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71A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实验三 Spring IoC 核心注解与依赖注入</w:t>
      </w:r>
    </w:p>
    <w:p w14:paraId="51C0E4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一、实验目的</w:t>
      </w:r>
    </w:p>
    <w:p w14:paraId="6C4369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理解 </w:t>
      </w:r>
      <w:r>
        <w:rPr>
          <w:rStyle w:val="9"/>
          <w:b/>
          <w:bCs/>
          <w:color w:val="000000"/>
          <w:sz w:val="32"/>
          <w:szCs w:val="32"/>
        </w:rPr>
        <w:t>IoC（控制反转）</w:t>
      </w:r>
      <w:r>
        <w:rPr>
          <w:color w:val="000000"/>
          <w:sz w:val="32"/>
          <w:szCs w:val="32"/>
        </w:rPr>
        <w:t xml:space="preserve"> 和 </w:t>
      </w:r>
      <w:r>
        <w:rPr>
          <w:rStyle w:val="9"/>
          <w:b/>
          <w:bCs/>
          <w:color w:val="000000"/>
          <w:sz w:val="32"/>
          <w:szCs w:val="32"/>
        </w:rPr>
        <w:t>DI（依赖注入）</w:t>
      </w:r>
      <w:r>
        <w:rPr>
          <w:color w:val="000000"/>
          <w:sz w:val="32"/>
          <w:szCs w:val="32"/>
        </w:rPr>
        <w:t xml:space="preserve"> 的核心思想，明确 Spring IoC 容器的作用。</w:t>
      </w:r>
    </w:p>
    <w:p w14:paraId="5A9A83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掌握 Spring Boot 中</w:t>
      </w:r>
      <w:r>
        <w:rPr>
          <w:rStyle w:val="9"/>
          <w:b/>
          <w:bCs/>
          <w:color w:val="000000"/>
          <w:sz w:val="32"/>
          <w:szCs w:val="32"/>
        </w:rPr>
        <w:t>主流核心注解</w:t>
      </w:r>
      <w:r>
        <w:rPr>
          <w:color w:val="000000"/>
          <w:sz w:val="32"/>
          <w:szCs w:val="32"/>
        </w:rPr>
        <w:t>实现 IoC/DI。</w:t>
      </w:r>
    </w:p>
    <w:p w14:paraId="6D5F4E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掌握不同依赖注入方式（字段注入、构造器注入）的使用场景和最佳实践。</w:t>
      </w:r>
    </w:p>
    <w:p w14:paraId="0F4BEE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理解 Bean 作用域、生命周期注解的使用方式。</w:t>
      </w:r>
    </w:p>
    <w:p w14:paraId="7F83D8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二、实验环境</w:t>
      </w:r>
    </w:p>
    <w:p w14:paraId="08E7D0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JDK 8 及以上版本</w:t>
      </w:r>
    </w:p>
    <w:p w14:paraId="140E70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IntelliJ IDEA（2020 及以上版本）</w:t>
      </w:r>
    </w:p>
    <w:p w14:paraId="4F7F6A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Maven 3.6+</w:t>
      </w:r>
    </w:p>
    <w:p w14:paraId="089833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Spring Boot 2.7.x</w:t>
      </w:r>
      <w:r>
        <w:rPr>
          <w:rFonts w:hint="eastAsia"/>
          <w:color w:val="000000"/>
          <w:sz w:val="32"/>
          <w:szCs w:val="32"/>
          <w:lang w:val="en-US" w:eastAsia="zh-CN"/>
        </w:rPr>
        <w:t xml:space="preserve"> +</w:t>
      </w:r>
    </w:p>
    <w:p w14:paraId="0B092B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三、实验核心知识点</w:t>
      </w:r>
    </w:p>
    <w:p w14:paraId="3BC27A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核心注解清单</w:t>
      </w:r>
    </w:p>
    <w:p w14:paraId="171A8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3870"/>
        <w:gridCol w:w="3751"/>
      </w:tblGrid>
      <w:tr w14:paraId="3AEE8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B7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注解分类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FB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注解名称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06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核心作用</w:t>
            </w:r>
          </w:p>
        </w:tc>
      </w:tr>
      <w:tr w14:paraId="1BB0B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88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组件注册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8C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DE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标注控制层 Bean，语义化，Spring 自动扫描注册到 IoC 容器</w:t>
            </w:r>
          </w:p>
        </w:tc>
      </w:tr>
      <w:tr w14:paraId="1D476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C20AA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719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F2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标注服务层 Bean，语义化，Spring 自动扫描注册到 IoC 容器</w:t>
            </w:r>
          </w:p>
        </w:tc>
      </w:tr>
      <w:tr w14:paraId="0E4B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93E59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D3A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@Repository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97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标注数据访问层 Bean，语义化，自带异常转换，Spring 自动扫描注册</w:t>
            </w:r>
          </w:p>
        </w:tc>
      </w:tr>
      <w:tr w14:paraId="74DDD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F2F7E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8D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43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通用组件注解，标注工具类 / 非分层通用组件</w:t>
            </w:r>
          </w:p>
        </w:tc>
      </w:tr>
      <w:tr w14:paraId="0F50E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02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依赖注入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03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@Autowired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25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Spring 原生注解，按类型自动注入依赖 Bean</w:t>
            </w:r>
          </w:p>
        </w:tc>
      </w:tr>
      <w:tr w14:paraId="170A1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AB15C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78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@Qualifier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F1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配合 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@Autowired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，按名称指定注入的 Bean（解决同接口多实现冲突）</w:t>
            </w:r>
          </w:p>
        </w:tc>
      </w:tr>
      <w:tr w14:paraId="49E29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817F57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8CA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@Resource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4B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JDK 原生注解，按名称 / 类型注入，替代 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@Autowired + @Qualifier</w:t>
            </w:r>
          </w:p>
        </w:tc>
      </w:tr>
      <w:tr w14:paraId="31D6D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FF48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AD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58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注入配置文件（</w:t>
            </w: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.properties/.yml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）中的常量值</w:t>
            </w:r>
          </w:p>
        </w:tc>
      </w:tr>
      <w:tr w14:paraId="05F02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37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Bean 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5E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@Scope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0F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指定 Bean 作用域（单例 / 原型，默认单例）</w:t>
            </w:r>
          </w:p>
        </w:tc>
      </w:tr>
      <w:tr w14:paraId="3C6EE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A65C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7B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@PostConstruct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B5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Bean 初始化完成后执行（初始化资源）</w:t>
            </w:r>
          </w:p>
        </w:tc>
      </w:tr>
      <w:tr w14:paraId="05849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C327FE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03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@PreDestroy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E4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Bean 销毁前执行（释放资源）</w:t>
            </w:r>
          </w:p>
        </w:tc>
      </w:tr>
      <w:tr w14:paraId="52887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BA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配置类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F7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@Configuration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26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标注配置类（替代 XML），用于手动注册 Bean</w:t>
            </w:r>
          </w:p>
        </w:tc>
      </w:tr>
      <w:tr w14:paraId="2296C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64816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BE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@Bean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0B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在配置类中手动注册 Bean（适用于第三方类 / 无注解的类）</w:t>
            </w:r>
          </w:p>
        </w:tc>
      </w:tr>
      <w:tr w14:paraId="6E794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84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简化代码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3E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10"/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@RequiredArgsConstructor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9D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Lombok 注解，自动生成构造器，适配构造器注入（官方推荐）</w:t>
            </w:r>
          </w:p>
        </w:tc>
      </w:tr>
    </w:tbl>
    <w:p w14:paraId="766DA7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主流依赖注入方式</w:t>
      </w:r>
    </w:p>
    <w:p w14:paraId="5F13D5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构造器注入</w:t>
      </w:r>
      <w:r>
        <w:rPr>
          <w:color w:val="000000"/>
          <w:sz w:val="32"/>
          <w:szCs w:val="32"/>
        </w:rPr>
        <w:t>：Spring 官方推荐，依赖不可变，避免空指针，适配多环境。</w:t>
      </w:r>
    </w:p>
    <w:p w14:paraId="049CE2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字段注入</w:t>
      </w:r>
      <w:r>
        <w:rPr>
          <w:color w:val="000000"/>
          <w:sz w:val="32"/>
          <w:szCs w:val="32"/>
        </w:rPr>
        <w:t>：简洁易用，适合简单场景（需注意空指针风险）。</w:t>
      </w:r>
    </w:p>
    <w:p w14:paraId="58E003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b/>
          <w:bCs/>
          <w:color w:val="000000"/>
          <w:sz w:val="32"/>
          <w:szCs w:val="32"/>
        </w:rPr>
        <w:t>@Resource 注入</w:t>
      </w:r>
      <w:r>
        <w:rPr>
          <w:color w:val="000000"/>
          <w:sz w:val="32"/>
          <w:szCs w:val="32"/>
        </w:rPr>
        <w:t>：跨框架兼容，灵活指定注入名称。</w:t>
      </w:r>
    </w:p>
    <w:p w14:paraId="6A1C2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四、实验步骤</w:t>
      </w:r>
    </w:p>
    <w:p w14:paraId="6E0CA0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步骤 1：创建 Spring Boot 项目</w:t>
      </w:r>
    </w:p>
    <w:p w14:paraId="3918C4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打开 IntelliJ IDEA → 点击 </w:t>
      </w:r>
      <w:r>
        <w:rPr>
          <w:rStyle w:val="10"/>
          <w:color w:val="000000"/>
          <w:sz w:val="32"/>
          <w:szCs w:val="32"/>
        </w:rPr>
        <w:t>New Project</w:t>
      </w:r>
      <w:r>
        <w:rPr>
          <w:color w:val="000000"/>
          <w:sz w:val="32"/>
          <w:szCs w:val="32"/>
        </w:rPr>
        <w:t xml:space="preserve"> → 选择 </w:t>
      </w:r>
      <w:r>
        <w:rPr>
          <w:rStyle w:val="10"/>
          <w:color w:val="000000"/>
          <w:sz w:val="32"/>
          <w:szCs w:val="32"/>
        </w:rPr>
        <w:t>Spring Initializr</w:t>
      </w:r>
      <w:r>
        <w:rPr>
          <w:color w:val="000000"/>
          <w:sz w:val="32"/>
          <w:szCs w:val="32"/>
        </w:rPr>
        <w:t xml:space="preserve"> → 点击 </w:t>
      </w:r>
      <w:r>
        <w:rPr>
          <w:rStyle w:val="10"/>
          <w:color w:val="000000"/>
          <w:sz w:val="32"/>
          <w:szCs w:val="32"/>
        </w:rPr>
        <w:t>Next</w:t>
      </w:r>
      <w:r>
        <w:rPr>
          <w:color w:val="000000"/>
          <w:sz w:val="32"/>
          <w:szCs w:val="32"/>
        </w:rPr>
        <w:t>。</w:t>
      </w:r>
    </w:p>
    <w:p w14:paraId="4E7935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项目基础配置：</w:t>
      </w:r>
    </w:p>
    <w:p w14:paraId="6DF5FEF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Group：</w:t>
      </w:r>
      <w:r>
        <w:rPr>
          <w:rStyle w:val="10"/>
          <w:color w:val="000000"/>
          <w:sz w:val="32"/>
          <w:szCs w:val="32"/>
        </w:rPr>
        <w:t>com.example</w:t>
      </w:r>
    </w:p>
    <w:p w14:paraId="0E72773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Artifact：</w:t>
      </w:r>
      <w:r>
        <w:rPr>
          <w:rStyle w:val="10"/>
          <w:color w:val="000000"/>
          <w:sz w:val="32"/>
          <w:szCs w:val="32"/>
        </w:rPr>
        <w:t>spring-ioc-core</w:t>
      </w:r>
    </w:p>
    <w:p w14:paraId="7F57C50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Type：</w:t>
      </w:r>
      <w:r>
        <w:rPr>
          <w:rStyle w:val="10"/>
          <w:color w:val="000000"/>
          <w:sz w:val="32"/>
          <w:szCs w:val="32"/>
        </w:rPr>
        <w:t>Maven</w:t>
      </w:r>
    </w:p>
    <w:p w14:paraId="39BDDB8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Language：</w:t>
      </w:r>
      <w:r>
        <w:rPr>
          <w:rStyle w:val="10"/>
          <w:color w:val="000000"/>
          <w:sz w:val="32"/>
          <w:szCs w:val="32"/>
        </w:rPr>
        <w:t>Java</w:t>
      </w:r>
    </w:p>
    <w:p w14:paraId="56C2769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Java Version：</w:t>
      </w:r>
      <w:r>
        <w:rPr>
          <w:rStyle w:val="10"/>
          <w:color w:val="000000"/>
          <w:sz w:val="32"/>
          <w:szCs w:val="32"/>
        </w:rPr>
        <w:t>8</w:t>
      </w:r>
    </w:p>
    <w:p w14:paraId="73B708A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Packaging：</w:t>
      </w:r>
      <w:r>
        <w:rPr>
          <w:rStyle w:val="10"/>
          <w:color w:val="000000"/>
          <w:sz w:val="32"/>
          <w:szCs w:val="32"/>
        </w:rPr>
        <w:t>Jar</w:t>
      </w:r>
    </w:p>
    <w:p w14:paraId="10E862B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点击 </w:t>
      </w:r>
      <w:r>
        <w:rPr>
          <w:rStyle w:val="10"/>
          <w:color w:val="000000"/>
          <w:sz w:val="32"/>
          <w:szCs w:val="32"/>
        </w:rPr>
        <w:t>Next</w:t>
      </w:r>
      <w:r>
        <w:rPr>
          <w:color w:val="000000"/>
          <w:sz w:val="32"/>
          <w:szCs w:val="32"/>
        </w:rPr>
        <w:t>。</w:t>
      </w:r>
    </w:p>
    <w:p w14:paraId="36480E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依赖选择：仅勾选 </w:t>
      </w:r>
      <w:r>
        <w:rPr>
          <w:rStyle w:val="10"/>
          <w:color w:val="000000"/>
          <w:sz w:val="32"/>
          <w:szCs w:val="32"/>
        </w:rPr>
        <w:t>Spring Context</w:t>
      </w:r>
      <w:r>
        <w:rPr>
          <w:color w:val="000000"/>
          <w:sz w:val="32"/>
          <w:szCs w:val="32"/>
        </w:rPr>
        <w:t xml:space="preserve">（核心 IoC 依赖），点击 </w:t>
      </w:r>
      <w:r>
        <w:rPr>
          <w:rStyle w:val="10"/>
          <w:color w:val="000000"/>
          <w:sz w:val="32"/>
          <w:szCs w:val="32"/>
        </w:rPr>
        <w:t>Next</w:t>
      </w:r>
      <w:r>
        <w:rPr>
          <w:color w:val="000000"/>
          <w:sz w:val="32"/>
          <w:szCs w:val="32"/>
        </w:rPr>
        <w:t>。</w:t>
      </w:r>
    </w:p>
    <w:p w14:paraId="3643CB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选择项目保存路径 → 点击 </w:t>
      </w:r>
      <w:r>
        <w:rPr>
          <w:rStyle w:val="10"/>
          <w:color w:val="000000"/>
          <w:sz w:val="32"/>
          <w:szCs w:val="32"/>
        </w:rPr>
        <w:t>Finish</w:t>
      </w:r>
      <w:r>
        <w:rPr>
          <w:color w:val="000000"/>
          <w:sz w:val="32"/>
          <w:szCs w:val="32"/>
        </w:rPr>
        <w:t>，等待 Maven 自动下载依赖并加载项目。</w:t>
      </w:r>
    </w:p>
    <w:p w14:paraId="121600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步骤 2：完善 pom.xml 依赖（补充 Lombok）</w:t>
      </w:r>
    </w:p>
    <w:p w14:paraId="33B0D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Lombok 用于简化构造器代码，是企业开发标配，在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dependencies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 中添加：</w:t>
      </w:r>
    </w:p>
    <w:p w14:paraId="674F7D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&lt;dependencies&gt;</w:t>
      </w:r>
    </w:p>
    <w:p w14:paraId="69606C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&lt;!-- Spring Boot 核心 IoC 依赖 --&gt;</w:t>
      </w:r>
    </w:p>
    <w:p w14:paraId="469070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&lt;dependency&gt;</w:t>
      </w:r>
    </w:p>
    <w:p w14:paraId="402A72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&lt;groupId&gt;org.springframework.boot&lt;/groupId&gt;</w:t>
      </w:r>
    </w:p>
    <w:p w14:paraId="7616E7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&lt;artifactId&gt;spring-boot-starter&lt;/artifactId&gt;</w:t>
      </w:r>
    </w:p>
    <w:p w14:paraId="54265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&lt;/dependency&gt;</w:t>
      </w:r>
    </w:p>
    <w:p w14:paraId="54C667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766B31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&lt;!-- Lombok：简化代码（构造器、getter/setter 等） --&gt;</w:t>
      </w:r>
    </w:p>
    <w:p w14:paraId="24A2C0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&lt;dependency&gt;</w:t>
      </w:r>
    </w:p>
    <w:p w14:paraId="4007DE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&lt;groupId&gt;org.projectlombok&lt;/groupId&gt;</w:t>
      </w:r>
    </w:p>
    <w:p w14:paraId="52C401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&lt;artifactId&gt;lombok&lt;/artifactId&gt;</w:t>
      </w:r>
    </w:p>
    <w:p w14:paraId="03759C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&lt;optional&gt;true&lt;/optional&gt;</w:t>
      </w:r>
    </w:p>
    <w:p w14:paraId="705A87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&lt;/dependency&gt;&lt;/dependencies&gt;</w:t>
      </w:r>
    </w:p>
    <w:p w14:paraId="118F24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&lt;parent&gt;</w:t>
      </w:r>
    </w:p>
    <w:p w14:paraId="245610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&lt;groupId&gt;org.springframework.boot&lt;/groupId&gt;</w:t>
      </w:r>
    </w:p>
    <w:p w14:paraId="710956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&lt;artifactId&gt;spring-boot-starter-parent&lt;/artifactId&gt;</w:t>
      </w:r>
    </w:p>
    <w:p w14:paraId="6C5609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&lt;version&gt;2.7.15&lt;/version&gt;</w:t>
      </w:r>
    </w:p>
    <w:p w14:paraId="52EE70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&lt;relativePath/&gt;&lt;/parent&gt;</w:t>
      </w:r>
    </w:p>
    <w:p w14:paraId="59E6B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步骤 3：创建配置文件（application.properties）</w:t>
      </w:r>
    </w:p>
    <w:p w14:paraId="34A4F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在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src/main/resources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 下创建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application.properties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，用于测试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@Value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 注解：</w:t>
      </w:r>
    </w:p>
    <w:p w14:paraId="390C4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78AF4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highlight w:val="yellow"/>
        </w:rPr>
      </w:pPr>
      <w:r>
        <w:rPr>
          <w:rStyle w:val="10"/>
          <w:color w:val="000000"/>
          <w:sz w:val="32"/>
          <w:szCs w:val="32"/>
          <w:highlight w:val="yellow"/>
        </w:rPr>
        <w:t># 武器基础伤害配置</w:t>
      </w:r>
    </w:p>
    <w:p w14:paraId="30816E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highlight w:val="yellow"/>
        </w:rPr>
      </w:pPr>
      <w:r>
        <w:rPr>
          <w:rStyle w:val="10"/>
          <w:color w:val="000000"/>
          <w:sz w:val="32"/>
          <w:szCs w:val="32"/>
          <w:highlight w:val="yellow"/>
        </w:rPr>
        <w:t>weapon.base.damage=10</w:t>
      </w:r>
    </w:p>
    <w:p w14:paraId="29748D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highlight w:val="yellow"/>
        </w:rPr>
      </w:pPr>
      <w:r>
        <w:rPr>
          <w:rStyle w:val="10"/>
          <w:color w:val="000000"/>
          <w:sz w:val="32"/>
          <w:szCs w:val="32"/>
          <w:highlight w:val="yellow"/>
        </w:rPr>
        <w:t># 默认武器名称</w:t>
      </w:r>
    </w:p>
    <w:p w14:paraId="69A3E1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  <w:highlight w:val="yellow"/>
        </w:rPr>
      </w:pPr>
      <w:r>
        <w:rPr>
          <w:rStyle w:val="10"/>
          <w:color w:val="000000"/>
          <w:sz w:val="32"/>
          <w:szCs w:val="32"/>
          <w:highlight w:val="yellow"/>
        </w:rPr>
        <w:t>weapon.default.name=长剑</w:t>
      </w:r>
    </w:p>
    <w:p w14:paraId="3EBE6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步骤 4：分层实现核心代码</w:t>
      </w:r>
    </w:p>
    <w:p w14:paraId="6CA5BE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4.1 数据访问层（DAO）- @Repository</w:t>
      </w:r>
    </w:p>
    <w:p w14:paraId="359EF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创建包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com.example.ioc.dao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，新建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WeaponDao.java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：</w:t>
      </w:r>
    </w:p>
    <w:p w14:paraId="14B60E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package com.example.ioc.dao;</w:t>
      </w:r>
    </w:p>
    <w:p w14:paraId="254F81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org.springframework.stereotype.Repository;</w:t>
      </w:r>
    </w:p>
    <w:p w14:paraId="266D65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/**</w:t>
      </w:r>
    </w:p>
    <w:p w14:paraId="5EC46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数据访问层：模拟数据库操作</w:t>
      </w:r>
    </w:p>
    <w:p w14:paraId="0053A5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@Repository：标注DAO层Bean，语义化，Spring自动注册到IoC容器</w:t>
      </w:r>
    </w:p>
    <w:p w14:paraId="2D3EF3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*/</w:t>
      </w:r>
    </w:p>
    <w:p w14:paraId="02B2C3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@Repository</w:t>
      </w:r>
    </w:p>
    <w:p w14:paraId="56E6D9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public class WeaponDao {</w:t>
      </w:r>
    </w:p>
    <w:p w14:paraId="1A1B5E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7B28A2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模拟从数据库查询武器描述</w:t>
      </w:r>
    </w:p>
    <w:p w14:paraId="652237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@param weaponName 武器名称</w:t>
      </w:r>
    </w:p>
    <w:p w14:paraId="494C84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@return 武器描述</w:t>
      </w:r>
    </w:p>
    <w:p w14:paraId="40B165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259844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String getWeaponDesc(String weaponName) {</w:t>
      </w:r>
    </w:p>
    <w:p w14:paraId="2F136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return switch (weaponName) {</w:t>
      </w:r>
    </w:p>
    <w:p w14:paraId="0505EC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    case "长剑" -&gt; "玄铁打造，削铁如泥";</w:t>
      </w:r>
    </w:p>
    <w:p w14:paraId="7A1CE6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    case "斧头" -&gt; "精钢锻造，势大力沉";</w:t>
      </w:r>
    </w:p>
    <w:p w14:paraId="7DD4D6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    default -&gt; "普通武器，无特殊效果";</w:t>
      </w:r>
    </w:p>
    <w:p w14:paraId="0CC438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};</w:t>
      </w:r>
    </w:p>
    <w:p w14:paraId="5FE44E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}}</w:t>
      </w:r>
    </w:p>
    <w:p w14:paraId="01E856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4.2 服务层（Service）- @Service + 构造器注入 + 生命周期注解</w:t>
      </w:r>
    </w:p>
    <w:p w14:paraId="41DE3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创建包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com.example.ioc.service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，新建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WeaponService.java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：</w:t>
      </w:r>
    </w:p>
    <w:p w14:paraId="60725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14158D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package com.example.ioc.service;</w:t>
      </w:r>
    </w:p>
    <w:p w14:paraId="41EFA1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com.example.ioc.dao.WeaponDao;</w:t>
      </w:r>
    </w:p>
    <w:p w14:paraId="429830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</w:t>
      </w:r>
      <w:r>
        <w:rPr>
          <w:rStyle w:val="10"/>
          <w:rFonts w:hint="eastAsia"/>
          <w:color w:val="000000"/>
          <w:sz w:val="32"/>
          <w:szCs w:val="32"/>
          <w:lang w:val="en-US" w:eastAsia="zh-CN"/>
        </w:rPr>
        <w:t xml:space="preserve"> </w:t>
      </w:r>
      <w:r>
        <w:rPr>
          <w:rStyle w:val="10"/>
          <w:color w:val="000000"/>
          <w:sz w:val="32"/>
          <w:szCs w:val="32"/>
        </w:rPr>
        <w:t>jakarta.annotation.PostConstruct;</w:t>
      </w:r>
    </w:p>
    <w:p w14:paraId="0E4B62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jakarta.annotation.PreDestroy;</w:t>
      </w:r>
    </w:p>
    <w:p w14:paraId="65479B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lombok.RequiredArgsConstructor;</w:t>
      </w:r>
    </w:p>
    <w:p w14:paraId="0537DF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org.springframework.beans.factory.annotation.Value;</w:t>
      </w:r>
    </w:p>
    <w:p w14:paraId="56D2FB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</w:t>
      </w:r>
      <w:r>
        <w:rPr>
          <w:rStyle w:val="10"/>
          <w:rFonts w:hint="eastAsia"/>
          <w:color w:val="000000"/>
          <w:sz w:val="32"/>
          <w:szCs w:val="32"/>
          <w:lang w:val="en-US" w:eastAsia="zh-CN"/>
        </w:rPr>
        <w:t xml:space="preserve"> </w:t>
      </w:r>
      <w:r>
        <w:rPr>
          <w:rStyle w:val="10"/>
          <w:color w:val="000000"/>
          <w:sz w:val="32"/>
          <w:szCs w:val="32"/>
        </w:rPr>
        <w:t>org.springframework.stereotype.Service;</w:t>
      </w:r>
    </w:p>
    <w:p w14:paraId="0599A5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/**</w:t>
      </w:r>
    </w:p>
    <w:p w14:paraId="19AE85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服务层：处理业务逻辑</w:t>
      </w:r>
    </w:p>
    <w:p w14:paraId="5C5FB5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@Service：标注服务层Bean，语义化，Spring自动注册到IoC容器</w:t>
      </w:r>
    </w:p>
    <w:p w14:paraId="62F8D0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@RequiredArgsConstructor：Lombok注解，自动生成含final字段的构造器（适配构造器注入）</w:t>
      </w:r>
    </w:p>
    <w:p w14:paraId="066D2E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*/</w:t>
      </w:r>
    </w:p>
    <w:p w14:paraId="31C42C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@Service</w:t>
      </w:r>
    </w:p>
    <w:p w14:paraId="79FA6E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@RequiredArgsConstructor</w:t>
      </w:r>
    </w:p>
    <w:p w14:paraId="7184A9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public class WeaponService {</w:t>
      </w:r>
    </w:p>
    <w:p w14:paraId="5F0B1F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构造器注入（Spring官方推荐）：依赖不可变，避免空指针</w:t>
      </w:r>
    </w:p>
    <w:p w14:paraId="6C1F2C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private final WeaponDao weaponDao;</w:t>
      </w:r>
    </w:p>
    <w:p w14:paraId="016BCA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58B9A4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@Value：从配置文件注入常量值，:8 是默认值（配置不存在时使用）</w:t>
      </w:r>
    </w:p>
    <w:p w14:paraId="04B38A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@Value("${weapon.base.damage:8}")</w:t>
      </w:r>
    </w:p>
    <w:p w14:paraId="4622C9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private int baseDamage;</w:t>
      </w:r>
    </w:p>
    <w:p w14:paraId="1F31D2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728083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@Value("${weapon.default.name:普通剑}")</w:t>
      </w:r>
    </w:p>
    <w:p w14:paraId="479706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private String defaultWeaponName;</w:t>
      </w:r>
    </w:p>
    <w:p w14:paraId="101D1B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1CB22F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10271A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@PostConstruct：Bean初始化完成后执行（初始化资源、加载缓存等）</w:t>
      </w:r>
    </w:p>
    <w:p w14:paraId="721128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执行时机：构造器之后，Bean 放入容器之前</w:t>
      </w:r>
    </w:p>
    <w:p w14:paraId="633E2E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0C9FC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@PostConstruct</w:t>
      </w:r>
    </w:p>
    <w:p w14:paraId="3A2BEF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void init() {</w:t>
      </w:r>
    </w:p>
    <w:p w14:paraId="3C9C0F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System.out.println("===== WeaponService 初始化 =====");</w:t>
      </w:r>
    </w:p>
    <w:p w14:paraId="56BC6F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System.out.println("加载默认武器配置：基础伤害=" + baseDamage + "，默认名称=" + defaultWeaponName);</w:t>
      </w:r>
    </w:p>
    <w:p w14:paraId="0DF321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</w:t>
      </w:r>
    </w:p>
    <w:p w14:paraId="3DEFD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1D5B49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4EC2F7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业务方法：获取武器完整信息</w:t>
      </w:r>
    </w:p>
    <w:p w14:paraId="3D3F40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7242E5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String getWeaponFullInfo(String weaponName) {</w:t>
      </w:r>
    </w:p>
    <w:p w14:paraId="0CB958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若未传武器名称，使用默认值</w:t>
      </w:r>
    </w:p>
    <w:p w14:paraId="55517F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String name = weaponName == null ? defaultWeaponName : weaponName;</w:t>
      </w:r>
    </w:p>
    <w:p w14:paraId="58C853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String desc = weaponDao.getWeaponDesc(name);</w:t>
      </w:r>
    </w:p>
    <w:p w14:paraId="7F2943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return "武器名称：" + name + "，描述：" + desc + "，基础伤害：" + baseDamage;</w:t>
      </w:r>
    </w:p>
    <w:p w14:paraId="4F315C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</w:t>
      </w:r>
    </w:p>
    <w:p w14:paraId="6A4C29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45A36A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1DB036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@PreDestroy：Bean销毁前执行（释放资源、关闭连接等）</w:t>
      </w:r>
    </w:p>
    <w:p w14:paraId="4D2441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执行时机：Spring容器关闭时</w:t>
      </w:r>
    </w:p>
    <w:p w14:paraId="55B561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2E4147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@PreDestroy</w:t>
      </w:r>
    </w:p>
    <w:p w14:paraId="245718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void destroy() {</w:t>
      </w:r>
    </w:p>
    <w:p w14:paraId="0DA5B8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System.out.println("===== WeaponService 销毁 =====");</w:t>
      </w:r>
    </w:p>
    <w:p w14:paraId="13AAE5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System.out.println("释放武器配置资源");</w:t>
      </w:r>
    </w:p>
    <w:p w14:paraId="3DFCE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}}</w:t>
      </w:r>
    </w:p>
    <w:p w14:paraId="17C104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4.3 控制层（Controller）- @Controller + @Resource/@Autowired</w:t>
      </w:r>
    </w:p>
    <w:p w14:paraId="75C6A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创建包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com.example.ioc.controller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，新建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WeaponController.java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：</w:t>
      </w:r>
    </w:p>
    <w:p w14:paraId="4F929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31CE0C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package com.example.ioc.controller;</w:t>
      </w:r>
    </w:p>
    <w:p w14:paraId="05FF29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com.example.ioc.service.WeaponService;</w:t>
      </w:r>
    </w:p>
    <w:p w14:paraId="57F76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org.springframework.beans.factory.annotation.Autowired;</w:t>
      </w:r>
    </w:p>
    <w:p w14:paraId="738426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org.springframework.stereotype.Controller;</w:t>
      </w:r>
    </w:p>
    <w:p w14:paraId="01A286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javax.annotation.Resource;</w:t>
      </w:r>
    </w:p>
    <w:p w14:paraId="4D91E7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/**</w:t>
      </w:r>
    </w:p>
    <w:p w14:paraId="5DED4B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控制层：模拟接口请求处理</w:t>
      </w:r>
    </w:p>
    <w:p w14:paraId="2E553D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@Controller：标注控制层Bean，语义化，Spring自动注册到IoC容器</w:t>
      </w:r>
    </w:p>
    <w:p w14:paraId="797FFD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*/</w:t>
      </w:r>
    </w:p>
    <w:p w14:paraId="69E994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@Controller</w:t>
      </w:r>
    </w:p>
    <w:p w14:paraId="0A29F7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public class WeaponController {</w:t>
      </w:r>
    </w:p>
    <w:p w14:paraId="1EC863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方式1：@Resource 注入（JDK原生，按名称匹配，默认字段名weaponService）</w:t>
      </w:r>
    </w:p>
    <w:p w14:paraId="6927CD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@Resource</w:t>
      </w:r>
    </w:p>
    <w:p w14:paraId="286C58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private WeaponService weaponService;</w:t>
      </w:r>
    </w:p>
    <w:p w14:paraId="505F0E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694685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方式2：@Autowired + @Qualifier（Spring原生，按类型+名称匹配，备用示例）</w:t>
      </w:r>
    </w:p>
    <w:p w14:paraId="55DCDC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@Autowired</w:t>
      </w:r>
    </w:p>
    <w:p w14:paraId="3ADEB2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@Qualifier("weaponService")</w:t>
      </w:r>
    </w:p>
    <w:p w14:paraId="4A604D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// private WeaponService weaponService;</w:t>
      </w:r>
    </w:p>
    <w:p w14:paraId="0CE3D6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4967F9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346591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模拟接口方法：展示武器信息</w:t>
      </w:r>
    </w:p>
    <w:p w14:paraId="3A74B7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@param weaponName 武器名称</w:t>
      </w:r>
    </w:p>
    <w:p w14:paraId="451E89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3DFF59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void showWeaponInfo(String weaponName) {</w:t>
      </w:r>
    </w:p>
    <w:p w14:paraId="4E60AC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String info = weaponService.getWeaponFullInfo(weaponName);</w:t>
      </w:r>
    </w:p>
    <w:p w14:paraId="2431D0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System.out.println("===== 武器信息 =====");</w:t>
      </w:r>
    </w:p>
    <w:p w14:paraId="592DC5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System.out.println(info);</w:t>
      </w:r>
    </w:p>
    <w:p w14:paraId="65AC6F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}}</w:t>
      </w:r>
    </w:p>
    <w:p w14:paraId="5830B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4.4 配置类手动注册 Bean - @Configuration + @Bean + @Scope</w:t>
      </w:r>
    </w:p>
    <w:p w14:paraId="1690C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创建包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com.example.ioc.config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，新建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BeanConfig.java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（模拟第三方类注册场景）：</w:t>
      </w:r>
    </w:p>
    <w:p w14:paraId="54E28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5489F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package com.example.ioc.config;</w:t>
      </w:r>
    </w:p>
    <w:p w14:paraId="0B3BD7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org.springframework.context.annotation.Bean;import org.springframework.context.annotation.Configuration;</w:t>
      </w:r>
    </w:p>
    <w:p w14:paraId="150E87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org.springframework.context.annotation.Scope;</w:t>
      </w:r>
    </w:p>
    <w:p w14:paraId="711514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/**</w:t>
      </w:r>
    </w:p>
    <w:p w14:paraId="17F81B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配置类：替代XML，手动注册Bean</w:t>
      </w:r>
    </w:p>
    <w:p w14:paraId="32AC72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@Configuration：标注配置类，Spring扫描此类中的@Bean注解</w:t>
      </w:r>
    </w:p>
    <w:p w14:paraId="32A69A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*/</w:t>
      </w:r>
    </w:p>
    <w:p w14:paraId="3FCFAF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@Configuration</w:t>
      </w:r>
    </w:p>
    <w:p w14:paraId="64E53D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public class BeanConfig {</w:t>
      </w:r>
    </w:p>
    <w:p w14:paraId="1BA912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05471E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@Bean：手动注册Bean到IoC容器，Bean名称默认是方法名（customWeapon）</w:t>
      </w:r>
    </w:p>
    <w:p w14:paraId="5E1279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@Scope("prototype")：原型模式（每次获取Bean都创建新对象），默认是singleton（单例）</w:t>
      </w:r>
    </w:p>
    <w:p w14:paraId="00E768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场景：第三方jar包中的类（无法加@Component）、需要自定义创建逻辑的Bean</w:t>
      </w:r>
    </w:p>
    <w:p w14:paraId="499CF7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2E99AB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FF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</w:t>
      </w:r>
      <w:r>
        <w:rPr>
          <w:rStyle w:val="10"/>
          <w:color w:val="0000FF"/>
          <w:sz w:val="32"/>
          <w:szCs w:val="32"/>
        </w:rPr>
        <w:t xml:space="preserve"> @Bean</w:t>
      </w:r>
    </w:p>
    <w:p w14:paraId="0D4033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FF"/>
          <w:sz w:val="32"/>
          <w:szCs w:val="32"/>
        </w:rPr>
      </w:pPr>
      <w:r>
        <w:rPr>
          <w:rStyle w:val="10"/>
          <w:color w:val="0000FF"/>
          <w:sz w:val="32"/>
          <w:szCs w:val="32"/>
        </w:rPr>
        <w:t xml:space="preserve">    @Scope("prototype")</w:t>
      </w:r>
    </w:p>
    <w:p w14:paraId="286698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FF"/>
          <w:sz w:val="32"/>
          <w:szCs w:val="32"/>
        </w:rPr>
      </w:pPr>
      <w:r>
        <w:rPr>
          <w:rStyle w:val="10"/>
          <w:color w:val="0000FF"/>
          <w:sz w:val="32"/>
          <w:szCs w:val="32"/>
        </w:rPr>
        <w:t xml:space="preserve">    public String customWeapon() {</w:t>
      </w:r>
    </w:p>
    <w:p w14:paraId="602BC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FF"/>
          <w:sz w:val="32"/>
          <w:szCs w:val="32"/>
        </w:rPr>
      </w:pPr>
      <w:r>
        <w:rPr>
          <w:rStyle w:val="10"/>
          <w:color w:val="0000FF"/>
          <w:sz w:val="32"/>
          <w:szCs w:val="32"/>
        </w:rPr>
        <w:t xml:space="preserve">        return "屠龙刀"; // 模拟第三方类的Bean注册</w:t>
      </w:r>
    </w:p>
    <w:p w14:paraId="37C84E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FF"/>
          <w:sz w:val="32"/>
          <w:szCs w:val="32"/>
        </w:rPr>
      </w:pPr>
      <w:r>
        <w:rPr>
          <w:rStyle w:val="10"/>
          <w:color w:val="0000FF"/>
          <w:sz w:val="32"/>
          <w:szCs w:val="32"/>
        </w:rPr>
        <w:t xml:space="preserve">    }}</w:t>
      </w:r>
    </w:p>
    <w:p w14:paraId="2A7873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4.5 通用组件 - @Component</w:t>
      </w:r>
    </w:p>
    <w:p w14:paraId="75D9A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创建包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com.example.ioc.util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，新建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WeaponUtil.java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：</w:t>
      </w:r>
    </w:p>
    <w:p w14:paraId="23185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</w:p>
    <w:p w14:paraId="7FFF22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package com.example.ioc.util;</w:t>
      </w:r>
    </w:p>
    <w:p w14:paraId="00779C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org.springframework.stereotype.Component;</w:t>
      </w:r>
    </w:p>
    <w:p w14:paraId="607212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/**</w:t>
      </w:r>
    </w:p>
    <w:p w14:paraId="7BC83B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通用工具类：@Component 标注通用组件</w:t>
      </w:r>
    </w:p>
    <w:p w14:paraId="7C512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*/</w:t>
      </w:r>
    </w:p>
    <w:p w14:paraId="45B290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@Component</w:t>
      </w:r>
    </w:p>
    <w:p w14:paraId="619F89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public class WeaponUtil {</w:t>
      </w:r>
    </w:p>
    <w:p w14:paraId="5274BB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/**</w:t>
      </w:r>
    </w:p>
    <w:p w14:paraId="631E4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 模拟武器伤害计算</w:t>
      </w:r>
    </w:p>
    <w:p w14:paraId="10794A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*/</w:t>
      </w:r>
    </w:p>
    <w:p w14:paraId="47CADA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int calculateDamage(int baseDamage, int level) {</w:t>
      </w:r>
    </w:p>
    <w:p w14:paraId="7EAD54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return baseDamage * level;</w:t>
      </w:r>
    </w:p>
    <w:p w14:paraId="311099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}}</w:t>
      </w:r>
    </w:p>
    <w:p w14:paraId="0C139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步骤 5：编写启动类（测试所有功能）</w:t>
      </w:r>
    </w:p>
    <w:p w14:paraId="5F217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创建包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com.example.ioc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（项目根包），新建 </w:t>
      </w:r>
      <w:r>
        <w:rPr>
          <w:rStyle w:val="10"/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IocCoreApplication.java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：</w:t>
      </w:r>
    </w:p>
    <w:p w14:paraId="19633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java</w:t>
      </w:r>
    </w:p>
    <w:p w14:paraId="702F1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运行</w:t>
      </w:r>
    </w:p>
    <w:p w14:paraId="6BFB81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package com.example.ioc;</w:t>
      </w:r>
    </w:p>
    <w:p w14:paraId="716B9B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com.example.ioc.config.BeanConfig;</w:t>
      </w:r>
    </w:p>
    <w:p w14:paraId="297375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com.example.ioc.controller.WeaponController;import com.example.ioc.util.WeaponUtil;</w:t>
      </w:r>
    </w:p>
    <w:p w14:paraId="414757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org.springframework.boot.SpringApplication;import org.springframework.boot.autoconfigure.SpringBootApplication;</w:t>
      </w:r>
    </w:p>
    <w:p w14:paraId="25C90A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import org.springframework.context.ApplicationContext;</w:t>
      </w:r>
    </w:p>
    <w:p w14:paraId="651338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/**</w:t>
      </w:r>
    </w:p>
    <w:p w14:paraId="275448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Spring Boot 启动类</w:t>
      </w:r>
    </w:p>
    <w:p w14:paraId="3F310E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 @SpringBootApplication：自动扫描当前包及子包的@Component/@Service等注解，初始化IoC容器</w:t>
      </w:r>
    </w:p>
    <w:p w14:paraId="298C27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*/</w:t>
      </w:r>
    </w:p>
    <w:p w14:paraId="486AAF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@SpringBootApplication</w:t>
      </w:r>
    </w:p>
    <w:p w14:paraId="41BFC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public class IocCoreApplication {</w:t>
      </w:r>
    </w:p>
    <w:p w14:paraId="7E254D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public static void main(String[] args) {</w:t>
      </w:r>
    </w:p>
    <w:p w14:paraId="716018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1. 启动Spring Boot，初始化IoC容器</w:t>
      </w:r>
    </w:p>
    <w:p w14:paraId="6197C0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ApplicationContext context = SpringApplication.run(IocCoreApplication.class, args);</w:t>
      </w:r>
    </w:p>
    <w:p w14:paraId="1B0E36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System.out.println("===== IoC容器初始化完成 =====");</w:t>
      </w:r>
    </w:p>
    <w:p w14:paraId="48CF7C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4C277A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2. 测试控制层Bean + 依赖注入</w:t>
      </w:r>
    </w:p>
    <w:p w14:paraId="4273F4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WeaponController controller = context.getBean(WeaponController.class);</w:t>
      </w:r>
    </w:p>
    <w:p w14:paraId="704E82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测试1：传入武器名称</w:t>
      </w:r>
    </w:p>
    <w:p w14:paraId="323AB9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controller.showWeaponInfo("斧头");</w:t>
      </w:r>
    </w:p>
    <w:p w14:paraId="2FEC0C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测试2：不传武器名称（使用默认值）</w:t>
      </w:r>
    </w:p>
    <w:p w14:paraId="6C7217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controller.showWeaponInfo(null);</w:t>
      </w:r>
    </w:p>
    <w:p w14:paraId="2F25CF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236B2F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3. 测试@Bean + @Scope（原型模式）</w:t>
      </w:r>
    </w:p>
    <w:p w14:paraId="2577AE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String weapon1 = context.getBean("customWeapon", String.class);</w:t>
      </w:r>
    </w:p>
    <w:p w14:paraId="04B00F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String weapon2 = context.getBean("customWeapon", String.class);</w:t>
      </w:r>
    </w:p>
    <w:p w14:paraId="147E38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System.out.println("\n===== @Scope 原型模式测试 =====");</w:t>
      </w:r>
    </w:p>
    <w:p w14:paraId="4F669A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System.out.println("weapon1：" + weapon1);</w:t>
      </w:r>
    </w:p>
    <w:p w14:paraId="07E7FA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System.out.println("weapon2：" + weapon2);</w:t>
      </w:r>
    </w:p>
    <w:p w14:paraId="18A48D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System.out.println("weapon1 == weapon2？" + (weapon1 == weapon2)); // 原型模式：false</w:t>
      </w:r>
    </w:p>
    <w:p w14:paraId="0547F0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633F76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4. 测试@Component通用组件</w:t>
      </w:r>
    </w:p>
    <w:p w14:paraId="6F3E79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WeaponUtil weaponUtil = context.getBean(WeaponUtil.class);</w:t>
      </w:r>
    </w:p>
    <w:p w14:paraId="2B39C3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int damage = weaponUtil.calculateDamage(10, 5);</w:t>
      </w:r>
    </w:p>
    <w:p w14:paraId="152714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System.out.println("\n===== @Component 工具类测试 =====");</w:t>
      </w:r>
    </w:p>
    <w:p w14:paraId="2AE59B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System.out.println("5级武器伤害：" + damage); // 输出：50</w:t>
      </w:r>
    </w:p>
    <w:p w14:paraId="09BA66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</w:p>
    <w:p w14:paraId="642FC0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// 5. 关闭Spring容器（触发@PreDestroy）</w:t>
      </w:r>
    </w:p>
    <w:p w14:paraId="7BA82B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    SpringApplication.exit(context);</w:t>
      </w:r>
    </w:p>
    <w:p w14:paraId="12F25E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 xml:space="preserve">    }}</w:t>
      </w:r>
    </w:p>
    <w:p w14:paraId="5AE72F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步骤 6：运行测试并查看结果</w:t>
      </w:r>
    </w:p>
    <w:p w14:paraId="7D301CA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右键点击启动类 </w:t>
      </w:r>
      <w:r>
        <w:rPr>
          <w:rStyle w:val="10"/>
          <w:color w:val="000000"/>
          <w:sz w:val="32"/>
          <w:szCs w:val="32"/>
        </w:rPr>
        <w:t>IocCoreApplication</w:t>
      </w:r>
      <w:r>
        <w:rPr>
          <w:color w:val="000000"/>
          <w:sz w:val="32"/>
          <w:szCs w:val="32"/>
        </w:rPr>
        <w:t xml:space="preserve"> → 选择 </w:t>
      </w:r>
      <w:r>
        <w:rPr>
          <w:rStyle w:val="10"/>
          <w:color w:val="000000"/>
          <w:sz w:val="32"/>
          <w:szCs w:val="32"/>
        </w:rPr>
        <w:t>Run 'IocCoreApplication'</w:t>
      </w:r>
      <w:r>
        <w:rPr>
          <w:color w:val="000000"/>
          <w:sz w:val="32"/>
          <w:szCs w:val="32"/>
        </w:rPr>
        <w:t>。</w:t>
      </w:r>
    </w:p>
    <w:p w14:paraId="128B45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控制台输出结果：</w:t>
      </w:r>
    </w:p>
    <w:p w14:paraId="4EAD75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</w:p>
    <w:p w14:paraId="03A649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五、实验验证与思考题</w:t>
      </w:r>
    </w:p>
    <w:p w14:paraId="171C56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</w:p>
    <w:p w14:paraId="1DAB53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所有注解是否生效：检查 Bean 是否能从 IoC 容器中获取，配置文件值是否正确注入。</w:t>
      </w:r>
    </w:p>
    <w:p w14:paraId="522D36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原型模式是否生效：</w:t>
      </w:r>
      <w:r>
        <w:rPr>
          <w:rStyle w:val="10"/>
          <w:color w:val="000000"/>
          <w:sz w:val="32"/>
          <w:szCs w:val="32"/>
        </w:rPr>
        <w:t>weapon1 == weapon2</w:t>
      </w:r>
      <w:r>
        <w:rPr>
          <w:color w:val="000000"/>
          <w:sz w:val="32"/>
          <w:szCs w:val="32"/>
        </w:rPr>
        <w:t xml:space="preserve"> 结果是否为 </w:t>
      </w:r>
      <w:r>
        <w:rPr>
          <w:rStyle w:val="10"/>
          <w:color w:val="000000"/>
          <w:sz w:val="32"/>
          <w:szCs w:val="32"/>
        </w:rPr>
        <w:t>false</w:t>
      </w:r>
      <w:r>
        <w:rPr>
          <w:color w:val="000000"/>
          <w:sz w:val="32"/>
          <w:szCs w:val="32"/>
        </w:rPr>
        <w:t>。</w:t>
      </w:r>
    </w:p>
    <w:p w14:paraId="7B793A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生命周期注解是否生效：是否输出 </w:t>
      </w:r>
      <w:r>
        <w:rPr>
          <w:rStyle w:val="10"/>
          <w:color w:val="000000"/>
          <w:sz w:val="32"/>
          <w:szCs w:val="32"/>
        </w:rPr>
        <w:t>WeaponService 初始化</w:t>
      </w:r>
      <w:r>
        <w:rPr>
          <w:color w:val="000000"/>
          <w:sz w:val="32"/>
          <w:szCs w:val="32"/>
        </w:rPr>
        <w:t xml:space="preserve"> 和 </w:t>
      </w:r>
      <w:r>
        <w:rPr>
          <w:rStyle w:val="10"/>
          <w:color w:val="000000"/>
          <w:sz w:val="32"/>
          <w:szCs w:val="32"/>
        </w:rPr>
        <w:t>WeaponService 销毁</w:t>
      </w:r>
      <w:r>
        <w:rPr>
          <w:color w:val="000000"/>
          <w:sz w:val="32"/>
          <w:szCs w:val="32"/>
        </w:rPr>
        <w:t>。</w:t>
      </w:r>
    </w:p>
    <w:p w14:paraId="1D92B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思考题</w:t>
      </w:r>
    </w:p>
    <w:p w14:paraId="707FE8D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为什么 Spring 官方推荐构造器注入，而不是字段注入？</w:t>
      </w:r>
    </w:p>
    <w:p w14:paraId="66A698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@Resource</w:t>
      </w:r>
      <w:r>
        <w:rPr>
          <w:color w:val="000000"/>
          <w:sz w:val="32"/>
          <w:szCs w:val="32"/>
        </w:rPr>
        <w:t xml:space="preserve"> 和 </w:t>
      </w:r>
      <w:r>
        <w:rPr>
          <w:rStyle w:val="10"/>
          <w:color w:val="000000"/>
          <w:sz w:val="32"/>
          <w:szCs w:val="32"/>
        </w:rPr>
        <w:t>@Autowired</w:t>
      </w:r>
      <w:r>
        <w:rPr>
          <w:color w:val="000000"/>
          <w:sz w:val="32"/>
          <w:szCs w:val="32"/>
        </w:rPr>
        <w:t xml:space="preserve"> 的区别是什么？分别适用于什么场景？</w:t>
      </w:r>
    </w:p>
    <w:p w14:paraId="4300D8B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@Controller/@Service/@Repository</w:t>
      </w:r>
      <w:r>
        <w:rPr>
          <w:color w:val="000000"/>
          <w:sz w:val="32"/>
          <w:szCs w:val="32"/>
        </w:rPr>
        <w:t xml:space="preserve"> 和 </w:t>
      </w:r>
      <w:r>
        <w:rPr>
          <w:rStyle w:val="10"/>
          <w:color w:val="000000"/>
          <w:sz w:val="32"/>
          <w:szCs w:val="32"/>
        </w:rPr>
        <w:t>@Component</w:t>
      </w:r>
      <w:r>
        <w:rPr>
          <w:color w:val="000000"/>
          <w:sz w:val="32"/>
          <w:szCs w:val="32"/>
        </w:rPr>
        <w:t xml:space="preserve"> 的关系是什么？为什么要分层次注解？</w:t>
      </w:r>
    </w:p>
    <w:p w14:paraId="4FF7624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单例（singleton）和原型（prototype）Bean 的区别是什么？分别适用于什么场景？</w:t>
      </w:r>
    </w:p>
    <w:p w14:paraId="133AB6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六、常见问题与解决</w:t>
      </w:r>
    </w:p>
    <w:p w14:paraId="608787F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注解不生效：检查启动类所在包是否为所有组件的</w:t>
      </w:r>
      <w:r>
        <w:rPr>
          <w:rStyle w:val="9"/>
          <w:b/>
          <w:bCs/>
          <w:color w:val="000000"/>
          <w:sz w:val="32"/>
          <w:szCs w:val="32"/>
        </w:rPr>
        <w:t>根包</w:t>
      </w:r>
      <w:r>
        <w:rPr>
          <w:color w:val="000000"/>
          <w:sz w:val="32"/>
          <w:szCs w:val="32"/>
        </w:rPr>
        <w:t>（Spring 默认扫描启动类同级 / 子包）。</w:t>
      </w:r>
    </w:p>
    <w:p w14:paraId="50D3E5D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@Value</w:t>
      </w:r>
      <w:r>
        <w:rPr>
          <w:color w:val="000000"/>
          <w:sz w:val="32"/>
          <w:szCs w:val="32"/>
        </w:rPr>
        <w:t xml:space="preserve"> 注入值为 </w:t>
      </w:r>
      <w:r>
        <w:rPr>
          <w:rStyle w:val="10"/>
          <w:color w:val="000000"/>
          <w:sz w:val="32"/>
          <w:szCs w:val="32"/>
        </w:rPr>
        <w:t>null</w:t>
      </w:r>
      <w:r>
        <w:rPr>
          <w:color w:val="000000"/>
          <w:sz w:val="32"/>
          <w:szCs w:val="32"/>
        </w:rPr>
        <w:t>：检查配置文件名称是否正确（</w:t>
      </w:r>
      <w:r>
        <w:rPr>
          <w:rStyle w:val="10"/>
          <w:color w:val="000000"/>
          <w:sz w:val="32"/>
          <w:szCs w:val="32"/>
        </w:rPr>
        <w:t>application.properties</w:t>
      </w:r>
      <w:r>
        <w:rPr>
          <w:color w:val="000000"/>
          <w:sz w:val="32"/>
          <w:szCs w:val="32"/>
        </w:rPr>
        <w:t>）、配置项名称是否拼写错误。</w:t>
      </w:r>
    </w:p>
    <w:p w14:paraId="0FC8C8B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原型模式测试结果为 </w:t>
      </w:r>
      <w:r>
        <w:rPr>
          <w:rStyle w:val="10"/>
          <w:color w:val="000000"/>
          <w:sz w:val="32"/>
          <w:szCs w:val="32"/>
        </w:rPr>
        <w:t>true</w:t>
      </w:r>
      <w:r>
        <w:rPr>
          <w:color w:val="000000"/>
          <w:sz w:val="32"/>
          <w:szCs w:val="32"/>
        </w:rPr>
        <w:t xml:space="preserve">：检查 </w:t>
      </w:r>
      <w:r>
        <w:rPr>
          <w:rStyle w:val="10"/>
          <w:color w:val="000000"/>
          <w:sz w:val="32"/>
          <w:szCs w:val="32"/>
        </w:rPr>
        <w:t>@Scope</w:t>
      </w:r>
      <w:r>
        <w:rPr>
          <w:color w:val="000000"/>
          <w:sz w:val="32"/>
          <w:szCs w:val="32"/>
        </w:rPr>
        <w:t xml:space="preserve"> 注解是否写在 </w:t>
      </w:r>
      <w:r>
        <w:rPr>
          <w:rStyle w:val="10"/>
          <w:color w:val="000000"/>
          <w:sz w:val="32"/>
          <w:szCs w:val="32"/>
        </w:rPr>
        <w:t>@Bean</w:t>
      </w:r>
      <w:r>
        <w:rPr>
          <w:color w:val="000000"/>
          <w:sz w:val="32"/>
          <w:szCs w:val="32"/>
        </w:rPr>
        <w:t xml:space="preserve"> 方法上，且值为 </w:t>
      </w:r>
      <w:r>
        <w:rPr>
          <w:rStyle w:val="10"/>
          <w:color w:val="000000"/>
          <w:sz w:val="32"/>
          <w:szCs w:val="32"/>
        </w:rPr>
        <w:t>"prototype"</w:t>
      </w:r>
      <w:r>
        <w:rPr>
          <w:color w:val="000000"/>
          <w:sz w:val="32"/>
          <w:szCs w:val="32"/>
        </w:rPr>
        <w:t>（小写）。</w:t>
      </w:r>
    </w:p>
    <w:p w14:paraId="2B7CFD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</w:rPr>
        <w:t>@PostConstruct/@PreDestroy</w:t>
      </w:r>
      <w:r>
        <w:rPr>
          <w:color w:val="000000"/>
          <w:sz w:val="32"/>
          <w:szCs w:val="32"/>
        </w:rPr>
        <w:t xml:space="preserve"> 不执行：确保 Bean 被 Spring 容器管理（加了注解），且容器正常关闭（调用 </w:t>
      </w:r>
      <w:r>
        <w:rPr>
          <w:rStyle w:val="10"/>
          <w:color w:val="000000"/>
          <w:sz w:val="32"/>
          <w:szCs w:val="32"/>
        </w:rPr>
        <w:t>SpringApplication.exit()</w:t>
      </w:r>
      <w:r>
        <w:rPr>
          <w:color w:val="000000"/>
          <w:sz w:val="32"/>
          <w:szCs w:val="32"/>
        </w:rPr>
        <w:t>）。</w:t>
      </w:r>
    </w:p>
    <w:p w14:paraId="3CFD5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  <w:highlight w:val="red"/>
        </w:rPr>
      </w:pPr>
      <w:bookmarkStart w:id="0" w:name="_GoBack"/>
      <w:r>
        <w:rPr>
          <w:color w:val="000000"/>
          <w:sz w:val="32"/>
          <w:szCs w:val="32"/>
          <w:highlight w:val="red"/>
        </w:rPr>
        <w:t>七、实验提交要求</w:t>
      </w:r>
    </w:p>
    <w:p w14:paraId="71CB937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完整项目代码（按包结构整理）。</w:t>
      </w:r>
    </w:p>
    <w:p w14:paraId="7F45906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控制台运行成功的截图（包含所有关键输出）。</w:t>
      </w:r>
    </w:p>
    <w:p w14:paraId="3F27CDA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思考题答案。</w:t>
      </w:r>
    </w:p>
    <w:bookmarkEnd w:id="0"/>
    <w:p w14:paraId="532D68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</w:p>
    <w:p w14:paraId="1AF074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总结</w:t>
      </w:r>
    </w:p>
    <w:p w14:paraId="6698408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核心注解：分层注解（</w:t>
      </w:r>
      <w:r>
        <w:rPr>
          <w:rStyle w:val="10"/>
          <w:color w:val="000000"/>
          <w:sz w:val="32"/>
          <w:szCs w:val="32"/>
        </w:rPr>
        <w:t>@Controller/@Service/@Repository</w:t>
      </w:r>
      <w:r>
        <w:rPr>
          <w:color w:val="000000"/>
          <w:sz w:val="32"/>
          <w:szCs w:val="32"/>
        </w:rPr>
        <w:t>）是基础，</w:t>
      </w:r>
      <w:r>
        <w:rPr>
          <w:rStyle w:val="10"/>
          <w:color w:val="000000"/>
          <w:sz w:val="32"/>
          <w:szCs w:val="32"/>
        </w:rPr>
        <w:t>@Autowired/@Resource</w:t>
      </w:r>
      <w:r>
        <w:rPr>
          <w:color w:val="000000"/>
          <w:sz w:val="32"/>
          <w:szCs w:val="32"/>
        </w:rPr>
        <w:t xml:space="preserve"> 实现依赖注入，</w:t>
      </w:r>
      <w:r>
        <w:rPr>
          <w:rStyle w:val="10"/>
          <w:color w:val="000000"/>
          <w:sz w:val="32"/>
          <w:szCs w:val="32"/>
        </w:rPr>
        <w:t>@Configuration/@Bean</w:t>
      </w:r>
      <w:r>
        <w:rPr>
          <w:color w:val="000000"/>
          <w:sz w:val="32"/>
          <w:szCs w:val="32"/>
        </w:rPr>
        <w:t xml:space="preserve"> 处理手动注册 Bean，</w:t>
      </w:r>
      <w:r>
        <w:rPr>
          <w:rStyle w:val="10"/>
          <w:color w:val="000000"/>
          <w:sz w:val="32"/>
          <w:szCs w:val="32"/>
        </w:rPr>
        <w:t>@Value/@Scope</w:t>
      </w:r>
      <w:r>
        <w:rPr>
          <w:color w:val="000000"/>
          <w:sz w:val="32"/>
          <w:szCs w:val="32"/>
        </w:rPr>
        <w:t xml:space="preserve"> 完善 Bean 特性。</w:t>
      </w:r>
    </w:p>
    <w:p w14:paraId="093746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主流注入方式：构造器注入（官方推荐）、</w:t>
      </w:r>
      <w:r>
        <w:rPr>
          <w:rStyle w:val="10"/>
          <w:color w:val="000000"/>
          <w:sz w:val="32"/>
          <w:szCs w:val="32"/>
        </w:rPr>
        <w:t>@Resource</w:t>
      </w:r>
      <w:r>
        <w:rPr>
          <w:color w:val="000000"/>
          <w:sz w:val="32"/>
          <w:szCs w:val="32"/>
        </w:rPr>
        <w:t xml:space="preserve"> 注入（灵活）、字段注入（简洁）覆盖企业开发核心场景。</w:t>
      </w:r>
    </w:p>
    <w:p w14:paraId="63E9D49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IoC 核心思想：将对象的创建、管理权交给 Spring 容器，降低代码耦合度，提升可维护性。</w:t>
      </w:r>
    </w:p>
    <w:p w14:paraId="05DD02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F0A87"/>
    <w:multiLevelType w:val="multilevel"/>
    <w:tmpl w:val="97DF0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D3786E"/>
    <w:multiLevelType w:val="multilevel"/>
    <w:tmpl w:val="AFD378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79F5398"/>
    <w:multiLevelType w:val="multilevel"/>
    <w:tmpl w:val="C79F5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5F9C134"/>
    <w:multiLevelType w:val="multilevel"/>
    <w:tmpl w:val="D5F9C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79E778D"/>
    <w:multiLevelType w:val="multilevel"/>
    <w:tmpl w:val="D79E77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7F6D5E1"/>
    <w:multiLevelType w:val="multilevel"/>
    <w:tmpl w:val="E7F6D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2A0DF6"/>
    <w:multiLevelType w:val="multilevel"/>
    <w:tmpl w:val="F72A0D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7561BA6"/>
    <w:multiLevelType w:val="multilevel"/>
    <w:tmpl w:val="F7561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7FDC65F"/>
    <w:multiLevelType w:val="multilevel"/>
    <w:tmpl w:val="F7FDC6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FCF3AD1"/>
    <w:multiLevelType w:val="multilevel"/>
    <w:tmpl w:val="FFCF3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9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7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E9EBE"/>
    <w:rsid w:val="0E7E6210"/>
    <w:rsid w:val="3DF7D4D2"/>
    <w:rsid w:val="6FDE9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2650</Words>
  <Characters>7843</Characters>
  <Lines>0</Lines>
  <Paragraphs>0</Paragraphs>
  <TotalTime>73</TotalTime>
  <ScaleCrop>false</ScaleCrop>
  <LinksUpToDate>false</LinksUpToDate>
  <CharactersWithSpaces>9011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2026-03-23T22:33:00Z</dcterms:created>
  <dc:creator>李跃军</dc:creator>
  <cp:lastModifiedBy>WPS_1696990622</cp:lastModifiedBy>
  <dcterms:modified xsi:type="dcterms:W3CDTF">2026-03-30T08:07:01Z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55D686F8D7CAC400324FC169D0C31773_41</vt:lpwstr>
  </property>
  <property fmtid="{D5CDD505-2E9C-101B-9397-08002B2CF9AE}" pid="4" name="KSOTemplateDocerSaveRecord">
    <vt:lpwstr>eyJoZGlkIjoiN2EyZGExNWJhYmVjNzlhNjM3ZmE1MDdhOGIzNjg2Y2QiLCJ1c2VySWQiOiIxNTUwMDg1ODgyIn0=</vt:lpwstr>
  </property>
</Properties>
</file>