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91BBA" w14:textId="77777777" w:rsidR="005803AF" w:rsidRDefault="00CE53C3" w:rsidP="00CD02BA">
      <w:pPr>
        <w:pStyle w:val="Title"/>
        <w:rPr>
          <w:rFonts w:ascii="Times New Roman" w:hAnsi="Times New Roman" w:cs="Times New Roman"/>
          <w:sz w:val="32"/>
        </w:rPr>
      </w:pPr>
      <w:r w:rsidRPr="00971221">
        <w:rPr>
          <w:rFonts w:ascii="Times New Roman" w:hAnsi="Times New Roman" w:cs="Times New Roman"/>
          <w:sz w:val="32"/>
        </w:rPr>
        <w:t xml:space="preserve">Named Data Networking of Things and </w:t>
      </w:r>
    </w:p>
    <w:p w14:paraId="297DFC7B" w14:textId="0EC993CD" w:rsidR="001A6991" w:rsidRDefault="00CE53C3" w:rsidP="00CD02BA">
      <w:pPr>
        <w:pStyle w:val="Title"/>
        <w:rPr>
          <w:rFonts w:ascii="Times New Roman" w:hAnsi="Times New Roman" w:cs="Times New Roman"/>
          <w:sz w:val="32"/>
        </w:rPr>
      </w:pPr>
      <w:r w:rsidRPr="00971221">
        <w:rPr>
          <w:rFonts w:ascii="Times New Roman" w:hAnsi="Times New Roman" w:cs="Times New Roman"/>
          <w:sz w:val="32"/>
        </w:rPr>
        <w:t>Example Application “Flow”</w:t>
      </w:r>
    </w:p>
    <w:p w14:paraId="5E244227" w14:textId="03232823" w:rsidR="00AC6741" w:rsidRDefault="00AC6741" w:rsidP="00AC6741">
      <w:pPr>
        <w:jc w:val="right"/>
      </w:pPr>
      <w:r>
        <w:t>Zhehao Wang</w:t>
      </w:r>
    </w:p>
    <w:p w14:paraId="28CE085A" w14:textId="76C7661B" w:rsidR="00AC6741" w:rsidRDefault="00AC6741" w:rsidP="00AC6741">
      <w:pPr>
        <w:jc w:val="right"/>
      </w:pPr>
      <w:r>
        <w:t>404380075</w:t>
      </w:r>
    </w:p>
    <w:p w14:paraId="300AC901" w14:textId="7FD4BB49" w:rsidR="00AC6741" w:rsidRPr="00AC6741" w:rsidRDefault="00AC6741" w:rsidP="00AC6741">
      <w:pPr>
        <w:jc w:val="right"/>
      </w:pPr>
      <w:r>
        <w:t>zhehao@cs.ucla.edu</w:t>
      </w:r>
    </w:p>
    <w:p w14:paraId="1F21CA4B" w14:textId="77777777" w:rsidR="00AC6741" w:rsidRDefault="00AC6741">
      <w:pPr>
        <w:rPr>
          <w:rFonts w:ascii="Times New Roman" w:hAnsi="Times New Roman" w:cs="Times New Roman"/>
        </w:rPr>
      </w:pPr>
    </w:p>
    <w:p w14:paraId="5EEDA800" w14:textId="121079D7" w:rsidR="00AC6741" w:rsidRPr="00AC6741" w:rsidRDefault="00AC6741" w:rsidP="00AC6741">
      <w:pPr>
        <w:rPr>
          <w:rFonts w:ascii="Times New Roman" w:hAnsi="Times New Roman" w:cs="Times New Roman"/>
        </w:rPr>
      </w:pPr>
      <w:r w:rsidRPr="00AC6741">
        <w:rPr>
          <w:rFonts w:ascii="Times New Roman" w:hAnsi="Times New Roman" w:cs="Times New Roman"/>
        </w:rPr>
        <w:t xml:space="preserve">In this project we designed and implemented the </w:t>
      </w:r>
      <w:r w:rsidRPr="00AC6741">
        <w:rPr>
          <w:rFonts w:ascii="Times New Roman" w:hAnsi="Times New Roman" w:cs="Times New Roman"/>
        </w:rPr>
        <w:t xml:space="preserve">application </w:t>
      </w:r>
      <w:r w:rsidR="003E375A">
        <w:rPr>
          <w:rFonts w:ascii="Times New Roman" w:hAnsi="Times New Roman" w:cs="Times New Roman"/>
        </w:rPr>
        <w:t>“</w:t>
      </w:r>
      <w:r w:rsidRPr="00AC6741">
        <w:rPr>
          <w:rFonts w:ascii="Times New Roman" w:hAnsi="Times New Roman" w:cs="Times New Roman"/>
        </w:rPr>
        <w:t>Flow</w:t>
      </w:r>
      <w:r w:rsidR="003E375A">
        <w:rPr>
          <w:rFonts w:ascii="Times New Roman" w:hAnsi="Times New Roman" w:cs="Times New Roman"/>
        </w:rPr>
        <w:t>”</w:t>
      </w:r>
      <w:r w:rsidRPr="00AC6741">
        <w:rPr>
          <w:rFonts w:ascii="Times New Roman" w:hAnsi="Times New Roman" w:cs="Times New Roman"/>
        </w:rPr>
        <w:t xml:space="preserve">, a prototype home entertainment experience built using Named Data Networking (NDN). Flow provides an exploratory experience in which a player navigates and interacts with a virtual environment via person tracking, wearable devices, and mobile phones. </w:t>
      </w:r>
    </w:p>
    <w:p w14:paraId="317D0F6D" w14:textId="7DD87218" w:rsidR="00AC6741" w:rsidRPr="00AC6741" w:rsidRDefault="00AC6741" w:rsidP="00AC6741">
      <w:pPr>
        <w:rPr>
          <w:rFonts w:ascii="Times New Roman" w:hAnsi="Times New Roman" w:cs="Times New Roman"/>
        </w:rPr>
      </w:pPr>
      <w:r w:rsidRPr="00AC6741">
        <w:rPr>
          <w:rFonts w:ascii="Times New Roman" w:hAnsi="Times New Roman" w:cs="Times New Roman"/>
        </w:rPr>
        <w:t xml:space="preserve">Through </w:t>
      </w:r>
      <w:r w:rsidR="00F0530A">
        <w:rPr>
          <w:rFonts w:ascii="Times New Roman" w:hAnsi="Times New Roman" w:cs="Times New Roman"/>
        </w:rPr>
        <w:t xml:space="preserve">the design of </w:t>
      </w:r>
      <w:r w:rsidRPr="00AC6741">
        <w:rPr>
          <w:rFonts w:ascii="Times New Roman" w:hAnsi="Times New Roman" w:cs="Times New Roman"/>
        </w:rPr>
        <w:t>this application we showed an approach to achieve two fundamental functions in IoT, trust management and rendezvous, in a way that does not rely on (but can inc</w:t>
      </w:r>
      <w:r w:rsidRPr="00AC6741">
        <w:rPr>
          <w:rFonts w:ascii="Times New Roman" w:hAnsi="Times New Roman" w:cs="Times New Roman"/>
        </w:rPr>
        <w:t xml:space="preserve">orporate) cloud-based services. </w:t>
      </w:r>
      <w:r w:rsidRPr="00AC6741">
        <w:rPr>
          <w:rFonts w:ascii="Times New Roman" w:hAnsi="Times New Roman" w:cs="Times New Roman"/>
        </w:rPr>
        <w:t xml:space="preserve">At the heart of the design are application-defined hierarchically named and secured data packets exchanged at the networking level, from which trust management and rendezvous can be built. </w:t>
      </w:r>
    </w:p>
    <w:p w14:paraId="25C5A2E3" w14:textId="32589084" w:rsidR="00AC6741" w:rsidRPr="00AC6741" w:rsidRDefault="00AC6741" w:rsidP="00AC6741">
      <w:pPr>
        <w:rPr>
          <w:rFonts w:ascii="Times New Roman" w:hAnsi="Times New Roman" w:cs="Times New Roman"/>
        </w:rPr>
      </w:pPr>
      <w:r w:rsidRPr="00AC6741">
        <w:rPr>
          <w:rFonts w:ascii="Times New Roman" w:hAnsi="Times New Roman" w:cs="Times New Roman"/>
        </w:rPr>
        <w:t>To develop Flow, we designed and implemented the Named Data Networking of Things (NDN-IoT) framework, libraries in multiple languages that implement naming, trust and bootstrap, discovery, and application level pub</w:t>
      </w:r>
      <w:r w:rsidR="00234535">
        <w:rPr>
          <w:rFonts w:ascii="Times New Roman" w:hAnsi="Times New Roman" w:cs="Times New Roman"/>
        </w:rPr>
        <w:t>lish</w:t>
      </w:r>
      <w:r w:rsidRPr="00AC6741">
        <w:rPr>
          <w:rFonts w:ascii="Times New Roman" w:hAnsi="Times New Roman" w:cs="Times New Roman"/>
        </w:rPr>
        <w:t>/sub</w:t>
      </w:r>
      <w:r w:rsidR="00127047">
        <w:rPr>
          <w:rFonts w:ascii="Times New Roman" w:hAnsi="Times New Roman" w:cs="Times New Roman"/>
        </w:rPr>
        <w:t>scribe</w:t>
      </w:r>
      <w:r w:rsidRPr="00AC6741">
        <w:rPr>
          <w:rFonts w:ascii="Times New Roman" w:hAnsi="Times New Roman" w:cs="Times New Roman"/>
        </w:rPr>
        <w:t>, to explore IoT-based application development</w:t>
      </w:r>
      <w:r w:rsidR="00CE42FC">
        <w:rPr>
          <w:rFonts w:ascii="Times New Roman" w:hAnsi="Times New Roman" w:cs="Times New Roman"/>
        </w:rPr>
        <w:t xml:space="preserve"> in NDN</w:t>
      </w:r>
      <w:r w:rsidRPr="00AC6741">
        <w:rPr>
          <w:rFonts w:ascii="Times New Roman" w:hAnsi="Times New Roman" w:cs="Times New Roman"/>
        </w:rPr>
        <w:t>.</w:t>
      </w:r>
    </w:p>
    <w:p w14:paraId="451E4CF0" w14:textId="610A830C" w:rsidR="003E375A" w:rsidRPr="003E375A" w:rsidRDefault="003E375A" w:rsidP="00AC6741">
      <w:pPr>
        <w:rPr>
          <w:rFonts w:ascii="Times New Roman" w:hAnsi="Times New Roman" w:cs="Times New Roman"/>
        </w:rPr>
      </w:pPr>
      <w:r w:rsidRPr="003E375A">
        <w:rPr>
          <w:rFonts w:ascii="Times New Roman" w:hAnsi="Times New Roman" w:cs="Times New Roman"/>
        </w:rPr>
        <w:t>This work was the</w:t>
      </w:r>
      <w:r w:rsidR="002E4200">
        <w:rPr>
          <w:rFonts w:ascii="Times New Roman" w:hAnsi="Times New Roman" w:cs="Times New Roman"/>
        </w:rPr>
        <w:t xml:space="preserve"> main supporting application in our paper “</w:t>
      </w:r>
      <w:r w:rsidR="002E4200" w:rsidRPr="002E4200">
        <w:rPr>
          <w:rFonts w:ascii="Times New Roman" w:hAnsi="Times New Roman" w:cs="Times New Roman"/>
        </w:rPr>
        <w:t>Breaking out of the Cloud: Local Trust Management and Rendezvous in Named Data Networking of Things</w:t>
      </w:r>
      <w:r w:rsidR="002E4200">
        <w:rPr>
          <w:rFonts w:ascii="Times New Roman" w:hAnsi="Times New Roman" w:cs="Times New Roman"/>
        </w:rPr>
        <w:t>”</w:t>
      </w:r>
      <w:r w:rsidR="008F36E7">
        <w:rPr>
          <w:rFonts w:ascii="Times New Roman" w:hAnsi="Times New Roman" w:cs="Times New Roman"/>
        </w:rPr>
        <w:t xml:space="preserve"> (to appear in </w:t>
      </w:r>
      <w:r w:rsidR="00A96E42">
        <w:rPr>
          <w:rFonts w:ascii="Times New Roman" w:hAnsi="Times New Roman" w:cs="Times New Roman"/>
        </w:rPr>
        <w:t xml:space="preserve">the </w:t>
      </w:r>
      <w:r w:rsidR="00A96E42" w:rsidRPr="00B04416">
        <w:rPr>
          <w:rFonts w:ascii="Times New Roman" w:hAnsi="Times New Roman" w:cs="Times New Roman"/>
          <w:i/>
        </w:rPr>
        <w:t>2</w:t>
      </w:r>
      <w:r w:rsidR="00A96E42" w:rsidRPr="00B04416">
        <w:rPr>
          <w:rFonts w:ascii="Times New Roman" w:hAnsi="Times New Roman" w:cs="Times New Roman"/>
          <w:i/>
          <w:vertAlign w:val="superscript"/>
        </w:rPr>
        <w:t>nd</w:t>
      </w:r>
      <w:r w:rsidR="00A96E42" w:rsidRPr="00B04416">
        <w:rPr>
          <w:rFonts w:ascii="Times New Roman" w:hAnsi="Times New Roman" w:cs="Times New Roman"/>
          <w:i/>
        </w:rPr>
        <w:t xml:space="preserve"> ACM/IEEE International Conference on Internet-of-Things Design and Implementation</w:t>
      </w:r>
      <w:r w:rsidR="008F36E7">
        <w:rPr>
          <w:rFonts w:ascii="Times New Roman" w:hAnsi="Times New Roman" w:cs="Times New Roman"/>
        </w:rPr>
        <w:t>)</w:t>
      </w:r>
      <w:r w:rsidRPr="003E375A">
        <w:rPr>
          <w:rFonts w:ascii="Times New Roman" w:hAnsi="Times New Roman" w:cs="Times New Roman"/>
        </w:rPr>
        <w:t xml:space="preserve">, whose sections IV and V described its design and implementation. The </w:t>
      </w:r>
      <w:r w:rsidR="00E92BC7">
        <w:rPr>
          <w:rFonts w:ascii="Times New Roman" w:hAnsi="Times New Roman" w:cs="Times New Roman"/>
        </w:rPr>
        <w:t>code and documentation are available online*</w:t>
      </w:r>
      <w:r w:rsidR="00E37833">
        <w:rPr>
          <w:rFonts w:ascii="Times New Roman" w:hAnsi="Times New Roman" w:cs="Times New Roman"/>
        </w:rPr>
        <w:t>, and the</w:t>
      </w:r>
      <w:r w:rsidR="00E92BC7" w:rsidRPr="00E92BC7">
        <w:rPr>
          <w:rFonts w:ascii="Times New Roman" w:hAnsi="Times New Roman" w:cs="Times New Roman"/>
        </w:rPr>
        <w:t xml:space="preserve"> </w:t>
      </w:r>
      <w:r w:rsidR="00E92BC7" w:rsidRPr="003E375A">
        <w:rPr>
          <w:rFonts w:ascii="Times New Roman" w:hAnsi="Times New Roman" w:cs="Times New Roman"/>
        </w:rPr>
        <w:t>technical detail</w:t>
      </w:r>
      <w:r w:rsidR="001228E4">
        <w:rPr>
          <w:rFonts w:ascii="Times New Roman" w:hAnsi="Times New Roman" w:cs="Times New Roman"/>
        </w:rPr>
        <w:t>s</w:t>
      </w:r>
      <w:bookmarkStart w:id="0" w:name="_GoBack"/>
      <w:bookmarkEnd w:id="0"/>
      <w:r w:rsidR="00E92BC7" w:rsidRPr="003E375A">
        <w:rPr>
          <w:rFonts w:ascii="Times New Roman" w:hAnsi="Times New Roman" w:cs="Times New Roman"/>
        </w:rPr>
        <w:t xml:space="preserve"> of this work </w:t>
      </w:r>
      <w:r w:rsidR="00E92BC7">
        <w:rPr>
          <w:rFonts w:ascii="Times New Roman" w:hAnsi="Times New Roman" w:cs="Times New Roman"/>
        </w:rPr>
        <w:t xml:space="preserve">will be published as </w:t>
      </w:r>
      <w:r w:rsidR="00E92BC7" w:rsidRPr="003E375A">
        <w:rPr>
          <w:rFonts w:ascii="Times New Roman" w:hAnsi="Times New Roman" w:cs="Times New Roman"/>
        </w:rPr>
        <w:t>an NDN team technical report with the same title</w:t>
      </w:r>
      <w:r w:rsidRPr="003E375A">
        <w:rPr>
          <w:rFonts w:ascii="Times New Roman" w:hAnsi="Times New Roman" w:cs="Times New Roman"/>
        </w:rPr>
        <w:t xml:space="preserve">. </w:t>
      </w:r>
      <w:r w:rsidRPr="003E375A">
        <w:rPr>
          <w:rFonts w:ascii="Times New Roman" w:hAnsi="Times New Roman" w:cs="Times New Roman"/>
        </w:rPr>
        <w:t>We installed and demonstrated this application at Huawei Technologies, an industry partner of the NDN proj</w:t>
      </w:r>
      <w:r w:rsidRPr="003E375A">
        <w:rPr>
          <w:rFonts w:ascii="Times New Roman" w:hAnsi="Times New Roman" w:cs="Times New Roman"/>
        </w:rPr>
        <w:t>ect, and also presented a poster at the 3</w:t>
      </w:r>
      <w:r w:rsidRPr="003E375A">
        <w:rPr>
          <w:rFonts w:ascii="Times New Roman" w:hAnsi="Times New Roman" w:cs="Times New Roman"/>
          <w:vertAlign w:val="superscript"/>
        </w:rPr>
        <w:t>rd</w:t>
      </w:r>
      <w:r w:rsidRPr="003E375A">
        <w:rPr>
          <w:rFonts w:ascii="Times New Roman" w:hAnsi="Times New Roman" w:cs="Times New Roman"/>
        </w:rPr>
        <w:t xml:space="preserve"> NDN Community Meeting.</w:t>
      </w:r>
    </w:p>
    <w:sectPr w:rsidR="003E375A" w:rsidRPr="003E375A" w:rsidSect="0030714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0D281" w14:textId="77777777" w:rsidR="00E37833" w:rsidRDefault="00E37833" w:rsidP="00E37833">
      <w:r>
        <w:separator/>
      </w:r>
    </w:p>
  </w:endnote>
  <w:endnote w:type="continuationSeparator" w:id="0">
    <w:p w14:paraId="759D6EF2" w14:textId="77777777" w:rsidR="00E37833" w:rsidRDefault="00E37833" w:rsidP="00E3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ヒラギノ明朝 Pro W3"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35388" w14:textId="49C6BAE5" w:rsidR="00E37833" w:rsidRPr="008851DE" w:rsidRDefault="008851DE">
    <w:pPr>
      <w:pStyle w:val="Foot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 xml:space="preserve">* </w:t>
    </w:r>
    <w:r w:rsidR="00E37833" w:rsidRPr="008851DE">
      <w:rPr>
        <w:rFonts w:ascii="Times New Roman" w:hAnsi="Times New Roman" w:cs="Times New Roman"/>
        <w:sz w:val="20"/>
      </w:rPr>
      <w:t xml:space="preserve">Code repository: </w:t>
    </w:r>
    <w:hyperlink r:id="rId1" w:history="1">
      <w:r w:rsidRPr="000272F3">
        <w:rPr>
          <w:rStyle w:val="Hyperlink"/>
          <w:rFonts w:ascii="Times New Roman" w:hAnsi="Times New Roman" w:cs="Times New Roman"/>
          <w:sz w:val="20"/>
        </w:rPr>
        <w:t>https://github.com/remap/ndn-flow</w:t>
      </w:r>
    </w:hyperlink>
    <w:r>
      <w:rPr>
        <w:rFonts w:ascii="Times New Roman" w:hAnsi="Times New Roman" w:cs="Times New Roman"/>
        <w:sz w:val="20"/>
      </w:rPr>
      <w:t xml:space="preserve">, licensed </w:t>
    </w:r>
    <w:r w:rsidRPr="008851DE">
      <w:rPr>
        <w:rFonts w:ascii="Times New Roman" w:hAnsi="Times New Roman" w:cs="Times New Roman"/>
        <w:sz w:val="20"/>
      </w:rPr>
      <w:t>under LGPLv3</w:t>
    </w:r>
    <w:r>
      <w:rPr>
        <w:rFonts w:ascii="Times New Roman" w:hAnsi="Times New Roman" w:cs="Times New Roman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2B845" w14:textId="77777777" w:rsidR="00E37833" w:rsidRDefault="00E37833" w:rsidP="00E37833">
      <w:r>
        <w:separator/>
      </w:r>
    </w:p>
  </w:footnote>
  <w:footnote w:type="continuationSeparator" w:id="0">
    <w:p w14:paraId="379F9408" w14:textId="77777777" w:rsidR="00E37833" w:rsidRDefault="00E37833" w:rsidP="00E37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82"/>
    <w:rsid w:val="00007820"/>
    <w:rsid w:val="001228E4"/>
    <w:rsid w:val="00127047"/>
    <w:rsid w:val="001A6991"/>
    <w:rsid w:val="00234535"/>
    <w:rsid w:val="002930A3"/>
    <w:rsid w:val="002A5899"/>
    <w:rsid w:val="002B3471"/>
    <w:rsid w:val="002E4200"/>
    <w:rsid w:val="00307141"/>
    <w:rsid w:val="00326C43"/>
    <w:rsid w:val="00330EB0"/>
    <w:rsid w:val="003E375A"/>
    <w:rsid w:val="005803AF"/>
    <w:rsid w:val="008851DE"/>
    <w:rsid w:val="008C742B"/>
    <w:rsid w:val="008F36E7"/>
    <w:rsid w:val="00917C34"/>
    <w:rsid w:val="00971221"/>
    <w:rsid w:val="00A3616C"/>
    <w:rsid w:val="00A96E42"/>
    <w:rsid w:val="00AC6741"/>
    <w:rsid w:val="00B04416"/>
    <w:rsid w:val="00B54E90"/>
    <w:rsid w:val="00BF1D82"/>
    <w:rsid w:val="00CD02BA"/>
    <w:rsid w:val="00CE42FC"/>
    <w:rsid w:val="00CE53C3"/>
    <w:rsid w:val="00D82A1B"/>
    <w:rsid w:val="00E37833"/>
    <w:rsid w:val="00E92BC7"/>
    <w:rsid w:val="00F0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0A4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65953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3C3"/>
    <w:rPr>
      <w:rFonts w:asciiTheme="majorHAnsi" w:eastAsiaTheme="majorEastAsia" w:hAnsiTheme="majorHAnsi" w:cstheme="majorBidi"/>
      <w:b/>
      <w:bCs/>
      <w:color w:val="665953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53C3"/>
    <w:pPr>
      <w:pBdr>
        <w:bottom w:val="single" w:sz="8" w:space="4" w:color="907F76" w:themeColor="accent1"/>
      </w:pBdr>
      <w:spacing w:after="300"/>
      <w:contextualSpacing/>
    </w:pPr>
    <w:rPr>
      <w:rFonts w:asciiTheme="majorHAnsi" w:eastAsiaTheme="majorEastAsia" w:hAnsiTheme="majorHAnsi" w:cstheme="majorBidi"/>
      <w:color w:val="2D2B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3C3"/>
    <w:rPr>
      <w:rFonts w:asciiTheme="majorHAnsi" w:eastAsiaTheme="majorEastAsia" w:hAnsiTheme="majorHAnsi" w:cstheme="majorBidi"/>
      <w:color w:val="2D2B3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378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833"/>
  </w:style>
  <w:style w:type="paragraph" w:styleId="Footer">
    <w:name w:val="footer"/>
    <w:basedOn w:val="Normal"/>
    <w:link w:val="FooterChar"/>
    <w:uiPriority w:val="99"/>
    <w:unhideWhenUsed/>
    <w:rsid w:val="00E378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833"/>
  </w:style>
  <w:style w:type="character" w:styleId="Hyperlink">
    <w:name w:val="Hyperlink"/>
    <w:basedOn w:val="DefaultParagraphFont"/>
    <w:uiPriority w:val="99"/>
    <w:unhideWhenUsed/>
    <w:rsid w:val="008851DE"/>
    <w:rPr>
      <w:color w:val="A84914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65953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3C3"/>
    <w:rPr>
      <w:rFonts w:asciiTheme="majorHAnsi" w:eastAsiaTheme="majorEastAsia" w:hAnsiTheme="majorHAnsi" w:cstheme="majorBidi"/>
      <w:b/>
      <w:bCs/>
      <w:color w:val="665953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53C3"/>
    <w:pPr>
      <w:pBdr>
        <w:bottom w:val="single" w:sz="8" w:space="4" w:color="907F76" w:themeColor="accent1"/>
      </w:pBdr>
      <w:spacing w:after="300"/>
      <w:contextualSpacing/>
    </w:pPr>
    <w:rPr>
      <w:rFonts w:asciiTheme="majorHAnsi" w:eastAsiaTheme="majorEastAsia" w:hAnsiTheme="majorHAnsi" w:cstheme="majorBidi"/>
      <w:color w:val="2D2B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3C3"/>
    <w:rPr>
      <w:rFonts w:asciiTheme="majorHAnsi" w:eastAsiaTheme="majorEastAsia" w:hAnsiTheme="majorHAnsi" w:cstheme="majorBidi"/>
      <w:color w:val="2D2B3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378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833"/>
  </w:style>
  <w:style w:type="paragraph" w:styleId="Footer">
    <w:name w:val="footer"/>
    <w:basedOn w:val="Normal"/>
    <w:link w:val="FooterChar"/>
    <w:uiPriority w:val="99"/>
    <w:unhideWhenUsed/>
    <w:rsid w:val="00E378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833"/>
  </w:style>
  <w:style w:type="character" w:styleId="Hyperlink">
    <w:name w:val="Hyperlink"/>
    <w:basedOn w:val="DefaultParagraphFont"/>
    <w:uiPriority w:val="99"/>
    <w:unhideWhenUsed/>
    <w:rsid w:val="008851DE"/>
    <w:rPr>
      <w:color w:val="A849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emap/ndn-flow" TargetMode="Externa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4" Type="http://schemas.openxmlformats.org/officeDocument/2006/relationships/image" Target="../media/image4.jpeg"/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ormal">
  <a:themeElements>
    <a:clrScheme name="Formal">
      <a:dk1>
        <a:srgbClr val="534239"/>
      </a:dk1>
      <a:lt1>
        <a:srgbClr val="FFFFFF"/>
      </a:lt1>
      <a:dk2>
        <a:srgbClr val="3D3A48"/>
      </a:dk2>
      <a:lt2>
        <a:srgbClr val="E1DFD1"/>
      </a:lt2>
      <a:accent1>
        <a:srgbClr val="907F76"/>
      </a:accent1>
      <a:accent2>
        <a:srgbClr val="A46645"/>
      </a:accent2>
      <a:accent3>
        <a:srgbClr val="CD9C47"/>
      </a:accent3>
      <a:accent4>
        <a:srgbClr val="9A92CD"/>
      </a:accent4>
      <a:accent5>
        <a:srgbClr val="7D639B"/>
      </a:accent5>
      <a:accent6>
        <a:srgbClr val="733678"/>
      </a:accent6>
      <a:hlink>
        <a:srgbClr val="A84914"/>
      </a:hlink>
      <a:folHlink>
        <a:srgbClr val="B25672"/>
      </a:folHlink>
    </a:clrScheme>
    <a:fontScheme name="Formal">
      <a:majorFont>
        <a:latin typeface="Garamond"/>
        <a:ea typeface=""/>
        <a:cs typeface=""/>
        <a:font script="Jpan" typeface="ヒラギノ明朝 Pro W3"/>
        <a:font script="Hans" typeface="宋体"/>
        <a:font script="Hant" typeface="新細明體"/>
      </a:majorFont>
      <a:minorFont>
        <a:latin typeface="Garamond"/>
        <a:ea typeface=""/>
        <a:cs typeface=""/>
        <a:font script="Jpan" typeface="ヒラギノ明朝 Pro W3"/>
        <a:font script="Hans" typeface="宋体"/>
        <a:font script="Hant" typeface="新細明體"/>
      </a:minorFont>
    </a:fontScheme>
    <a:fmtScheme name="Form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0000"/>
                <a:satMod val="200000"/>
              </a:schemeClr>
              <a:schemeClr val="phClr">
                <a:shade val="90000"/>
                <a:satMod val="150000"/>
              </a:schemeClr>
            </a:duotone>
          </a:blip>
          <a:tile tx="0" ty="0" sx="50000" sy="5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80000"/>
                <a:satMod val="135000"/>
              </a:schemeClr>
              <a:schemeClr val="phClr">
                <a:shade val="80000"/>
                <a:satMod val="150000"/>
              </a:schemeClr>
            </a:duotone>
          </a:blip>
          <a:tile tx="0" ty="0" sx="65000" sy="65000" flip="none" algn="tl"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  <a:miter/>
        </a:ln>
        <a:ln w="25400" cap="flat" cmpd="sng" algn="ctr">
          <a:solidFill>
            <a:schemeClr val="phClr">
              <a:shade val="90000"/>
              <a:alpha val="90000"/>
            </a:schemeClr>
          </a:solidFill>
          <a:prstDash val="solid"/>
          <a:miter/>
        </a:ln>
        <a:ln w="38100" cap="flat" cmpd="sng" algn="ctr">
          <a:solidFill>
            <a:schemeClr val="phClr">
              <a:shade val="85000"/>
              <a:alpha val="90000"/>
              <a:satMod val="125000"/>
            </a:schemeClr>
          </a:solidFill>
          <a:prstDash val="solid"/>
          <a:miter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88900" dist="38100" dir="5400000" sx="101000" sy="101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6000000"/>
            </a:lightRig>
          </a:scene3d>
          <a:sp3d prstMaterial="metal">
            <a:bevelT w="25400" h="12700" prst="artDeco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3">
            <a:duotone>
              <a:schemeClr val="phClr">
                <a:tint val="50000"/>
                <a:satMod val="250000"/>
              </a:schemeClr>
              <a:schemeClr val="phClr">
                <a:shade val="80000"/>
                <a:satMod val="175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tint val="10000"/>
                <a:satMod val="260000"/>
                <a:lumMod val="115000"/>
              </a:schemeClr>
              <a:schemeClr val="phClr">
                <a:shade val="75000"/>
                <a:satMod val="175000"/>
                <a:lumMod val="105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265</Words>
  <Characters>1512</Characters>
  <Application>Microsoft Macintosh Word</Application>
  <DocSecurity>0</DocSecurity>
  <Lines>12</Lines>
  <Paragraphs>3</Paragraphs>
  <ScaleCrop>false</ScaleCrop>
  <Company>remap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Zhehao Wang</dc:creator>
  <cp:keywords/>
  <dc:description/>
  <cp:lastModifiedBy>Zhehao Wang</cp:lastModifiedBy>
  <cp:revision>30</cp:revision>
  <dcterms:created xsi:type="dcterms:W3CDTF">2017-04-05T19:22:00Z</dcterms:created>
  <dcterms:modified xsi:type="dcterms:W3CDTF">2017-04-05T19:49:00Z</dcterms:modified>
</cp:coreProperties>
</file>