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A92" w:rsidRPr="00871A92" w:rsidRDefault="00871A92" w:rsidP="00871A92">
      <w:pPr>
        <w:shd w:val="clear" w:color="auto" w:fill="FFFFFF"/>
        <w:spacing w:after="0" w:line="240" w:lineRule="auto"/>
        <w:jc w:val="center"/>
        <w:textAlignment w:val="baseline"/>
        <w:outlineLvl w:val="0"/>
        <w:rPr>
          <w:rFonts w:ascii="Arial" w:eastAsia="Times New Roman" w:hAnsi="Arial" w:cs="Arial"/>
          <w:b/>
          <w:bCs/>
          <w:color w:val="2D2D2D"/>
          <w:spacing w:val="2"/>
          <w:kern w:val="36"/>
          <w:sz w:val="46"/>
          <w:szCs w:val="46"/>
          <w:lang w:eastAsia="ru-RU"/>
        </w:rPr>
      </w:pPr>
      <w:r w:rsidRPr="00871A92">
        <w:rPr>
          <w:rFonts w:ascii="Arial" w:eastAsia="Times New Roman" w:hAnsi="Arial" w:cs="Arial"/>
          <w:b/>
          <w:bCs/>
          <w:color w:val="2D2D2D"/>
          <w:spacing w:val="2"/>
          <w:kern w:val="36"/>
          <w:sz w:val="46"/>
          <w:szCs w:val="46"/>
          <w:lang w:eastAsia="ru-RU"/>
        </w:rPr>
        <w:t>ГОСТ 2.702-2011 Единая система конструкторской документации (ЕСКД). Правила выполнения электрических схем</w:t>
      </w:r>
    </w:p>
    <w:p w:rsidR="00871A92" w:rsidRPr="00871A92" w:rsidRDefault="00871A92" w:rsidP="00871A92">
      <w:pPr>
        <w:shd w:val="clear" w:color="auto" w:fill="FFFFFF"/>
        <w:spacing w:after="0" w:line="315" w:lineRule="atLeast"/>
        <w:jc w:val="right"/>
        <w:textAlignment w:val="baseline"/>
        <w:rPr>
          <w:rFonts w:ascii="Arial" w:eastAsia="Times New Roman" w:hAnsi="Arial" w:cs="Arial"/>
          <w:color w:val="3C3C3C"/>
          <w:spacing w:val="2"/>
          <w:sz w:val="31"/>
          <w:szCs w:val="31"/>
          <w:lang w:eastAsia="ru-RU"/>
        </w:rPr>
      </w:pP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288" w:lineRule="atLeast"/>
        <w:jc w:val="center"/>
        <w:textAlignment w:val="baseline"/>
        <w:rPr>
          <w:rFonts w:ascii="Arial" w:eastAsia="Times New Roman" w:hAnsi="Arial" w:cs="Arial"/>
          <w:color w:val="3C3C3C"/>
          <w:spacing w:val="2"/>
          <w:sz w:val="31"/>
          <w:szCs w:val="31"/>
          <w:lang w:eastAsia="ru-RU"/>
        </w:rPr>
      </w:pPr>
      <w:r w:rsidRPr="00871A92">
        <w:rPr>
          <w:rFonts w:ascii="Arial" w:eastAsia="Times New Roman" w:hAnsi="Arial" w:cs="Arial"/>
          <w:color w:val="3C3C3C"/>
          <w:spacing w:val="2"/>
          <w:sz w:val="31"/>
          <w:szCs w:val="31"/>
          <w:lang w:eastAsia="ru-RU"/>
        </w:rPr>
        <w:br/>
        <w:t>     </w:t>
      </w:r>
      <w:r w:rsidRPr="00871A92">
        <w:rPr>
          <w:rFonts w:ascii="Arial" w:eastAsia="Times New Roman" w:hAnsi="Arial" w:cs="Arial"/>
          <w:color w:val="3C3C3C"/>
          <w:spacing w:val="2"/>
          <w:sz w:val="31"/>
          <w:szCs w:val="31"/>
          <w:lang w:eastAsia="ru-RU"/>
        </w:rPr>
        <w:br/>
        <w:t>МЕЖГОСУДАРСТВЕННЫЙ СТАНДАРТ</w:t>
      </w:r>
    </w:p>
    <w:p w:rsidR="00871A92" w:rsidRPr="00871A92" w:rsidRDefault="00871A92" w:rsidP="00871A92">
      <w:pPr>
        <w:shd w:val="clear" w:color="auto" w:fill="FFFFFF"/>
        <w:spacing w:after="0" w:line="288" w:lineRule="atLeast"/>
        <w:jc w:val="center"/>
        <w:textAlignment w:val="baseline"/>
        <w:rPr>
          <w:rFonts w:ascii="Arial" w:eastAsia="Times New Roman" w:hAnsi="Arial" w:cs="Arial"/>
          <w:color w:val="3C3C3C"/>
          <w:spacing w:val="2"/>
          <w:sz w:val="31"/>
          <w:szCs w:val="31"/>
          <w:lang w:eastAsia="ru-RU"/>
        </w:rPr>
      </w:pPr>
      <w:r w:rsidRPr="00871A92">
        <w:rPr>
          <w:rFonts w:ascii="Arial" w:eastAsia="Times New Roman" w:hAnsi="Arial" w:cs="Arial"/>
          <w:color w:val="3C3C3C"/>
          <w:spacing w:val="2"/>
          <w:sz w:val="31"/>
          <w:szCs w:val="31"/>
          <w:lang w:eastAsia="ru-RU"/>
        </w:rPr>
        <w:t>Единая система конструкторской документации</w:t>
      </w:r>
    </w:p>
    <w:p w:rsidR="00871A92" w:rsidRPr="00871A92" w:rsidRDefault="00871A92" w:rsidP="00871A92">
      <w:pPr>
        <w:shd w:val="clear" w:color="auto" w:fill="FFFFFF"/>
        <w:spacing w:after="0" w:line="288" w:lineRule="atLeast"/>
        <w:jc w:val="center"/>
        <w:textAlignment w:val="baseline"/>
        <w:rPr>
          <w:rFonts w:ascii="Arial" w:eastAsia="Times New Roman" w:hAnsi="Arial" w:cs="Arial"/>
          <w:color w:val="3C3C3C"/>
          <w:spacing w:val="2"/>
          <w:sz w:val="31"/>
          <w:szCs w:val="31"/>
          <w:lang w:val="en-US" w:eastAsia="ru-RU"/>
        </w:rPr>
      </w:pPr>
      <w:r w:rsidRPr="00871A92">
        <w:rPr>
          <w:rFonts w:ascii="Arial" w:eastAsia="Times New Roman" w:hAnsi="Arial" w:cs="Arial"/>
          <w:color w:val="3C3C3C"/>
          <w:spacing w:val="2"/>
          <w:sz w:val="31"/>
          <w:szCs w:val="31"/>
          <w:lang w:eastAsia="ru-RU"/>
        </w:rPr>
        <w:t>ПРАВИЛА</w:t>
      </w:r>
      <w:r w:rsidRPr="00871A92">
        <w:rPr>
          <w:rFonts w:ascii="Arial" w:eastAsia="Times New Roman" w:hAnsi="Arial" w:cs="Arial"/>
          <w:color w:val="3C3C3C"/>
          <w:spacing w:val="2"/>
          <w:sz w:val="31"/>
          <w:szCs w:val="31"/>
          <w:lang w:val="en-US" w:eastAsia="ru-RU"/>
        </w:rPr>
        <w:t xml:space="preserve"> </w:t>
      </w:r>
      <w:r w:rsidRPr="00871A92">
        <w:rPr>
          <w:rFonts w:ascii="Arial" w:eastAsia="Times New Roman" w:hAnsi="Arial" w:cs="Arial"/>
          <w:color w:val="3C3C3C"/>
          <w:spacing w:val="2"/>
          <w:sz w:val="31"/>
          <w:szCs w:val="31"/>
          <w:lang w:eastAsia="ru-RU"/>
        </w:rPr>
        <w:t>ВЫПОЛНЕНИЯ</w:t>
      </w:r>
      <w:r w:rsidRPr="00871A92">
        <w:rPr>
          <w:rFonts w:ascii="Arial" w:eastAsia="Times New Roman" w:hAnsi="Arial" w:cs="Arial"/>
          <w:color w:val="3C3C3C"/>
          <w:spacing w:val="2"/>
          <w:sz w:val="31"/>
          <w:szCs w:val="31"/>
          <w:lang w:val="en-US" w:eastAsia="ru-RU"/>
        </w:rPr>
        <w:t xml:space="preserve"> </w:t>
      </w:r>
      <w:r w:rsidRPr="00871A92">
        <w:rPr>
          <w:rFonts w:ascii="Arial" w:eastAsia="Times New Roman" w:hAnsi="Arial" w:cs="Arial"/>
          <w:color w:val="3C3C3C"/>
          <w:spacing w:val="2"/>
          <w:sz w:val="31"/>
          <w:szCs w:val="31"/>
          <w:lang w:eastAsia="ru-RU"/>
        </w:rPr>
        <w:t>ЭЛЕКТРИЧЕСКИХ</w:t>
      </w:r>
      <w:r w:rsidRPr="00871A92">
        <w:rPr>
          <w:rFonts w:ascii="Arial" w:eastAsia="Times New Roman" w:hAnsi="Arial" w:cs="Arial"/>
          <w:color w:val="3C3C3C"/>
          <w:spacing w:val="2"/>
          <w:sz w:val="31"/>
          <w:szCs w:val="31"/>
          <w:lang w:val="en-US" w:eastAsia="ru-RU"/>
        </w:rPr>
        <w:t xml:space="preserve"> </w:t>
      </w:r>
      <w:r w:rsidRPr="00871A92">
        <w:rPr>
          <w:rFonts w:ascii="Arial" w:eastAsia="Times New Roman" w:hAnsi="Arial" w:cs="Arial"/>
          <w:color w:val="3C3C3C"/>
          <w:spacing w:val="2"/>
          <w:sz w:val="31"/>
          <w:szCs w:val="31"/>
          <w:lang w:eastAsia="ru-RU"/>
        </w:rPr>
        <w:t>СХЕМ</w:t>
      </w:r>
    </w:p>
    <w:p w:rsidR="00871A92" w:rsidRPr="00871A92" w:rsidRDefault="00871A92" w:rsidP="00871A92">
      <w:pPr>
        <w:shd w:val="clear" w:color="auto" w:fill="FFFFFF"/>
        <w:spacing w:before="150" w:after="75" w:line="288" w:lineRule="atLeast"/>
        <w:jc w:val="center"/>
        <w:textAlignment w:val="baseline"/>
        <w:rPr>
          <w:rFonts w:ascii="Arial" w:eastAsia="Times New Roman" w:hAnsi="Arial" w:cs="Arial"/>
          <w:color w:val="3C3C3C"/>
          <w:spacing w:val="2"/>
          <w:sz w:val="31"/>
          <w:szCs w:val="31"/>
          <w:lang w:val="en-US" w:eastAsia="ru-RU"/>
        </w:rPr>
      </w:pPr>
      <w:proofErr w:type="gramStart"/>
      <w:r w:rsidRPr="00871A92">
        <w:rPr>
          <w:rFonts w:ascii="Arial" w:eastAsia="Times New Roman" w:hAnsi="Arial" w:cs="Arial"/>
          <w:color w:val="3C3C3C"/>
          <w:spacing w:val="2"/>
          <w:sz w:val="31"/>
          <w:szCs w:val="31"/>
          <w:lang w:val="en-US" w:eastAsia="ru-RU"/>
        </w:rPr>
        <w:t>Unified system of design documentation.</w:t>
      </w:r>
      <w:proofErr w:type="gramEnd"/>
      <w:r w:rsidRPr="00871A92">
        <w:rPr>
          <w:rFonts w:ascii="Arial" w:eastAsia="Times New Roman" w:hAnsi="Arial" w:cs="Arial"/>
          <w:color w:val="3C3C3C"/>
          <w:spacing w:val="2"/>
          <w:sz w:val="31"/>
          <w:szCs w:val="31"/>
          <w:lang w:val="en-US" w:eastAsia="ru-RU"/>
        </w:rPr>
        <w:t xml:space="preserve"> Rules for presentation of electric schemes</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before="150" w:after="75" w:line="288" w:lineRule="atLeast"/>
        <w:jc w:val="center"/>
        <w:textAlignment w:val="baseline"/>
        <w:rPr>
          <w:rFonts w:ascii="Arial" w:eastAsia="Times New Roman" w:hAnsi="Arial" w:cs="Arial"/>
          <w:color w:val="3C3C3C"/>
          <w:spacing w:val="2"/>
          <w:sz w:val="31"/>
          <w:szCs w:val="31"/>
          <w:lang w:eastAsia="ru-RU"/>
        </w:rPr>
      </w:pPr>
      <w:r w:rsidRPr="00871A92">
        <w:rPr>
          <w:rFonts w:ascii="Arial" w:eastAsia="Times New Roman" w:hAnsi="Arial" w:cs="Arial"/>
          <w:color w:val="3C3C3C"/>
          <w:spacing w:val="2"/>
          <w:sz w:val="31"/>
          <w:szCs w:val="31"/>
          <w:lang w:eastAsia="ru-RU"/>
        </w:rPr>
        <w:t>Предисловие</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Цели, основные принципы и основной порядок проведения работ по межгосударственной стандартизации установлены </w:t>
      </w:r>
      <w:hyperlink r:id="rId5" w:history="1">
        <w:r w:rsidRPr="00871A92">
          <w:rPr>
            <w:rFonts w:ascii="Arial" w:eastAsia="Times New Roman" w:hAnsi="Arial" w:cs="Arial"/>
            <w:color w:val="00466E"/>
            <w:spacing w:val="2"/>
            <w:sz w:val="21"/>
            <w:szCs w:val="21"/>
            <w:u w:val="single"/>
            <w:lang w:eastAsia="ru-RU"/>
          </w:rPr>
          <w:t>ГОСТ 1.0-92</w:t>
        </w:r>
      </w:hyperlink>
      <w:r w:rsidRPr="00871A92">
        <w:rPr>
          <w:rFonts w:ascii="Arial" w:eastAsia="Times New Roman" w:hAnsi="Arial" w:cs="Arial"/>
          <w:color w:val="2D2D2D"/>
          <w:spacing w:val="2"/>
          <w:sz w:val="21"/>
          <w:szCs w:val="21"/>
          <w:lang w:eastAsia="ru-RU"/>
        </w:rPr>
        <w:t> "Межгосударственная система стандартизации. Основные положения" и </w:t>
      </w:r>
      <w:hyperlink r:id="rId6" w:history="1">
        <w:r w:rsidRPr="00871A92">
          <w:rPr>
            <w:rFonts w:ascii="Arial" w:eastAsia="Times New Roman" w:hAnsi="Arial" w:cs="Arial"/>
            <w:color w:val="00466E"/>
            <w:spacing w:val="2"/>
            <w:sz w:val="21"/>
            <w:szCs w:val="21"/>
            <w:u w:val="single"/>
            <w:lang w:eastAsia="ru-RU"/>
          </w:rPr>
          <w:t>ГОСТ 1.2-2</w:t>
        </w:r>
        <w:bookmarkStart w:id="0" w:name="_GoBack"/>
        <w:bookmarkEnd w:id="0"/>
        <w:r w:rsidRPr="00871A92">
          <w:rPr>
            <w:rFonts w:ascii="Arial" w:eastAsia="Times New Roman" w:hAnsi="Arial" w:cs="Arial"/>
            <w:color w:val="00466E"/>
            <w:spacing w:val="2"/>
            <w:sz w:val="21"/>
            <w:szCs w:val="21"/>
            <w:u w:val="single"/>
            <w:lang w:eastAsia="ru-RU"/>
          </w:rPr>
          <w:t>009</w:t>
        </w:r>
      </w:hyperlink>
      <w:r w:rsidRPr="00871A92">
        <w:rPr>
          <w:rFonts w:ascii="Arial" w:eastAsia="Times New Roman" w:hAnsi="Arial" w:cs="Arial"/>
          <w:color w:val="2D2D2D"/>
          <w:spacing w:val="2"/>
          <w:sz w:val="21"/>
          <w:szCs w:val="21"/>
          <w:lang w:eastAsia="ru-RU"/>
        </w:rPr>
        <w:t> "Межгосударственная система стандартизации. Стандарты межгосударственные, правила и рекомендации по межгосударственной стандартизации. Правила разработки, принятия, применения, обновления и отмены"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r w:rsidRPr="00871A92">
        <w:rPr>
          <w:rFonts w:ascii="Arial" w:eastAsia="Times New Roman" w:hAnsi="Arial" w:cs="Arial"/>
          <w:b/>
          <w:bCs/>
          <w:color w:val="2D2D2D"/>
          <w:spacing w:val="2"/>
          <w:sz w:val="21"/>
          <w:szCs w:val="21"/>
          <w:lang w:eastAsia="ru-RU"/>
        </w:rPr>
        <w:t>Сведения о стандарте</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1 РАЗРАБОТАН Федеральным государственным унитарным предприятием "Всероссийский научно-исследовательский институт стандартизации и сертификации в машиностроении" (ФГУП "ВНИИНМАШ"), Автономной некоммерческой организацией "Научно-исследовательский центр CALS-технологий "Прикладная логистика" (АНО НИЦ CALS-технологий "Прикладная логистика")</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 xml:space="preserve">2 </w:t>
      </w:r>
      <w:proofErr w:type="gramStart"/>
      <w:r w:rsidRPr="00871A92">
        <w:rPr>
          <w:rFonts w:ascii="Arial" w:eastAsia="Times New Roman" w:hAnsi="Arial" w:cs="Arial"/>
          <w:color w:val="2D2D2D"/>
          <w:spacing w:val="2"/>
          <w:sz w:val="21"/>
          <w:szCs w:val="21"/>
          <w:lang w:eastAsia="ru-RU"/>
        </w:rPr>
        <w:t>ВНЕСЕН</w:t>
      </w:r>
      <w:proofErr w:type="gramEnd"/>
      <w:r w:rsidRPr="00871A92">
        <w:rPr>
          <w:rFonts w:ascii="Arial" w:eastAsia="Times New Roman" w:hAnsi="Arial" w:cs="Arial"/>
          <w:color w:val="2D2D2D"/>
          <w:spacing w:val="2"/>
          <w:sz w:val="21"/>
          <w:szCs w:val="21"/>
          <w:lang w:eastAsia="ru-RU"/>
        </w:rPr>
        <w:t xml:space="preserve"> Федеральным агентством по техническому регулированию и метрологии</w:t>
      </w:r>
      <w:r w:rsidRPr="00871A92">
        <w:rPr>
          <w:rFonts w:ascii="Arial" w:eastAsia="Times New Roman" w:hAnsi="Arial" w:cs="Arial"/>
          <w:color w:val="2D2D2D"/>
          <w:spacing w:val="2"/>
          <w:sz w:val="21"/>
          <w:szCs w:val="21"/>
          <w:lang w:eastAsia="ru-RU"/>
        </w:rPr>
        <w:br/>
      </w:r>
    </w:p>
    <w:p w:rsid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val="en-US" w:eastAsia="ru-RU"/>
        </w:rPr>
      </w:pPr>
      <w:r w:rsidRPr="00871A92">
        <w:rPr>
          <w:rFonts w:ascii="Arial" w:eastAsia="Times New Roman" w:hAnsi="Arial" w:cs="Arial"/>
          <w:color w:val="2D2D2D"/>
          <w:spacing w:val="2"/>
          <w:sz w:val="21"/>
          <w:szCs w:val="21"/>
          <w:lang w:eastAsia="ru-RU"/>
        </w:rPr>
        <w:t>3 ПРИНЯТ Межгосударственным советом по стандартизации, метрологии и сертификации (протокол от 12 мая 2011 г. N 39)</w:t>
      </w:r>
      <w:r w:rsidRPr="00871A92">
        <w:rPr>
          <w:rFonts w:ascii="Arial" w:eastAsia="Times New Roman" w:hAnsi="Arial" w:cs="Arial"/>
          <w:color w:val="2D2D2D"/>
          <w:spacing w:val="2"/>
          <w:sz w:val="21"/>
          <w:szCs w:val="21"/>
          <w:lang w:eastAsia="ru-RU"/>
        </w:rPr>
        <w:br/>
      </w:r>
    </w:p>
    <w:p w:rsid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val="en-US" w:eastAsia="ru-RU"/>
        </w:rPr>
      </w:pP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lastRenderedPageBreak/>
        <w:br/>
        <w:t>За принятие стандарта проголосовали:</w:t>
      </w:r>
      <w:r w:rsidRPr="00871A92">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2577"/>
        <w:gridCol w:w="2142"/>
        <w:gridCol w:w="4636"/>
      </w:tblGrid>
      <w:tr w:rsidR="00871A92" w:rsidRPr="00871A92" w:rsidTr="00871A92">
        <w:trPr>
          <w:trHeight w:val="12"/>
        </w:trPr>
        <w:tc>
          <w:tcPr>
            <w:tcW w:w="2957"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c>
          <w:tcPr>
            <w:tcW w:w="2587"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c>
          <w:tcPr>
            <w:tcW w:w="5544"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r>
      <w:tr w:rsidR="00871A92" w:rsidRPr="00871A92" w:rsidTr="00871A92">
        <w:tc>
          <w:tcPr>
            <w:tcW w:w="2957"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Краткое наименование страны по </w:t>
            </w:r>
            <w:hyperlink r:id="rId7" w:history="1">
              <w:r w:rsidRPr="00871A92">
                <w:rPr>
                  <w:rFonts w:ascii="Times New Roman" w:eastAsia="Times New Roman" w:hAnsi="Times New Roman" w:cs="Times New Roman"/>
                  <w:color w:val="00466E"/>
                  <w:sz w:val="21"/>
                  <w:szCs w:val="21"/>
                  <w:u w:val="single"/>
                  <w:lang w:eastAsia="ru-RU"/>
                </w:rPr>
                <w:t>МК (ИСО 3166) 004-97</w:t>
              </w:r>
            </w:hyperlink>
          </w:p>
        </w:tc>
        <w:tc>
          <w:tcPr>
            <w:tcW w:w="2587"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Код страны</w:t>
            </w:r>
            <w:r w:rsidRPr="00871A92">
              <w:rPr>
                <w:rFonts w:ascii="Times New Roman" w:eastAsia="Times New Roman" w:hAnsi="Times New Roman" w:cs="Times New Roman"/>
                <w:color w:val="2D2D2D"/>
                <w:sz w:val="21"/>
                <w:szCs w:val="21"/>
                <w:lang w:eastAsia="ru-RU"/>
              </w:rPr>
              <w:br/>
              <w:t>по </w:t>
            </w:r>
            <w:hyperlink r:id="rId8" w:history="1">
              <w:r w:rsidRPr="00871A92">
                <w:rPr>
                  <w:rFonts w:ascii="Times New Roman" w:eastAsia="Times New Roman" w:hAnsi="Times New Roman" w:cs="Times New Roman"/>
                  <w:color w:val="00466E"/>
                  <w:sz w:val="21"/>
                  <w:szCs w:val="21"/>
                  <w:u w:val="single"/>
                  <w:lang w:eastAsia="ru-RU"/>
                </w:rPr>
                <w:t>МК (ИСО 3166) 004-97</w:t>
              </w:r>
            </w:hyperlink>
          </w:p>
        </w:tc>
        <w:tc>
          <w:tcPr>
            <w:tcW w:w="5544"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Сокращенное наименование национального органа по стандартизации</w:t>
            </w:r>
          </w:p>
        </w:tc>
      </w:tr>
      <w:tr w:rsidR="00871A92" w:rsidRPr="00871A92" w:rsidTr="00871A92">
        <w:tc>
          <w:tcPr>
            <w:tcW w:w="2957"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Азербайджан</w:t>
            </w:r>
          </w:p>
        </w:tc>
        <w:tc>
          <w:tcPr>
            <w:tcW w:w="2587"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AZ</w:t>
            </w:r>
          </w:p>
        </w:tc>
        <w:tc>
          <w:tcPr>
            <w:tcW w:w="5544"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871A92">
              <w:rPr>
                <w:rFonts w:ascii="Times New Roman" w:eastAsia="Times New Roman" w:hAnsi="Times New Roman" w:cs="Times New Roman"/>
                <w:color w:val="2D2D2D"/>
                <w:sz w:val="21"/>
                <w:szCs w:val="21"/>
                <w:lang w:eastAsia="ru-RU"/>
              </w:rPr>
              <w:t>Азстандарт</w:t>
            </w:r>
            <w:proofErr w:type="spellEnd"/>
          </w:p>
        </w:tc>
      </w:tr>
      <w:tr w:rsidR="00871A92" w:rsidRPr="00871A92" w:rsidTr="00871A92">
        <w:tc>
          <w:tcPr>
            <w:tcW w:w="295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Армения</w:t>
            </w:r>
          </w:p>
        </w:tc>
        <w:tc>
          <w:tcPr>
            <w:tcW w:w="258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AM</w:t>
            </w:r>
          </w:p>
        </w:tc>
        <w:tc>
          <w:tcPr>
            <w:tcW w:w="5544"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Минэкономики Республики Армения</w:t>
            </w:r>
          </w:p>
        </w:tc>
      </w:tr>
      <w:tr w:rsidR="00871A92" w:rsidRPr="00871A92" w:rsidTr="00871A92">
        <w:tc>
          <w:tcPr>
            <w:tcW w:w="295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Беларусь</w:t>
            </w:r>
          </w:p>
        </w:tc>
        <w:tc>
          <w:tcPr>
            <w:tcW w:w="258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BY</w:t>
            </w:r>
          </w:p>
        </w:tc>
        <w:tc>
          <w:tcPr>
            <w:tcW w:w="5544"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Госстандарт Республики Беларусь</w:t>
            </w:r>
          </w:p>
        </w:tc>
      </w:tr>
      <w:tr w:rsidR="00871A92" w:rsidRPr="00871A92" w:rsidTr="00871A92">
        <w:tc>
          <w:tcPr>
            <w:tcW w:w="295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Казахстан</w:t>
            </w:r>
          </w:p>
        </w:tc>
        <w:tc>
          <w:tcPr>
            <w:tcW w:w="258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KZ</w:t>
            </w:r>
          </w:p>
        </w:tc>
        <w:tc>
          <w:tcPr>
            <w:tcW w:w="5544"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Госстандарт Республики Казахстан</w:t>
            </w:r>
          </w:p>
        </w:tc>
      </w:tr>
      <w:tr w:rsidR="00871A92" w:rsidRPr="00871A92" w:rsidTr="00871A92">
        <w:tc>
          <w:tcPr>
            <w:tcW w:w="295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Кыргызстан</w:t>
            </w:r>
          </w:p>
        </w:tc>
        <w:tc>
          <w:tcPr>
            <w:tcW w:w="258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KG</w:t>
            </w:r>
          </w:p>
        </w:tc>
        <w:tc>
          <w:tcPr>
            <w:tcW w:w="5544"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871A92">
              <w:rPr>
                <w:rFonts w:ascii="Times New Roman" w:eastAsia="Times New Roman" w:hAnsi="Times New Roman" w:cs="Times New Roman"/>
                <w:color w:val="2D2D2D"/>
                <w:sz w:val="21"/>
                <w:szCs w:val="21"/>
                <w:lang w:eastAsia="ru-RU"/>
              </w:rPr>
              <w:t>Кыргызстандарт</w:t>
            </w:r>
            <w:proofErr w:type="spellEnd"/>
          </w:p>
        </w:tc>
      </w:tr>
      <w:tr w:rsidR="00871A92" w:rsidRPr="00871A92" w:rsidTr="00871A92">
        <w:tc>
          <w:tcPr>
            <w:tcW w:w="295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Молдова</w:t>
            </w:r>
          </w:p>
        </w:tc>
        <w:tc>
          <w:tcPr>
            <w:tcW w:w="258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MD</w:t>
            </w:r>
          </w:p>
        </w:tc>
        <w:tc>
          <w:tcPr>
            <w:tcW w:w="5544"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Молдова-Стандарт</w:t>
            </w:r>
          </w:p>
        </w:tc>
      </w:tr>
      <w:tr w:rsidR="00871A92" w:rsidRPr="00871A92" w:rsidTr="00871A92">
        <w:tc>
          <w:tcPr>
            <w:tcW w:w="295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Российская Федерация</w:t>
            </w:r>
          </w:p>
        </w:tc>
        <w:tc>
          <w:tcPr>
            <w:tcW w:w="258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RU</w:t>
            </w:r>
          </w:p>
        </w:tc>
        <w:tc>
          <w:tcPr>
            <w:tcW w:w="5544"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871A92">
              <w:rPr>
                <w:rFonts w:ascii="Times New Roman" w:eastAsia="Times New Roman" w:hAnsi="Times New Roman" w:cs="Times New Roman"/>
                <w:color w:val="2D2D2D"/>
                <w:sz w:val="21"/>
                <w:szCs w:val="21"/>
                <w:lang w:eastAsia="ru-RU"/>
              </w:rPr>
              <w:t>Росстандарт</w:t>
            </w:r>
            <w:proofErr w:type="spellEnd"/>
          </w:p>
        </w:tc>
      </w:tr>
      <w:tr w:rsidR="00871A92" w:rsidRPr="00871A92" w:rsidTr="00871A92">
        <w:tc>
          <w:tcPr>
            <w:tcW w:w="295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Таджикистан</w:t>
            </w:r>
          </w:p>
        </w:tc>
        <w:tc>
          <w:tcPr>
            <w:tcW w:w="258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TJ</w:t>
            </w:r>
          </w:p>
        </w:tc>
        <w:tc>
          <w:tcPr>
            <w:tcW w:w="5544"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871A92">
              <w:rPr>
                <w:rFonts w:ascii="Times New Roman" w:eastAsia="Times New Roman" w:hAnsi="Times New Roman" w:cs="Times New Roman"/>
                <w:color w:val="2D2D2D"/>
                <w:sz w:val="21"/>
                <w:szCs w:val="21"/>
                <w:lang w:eastAsia="ru-RU"/>
              </w:rPr>
              <w:t>Таджикстандарт</w:t>
            </w:r>
            <w:proofErr w:type="spellEnd"/>
          </w:p>
        </w:tc>
      </w:tr>
      <w:tr w:rsidR="00871A92" w:rsidRPr="00871A92" w:rsidTr="00871A92">
        <w:tc>
          <w:tcPr>
            <w:tcW w:w="295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Узбекистан</w:t>
            </w:r>
          </w:p>
        </w:tc>
        <w:tc>
          <w:tcPr>
            <w:tcW w:w="2587"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UZ</w:t>
            </w:r>
          </w:p>
        </w:tc>
        <w:tc>
          <w:tcPr>
            <w:tcW w:w="5544" w:type="dxa"/>
            <w:tcBorders>
              <w:top w:val="nil"/>
              <w:left w:val="single" w:sz="6" w:space="0" w:color="000000"/>
              <w:bottom w:val="nil"/>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871A92">
              <w:rPr>
                <w:rFonts w:ascii="Times New Roman" w:eastAsia="Times New Roman" w:hAnsi="Times New Roman" w:cs="Times New Roman"/>
                <w:color w:val="2D2D2D"/>
                <w:sz w:val="21"/>
                <w:szCs w:val="21"/>
                <w:lang w:eastAsia="ru-RU"/>
              </w:rPr>
              <w:t>Узстандарт</w:t>
            </w:r>
            <w:proofErr w:type="spellEnd"/>
          </w:p>
        </w:tc>
      </w:tr>
      <w:tr w:rsidR="00871A92" w:rsidRPr="00871A92" w:rsidTr="00871A92">
        <w:tc>
          <w:tcPr>
            <w:tcW w:w="2957"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Украина</w:t>
            </w:r>
          </w:p>
        </w:tc>
        <w:tc>
          <w:tcPr>
            <w:tcW w:w="2587"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UA</w:t>
            </w:r>
          </w:p>
        </w:tc>
        <w:tc>
          <w:tcPr>
            <w:tcW w:w="5544"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871A92">
              <w:rPr>
                <w:rFonts w:ascii="Times New Roman" w:eastAsia="Times New Roman" w:hAnsi="Times New Roman" w:cs="Times New Roman"/>
                <w:color w:val="2D2D2D"/>
                <w:sz w:val="21"/>
                <w:szCs w:val="21"/>
                <w:lang w:eastAsia="ru-RU"/>
              </w:rPr>
              <w:t>Госпотребстандарт</w:t>
            </w:r>
            <w:proofErr w:type="spellEnd"/>
            <w:r w:rsidRPr="00871A92">
              <w:rPr>
                <w:rFonts w:ascii="Times New Roman" w:eastAsia="Times New Roman" w:hAnsi="Times New Roman" w:cs="Times New Roman"/>
                <w:color w:val="2D2D2D"/>
                <w:sz w:val="21"/>
                <w:szCs w:val="21"/>
                <w:lang w:eastAsia="ru-RU"/>
              </w:rPr>
              <w:t xml:space="preserve"> Украины</w:t>
            </w:r>
          </w:p>
        </w:tc>
      </w:tr>
    </w:tbl>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4 </w:t>
      </w:r>
      <w:hyperlink r:id="rId9" w:history="1">
        <w:r w:rsidRPr="00871A92">
          <w:rPr>
            <w:rFonts w:ascii="Arial" w:eastAsia="Times New Roman" w:hAnsi="Arial" w:cs="Arial"/>
            <w:color w:val="00466E"/>
            <w:spacing w:val="2"/>
            <w:sz w:val="21"/>
            <w:szCs w:val="21"/>
            <w:u w:val="single"/>
            <w:lang w:eastAsia="ru-RU"/>
          </w:rPr>
          <w:t>Приказом Федерального агентства по техническому регулированию и метрологии от 3 августа 2011 г. N 211-ст межгосударственный стандарт ГОСТ 2.702-2011</w:t>
        </w:r>
      </w:hyperlink>
      <w:r w:rsidRPr="00871A92">
        <w:rPr>
          <w:rFonts w:ascii="Arial" w:eastAsia="Times New Roman" w:hAnsi="Arial" w:cs="Arial"/>
          <w:color w:val="2D2D2D"/>
          <w:spacing w:val="2"/>
          <w:sz w:val="21"/>
          <w:szCs w:val="21"/>
          <w:lang w:eastAsia="ru-RU"/>
        </w:rPr>
        <w:t> введен в действие в качестве национального стандарта Российской Федерации с 1 января 2012 г.</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 ВЗАМЕН </w:t>
      </w:r>
      <w:hyperlink r:id="rId10" w:history="1">
        <w:r w:rsidRPr="00871A92">
          <w:rPr>
            <w:rFonts w:ascii="Arial" w:eastAsia="Times New Roman" w:hAnsi="Arial" w:cs="Arial"/>
            <w:color w:val="00466E"/>
            <w:spacing w:val="2"/>
            <w:sz w:val="21"/>
            <w:szCs w:val="21"/>
            <w:u w:val="single"/>
            <w:lang w:eastAsia="ru-RU"/>
          </w:rPr>
          <w:t>ГОСТ 2.702-75</w:t>
        </w:r>
      </w:hyperlink>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r w:rsidRPr="00871A92">
        <w:rPr>
          <w:rFonts w:ascii="Arial" w:eastAsia="Times New Roman" w:hAnsi="Arial" w:cs="Arial"/>
          <w:i/>
          <w:iCs/>
          <w:color w:val="2D2D2D"/>
          <w:spacing w:val="2"/>
          <w:sz w:val="21"/>
          <w:szCs w:val="21"/>
          <w:lang w:eastAsia="ru-RU"/>
        </w:rPr>
        <w:t>Информация о введении в действие (прекращении действия) настоящего стандарта публикуется в указателе "Национальные стандарты".</w:t>
      </w:r>
      <w:r w:rsidRPr="00871A92">
        <w:rPr>
          <w:rFonts w:ascii="Arial" w:eastAsia="Times New Roman" w:hAnsi="Arial" w:cs="Arial"/>
          <w:i/>
          <w:iCs/>
          <w:color w:val="2D2D2D"/>
          <w:spacing w:val="2"/>
          <w:sz w:val="21"/>
          <w:szCs w:val="21"/>
          <w:lang w:eastAsia="ru-RU"/>
        </w:rPr>
        <w:br/>
      </w:r>
      <w:r w:rsidRPr="00871A92">
        <w:rPr>
          <w:rFonts w:ascii="Arial" w:eastAsia="Times New Roman" w:hAnsi="Arial" w:cs="Arial"/>
          <w:i/>
          <w:iCs/>
          <w:color w:val="2D2D2D"/>
          <w:spacing w:val="2"/>
          <w:sz w:val="21"/>
          <w:szCs w:val="21"/>
          <w:lang w:eastAsia="ru-RU"/>
        </w:rPr>
        <w:br/>
        <w:t>Информация об изменениях к настоящему стандарту публикуется в указателе "Национальные стандарты", а текст изменений - в информационных указателях "Национальные стандарты". В случае пересмотра или отмены настоящего стандарта соответствующая информация будет опубликована в информационном указателе "Национальные стандарты"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before="375" w:after="225" w:line="240" w:lineRule="auto"/>
        <w:jc w:val="center"/>
        <w:textAlignment w:val="baseline"/>
        <w:outlineLvl w:val="1"/>
        <w:rPr>
          <w:rFonts w:ascii="Arial" w:eastAsia="Times New Roman" w:hAnsi="Arial" w:cs="Arial"/>
          <w:color w:val="3C3C3C"/>
          <w:spacing w:val="2"/>
          <w:sz w:val="31"/>
          <w:szCs w:val="31"/>
          <w:lang w:eastAsia="ru-RU"/>
        </w:rPr>
      </w:pPr>
      <w:r w:rsidRPr="00871A92">
        <w:rPr>
          <w:rFonts w:ascii="Arial" w:eastAsia="Times New Roman" w:hAnsi="Arial" w:cs="Arial"/>
          <w:color w:val="3C3C3C"/>
          <w:spacing w:val="2"/>
          <w:sz w:val="31"/>
          <w:szCs w:val="31"/>
          <w:lang w:eastAsia="ru-RU"/>
        </w:rPr>
        <w:t>1 Область применения</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Настоящий стандарт распространяется на электрические схемы изделий всех отраслей промышленности, а также электрические схемы энергетических сооружений и устанавливает правила их выполнения.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На основе настоящего стандарта допускается, при необходимости, разрабатывать стандарты на выполнение электрических схем изделий конкретных видов техники с учетом их специфики.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lastRenderedPageBreak/>
        <w:br/>
      </w:r>
    </w:p>
    <w:p w:rsidR="00871A92" w:rsidRPr="00871A92" w:rsidRDefault="00871A92" w:rsidP="00871A92">
      <w:pPr>
        <w:shd w:val="clear" w:color="auto" w:fill="FFFFFF"/>
        <w:spacing w:before="375" w:after="225" w:line="240" w:lineRule="auto"/>
        <w:jc w:val="center"/>
        <w:textAlignment w:val="baseline"/>
        <w:outlineLvl w:val="1"/>
        <w:rPr>
          <w:rFonts w:ascii="Arial" w:eastAsia="Times New Roman" w:hAnsi="Arial" w:cs="Arial"/>
          <w:color w:val="3C3C3C"/>
          <w:spacing w:val="2"/>
          <w:sz w:val="31"/>
          <w:szCs w:val="31"/>
          <w:lang w:eastAsia="ru-RU"/>
        </w:rPr>
      </w:pPr>
      <w:r w:rsidRPr="00871A92">
        <w:rPr>
          <w:rFonts w:ascii="Arial" w:eastAsia="Times New Roman" w:hAnsi="Arial" w:cs="Arial"/>
          <w:color w:val="3C3C3C"/>
          <w:spacing w:val="2"/>
          <w:sz w:val="31"/>
          <w:szCs w:val="31"/>
          <w:lang w:eastAsia="ru-RU"/>
        </w:rPr>
        <w:t>2 Нормативные ссылки</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В настоящем стандарте использованы нормативные ссылки на следующие межгосударственные стандарты: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hyperlink r:id="rId11" w:history="1">
        <w:r w:rsidRPr="00871A92">
          <w:rPr>
            <w:rFonts w:ascii="Arial" w:eastAsia="Times New Roman" w:hAnsi="Arial" w:cs="Arial"/>
            <w:color w:val="00466E"/>
            <w:spacing w:val="2"/>
            <w:sz w:val="21"/>
            <w:szCs w:val="21"/>
            <w:u w:val="single"/>
            <w:lang w:eastAsia="ru-RU"/>
          </w:rPr>
          <w:t>ГОСТ 2.051-2006</w:t>
        </w:r>
      </w:hyperlink>
      <w:r w:rsidRPr="00871A92">
        <w:rPr>
          <w:rFonts w:ascii="Arial" w:eastAsia="Times New Roman" w:hAnsi="Arial" w:cs="Arial"/>
          <w:color w:val="2D2D2D"/>
          <w:spacing w:val="2"/>
          <w:sz w:val="21"/>
          <w:szCs w:val="21"/>
          <w:lang w:eastAsia="ru-RU"/>
        </w:rPr>
        <w:t> Единая система конструкторской документации. Электронные документы. Общие положения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hyperlink r:id="rId12" w:history="1">
        <w:r w:rsidRPr="00871A92">
          <w:rPr>
            <w:rFonts w:ascii="Arial" w:eastAsia="Times New Roman" w:hAnsi="Arial" w:cs="Arial"/>
            <w:color w:val="00466E"/>
            <w:spacing w:val="2"/>
            <w:sz w:val="21"/>
            <w:szCs w:val="21"/>
            <w:u w:val="single"/>
            <w:lang w:eastAsia="ru-RU"/>
          </w:rPr>
          <w:t>ГОСТ 2.053-2006</w:t>
        </w:r>
      </w:hyperlink>
      <w:r w:rsidRPr="00871A92">
        <w:rPr>
          <w:rFonts w:ascii="Arial" w:eastAsia="Times New Roman" w:hAnsi="Arial" w:cs="Arial"/>
          <w:color w:val="2D2D2D"/>
          <w:spacing w:val="2"/>
          <w:sz w:val="21"/>
          <w:szCs w:val="21"/>
          <w:lang w:eastAsia="ru-RU"/>
        </w:rPr>
        <w:t> Единая система конструкторской документации. Электронная структура изделия. Общие положения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hyperlink r:id="rId13" w:history="1">
        <w:r w:rsidRPr="00871A92">
          <w:rPr>
            <w:rFonts w:ascii="Arial" w:eastAsia="Times New Roman" w:hAnsi="Arial" w:cs="Arial"/>
            <w:color w:val="00466E"/>
            <w:spacing w:val="2"/>
            <w:sz w:val="21"/>
            <w:szCs w:val="21"/>
            <w:u w:val="single"/>
            <w:lang w:eastAsia="ru-RU"/>
          </w:rPr>
          <w:t>ГОСТ 2.104-2006</w:t>
        </w:r>
      </w:hyperlink>
      <w:r w:rsidRPr="00871A92">
        <w:rPr>
          <w:rFonts w:ascii="Arial" w:eastAsia="Times New Roman" w:hAnsi="Arial" w:cs="Arial"/>
          <w:color w:val="2D2D2D"/>
          <w:spacing w:val="2"/>
          <w:sz w:val="21"/>
          <w:szCs w:val="21"/>
          <w:lang w:eastAsia="ru-RU"/>
        </w:rPr>
        <w:t> Единая система конструкторской документации. Основные надписи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hyperlink r:id="rId14" w:history="1">
        <w:r w:rsidRPr="00871A92">
          <w:rPr>
            <w:rFonts w:ascii="Arial" w:eastAsia="Times New Roman" w:hAnsi="Arial" w:cs="Arial"/>
            <w:color w:val="00466E"/>
            <w:spacing w:val="2"/>
            <w:sz w:val="21"/>
            <w:szCs w:val="21"/>
            <w:u w:val="single"/>
            <w:lang w:eastAsia="ru-RU"/>
          </w:rPr>
          <w:t>ГОСТ 2.701-2008</w:t>
        </w:r>
      </w:hyperlink>
      <w:r w:rsidRPr="00871A92">
        <w:rPr>
          <w:rFonts w:ascii="Arial" w:eastAsia="Times New Roman" w:hAnsi="Arial" w:cs="Arial"/>
          <w:color w:val="2D2D2D"/>
          <w:spacing w:val="2"/>
          <w:sz w:val="21"/>
          <w:szCs w:val="21"/>
          <w:lang w:eastAsia="ru-RU"/>
        </w:rPr>
        <w:t> Единая система конструкторской документации. Схемы. Виды и типы. Общие требования к выполнению</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hyperlink r:id="rId15" w:history="1">
        <w:r w:rsidRPr="00871A92">
          <w:rPr>
            <w:rFonts w:ascii="Arial" w:eastAsia="Times New Roman" w:hAnsi="Arial" w:cs="Arial"/>
            <w:color w:val="00466E"/>
            <w:spacing w:val="2"/>
            <w:sz w:val="21"/>
            <w:szCs w:val="21"/>
            <w:u w:val="single"/>
            <w:lang w:eastAsia="ru-RU"/>
          </w:rPr>
          <w:t>ГОСТ 2.709-89</w:t>
        </w:r>
      </w:hyperlink>
      <w:r w:rsidRPr="00871A92">
        <w:rPr>
          <w:rFonts w:ascii="Arial" w:eastAsia="Times New Roman" w:hAnsi="Arial" w:cs="Arial"/>
          <w:color w:val="2D2D2D"/>
          <w:spacing w:val="2"/>
          <w:sz w:val="21"/>
          <w:szCs w:val="21"/>
          <w:lang w:eastAsia="ru-RU"/>
        </w:rPr>
        <w:t> Единая система конструкторской документации. Обозначения условные проводов и контактных соединений электрических элементов, оборудования и участков цепей в электрических схемах</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hyperlink r:id="rId16" w:history="1">
        <w:r w:rsidRPr="00871A92">
          <w:rPr>
            <w:rFonts w:ascii="Arial" w:eastAsia="Times New Roman" w:hAnsi="Arial" w:cs="Arial"/>
            <w:color w:val="00466E"/>
            <w:spacing w:val="2"/>
            <w:sz w:val="21"/>
            <w:szCs w:val="21"/>
            <w:u w:val="single"/>
            <w:lang w:eastAsia="ru-RU"/>
          </w:rPr>
          <w:t>ГОСТ 2.710-81</w:t>
        </w:r>
      </w:hyperlink>
      <w:r w:rsidRPr="00871A92">
        <w:rPr>
          <w:rFonts w:ascii="Arial" w:eastAsia="Times New Roman" w:hAnsi="Arial" w:cs="Arial"/>
          <w:color w:val="2D2D2D"/>
          <w:spacing w:val="2"/>
          <w:sz w:val="21"/>
          <w:szCs w:val="21"/>
          <w:lang w:eastAsia="ru-RU"/>
        </w:rPr>
        <w:t> Единая система конструкторской документации. Обозначения буквенно-цифровые в электрических схемах</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hyperlink r:id="rId17" w:history="1">
        <w:r w:rsidRPr="00871A92">
          <w:rPr>
            <w:rFonts w:ascii="Arial" w:eastAsia="Times New Roman" w:hAnsi="Arial" w:cs="Arial"/>
            <w:color w:val="00466E"/>
            <w:spacing w:val="2"/>
            <w:sz w:val="21"/>
            <w:szCs w:val="21"/>
            <w:u w:val="single"/>
            <w:lang w:eastAsia="ru-RU"/>
          </w:rPr>
          <w:t>ГОСТ 2.721-74</w:t>
        </w:r>
      </w:hyperlink>
      <w:r w:rsidRPr="00871A92">
        <w:rPr>
          <w:rFonts w:ascii="Arial" w:eastAsia="Times New Roman" w:hAnsi="Arial" w:cs="Arial"/>
          <w:color w:val="2D2D2D"/>
          <w:spacing w:val="2"/>
          <w:sz w:val="21"/>
          <w:szCs w:val="21"/>
          <w:lang w:eastAsia="ru-RU"/>
        </w:rPr>
        <w:t> Единая система конструкторской документации. Обозначения условные графические в схемах. Обозначения общего применения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hyperlink r:id="rId18" w:history="1">
        <w:r w:rsidRPr="00871A92">
          <w:rPr>
            <w:rFonts w:ascii="Arial" w:eastAsia="Times New Roman" w:hAnsi="Arial" w:cs="Arial"/>
            <w:color w:val="00466E"/>
            <w:spacing w:val="2"/>
            <w:sz w:val="21"/>
            <w:szCs w:val="21"/>
            <w:u w:val="single"/>
            <w:lang w:eastAsia="ru-RU"/>
          </w:rPr>
          <w:t>ГОСТ 2.755-87</w:t>
        </w:r>
      </w:hyperlink>
      <w:r w:rsidRPr="00871A92">
        <w:rPr>
          <w:rFonts w:ascii="Arial" w:eastAsia="Times New Roman" w:hAnsi="Arial" w:cs="Arial"/>
          <w:color w:val="2D2D2D"/>
          <w:spacing w:val="2"/>
          <w:sz w:val="21"/>
          <w:szCs w:val="21"/>
          <w:lang w:eastAsia="ru-RU"/>
        </w:rPr>
        <w:t xml:space="preserve"> Единая система конструкторской документации. Обозначения условные графические в электрических схемах. </w:t>
      </w:r>
      <w:proofErr w:type="gramStart"/>
      <w:r w:rsidRPr="00871A92">
        <w:rPr>
          <w:rFonts w:ascii="Arial" w:eastAsia="Times New Roman" w:hAnsi="Arial" w:cs="Arial"/>
          <w:color w:val="2D2D2D"/>
          <w:spacing w:val="2"/>
          <w:sz w:val="21"/>
          <w:szCs w:val="21"/>
          <w:lang w:eastAsia="ru-RU"/>
        </w:rPr>
        <w:t>Устройства коммутационные и контактные соединения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Примечание -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w:t>
      </w:r>
      <w:proofErr w:type="gramEnd"/>
      <w:r w:rsidRPr="00871A92">
        <w:rPr>
          <w:rFonts w:ascii="Arial" w:eastAsia="Times New Roman" w:hAnsi="Arial" w:cs="Arial"/>
          <w:color w:val="2D2D2D"/>
          <w:spacing w:val="2"/>
          <w:sz w:val="21"/>
          <w:szCs w:val="21"/>
          <w:lang w:eastAsia="ru-RU"/>
        </w:rPr>
        <w:t xml:space="preserve"> году. Если ссылочный стандарт заменен (изменен), то при пользовании настоящим стандартом следует руководствоваться заменяющим (измененным) стандартом. Если ссылочный стандарт отменен без замены, то положение, в котором дана ссылка на него, применяется в части, не затрагивающей эту ссылку.</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before="375" w:after="225" w:line="240" w:lineRule="auto"/>
        <w:jc w:val="center"/>
        <w:textAlignment w:val="baseline"/>
        <w:outlineLvl w:val="1"/>
        <w:rPr>
          <w:rFonts w:ascii="Arial" w:eastAsia="Times New Roman" w:hAnsi="Arial" w:cs="Arial"/>
          <w:color w:val="3C3C3C"/>
          <w:spacing w:val="2"/>
          <w:sz w:val="31"/>
          <w:szCs w:val="31"/>
          <w:lang w:eastAsia="ru-RU"/>
        </w:rPr>
      </w:pPr>
      <w:r w:rsidRPr="00871A92">
        <w:rPr>
          <w:rFonts w:ascii="Arial" w:eastAsia="Times New Roman" w:hAnsi="Arial" w:cs="Arial"/>
          <w:color w:val="3C3C3C"/>
          <w:spacing w:val="2"/>
          <w:sz w:val="31"/>
          <w:szCs w:val="31"/>
          <w:lang w:eastAsia="ru-RU"/>
        </w:rPr>
        <w:lastRenderedPageBreak/>
        <w:t>3 Термины, определения и сокращения</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3.1</w:t>
      </w:r>
      <w:proofErr w:type="gramStart"/>
      <w:r w:rsidRPr="00871A92">
        <w:rPr>
          <w:rFonts w:ascii="Arial" w:eastAsia="Times New Roman" w:hAnsi="Arial" w:cs="Arial"/>
          <w:color w:val="2D2D2D"/>
          <w:spacing w:val="2"/>
          <w:sz w:val="21"/>
          <w:szCs w:val="21"/>
          <w:lang w:eastAsia="ru-RU"/>
        </w:rPr>
        <w:t xml:space="preserve"> В</w:t>
      </w:r>
      <w:proofErr w:type="gramEnd"/>
      <w:r w:rsidRPr="00871A92">
        <w:rPr>
          <w:rFonts w:ascii="Arial" w:eastAsia="Times New Roman" w:hAnsi="Arial" w:cs="Arial"/>
          <w:color w:val="2D2D2D"/>
          <w:spacing w:val="2"/>
          <w:sz w:val="21"/>
          <w:szCs w:val="21"/>
          <w:lang w:eastAsia="ru-RU"/>
        </w:rPr>
        <w:t xml:space="preserve"> настоящем стандарте применены следующие термины с соответствующими определениями: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3.1.1</w:t>
      </w:r>
      <w:r w:rsidRPr="00871A92">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9355"/>
      </w:tblGrid>
      <w:tr w:rsidR="00871A92" w:rsidRPr="00871A92" w:rsidTr="00871A92">
        <w:trPr>
          <w:trHeight w:val="12"/>
        </w:trPr>
        <w:tc>
          <w:tcPr>
            <w:tcW w:w="11088"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r>
      <w:tr w:rsidR="00871A92" w:rsidRPr="00871A92" w:rsidTr="00871A92">
        <w:tc>
          <w:tcPr>
            <w:tcW w:w="1108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b/>
                <w:bCs/>
                <w:color w:val="2D2D2D"/>
                <w:sz w:val="21"/>
                <w:szCs w:val="21"/>
                <w:lang w:eastAsia="ru-RU"/>
              </w:rPr>
              <w:t>линия взаимосвязи:</w:t>
            </w:r>
            <w:r w:rsidRPr="00871A92">
              <w:rPr>
                <w:rFonts w:ascii="Times New Roman" w:eastAsia="Times New Roman" w:hAnsi="Times New Roman" w:cs="Times New Roman"/>
                <w:color w:val="2D2D2D"/>
                <w:sz w:val="21"/>
                <w:szCs w:val="21"/>
                <w:lang w:eastAsia="ru-RU"/>
              </w:rPr>
              <w:t> Отрезок линии, указывающей на наличие связи между функциональными частями изделия.</w:t>
            </w:r>
            <w:r w:rsidRPr="00871A92">
              <w:rPr>
                <w:rFonts w:ascii="Times New Roman" w:eastAsia="Times New Roman" w:hAnsi="Times New Roman" w:cs="Times New Roman"/>
                <w:color w:val="2D2D2D"/>
                <w:sz w:val="21"/>
                <w:szCs w:val="21"/>
                <w:lang w:eastAsia="ru-RU"/>
              </w:rPr>
              <w:br/>
            </w:r>
            <w:r w:rsidRPr="00871A92">
              <w:rPr>
                <w:rFonts w:ascii="Times New Roman" w:eastAsia="Times New Roman" w:hAnsi="Times New Roman" w:cs="Times New Roman"/>
                <w:color w:val="2D2D2D"/>
                <w:sz w:val="21"/>
                <w:szCs w:val="21"/>
                <w:lang w:eastAsia="ru-RU"/>
              </w:rPr>
              <w:br/>
              <w:t>[</w:t>
            </w:r>
            <w:hyperlink r:id="rId19" w:history="1">
              <w:r w:rsidRPr="00871A92">
                <w:rPr>
                  <w:rFonts w:ascii="Times New Roman" w:eastAsia="Times New Roman" w:hAnsi="Times New Roman" w:cs="Times New Roman"/>
                  <w:color w:val="00466E"/>
                  <w:sz w:val="21"/>
                  <w:szCs w:val="21"/>
                  <w:u w:val="single"/>
                  <w:lang w:eastAsia="ru-RU"/>
                </w:rPr>
                <w:t>ГОСТ 2.701-2008</w:t>
              </w:r>
            </w:hyperlink>
            <w:r w:rsidRPr="00871A92">
              <w:rPr>
                <w:rFonts w:ascii="Times New Roman" w:eastAsia="Times New Roman" w:hAnsi="Times New Roman" w:cs="Times New Roman"/>
                <w:color w:val="2D2D2D"/>
                <w:sz w:val="21"/>
                <w:szCs w:val="21"/>
                <w:lang w:eastAsia="ru-RU"/>
              </w:rPr>
              <w:t>, статья 3.3]</w:t>
            </w:r>
          </w:p>
        </w:tc>
      </w:tr>
    </w:tbl>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3.1.2</w:t>
      </w:r>
      <w:r w:rsidRPr="00871A92">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9355"/>
      </w:tblGrid>
      <w:tr w:rsidR="00871A92" w:rsidRPr="00871A92" w:rsidTr="00871A92">
        <w:trPr>
          <w:trHeight w:val="12"/>
        </w:trPr>
        <w:tc>
          <w:tcPr>
            <w:tcW w:w="11088"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r>
      <w:tr w:rsidR="00871A92" w:rsidRPr="00871A92" w:rsidTr="00871A92">
        <w:tc>
          <w:tcPr>
            <w:tcW w:w="1108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b/>
                <w:bCs/>
                <w:color w:val="2D2D2D"/>
                <w:sz w:val="21"/>
                <w:szCs w:val="21"/>
                <w:lang w:eastAsia="ru-RU"/>
              </w:rPr>
              <w:t>обозначение элемента</w:t>
            </w:r>
            <w:r w:rsidRPr="00871A92">
              <w:rPr>
                <w:rFonts w:ascii="Times New Roman" w:eastAsia="Times New Roman" w:hAnsi="Times New Roman" w:cs="Times New Roman"/>
                <w:color w:val="2D2D2D"/>
                <w:sz w:val="21"/>
                <w:szCs w:val="21"/>
                <w:lang w:eastAsia="ru-RU"/>
              </w:rPr>
              <w:t> (позиционное обозначение): Обязательное обозначение, присваиваемое каждой части объекта и содержащее информацию о виде части объекта, ее номер и, при необходимости, указание о функции данной части в объекте.</w:t>
            </w:r>
            <w:r w:rsidRPr="00871A92">
              <w:rPr>
                <w:rFonts w:ascii="Times New Roman" w:eastAsia="Times New Roman" w:hAnsi="Times New Roman" w:cs="Times New Roman"/>
                <w:color w:val="2D2D2D"/>
                <w:sz w:val="21"/>
                <w:szCs w:val="21"/>
                <w:lang w:eastAsia="ru-RU"/>
              </w:rPr>
              <w:br/>
            </w:r>
            <w:r w:rsidRPr="00871A92">
              <w:rPr>
                <w:rFonts w:ascii="Times New Roman" w:eastAsia="Times New Roman" w:hAnsi="Times New Roman" w:cs="Times New Roman"/>
                <w:color w:val="2D2D2D"/>
                <w:sz w:val="21"/>
                <w:szCs w:val="21"/>
                <w:lang w:eastAsia="ru-RU"/>
              </w:rPr>
              <w:br/>
              <w:t>[</w:t>
            </w:r>
            <w:hyperlink r:id="rId20" w:history="1">
              <w:r w:rsidRPr="00871A92">
                <w:rPr>
                  <w:rFonts w:ascii="Times New Roman" w:eastAsia="Times New Roman" w:hAnsi="Times New Roman" w:cs="Times New Roman"/>
                  <w:color w:val="00466E"/>
                  <w:sz w:val="21"/>
                  <w:szCs w:val="21"/>
                  <w:u w:val="single"/>
                  <w:lang w:eastAsia="ru-RU"/>
                </w:rPr>
                <w:t>ГОСТ 2.710-81</w:t>
              </w:r>
            </w:hyperlink>
            <w:r w:rsidRPr="00871A92">
              <w:rPr>
                <w:rFonts w:ascii="Times New Roman" w:eastAsia="Times New Roman" w:hAnsi="Times New Roman" w:cs="Times New Roman"/>
                <w:color w:val="2D2D2D"/>
                <w:sz w:val="21"/>
                <w:szCs w:val="21"/>
                <w:lang w:eastAsia="ru-RU"/>
              </w:rPr>
              <w:t>, приложение 2, пункт 3, таблица 2, пункт 3]</w:t>
            </w:r>
          </w:p>
        </w:tc>
      </w:tr>
    </w:tbl>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3.1.3</w:t>
      </w:r>
      <w:r w:rsidRPr="00871A92">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9355"/>
      </w:tblGrid>
      <w:tr w:rsidR="00871A92" w:rsidRPr="00871A92" w:rsidTr="00871A92">
        <w:trPr>
          <w:trHeight w:val="12"/>
        </w:trPr>
        <w:tc>
          <w:tcPr>
            <w:tcW w:w="11088"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r>
      <w:tr w:rsidR="00871A92" w:rsidRPr="00871A92" w:rsidTr="00871A92">
        <w:tc>
          <w:tcPr>
            <w:tcW w:w="1108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b/>
                <w:bCs/>
                <w:color w:val="2D2D2D"/>
                <w:sz w:val="21"/>
                <w:szCs w:val="21"/>
                <w:lang w:eastAsia="ru-RU"/>
              </w:rPr>
              <w:t>установка:</w:t>
            </w:r>
            <w:r w:rsidRPr="00871A92">
              <w:rPr>
                <w:rFonts w:ascii="Times New Roman" w:eastAsia="Times New Roman" w:hAnsi="Times New Roman" w:cs="Times New Roman"/>
                <w:color w:val="2D2D2D"/>
                <w:sz w:val="21"/>
                <w:szCs w:val="21"/>
                <w:lang w:eastAsia="ru-RU"/>
              </w:rPr>
              <w:t> Условное наименование объекта в энергетических сооружениях, на который выпускается схема.</w:t>
            </w:r>
            <w:r w:rsidRPr="00871A92">
              <w:rPr>
                <w:rFonts w:ascii="Times New Roman" w:eastAsia="Times New Roman" w:hAnsi="Times New Roman" w:cs="Times New Roman"/>
                <w:color w:val="2D2D2D"/>
                <w:sz w:val="21"/>
                <w:szCs w:val="21"/>
                <w:lang w:eastAsia="ru-RU"/>
              </w:rPr>
              <w:br/>
            </w:r>
            <w:r w:rsidRPr="00871A92">
              <w:rPr>
                <w:rFonts w:ascii="Times New Roman" w:eastAsia="Times New Roman" w:hAnsi="Times New Roman" w:cs="Times New Roman"/>
                <w:color w:val="2D2D2D"/>
                <w:sz w:val="21"/>
                <w:szCs w:val="21"/>
                <w:lang w:eastAsia="ru-RU"/>
              </w:rPr>
              <w:br/>
              <w:t>[</w:t>
            </w:r>
            <w:hyperlink r:id="rId21" w:history="1">
              <w:r w:rsidRPr="00871A92">
                <w:rPr>
                  <w:rFonts w:ascii="Times New Roman" w:eastAsia="Times New Roman" w:hAnsi="Times New Roman" w:cs="Times New Roman"/>
                  <w:color w:val="00466E"/>
                  <w:sz w:val="21"/>
                  <w:szCs w:val="21"/>
                  <w:u w:val="single"/>
                  <w:lang w:eastAsia="ru-RU"/>
                </w:rPr>
                <w:t>ГОСТ 2.701-2008</w:t>
              </w:r>
            </w:hyperlink>
            <w:r w:rsidRPr="00871A92">
              <w:rPr>
                <w:rFonts w:ascii="Times New Roman" w:eastAsia="Times New Roman" w:hAnsi="Times New Roman" w:cs="Times New Roman"/>
                <w:color w:val="2D2D2D"/>
                <w:sz w:val="21"/>
                <w:szCs w:val="21"/>
                <w:lang w:eastAsia="ru-RU"/>
              </w:rPr>
              <w:t>, статья 3.9]</w:t>
            </w:r>
          </w:p>
        </w:tc>
      </w:tr>
    </w:tbl>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3.1.4</w:t>
      </w:r>
      <w:r w:rsidRPr="00871A92">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9355"/>
      </w:tblGrid>
      <w:tr w:rsidR="00871A92" w:rsidRPr="00871A92" w:rsidTr="00871A92">
        <w:trPr>
          <w:trHeight w:val="12"/>
        </w:trPr>
        <w:tc>
          <w:tcPr>
            <w:tcW w:w="11088"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r>
      <w:tr w:rsidR="00871A92" w:rsidRPr="00871A92" w:rsidTr="00871A92">
        <w:tc>
          <w:tcPr>
            <w:tcW w:w="1108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b/>
                <w:bCs/>
                <w:color w:val="2D2D2D"/>
                <w:sz w:val="21"/>
                <w:szCs w:val="21"/>
                <w:lang w:eastAsia="ru-RU"/>
              </w:rPr>
              <w:t>устройство:</w:t>
            </w:r>
            <w:r w:rsidRPr="00871A92">
              <w:rPr>
                <w:rFonts w:ascii="Times New Roman" w:eastAsia="Times New Roman" w:hAnsi="Times New Roman" w:cs="Times New Roman"/>
                <w:color w:val="2D2D2D"/>
                <w:sz w:val="21"/>
                <w:szCs w:val="21"/>
                <w:lang w:eastAsia="ru-RU"/>
              </w:rPr>
              <w:t> Совокупность элементов, представляющая единую конструкцию.</w:t>
            </w:r>
            <w:r w:rsidRPr="00871A92">
              <w:rPr>
                <w:rFonts w:ascii="Times New Roman" w:eastAsia="Times New Roman" w:hAnsi="Times New Roman" w:cs="Times New Roman"/>
                <w:color w:val="2D2D2D"/>
                <w:sz w:val="21"/>
                <w:szCs w:val="21"/>
                <w:lang w:eastAsia="ru-RU"/>
              </w:rPr>
              <w:br/>
            </w:r>
            <w:r w:rsidRPr="00871A92">
              <w:rPr>
                <w:rFonts w:ascii="Times New Roman" w:eastAsia="Times New Roman" w:hAnsi="Times New Roman" w:cs="Times New Roman"/>
                <w:color w:val="2D2D2D"/>
                <w:sz w:val="21"/>
                <w:szCs w:val="21"/>
                <w:lang w:eastAsia="ru-RU"/>
              </w:rPr>
              <w:br/>
              <w:t>[</w:t>
            </w:r>
            <w:hyperlink r:id="rId22" w:history="1">
              <w:r w:rsidRPr="00871A92">
                <w:rPr>
                  <w:rFonts w:ascii="Times New Roman" w:eastAsia="Times New Roman" w:hAnsi="Times New Roman" w:cs="Times New Roman"/>
                  <w:color w:val="00466E"/>
                  <w:sz w:val="21"/>
                  <w:szCs w:val="21"/>
                  <w:u w:val="single"/>
                  <w:lang w:eastAsia="ru-RU"/>
                </w:rPr>
                <w:t>ГОСТ 2.701-2008</w:t>
              </w:r>
            </w:hyperlink>
            <w:r w:rsidRPr="00871A92">
              <w:rPr>
                <w:rFonts w:ascii="Times New Roman" w:eastAsia="Times New Roman" w:hAnsi="Times New Roman" w:cs="Times New Roman"/>
                <w:color w:val="2D2D2D"/>
                <w:sz w:val="21"/>
                <w:szCs w:val="21"/>
                <w:lang w:eastAsia="ru-RU"/>
              </w:rPr>
              <w:t>, статья 3.6]</w:t>
            </w:r>
          </w:p>
        </w:tc>
      </w:tr>
    </w:tbl>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3.1.5</w:t>
      </w:r>
      <w:r w:rsidRPr="00871A92">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9355"/>
      </w:tblGrid>
      <w:tr w:rsidR="00871A92" w:rsidRPr="00871A92" w:rsidTr="00871A92">
        <w:trPr>
          <w:trHeight w:val="12"/>
        </w:trPr>
        <w:tc>
          <w:tcPr>
            <w:tcW w:w="11088"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r>
      <w:tr w:rsidR="00871A92" w:rsidRPr="00871A92" w:rsidTr="00871A92">
        <w:tc>
          <w:tcPr>
            <w:tcW w:w="1108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b/>
                <w:bCs/>
                <w:color w:val="2D2D2D"/>
                <w:sz w:val="21"/>
                <w:szCs w:val="21"/>
                <w:lang w:eastAsia="ru-RU"/>
              </w:rPr>
              <w:t>функциональная группа:</w:t>
            </w:r>
            <w:r w:rsidRPr="00871A92">
              <w:rPr>
                <w:rFonts w:ascii="Times New Roman" w:eastAsia="Times New Roman" w:hAnsi="Times New Roman" w:cs="Times New Roman"/>
                <w:color w:val="2D2D2D"/>
                <w:sz w:val="21"/>
                <w:szCs w:val="21"/>
                <w:lang w:eastAsia="ru-RU"/>
              </w:rPr>
              <w:t> Совокупность элементов, выполняющих в изделии определенную функцию и не объединенных в единую конструкцию.</w:t>
            </w:r>
            <w:r w:rsidRPr="00871A92">
              <w:rPr>
                <w:rFonts w:ascii="Times New Roman" w:eastAsia="Times New Roman" w:hAnsi="Times New Roman" w:cs="Times New Roman"/>
                <w:color w:val="2D2D2D"/>
                <w:sz w:val="21"/>
                <w:szCs w:val="21"/>
                <w:lang w:eastAsia="ru-RU"/>
              </w:rPr>
              <w:br/>
            </w:r>
            <w:r w:rsidRPr="00871A92">
              <w:rPr>
                <w:rFonts w:ascii="Times New Roman" w:eastAsia="Times New Roman" w:hAnsi="Times New Roman" w:cs="Times New Roman"/>
                <w:color w:val="2D2D2D"/>
                <w:sz w:val="21"/>
                <w:szCs w:val="21"/>
                <w:lang w:eastAsia="ru-RU"/>
              </w:rPr>
              <w:br/>
              <w:t>[</w:t>
            </w:r>
            <w:hyperlink r:id="rId23" w:history="1">
              <w:r w:rsidRPr="00871A92">
                <w:rPr>
                  <w:rFonts w:ascii="Times New Roman" w:eastAsia="Times New Roman" w:hAnsi="Times New Roman" w:cs="Times New Roman"/>
                  <w:color w:val="00466E"/>
                  <w:sz w:val="21"/>
                  <w:szCs w:val="21"/>
                  <w:u w:val="single"/>
                  <w:lang w:eastAsia="ru-RU"/>
                </w:rPr>
                <w:t>ГОСТ 2.701-2008</w:t>
              </w:r>
            </w:hyperlink>
            <w:r w:rsidRPr="00871A92">
              <w:rPr>
                <w:rFonts w:ascii="Times New Roman" w:eastAsia="Times New Roman" w:hAnsi="Times New Roman" w:cs="Times New Roman"/>
                <w:color w:val="2D2D2D"/>
                <w:sz w:val="21"/>
                <w:szCs w:val="21"/>
                <w:lang w:eastAsia="ru-RU"/>
              </w:rPr>
              <w:t>, статья 3.7]</w:t>
            </w:r>
          </w:p>
        </w:tc>
      </w:tr>
    </w:tbl>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3.1.6</w:t>
      </w:r>
      <w:r w:rsidRPr="00871A92">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9355"/>
      </w:tblGrid>
      <w:tr w:rsidR="00871A92" w:rsidRPr="00871A92" w:rsidTr="00871A92">
        <w:trPr>
          <w:trHeight w:val="12"/>
        </w:trPr>
        <w:tc>
          <w:tcPr>
            <w:tcW w:w="11088"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r>
      <w:tr w:rsidR="00871A92" w:rsidRPr="00871A92" w:rsidTr="00871A92">
        <w:tc>
          <w:tcPr>
            <w:tcW w:w="1108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b/>
                <w:bCs/>
                <w:color w:val="2D2D2D"/>
                <w:sz w:val="21"/>
                <w:szCs w:val="21"/>
                <w:lang w:eastAsia="ru-RU"/>
              </w:rPr>
              <w:t>функциональная цепь:</w:t>
            </w:r>
            <w:r w:rsidRPr="00871A92">
              <w:rPr>
                <w:rFonts w:ascii="Times New Roman" w:eastAsia="Times New Roman" w:hAnsi="Times New Roman" w:cs="Times New Roman"/>
                <w:color w:val="2D2D2D"/>
                <w:sz w:val="21"/>
                <w:szCs w:val="21"/>
                <w:lang w:eastAsia="ru-RU"/>
              </w:rPr>
              <w:t> Совокупность элементов, функциональных групп и устройств (или совокупность функциональных частей) с линиями взаимосвязей, образующих канал или тракт определенного назначения.</w:t>
            </w:r>
            <w:r w:rsidRPr="00871A92">
              <w:rPr>
                <w:rFonts w:ascii="Times New Roman" w:eastAsia="Times New Roman" w:hAnsi="Times New Roman" w:cs="Times New Roman"/>
                <w:color w:val="2D2D2D"/>
                <w:sz w:val="21"/>
                <w:szCs w:val="21"/>
                <w:lang w:eastAsia="ru-RU"/>
              </w:rPr>
              <w:br/>
            </w:r>
            <w:r w:rsidRPr="00871A92">
              <w:rPr>
                <w:rFonts w:ascii="Times New Roman" w:eastAsia="Times New Roman" w:hAnsi="Times New Roman" w:cs="Times New Roman"/>
                <w:color w:val="2D2D2D"/>
                <w:sz w:val="21"/>
                <w:szCs w:val="21"/>
                <w:lang w:eastAsia="ru-RU"/>
              </w:rPr>
              <w:br/>
              <w:t>[</w:t>
            </w:r>
            <w:hyperlink r:id="rId24" w:history="1">
              <w:r w:rsidRPr="00871A92">
                <w:rPr>
                  <w:rFonts w:ascii="Times New Roman" w:eastAsia="Times New Roman" w:hAnsi="Times New Roman" w:cs="Times New Roman"/>
                  <w:color w:val="00466E"/>
                  <w:sz w:val="21"/>
                  <w:szCs w:val="21"/>
                  <w:u w:val="single"/>
                  <w:lang w:eastAsia="ru-RU"/>
                </w:rPr>
                <w:t>ГОСТ 2.701-2008</w:t>
              </w:r>
            </w:hyperlink>
            <w:r w:rsidRPr="00871A92">
              <w:rPr>
                <w:rFonts w:ascii="Times New Roman" w:eastAsia="Times New Roman" w:hAnsi="Times New Roman" w:cs="Times New Roman"/>
                <w:color w:val="2D2D2D"/>
                <w:sz w:val="21"/>
                <w:szCs w:val="21"/>
                <w:lang w:eastAsia="ru-RU"/>
              </w:rPr>
              <w:t>, статья 3.8]</w:t>
            </w:r>
          </w:p>
        </w:tc>
      </w:tr>
    </w:tbl>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3.1.7</w:t>
      </w:r>
      <w:r w:rsidRPr="00871A92">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9355"/>
      </w:tblGrid>
      <w:tr w:rsidR="00871A92" w:rsidRPr="00871A92" w:rsidTr="00871A92">
        <w:trPr>
          <w:trHeight w:val="12"/>
        </w:trPr>
        <w:tc>
          <w:tcPr>
            <w:tcW w:w="11088"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r>
      <w:tr w:rsidR="00871A92" w:rsidRPr="00871A92" w:rsidTr="00871A92">
        <w:tc>
          <w:tcPr>
            <w:tcW w:w="1108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b/>
                <w:bCs/>
                <w:color w:val="2D2D2D"/>
                <w:sz w:val="21"/>
                <w:szCs w:val="21"/>
                <w:lang w:eastAsia="ru-RU"/>
              </w:rPr>
              <w:t>функциональная часть:</w:t>
            </w:r>
            <w:r w:rsidRPr="00871A92">
              <w:rPr>
                <w:rFonts w:ascii="Times New Roman" w:eastAsia="Times New Roman" w:hAnsi="Times New Roman" w:cs="Times New Roman"/>
                <w:color w:val="2D2D2D"/>
                <w:sz w:val="21"/>
                <w:szCs w:val="21"/>
                <w:lang w:eastAsia="ru-RU"/>
              </w:rPr>
              <w:t> Элемент, устройство, функциональная группа.</w:t>
            </w:r>
            <w:r w:rsidRPr="00871A92">
              <w:rPr>
                <w:rFonts w:ascii="Times New Roman" w:eastAsia="Times New Roman" w:hAnsi="Times New Roman" w:cs="Times New Roman"/>
                <w:color w:val="2D2D2D"/>
                <w:sz w:val="21"/>
                <w:szCs w:val="21"/>
                <w:lang w:eastAsia="ru-RU"/>
              </w:rPr>
              <w:br/>
            </w:r>
            <w:r w:rsidRPr="00871A92">
              <w:rPr>
                <w:rFonts w:ascii="Times New Roman" w:eastAsia="Times New Roman" w:hAnsi="Times New Roman" w:cs="Times New Roman"/>
                <w:color w:val="2D2D2D"/>
                <w:sz w:val="21"/>
                <w:szCs w:val="21"/>
                <w:lang w:eastAsia="ru-RU"/>
              </w:rPr>
              <w:lastRenderedPageBreak/>
              <w:br/>
              <w:t>[</w:t>
            </w:r>
            <w:hyperlink r:id="rId25" w:history="1">
              <w:r w:rsidRPr="00871A92">
                <w:rPr>
                  <w:rFonts w:ascii="Times New Roman" w:eastAsia="Times New Roman" w:hAnsi="Times New Roman" w:cs="Times New Roman"/>
                  <w:color w:val="00466E"/>
                  <w:sz w:val="21"/>
                  <w:szCs w:val="21"/>
                  <w:u w:val="single"/>
                  <w:lang w:eastAsia="ru-RU"/>
                </w:rPr>
                <w:t>ГОСТ 2.701-2008</w:t>
              </w:r>
            </w:hyperlink>
            <w:r w:rsidRPr="00871A92">
              <w:rPr>
                <w:rFonts w:ascii="Times New Roman" w:eastAsia="Times New Roman" w:hAnsi="Times New Roman" w:cs="Times New Roman"/>
                <w:color w:val="2D2D2D"/>
                <w:sz w:val="21"/>
                <w:szCs w:val="21"/>
                <w:lang w:eastAsia="ru-RU"/>
              </w:rPr>
              <w:t>, статья 3.4]</w:t>
            </w:r>
          </w:p>
        </w:tc>
      </w:tr>
    </w:tbl>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lastRenderedPageBreak/>
        <w:t>3.1.8</w:t>
      </w:r>
      <w:r w:rsidRPr="00871A92">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9355"/>
      </w:tblGrid>
      <w:tr w:rsidR="00871A92" w:rsidRPr="00871A92" w:rsidTr="00871A92">
        <w:trPr>
          <w:trHeight w:val="12"/>
        </w:trPr>
        <w:tc>
          <w:tcPr>
            <w:tcW w:w="11088"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r>
      <w:tr w:rsidR="00871A92" w:rsidRPr="00871A92" w:rsidTr="00871A92">
        <w:tc>
          <w:tcPr>
            <w:tcW w:w="1108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rsidR="00871A92" w:rsidRPr="00871A92" w:rsidRDefault="00871A92" w:rsidP="00871A92">
            <w:pPr>
              <w:spacing w:after="0" w:line="315" w:lineRule="atLeast"/>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b/>
                <w:bCs/>
                <w:color w:val="2D2D2D"/>
                <w:sz w:val="21"/>
                <w:szCs w:val="21"/>
                <w:lang w:eastAsia="ru-RU"/>
              </w:rPr>
              <w:t>элемент схемы:</w:t>
            </w:r>
            <w:r w:rsidRPr="00871A92">
              <w:rPr>
                <w:rFonts w:ascii="Times New Roman" w:eastAsia="Times New Roman" w:hAnsi="Times New Roman" w:cs="Times New Roman"/>
                <w:color w:val="2D2D2D"/>
                <w:sz w:val="21"/>
                <w:szCs w:val="21"/>
                <w:lang w:eastAsia="ru-RU"/>
              </w:rPr>
              <w:t> Составная часть схемы, которая выполняет определенную функцию в изделии (установке) и не может быть разделена на части, имеющие самостоятельное назначение и собственные условные обозначения.</w:t>
            </w:r>
            <w:r w:rsidRPr="00871A92">
              <w:rPr>
                <w:rFonts w:ascii="Times New Roman" w:eastAsia="Times New Roman" w:hAnsi="Times New Roman" w:cs="Times New Roman"/>
                <w:color w:val="2D2D2D"/>
                <w:sz w:val="21"/>
                <w:szCs w:val="21"/>
                <w:lang w:eastAsia="ru-RU"/>
              </w:rPr>
              <w:br/>
            </w:r>
            <w:r w:rsidRPr="00871A92">
              <w:rPr>
                <w:rFonts w:ascii="Times New Roman" w:eastAsia="Times New Roman" w:hAnsi="Times New Roman" w:cs="Times New Roman"/>
                <w:color w:val="2D2D2D"/>
                <w:sz w:val="21"/>
                <w:szCs w:val="21"/>
                <w:lang w:eastAsia="ru-RU"/>
              </w:rPr>
              <w:br/>
              <w:t>[</w:t>
            </w:r>
            <w:hyperlink r:id="rId26" w:history="1">
              <w:r w:rsidRPr="00871A92">
                <w:rPr>
                  <w:rFonts w:ascii="Times New Roman" w:eastAsia="Times New Roman" w:hAnsi="Times New Roman" w:cs="Times New Roman"/>
                  <w:color w:val="00466E"/>
                  <w:sz w:val="21"/>
                  <w:szCs w:val="21"/>
                  <w:u w:val="single"/>
                  <w:lang w:eastAsia="ru-RU"/>
                </w:rPr>
                <w:t>ГОСТ 2.701-2008</w:t>
              </w:r>
            </w:hyperlink>
            <w:r w:rsidRPr="00871A92">
              <w:rPr>
                <w:rFonts w:ascii="Times New Roman" w:eastAsia="Times New Roman" w:hAnsi="Times New Roman" w:cs="Times New Roman"/>
                <w:color w:val="2D2D2D"/>
                <w:sz w:val="21"/>
                <w:szCs w:val="21"/>
                <w:lang w:eastAsia="ru-RU"/>
              </w:rPr>
              <w:t>, статья 3.5]</w:t>
            </w:r>
          </w:p>
        </w:tc>
      </w:tr>
    </w:tbl>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3.2</w:t>
      </w:r>
      <w:proofErr w:type="gramStart"/>
      <w:r w:rsidRPr="00871A92">
        <w:rPr>
          <w:rFonts w:ascii="Arial" w:eastAsia="Times New Roman" w:hAnsi="Arial" w:cs="Arial"/>
          <w:color w:val="2D2D2D"/>
          <w:spacing w:val="2"/>
          <w:sz w:val="21"/>
          <w:szCs w:val="21"/>
          <w:lang w:eastAsia="ru-RU"/>
        </w:rPr>
        <w:t xml:space="preserve"> В</w:t>
      </w:r>
      <w:proofErr w:type="gramEnd"/>
      <w:r w:rsidRPr="00871A92">
        <w:rPr>
          <w:rFonts w:ascii="Arial" w:eastAsia="Times New Roman" w:hAnsi="Arial" w:cs="Arial"/>
          <w:color w:val="2D2D2D"/>
          <w:spacing w:val="2"/>
          <w:sz w:val="21"/>
          <w:szCs w:val="21"/>
          <w:lang w:eastAsia="ru-RU"/>
        </w:rPr>
        <w:t xml:space="preserve"> настоящем стандарте применены следующие сокращения: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ЕСКД - Единая система конструкторской документации;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УГО - условные графические обозначения;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ЭСИ - электронная структура изделия;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КД - конструкторский документ.</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before="375" w:after="225" w:line="240" w:lineRule="auto"/>
        <w:jc w:val="center"/>
        <w:textAlignment w:val="baseline"/>
        <w:outlineLvl w:val="1"/>
        <w:rPr>
          <w:rFonts w:ascii="Arial" w:eastAsia="Times New Roman" w:hAnsi="Arial" w:cs="Arial"/>
          <w:color w:val="3C3C3C"/>
          <w:spacing w:val="2"/>
          <w:sz w:val="31"/>
          <w:szCs w:val="31"/>
          <w:lang w:eastAsia="ru-RU"/>
        </w:rPr>
      </w:pPr>
      <w:r w:rsidRPr="00871A92">
        <w:rPr>
          <w:rFonts w:ascii="Arial" w:eastAsia="Times New Roman" w:hAnsi="Arial" w:cs="Arial"/>
          <w:color w:val="3C3C3C"/>
          <w:spacing w:val="2"/>
          <w:sz w:val="31"/>
          <w:szCs w:val="31"/>
          <w:lang w:eastAsia="ru-RU"/>
        </w:rPr>
        <w:t>4 Основные положения</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4.1 Схема электрическая - документ, содержащий в виде условных изображений или обозначений составные части изделия, действующие при помощи электрической энергии, и их взаимосвязи.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 xml:space="preserve">4.2 Схемы электрические могут быть выполнены как </w:t>
      </w:r>
      <w:proofErr w:type="gramStart"/>
      <w:r w:rsidRPr="00871A92">
        <w:rPr>
          <w:rFonts w:ascii="Arial" w:eastAsia="Times New Roman" w:hAnsi="Arial" w:cs="Arial"/>
          <w:color w:val="2D2D2D"/>
          <w:spacing w:val="2"/>
          <w:sz w:val="21"/>
          <w:szCs w:val="21"/>
          <w:lang w:eastAsia="ru-RU"/>
        </w:rPr>
        <w:t>бумажный</w:t>
      </w:r>
      <w:proofErr w:type="gramEnd"/>
      <w:r w:rsidRPr="00871A92">
        <w:rPr>
          <w:rFonts w:ascii="Arial" w:eastAsia="Times New Roman" w:hAnsi="Arial" w:cs="Arial"/>
          <w:color w:val="2D2D2D"/>
          <w:spacing w:val="2"/>
          <w:sz w:val="21"/>
          <w:szCs w:val="21"/>
          <w:lang w:eastAsia="ru-RU"/>
        </w:rPr>
        <w:t xml:space="preserve"> и (или) электронный КД.</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4.3 Общие требования к выполнению, виды и типы схем - по </w:t>
      </w:r>
      <w:hyperlink r:id="rId27" w:history="1">
        <w:r w:rsidRPr="00871A92">
          <w:rPr>
            <w:rFonts w:ascii="Arial" w:eastAsia="Times New Roman" w:hAnsi="Arial" w:cs="Arial"/>
            <w:color w:val="00466E"/>
            <w:spacing w:val="2"/>
            <w:sz w:val="21"/>
            <w:szCs w:val="21"/>
            <w:u w:val="single"/>
            <w:lang w:eastAsia="ru-RU"/>
          </w:rPr>
          <w:t>ГОСТ 2.701</w:t>
        </w:r>
      </w:hyperlink>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Правила построения условных буквенно-цифровых обозначений элементов, устройств и функциональных гру</w:t>
      </w:r>
      <w:proofErr w:type="gramStart"/>
      <w:r w:rsidRPr="00871A92">
        <w:rPr>
          <w:rFonts w:ascii="Arial" w:eastAsia="Times New Roman" w:hAnsi="Arial" w:cs="Arial"/>
          <w:color w:val="2D2D2D"/>
          <w:spacing w:val="2"/>
          <w:sz w:val="21"/>
          <w:szCs w:val="21"/>
          <w:lang w:eastAsia="ru-RU"/>
        </w:rPr>
        <w:t>пп в сх</w:t>
      </w:r>
      <w:proofErr w:type="gramEnd"/>
      <w:r w:rsidRPr="00871A92">
        <w:rPr>
          <w:rFonts w:ascii="Arial" w:eastAsia="Times New Roman" w:hAnsi="Arial" w:cs="Arial"/>
          <w:color w:val="2D2D2D"/>
          <w:spacing w:val="2"/>
          <w:sz w:val="21"/>
          <w:szCs w:val="21"/>
          <w:lang w:eastAsia="ru-RU"/>
        </w:rPr>
        <w:t>емах электрических - по </w:t>
      </w:r>
      <w:hyperlink r:id="rId28" w:history="1">
        <w:r w:rsidRPr="00871A92">
          <w:rPr>
            <w:rFonts w:ascii="Arial" w:eastAsia="Times New Roman" w:hAnsi="Arial" w:cs="Arial"/>
            <w:color w:val="00466E"/>
            <w:spacing w:val="2"/>
            <w:sz w:val="21"/>
            <w:szCs w:val="21"/>
            <w:u w:val="single"/>
            <w:lang w:eastAsia="ru-RU"/>
          </w:rPr>
          <w:t>ГОСТ 2.710</w:t>
        </w:r>
      </w:hyperlink>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Примечание - Если схема электрическая выполняется как электронный КД, следует дополнительно руководствоваться </w:t>
      </w:r>
      <w:hyperlink r:id="rId29" w:history="1">
        <w:r w:rsidRPr="00871A92">
          <w:rPr>
            <w:rFonts w:ascii="Arial" w:eastAsia="Times New Roman" w:hAnsi="Arial" w:cs="Arial"/>
            <w:color w:val="00466E"/>
            <w:spacing w:val="2"/>
            <w:sz w:val="21"/>
            <w:szCs w:val="21"/>
            <w:u w:val="single"/>
            <w:lang w:eastAsia="ru-RU"/>
          </w:rPr>
          <w:t>ГОСТ 2.051</w:t>
        </w:r>
      </w:hyperlink>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4.4 Схемы электрические в зависимости от основного назначения подразделяют на следующие типы: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структурные;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функциональные;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lastRenderedPageBreak/>
        <w:t>- принципиальные;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соединений;</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подключения;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общие;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расположения.</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4.5</w:t>
      </w:r>
      <w:proofErr w:type="gramStart"/>
      <w:r w:rsidRPr="00871A92">
        <w:rPr>
          <w:rFonts w:ascii="Arial" w:eastAsia="Times New Roman" w:hAnsi="Arial" w:cs="Arial"/>
          <w:color w:val="2D2D2D"/>
          <w:spacing w:val="2"/>
          <w:sz w:val="21"/>
          <w:szCs w:val="21"/>
          <w:lang w:eastAsia="ru-RU"/>
        </w:rPr>
        <w:t xml:space="preserve"> Д</w:t>
      </w:r>
      <w:proofErr w:type="gramEnd"/>
      <w:r w:rsidRPr="00871A92">
        <w:rPr>
          <w:rFonts w:ascii="Arial" w:eastAsia="Times New Roman" w:hAnsi="Arial" w:cs="Arial"/>
          <w:color w:val="2D2D2D"/>
          <w:spacing w:val="2"/>
          <w:sz w:val="21"/>
          <w:szCs w:val="21"/>
          <w:lang w:eastAsia="ru-RU"/>
        </w:rPr>
        <w:t>опускается помещать на схеме поясняющие надписи, диаграммы или таблицы, определяющие последовательность процессов во времени, а также указывать параметры в характерных точках (величины токов, напряжений, формы и величины импульсов, математические зависимости и т.д.).</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before="375" w:after="225" w:line="240" w:lineRule="auto"/>
        <w:jc w:val="center"/>
        <w:textAlignment w:val="baseline"/>
        <w:outlineLvl w:val="1"/>
        <w:rPr>
          <w:rFonts w:ascii="Arial" w:eastAsia="Times New Roman" w:hAnsi="Arial" w:cs="Arial"/>
          <w:color w:val="3C3C3C"/>
          <w:spacing w:val="2"/>
          <w:sz w:val="31"/>
          <w:szCs w:val="31"/>
          <w:lang w:eastAsia="ru-RU"/>
        </w:rPr>
      </w:pPr>
      <w:r w:rsidRPr="00871A92">
        <w:rPr>
          <w:rFonts w:ascii="Arial" w:eastAsia="Times New Roman" w:hAnsi="Arial" w:cs="Arial"/>
          <w:color w:val="3C3C3C"/>
          <w:spacing w:val="2"/>
          <w:sz w:val="31"/>
          <w:szCs w:val="31"/>
          <w:lang w:eastAsia="ru-RU"/>
        </w:rPr>
        <w:t>5 Правила выполнения схем</w:t>
      </w:r>
    </w:p>
    <w:p w:rsidR="00871A92" w:rsidRPr="00871A92" w:rsidRDefault="00871A92" w:rsidP="00871A9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871A92">
        <w:rPr>
          <w:rFonts w:ascii="Arial" w:eastAsia="Times New Roman" w:hAnsi="Arial" w:cs="Arial"/>
          <w:color w:val="4C4C4C"/>
          <w:spacing w:val="2"/>
          <w:sz w:val="29"/>
          <w:szCs w:val="29"/>
          <w:lang w:eastAsia="ru-RU"/>
        </w:rPr>
        <w:t>5.1 Правила выполнения структурных схем</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5.1.1</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структурной схеме изображают все основные функциональные части изделия (элементы, устройства и функциональные группы) и основные взаимосвязи между ними.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5.1.2 Функциональные части на схеме изображают в виде прямоугольников или УГО.</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5.1.3 Графическое построение схемы должно обеспечивать наилучшее представление о последовательности взаимодействия функциональных частей в изделии.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На линиях взаимосвязей рекомендуется стрелками обозначать направление хода процессов, происходящих в изделии.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5.1.4</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должны быть указаны наименования каждой функциональной части изделия, если для ее обозначения применен прямоугольник.</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roofErr w:type="gramStart"/>
      <w:r w:rsidRPr="00871A92">
        <w:rPr>
          <w:rFonts w:ascii="Arial" w:eastAsia="Times New Roman" w:hAnsi="Arial" w:cs="Arial"/>
          <w:color w:val="2D2D2D"/>
          <w:spacing w:val="2"/>
          <w:sz w:val="21"/>
          <w:szCs w:val="21"/>
          <w:lang w:eastAsia="ru-RU"/>
        </w:rPr>
        <w:t>На схеме допускается указывать тип элемента (устройства) и (или) обозначение документа (основного конструкторского документа, стандарта, технических условий), на основании которого этот элемент (устройство) применен.</w:t>
      </w:r>
      <w:proofErr w:type="gramEnd"/>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изображении функциональных частей в виде прямоугольников наименования, типы и обозначения рекомендуется вписывать внутрь прямоугольников.</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5.1.5</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 xml:space="preserve">ри большом количестве функциональных частей допускается взамен наименований, типов и обозначений проставлять порядковые номера справа от изображения или над ним, как правило, сверху вниз в направлении слева направо. В этом случае наименования, типы </w:t>
      </w:r>
      <w:r w:rsidRPr="00871A92">
        <w:rPr>
          <w:rFonts w:ascii="Arial" w:eastAsia="Times New Roman" w:hAnsi="Arial" w:cs="Arial"/>
          <w:color w:val="2D2D2D"/>
          <w:spacing w:val="2"/>
          <w:sz w:val="21"/>
          <w:szCs w:val="21"/>
          <w:lang w:eastAsia="ru-RU"/>
        </w:rPr>
        <w:lastRenderedPageBreak/>
        <w:t>и обозначения указывают в таблице, помещаемой на поле схемы.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871A92">
        <w:rPr>
          <w:rFonts w:ascii="Arial" w:eastAsia="Times New Roman" w:hAnsi="Arial" w:cs="Arial"/>
          <w:color w:val="4C4C4C"/>
          <w:spacing w:val="2"/>
          <w:sz w:val="29"/>
          <w:szCs w:val="29"/>
          <w:lang w:eastAsia="ru-RU"/>
        </w:rPr>
        <w:t>5.2 Правила выполнения функциональных схем</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5.2.1</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функциональной схеме изображают функциональные части изделия (элементы, устройства и функциональные группы), участвующие в процессе, иллюстрируемом схемой, и связи между этими частями.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proofErr w:type="gramStart"/>
      <w:r w:rsidRPr="00871A92">
        <w:rPr>
          <w:rFonts w:ascii="Arial" w:eastAsia="Times New Roman" w:hAnsi="Arial" w:cs="Arial"/>
          <w:color w:val="2D2D2D"/>
          <w:spacing w:val="2"/>
          <w:sz w:val="21"/>
          <w:szCs w:val="21"/>
          <w:lang w:eastAsia="ru-RU"/>
        </w:rPr>
        <w:t>5.2.2 Функциональные части и взаимосвязи между ними на схеме изображают в виде УГО, установленных в стандартах ЕСКД.</w:t>
      </w:r>
      <w:proofErr w:type="gramEnd"/>
      <w:r w:rsidRPr="00871A92">
        <w:rPr>
          <w:rFonts w:ascii="Arial" w:eastAsia="Times New Roman" w:hAnsi="Arial" w:cs="Arial"/>
          <w:color w:val="2D2D2D"/>
          <w:spacing w:val="2"/>
          <w:sz w:val="21"/>
          <w:szCs w:val="21"/>
          <w:lang w:eastAsia="ru-RU"/>
        </w:rPr>
        <w:t xml:space="preserve"> Отдельные функциональные части допускается изображать в виде прямоугольников.</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5.2.3 Графическое построение схемы должно давать наиболее наглядное представление о последовательности процессов, иллюстрируемых схемой.</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5.2.4 Элементы и устройства изображают на схемах совмещенным или разнесенным способом.</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5.2.5</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совмещенном способе составные части элементов или устройств изображают на схеме в непосредственной близости друг к другу.</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5.2.6</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разнесенном способе составные части элементов и устройств или отдельные элементы устройств изображают на схеме в разных местах таким образом, чтобы отдельные цепи изделия были изображены наиболее наглядно.</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Разнесенным способом допускается изображать все и отдельные элементы или устройства.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xml:space="preserve">При выполнении схем рекомендуется пользоваться строчным способом. </w:t>
      </w:r>
      <w:proofErr w:type="gramStart"/>
      <w:r w:rsidRPr="00871A92">
        <w:rPr>
          <w:rFonts w:ascii="Arial" w:eastAsia="Times New Roman" w:hAnsi="Arial" w:cs="Arial"/>
          <w:color w:val="2D2D2D"/>
          <w:spacing w:val="2"/>
          <w:sz w:val="21"/>
          <w:szCs w:val="21"/>
          <w:lang w:eastAsia="ru-RU"/>
        </w:rPr>
        <w:t>При этом УГО элементов или их составных частей, входящих в одну цепь, изображают последовательно друг за другом по прямой, а отдельные цепи - рядом, образуя параллельные (горизонтальные или вертикальные) строки.</w:t>
      </w:r>
      <w:proofErr w:type="gramEnd"/>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выполнении схемы строчным способом допускается нумеровать строки арабскими цифрами (см. рисунок 1).</w:t>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2486660" cy="1759585"/>
            <wp:effectExtent l="0" t="0" r="8890" b="0"/>
            <wp:docPr id="44" name="Рисунок 44"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86660" cy="1759585"/>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lastRenderedPageBreak/>
        <w:br/>
        <w:t>Рисунок 1</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5.2.7</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 xml:space="preserve">ри изображении элементов или устройств разнесенным способом допускается на свободном поле схемы помещать УГО элементов или устройств, выполненные совмещенным способом. При этом элементы или устройства, используемые в изделии частично, изображают полностью с указанием использованных и неиспользованных частей или элементов (например, все контакты </w:t>
      </w:r>
      <w:proofErr w:type="spellStart"/>
      <w:r w:rsidRPr="00871A92">
        <w:rPr>
          <w:rFonts w:ascii="Arial" w:eastAsia="Times New Roman" w:hAnsi="Arial" w:cs="Arial"/>
          <w:color w:val="2D2D2D"/>
          <w:spacing w:val="2"/>
          <w:sz w:val="21"/>
          <w:szCs w:val="21"/>
          <w:lang w:eastAsia="ru-RU"/>
        </w:rPr>
        <w:t>многоконтактного</w:t>
      </w:r>
      <w:proofErr w:type="spellEnd"/>
      <w:r w:rsidRPr="00871A92">
        <w:rPr>
          <w:rFonts w:ascii="Arial" w:eastAsia="Times New Roman" w:hAnsi="Arial" w:cs="Arial"/>
          <w:color w:val="2D2D2D"/>
          <w:spacing w:val="2"/>
          <w:sz w:val="21"/>
          <w:szCs w:val="21"/>
          <w:lang w:eastAsia="ru-RU"/>
        </w:rPr>
        <w:t xml:space="preserve"> реле).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roofErr w:type="gramStart"/>
      <w:r w:rsidRPr="00871A92">
        <w:rPr>
          <w:rFonts w:ascii="Arial" w:eastAsia="Times New Roman" w:hAnsi="Arial" w:cs="Arial"/>
          <w:color w:val="2D2D2D"/>
          <w:spacing w:val="2"/>
          <w:sz w:val="21"/>
          <w:szCs w:val="21"/>
          <w:lang w:eastAsia="ru-RU"/>
        </w:rPr>
        <w:t>Выводы (контакты) неиспользованных элементов (частей) изображают короче, чем выводы (контакты) использованных элементов (частей) (см. рисунок 2).</w:t>
      </w:r>
      <w:proofErr w:type="gramEnd"/>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2771140" cy="1323340"/>
            <wp:effectExtent l="0" t="0" r="0" b="0"/>
            <wp:docPr id="43" name="Рисунок 43"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71140" cy="1323340"/>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2</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5.2.8 Схемы выполняют в многолинейном или однолинейном изображении.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5.2.9</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многолинейном изображении каждую цепь изображают отдельной линией, а элементы, содержащиеся в этих цепях, - отдельными УГО (см. рисунок 3</w:t>
      </w:r>
      <w:r w:rsidRPr="00871A92">
        <w:rPr>
          <w:rFonts w:ascii="Arial" w:eastAsia="Times New Roman" w:hAnsi="Arial" w:cs="Arial"/>
          <w:i/>
          <w:iCs/>
          <w:color w:val="2D2D2D"/>
          <w:spacing w:val="2"/>
          <w:sz w:val="21"/>
          <w:szCs w:val="21"/>
          <w:lang w:eastAsia="ru-RU"/>
        </w:rPr>
        <w:t>а</w:t>
      </w:r>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tbl>
      <w:tblPr>
        <w:tblW w:w="0" w:type="auto"/>
        <w:jc w:val="center"/>
        <w:tblCellMar>
          <w:left w:w="0" w:type="dxa"/>
          <w:right w:w="0" w:type="dxa"/>
        </w:tblCellMar>
        <w:tblLook w:val="04A0" w:firstRow="1" w:lastRow="0" w:firstColumn="1" w:lastColumn="0" w:noHBand="0" w:noVBand="1"/>
      </w:tblPr>
      <w:tblGrid>
        <w:gridCol w:w="4435"/>
        <w:gridCol w:w="4435"/>
      </w:tblGrid>
      <w:tr w:rsidR="00871A92" w:rsidRPr="00871A92" w:rsidTr="00871A92">
        <w:trPr>
          <w:trHeight w:val="12"/>
          <w:jc w:val="center"/>
        </w:trPr>
        <w:tc>
          <w:tcPr>
            <w:tcW w:w="4435"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c>
          <w:tcPr>
            <w:tcW w:w="4435"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r>
      <w:tr w:rsidR="00871A92" w:rsidRPr="00871A92" w:rsidTr="00871A92">
        <w:trPr>
          <w:jc w:val="center"/>
        </w:trPr>
        <w:tc>
          <w:tcPr>
            <w:tcW w:w="4435" w:type="dxa"/>
            <w:tcBorders>
              <w:top w:val="nil"/>
              <w:left w:val="nil"/>
              <w:bottom w:val="nil"/>
              <w:right w:val="nil"/>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Pr>
                <w:rFonts w:ascii="Times New Roman" w:eastAsia="Times New Roman" w:hAnsi="Times New Roman" w:cs="Times New Roman"/>
                <w:noProof/>
                <w:color w:val="2D2D2D"/>
                <w:sz w:val="21"/>
                <w:szCs w:val="21"/>
                <w:lang w:eastAsia="ru-RU"/>
              </w:rPr>
              <w:drawing>
                <wp:inline distT="0" distB="0" distL="0" distR="0">
                  <wp:extent cx="838200" cy="2438400"/>
                  <wp:effectExtent l="0" t="0" r="0" b="0"/>
                  <wp:docPr id="42" name="Рисунок 42"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2438400"/>
                          </a:xfrm>
                          <a:prstGeom prst="rect">
                            <a:avLst/>
                          </a:prstGeom>
                          <a:noFill/>
                          <a:ln>
                            <a:noFill/>
                          </a:ln>
                        </pic:spPr>
                      </pic:pic>
                    </a:graphicData>
                  </a:graphic>
                </wp:inline>
              </w:drawing>
            </w:r>
          </w:p>
        </w:tc>
        <w:tc>
          <w:tcPr>
            <w:tcW w:w="4435" w:type="dxa"/>
            <w:tcBorders>
              <w:top w:val="nil"/>
              <w:left w:val="nil"/>
              <w:bottom w:val="nil"/>
              <w:right w:val="nil"/>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Pr>
                <w:rFonts w:ascii="Times New Roman" w:eastAsia="Times New Roman" w:hAnsi="Times New Roman" w:cs="Times New Roman"/>
                <w:noProof/>
                <w:color w:val="2D2D2D"/>
                <w:sz w:val="21"/>
                <w:szCs w:val="21"/>
                <w:lang w:eastAsia="ru-RU"/>
              </w:rPr>
              <w:drawing>
                <wp:inline distT="0" distB="0" distL="0" distR="0">
                  <wp:extent cx="1066800" cy="2459355"/>
                  <wp:effectExtent l="0" t="0" r="0" b="0"/>
                  <wp:docPr id="41" name="Рисунок 41"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6800" cy="2459355"/>
                          </a:xfrm>
                          <a:prstGeom prst="rect">
                            <a:avLst/>
                          </a:prstGeom>
                          <a:noFill/>
                          <a:ln>
                            <a:noFill/>
                          </a:ln>
                        </pic:spPr>
                      </pic:pic>
                    </a:graphicData>
                  </a:graphic>
                </wp:inline>
              </w:drawing>
            </w:r>
          </w:p>
        </w:tc>
      </w:tr>
      <w:tr w:rsidR="00871A92" w:rsidRPr="00871A92" w:rsidTr="00871A92">
        <w:trPr>
          <w:jc w:val="center"/>
        </w:trPr>
        <w:tc>
          <w:tcPr>
            <w:tcW w:w="4435" w:type="dxa"/>
            <w:tcBorders>
              <w:top w:val="nil"/>
              <w:left w:val="nil"/>
              <w:bottom w:val="nil"/>
              <w:right w:val="nil"/>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i/>
                <w:iCs/>
                <w:color w:val="2D2D2D"/>
                <w:sz w:val="21"/>
                <w:szCs w:val="21"/>
                <w:lang w:eastAsia="ru-RU"/>
              </w:rPr>
              <w:t>а</w:t>
            </w:r>
            <w:r w:rsidRPr="00871A92">
              <w:rPr>
                <w:rFonts w:ascii="Times New Roman" w:eastAsia="Times New Roman" w:hAnsi="Times New Roman" w:cs="Times New Roman"/>
                <w:color w:val="2D2D2D"/>
                <w:sz w:val="21"/>
                <w:szCs w:val="21"/>
                <w:lang w:eastAsia="ru-RU"/>
              </w:rPr>
              <w:t> - многолинейное изображение</w:t>
            </w:r>
          </w:p>
        </w:tc>
        <w:tc>
          <w:tcPr>
            <w:tcW w:w="4435" w:type="dxa"/>
            <w:tcBorders>
              <w:top w:val="nil"/>
              <w:left w:val="nil"/>
              <w:bottom w:val="nil"/>
              <w:right w:val="nil"/>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proofErr w:type="gramStart"/>
            <w:r w:rsidRPr="00871A92">
              <w:rPr>
                <w:rFonts w:ascii="Times New Roman" w:eastAsia="Times New Roman" w:hAnsi="Times New Roman" w:cs="Times New Roman"/>
                <w:i/>
                <w:iCs/>
                <w:color w:val="2D2D2D"/>
                <w:sz w:val="21"/>
                <w:szCs w:val="21"/>
                <w:lang w:eastAsia="ru-RU"/>
              </w:rPr>
              <w:t>б</w:t>
            </w:r>
            <w:proofErr w:type="gramEnd"/>
            <w:r w:rsidRPr="00871A92">
              <w:rPr>
                <w:rFonts w:ascii="Times New Roman" w:eastAsia="Times New Roman" w:hAnsi="Times New Roman" w:cs="Times New Roman"/>
                <w:color w:val="2D2D2D"/>
                <w:sz w:val="21"/>
                <w:szCs w:val="21"/>
                <w:lang w:eastAsia="ru-RU"/>
              </w:rPr>
              <w:t> - однолинейное изображение</w:t>
            </w:r>
          </w:p>
        </w:tc>
      </w:tr>
    </w:tbl>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3</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lastRenderedPageBreak/>
        <w:t>5.2.10</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однолинейном изображении цепи, выполняющие идентичные функции, изображают одной линией, а одинаковые элементы этих цепей - одним УГО (см. рисунок 3</w:t>
      </w:r>
      <w:r w:rsidRPr="00871A92">
        <w:rPr>
          <w:rFonts w:ascii="Arial" w:eastAsia="Times New Roman" w:hAnsi="Arial" w:cs="Arial"/>
          <w:i/>
          <w:iCs/>
          <w:color w:val="2D2D2D"/>
          <w:spacing w:val="2"/>
          <w:sz w:val="21"/>
          <w:szCs w:val="21"/>
          <w:lang w:eastAsia="ru-RU"/>
        </w:rPr>
        <w:t>б</w:t>
      </w:r>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5.2.11</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необходимости на схеме обозначают электрические цепи. Эти обозначения должны соответствовать требованиям </w:t>
      </w:r>
      <w:hyperlink r:id="rId34" w:history="1">
        <w:r w:rsidRPr="00871A92">
          <w:rPr>
            <w:rFonts w:ascii="Arial" w:eastAsia="Times New Roman" w:hAnsi="Arial" w:cs="Arial"/>
            <w:color w:val="00466E"/>
            <w:spacing w:val="2"/>
            <w:sz w:val="21"/>
            <w:szCs w:val="21"/>
            <w:u w:val="single"/>
            <w:lang w:eastAsia="ru-RU"/>
          </w:rPr>
          <w:t>ГОСТ 2.709</w:t>
        </w:r>
      </w:hyperlink>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5.2.12</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изображении на одной схеме различных функциональных цепей допускается различать их толщиной линии. На одной схеме рекомендуется применять не более трех размеров линий по толщине. При необходимости на поле схемы помещают соответствующие пояснения.</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5.2.13</w:t>
      </w:r>
      <w:proofErr w:type="gramStart"/>
      <w:r w:rsidRPr="00871A92">
        <w:rPr>
          <w:rFonts w:ascii="Arial" w:eastAsia="Times New Roman" w:hAnsi="Arial" w:cs="Arial"/>
          <w:color w:val="2D2D2D"/>
          <w:spacing w:val="2"/>
          <w:sz w:val="21"/>
          <w:szCs w:val="21"/>
          <w:lang w:eastAsia="ru-RU"/>
        </w:rPr>
        <w:t xml:space="preserve"> Д</w:t>
      </w:r>
      <w:proofErr w:type="gramEnd"/>
      <w:r w:rsidRPr="00871A92">
        <w:rPr>
          <w:rFonts w:ascii="Arial" w:eastAsia="Times New Roman" w:hAnsi="Arial" w:cs="Arial"/>
          <w:color w:val="2D2D2D"/>
          <w:spacing w:val="2"/>
          <w:sz w:val="21"/>
          <w:szCs w:val="21"/>
          <w:lang w:eastAsia="ru-RU"/>
        </w:rPr>
        <w:t>ля упрощения схемы допускается слияние нескольких электрически не связанных линий взаимосвязи в линию групповой взаимосвязи, но при подходе к контактам (элементам) каждую линию взаимосвязи изображают отдельной линией.</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слиянии линий взаимосвязи каждую линию помечают в месте слияния, а при необходимости - и на обоих концах условными обозначениями (цифрами, буквами или сочетанием букв и цифр) или обозначениями, принятыми для электрических цепей (см. 5.2.11).</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Обозначения линий проставляют в соответствии с требованиями, приведенными в </w:t>
      </w:r>
      <w:hyperlink r:id="rId35" w:history="1">
        <w:r w:rsidRPr="00871A92">
          <w:rPr>
            <w:rFonts w:ascii="Arial" w:eastAsia="Times New Roman" w:hAnsi="Arial" w:cs="Arial"/>
            <w:color w:val="00466E"/>
            <w:spacing w:val="2"/>
            <w:sz w:val="21"/>
            <w:szCs w:val="21"/>
            <w:u w:val="single"/>
            <w:lang w:eastAsia="ru-RU"/>
          </w:rPr>
          <w:t>ГОСТ 2.721</w:t>
        </w:r>
      </w:hyperlink>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Линии электрической взаимосвязи, сливаемые в линию групповой взаимосвязи, как правило, не должны иметь разветвлений, т.е. всякий условный номер должен встречаться на линии групповой взаимосвязи два раза. При необходимости разветвлений их количество указывают после порядкового номера линии через дробную черту (см. рисунок 4).</w:t>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2112645" cy="1267460"/>
            <wp:effectExtent l="0" t="0" r="1905" b="8890"/>
            <wp:docPr id="40" name="Рисунок 40"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2645" cy="1267460"/>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4</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5.2.14</w:t>
      </w:r>
      <w:proofErr w:type="gramStart"/>
      <w:r w:rsidRPr="00871A92">
        <w:rPr>
          <w:rFonts w:ascii="Arial" w:eastAsia="Times New Roman" w:hAnsi="Arial" w:cs="Arial"/>
          <w:color w:val="2D2D2D"/>
          <w:spacing w:val="2"/>
          <w:sz w:val="21"/>
          <w:szCs w:val="21"/>
          <w:lang w:eastAsia="ru-RU"/>
        </w:rPr>
        <w:t xml:space="preserve"> Д</w:t>
      </w:r>
      <w:proofErr w:type="gramEnd"/>
      <w:r w:rsidRPr="00871A92">
        <w:rPr>
          <w:rFonts w:ascii="Arial" w:eastAsia="Times New Roman" w:hAnsi="Arial" w:cs="Arial"/>
          <w:color w:val="2D2D2D"/>
          <w:spacing w:val="2"/>
          <w:sz w:val="21"/>
          <w:szCs w:val="21"/>
          <w:lang w:eastAsia="ru-RU"/>
        </w:rPr>
        <w:t>опускается, если это не усложняет схему, раздельно изображенные части элементов соединять линией механической взаимосвязи, указывающей на принадлежность их к одному элементу.</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этом случае позиционные обозначения элементов проставляют у одного или у обоих концов линии механической взаимосвязи.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lastRenderedPageBreak/>
        <w:t>5.2.15</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следует указывать:</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каждой функциональной группы - обозначение, присвоенное ей на принципиальной схеме, и (или) ее наименование; если функциональная группа изображена в виде УГО, то ее наименование не указывают;</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xml:space="preserve">- </w:t>
      </w:r>
      <w:proofErr w:type="gramStart"/>
      <w:r w:rsidRPr="00871A92">
        <w:rPr>
          <w:rFonts w:ascii="Arial" w:eastAsia="Times New Roman" w:hAnsi="Arial" w:cs="Arial"/>
          <w:color w:val="2D2D2D"/>
          <w:spacing w:val="2"/>
          <w:sz w:val="21"/>
          <w:szCs w:val="21"/>
          <w:lang w:eastAsia="ru-RU"/>
        </w:rPr>
        <w:t>для каждого устройства, изображенного в виде прямоугольника, - позиционное обозначение, присвоенное ему на принципиальной схеме, его наименование и тип и (или) обозначение документа (основной конструкторский документ, стандарт, технические условия), на основании которого это устройство применено;</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каждого устройства, изображенного в виде УГО, - позиционное обозначение, присвоенное ему на принципиальной схеме, его тип и (или) обозначение документа;</w:t>
      </w:r>
      <w:proofErr w:type="gramEnd"/>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каждого элемента - позиционное обозначение, присвоенное ему на принципиальной схеме, и (или) его тип.</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Обозначение документа, на основании которого применено устройство, и тип элемента допускается не указывать.</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Наименования, типы и обозначения рекомендуется вписывать в прямоугольники.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5.2.16</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рекомендуется указывать технические характеристики функциональных частей (рядом с графическими обозначениями или на свободном поле схемы).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871A92">
        <w:rPr>
          <w:rFonts w:ascii="Arial" w:eastAsia="Times New Roman" w:hAnsi="Arial" w:cs="Arial"/>
          <w:color w:val="4C4C4C"/>
          <w:spacing w:val="2"/>
          <w:sz w:val="29"/>
          <w:szCs w:val="29"/>
          <w:lang w:eastAsia="ru-RU"/>
        </w:rPr>
        <w:t>5.3 Правила выполнения принципиальных схем</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5.3.1</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принципиальной схеме изображают все электрические элементы или устройства, необходимые для осуществления и контроля в изделии установленных электрических процессов, все электрические взаимосвязи между ними, а также электрические элементы (соединители, зажимы и т.д.), которыми заканчиваются входные и выходные цепи.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5.3.2</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допускается изображать соединительные и монтажные элементы, устанавливаемые в изделии по конструктивным соображениям.</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5.3.3 Схемы выполняют для изделий, находящихся в отключенном положении.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технически обоснованных случаях допускается отдельные элементы схемы изображать в выбранном рабочем положении с указанием на поле схемы режима, для которого изображены эти элементы.</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5.3.4 Элементы и устройства, УГО которых установлены в стандартах ЕСКД, изображают на схеме в виде этих УГО.</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lastRenderedPageBreak/>
        <w:t>Примечание - Если УГО стандартами не установлено, то разработчик выполняет УГО на полях схемы и дает пояснения.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5.3.5 Элементы или устройства, используемые в изделии частично, допускается изображать на схеме не полностью, ограничиваясь изображением только используемых частей или элементов.</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5.3.6</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выполнении принципиальной схемы допускается пользоваться положениями, указанными в 5.2.4-5.2.14.</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5.3.7</w:t>
      </w:r>
      <w:proofErr w:type="gramStart"/>
      <w:r w:rsidRPr="00871A92">
        <w:rPr>
          <w:rFonts w:ascii="Arial" w:eastAsia="Times New Roman" w:hAnsi="Arial" w:cs="Arial"/>
          <w:color w:val="2D2D2D"/>
          <w:spacing w:val="2"/>
          <w:sz w:val="21"/>
          <w:szCs w:val="21"/>
          <w:lang w:eastAsia="ru-RU"/>
        </w:rPr>
        <w:t xml:space="preserve"> К</w:t>
      </w:r>
      <w:proofErr w:type="gramEnd"/>
      <w:r w:rsidRPr="00871A92">
        <w:rPr>
          <w:rFonts w:ascii="Arial" w:eastAsia="Times New Roman" w:hAnsi="Arial" w:cs="Arial"/>
          <w:color w:val="2D2D2D"/>
          <w:spacing w:val="2"/>
          <w:sz w:val="21"/>
          <w:szCs w:val="21"/>
          <w:lang w:eastAsia="ru-RU"/>
        </w:rPr>
        <w:t>аждый элемент и (или) устройство, имеющее самостоятельную принципиальную схему и рассматриваемое как элемент, входящие в изделие и изображенные на схеме, должны иметь обозначение (позиционное обозначение) в соответствии с </w:t>
      </w:r>
      <w:hyperlink r:id="rId37" w:history="1">
        <w:r w:rsidRPr="00871A92">
          <w:rPr>
            <w:rFonts w:ascii="Arial" w:eastAsia="Times New Roman" w:hAnsi="Arial" w:cs="Arial"/>
            <w:color w:val="00466E"/>
            <w:spacing w:val="2"/>
            <w:sz w:val="21"/>
            <w:szCs w:val="21"/>
            <w:u w:val="single"/>
            <w:lang w:eastAsia="ru-RU"/>
          </w:rPr>
          <w:t>ГОСТ 2.710</w:t>
        </w:r>
      </w:hyperlink>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Устройствам, не имеющим самостоятельных принципиальных схем, и функциональным группам рекомендуется присваивать обозначения в соответствии с </w:t>
      </w:r>
      <w:hyperlink r:id="rId38" w:history="1">
        <w:r w:rsidRPr="00871A92">
          <w:rPr>
            <w:rFonts w:ascii="Arial" w:eastAsia="Times New Roman" w:hAnsi="Arial" w:cs="Arial"/>
            <w:color w:val="00466E"/>
            <w:spacing w:val="2"/>
            <w:sz w:val="21"/>
            <w:szCs w:val="21"/>
            <w:u w:val="single"/>
            <w:lang w:eastAsia="ru-RU"/>
          </w:rPr>
          <w:t>ГОСТ 2.710</w:t>
        </w:r>
      </w:hyperlink>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5.3.8 Позиционные обозначения элементам (устройствам) следует присваивать в пределах изделия (установки).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proofErr w:type="gramStart"/>
      <w:r w:rsidRPr="00871A92">
        <w:rPr>
          <w:rFonts w:ascii="Arial" w:eastAsia="Times New Roman" w:hAnsi="Arial" w:cs="Arial"/>
          <w:color w:val="2D2D2D"/>
          <w:spacing w:val="2"/>
          <w:sz w:val="21"/>
          <w:szCs w:val="21"/>
          <w:lang w:eastAsia="ru-RU"/>
        </w:rPr>
        <w:t>5.3.9 Порядковые номера элементам (устройствам) следует присваивать, начиная с единицы, в пределах группы элементов (устройств), которым на схеме присвоено одинаковое буквенное позиционное обозначение, например </w:t>
      </w:r>
      <w:r>
        <w:rPr>
          <w:rFonts w:ascii="Arial" w:eastAsia="Times New Roman" w:hAnsi="Arial" w:cs="Arial"/>
          <w:noProof/>
          <w:color w:val="2D2D2D"/>
          <w:spacing w:val="2"/>
          <w:sz w:val="21"/>
          <w:szCs w:val="21"/>
          <w:lang w:eastAsia="ru-RU"/>
        </w:rPr>
        <mc:AlternateContent>
          <mc:Choice Requires="wps">
            <w:drawing>
              <wp:inline distT="0" distB="0" distL="0" distR="0">
                <wp:extent cx="200660" cy="159385"/>
                <wp:effectExtent l="0" t="0" r="0" b="0"/>
                <wp:docPr id="39" name="Прямоугольник 39"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66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9" o:spid="_x0000_s1026" alt="ГОСТ 2.702-2011 Единая система конструкторской документации (ЕСКД). Правила выполнения электрических схем" style="width:15.8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w:t>
      </w:r>
      <w:r>
        <w:rPr>
          <w:rFonts w:ascii="Arial" w:eastAsia="Times New Roman" w:hAnsi="Arial" w:cs="Arial"/>
          <w:noProof/>
          <w:color w:val="2D2D2D"/>
          <w:spacing w:val="2"/>
          <w:sz w:val="21"/>
          <w:szCs w:val="21"/>
          <w:lang w:eastAsia="ru-RU"/>
        </w:rPr>
        <mc:AlternateContent>
          <mc:Choice Requires="wps">
            <w:drawing>
              <wp:inline distT="0" distB="0" distL="0" distR="0">
                <wp:extent cx="228600" cy="159385"/>
                <wp:effectExtent l="0" t="0" r="0" b="0"/>
                <wp:docPr id="38" name="Прямоугольник 38"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8" o:spid="_x0000_s1026" alt="ГОСТ 2.702-2011 Единая система конструкторской документации (ЕСКД). Правила выполнения электрических схем" style="width:18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w:t>
      </w:r>
      <w:r>
        <w:rPr>
          <w:rFonts w:ascii="Arial" w:eastAsia="Times New Roman" w:hAnsi="Arial" w:cs="Arial"/>
          <w:noProof/>
          <w:color w:val="2D2D2D"/>
          <w:spacing w:val="2"/>
          <w:sz w:val="21"/>
          <w:szCs w:val="21"/>
          <w:lang w:eastAsia="ru-RU"/>
        </w:rPr>
        <mc:AlternateContent>
          <mc:Choice Requires="wps">
            <w:drawing>
              <wp:inline distT="0" distB="0" distL="0" distR="0">
                <wp:extent cx="221615" cy="180340"/>
                <wp:effectExtent l="0" t="0" r="0" b="0"/>
                <wp:docPr id="37" name="Прямоугольник 37"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16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7" o:spid="_x0000_s1026" alt="ГОСТ 2.702-2011 Единая система конструкторской документации (ЕСКД). Правила выполнения электрических схем" style="width:17.45pt;height: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и т.д., </w:t>
      </w:r>
      <w:r>
        <w:rPr>
          <w:rFonts w:ascii="Arial" w:eastAsia="Times New Roman" w:hAnsi="Arial" w:cs="Arial"/>
          <w:noProof/>
          <w:color w:val="2D2D2D"/>
          <w:spacing w:val="2"/>
          <w:sz w:val="21"/>
          <w:szCs w:val="21"/>
          <w:lang w:eastAsia="ru-RU"/>
        </w:rPr>
        <mc:AlternateContent>
          <mc:Choice Requires="wps">
            <w:drawing>
              <wp:inline distT="0" distB="0" distL="0" distR="0">
                <wp:extent cx="200660" cy="180340"/>
                <wp:effectExtent l="0" t="0" r="0" b="0"/>
                <wp:docPr id="36" name="Прямоугольник 36"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66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6" o:spid="_x0000_s1026" alt="ГОСТ 2.702-2011 Единая система конструкторской документации (ЕСКД). Правила выполнения электрических схем" style="width:15.8pt;height: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w:t>
      </w:r>
      <w:r>
        <w:rPr>
          <w:rFonts w:ascii="Arial" w:eastAsia="Times New Roman" w:hAnsi="Arial" w:cs="Arial"/>
          <w:noProof/>
          <w:color w:val="2D2D2D"/>
          <w:spacing w:val="2"/>
          <w:sz w:val="21"/>
          <w:szCs w:val="21"/>
          <w:lang w:eastAsia="ru-RU"/>
        </w:rPr>
        <mc:AlternateContent>
          <mc:Choice Requires="wps">
            <w:drawing>
              <wp:inline distT="0" distB="0" distL="0" distR="0">
                <wp:extent cx="228600" cy="180340"/>
                <wp:effectExtent l="0" t="0" r="0" b="0"/>
                <wp:docPr id="35" name="Прямоугольник 35"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 o:spid="_x0000_s1026" alt="ГОСТ 2.702-2011 Единая система конструкторской документации (ЕСКД). Правила выполнения электрических схем" style="width:18pt;height: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w:t>
      </w:r>
      <w:r>
        <w:rPr>
          <w:rFonts w:ascii="Arial" w:eastAsia="Times New Roman" w:hAnsi="Arial" w:cs="Arial"/>
          <w:noProof/>
          <w:color w:val="2D2D2D"/>
          <w:spacing w:val="2"/>
          <w:sz w:val="21"/>
          <w:szCs w:val="21"/>
          <w:lang w:eastAsia="ru-RU"/>
        </w:rPr>
        <mc:AlternateContent>
          <mc:Choice Requires="wps">
            <w:drawing>
              <wp:inline distT="0" distB="0" distL="0" distR="0">
                <wp:extent cx="228600" cy="180340"/>
                <wp:effectExtent l="0" t="0" r="0" b="0"/>
                <wp:docPr id="34" name="Прямоугольник 34"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 o:spid="_x0000_s1026" alt="ГОСТ 2.702-2011 Единая система конструкторской документации (ЕСКД). Правила выполнения электрических схем" style="width:18pt;height: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и т.д.</w:t>
      </w:r>
      <w:r w:rsidRPr="00871A92">
        <w:rPr>
          <w:rFonts w:ascii="Arial" w:eastAsia="Times New Roman" w:hAnsi="Arial" w:cs="Arial"/>
          <w:color w:val="2D2D2D"/>
          <w:spacing w:val="2"/>
          <w:sz w:val="21"/>
          <w:szCs w:val="21"/>
          <w:lang w:eastAsia="ru-RU"/>
        </w:rPr>
        <w:br/>
      </w:r>
      <w:proofErr w:type="gramEnd"/>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5.3.10 Порядковые номера следует присваивать в соответствии с последовательностью расположения элементов или устройств на схеме сверху вниз в направлении слева направо.</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необходимости допускается изменять последовательность присвоения порядковых номеров в зависимости от размещения элементов в изделии, направления прохождения сигналов или функциональной последовательности процесса.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внесении изменений в схему последовательность присвоения порядковых номеров может быть изменена.</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5.3.11 Позиционные обозначения проставляют на схеме рядом с УГО элементов и (или) устрой</w:t>
      </w:r>
      <w:proofErr w:type="gramStart"/>
      <w:r w:rsidRPr="00871A92">
        <w:rPr>
          <w:rFonts w:ascii="Arial" w:eastAsia="Times New Roman" w:hAnsi="Arial" w:cs="Arial"/>
          <w:color w:val="2D2D2D"/>
          <w:spacing w:val="2"/>
          <w:sz w:val="21"/>
          <w:szCs w:val="21"/>
          <w:lang w:eastAsia="ru-RU"/>
        </w:rPr>
        <w:t>ств с пр</w:t>
      </w:r>
      <w:proofErr w:type="gramEnd"/>
      <w:r w:rsidRPr="00871A92">
        <w:rPr>
          <w:rFonts w:ascii="Arial" w:eastAsia="Times New Roman" w:hAnsi="Arial" w:cs="Arial"/>
          <w:color w:val="2D2D2D"/>
          <w:spacing w:val="2"/>
          <w:sz w:val="21"/>
          <w:szCs w:val="21"/>
          <w:lang w:eastAsia="ru-RU"/>
        </w:rPr>
        <w:t>авой стороны или над ними.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Допускается позиционное обозначение проставлять внутри прямоугольника УГО.</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5.3.12</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изделия, в состав которого входят устройства, не имеющие самостоятельных принципиальных схем, допускается позиционные обозначения элементам присваивать в пределах каждого устройства.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lastRenderedPageBreak/>
        <w:t>Если в состав изделия входит несколько одинаковых устройств, то позиционные обозначения элементам следует присваивать в пределах этих устройств.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Порядковые номера элементам следует присваивать по правилам, установленным в 5.3.9.</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Элементам, не входящим в устройства, позиционные обозначения присваивают, начиная с единицы, по правилам, установленным в 5.3.8-5.3.10.</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5.3.13</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изделия, в состав которого входят функциональные группы, позиционные обозначения элементам присваивают по правилам, установленным в 5.3.8-5.3.10, при этом вначале присваивают позиционные обозначения элементам, не входящим в функциональные группы, и затем элементам, входящим в функциональные группы.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наличии в изделии нескольких одинаковых функциональных групп позиционные обозначения элементов, присвоенные в одной из этих групп, следует повторять во всех последующих группах.</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Обозначение функциональной группы, присвоенное в соответствии с </w:t>
      </w:r>
      <w:hyperlink r:id="rId39" w:history="1">
        <w:r w:rsidRPr="00871A92">
          <w:rPr>
            <w:rFonts w:ascii="Arial" w:eastAsia="Times New Roman" w:hAnsi="Arial" w:cs="Arial"/>
            <w:color w:val="00466E"/>
            <w:spacing w:val="2"/>
            <w:sz w:val="21"/>
            <w:szCs w:val="21"/>
            <w:u w:val="single"/>
            <w:lang w:eastAsia="ru-RU"/>
          </w:rPr>
          <w:t>ГОСТ 2.710</w:t>
        </w:r>
      </w:hyperlink>
      <w:r w:rsidRPr="00871A92">
        <w:rPr>
          <w:rFonts w:ascii="Arial" w:eastAsia="Times New Roman" w:hAnsi="Arial" w:cs="Arial"/>
          <w:color w:val="2D2D2D"/>
          <w:spacing w:val="2"/>
          <w:sz w:val="21"/>
          <w:szCs w:val="21"/>
          <w:lang w:eastAsia="ru-RU"/>
        </w:rPr>
        <w:t>, указывают около изображения функциональной группы (сверху или справа).</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5.3.14</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изображении на схеме элемента или устройства разнесенным способом позиционное обозначение элемента или устройства проставляют около каждой составной части (см. рисунок 5).</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tbl>
      <w:tblPr>
        <w:tblW w:w="0" w:type="auto"/>
        <w:jc w:val="center"/>
        <w:tblCellMar>
          <w:left w:w="0" w:type="dxa"/>
          <w:right w:w="0" w:type="dxa"/>
        </w:tblCellMar>
        <w:tblLook w:val="04A0" w:firstRow="1" w:lastRow="0" w:firstColumn="1" w:lastColumn="0" w:noHBand="0" w:noVBand="1"/>
      </w:tblPr>
      <w:tblGrid>
        <w:gridCol w:w="4620"/>
        <w:gridCol w:w="4435"/>
      </w:tblGrid>
      <w:tr w:rsidR="00871A92" w:rsidRPr="00871A92" w:rsidTr="00871A92">
        <w:trPr>
          <w:trHeight w:val="12"/>
          <w:jc w:val="center"/>
        </w:trPr>
        <w:tc>
          <w:tcPr>
            <w:tcW w:w="4620"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c>
          <w:tcPr>
            <w:tcW w:w="4435"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r>
      <w:tr w:rsidR="00871A92" w:rsidRPr="00871A92" w:rsidTr="00871A92">
        <w:trPr>
          <w:jc w:val="center"/>
        </w:trPr>
        <w:tc>
          <w:tcPr>
            <w:tcW w:w="4620" w:type="dxa"/>
            <w:tcBorders>
              <w:top w:val="nil"/>
              <w:left w:val="nil"/>
              <w:bottom w:val="nil"/>
              <w:right w:val="nil"/>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Pr>
                <w:rFonts w:ascii="Times New Roman" w:eastAsia="Times New Roman" w:hAnsi="Times New Roman" w:cs="Times New Roman"/>
                <w:noProof/>
                <w:color w:val="2D2D2D"/>
                <w:sz w:val="21"/>
                <w:szCs w:val="21"/>
                <w:lang w:eastAsia="ru-RU"/>
              </w:rPr>
              <w:drawing>
                <wp:inline distT="0" distB="0" distL="0" distR="0">
                  <wp:extent cx="1170940" cy="983615"/>
                  <wp:effectExtent l="0" t="0" r="0" b="6985"/>
                  <wp:docPr id="33" name="Рисунок 33"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70940" cy="983615"/>
                          </a:xfrm>
                          <a:prstGeom prst="rect">
                            <a:avLst/>
                          </a:prstGeom>
                          <a:noFill/>
                          <a:ln>
                            <a:noFill/>
                          </a:ln>
                        </pic:spPr>
                      </pic:pic>
                    </a:graphicData>
                  </a:graphic>
                </wp:inline>
              </w:drawing>
            </w:r>
          </w:p>
        </w:tc>
        <w:tc>
          <w:tcPr>
            <w:tcW w:w="4435" w:type="dxa"/>
            <w:tcBorders>
              <w:top w:val="nil"/>
              <w:left w:val="nil"/>
              <w:bottom w:val="nil"/>
              <w:right w:val="nil"/>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Pr>
                <w:rFonts w:ascii="Times New Roman" w:eastAsia="Times New Roman" w:hAnsi="Times New Roman" w:cs="Times New Roman"/>
                <w:noProof/>
                <w:color w:val="2D2D2D"/>
                <w:sz w:val="21"/>
                <w:szCs w:val="21"/>
                <w:lang w:eastAsia="ru-RU"/>
              </w:rPr>
              <w:drawing>
                <wp:inline distT="0" distB="0" distL="0" distR="0">
                  <wp:extent cx="1759585" cy="990600"/>
                  <wp:effectExtent l="0" t="0" r="0" b="0"/>
                  <wp:docPr id="32" name="Рисунок 32"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9585" cy="990600"/>
                          </a:xfrm>
                          <a:prstGeom prst="rect">
                            <a:avLst/>
                          </a:prstGeom>
                          <a:noFill/>
                          <a:ln>
                            <a:noFill/>
                          </a:ln>
                        </pic:spPr>
                      </pic:pic>
                    </a:graphicData>
                  </a:graphic>
                </wp:inline>
              </w:drawing>
            </w:r>
          </w:p>
        </w:tc>
      </w:tr>
      <w:tr w:rsidR="00871A92" w:rsidRPr="00871A92" w:rsidTr="00871A92">
        <w:trPr>
          <w:jc w:val="center"/>
        </w:trPr>
        <w:tc>
          <w:tcPr>
            <w:tcW w:w="4620" w:type="dxa"/>
            <w:tcBorders>
              <w:top w:val="nil"/>
              <w:left w:val="nil"/>
              <w:bottom w:val="nil"/>
              <w:right w:val="nil"/>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Совмещенный способ изображения устройства</w:t>
            </w:r>
          </w:p>
        </w:tc>
        <w:tc>
          <w:tcPr>
            <w:tcW w:w="4435" w:type="dxa"/>
            <w:tcBorders>
              <w:top w:val="nil"/>
              <w:left w:val="nil"/>
              <w:bottom w:val="nil"/>
              <w:right w:val="nil"/>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color w:val="2D2D2D"/>
                <w:sz w:val="21"/>
                <w:szCs w:val="21"/>
                <w:lang w:eastAsia="ru-RU"/>
              </w:rPr>
              <w:t>Разнесенный способ изображения устройства</w:t>
            </w:r>
          </w:p>
        </w:tc>
      </w:tr>
    </w:tbl>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5</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Если поле схемы разбито на зоны или схема выполнена строчным способом, то справа от позиционного обозначения или под позиционным обозначением каждой составной части элемента или устройства допускается указывать в скобках обозначения зон или номера строк, в которых изображены все остальные составные части этого элемента или устройства (см. рисунок 6).</w:t>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lastRenderedPageBreak/>
        <w:drawing>
          <wp:inline distT="0" distB="0" distL="0" distR="0">
            <wp:extent cx="3830955" cy="2771140"/>
            <wp:effectExtent l="0" t="0" r="0" b="0"/>
            <wp:docPr id="31" name="Рисунок 31"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30955" cy="2771140"/>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6</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Допускается при изображении на схеме элемента или устройства разнесенным способом позиционное обозначение каждой составной части элемента или устройства проставлять, как при совмещенном способе, но с указанием для каждой части обозначений выводов (контактов).</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5.3.15</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изображении отдельных элементов устройств в разных местах в состав позиционных обозначений этих элементов должно быть включено позиционное обозначение устройства, в которое они входят, например =A3-С5 - конденсатор С5, входящий в устройство A3.</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5.3.16</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разнесенном способе изображения функциональной группы (при необходимости и совмещенном способе) в состав позиционных обозначений элементов, входящих в эту группу, должно быть включено обозначение функциональной группы, например </w:t>
      </w:r>
      <w:r>
        <w:rPr>
          <w:rFonts w:ascii="Arial" w:eastAsia="Times New Roman" w:hAnsi="Arial" w:cs="Arial"/>
          <w:noProof/>
          <w:color w:val="2D2D2D"/>
          <w:spacing w:val="2"/>
          <w:sz w:val="21"/>
          <w:szCs w:val="21"/>
          <w:lang w:eastAsia="ru-RU"/>
        </w:rPr>
        <mc:AlternateContent>
          <mc:Choice Requires="wps">
            <w:drawing>
              <wp:inline distT="0" distB="0" distL="0" distR="0">
                <wp:extent cx="145415" cy="145415"/>
                <wp:effectExtent l="0" t="0" r="0" b="0"/>
                <wp:docPr id="30" name="Прямоугольник 30"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 o:spid="_x0000_s1026" alt="ГОСТ 2.702-2011 Единая система конструкторской документации (ЕСКД). Правила выполнения электрических схем"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Т1-С5 - конденсатор С5, входящий в функциональную группу Т1.</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5.3.17</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однолинейном изображении около одного УГО, заменяющего несколько УГО одинаковых элементов или устройств, указывают позиционные обозначения всех этих элементов или устройств.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Если одинаковые элементы или устройства находятся не во всех цепях, изображенных однолинейно, то справа от позиционного обозначения или под ним в квадратных скобках указывают обозначения цепей, в которых находятся эти элементы или устройства (см. рисунок 3).</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5.3.18</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принципиальной схеме должны быть однозначно определены все элементы и устройства, входящие в состав изделия и изображенные на схеме.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Данные об элементах следует записывать в перечень элементов, оформляемый в виде таблицы по </w:t>
      </w:r>
      <w:hyperlink r:id="rId43" w:history="1">
        <w:r w:rsidRPr="00871A92">
          <w:rPr>
            <w:rFonts w:ascii="Arial" w:eastAsia="Times New Roman" w:hAnsi="Arial" w:cs="Arial"/>
            <w:color w:val="00466E"/>
            <w:spacing w:val="2"/>
            <w:sz w:val="21"/>
            <w:szCs w:val="21"/>
            <w:u w:val="single"/>
            <w:lang w:eastAsia="ru-RU"/>
          </w:rPr>
          <w:t>ГОСТ 2.701</w:t>
        </w:r>
      </w:hyperlink>
      <w:r w:rsidRPr="00871A92">
        <w:rPr>
          <w:rFonts w:ascii="Arial" w:eastAsia="Times New Roman" w:hAnsi="Arial" w:cs="Arial"/>
          <w:color w:val="2D2D2D"/>
          <w:spacing w:val="2"/>
          <w:sz w:val="21"/>
          <w:szCs w:val="21"/>
          <w:lang w:eastAsia="ru-RU"/>
        </w:rPr>
        <w:t xml:space="preserve">. При этом связь перечня с УГО элементов следует осуществлять </w:t>
      </w:r>
      <w:r w:rsidRPr="00871A92">
        <w:rPr>
          <w:rFonts w:ascii="Arial" w:eastAsia="Times New Roman" w:hAnsi="Arial" w:cs="Arial"/>
          <w:color w:val="2D2D2D"/>
          <w:spacing w:val="2"/>
          <w:sz w:val="21"/>
          <w:szCs w:val="21"/>
          <w:lang w:eastAsia="ru-RU"/>
        </w:rPr>
        <w:lastRenderedPageBreak/>
        <w:t>через позиционные обозначения.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Для электронных документов перечень элементов оформляют отдельным документом.</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включении элементов схемы в ЭСИ (</w:t>
      </w:r>
      <w:hyperlink r:id="rId44" w:history="1">
        <w:r w:rsidRPr="00871A92">
          <w:rPr>
            <w:rFonts w:ascii="Arial" w:eastAsia="Times New Roman" w:hAnsi="Arial" w:cs="Arial"/>
            <w:color w:val="00466E"/>
            <w:spacing w:val="2"/>
            <w:sz w:val="21"/>
            <w:szCs w:val="21"/>
            <w:u w:val="single"/>
            <w:lang w:eastAsia="ru-RU"/>
          </w:rPr>
          <w:t>ГОСТ 2.053</w:t>
        </w:r>
      </w:hyperlink>
      <w:r w:rsidRPr="00871A92">
        <w:rPr>
          <w:rFonts w:ascii="Arial" w:eastAsia="Times New Roman" w:hAnsi="Arial" w:cs="Arial"/>
          <w:color w:val="2D2D2D"/>
          <w:spacing w:val="2"/>
          <w:sz w:val="21"/>
          <w:szCs w:val="21"/>
          <w:lang w:eastAsia="ru-RU"/>
        </w:rPr>
        <w:t>) перечень элементов, оформленный по </w:t>
      </w:r>
      <w:hyperlink r:id="rId45" w:history="1">
        <w:r w:rsidRPr="00871A92">
          <w:rPr>
            <w:rFonts w:ascii="Arial" w:eastAsia="Times New Roman" w:hAnsi="Arial" w:cs="Arial"/>
            <w:color w:val="00466E"/>
            <w:spacing w:val="2"/>
            <w:sz w:val="21"/>
            <w:szCs w:val="21"/>
            <w:u w:val="single"/>
            <w:lang w:eastAsia="ru-RU"/>
          </w:rPr>
          <w:t>ГОСТ 2.701</w:t>
        </w:r>
      </w:hyperlink>
      <w:r w:rsidRPr="00871A92">
        <w:rPr>
          <w:rFonts w:ascii="Arial" w:eastAsia="Times New Roman" w:hAnsi="Arial" w:cs="Arial"/>
          <w:color w:val="2D2D2D"/>
          <w:spacing w:val="2"/>
          <w:sz w:val="21"/>
          <w:szCs w:val="21"/>
          <w:lang w:eastAsia="ru-RU"/>
        </w:rPr>
        <w:t>, рекомендуется получать из нее в виде отчета.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Допускается в отдельных случаях, установленных стандартами, все сведения об элементах помещать около УГО.</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5.3.19</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сложном вхождении, например, когда в устройство, не имеющее самостоятельной принципиальной схемы, входит одно или несколько устройств, имеющих самостоятельные принципиальные схемы, и (или) функциональных групп, или если в функциональную группу входит одно или несколько устройств и т.д., то в перечне элементов в графе "Наименование" перед наименованием устройств, не имеющих самостоятельных принципиальных схем и функциональных групп, допускается проставлять порядковые номера (т.е. подобно обозначению разделов, подразделов и т.д.) в пределах всей схемы изделия (см. рисунок 7). Функциональные узлы или устройства (в том числе выполненные на отдельной плате) выделяют штриховыми линиями. Если на схеме в позиционное обозначение элемента включено позиционное обозначение устройства или обозначение функциональной группы, то в перечне элементов в графе "Поз</w:t>
      </w:r>
      <w:proofErr w:type="gramStart"/>
      <w:r w:rsidRPr="00871A92">
        <w:rPr>
          <w:rFonts w:ascii="Arial" w:eastAsia="Times New Roman" w:hAnsi="Arial" w:cs="Arial"/>
          <w:color w:val="2D2D2D"/>
          <w:spacing w:val="2"/>
          <w:sz w:val="21"/>
          <w:szCs w:val="21"/>
          <w:lang w:eastAsia="ru-RU"/>
        </w:rPr>
        <w:t>.</w:t>
      </w:r>
      <w:proofErr w:type="gramEnd"/>
      <w:r w:rsidRPr="00871A92">
        <w:rPr>
          <w:rFonts w:ascii="Arial" w:eastAsia="Times New Roman" w:hAnsi="Arial" w:cs="Arial"/>
          <w:color w:val="2D2D2D"/>
          <w:spacing w:val="2"/>
          <w:sz w:val="21"/>
          <w:szCs w:val="21"/>
          <w:lang w:eastAsia="ru-RU"/>
        </w:rPr>
        <w:t xml:space="preserve"> </w:t>
      </w:r>
      <w:proofErr w:type="gramStart"/>
      <w:r w:rsidRPr="00871A92">
        <w:rPr>
          <w:rFonts w:ascii="Arial" w:eastAsia="Times New Roman" w:hAnsi="Arial" w:cs="Arial"/>
          <w:color w:val="2D2D2D"/>
          <w:spacing w:val="2"/>
          <w:sz w:val="21"/>
          <w:szCs w:val="21"/>
          <w:lang w:eastAsia="ru-RU"/>
        </w:rPr>
        <w:t>о</w:t>
      </w:r>
      <w:proofErr w:type="gramEnd"/>
      <w:r w:rsidRPr="00871A92">
        <w:rPr>
          <w:rFonts w:ascii="Arial" w:eastAsia="Times New Roman" w:hAnsi="Arial" w:cs="Arial"/>
          <w:color w:val="2D2D2D"/>
          <w:spacing w:val="2"/>
          <w:sz w:val="21"/>
          <w:szCs w:val="21"/>
          <w:lang w:eastAsia="ru-RU"/>
        </w:rPr>
        <w:t>бозначение" указывают позиционное обозначение элемента без позиционного обозначения устройства или обозначения функциональной группы.</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lastRenderedPageBreak/>
        <w:drawing>
          <wp:inline distT="0" distB="0" distL="0" distR="0">
            <wp:extent cx="5084445" cy="7183755"/>
            <wp:effectExtent l="0" t="0" r="1905" b="0"/>
            <wp:docPr id="29" name="Рисунок 29"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84445" cy="7183755"/>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7</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5.3.20</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указании около УГО номиналов резисторов и конденсаторов (см. рисунок 8) допускается применять упрощенный способ обозначения единиц величин:</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резисторов: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от 0 до 999 Ом - без указания единиц величин,</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lastRenderedPageBreak/>
        <w:t>от 1·10</w:t>
      </w:r>
      <w:r>
        <w:rPr>
          <w:rFonts w:ascii="Arial" w:eastAsia="Times New Roman" w:hAnsi="Arial" w:cs="Arial"/>
          <w:noProof/>
          <w:color w:val="2D2D2D"/>
          <w:spacing w:val="2"/>
          <w:sz w:val="21"/>
          <w:szCs w:val="21"/>
          <w:lang w:eastAsia="ru-RU"/>
        </w:rPr>
        <mc:AlternateContent>
          <mc:Choice Requires="wps">
            <w:drawing>
              <wp:inline distT="0" distB="0" distL="0" distR="0">
                <wp:extent cx="104140" cy="221615"/>
                <wp:effectExtent l="0" t="0" r="0" b="0"/>
                <wp:docPr id="28" name="Прямоугольник 28"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 o:spid="_x0000_s1026" alt="ГОСТ 2.702-2011 Единая система конструкторской документации (ЕСКД). Правила выполнения электрических схем"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до 999·10</w:t>
      </w:r>
      <w:r>
        <w:rPr>
          <w:rFonts w:ascii="Arial" w:eastAsia="Times New Roman" w:hAnsi="Arial" w:cs="Arial"/>
          <w:noProof/>
          <w:color w:val="2D2D2D"/>
          <w:spacing w:val="2"/>
          <w:sz w:val="21"/>
          <w:szCs w:val="21"/>
          <w:lang w:eastAsia="ru-RU"/>
        </w:rPr>
        <mc:AlternateContent>
          <mc:Choice Requires="wps">
            <w:drawing>
              <wp:inline distT="0" distB="0" distL="0" distR="0">
                <wp:extent cx="104140" cy="221615"/>
                <wp:effectExtent l="0" t="0" r="0" b="0"/>
                <wp:docPr id="27" name="Прямоугольник 27"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7" o:spid="_x0000_s1026" alt="ГОСТ 2.702-2011 Единая система конструкторской документации (ЕСКД). Правила выполнения электрических схем"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xml:space="preserve"> Ом - в </w:t>
      </w:r>
      <w:proofErr w:type="spellStart"/>
      <w:r w:rsidRPr="00871A92">
        <w:rPr>
          <w:rFonts w:ascii="Arial" w:eastAsia="Times New Roman" w:hAnsi="Arial" w:cs="Arial"/>
          <w:color w:val="2D2D2D"/>
          <w:spacing w:val="2"/>
          <w:sz w:val="21"/>
          <w:szCs w:val="21"/>
          <w:lang w:eastAsia="ru-RU"/>
        </w:rPr>
        <w:t>килоомах</w:t>
      </w:r>
      <w:proofErr w:type="spellEnd"/>
      <w:r w:rsidRPr="00871A92">
        <w:rPr>
          <w:rFonts w:ascii="Arial" w:eastAsia="Times New Roman" w:hAnsi="Arial" w:cs="Arial"/>
          <w:color w:val="2D2D2D"/>
          <w:spacing w:val="2"/>
          <w:sz w:val="21"/>
          <w:szCs w:val="21"/>
          <w:lang w:eastAsia="ru-RU"/>
        </w:rPr>
        <w:t xml:space="preserve"> с обозначением единицы величин строчной буквой к,</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от 1·10</w:t>
      </w:r>
      <w:r>
        <w:rPr>
          <w:rFonts w:ascii="Arial" w:eastAsia="Times New Roman" w:hAnsi="Arial" w:cs="Arial"/>
          <w:noProof/>
          <w:color w:val="2D2D2D"/>
          <w:spacing w:val="2"/>
          <w:sz w:val="21"/>
          <w:szCs w:val="21"/>
          <w:lang w:eastAsia="ru-RU"/>
        </w:rPr>
        <mc:AlternateContent>
          <mc:Choice Requires="wps">
            <w:drawing>
              <wp:inline distT="0" distB="0" distL="0" distR="0">
                <wp:extent cx="104140" cy="221615"/>
                <wp:effectExtent l="0" t="0" r="0" b="0"/>
                <wp:docPr id="26" name="Прямоугольник 26"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6" o:spid="_x0000_s1026" alt="ГОСТ 2.702-2011 Единая система конструкторской документации (ЕСКД). Правила выполнения электрических схем"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до 999·10</w:t>
      </w:r>
      <w:r>
        <w:rPr>
          <w:rFonts w:ascii="Arial" w:eastAsia="Times New Roman" w:hAnsi="Arial" w:cs="Arial"/>
          <w:noProof/>
          <w:color w:val="2D2D2D"/>
          <w:spacing w:val="2"/>
          <w:sz w:val="21"/>
          <w:szCs w:val="21"/>
          <w:lang w:eastAsia="ru-RU"/>
        </w:rPr>
        <mc:AlternateContent>
          <mc:Choice Requires="wps">
            <w:drawing>
              <wp:inline distT="0" distB="0" distL="0" distR="0">
                <wp:extent cx="104140" cy="221615"/>
                <wp:effectExtent l="0" t="0" r="0" b="0"/>
                <wp:docPr id="25" name="Прямоугольник 25"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5" o:spid="_x0000_s1026" alt="ГОСТ 2.702-2011 Единая система конструкторской документации (ЕСКД). Правила выполнения электрических схем"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Ом - в мегаомах с обозначением единицы величин прописной буквой М,</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свыше 1·10</w:t>
      </w:r>
      <w:r>
        <w:rPr>
          <w:rFonts w:ascii="Arial" w:eastAsia="Times New Roman" w:hAnsi="Arial" w:cs="Arial"/>
          <w:noProof/>
          <w:color w:val="2D2D2D"/>
          <w:spacing w:val="2"/>
          <w:sz w:val="21"/>
          <w:szCs w:val="21"/>
          <w:lang w:eastAsia="ru-RU"/>
        </w:rPr>
        <mc:AlternateContent>
          <mc:Choice Requires="wps">
            <w:drawing>
              <wp:inline distT="0" distB="0" distL="0" distR="0">
                <wp:extent cx="104140" cy="221615"/>
                <wp:effectExtent l="0" t="0" r="0" b="0"/>
                <wp:docPr id="24" name="Прямоугольник 24"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4" o:spid="_x0000_s1026" alt="ГОСТ 2.702-2011 Единая система конструкторской документации (ЕСКД). Правила выполнения электрических схем"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xml:space="preserve"> Ом - в </w:t>
      </w:r>
      <w:proofErr w:type="spellStart"/>
      <w:r w:rsidRPr="00871A92">
        <w:rPr>
          <w:rFonts w:ascii="Arial" w:eastAsia="Times New Roman" w:hAnsi="Arial" w:cs="Arial"/>
          <w:color w:val="2D2D2D"/>
          <w:spacing w:val="2"/>
          <w:sz w:val="21"/>
          <w:szCs w:val="21"/>
          <w:lang w:eastAsia="ru-RU"/>
        </w:rPr>
        <w:t>гигаомах</w:t>
      </w:r>
      <w:proofErr w:type="spellEnd"/>
      <w:r w:rsidRPr="00871A92">
        <w:rPr>
          <w:rFonts w:ascii="Arial" w:eastAsia="Times New Roman" w:hAnsi="Arial" w:cs="Arial"/>
          <w:color w:val="2D2D2D"/>
          <w:spacing w:val="2"/>
          <w:sz w:val="21"/>
          <w:szCs w:val="21"/>
          <w:lang w:eastAsia="ru-RU"/>
        </w:rPr>
        <w:t xml:space="preserve"> с обозначением единицы величин прописной буквой Г;</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конденсаторов: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от 0 до 9999·12</w:t>
      </w:r>
      <w:r>
        <w:rPr>
          <w:rFonts w:ascii="Arial" w:eastAsia="Times New Roman" w:hAnsi="Arial" w:cs="Arial"/>
          <w:noProof/>
          <w:color w:val="2D2D2D"/>
          <w:spacing w:val="2"/>
          <w:sz w:val="21"/>
          <w:szCs w:val="21"/>
          <w:lang w:eastAsia="ru-RU"/>
        </w:rPr>
        <mc:AlternateContent>
          <mc:Choice Requires="wps">
            <w:drawing>
              <wp:inline distT="0" distB="0" distL="0" distR="0">
                <wp:extent cx="228600" cy="221615"/>
                <wp:effectExtent l="0" t="0" r="0" b="0"/>
                <wp:docPr id="23" name="Прямоугольник 23"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3" o:spid="_x0000_s1026" alt="ГОСТ 2.702-2011 Единая система конструкторской документации (ЕСКД). Правила выполнения электрических схем" style="width:18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Ф* - в пикофарадах без указания единицы величин,</w:t>
      </w:r>
      <w:r w:rsidRPr="00871A92">
        <w:rPr>
          <w:rFonts w:ascii="Arial" w:eastAsia="Times New Roman" w:hAnsi="Arial" w:cs="Arial"/>
          <w:color w:val="2D2D2D"/>
          <w:spacing w:val="2"/>
          <w:sz w:val="21"/>
          <w:szCs w:val="21"/>
          <w:lang w:eastAsia="ru-RU"/>
        </w:rPr>
        <w:br/>
        <w:t>________________</w:t>
      </w:r>
      <w:r w:rsidRPr="00871A92">
        <w:rPr>
          <w:rFonts w:ascii="Arial" w:eastAsia="Times New Roman" w:hAnsi="Arial" w:cs="Arial"/>
          <w:color w:val="2D2D2D"/>
          <w:spacing w:val="2"/>
          <w:sz w:val="21"/>
          <w:szCs w:val="21"/>
          <w:lang w:eastAsia="ru-RU"/>
        </w:rPr>
        <w:br/>
        <w:t>* Текст документа соответствует оригиналу. - Примечание изготовителя базы данных</w:t>
      </w:r>
      <w:proofErr w:type="gramStart"/>
      <w:r w:rsidRPr="00871A92">
        <w:rPr>
          <w:rFonts w:ascii="Arial" w:eastAsia="Times New Roman" w:hAnsi="Arial" w:cs="Arial"/>
          <w:color w:val="2D2D2D"/>
          <w:spacing w:val="2"/>
          <w:sz w:val="21"/>
          <w:szCs w:val="21"/>
          <w:lang w:eastAsia="ru-RU"/>
        </w:rPr>
        <w:t>.</w:t>
      </w:r>
      <w:proofErr w:type="gramEnd"/>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roofErr w:type="gramStart"/>
      <w:r w:rsidRPr="00871A92">
        <w:rPr>
          <w:rFonts w:ascii="Arial" w:eastAsia="Times New Roman" w:hAnsi="Arial" w:cs="Arial"/>
          <w:color w:val="2D2D2D"/>
          <w:spacing w:val="2"/>
          <w:sz w:val="21"/>
          <w:szCs w:val="21"/>
          <w:lang w:eastAsia="ru-RU"/>
        </w:rPr>
        <w:t>о</w:t>
      </w:r>
      <w:proofErr w:type="gramEnd"/>
      <w:r w:rsidRPr="00871A92">
        <w:rPr>
          <w:rFonts w:ascii="Arial" w:eastAsia="Times New Roman" w:hAnsi="Arial" w:cs="Arial"/>
          <w:color w:val="2D2D2D"/>
          <w:spacing w:val="2"/>
          <w:sz w:val="21"/>
          <w:szCs w:val="21"/>
          <w:lang w:eastAsia="ru-RU"/>
        </w:rPr>
        <w:t>т 1·10</w:t>
      </w:r>
      <w:r>
        <w:rPr>
          <w:rFonts w:ascii="Arial" w:eastAsia="Times New Roman" w:hAnsi="Arial" w:cs="Arial"/>
          <w:noProof/>
          <w:color w:val="2D2D2D"/>
          <w:spacing w:val="2"/>
          <w:sz w:val="21"/>
          <w:szCs w:val="21"/>
          <w:lang w:eastAsia="ru-RU"/>
        </w:rPr>
        <mc:AlternateContent>
          <mc:Choice Requires="wps">
            <w:drawing>
              <wp:inline distT="0" distB="0" distL="0" distR="0">
                <wp:extent cx="159385" cy="221615"/>
                <wp:effectExtent l="0" t="0" r="0" b="0"/>
                <wp:docPr id="22" name="Прямоугольник 22"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 o:spid="_x0000_s1026" alt="ГОСТ 2.702-2011 Единая система конструкторской документации (ЕСКД). Правила выполнения электрических схем"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до 9999·10</w:t>
      </w:r>
      <w:r>
        <w:rPr>
          <w:rFonts w:ascii="Arial" w:eastAsia="Times New Roman" w:hAnsi="Arial" w:cs="Arial"/>
          <w:noProof/>
          <w:color w:val="2D2D2D"/>
          <w:spacing w:val="2"/>
          <w:sz w:val="21"/>
          <w:szCs w:val="21"/>
          <w:lang w:eastAsia="ru-RU"/>
        </w:rPr>
        <mc:AlternateContent>
          <mc:Choice Requires="wps">
            <w:drawing>
              <wp:inline distT="0" distB="0" distL="0" distR="0">
                <wp:extent cx="159385" cy="221615"/>
                <wp:effectExtent l="0" t="0" r="0" b="0"/>
                <wp:docPr id="21" name="Прямоугольник 21"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1" o:spid="_x0000_s1026" alt="ГОСТ 2.702-2011 Единая система конструкторской документации (ЕСКД). Правила выполнения электрических схем"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xml:space="preserve"> Ф - в микрофарадах с обозначением единицы величин строчными буквами </w:t>
      </w:r>
      <w:proofErr w:type="spellStart"/>
      <w:r w:rsidRPr="00871A92">
        <w:rPr>
          <w:rFonts w:ascii="Arial" w:eastAsia="Times New Roman" w:hAnsi="Arial" w:cs="Arial"/>
          <w:color w:val="2D2D2D"/>
          <w:spacing w:val="2"/>
          <w:sz w:val="21"/>
          <w:szCs w:val="21"/>
          <w:lang w:eastAsia="ru-RU"/>
        </w:rPr>
        <w:t>мк</w:t>
      </w:r>
      <w:proofErr w:type="spellEnd"/>
      <w:r w:rsidRPr="00871A92">
        <w:rPr>
          <w:rFonts w:ascii="Arial" w:eastAsia="Times New Roman" w:hAnsi="Arial" w:cs="Arial"/>
          <w:color w:val="2D2D2D"/>
          <w:spacing w:val="2"/>
          <w:sz w:val="21"/>
          <w:szCs w:val="21"/>
          <w:lang w:eastAsia="ru-RU"/>
        </w:rPr>
        <w:t>.</w:t>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1676400" cy="2237740"/>
            <wp:effectExtent l="0" t="0" r="0" b="0"/>
            <wp:docPr id="20" name="Рисунок 20"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400" cy="2237740"/>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8</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5.3.21</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следует указывать обозначения выводов (контактов) элементов (устройств), нанесенные на изделие или установленные в их документации.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Если в конструкции элемента (устройства) и в его документации обозначения выводов (контактов) не указаны, то допускается условно присваивать им обозначения на схеме, повторяя их в дальнейшем в соответствующих конструкторских документах.</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условном присвоении обозначений выводам (контактам) на поле схемы помещают соответствующее пояснение.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изображении на схеме нескольких одинаковых элементов (устройств) обозначения выводов (контактов) допускается указывать на одном из них.</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lastRenderedPageBreak/>
        <w:t>При разнесенном способе изображения одинаковых элементов (устройств) обозначения выводов (контактов) указывают на каждой составной части элемента (устройства).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Для отличия на схеме обозначений выводов (контактов) от других обозначений (обозначений цепей и т.д.) допускается записывать обозначения выводов (контактов) с квалифицирующим символом в соответствии с требованиями </w:t>
      </w:r>
      <w:hyperlink r:id="rId48" w:history="1">
        <w:r w:rsidRPr="00871A92">
          <w:rPr>
            <w:rFonts w:ascii="Arial" w:eastAsia="Times New Roman" w:hAnsi="Arial" w:cs="Arial"/>
            <w:color w:val="00466E"/>
            <w:spacing w:val="2"/>
            <w:sz w:val="21"/>
            <w:szCs w:val="21"/>
            <w:u w:val="single"/>
            <w:lang w:eastAsia="ru-RU"/>
          </w:rPr>
          <w:t>ГОСТ 2.710</w:t>
        </w:r>
      </w:hyperlink>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5.3.22</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изображении элемента или устройства разнесенным способом поясняющую надпись помещают около одной составной части изделия или на поле схемы около изображения элемента или устройства, выполненного совмещенным способом.</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5.3.23</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рекомендуется указывать характеристики входных и выходных цепей изделия (частоту, напряжение, силу тока, сопротивление, индуктивность и т.д.), а также параметры, подлежащие измерению на контрольных контактах, гнездах и т.д.</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Если невозможно указать характеристики или параметры входных и выходных цепей изделия, то рекомендуется указывать наименование цепей или контролируемых величин.</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5.3.24</w:t>
      </w:r>
      <w:proofErr w:type="gramStart"/>
      <w:r w:rsidRPr="00871A92">
        <w:rPr>
          <w:rFonts w:ascii="Arial" w:eastAsia="Times New Roman" w:hAnsi="Arial" w:cs="Arial"/>
          <w:color w:val="2D2D2D"/>
          <w:spacing w:val="2"/>
          <w:sz w:val="21"/>
          <w:szCs w:val="21"/>
          <w:lang w:eastAsia="ru-RU"/>
        </w:rPr>
        <w:t xml:space="preserve"> Е</w:t>
      </w:r>
      <w:proofErr w:type="gramEnd"/>
      <w:r w:rsidRPr="00871A92">
        <w:rPr>
          <w:rFonts w:ascii="Arial" w:eastAsia="Times New Roman" w:hAnsi="Arial" w:cs="Arial"/>
          <w:color w:val="2D2D2D"/>
          <w:spacing w:val="2"/>
          <w:sz w:val="21"/>
          <w:szCs w:val="21"/>
          <w:lang w:eastAsia="ru-RU"/>
        </w:rPr>
        <w:t>сли изделие заведомо предназначено для работы только в определенном изделии (установке), то на схеме допускается указывать адреса внешних соединений входных и выходных цепей данного изделия. Адрес должен обеспечивать однозначность присоединения, например, если выходной контакт изделия должен быть соединен с пятым контактом третьего соединителя устройства </w:t>
      </w:r>
      <w:r>
        <w:rPr>
          <w:rFonts w:ascii="Arial" w:eastAsia="Times New Roman" w:hAnsi="Arial" w:cs="Arial"/>
          <w:noProof/>
          <w:color w:val="2D2D2D"/>
          <w:spacing w:val="2"/>
          <w:sz w:val="21"/>
          <w:szCs w:val="21"/>
          <w:lang w:eastAsia="ru-RU"/>
        </w:rPr>
        <mc:AlternateContent>
          <mc:Choice Requires="wps">
            <w:drawing>
              <wp:inline distT="0" distB="0" distL="0" distR="0">
                <wp:extent cx="152400" cy="159385"/>
                <wp:effectExtent l="0" t="0" r="0" b="0"/>
                <wp:docPr id="19" name="Прямоугольник 19"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 o:spid="_x0000_s1026" alt="ГОСТ 2.702-2011 Единая система конструкторской документации (ЕСКД). Правила выполнения электрических схем" style="width:12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то адрес должен быть записан следующим образом: =</w:t>
      </w:r>
      <w:r>
        <w:rPr>
          <w:rFonts w:ascii="Arial" w:eastAsia="Times New Roman" w:hAnsi="Arial" w:cs="Arial"/>
          <w:noProof/>
          <w:color w:val="2D2D2D"/>
          <w:spacing w:val="2"/>
          <w:sz w:val="21"/>
          <w:szCs w:val="21"/>
          <w:lang w:eastAsia="ru-RU"/>
        </w:rPr>
        <w:drawing>
          <wp:inline distT="0" distB="0" distL="0" distR="0">
            <wp:extent cx="422275" cy="159385"/>
            <wp:effectExtent l="0" t="0" r="0" b="0"/>
            <wp:docPr id="18" name="Рисунок 18"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2275" cy="159385"/>
                    </a:xfrm>
                    <a:prstGeom prst="rect">
                      <a:avLst/>
                    </a:prstGeom>
                    <a:noFill/>
                    <a:ln>
                      <a:noFill/>
                    </a:ln>
                  </pic:spPr>
                </pic:pic>
              </a:graphicData>
            </a:graphic>
          </wp:inline>
        </w:drawing>
      </w:r>
      <w:r w:rsidRPr="00871A92">
        <w:rPr>
          <w:rFonts w:ascii="Arial" w:eastAsia="Times New Roman" w:hAnsi="Arial" w:cs="Arial"/>
          <w:color w:val="2D2D2D"/>
          <w:spacing w:val="2"/>
          <w:sz w:val="21"/>
          <w:szCs w:val="21"/>
          <w:lang w:eastAsia="ru-RU"/>
        </w:rPr>
        <w:t>3:5.</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Допускается указывать адрес в общем виде, если будет обеспечена однозначность присоединения, например "Прибор</w:t>
      </w:r>
      <w:proofErr w:type="gramStart"/>
      <w:r w:rsidRPr="00871A92">
        <w:rPr>
          <w:rFonts w:ascii="Arial" w:eastAsia="Times New Roman" w:hAnsi="Arial" w:cs="Arial"/>
          <w:color w:val="2D2D2D"/>
          <w:spacing w:val="2"/>
          <w:sz w:val="21"/>
          <w:szCs w:val="21"/>
          <w:lang w:eastAsia="ru-RU"/>
        </w:rPr>
        <w:t xml:space="preserve"> А</w:t>
      </w:r>
      <w:proofErr w:type="gramEnd"/>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5.3.25 Характеристики входных и выходных цепей изделия, а также адреса их внешних подключений рекомендуется записывать в таблицы, помещаемые взамен УГО входных и выходных элементов - соединителей, плат и т.д. (см. рисунок 9).</w:t>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3782060" cy="1468755"/>
            <wp:effectExtent l="0" t="0" r="8890" b="0"/>
            <wp:docPr id="17" name="Рисунок 17"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82060" cy="1468755"/>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9</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Каждой таблице присваивают позиционное обозначение элемента, взамен УГО которого она помещена.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lastRenderedPageBreak/>
        <w:t>Над таблицей допускается указывать УГО контакта - гнезда или штыря.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Таблицы допускается выполнять разнесенным способом.</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Порядок расположения контактов в таблице определяется удобством построения схемы.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Допускается помещать таблицы с характеристиками цепей при наличии на схеме УГО входных и выходных элементов - соединителей, плат и т.д. (см. рисунок 10).</w:t>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3914140" cy="1302385"/>
            <wp:effectExtent l="0" t="0" r="0" b="0"/>
            <wp:docPr id="16" name="Рисунок 16"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14140" cy="1302385"/>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10</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Аналогичные таблицы рекомендуется помещать на линиях, изображающих входные и выходные цепи и не заканчивающихся на схеме соединителями, платами и т.д. В этом случае позиционные обозначения таблицам не присваивают.</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Примечания</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1</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наличии на схеме нескольких таблиц допускается головку таблицы приводить только в одной из них.</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2</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отсутствии характеристик входных и выходных цепей или адресов их внешнего присоединения в таблице не приводят графу с этими данными.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необходимости допускается вводить в таблицу дополнительные графы.</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3 Допускается проставлять в графе "Конт</w:t>
      </w:r>
      <w:proofErr w:type="gramStart"/>
      <w:r w:rsidRPr="00871A92">
        <w:rPr>
          <w:rFonts w:ascii="Arial" w:eastAsia="Times New Roman" w:hAnsi="Arial" w:cs="Arial"/>
          <w:color w:val="2D2D2D"/>
          <w:spacing w:val="2"/>
          <w:sz w:val="21"/>
          <w:szCs w:val="21"/>
          <w:lang w:eastAsia="ru-RU"/>
        </w:rPr>
        <w:t xml:space="preserve">." </w:t>
      </w:r>
      <w:proofErr w:type="gramEnd"/>
      <w:r w:rsidRPr="00871A92">
        <w:rPr>
          <w:rFonts w:ascii="Arial" w:eastAsia="Times New Roman" w:hAnsi="Arial" w:cs="Arial"/>
          <w:color w:val="2D2D2D"/>
          <w:spacing w:val="2"/>
          <w:sz w:val="21"/>
          <w:szCs w:val="21"/>
          <w:lang w:eastAsia="ru-RU"/>
        </w:rPr>
        <w:t>несколько последовательных номеров контактов в случае, если они соединены между собой. Номера контактов отделяют друг от друга запятой.</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5.3.26</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 xml:space="preserve">ри изображении на схеме </w:t>
      </w:r>
      <w:proofErr w:type="spellStart"/>
      <w:r w:rsidRPr="00871A92">
        <w:rPr>
          <w:rFonts w:ascii="Arial" w:eastAsia="Times New Roman" w:hAnsi="Arial" w:cs="Arial"/>
          <w:color w:val="2D2D2D"/>
          <w:spacing w:val="2"/>
          <w:sz w:val="21"/>
          <w:szCs w:val="21"/>
          <w:lang w:eastAsia="ru-RU"/>
        </w:rPr>
        <w:t>многоконтактных</w:t>
      </w:r>
      <w:proofErr w:type="spellEnd"/>
      <w:r w:rsidRPr="00871A92">
        <w:rPr>
          <w:rFonts w:ascii="Arial" w:eastAsia="Times New Roman" w:hAnsi="Arial" w:cs="Arial"/>
          <w:color w:val="2D2D2D"/>
          <w:spacing w:val="2"/>
          <w:sz w:val="21"/>
          <w:szCs w:val="21"/>
          <w:lang w:eastAsia="ru-RU"/>
        </w:rPr>
        <w:t xml:space="preserve"> соединителей допускается применять УГО, не показывающие отдельные контакты (</w:t>
      </w:r>
      <w:hyperlink r:id="rId52" w:history="1">
        <w:r w:rsidRPr="00871A92">
          <w:rPr>
            <w:rFonts w:ascii="Arial" w:eastAsia="Times New Roman" w:hAnsi="Arial" w:cs="Arial"/>
            <w:color w:val="00466E"/>
            <w:spacing w:val="2"/>
            <w:sz w:val="21"/>
            <w:szCs w:val="21"/>
            <w:u w:val="single"/>
            <w:lang w:eastAsia="ru-RU"/>
          </w:rPr>
          <w:t>ГОСТ 2.755</w:t>
        </w:r>
      </w:hyperlink>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Сведения о соединении контактов соединителей указывают одним из следующих способов: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около изображения соединителей, на свободном поле схемы или на последующих листах схемы помещают таблицы, в которых указывают адрес соединения [обозначение цепи (см. рисунок 11</w:t>
      </w:r>
      <w:r w:rsidRPr="00871A92">
        <w:rPr>
          <w:rFonts w:ascii="Arial" w:eastAsia="Times New Roman" w:hAnsi="Arial" w:cs="Arial"/>
          <w:i/>
          <w:iCs/>
          <w:color w:val="2D2D2D"/>
          <w:spacing w:val="2"/>
          <w:sz w:val="21"/>
          <w:szCs w:val="21"/>
          <w:lang w:eastAsia="ru-RU"/>
        </w:rPr>
        <w:t>а</w:t>
      </w:r>
      <w:r w:rsidRPr="00871A92">
        <w:rPr>
          <w:rFonts w:ascii="Arial" w:eastAsia="Times New Roman" w:hAnsi="Arial" w:cs="Arial"/>
          <w:color w:val="2D2D2D"/>
          <w:spacing w:val="2"/>
          <w:sz w:val="21"/>
          <w:szCs w:val="21"/>
          <w:lang w:eastAsia="ru-RU"/>
        </w:rPr>
        <w:t xml:space="preserve">) и (или) позиционное обозначение элементов, присоединяемых к данному </w:t>
      </w:r>
      <w:r w:rsidRPr="00871A92">
        <w:rPr>
          <w:rFonts w:ascii="Arial" w:eastAsia="Times New Roman" w:hAnsi="Arial" w:cs="Arial"/>
          <w:color w:val="2D2D2D"/>
          <w:spacing w:val="2"/>
          <w:sz w:val="21"/>
          <w:szCs w:val="21"/>
          <w:lang w:eastAsia="ru-RU"/>
        </w:rPr>
        <w:lastRenderedPageBreak/>
        <w:t>контакту (см. рисунок 11</w:t>
      </w:r>
      <w:r w:rsidRPr="00871A92">
        <w:rPr>
          <w:rFonts w:ascii="Arial" w:eastAsia="Times New Roman" w:hAnsi="Arial" w:cs="Arial"/>
          <w:i/>
          <w:iCs/>
          <w:color w:val="2D2D2D"/>
          <w:spacing w:val="2"/>
          <w:sz w:val="21"/>
          <w:szCs w:val="21"/>
          <w:lang w:eastAsia="ru-RU"/>
        </w:rPr>
        <w:t>б</w:t>
      </w:r>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tbl>
      <w:tblPr>
        <w:tblW w:w="0" w:type="auto"/>
        <w:jc w:val="center"/>
        <w:tblCellMar>
          <w:left w:w="0" w:type="dxa"/>
          <w:right w:w="0" w:type="dxa"/>
        </w:tblCellMar>
        <w:tblLook w:val="04A0" w:firstRow="1" w:lastRow="0" w:firstColumn="1" w:lastColumn="0" w:noHBand="0" w:noVBand="1"/>
      </w:tblPr>
      <w:tblGrid>
        <w:gridCol w:w="5073"/>
        <w:gridCol w:w="4282"/>
      </w:tblGrid>
      <w:tr w:rsidR="00871A92" w:rsidRPr="00871A92" w:rsidTr="00871A92">
        <w:trPr>
          <w:trHeight w:val="12"/>
          <w:jc w:val="center"/>
        </w:trPr>
        <w:tc>
          <w:tcPr>
            <w:tcW w:w="5174"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c>
          <w:tcPr>
            <w:tcW w:w="4435" w:type="dxa"/>
            <w:hideMark/>
          </w:tcPr>
          <w:p w:rsidR="00871A92" w:rsidRPr="00871A92" w:rsidRDefault="00871A92" w:rsidP="00871A92">
            <w:pPr>
              <w:spacing w:after="0" w:line="240" w:lineRule="auto"/>
              <w:rPr>
                <w:rFonts w:ascii="Times New Roman" w:eastAsia="Times New Roman" w:hAnsi="Times New Roman" w:cs="Times New Roman"/>
                <w:sz w:val="2"/>
                <w:szCs w:val="24"/>
                <w:lang w:eastAsia="ru-RU"/>
              </w:rPr>
            </w:pPr>
          </w:p>
        </w:tc>
      </w:tr>
      <w:tr w:rsidR="00871A92" w:rsidRPr="00871A92" w:rsidTr="00871A92">
        <w:trPr>
          <w:jc w:val="center"/>
        </w:trPr>
        <w:tc>
          <w:tcPr>
            <w:tcW w:w="5174" w:type="dxa"/>
            <w:tcBorders>
              <w:top w:val="nil"/>
              <w:left w:val="nil"/>
              <w:bottom w:val="nil"/>
              <w:right w:val="nil"/>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Pr>
                <w:rFonts w:ascii="Times New Roman" w:eastAsia="Times New Roman" w:hAnsi="Times New Roman" w:cs="Times New Roman"/>
                <w:noProof/>
                <w:color w:val="2D2D2D"/>
                <w:sz w:val="21"/>
                <w:szCs w:val="21"/>
                <w:lang w:eastAsia="ru-RU"/>
              </w:rPr>
              <w:drawing>
                <wp:inline distT="0" distB="0" distL="0" distR="0">
                  <wp:extent cx="2133600" cy="935355"/>
                  <wp:effectExtent l="0" t="0" r="0" b="0"/>
                  <wp:docPr id="15" name="Рисунок 15"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33600" cy="935355"/>
                          </a:xfrm>
                          <a:prstGeom prst="rect">
                            <a:avLst/>
                          </a:prstGeom>
                          <a:noFill/>
                          <a:ln>
                            <a:noFill/>
                          </a:ln>
                        </pic:spPr>
                      </pic:pic>
                    </a:graphicData>
                  </a:graphic>
                </wp:inline>
              </w:drawing>
            </w:r>
          </w:p>
        </w:tc>
        <w:tc>
          <w:tcPr>
            <w:tcW w:w="4435" w:type="dxa"/>
            <w:tcBorders>
              <w:top w:val="nil"/>
              <w:left w:val="nil"/>
              <w:bottom w:val="nil"/>
              <w:right w:val="nil"/>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Pr>
                <w:rFonts w:ascii="Times New Roman" w:eastAsia="Times New Roman" w:hAnsi="Times New Roman" w:cs="Times New Roman"/>
                <w:noProof/>
                <w:color w:val="2D2D2D"/>
                <w:sz w:val="21"/>
                <w:szCs w:val="21"/>
                <w:lang w:eastAsia="ru-RU"/>
              </w:rPr>
              <w:drawing>
                <wp:inline distT="0" distB="0" distL="0" distR="0">
                  <wp:extent cx="1122045" cy="921385"/>
                  <wp:effectExtent l="0" t="0" r="1905" b="0"/>
                  <wp:docPr id="14" name="Рисунок 14"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22045" cy="921385"/>
                          </a:xfrm>
                          <a:prstGeom prst="rect">
                            <a:avLst/>
                          </a:prstGeom>
                          <a:noFill/>
                          <a:ln>
                            <a:noFill/>
                          </a:ln>
                        </pic:spPr>
                      </pic:pic>
                    </a:graphicData>
                  </a:graphic>
                </wp:inline>
              </w:drawing>
            </w:r>
          </w:p>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p>
        </w:tc>
      </w:tr>
      <w:tr w:rsidR="00871A92" w:rsidRPr="00871A92" w:rsidTr="00871A92">
        <w:trPr>
          <w:jc w:val="center"/>
        </w:trPr>
        <w:tc>
          <w:tcPr>
            <w:tcW w:w="5174" w:type="dxa"/>
            <w:tcBorders>
              <w:top w:val="nil"/>
              <w:left w:val="nil"/>
              <w:bottom w:val="nil"/>
              <w:right w:val="nil"/>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r w:rsidRPr="00871A92">
              <w:rPr>
                <w:rFonts w:ascii="Times New Roman" w:eastAsia="Times New Roman" w:hAnsi="Times New Roman" w:cs="Times New Roman"/>
                <w:i/>
                <w:iCs/>
                <w:color w:val="2D2D2D"/>
                <w:sz w:val="21"/>
                <w:szCs w:val="21"/>
                <w:lang w:eastAsia="ru-RU"/>
              </w:rPr>
              <w:t>а</w:t>
            </w:r>
            <w:r w:rsidRPr="00871A92">
              <w:rPr>
                <w:rFonts w:ascii="Times New Roman" w:eastAsia="Times New Roman" w:hAnsi="Times New Roman" w:cs="Times New Roman"/>
                <w:color w:val="2D2D2D"/>
                <w:sz w:val="21"/>
                <w:szCs w:val="21"/>
                <w:lang w:eastAsia="ru-RU"/>
              </w:rPr>
              <w:t> - таблица, помещаемая на свободном поле схемы или на последующих листах схемы</w:t>
            </w:r>
          </w:p>
        </w:tc>
        <w:tc>
          <w:tcPr>
            <w:tcW w:w="4435" w:type="dxa"/>
            <w:tcBorders>
              <w:top w:val="nil"/>
              <w:left w:val="nil"/>
              <w:bottom w:val="nil"/>
              <w:right w:val="nil"/>
            </w:tcBorders>
            <w:tcMar>
              <w:top w:w="0" w:type="dxa"/>
              <w:left w:w="74" w:type="dxa"/>
              <w:bottom w:w="0" w:type="dxa"/>
              <w:right w:w="74" w:type="dxa"/>
            </w:tcMar>
            <w:hideMark/>
          </w:tcPr>
          <w:p w:rsidR="00871A92" w:rsidRPr="00871A92" w:rsidRDefault="00871A92" w:rsidP="00871A92">
            <w:pPr>
              <w:spacing w:after="0" w:line="315" w:lineRule="atLeast"/>
              <w:jc w:val="center"/>
              <w:textAlignment w:val="baseline"/>
              <w:rPr>
                <w:rFonts w:ascii="Times New Roman" w:eastAsia="Times New Roman" w:hAnsi="Times New Roman" w:cs="Times New Roman"/>
                <w:color w:val="2D2D2D"/>
                <w:sz w:val="21"/>
                <w:szCs w:val="21"/>
                <w:lang w:eastAsia="ru-RU"/>
              </w:rPr>
            </w:pPr>
            <w:proofErr w:type="gramStart"/>
            <w:r w:rsidRPr="00871A92">
              <w:rPr>
                <w:rFonts w:ascii="Times New Roman" w:eastAsia="Times New Roman" w:hAnsi="Times New Roman" w:cs="Times New Roman"/>
                <w:i/>
                <w:iCs/>
                <w:color w:val="2D2D2D"/>
                <w:sz w:val="21"/>
                <w:szCs w:val="21"/>
                <w:lang w:eastAsia="ru-RU"/>
              </w:rPr>
              <w:t>б</w:t>
            </w:r>
            <w:proofErr w:type="gramEnd"/>
            <w:r w:rsidRPr="00871A92">
              <w:rPr>
                <w:rFonts w:ascii="Times New Roman" w:eastAsia="Times New Roman" w:hAnsi="Times New Roman" w:cs="Times New Roman"/>
                <w:color w:val="2D2D2D"/>
                <w:sz w:val="21"/>
                <w:szCs w:val="21"/>
                <w:lang w:eastAsia="ru-RU"/>
              </w:rPr>
              <w:t> - таблица, помещаемая около изображения соединителя</w:t>
            </w:r>
          </w:p>
        </w:tc>
      </w:tr>
    </w:tbl>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11</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необходимости в таблице указывают характеристики цепей и адреса внешних соединений (см. рисунок 11</w:t>
      </w:r>
      <w:r w:rsidRPr="00871A92">
        <w:rPr>
          <w:rFonts w:ascii="Arial" w:eastAsia="Times New Roman" w:hAnsi="Arial" w:cs="Arial"/>
          <w:i/>
          <w:iCs/>
          <w:color w:val="2D2D2D"/>
          <w:spacing w:val="2"/>
          <w:sz w:val="21"/>
          <w:szCs w:val="21"/>
          <w:lang w:eastAsia="ru-RU"/>
        </w:rPr>
        <w:t>а</w:t>
      </w:r>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Если таблицы помещены на поле схемы или на последующих листах, то им присваивают позиционные обозначения соединителей, к которым они составлены.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графах таблиц указывают следующие данные: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графе "Конт</w:t>
      </w:r>
      <w:proofErr w:type="gramStart"/>
      <w:r w:rsidRPr="00871A92">
        <w:rPr>
          <w:rFonts w:ascii="Arial" w:eastAsia="Times New Roman" w:hAnsi="Arial" w:cs="Arial"/>
          <w:color w:val="2D2D2D"/>
          <w:spacing w:val="2"/>
          <w:sz w:val="21"/>
          <w:szCs w:val="21"/>
          <w:lang w:eastAsia="ru-RU"/>
        </w:rPr>
        <w:t xml:space="preserve">." - </w:t>
      </w:r>
      <w:proofErr w:type="gramEnd"/>
      <w:r w:rsidRPr="00871A92">
        <w:rPr>
          <w:rFonts w:ascii="Arial" w:eastAsia="Times New Roman" w:hAnsi="Arial" w:cs="Arial"/>
          <w:color w:val="2D2D2D"/>
          <w:spacing w:val="2"/>
          <w:sz w:val="21"/>
          <w:szCs w:val="21"/>
          <w:lang w:eastAsia="ru-RU"/>
        </w:rPr>
        <w:t xml:space="preserve">номер контакта соединителя. </w:t>
      </w:r>
      <w:proofErr w:type="gramStart"/>
      <w:r w:rsidRPr="00871A92">
        <w:rPr>
          <w:rFonts w:ascii="Arial" w:eastAsia="Times New Roman" w:hAnsi="Arial" w:cs="Arial"/>
          <w:color w:val="2D2D2D"/>
          <w:spacing w:val="2"/>
          <w:sz w:val="21"/>
          <w:szCs w:val="21"/>
          <w:lang w:eastAsia="ru-RU"/>
        </w:rPr>
        <w:t>Номера контактов записывают в порядке возрастания,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графе "Адрес" - обозначение цепи и (или) позиционное обозначение элементов, соединенных с контактами,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графе "Цепь" - характеристику цепи,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графе "Адрес внешний" - адрес внешнего соединения;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соединения с контактами соединителя изображают разнесенным способом (см. рисунок 12).</w:t>
      </w:r>
      <w:proofErr w:type="gramEnd"/>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3276600" cy="2112645"/>
            <wp:effectExtent l="0" t="0" r="0" b="1905"/>
            <wp:docPr id="13" name="Рисунок 13"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76600" cy="2112645"/>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lastRenderedPageBreak/>
        <w:br/>
        <w:t>Рисунок 12</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Примечания</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1 Точки, соединенные штриховой линией с соединителем, обозначают соединения с соответствующими контактами этого соединителя. </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2</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необходимости характеристики цепей помещают на свободном поле схемы над продолжением линий взаимосвязи.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5.3.27</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изображении на схеме элементов, параметры которых подбирают при регулировании, около позиционных обозначений этих элементов на схеме и в перечне элементов проставляют звездочки (например </w:t>
      </w:r>
      <w:r>
        <w:rPr>
          <w:rFonts w:ascii="Arial" w:eastAsia="Times New Roman" w:hAnsi="Arial" w:cs="Arial"/>
          <w:noProof/>
          <w:color w:val="2D2D2D"/>
          <w:spacing w:val="2"/>
          <w:sz w:val="21"/>
          <w:szCs w:val="21"/>
          <w:lang w:eastAsia="ru-RU"/>
        </w:rPr>
        <mc:AlternateContent>
          <mc:Choice Requires="wps">
            <w:drawing>
              <wp:inline distT="0" distB="0" distL="0" distR="0">
                <wp:extent cx="200660" cy="159385"/>
                <wp:effectExtent l="0" t="0" r="0" b="0"/>
                <wp:docPr id="12" name="Прямоугольник 12"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66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 o:spid="_x0000_s1026" alt="ГОСТ 2.702-2011 Единая система конструкторской документации (ЕСКД). Правила выполнения электрических схем" style="width:15.8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 а на поле схемы помещают сноску: "*Подбирают при регулировании".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xml:space="preserve">В перечень следует записывать элементы, параметры которых наиболее близки к </w:t>
      </w:r>
      <w:proofErr w:type="gramStart"/>
      <w:r w:rsidRPr="00871A92">
        <w:rPr>
          <w:rFonts w:ascii="Arial" w:eastAsia="Times New Roman" w:hAnsi="Arial" w:cs="Arial"/>
          <w:color w:val="2D2D2D"/>
          <w:spacing w:val="2"/>
          <w:sz w:val="21"/>
          <w:szCs w:val="21"/>
          <w:lang w:eastAsia="ru-RU"/>
        </w:rPr>
        <w:t>расчетным</w:t>
      </w:r>
      <w:proofErr w:type="gramEnd"/>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Допустимые при подборе предельные значения параметров элементов указывают в перечне в графе "Примечание".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roofErr w:type="gramStart"/>
      <w:r w:rsidRPr="00871A92">
        <w:rPr>
          <w:rFonts w:ascii="Arial" w:eastAsia="Times New Roman" w:hAnsi="Arial" w:cs="Arial"/>
          <w:color w:val="2D2D2D"/>
          <w:spacing w:val="2"/>
          <w:sz w:val="21"/>
          <w:szCs w:val="21"/>
          <w:lang w:eastAsia="ru-RU"/>
        </w:rPr>
        <w:t>Если подбираемый при регулировании параметр обеспечивается элементами различных типов, то эти элементы перечисляют в технических требованиях на поле схемы, а в графах перечня элементов указывают следующие данные: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графе "Наименование" - наименование элемента и параметр, наиболее близкий к расчетному;</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графе "Примечание" - ссылку на соответствующий пункт технических требований и допустимые при подборе предельные значения параметров.</w:t>
      </w:r>
      <w:r w:rsidRPr="00871A92">
        <w:rPr>
          <w:rFonts w:ascii="Arial" w:eastAsia="Times New Roman" w:hAnsi="Arial" w:cs="Arial"/>
          <w:color w:val="2D2D2D"/>
          <w:spacing w:val="2"/>
          <w:sz w:val="21"/>
          <w:szCs w:val="21"/>
          <w:lang w:eastAsia="ru-RU"/>
        </w:rPr>
        <w:br/>
      </w:r>
      <w:proofErr w:type="gramEnd"/>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5.3.28</w:t>
      </w:r>
      <w:proofErr w:type="gramStart"/>
      <w:r w:rsidRPr="00871A92">
        <w:rPr>
          <w:rFonts w:ascii="Arial" w:eastAsia="Times New Roman" w:hAnsi="Arial" w:cs="Arial"/>
          <w:color w:val="2D2D2D"/>
          <w:spacing w:val="2"/>
          <w:sz w:val="21"/>
          <w:szCs w:val="21"/>
          <w:lang w:eastAsia="ru-RU"/>
        </w:rPr>
        <w:t xml:space="preserve"> Е</w:t>
      </w:r>
      <w:proofErr w:type="gramEnd"/>
      <w:r w:rsidRPr="00871A92">
        <w:rPr>
          <w:rFonts w:ascii="Arial" w:eastAsia="Times New Roman" w:hAnsi="Arial" w:cs="Arial"/>
          <w:color w:val="2D2D2D"/>
          <w:spacing w:val="2"/>
          <w:sz w:val="21"/>
          <w:szCs w:val="21"/>
          <w:lang w:eastAsia="ru-RU"/>
        </w:rPr>
        <w:t>сли параллельное или последовательное соединение осуществлено для получения определенного значения параметра (емкости или сопротивления определенной величины), то в перечне элементов в графе "Примечания" указывают общий (суммарный) параметр элементов (например, </w:t>
      </w:r>
      <w:r>
        <w:rPr>
          <w:rFonts w:ascii="Arial" w:eastAsia="Times New Roman" w:hAnsi="Arial" w:cs="Arial"/>
          <w:noProof/>
          <w:color w:val="2D2D2D"/>
          <w:spacing w:val="2"/>
          <w:sz w:val="21"/>
          <w:szCs w:val="21"/>
          <w:lang w:eastAsia="ru-RU"/>
        </w:rPr>
        <mc:AlternateContent>
          <mc:Choice Requires="wps">
            <w:drawing>
              <wp:inline distT="0" distB="0" distL="0" distR="0">
                <wp:extent cx="276860" cy="159385"/>
                <wp:effectExtent l="0" t="0" r="0" b="0"/>
                <wp:docPr id="11" name="Прямоугольник 11"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86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 o:spid="_x0000_s1026" alt="ГОСТ 2.702-2011 Единая система конструкторской документации (ЕСКД). Правила выполнения электрических схем" style="width:21.8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" filled="f" stroked="f">
                <o:lock v:ext="edit" aspectratio="t"/>
                <w10:anchorlock/>
              </v:rect>
            </w:pict>
          </mc:Fallback>
        </mc:AlternateContent>
      </w:r>
      <w:r w:rsidRPr="00871A92">
        <w:rPr>
          <w:rFonts w:ascii="Arial" w:eastAsia="Times New Roman" w:hAnsi="Arial" w:cs="Arial"/>
          <w:color w:val="2D2D2D"/>
          <w:spacing w:val="2"/>
          <w:sz w:val="21"/>
          <w:szCs w:val="21"/>
          <w:lang w:eastAsia="ru-RU"/>
        </w:rPr>
        <w:t>151 кОм).</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5.3.29</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изображении устройства (или устройств) в виде прямоугольника допускается в прямоугольнике взамен УГО входных и выходных элементов помещать таблицы с характеристиками входных и выходных цепей (см. рисунок 13), а вне прямоугольника допускается помещать таблицы с указанием адресов внешних присоединений (см. рисунок 14).</w:t>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lastRenderedPageBreak/>
        <w:drawing>
          <wp:inline distT="0" distB="0" distL="0" distR="0">
            <wp:extent cx="5105400" cy="1960245"/>
            <wp:effectExtent l="0" t="0" r="0" b="1905"/>
            <wp:docPr id="10" name="Рисунок 10"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05400" cy="1960245"/>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13</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4648200" cy="2181860"/>
            <wp:effectExtent l="0" t="0" r="0" b="8890"/>
            <wp:docPr id="9" name="Рисунок 9"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48200" cy="2181860"/>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14</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необходимости допускается вводить в таблицы дополнительные графы.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Каждой таблице присваивают позиционное обозначение элемента, взамен УГО которого она помещена.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таблице взамен слова "Конт</w:t>
      </w:r>
      <w:proofErr w:type="gramStart"/>
      <w:r w:rsidRPr="00871A92">
        <w:rPr>
          <w:rFonts w:ascii="Arial" w:eastAsia="Times New Roman" w:hAnsi="Arial" w:cs="Arial"/>
          <w:color w:val="2D2D2D"/>
          <w:spacing w:val="2"/>
          <w:sz w:val="21"/>
          <w:szCs w:val="21"/>
          <w:lang w:eastAsia="ru-RU"/>
        </w:rPr>
        <w:t xml:space="preserve">." </w:t>
      </w:r>
      <w:proofErr w:type="gramEnd"/>
      <w:r w:rsidRPr="00871A92">
        <w:rPr>
          <w:rFonts w:ascii="Arial" w:eastAsia="Times New Roman" w:hAnsi="Arial" w:cs="Arial"/>
          <w:color w:val="2D2D2D"/>
          <w:spacing w:val="2"/>
          <w:sz w:val="21"/>
          <w:szCs w:val="21"/>
          <w:lang w:eastAsia="ru-RU"/>
        </w:rPr>
        <w:t>допускается помещать условное графическое обозначение контакта соединителя (см. рисунок 14).</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На схеме изделия в прямоугольники, изображающие устройства, допускается помещать структурные или функциональные схемы устройств либо полностью или частично повторять их принципиальные схемы.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Элементы этих устройств в перечень элементов не записывают.</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xml:space="preserve">Если в изделие входит несколько одинаковых устройств, то схему устройства рекомендуется помещать на свободном поле схемы изделия (а не в прямоугольнике) с соответствующей надписью, например "Схема блоков А1-А4", или при первом вхождении такого блока раскрыть его схему, а в дальнейшем обозначать аналогичные блоки </w:t>
      </w:r>
      <w:r w:rsidRPr="00871A92">
        <w:rPr>
          <w:rFonts w:ascii="Arial" w:eastAsia="Times New Roman" w:hAnsi="Arial" w:cs="Arial"/>
          <w:color w:val="2D2D2D"/>
          <w:spacing w:val="2"/>
          <w:sz w:val="21"/>
          <w:szCs w:val="21"/>
          <w:lang w:eastAsia="ru-RU"/>
        </w:rPr>
        <w:lastRenderedPageBreak/>
        <w:t>прямоугольниками с соответствующим буквенным обозначением.</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5.3.30</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поле схемы допускается помещать указания о марках, сечениях и расцветках проводов и кабелей (многожильных проводов, электрических шнуров), которыми должны быть выполнены соединения элементов, а также указания о специфических требованиях к электрическому монтажу данного изделия.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871A92">
        <w:rPr>
          <w:rFonts w:ascii="Arial" w:eastAsia="Times New Roman" w:hAnsi="Arial" w:cs="Arial"/>
          <w:color w:val="4C4C4C"/>
          <w:spacing w:val="2"/>
          <w:sz w:val="29"/>
          <w:szCs w:val="29"/>
          <w:lang w:eastAsia="ru-RU"/>
        </w:rPr>
        <w:t>5.4 Правила выполнения схем соединений</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5.4.1</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соединений следует изображать все устройства и элементы, входящие в состав изделия, их входные и выходные элементы (соединители, платы, зажимы и т.д.), а также соединения между этими устройствами и элементами.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5.4.2 Устройства и элементы на схеме изображают:</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устройства - в виде прямоугольников или упрощенных внешних очертаний;</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элементы - в виде УГО, прямоугольников или упрощенных внешних очертаний.</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изображении элементов в виде прямоугольников или упрощенных внешних очертаний допускается внутри их помещать УГО элементов.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Входные и выходные элементы изображают в виде УГО.</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Допускается входные и выходные элементы изображать по правилам, установленным в 5.3.25, 5.3.26 и 5.3.29.</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5.4.3 Расположение графических обозначений устройств и элементов на схеме должно примерно соответствовать действительному размещению элементов и устройств в изделии.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Расположение изображений входных и выходных элементов или выводов внутри графических обозначений и устройств или элементов должно примерно соответствовать их действительному размещению в устройстве или элементе.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Допускается на схеме не отражать расположение устройств и элементов в изделии, если схему выполняют на нескольких листах или размещение устройств и элементов на месте эксплуатации неизвестно.</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5.4.4 Элементы, используемые в изделии частично, допускается изображать на схеме не полностью, ограничиваясь изображением только используемых частей.</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5.4.5</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около графических обозначений устройств и элементов указывают позиционные обозначения, присвоенные им на принципиальной схеме.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lastRenderedPageBreak/>
        <w:t>Около или внутри графического обозначения устройства допускается указывать его наименование, тип и (или) обозначение документа, на основании которого устройство применено.</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5.4.6</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следует указывать обозначения выводов (контактов) элементов (устройств), нанесенные на изделие или установленные в их документации.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Если в конструкции устройства или элемента и в его документации обозначения входных и выходных элементов (выводов) не указаны, то допускается условно присваивать им обозначения на схеме, повторяя их в дальнейшем в соответствующих конструкторских документах.</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условном присвоении обозначений входным и выходным элементам (выводам) на поле схемы помещают соответствующее пояснение.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xml:space="preserve">При изображении на схеме нескольких одинаковых устройств обозначения выводов допускается указывать на одном из них (например, </w:t>
      </w:r>
      <w:proofErr w:type="spellStart"/>
      <w:r w:rsidRPr="00871A92">
        <w:rPr>
          <w:rFonts w:ascii="Arial" w:eastAsia="Times New Roman" w:hAnsi="Arial" w:cs="Arial"/>
          <w:color w:val="2D2D2D"/>
          <w:spacing w:val="2"/>
          <w:sz w:val="21"/>
          <w:szCs w:val="21"/>
          <w:lang w:eastAsia="ru-RU"/>
        </w:rPr>
        <w:t>цоколевку</w:t>
      </w:r>
      <w:proofErr w:type="spellEnd"/>
      <w:r w:rsidRPr="00871A92">
        <w:rPr>
          <w:rFonts w:ascii="Arial" w:eastAsia="Times New Roman" w:hAnsi="Arial" w:cs="Arial"/>
          <w:color w:val="2D2D2D"/>
          <w:spacing w:val="2"/>
          <w:sz w:val="21"/>
          <w:szCs w:val="21"/>
          <w:lang w:eastAsia="ru-RU"/>
        </w:rPr>
        <w:t xml:space="preserve"> электровакуумных приборов).</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5.4.7 Устройства и элементы с одинаковыми внешними подключениями допускается изображать на схеме с указанием подключения только для одного устройства или элемента.</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5.4.8 Устройства, имеющие самостоятельные схемы подключения, допускается изображать на схеме изделия без показа присоединения проводов и жил кабелей (многожильных проводов, электрических шнуров) к входным и выходным элементам.</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5.4.9</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изображении на схеме соединителей допускается применять УГО, не показывающие отдельные контакты (</w:t>
      </w:r>
      <w:hyperlink r:id="rId58" w:history="1">
        <w:r w:rsidRPr="00871A92">
          <w:rPr>
            <w:rFonts w:ascii="Arial" w:eastAsia="Times New Roman" w:hAnsi="Arial" w:cs="Arial"/>
            <w:color w:val="00466E"/>
            <w:spacing w:val="2"/>
            <w:sz w:val="21"/>
            <w:szCs w:val="21"/>
            <w:u w:val="single"/>
            <w:lang w:eastAsia="ru-RU"/>
          </w:rPr>
          <w:t>ГОСТ 2.755</w:t>
        </w:r>
      </w:hyperlink>
      <w:r w:rsidRPr="00871A92">
        <w:rPr>
          <w:rFonts w:ascii="Arial" w:eastAsia="Times New Roman" w:hAnsi="Arial" w:cs="Arial"/>
          <w:color w:val="2D2D2D"/>
          <w:spacing w:val="2"/>
          <w:sz w:val="21"/>
          <w:szCs w:val="21"/>
          <w:lang w:eastAsia="ru-RU"/>
        </w:rPr>
        <w:t>).</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этом случае около изображения соединителя, на поле схемы или на последующих листах схемы помещают таблицы с указанием подключения контактов (см. рисунок 15).</w:t>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1856740" cy="2376170"/>
            <wp:effectExtent l="0" t="0" r="0" b="5080"/>
            <wp:docPr id="8" name="Рисунок 8"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56740" cy="2376170"/>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15</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lastRenderedPageBreak/>
        <w:br/>
      </w:r>
      <w:r w:rsidRPr="00871A92">
        <w:rPr>
          <w:rFonts w:ascii="Arial" w:eastAsia="Times New Roman" w:hAnsi="Arial" w:cs="Arial"/>
          <w:color w:val="2D2D2D"/>
          <w:spacing w:val="2"/>
          <w:sz w:val="21"/>
          <w:szCs w:val="21"/>
          <w:lang w:eastAsia="ru-RU"/>
        </w:rPr>
        <w:br/>
        <w:t>При размещении таблиц на поле схемы или на последующих листах им присваивают позиционные обозначения соединителей, в дополнение к которым они составлены.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Допускается в таблицу вводить дополнительные графы (например, данные провода).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Если жгут (кабель - многожильный провод, электрический шнур, группа проводов) соединяет одноименные контакты соединителей, то допускается таблицу помещать около одного конца изображения жгута (кабеля - многожильного провода, электрического шнура, группы проводов).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Если сведения о подключении контактов приведены в таблице соединений, то таблицы с указанием подключения контактов на схеме допускается не помещать.</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5.4.10</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изделия внутри прямоугольников или упрощенных внешних очертаний, изображающих устройства, допускается изображать их структурные, функциональные или принципиальные схемы.</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5.4.11</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отсутствии принципиальной схемы изделия на схеме соединений присваивают позиционные обозначения устройствам, а также элементам, не вошедшим в принципиальные схемы составных частей изделия, по правилам, установленным в 5.3.7-5.3.11, и записывают их в перечень элементов.</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5.4.12</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соединений изделия допускается показывать внешние подключения изделия по правилам, установленным в 5.5.8, 5.5.9.</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5.4.13 Провода, группы проводов, жгуты и кабели (многожильные провода, электрические шнуры) должны быть показаны на схеме отдельными линиями. Толщина линий, изображающих провода, жгуты и кабели (многожильные провода, электрические шнуры) на схемах, должна быть от 0,4 до 1 мм.</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Для упрощения начертания схемы допускается свивать отдельные провода или кабели (многожильные провода, электрические шнуры), идущие на схеме в одном направлении, в общую линию.</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подходе к контактам каждый провод и жилу кабеля (многожильного провода, электрического шнура) изображают отдельной линией.</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Допускается линии, изображающие провода, группы проводов, жгуты и кабели (многожильные провода, электрические шнуры), не проводить или обрывать их около мест присоединения, если их изображение затрудняет чтение схемы.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этих случаях на схеме около мест присоединения (см. рисунок 16) или в таблице на свободном поле схемы (см. рисунок 17) помещают сведения в объеме, достаточном для обеспечения однозначного соединения.</w:t>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5832475" cy="3075940"/>
            <wp:effectExtent l="0" t="0" r="0" b="0"/>
            <wp:docPr id="7" name="Рисунок 7"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32475" cy="3075940"/>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16 Рисунок 17</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5.4.14</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 xml:space="preserve">а схеме изделия, в состав которого входят </w:t>
      </w:r>
      <w:proofErr w:type="spellStart"/>
      <w:r w:rsidRPr="00871A92">
        <w:rPr>
          <w:rFonts w:ascii="Arial" w:eastAsia="Times New Roman" w:hAnsi="Arial" w:cs="Arial"/>
          <w:color w:val="2D2D2D"/>
          <w:spacing w:val="2"/>
          <w:sz w:val="21"/>
          <w:szCs w:val="21"/>
          <w:lang w:eastAsia="ru-RU"/>
        </w:rPr>
        <w:t>многоконтактные</w:t>
      </w:r>
      <w:proofErr w:type="spellEnd"/>
      <w:r w:rsidRPr="00871A92">
        <w:rPr>
          <w:rFonts w:ascii="Arial" w:eastAsia="Times New Roman" w:hAnsi="Arial" w:cs="Arial"/>
          <w:color w:val="2D2D2D"/>
          <w:spacing w:val="2"/>
          <w:sz w:val="21"/>
          <w:szCs w:val="21"/>
          <w:lang w:eastAsia="ru-RU"/>
        </w:rPr>
        <w:t xml:space="preserve"> элементы, линии, изображающие жгуты (кабели - многожильные провода, электрические шнуры, группы проводов), допускается доводить только до контура графического обозначения элемента, не показывая присоединения к контактам.</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Указания о присоединении проводов или жил кабеля (многожильного провода, электрического шнура) к контактам приводят в этом случае одним из следующих способов: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у контактов показывают концы линий, изображающих провода или жилы кабеля (многожильного провода, электрического шнура), и указывают их обозначения. Концы линий направляют в сторону соответствующего жгута, кабеля (многожильного провода, электрического шнура), группы проводов (см. рисунок 18);</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xml:space="preserve">- у изображения </w:t>
      </w:r>
      <w:proofErr w:type="spellStart"/>
      <w:r w:rsidRPr="00871A92">
        <w:rPr>
          <w:rFonts w:ascii="Arial" w:eastAsia="Times New Roman" w:hAnsi="Arial" w:cs="Arial"/>
          <w:color w:val="2D2D2D"/>
          <w:spacing w:val="2"/>
          <w:sz w:val="21"/>
          <w:szCs w:val="21"/>
          <w:lang w:eastAsia="ru-RU"/>
        </w:rPr>
        <w:t>многоконтактного</w:t>
      </w:r>
      <w:proofErr w:type="spellEnd"/>
      <w:r w:rsidRPr="00871A92">
        <w:rPr>
          <w:rFonts w:ascii="Arial" w:eastAsia="Times New Roman" w:hAnsi="Arial" w:cs="Arial"/>
          <w:color w:val="2D2D2D"/>
          <w:spacing w:val="2"/>
          <w:sz w:val="21"/>
          <w:szCs w:val="21"/>
          <w:lang w:eastAsia="ru-RU"/>
        </w:rPr>
        <w:t xml:space="preserve"> элемента помещают таблицу с указанием подключения контактов. Таблицу соединяют линией-выноской с соответствующим жгутом, кабелем (многожильным проводом, электрическим шнуром), группой проводов (см. рисунок 19).</w:t>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lastRenderedPageBreak/>
        <w:drawing>
          <wp:inline distT="0" distB="0" distL="0" distR="0">
            <wp:extent cx="3560445" cy="2064385"/>
            <wp:effectExtent l="0" t="0" r="1905" b="0"/>
            <wp:docPr id="6" name="Рисунок 6"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60445" cy="2064385"/>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18</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4724400" cy="2895600"/>
            <wp:effectExtent l="0" t="0" r="0" b="0"/>
            <wp:docPr id="5" name="Рисунок 5"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24400" cy="2895600"/>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19</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5.4.15 Вводные элементы, через которые проходят провода (группа проводов, жгуты, кабели - многожильные провода, электрические шнуры), изображают в виде УГО, установленных в стандартах ЕСКД.</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xml:space="preserve">Проходные изоляторы, </w:t>
      </w:r>
      <w:proofErr w:type="spellStart"/>
      <w:r w:rsidRPr="00871A92">
        <w:rPr>
          <w:rFonts w:ascii="Arial" w:eastAsia="Times New Roman" w:hAnsi="Arial" w:cs="Arial"/>
          <w:color w:val="2D2D2D"/>
          <w:spacing w:val="2"/>
          <w:sz w:val="21"/>
          <w:szCs w:val="21"/>
          <w:lang w:eastAsia="ru-RU"/>
        </w:rPr>
        <w:t>гермовводы</w:t>
      </w:r>
      <w:proofErr w:type="spellEnd"/>
      <w:r w:rsidRPr="00871A92">
        <w:rPr>
          <w:rFonts w:ascii="Arial" w:eastAsia="Times New Roman" w:hAnsi="Arial" w:cs="Arial"/>
          <w:color w:val="2D2D2D"/>
          <w:spacing w:val="2"/>
          <w:sz w:val="21"/>
          <w:szCs w:val="21"/>
          <w:lang w:eastAsia="ru-RU"/>
        </w:rPr>
        <w:t xml:space="preserve">, сальники, контакты и держатели, запаянные в печатную плату, изображают в виде УГО, </w:t>
      </w:r>
      <w:proofErr w:type="gramStart"/>
      <w:r w:rsidRPr="00871A92">
        <w:rPr>
          <w:rFonts w:ascii="Arial" w:eastAsia="Times New Roman" w:hAnsi="Arial" w:cs="Arial"/>
          <w:color w:val="2D2D2D"/>
          <w:spacing w:val="2"/>
          <w:sz w:val="21"/>
          <w:szCs w:val="21"/>
          <w:lang w:eastAsia="ru-RU"/>
        </w:rPr>
        <w:t>приведенных</w:t>
      </w:r>
      <w:proofErr w:type="gramEnd"/>
      <w:r w:rsidRPr="00871A92">
        <w:rPr>
          <w:rFonts w:ascii="Arial" w:eastAsia="Times New Roman" w:hAnsi="Arial" w:cs="Arial"/>
          <w:color w:val="2D2D2D"/>
          <w:spacing w:val="2"/>
          <w:sz w:val="21"/>
          <w:szCs w:val="21"/>
          <w:lang w:eastAsia="ru-RU"/>
        </w:rPr>
        <w:t xml:space="preserve"> на рисунке 20.</w:t>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5306060" cy="1572260"/>
            <wp:effectExtent l="0" t="0" r="8890" b="8890"/>
            <wp:docPr id="4" name="Рисунок 4"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06060" cy="1572260"/>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lastRenderedPageBreak/>
        <w:br/>
      </w:r>
      <w:proofErr w:type="gramStart"/>
      <w:r w:rsidRPr="00871A92">
        <w:rPr>
          <w:rFonts w:ascii="Arial" w:eastAsia="Times New Roman" w:hAnsi="Arial" w:cs="Arial"/>
          <w:i/>
          <w:iCs/>
          <w:color w:val="2D2D2D"/>
          <w:spacing w:val="2"/>
          <w:sz w:val="21"/>
          <w:szCs w:val="21"/>
          <w:lang w:eastAsia="ru-RU"/>
        </w:rPr>
        <w:t>а</w:t>
      </w:r>
      <w:r w:rsidRPr="00871A92">
        <w:rPr>
          <w:rFonts w:ascii="Arial" w:eastAsia="Times New Roman" w:hAnsi="Arial" w:cs="Arial"/>
          <w:color w:val="2D2D2D"/>
          <w:spacing w:val="2"/>
          <w:sz w:val="21"/>
          <w:szCs w:val="21"/>
          <w:lang w:eastAsia="ru-RU"/>
        </w:rPr>
        <w:t> - линия, изображающая провод (группу проводов, жгут, кабель - многожильный провод, электрический шнур)</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Рисунок 20</w:t>
      </w:r>
      <w:r w:rsidRPr="00871A92">
        <w:rPr>
          <w:rFonts w:ascii="Arial" w:eastAsia="Times New Roman" w:hAnsi="Arial" w:cs="Arial"/>
          <w:color w:val="2D2D2D"/>
          <w:spacing w:val="2"/>
          <w:sz w:val="21"/>
          <w:szCs w:val="21"/>
          <w:lang w:eastAsia="ru-RU"/>
        </w:rPr>
        <w:br/>
      </w:r>
      <w:proofErr w:type="gramEnd"/>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5.4.16</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следует указывать обозначения вводных элементов, нанесенные на изделие.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Если обозначения вводных элементов не указаны в конструкции изделия, то допускается условно присваивать им обозначения на схеме соединений, повторяя их в соответствующей конструкторской документации. При этом на поле схемы помещают необходимые пояснения.</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5.4.17 Одножильные провода, жгуты, кабели (многожильные провода, электрические шнуры) должны быть обозначены порядковыми номерами в пределах изделия.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Провода, жгуты, кабели (многожильные провода, электрические шнуры) следует нумеровать отдельно. При этом провода, входящие в жгут, нумеруют в пределах жгута, а жилы кабеля (многожильного провода, электрического шнура) - в пределах кабеля (многожильного провода, электрического шнура).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Примечания</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1</w:t>
      </w:r>
      <w:proofErr w:type="gramStart"/>
      <w:r w:rsidRPr="00871A92">
        <w:rPr>
          <w:rFonts w:ascii="Arial" w:eastAsia="Times New Roman" w:hAnsi="Arial" w:cs="Arial"/>
          <w:color w:val="2D2D2D"/>
          <w:spacing w:val="2"/>
          <w:sz w:val="21"/>
          <w:szCs w:val="21"/>
          <w:lang w:eastAsia="ru-RU"/>
        </w:rPr>
        <w:t xml:space="preserve"> Д</w:t>
      </w:r>
      <w:proofErr w:type="gramEnd"/>
      <w:r w:rsidRPr="00871A92">
        <w:rPr>
          <w:rFonts w:ascii="Arial" w:eastAsia="Times New Roman" w:hAnsi="Arial" w:cs="Arial"/>
          <w:color w:val="2D2D2D"/>
          <w:spacing w:val="2"/>
          <w:sz w:val="21"/>
          <w:szCs w:val="21"/>
          <w:lang w:eastAsia="ru-RU"/>
        </w:rPr>
        <w:t>опускается сквозная нумерация всех проводов и жил кабелей (многожильных проводов, электрических шнуров) в пределах изделия.</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2</w:t>
      </w:r>
      <w:proofErr w:type="gramStart"/>
      <w:r w:rsidRPr="00871A92">
        <w:rPr>
          <w:rFonts w:ascii="Arial" w:eastAsia="Times New Roman" w:hAnsi="Arial" w:cs="Arial"/>
          <w:color w:val="2D2D2D"/>
          <w:spacing w:val="2"/>
          <w:sz w:val="21"/>
          <w:szCs w:val="21"/>
          <w:lang w:eastAsia="ru-RU"/>
        </w:rPr>
        <w:t xml:space="preserve"> Д</w:t>
      </w:r>
      <w:proofErr w:type="gramEnd"/>
      <w:r w:rsidRPr="00871A92">
        <w:rPr>
          <w:rFonts w:ascii="Arial" w:eastAsia="Times New Roman" w:hAnsi="Arial" w:cs="Arial"/>
          <w:color w:val="2D2D2D"/>
          <w:spacing w:val="2"/>
          <w:sz w:val="21"/>
          <w:szCs w:val="21"/>
          <w:lang w:eastAsia="ru-RU"/>
        </w:rPr>
        <w:t>опускается сквозная нумерация отдельных проводов, жгутов и кабелей (многожильных проводов, электрических шнуров) в пределах изделия. При этом провода, входящие в жгут, нумеруют в пределах жгута, а жилы кабеля (многожильного провода, электрического шнура) - в пределах кабеля (многожильного провода, электрического шнура).</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3</w:t>
      </w:r>
      <w:proofErr w:type="gramStart"/>
      <w:r w:rsidRPr="00871A92">
        <w:rPr>
          <w:rFonts w:ascii="Arial" w:eastAsia="Times New Roman" w:hAnsi="Arial" w:cs="Arial"/>
          <w:color w:val="2D2D2D"/>
          <w:spacing w:val="2"/>
          <w:sz w:val="21"/>
          <w:szCs w:val="21"/>
          <w:lang w:eastAsia="ru-RU"/>
        </w:rPr>
        <w:t xml:space="preserve"> Д</w:t>
      </w:r>
      <w:proofErr w:type="gramEnd"/>
      <w:r w:rsidRPr="00871A92">
        <w:rPr>
          <w:rFonts w:ascii="Arial" w:eastAsia="Times New Roman" w:hAnsi="Arial" w:cs="Arial"/>
          <w:color w:val="2D2D2D"/>
          <w:spacing w:val="2"/>
          <w:sz w:val="21"/>
          <w:szCs w:val="21"/>
          <w:lang w:eastAsia="ru-RU"/>
        </w:rPr>
        <w:t>опускается не обозначать жгуты, кабели (многожильные провода, электрические шнуры) и отдельные провода, если изделие, на которое составляют схему, войдет в комплекс и обозначения жгутам, кабелям (многожильным проводам, электрическим шнурам) и проводам будут присвоены в пределах всего комплекса.</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4</w:t>
      </w:r>
      <w:proofErr w:type="gramStart"/>
      <w:r w:rsidRPr="00871A92">
        <w:rPr>
          <w:rFonts w:ascii="Arial" w:eastAsia="Times New Roman" w:hAnsi="Arial" w:cs="Arial"/>
          <w:color w:val="2D2D2D"/>
          <w:spacing w:val="2"/>
          <w:sz w:val="21"/>
          <w:szCs w:val="21"/>
          <w:lang w:eastAsia="ru-RU"/>
        </w:rPr>
        <w:t xml:space="preserve"> Д</w:t>
      </w:r>
      <w:proofErr w:type="gramEnd"/>
      <w:r w:rsidRPr="00871A92">
        <w:rPr>
          <w:rFonts w:ascii="Arial" w:eastAsia="Times New Roman" w:hAnsi="Arial" w:cs="Arial"/>
          <w:color w:val="2D2D2D"/>
          <w:spacing w:val="2"/>
          <w:sz w:val="21"/>
          <w:szCs w:val="21"/>
          <w:lang w:eastAsia="ru-RU"/>
        </w:rPr>
        <w:t>опускается присваивать обозначения группам проводов.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5.4.18</w:t>
      </w:r>
      <w:proofErr w:type="gramStart"/>
      <w:r w:rsidRPr="00871A92">
        <w:rPr>
          <w:rFonts w:ascii="Arial" w:eastAsia="Times New Roman" w:hAnsi="Arial" w:cs="Arial"/>
          <w:color w:val="2D2D2D"/>
          <w:spacing w:val="2"/>
          <w:sz w:val="21"/>
          <w:szCs w:val="21"/>
          <w:lang w:eastAsia="ru-RU"/>
        </w:rPr>
        <w:t xml:space="preserve"> Е</w:t>
      </w:r>
      <w:proofErr w:type="gramEnd"/>
      <w:r w:rsidRPr="00871A92">
        <w:rPr>
          <w:rFonts w:ascii="Arial" w:eastAsia="Times New Roman" w:hAnsi="Arial" w:cs="Arial"/>
          <w:color w:val="2D2D2D"/>
          <w:spacing w:val="2"/>
          <w:sz w:val="21"/>
          <w:szCs w:val="21"/>
          <w:lang w:eastAsia="ru-RU"/>
        </w:rPr>
        <w:t>сли на принципиальной схеме электрическим цепям присвоены обозначения в соответствии с </w:t>
      </w:r>
      <w:hyperlink r:id="rId64" w:history="1">
        <w:r w:rsidRPr="00871A92">
          <w:rPr>
            <w:rFonts w:ascii="Arial" w:eastAsia="Times New Roman" w:hAnsi="Arial" w:cs="Arial"/>
            <w:color w:val="00466E"/>
            <w:spacing w:val="2"/>
            <w:sz w:val="21"/>
            <w:szCs w:val="21"/>
            <w:u w:val="single"/>
            <w:lang w:eastAsia="ru-RU"/>
          </w:rPr>
          <w:t>ГОСТ 2.709</w:t>
        </w:r>
      </w:hyperlink>
      <w:r w:rsidRPr="00871A92">
        <w:rPr>
          <w:rFonts w:ascii="Arial" w:eastAsia="Times New Roman" w:hAnsi="Arial" w:cs="Arial"/>
          <w:color w:val="2D2D2D"/>
          <w:spacing w:val="2"/>
          <w:sz w:val="21"/>
          <w:szCs w:val="21"/>
          <w:lang w:eastAsia="ru-RU"/>
        </w:rPr>
        <w:t>, то всем одножильным проводам, жилам кабелей (многожильных проводов, электрических шнуров) и проводам жгутов присваивают те же обозначения. При этом жгуты и кабели (многожильные провода, электрические шнуры) обозначают в соответствии с требованиями 5.4.17.</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lastRenderedPageBreak/>
        <w:t>5.4.19</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при помощи буквенного (буквенно-цифрового) обозначения допускается определять функциональную принадлежность провода, жгута или кабеля (многожильного провода, электрического шнура) к определенному комплексу, помещению или функциональной цепи.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Буквенное (буквенно-цифровое) обозначение проставляют перед обозначением каждого провода, жгута, кабеля (многожильного провода, электрического шнура), отделяя его знаком дефиса. В этом случае буквенное (буквенно-цифровое) обозначение входит в состав обозначения каждого провода, жгута и кабеля (многожильного провода, электрического шнура).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Дефис в обозначении допускается не проставлять, если это не внесет неясность в чтение схемы.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Если все провода, жгуты, кабели (многожильные провода, электрические шнуры), изображенные на схеме, принадлежат к одному комплексу, помещению или функциональной цепи, то буквенное (буквенно-цифровое) обозначение не проставляют, а на поле схемы помещают соответствующее пояснение.</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5.4.20 Номера проводов и жил кабелей (многожильных проводов, электрических шнуров) на схеме проставляют, как правило, около обоих концов изображений.</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Номера кабелей (многожильных проводов, электрических шнуров) проставляют в окружностях, помещенных в разрывах изображений кабелей (многожильных проводов, электрических шнуров) вблизи от мест разветвления жил.</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Номера жгутов проставляют на полках линий-выносок около мест разветвления проводов.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Номера групп проводов проставляют около линий-выносок.</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Примечания</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1</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обозначении кабелей (многожильных проводов, электрических шнуров) в соответствии с требованиями 5.4.19, а также при большом количестве кабелей (многожильных проводов, электрических шнуров), идущих на схеме в одном направлении, допускается номера кабелей (многожильных проводов, электрических шнуров) проставлять в разрыве линии без окружности.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2</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изображении на схеме проводов, жгутов и кабелей (многожильных проводов, электрических шнуров) большой длины номера проставляют через промежутки, определяемые удобством пользования схемой.</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5.4.21</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следует указывать:</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одножильных проводов - марку, сечение и, при необходимости, расцветку;</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lastRenderedPageBreak/>
        <w:br/>
        <w:t>- для кабелей (многожильных проводов, электрических шнуров), записываемых в спецификацию как материал, - марку, количество и сечение жил и, при необходимости, количество занятых жил. Количество занятых жил указывают в прямоугольнике, помещаемом справа от обозначения данных кабеля (многожильного провода, электрического шнура);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жгутов, кабелей и проводов, изготовляемых отдельно, - обозначение основного конструкторского документа.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На схеме приводят характеристики входных и выходных цепей устройств и элементов или другие исходные данные, необходимые для выбора конкретных проводов и кабелей (многожильных проводов, электрических шнуров), если при разработке схемы комплекса данные о проводах и кабелях (многожильных проводах, электрических шнурах) не могут быть определены.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Характеристики входных и выходных цепей рекомендуется указывать в виде таблиц (см. 5.3.25), помещаемых взамен условных графических обозначений входных и выходных элементов.</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5.4.22 Данные (марку, сечение и др.) о проводах и кабелях (многожильных проводах, электрических шнурах) указывают около линий, изображающих провода и кабели (многожильные провода, электрические шнуры).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этом случае допускается обозначения проводам и кабелям (многожильным проводам, электрическим шнурам) не присваивать.</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указании данных о проводах и кабелях (многожильных проводах, электрических шнурах) в виде условных обозначений эти обозначения расшифровывают на поле схемы.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xml:space="preserve">Одинаковые марку, сечение и другие данные </w:t>
      </w:r>
      <w:proofErr w:type="gramStart"/>
      <w:r w:rsidRPr="00871A92">
        <w:rPr>
          <w:rFonts w:ascii="Arial" w:eastAsia="Times New Roman" w:hAnsi="Arial" w:cs="Arial"/>
          <w:color w:val="2D2D2D"/>
          <w:spacing w:val="2"/>
          <w:sz w:val="21"/>
          <w:szCs w:val="21"/>
          <w:lang w:eastAsia="ru-RU"/>
        </w:rPr>
        <w:t>о</w:t>
      </w:r>
      <w:proofErr w:type="gramEnd"/>
      <w:r w:rsidRPr="00871A92">
        <w:rPr>
          <w:rFonts w:ascii="Arial" w:eastAsia="Times New Roman" w:hAnsi="Arial" w:cs="Arial"/>
          <w:color w:val="2D2D2D"/>
          <w:spacing w:val="2"/>
          <w:sz w:val="21"/>
          <w:szCs w:val="21"/>
          <w:lang w:eastAsia="ru-RU"/>
        </w:rPr>
        <w:t xml:space="preserve"> всех или большинстве проводов и кабелей (многожильных проводов, электрических шнуров) допускается указывать на поле схемы.</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5.4.23</w:t>
      </w:r>
      <w:proofErr w:type="gramStart"/>
      <w:r w:rsidRPr="00871A92">
        <w:rPr>
          <w:rFonts w:ascii="Arial" w:eastAsia="Times New Roman" w:hAnsi="Arial" w:cs="Arial"/>
          <w:color w:val="2D2D2D"/>
          <w:spacing w:val="2"/>
          <w:sz w:val="21"/>
          <w:szCs w:val="21"/>
          <w:lang w:eastAsia="ru-RU"/>
        </w:rPr>
        <w:t xml:space="preserve"> Е</w:t>
      </w:r>
      <w:proofErr w:type="gramEnd"/>
      <w:r w:rsidRPr="00871A92">
        <w:rPr>
          <w:rFonts w:ascii="Arial" w:eastAsia="Times New Roman" w:hAnsi="Arial" w:cs="Arial"/>
          <w:color w:val="2D2D2D"/>
          <w:spacing w:val="2"/>
          <w:sz w:val="21"/>
          <w:szCs w:val="21"/>
          <w:lang w:eastAsia="ru-RU"/>
        </w:rPr>
        <w:t>сли на схеме не указаны места присоединений (например, не показаны отдельные контакты в изображении соединителей) или затруднено отыскание мест присоединения проводов и жил кабеля (многожильного провода, электрического шнура), то данные о проводах, жгутах и кабелях (многожильных проводов, электрических шнуров) и адреса их соединений сводят в таблицу, именуемую "Таблицей соединений". Таблицу соединений следует помещать на первом листе схемы или выполнять в виде самостоятельного документа.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Таблицу соединений, помещаемую на первом листе схемы, располагают, как правило, над основной надписью. Расстояние между таблицей и основной надписью должно быть не менее 12 мм.</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xml:space="preserve">Продолжение таблицы соединений помещают слева от основной надписи, повторяя головку </w:t>
      </w:r>
      <w:r w:rsidRPr="00871A92">
        <w:rPr>
          <w:rFonts w:ascii="Arial" w:eastAsia="Times New Roman" w:hAnsi="Arial" w:cs="Arial"/>
          <w:color w:val="2D2D2D"/>
          <w:spacing w:val="2"/>
          <w:sz w:val="21"/>
          <w:szCs w:val="21"/>
          <w:lang w:eastAsia="ru-RU"/>
        </w:rPr>
        <w:lastRenderedPageBreak/>
        <w:t>таблицы.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Таблицу соединений в виде самостоятельного документа выполняют на формате А</w:t>
      </w:r>
      <w:proofErr w:type="gramStart"/>
      <w:r w:rsidRPr="00871A92">
        <w:rPr>
          <w:rFonts w:ascii="Arial" w:eastAsia="Times New Roman" w:hAnsi="Arial" w:cs="Arial"/>
          <w:color w:val="2D2D2D"/>
          <w:spacing w:val="2"/>
          <w:sz w:val="21"/>
          <w:szCs w:val="21"/>
          <w:lang w:eastAsia="ru-RU"/>
        </w:rPr>
        <w:t>4</w:t>
      </w:r>
      <w:proofErr w:type="gramEnd"/>
      <w:r w:rsidRPr="00871A92">
        <w:rPr>
          <w:rFonts w:ascii="Arial" w:eastAsia="Times New Roman" w:hAnsi="Arial" w:cs="Arial"/>
          <w:color w:val="2D2D2D"/>
          <w:spacing w:val="2"/>
          <w:sz w:val="21"/>
          <w:szCs w:val="21"/>
          <w:lang w:eastAsia="ru-RU"/>
        </w:rPr>
        <w:t>. Основную надпись и дополнительные графы к ней выполняют по </w:t>
      </w:r>
      <w:hyperlink r:id="rId65" w:history="1">
        <w:r w:rsidRPr="00871A92">
          <w:rPr>
            <w:rFonts w:ascii="Arial" w:eastAsia="Times New Roman" w:hAnsi="Arial" w:cs="Arial"/>
            <w:color w:val="00466E"/>
            <w:spacing w:val="2"/>
            <w:sz w:val="21"/>
            <w:szCs w:val="21"/>
            <w:u w:val="single"/>
            <w:lang w:eastAsia="ru-RU"/>
          </w:rPr>
          <w:t>ГОСТ 2.104</w:t>
        </w:r>
      </w:hyperlink>
      <w:r w:rsidRPr="00871A92">
        <w:rPr>
          <w:rFonts w:ascii="Arial" w:eastAsia="Times New Roman" w:hAnsi="Arial" w:cs="Arial"/>
          <w:color w:val="2D2D2D"/>
          <w:spacing w:val="2"/>
          <w:sz w:val="21"/>
          <w:szCs w:val="21"/>
          <w:lang w:eastAsia="ru-RU"/>
        </w:rPr>
        <w:t> (формы 2 и 2а).</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5.4.24 Форму таблицы соединений выбирает разработчик схемы в зависимости от сведений, которые необходимо поместить на схеме (см. рисунок 21).</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5638800" cy="3726815"/>
            <wp:effectExtent l="0" t="0" r="0" b="6985"/>
            <wp:docPr id="3" name="Рисунок 3"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38800" cy="3726815"/>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21</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графах таблиц указывают следующие данные: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графе "Обозначение провода" - обозначение одножильного провода, жилы кабеля (многожильного провода, электрического шнура) или провода жгута;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графах "Откуда идет", "Куда поступает" - условные буквенно-цифровые обозначения соединяемых элементов или устройств;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графе "Соединения" - условные буквенно-цифровые обозначения соединяемых элементов или устройств, разделяя их запятой;</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roofErr w:type="gramStart"/>
      <w:r w:rsidRPr="00871A92">
        <w:rPr>
          <w:rFonts w:ascii="Arial" w:eastAsia="Times New Roman" w:hAnsi="Arial" w:cs="Arial"/>
          <w:color w:val="2D2D2D"/>
          <w:spacing w:val="2"/>
          <w:sz w:val="21"/>
          <w:szCs w:val="21"/>
          <w:lang w:eastAsia="ru-RU"/>
        </w:rPr>
        <w:t>в графе "Данные провода":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xml:space="preserve">- для одножильного провода - марку, сечение и, при необходимости, расцветку в </w:t>
      </w:r>
      <w:r w:rsidRPr="00871A92">
        <w:rPr>
          <w:rFonts w:ascii="Arial" w:eastAsia="Times New Roman" w:hAnsi="Arial" w:cs="Arial"/>
          <w:color w:val="2D2D2D"/>
          <w:spacing w:val="2"/>
          <w:sz w:val="21"/>
          <w:szCs w:val="21"/>
          <w:lang w:eastAsia="ru-RU"/>
        </w:rPr>
        <w:lastRenderedPageBreak/>
        <w:t>соответствии с документом, на основании которого его применяют;</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кабеля (многожильного провода, электрического шнура), записываемого в спецификацию как материал, - марку, сечение и количество жил в соответствии с документом, на основании которого применяют кабель (многожильный провод, электрический шнур);</w:t>
      </w:r>
      <w:proofErr w:type="gramEnd"/>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графе "Примечание" - дополнительные уточняющие данные.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Примечания</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1 Размеры граф - рекомендуемые.</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2</w:t>
      </w:r>
      <w:proofErr w:type="gramStart"/>
      <w:r w:rsidRPr="00871A92">
        <w:rPr>
          <w:rFonts w:ascii="Arial" w:eastAsia="Times New Roman" w:hAnsi="Arial" w:cs="Arial"/>
          <w:color w:val="2D2D2D"/>
          <w:spacing w:val="2"/>
          <w:sz w:val="21"/>
          <w:szCs w:val="21"/>
          <w:lang w:eastAsia="ru-RU"/>
        </w:rPr>
        <w:t xml:space="preserve"> Д</w:t>
      </w:r>
      <w:proofErr w:type="gramEnd"/>
      <w:r w:rsidRPr="00871A92">
        <w:rPr>
          <w:rFonts w:ascii="Arial" w:eastAsia="Times New Roman" w:hAnsi="Arial" w:cs="Arial"/>
          <w:color w:val="2D2D2D"/>
          <w:spacing w:val="2"/>
          <w:sz w:val="21"/>
          <w:szCs w:val="21"/>
          <w:lang w:eastAsia="ru-RU"/>
        </w:rPr>
        <w:t>опускается графы делить на подграфы.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5.4.25</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заполнении таблицы соединений следует придерживаться следующего порядка: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при выполнении соединений отдельными проводами в таблицу записывают провода в порядке возрастания номеров, присвоенных им;</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при выполнении соединений проводами жгутов или жилами кабелей (многожильных проводов, электрических шнуров) перед записью проводов каждого жгута или жил каждого кабеля (многожильного провода, электрического шнура) помещают заголовок, например: "Жгут 1" или "Жгут АБВГ</w:t>
      </w:r>
      <w:proofErr w:type="gramStart"/>
      <w:r w:rsidRPr="00871A92">
        <w:rPr>
          <w:rFonts w:ascii="Arial" w:eastAsia="Times New Roman" w:hAnsi="Arial" w:cs="Arial"/>
          <w:color w:val="2D2D2D"/>
          <w:spacing w:val="2"/>
          <w:sz w:val="21"/>
          <w:szCs w:val="21"/>
          <w:lang w:eastAsia="ru-RU"/>
        </w:rPr>
        <w:t>.Х</w:t>
      </w:r>
      <w:proofErr w:type="gramEnd"/>
      <w:r w:rsidRPr="00871A92">
        <w:rPr>
          <w:rFonts w:ascii="Arial" w:eastAsia="Times New Roman" w:hAnsi="Arial" w:cs="Arial"/>
          <w:color w:val="2D2D2D"/>
          <w:spacing w:val="2"/>
          <w:sz w:val="21"/>
          <w:szCs w:val="21"/>
          <w:lang w:eastAsia="ru-RU"/>
        </w:rPr>
        <w:t xml:space="preserve">ХХХХХ.032"; "Кабель 3" или "Кабель АБВГ.ХХХХХХ.042"; "Провод 5". </w:t>
      </w:r>
      <w:proofErr w:type="gramStart"/>
      <w:r w:rsidRPr="00871A92">
        <w:rPr>
          <w:rFonts w:ascii="Arial" w:eastAsia="Times New Roman" w:hAnsi="Arial" w:cs="Arial"/>
          <w:color w:val="2D2D2D"/>
          <w:spacing w:val="2"/>
          <w:sz w:val="21"/>
          <w:szCs w:val="21"/>
          <w:lang w:eastAsia="ru-RU"/>
        </w:rPr>
        <w:t>Провода жгута или жилы кабеля (многожильного провода, электрического шнура) записывают в порядке возрастания номеров, присвоенных проводам или жилам;</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при выполнении соединений отдельными проводами, жгутами проводов и кабелями (многожильные провода, электрические шнуры) в таблицу соединений вначале записывают отдельные провода (без заголовка), а затем (с соответствующими заголовками) жгуты проводов и кабели (многожильные провода, электрические шнуры).</w:t>
      </w:r>
      <w:proofErr w:type="gramEnd"/>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Если на отдельные провода должны быть надеты изоляционные трубки, экранирующие оплетки и т.д., то в графе "Примечание" помещают соответствующие указания. Допускается эти указания помещать на поле схемы.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Примечание - При применении схемы соединений только для электромонтажа допускается другой порядок записи, если он установлен в отраслевых стандартах.</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5.4.26</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соединений около обоих концов линий, изображающих отдельные провода, провода жгутов и жилы кабелей (многожильных проводов, электрических шнуров) допускается указывать адрес соединений. В этом случае таблицу соединений не составляют. Обозначения проводам допускается не присваивать.</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lastRenderedPageBreak/>
        <w:t>5.4.27</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поле схемы над основной надписью допускается помещать необходимые технические указания, например:</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требования о недопустимости совместной прокладки некоторых проводов, жгутов и кабелей (многожильных проводов, электрических шнуров);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минимально допустимые расстояния между проводами, жгутами и кабелями (многожильными проводами, электрическими шнурами); данные о специфичности прокладки и защиты проводов, жгутов и кабелей (многожильных проводов, электрических шнуров) и т.д.</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871A92">
        <w:rPr>
          <w:rFonts w:ascii="Arial" w:eastAsia="Times New Roman" w:hAnsi="Arial" w:cs="Arial"/>
          <w:color w:val="4C4C4C"/>
          <w:spacing w:val="2"/>
          <w:sz w:val="29"/>
          <w:szCs w:val="29"/>
          <w:lang w:eastAsia="ru-RU"/>
        </w:rPr>
        <w:t>5.5 Правила выполнения схем подключения</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5.5.1</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подключения должны быть изображены изделие, его входные и выходные элементы (соединители, зажимы и т.д.) и подводимые к ним концы проводов и кабелей (многожильных проводов, электрических шнуров) внешнего монтажа, около которых помещают данные о подключении изделия [характеристики внешних цепей и (или) адреса].</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5.5.2 Изделие на схеме изображают в виде прямоугольника, а его входные и выходные элементы - в виде УГО.</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Допускается изображать изделие в виде упрощенных внешних очертаний. Входные и выходные элементы изображают в этом случае в виде упрощенных внешних очертаний.</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5.5.3 Размещение изображений входных и выходных элементов внутри графического обозначения изделия должно примерно соответствовать их действительному размещению в изделии.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5.5.4</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следует указывать позиционные обозначения входных и выходных элементов, присвоенные им на принципиальной схеме изделия.</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 xml:space="preserve">5.5.5 Вводные элементы (например, сальники, </w:t>
      </w:r>
      <w:proofErr w:type="spellStart"/>
      <w:r w:rsidRPr="00871A92">
        <w:rPr>
          <w:rFonts w:ascii="Arial" w:eastAsia="Times New Roman" w:hAnsi="Arial" w:cs="Arial"/>
          <w:color w:val="2D2D2D"/>
          <w:spacing w:val="2"/>
          <w:sz w:val="21"/>
          <w:szCs w:val="21"/>
          <w:lang w:eastAsia="ru-RU"/>
        </w:rPr>
        <w:t>гермовводы</w:t>
      </w:r>
      <w:proofErr w:type="spellEnd"/>
      <w:r w:rsidRPr="00871A92">
        <w:rPr>
          <w:rFonts w:ascii="Arial" w:eastAsia="Times New Roman" w:hAnsi="Arial" w:cs="Arial"/>
          <w:color w:val="2D2D2D"/>
          <w:spacing w:val="2"/>
          <w:sz w:val="21"/>
          <w:szCs w:val="21"/>
          <w:lang w:eastAsia="ru-RU"/>
        </w:rPr>
        <w:t>, проходные изоляторы, контакты и держатели, запаянные в печатную плату), через которые проходят провода или кабели (многожильные провода, электрические шнуры, коаксиальные кабели), изображают на схеме по правилам, установленным в 5.4.15.</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5.5.6</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следует указывать обозначения входных, выходных или выводных элементов, нанесенные на изделие.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Если обозначения входных, выходных и выводных элементов в конструкции изделия не указаны, то допускается условно присваивать им обозначения на схеме, повторяя их в соответствующей конструкторской документации. При этом на поле схемы помещают необходимые пояснения.</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lastRenderedPageBreak/>
        <w:t>5.5.7</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около УГО соединителей, к которым присоединены провода и кабели (многожильные провода, электрические шнуры), допускается указывать наименования этих соединителей и (или) обозначения документов, на основании которых они применены.</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5.5.8 Провода и кабели (многожильные провода, электрические шнуры) должны быть показаны на схеме отдельными линиями.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5.5.9</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необходимости на схеме указывают марки, сечения, расцветку проводов, а также марки кабелей (многожильных проводов, электрических шнуров), количество, сечение и занятость жил.</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указании марок, сечений и расцветки проводов в виде условных обозначений на поле схемы расшифровывают эти обозначения.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871A92">
        <w:rPr>
          <w:rFonts w:ascii="Arial" w:eastAsia="Times New Roman" w:hAnsi="Arial" w:cs="Arial"/>
          <w:color w:val="4C4C4C"/>
          <w:spacing w:val="2"/>
          <w:sz w:val="29"/>
          <w:szCs w:val="29"/>
          <w:lang w:eastAsia="ru-RU"/>
        </w:rPr>
        <w:t>5.6 Правила выполнения общих схем</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5.6.1</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общей схеме изображают устройства и элементы, входящие в комплекс, а также провода, жгуты и кабели (многожильные провода, электрические шнуры), соединяющие эти устройства и элементы.</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5.6.2 Устройства и элементы на схеме изображают в виде прямоугольников. Допускается элементы изображать в виде УГО или упрощенных внешних очертаний, а устройства - в виде упрощенных внешних очертаний.</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Расположение графических обозначений устройств и элементов на схеме должно примерно соответствовать действительному размещению элементов и устройств в изделии.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Допускается на схеме не отражать расположение устройств и элементов в изделии, если размещение их на месте эксплуатации неизвестно.</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этих случаях графические обозначения устройств и элементов должны быть расположены так, чтобы обеспечивалась простота и наглядность показа электрических соединений между ними.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5.6.3</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графических обозначениях устройств и элементов входные, выходные и вводные элементы изображают по правилам, установленным в 5.4.9, 5.4.15.</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Расположение УГО входных, выходных и вводных элементов внутри изображений устройств и элементов должно примерно соответствовать их действительному размещению в изделии. Если для обеспечения наглядности показа соединений расположение графических обозначений этих элементов не соответствует их действительному размещению в изделии, то на поле схемы должно быть помещено соответствующее пояснение.</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lastRenderedPageBreak/>
        <w:t>5.6.4</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должны быть указаны: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каждого устройства или элемента, изображенных в виде прямоугольника или упрощенного внешнего очертания, - их наименование и тип и (или) обозначение документа, на основании которого они применены;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каждого элемента, изображенного в виде УГО, - его тип и (или) обозначение документа.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большом количестве устройств и элементов рекомендуется эти сведения записывать в перечень элементов.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этом случае около графических обозначений устройств и элементов проставляют позиционные обозначения.</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5.6.5 Устройства и элементы, сгруппированные в посты и (или) помещения, рекомендуется записывать в перечень по постам и (или) помещениям.</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5.6.6</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следует указывать обозначения входных, выходных и вводных элементов, нанесенные на изделие.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Если обозначения входных, выходных и вводных элементов в конструкции изделия не указаны, то допускается этим элементам условно присваивать обозначения на схеме, повторяя их в соответствующей конструкторской документации. При этом на поле схемы помещают необходимые пояснения.</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5.6.7</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допускается указывать обозначения документов соединителей на полках линий-выносок, а также число контактов соединителей, используя при этом их следующее УГО (см. рисунок 22).</w:t>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2874645" cy="1447800"/>
            <wp:effectExtent l="0" t="0" r="1905" b="0"/>
            <wp:docPr id="2" name="Рисунок 2"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74645" cy="1447800"/>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22</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5.6.8 Провода, жгуты и кабели (многожильные провода, электрические шнуры) должны быть показаны на схеме отдельными линиями и обозначены отдельно порядковыми номерами в пределах изделия.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xml:space="preserve">Допускается сквозная нумерация проводов, жгутов и кабелей (многожильных проводов, электрических шнуров) в пределах изделия, если провода, входящие в жгуты, </w:t>
      </w:r>
      <w:r w:rsidRPr="00871A92">
        <w:rPr>
          <w:rFonts w:ascii="Arial" w:eastAsia="Times New Roman" w:hAnsi="Arial" w:cs="Arial"/>
          <w:color w:val="2D2D2D"/>
          <w:spacing w:val="2"/>
          <w:sz w:val="21"/>
          <w:szCs w:val="21"/>
          <w:lang w:eastAsia="ru-RU"/>
        </w:rPr>
        <w:lastRenderedPageBreak/>
        <w:t>пронумерованы в пределах каждого жгута.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Если на принципиальной схеме электрическим цепям присвоены обозначения в соответствии с </w:t>
      </w:r>
      <w:hyperlink r:id="rId68" w:history="1">
        <w:r w:rsidRPr="00871A92">
          <w:rPr>
            <w:rFonts w:ascii="Arial" w:eastAsia="Times New Roman" w:hAnsi="Arial" w:cs="Arial"/>
            <w:color w:val="00466E"/>
            <w:spacing w:val="2"/>
            <w:sz w:val="21"/>
            <w:szCs w:val="21"/>
            <w:u w:val="single"/>
            <w:lang w:eastAsia="ru-RU"/>
          </w:rPr>
          <w:t>ГОСТ 2.709</w:t>
        </w:r>
      </w:hyperlink>
      <w:r w:rsidRPr="00871A92">
        <w:rPr>
          <w:rFonts w:ascii="Arial" w:eastAsia="Times New Roman" w:hAnsi="Arial" w:cs="Arial"/>
          <w:color w:val="2D2D2D"/>
          <w:spacing w:val="2"/>
          <w:sz w:val="21"/>
          <w:szCs w:val="21"/>
          <w:lang w:eastAsia="ru-RU"/>
        </w:rPr>
        <w:t>, то всем одножильным проводам, жилам кабелей (многожильных проводов, электрических шнуров) и проводам жгутов присваивают те же обозначения.</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5.6.9</w:t>
      </w:r>
      <w:proofErr w:type="gramStart"/>
      <w:r w:rsidRPr="00871A92">
        <w:rPr>
          <w:rFonts w:ascii="Arial" w:eastAsia="Times New Roman" w:hAnsi="Arial" w:cs="Arial"/>
          <w:color w:val="2D2D2D"/>
          <w:spacing w:val="2"/>
          <w:sz w:val="21"/>
          <w:szCs w:val="21"/>
          <w:lang w:eastAsia="ru-RU"/>
        </w:rPr>
        <w:t xml:space="preserve"> Е</w:t>
      </w:r>
      <w:proofErr w:type="gramEnd"/>
      <w:r w:rsidRPr="00871A92">
        <w:rPr>
          <w:rFonts w:ascii="Arial" w:eastAsia="Times New Roman" w:hAnsi="Arial" w:cs="Arial"/>
          <w:color w:val="2D2D2D"/>
          <w:spacing w:val="2"/>
          <w:sz w:val="21"/>
          <w:szCs w:val="21"/>
          <w:lang w:eastAsia="ru-RU"/>
        </w:rPr>
        <w:t>сли в состав изделия, на которое разрабатывают схему, входит несколько комплексов, то одножильные провода, кабели (многожильные провода, электрические шнуры) и жгуты следует нумеровать в пределах каждого комплекса.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roofErr w:type="gramStart"/>
      <w:r w:rsidRPr="00871A92">
        <w:rPr>
          <w:rFonts w:ascii="Arial" w:eastAsia="Times New Roman" w:hAnsi="Arial" w:cs="Arial"/>
          <w:color w:val="2D2D2D"/>
          <w:spacing w:val="2"/>
          <w:sz w:val="21"/>
          <w:szCs w:val="21"/>
          <w:lang w:eastAsia="ru-RU"/>
        </w:rPr>
        <w:t>Принадлежность одножильного провода, жгута, кабеля (многожильного провода, электрического шнура) к определенному комплексу определяют при помощи буквенного (буквенно-цифрового) обозначения, проставляемого перед номером каждого одножильного провода, жгута и кабеля (многожильного провода, электрического шнура) и отделяемого знаком дефис.</w:t>
      </w:r>
      <w:r w:rsidRPr="00871A92">
        <w:rPr>
          <w:rFonts w:ascii="Arial" w:eastAsia="Times New Roman" w:hAnsi="Arial" w:cs="Arial"/>
          <w:color w:val="2D2D2D"/>
          <w:spacing w:val="2"/>
          <w:sz w:val="21"/>
          <w:szCs w:val="21"/>
          <w:lang w:eastAsia="ru-RU"/>
        </w:rPr>
        <w:br/>
      </w:r>
      <w:proofErr w:type="gramEnd"/>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5.6.10</w:t>
      </w:r>
      <w:proofErr w:type="gramStart"/>
      <w:r w:rsidRPr="00871A92">
        <w:rPr>
          <w:rFonts w:ascii="Arial" w:eastAsia="Times New Roman" w:hAnsi="Arial" w:cs="Arial"/>
          <w:color w:val="2D2D2D"/>
          <w:spacing w:val="2"/>
          <w:sz w:val="21"/>
          <w:szCs w:val="21"/>
          <w:lang w:eastAsia="ru-RU"/>
        </w:rPr>
        <w:t xml:space="preserve"> Д</w:t>
      </w:r>
      <w:proofErr w:type="gramEnd"/>
      <w:r w:rsidRPr="00871A92">
        <w:rPr>
          <w:rFonts w:ascii="Arial" w:eastAsia="Times New Roman" w:hAnsi="Arial" w:cs="Arial"/>
          <w:color w:val="2D2D2D"/>
          <w:spacing w:val="2"/>
          <w:sz w:val="21"/>
          <w:szCs w:val="21"/>
          <w:lang w:eastAsia="ru-RU"/>
        </w:rPr>
        <w:t>опускается на схеме при помощи буквенного (буквенно-цифрового) обозначения определять принадлежность провода, жгута или кабеля (многожильного провода, электрического шнура) к определенным помещениям или функциональным цепям по правилам, установленным в 5.4.19.</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5.6.11 Номера одножильных проводов на схеме проставляют около концов изображений; номера одножильных коротких проводов, которые отчетливо видны на схеме, допускается помещать около середины изображений.</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5.6.12 Номера кабелей (многожильных проводов, электрических шнуров) проставляют в окружностях, помещаемых в разрывах изображений кабелей (многожильных проводов, электрических шнуров).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Примечание - При обозначении кабелей (многожильных проводов, электрических шнуров) в соответствии с требованиями 5.6.9, 5.6.10 обозначения в окружность не вписывают.</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5.6.13 Номера жгутов проставляют на полках линий-выносок.</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5.6.14</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около изображения одножильных проводов, жгутов и кабелей (многожильных проводов, электрических шнуров) указывают следующие данные: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одножильных проводов - марку, сечение и, при необходимости, расцветку;</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кабелей (многожильных проводов, электрических шнуров), записываемых в спецификацию как материал, - марку, количество и сечение жил;</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проводов, кабелей и жгутов, изготовленных по чертежам, - обозначение основного конструкторского документа.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lastRenderedPageBreak/>
        <w:t>Если при разработке схемы данные о проводах и кабелях (многожильных проводах, электрических шнурах), прокладываемых при монтаже, не могут быть определены, то на схеме приводят соответствующие пояснения с указанием исходных данных, необходимых для выбора конкретных проводов и кабелей (многожильных проводов, электрических шнуров).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большом количестве соединений рекомендуется указанные сведения записывать в перечень проводов, жгутов и кабелей (многожильных проводов, электрических шнуров).</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5.6.15 Перечень проводов, жгутов и кабелей (многожильных проводов, электрических шнуров) (см. рисунок 23) помещают на первом листе схемы, как правило, над основной надписью или выполняют в виде последующих листов.</w:t>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Pr>
          <w:rFonts w:ascii="Arial" w:eastAsia="Times New Roman" w:hAnsi="Arial" w:cs="Arial"/>
          <w:noProof/>
          <w:color w:val="2D2D2D"/>
          <w:spacing w:val="2"/>
          <w:sz w:val="21"/>
          <w:szCs w:val="21"/>
          <w:lang w:eastAsia="ru-RU"/>
        </w:rPr>
        <w:drawing>
          <wp:inline distT="0" distB="0" distL="0" distR="0">
            <wp:extent cx="5908675" cy="1440815"/>
            <wp:effectExtent l="0" t="0" r="0" b="6985"/>
            <wp:docPr id="1" name="Рисунок 1" descr="ГОСТ 2.702-2011 Единая система конструкторской документации (ЕСКД). Правила выполнения электрически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ГОСТ 2.702-2011 Единая система конструкторской документации (ЕСКД). Правила выполнения электрических схем"/>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08675" cy="1440815"/>
                    </a:xfrm>
                    <a:prstGeom prst="rect">
                      <a:avLst/>
                    </a:prstGeom>
                    <a:noFill/>
                    <a:ln>
                      <a:noFill/>
                    </a:ln>
                  </pic:spPr>
                </pic:pic>
              </a:graphicData>
            </a:graphic>
          </wp:inline>
        </w:drawing>
      </w:r>
    </w:p>
    <w:p w:rsidR="00871A92" w:rsidRPr="00871A92" w:rsidRDefault="00871A92" w:rsidP="00871A9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br/>
        <w:t>Рисунок 23</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proofErr w:type="gramStart"/>
      <w:r w:rsidRPr="00871A92">
        <w:rPr>
          <w:rFonts w:ascii="Arial" w:eastAsia="Times New Roman" w:hAnsi="Arial" w:cs="Arial"/>
          <w:color w:val="2D2D2D"/>
          <w:spacing w:val="2"/>
          <w:sz w:val="21"/>
          <w:szCs w:val="21"/>
          <w:lang w:eastAsia="ru-RU"/>
        </w:rPr>
        <w:t>В графах перечня указывают следующие данные:</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графе "Обозначение" - обозначение основного конструкторского документа провода, кабеля (многожильного провода, электрического шнура), жгута, изготовленных по чертежам;</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графе "Примечание" - кабели (многожильные провода, электрические шнуры), поставляемые с комплексом или прокладываемые при его монтаже.</w:t>
      </w:r>
      <w:proofErr w:type="gramEnd"/>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Кабели (многожильные провода, электрические шнуры), прокладываемые при монтаже, допускается в перечень не вносить.</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5.6.16 Общую схему, по возможности, следует выполнять на одном листе. Если схема из-за сложности изделия не может быть выполнена на одном листе, то:</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на первом листе вычерчивают изделие в целом, изображая посты и (или) помещения условными очертаниями и показывая связи между постами и (или) помещениями;</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внутри условных очертаний постов и (или) помещений изображают только те устройства и элементы, к которым подводят провода и кабели (многожильные провода, электрические шнуры), соединяющие посты и (или) помещения;</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на других листах полностью вычерчивают схемы отдельных постов и (или) помещений или групп постов и (или) помещений;</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lastRenderedPageBreak/>
        <w:br/>
        <w:t>- общую схему каждого комплекса выполняют на отдельном листе, если в состав изделия входит несколько комплексов.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871A92">
        <w:rPr>
          <w:rFonts w:ascii="Arial" w:eastAsia="Times New Roman" w:hAnsi="Arial" w:cs="Arial"/>
          <w:color w:val="4C4C4C"/>
          <w:spacing w:val="2"/>
          <w:sz w:val="29"/>
          <w:szCs w:val="29"/>
          <w:lang w:eastAsia="ru-RU"/>
        </w:rPr>
        <w:t>5.7 Правила выполнения схем расположения</w:t>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5.7.1</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расположения изображают составные части изделия, а при необходимости связи между ними - конструкцию, помещение или местность, на которых эти составные части будут расположены.</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5.7.2 Составные части изделия изображают в виде упрощенных внешних очертаний или условных графических обозначений.</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5.7.3 Провода, группы проводов, жгуты и кабели (многожильные провода, электрические шнуры) изображают в виде отдельных линий или упрощенных внешних очертаний.</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5.7.4 Расположение графических обозначений составных частей изделия на схеме должно примерно соответствовать действительному размещению в конструкции, помещении, на местности.</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5.7.5</w:t>
      </w:r>
      <w:proofErr w:type="gramStart"/>
      <w:r w:rsidRPr="00871A92">
        <w:rPr>
          <w:rFonts w:ascii="Arial" w:eastAsia="Times New Roman" w:hAnsi="Arial" w:cs="Arial"/>
          <w:color w:val="2D2D2D"/>
          <w:spacing w:val="2"/>
          <w:sz w:val="21"/>
          <w:szCs w:val="21"/>
          <w:lang w:eastAsia="ru-RU"/>
        </w:rPr>
        <w:t xml:space="preserve"> П</w:t>
      </w:r>
      <w:proofErr w:type="gramEnd"/>
      <w:r w:rsidRPr="00871A92">
        <w:rPr>
          <w:rFonts w:ascii="Arial" w:eastAsia="Times New Roman" w:hAnsi="Arial" w:cs="Arial"/>
          <w:color w:val="2D2D2D"/>
          <w:spacing w:val="2"/>
          <w:sz w:val="21"/>
          <w:szCs w:val="21"/>
          <w:lang w:eastAsia="ru-RU"/>
        </w:rPr>
        <w:t>ри выполнении схемы расположения допускается применять различные способы построения (аксонометрию, план, условную развертку, разрез конструкции и т.д.).</w:t>
      </w:r>
      <w:r w:rsidRPr="00871A92">
        <w:rPr>
          <w:rFonts w:ascii="Arial" w:eastAsia="Times New Roman" w:hAnsi="Arial" w:cs="Arial"/>
          <w:color w:val="2D2D2D"/>
          <w:spacing w:val="2"/>
          <w:sz w:val="21"/>
          <w:szCs w:val="21"/>
          <w:lang w:eastAsia="ru-RU"/>
        </w:rPr>
        <w:br/>
      </w:r>
    </w:p>
    <w:p w:rsidR="00871A92" w:rsidRPr="00871A92" w:rsidRDefault="00871A92" w:rsidP="00871A9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871A92">
        <w:rPr>
          <w:rFonts w:ascii="Arial" w:eastAsia="Times New Roman" w:hAnsi="Arial" w:cs="Arial"/>
          <w:color w:val="2D2D2D"/>
          <w:spacing w:val="2"/>
          <w:sz w:val="21"/>
          <w:szCs w:val="21"/>
          <w:lang w:eastAsia="ru-RU"/>
        </w:rPr>
        <w:t>5.7.6</w:t>
      </w:r>
      <w:proofErr w:type="gramStart"/>
      <w:r w:rsidRPr="00871A92">
        <w:rPr>
          <w:rFonts w:ascii="Arial" w:eastAsia="Times New Roman" w:hAnsi="Arial" w:cs="Arial"/>
          <w:color w:val="2D2D2D"/>
          <w:spacing w:val="2"/>
          <w:sz w:val="21"/>
          <w:szCs w:val="21"/>
          <w:lang w:eastAsia="ru-RU"/>
        </w:rPr>
        <w:t xml:space="preserve"> Н</w:t>
      </w:r>
      <w:proofErr w:type="gramEnd"/>
      <w:r w:rsidRPr="00871A92">
        <w:rPr>
          <w:rFonts w:ascii="Arial" w:eastAsia="Times New Roman" w:hAnsi="Arial" w:cs="Arial"/>
          <w:color w:val="2D2D2D"/>
          <w:spacing w:val="2"/>
          <w:sz w:val="21"/>
          <w:szCs w:val="21"/>
          <w:lang w:eastAsia="ru-RU"/>
        </w:rPr>
        <w:t>а схеме следует указывать:</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каждого устройства или элемента, изображенных в виде упрощенного внешнего очертания, - их наименование и тип и (или) обозначение документа, на основании которого они применены;</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 для каждого элемента, изображенного в виде условного графического обозначения, - его тип и (или) обозначение документа.</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При большом количестве устройств и элементов рекомендуется эти сведения записывать в перечень элементов.</w:t>
      </w:r>
      <w:r w:rsidRPr="00871A92">
        <w:rPr>
          <w:rFonts w:ascii="Arial" w:eastAsia="Times New Roman" w:hAnsi="Arial" w:cs="Arial"/>
          <w:color w:val="2D2D2D"/>
          <w:spacing w:val="2"/>
          <w:sz w:val="21"/>
          <w:szCs w:val="21"/>
          <w:lang w:eastAsia="ru-RU"/>
        </w:rPr>
        <w:br/>
      </w:r>
      <w:r w:rsidRPr="00871A92">
        <w:rPr>
          <w:rFonts w:ascii="Arial" w:eastAsia="Times New Roman" w:hAnsi="Arial" w:cs="Arial"/>
          <w:color w:val="2D2D2D"/>
          <w:spacing w:val="2"/>
          <w:sz w:val="21"/>
          <w:szCs w:val="21"/>
          <w:lang w:eastAsia="ru-RU"/>
        </w:rPr>
        <w:br/>
        <w:t>В этом случае около графических обозначений устройств и элементов проставляют позиционные обозначения.</w:t>
      </w:r>
    </w:p>
    <w:p w:rsidR="005263FF" w:rsidRDefault="005263FF"/>
    <w:sectPr w:rsidR="005263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3FF"/>
    <w:rsid w:val="005263FF"/>
    <w:rsid w:val="00871A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71A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71A9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71A9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1A9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71A9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71A92"/>
    <w:rPr>
      <w:rFonts w:ascii="Times New Roman" w:eastAsia="Times New Roman" w:hAnsi="Times New Roman" w:cs="Times New Roman"/>
      <w:b/>
      <w:bCs/>
      <w:sz w:val="27"/>
      <w:szCs w:val="27"/>
      <w:lang w:eastAsia="ru-RU"/>
    </w:rPr>
  </w:style>
  <w:style w:type="paragraph" w:customStyle="1" w:styleId="formattext">
    <w:name w:val="formattext"/>
    <w:basedOn w:val="a"/>
    <w:rsid w:val="00871A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871A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871A92"/>
    <w:rPr>
      <w:color w:val="0000FF"/>
      <w:u w:val="single"/>
    </w:rPr>
  </w:style>
  <w:style w:type="character" w:styleId="a4">
    <w:name w:val="FollowedHyperlink"/>
    <w:basedOn w:val="a0"/>
    <w:uiPriority w:val="99"/>
    <w:semiHidden/>
    <w:unhideWhenUsed/>
    <w:rsid w:val="00871A92"/>
    <w:rPr>
      <w:color w:val="800080"/>
      <w:u w:val="single"/>
    </w:rPr>
  </w:style>
  <w:style w:type="paragraph" w:styleId="a5">
    <w:name w:val="Normal (Web)"/>
    <w:basedOn w:val="a"/>
    <w:uiPriority w:val="99"/>
    <w:unhideWhenUsed/>
    <w:rsid w:val="00871A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pleveltext">
    <w:name w:val="topleveltext"/>
    <w:basedOn w:val="a"/>
    <w:rsid w:val="00871A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871A9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71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71A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71A9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71A9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1A9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71A9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71A92"/>
    <w:rPr>
      <w:rFonts w:ascii="Times New Roman" w:eastAsia="Times New Roman" w:hAnsi="Times New Roman" w:cs="Times New Roman"/>
      <w:b/>
      <w:bCs/>
      <w:sz w:val="27"/>
      <w:szCs w:val="27"/>
      <w:lang w:eastAsia="ru-RU"/>
    </w:rPr>
  </w:style>
  <w:style w:type="paragraph" w:customStyle="1" w:styleId="formattext">
    <w:name w:val="formattext"/>
    <w:basedOn w:val="a"/>
    <w:rsid w:val="00871A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871A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871A92"/>
    <w:rPr>
      <w:color w:val="0000FF"/>
      <w:u w:val="single"/>
    </w:rPr>
  </w:style>
  <w:style w:type="character" w:styleId="a4">
    <w:name w:val="FollowedHyperlink"/>
    <w:basedOn w:val="a0"/>
    <w:uiPriority w:val="99"/>
    <w:semiHidden/>
    <w:unhideWhenUsed/>
    <w:rsid w:val="00871A92"/>
    <w:rPr>
      <w:color w:val="800080"/>
      <w:u w:val="single"/>
    </w:rPr>
  </w:style>
  <w:style w:type="paragraph" w:styleId="a5">
    <w:name w:val="Normal (Web)"/>
    <w:basedOn w:val="a"/>
    <w:uiPriority w:val="99"/>
    <w:unhideWhenUsed/>
    <w:rsid w:val="00871A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pleveltext">
    <w:name w:val="topleveltext"/>
    <w:basedOn w:val="a"/>
    <w:rsid w:val="00871A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871A9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71A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85355">
      <w:bodyDiv w:val="1"/>
      <w:marLeft w:val="0"/>
      <w:marRight w:val="0"/>
      <w:marTop w:val="0"/>
      <w:marBottom w:val="0"/>
      <w:divBdr>
        <w:top w:val="none" w:sz="0" w:space="0" w:color="auto"/>
        <w:left w:val="none" w:sz="0" w:space="0" w:color="auto"/>
        <w:bottom w:val="none" w:sz="0" w:space="0" w:color="auto"/>
        <w:right w:val="none" w:sz="0" w:space="0" w:color="auto"/>
      </w:divBdr>
      <w:divsChild>
        <w:div w:id="1118793893">
          <w:marLeft w:val="0"/>
          <w:marRight w:val="0"/>
          <w:marTop w:val="0"/>
          <w:marBottom w:val="0"/>
          <w:divBdr>
            <w:top w:val="none" w:sz="0" w:space="0" w:color="auto"/>
            <w:left w:val="none" w:sz="0" w:space="0" w:color="auto"/>
            <w:bottom w:val="none" w:sz="0" w:space="0" w:color="auto"/>
            <w:right w:val="none" w:sz="0" w:space="0" w:color="auto"/>
          </w:divBdr>
          <w:divsChild>
            <w:div w:id="741415482">
              <w:marLeft w:val="0"/>
              <w:marRight w:val="0"/>
              <w:marTop w:val="0"/>
              <w:marBottom w:val="0"/>
              <w:divBdr>
                <w:top w:val="none" w:sz="0" w:space="0" w:color="auto"/>
                <w:left w:val="none" w:sz="0" w:space="0" w:color="auto"/>
                <w:bottom w:val="none" w:sz="0" w:space="0" w:color="auto"/>
                <w:right w:val="none" w:sz="0" w:space="0" w:color="auto"/>
              </w:divBdr>
            </w:div>
            <w:div w:id="628126179">
              <w:marLeft w:val="0"/>
              <w:marRight w:val="0"/>
              <w:marTop w:val="0"/>
              <w:marBottom w:val="0"/>
              <w:divBdr>
                <w:top w:val="none" w:sz="0" w:space="0" w:color="auto"/>
                <w:left w:val="none" w:sz="0" w:space="0" w:color="auto"/>
                <w:bottom w:val="none" w:sz="0" w:space="0" w:color="auto"/>
                <w:right w:val="none" w:sz="0" w:space="0" w:color="auto"/>
              </w:divBdr>
            </w:div>
            <w:div w:id="445926781">
              <w:marLeft w:val="0"/>
              <w:marRight w:val="0"/>
              <w:marTop w:val="0"/>
              <w:marBottom w:val="0"/>
              <w:divBdr>
                <w:top w:val="none" w:sz="0" w:space="0" w:color="auto"/>
                <w:left w:val="none" w:sz="0" w:space="0" w:color="auto"/>
                <w:bottom w:val="none" w:sz="0" w:space="0" w:color="auto"/>
                <w:right w:val="none" w:sz="0" w:space="0" w:color="auto"/>
              </w:divBdr>
            </w:div>
            <w:div w:id="1122386546">
              <w:marLeft w:val="0"/>
              <w:marRight w:val="0"/>
              <w:marTop w:val="0"/>
              <w:marBottom w:val="0"/>
              <w:divBdr>
                <w:top w:val="none" w:sz="0" w:space="0" w:color="auto"/>
                <w:left w:val="none" w:sz="0" w:space="0" w:color="auto"/>
                <w:bottom w:val="none" w:sz="0" w:space="0" w:color="auto"/>
                <w:right w:val="none" w:sz="0" w:space="0" w:color="auto"/>
              </w:divBdr>
            </w:div>
            <w:div w:id="1479299047">
              <w:marLeft w:val="0"/>
              <w:marRight w:val="0"/>
              <w:marTop w:val="0"/>
              <w:marBottom w:val="0"/>
              <w:divBdr>
                <w:top w:val="none" w:sz="0" w:space="0" w:color="auto"/>
                <w:left w:val="none" w:sz="0" w:space="0" w:color="auto"/>
                <w:bottom w:val="none" w:sz="0" w:space="0" w:color="auto"/>
                <w:right w:val="none" w:sz="0" w:space="0" w:color="auto"/>
              </w:divBdr>
            </w:div>
            <w:div w:id="880359802">
              <w:marLeft w:val="0"/>
              <w:marRight w:val="0"/>
              <w:marTop w:val="0"/>
              <w:marBottom w:val="0"/>
              <w:divBdr>
                <w:top w:val="none" w:sz="0" w:space="0" w:color="auto"/>
                <w:left w:val="none" w:sz="0" w:space="0" w:color="auto"/>
                <w:bottom w:val="none" w:sz="0" w:space="0" w:color="auto"/>
                <w:right w:val="none" w:sz="0" w:space="0" w:color="auto"/>
              </w:divBdr>
            </w:div>
            <w:div w:id="796529211">
              <w:marLeft w:val="0"/>
              <w:marRight w:val="0"/>
              <w:marTop w:val="0"/>
              <w:marBottom w:val="0"/>
              <w:divBdr>
                <w:top w:val="none" w:sz="0" w:space="0" w:color="auto"/>
                <w:left w:val="none" w:sz="0" w:space="0" w:color="auto"/>
                <w:bottom w:val="none" w:sz="0" w:space="0" w:color="auto"/>
                <w:right w:val="none" w:sz="0" w:space="0" w:color="auto"/>
              </w:divBdr>
            </w:div>
            <w:div w:id="2057316186">
              <w:marLeft w:val="0"/>
              <w:marRight w:val="0"/>
              <w:marTop w:val="0"/>
              <w:marBottom w:val="0"/>
              <w:divBdr>
                <w:top w:val="none" w:sz="0" w:space="0" w:color="auto"/>
                <w:left w:val="none" w:sz="0" w:space="0" w:color="auto"/>
                <w:bottom w:val="none" w:sz="0" w:space="0" w:color="auto"/>
                <w:right w:val="none" w:sz="0" w:space="0" w:color="auto"/>
              </w:divBdr>
            </w:div>
            <w:div w:id="736974249">
              <w:marLeft w:val="0"/>
              <w:marRight w:val="0"/>
              <w:marTop w:val="0"/>
              <w:marBottom w:val="0"/>
              <w:divBdr>
                <w:top w:val="none" w:sz="0" w:space="0" w:color="auto"/>
                <w:left w:val="none" w:sz="0" w:space="0" w:color="auto"/>
                <w:bottom w:val="none" w:sz="0" w:space="0" w:color="auto"/>
                <w:right w:val="none" w:sz="0" w:space="0" w:color="auto"/>
              </w:divBdr>
            </w:div>
            <w:div w:id="1429078248">
              <w:marLeft w:val="0"/>
              <w:marRight w:val="0"/>
              <w:marTop w:val="0"/>
              <w:marBottom w:val="0"/>
              <w:divBdr>
                <w:top w:val="none" w:sz="0" w:space="0" w:color="auto"/>
                <w:left w:val="none" w:sz="0" w:space="0" w:color="auto"/>
                <w:bottom w:val="none" w:sz="0" w:space="0" w:color="auto"/>
                <w:right w:val="none" w:sz="0" w:space="0" w:color="auto"/>
              </w:divBdr>
            </w:div>
            <w:div w:id="685063084">
              <w:marLeft w:val="0"/>
              <w:marRight w:val="0"/>
              <w:marTop w:val="0"/>
              <w:marBottom w:val="0"/>
              <w:divBdr>
                <w:top w:val="none" w:sz="0" w:space="0" w:color="auto"/>
                <w:left w:val="none" w:sz="0" w:space="0" w:color="auto"/>
                <w:bottom w:val="none" w:sz="0" w:space="0" w:color="auto"/>
                <w:right w:val="none" w:sz="0" w:space="0" w:color="auto"/>
              </w:divBdr>
            </w:div>
            <w:div w:id="3598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cntd.ru/document/1200069439" TargetMode="External"/><Relationship Id="rId21" Type="http://schemas.openxmlformats.org/officeDocument/2006/relationships/hyperlink" Target="http://docs.cntd.ru/document/1200069439" TargetMode="External"/><Relationship Id="rId42" Type="http://schemas.openxmlformats.org/officeDocument/2006/relationships/image" Target="media/image8.jpeg"/><Relationship Id="rId47" Type="http://schemas.openxmlformats.org/officeDocument/2006/relationships/image" Target="media/image10.jpeg"/><Relationship Id="rId63" Type="http://schemas.openxmlformats.org/officeDocument/2006/relationships/image" Target="media/image23.jpeg"/><Relationship Id="rId68" Type="http://schemas.openxmlformats.org/officeDocument/2006/relationships/hyperlink" Target="http://docs.cntd.ru/document/1200004560" TargetMode="External"/><Relationship Id="rId7" Type="http://schemas.openxmlformats.org/officeDocument/2006/relationships/hyperlink" Target="http://docs.cntd.ru/document/842501075" TargetMode="External"/><Relationship Id="rId71"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docs.cntd.ru/document/1200001985" TargetMode="External"/><Relationship Id="rId29" Type="http://schemas.openxmlformats.org/officeDocument/2006/relationships/hyperlink" Target="http://docs.cntd.ru/document/1200045526" TargetMode="External"/><Relationship Id="rId11" Type="http://schemas.openxmlformats.org/officeDocument/2006/relationships/hyperlink" Target="http://docs.cntd.ru/document/1200045526" TargetMode="External"/><Relationship Id="rId24" Type="http://schemas.openxmlformats.org/officeDocument/2006/relationships/hyperlink" Target="http://docs.cntd.ru/document/1200069439" TargetMode="External"/><Relationship Id="rId32" Type="http://schemas.openxmlformats.org/officeDocument/2006/relationships/image" Target="media/image3.jpeg"/><Relationship Id="rId37" Type="http://schemas.openxmlformats.org/officeDocument/2006/relationships/hyperlink" Target="http://docs.cntd.ru/document/1200001985" TargetMode="External"/><Relationship Id="rId40" Type="http://schemas.openxmlformats.org/officeDocument/2006/relationships/image" Target="media/image6.jpeg"/><Relationship Id="rId45" Type="http://schemas.openxmlformats.org/officeDocument/2006/relationships/hyperlink" Target="http://docs.cntd.ru/document/1200069439" TargetMode="External"/><Relationship Id="rId53" Type="http://schemas.openxmlformats.org/officeDocument/2006/relationships/image" Target="media/image14.jpeg"/><Relationship Id="rId58" Type="http://schemas.openxmlformats.org/officeDocument/2006/relationships/hyperlink" Target="http://docs.cntd.ru/document/1200007014" TargetMode="External"/><Relationship Id="rId66" Type="http://schemas.openxmlformats.org/officeDocument/2006/relationships/image" Target="media/image24.jpeg"/><Relationship Id="rId5" Type="http://schemas.openxmlformats.org/officeDocument/2006/relationships/hyperlink" Target="http://docs.cntd.ru/document/1200006531" TargetMode="External"/><Relationship Id="rId61" Type="http://schemas.openxmlformats.org/officeDocument/2006/relationships/image" Target="media/image21.jpeg"/><Relationship Id="rId19" Type="http://schemas.openxmlformats.org/officeDocument/2006/relationships/hyperlink" Target="http://docs.cntd.ru/document/1200069439" TargetMode="External"/><Relationship Id="rId14" Type="http://schemas.openxmlformats.org/officeDocument/2006/relationships/hyperlink" Target="http://docs.cntd.ru/document/1200069439" TargetMode="External"/><Relationship Id="rId22" Type="http://schemas.openxmlformats.org/officeDocument/2006/relationships/hyperlink" Target="http://docs.cntd.ru/document/1200069439" TargetMode="External"/><Relationship Id="rId27" Type="http://schemas.openxmlformats.org/officeDocument/2006/relationships/hyperlink" Target="http://docs.cntd.ru/document/1200069439" TargetMode="External"/><Relationship Id="rId30" Type="http://schemas.openxmlformats.org/officeDocument/2006/relationships/image" Target="media/image1.jpeg"/><Relationship Id="rId35" Type="http://schemas.openxmlformats.org/officeDocument/2006/relationships/hyperlink" Target="http://docs.cntd.ru/document/1200007058" TargetMode="External"/><Relationship Id="rId43" Type="http://schemas.openxmlformats.org/officeDocument/2006/relationships/hyperlink" Target="http://docs.cntd.ru/document/1200069439" TargetMode="External"/><Relationship Id="rId48" Type="http://schemas.openxmlformats.org/officeDocument/2006/relationships/hyperlink" Target="http://docs.cntd.ru/document/1200001985" TargetMode="External"/><Relationship Id="rId56" Type="http://schemas.openxmlformats.org/officeDocument/2006/relationships/image" Target="media/image17.jpeg"/><Relationship Id="rId64" Type="http://schemas.openxmlformats.org/officeDocument/2006/relationships/hyperlink" Target="http://docs.cntd.ru/document/1200004560" TargetMode="External"/><Relationship Id="rId69" Type="http://schemas.openxmlformats.org/officeDocument/2006/relationships/image" Target="media/image26.jpeg"/><Relationship Id="rId8" Type="http://schemas.openxmlformats.org/officeDocument/2006/relationships/hyperlink" Target="http://docs.cntd.ru/document/842501075" TargetMode="External"/><Relationship Id="rId51" Type="http://schemas.openxmlformats.org/officeDocument/2006/relationships/image" Target="media/image13.jpeg"/><Relationship Id="rId3" Type="http://schemas.openxmlformats.org/officeDocument/2006/relationships/settings" Target="settings.xml"/><Relationship Id="rId12" Type="http://schemas.openxmlformats.org/officeDocument/2006/relationships/hyperlink" Target="http://docs.cntd.ru/document/1200045399" TargetMode="External"/><Relationship Id="rId17" Type="http://schemas.openxmlformats.org/officeDocument/2006/relationships/hyperlink" Target="http://docs.cntd.ru/document/1200007058" TargetMode="External"/><Relationship Id="rId25" Type="http://schemas.openxmlformats.org/officeDocument/2006/relationships/hyperlink" Target="http://docs.cntd.ru/document/1200069439" TargetMode="External"/><Relationship Id="rId33" Type="http://schemas.openxmlformats.org/officeDocument/2006/relationships/image" Target="media/image4.jpeg"/><Relationship Id="rId38" Type="http://schemas.openxmlformats.org/officeDocument/2006/relationships/hyperlink" Target="http://docs.cntd.ru/document/1200001985" TargetMode="External"/><Relationship Id="rId46" Type="http://schemas.openxmlformats.org/officeDocument/2006/relationships/image" Target="media/image9.jpeg"/><Relationship Id="rId59" Type="http://schemas.openxmlformats.org/officeDocument/2006/relationships/image" Target="media/image19.jpeg"/><Relationship Id="rId67" Type="http://schemas.openxmlformats.org/officeDocument/2006/relationships/image" Target="media/image25.jpeg"/><Relationship Id="rId20" Type="http://schemas.openxmlformats.org/officeDocument/2006/relationships/hyperlink" Target="http://docs.cntd.ru/document/1200001985" TargetMode="External"/><Relationship Id="rId41" Type="http://schemas.openxmlformats.org/officeDocument/2006/relationships/image" Target="media/image7.jpeg"/><Relationship Id="rId54" Type="http://schemas.openxmlformats.org/officeDocument/2006/relationships/image" Target="media/image15.jpeg"/><Relationship Id="rId62" Type="http://schemas.openxmlformats.org/officeDocument/2006/relationships/image" Target="media/image22.jpeg"/><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ocs.cntd.ru/document/1200076496" TargetMode="External"/><Relationship Id="rId15" Type="http://schemas.openxmlformats.org/officeDocument/2006/relationships/hyperlink" Target="http://docs.cntd.ru/document/1200004560" TargetMode="External"/><Relationship Id="rId23" Type="http://schemas.openxmlformats.org/officeDocument/2006/relationships/hyperlink" Target="http://docs.cntd.ru/document/1200069439" TargetMode="External"/><Relationship Id="rId28" Type="http://schemas.openxmlformats.org/officeDocument/2006/relationships/hyperlink" Target="http://docs.cntd.ru/document/1200001985" TargetMode="External"/><Relationship Id="rId36" Type="http://schemas.openxmlformats.org/officeDocument/2006/relationships/image" Target="media/image5.jpeg"/><Relationship Id="rId49" Type="http://schemas.openxmlformats.org/officeDocument/2006/relationships/image" Target="media/image11.jpeg"/><Relationship Id="rId57" Type="http://schemas.openxmlformats.org/officeDocument/2006/relationships/image" Target="media/image18.jpeg"/><Relationship Id="rId10" Type="http://schemas.openxmlformats.org/officeDocument/2006/relationships/hyperlink" Target="http://docs.cntd.ru/document/1200001981" TargetMode="External"/><Relationship Id="rId31" Type="http://schemas.openxmlformats.org/officeDocument/2006/relationships/image" Target="media/image2.jpeg"/><Relationship Id="rId44" Type="http://schemas.openxmlformats.org/officeDocument/2006/relationships/hyperlink" Target="http://docs.cntd.ru/document/1200045399" TargetMode="External"/><Relationship Id="rId52" Type="http://schemas.openxmlformats.org/officeDocument/2006/relationships/hyperlink" Target="http://docs.cntd.ru/document/1200007014" TargetMode="External"/><Relationship Id="rId60" Type="http://schemas.openxmlformats.org/officeDocument/2006/relationships/image" Target="media/image20.jpeg"/><Relationship Id="rId65" Type="http://schemas.openxmlformats.org/officeDocument/2006/relationships/hyperlink" Target="http://docs.cntd.ru/document/1200045443" TargetMode="External"/><Relationship Id="rId4" Type="http://schemas.openxmlformats.org/officeDocument/2006/relationships/webSettings" Target="webSettings.xml"/><Relationship Id="rId9" Type="http://schemas.openxmlformats.org/officeDocument/2006/relationships/hyperlink" Target="http://docs.cntd.ru/document/902317826" TargetMode="External"/><Relationship Id="rId13" Type="http://schemas.openxmlformats.org/officeDocument/2006/relationships/hyperlink" Target="http://docs.cntd.ru/document/1200045443" TargetMode="External"/><Relationship Id="rId18" Type="http://schemas.openxmlformats.org/officeDocument/2006/relationships/hyperlink" Target="http://docs.cntd.ru/document/1200007014" TargetMode="External"/><Relationship Id="rId39" Type="http://schemas.openxmlformats.org/officeDocument/2006/relationships/hyperlink" Target="http://docs.cntd.ru/document/1200001985" TargetMode="External"/><Relationship Id="rId34" Type="http://schemas.openxmlformats.org/officeDocument/2006/relationships/hyperlink" Target="http://docs.cntd.ru/document/1200004560" TargetMode="External"/><Relationship Id="rId50" Type="http://schemas.openxmlformats.org/officeDocument/2006/relationships/image" Target="media/image12.jpeg"/><Relationship Id="rId55" Type="http://schemas.openxmlformats.org/officeDocument/2006/relationships/image" Target="media/image1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9058</Words>
  <Characters>51637</Characters>
  <Application>Microsoft Office Word</Application>
  <DocSecurity>0</DocSecurity>
  <Lines>430</Lines>
  <Paragraphs>121</Paragraphs>
  <ScaleCrop>false</ScaleCrop>
  <Company/>
  <LinksUpToDate>false</LinksUpToDate>
  <CharactersWithSpaces>60574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Arestotel</dc:creator>
  <cp:keywords/>
  <dc:description/>
  <cp:lastModifiedBy>Arestotel</cp:lastModifiedBy>
  <cp:revision>3</cp:revision>
  <dcterms:created xsi:type="dcterms:W3CDTF">2021-03-17T07:53:00Z</dcterms:created>
  <dcterms:modified xsi:type="dcterms:W3CDTF">2021-03-17T07:55:00Z</dcterms:modified>
</cp:coreProperties>
</file>