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9EA97" w14:textId="15F8AA38" w:rsidR="00B513FF" w:rsidRPr="00316533" w:rsidRDefault="00E908B2" w:rsidP="00B513FF">
      <w:pPr>
        <w:jc w:val="center"/>
        <w:rPr>
          <w:rFonts w:ascii="Arial" w:hAnsi="Arial" w:cs="Arial"/>
          <w:b/>
          <w:bCs/>
          <w:i/>
          <w:iCs/>
          <w:u w:val="single"/>
        </w:rPr>
      </w:pPr>
      <w:r>
        <w:rPr>
          <w:rFonts w:ascii="Arial" w:hAnsi="Arial" w:cs="Arial"/>
          <w:b/>
          <w:bCs/>
          <w:u w:val="single"/>
        </w:rPr>
        <w:t xml:space="preserve">Annotating </w:t>
      </w:r>
      <w:r w:rsidR="00316533">
        <w:rPr>
          <w:rFonts w:ascii="Arial" w:hAnsi="Arial" w:cs="Arial"/>
          <w:b/>
          <w:bCs/>
          <w:u w:val="single"/>
        </w:rPr>
        <w:t xml:space="preserve">Pan-Neuronal </w:t>
      </w:r>
      <w:r w:rsidR="00F81C94">
        <w:rPr>
          <w:rFonts w:ascii="Arial" w:hAnsi="Arial" w:cs="Arial"/>
          <w:b/>
          <w:bCs/>
          <w:u w:val="single"/>
        </w:rPr>
        <w:t>Fluorophore</w:t>
      </w:r>
      <w:r w:rsidR="00316533">
        <w:rPr>
          <w:rFonts w:ascii="Arial" w:hAnsi="Arial" w:cs="Arial"/>
          <w:b/>
          <w:bCs/>
          <w:u w:val="single"/>
        </w:rPr>
        <w:t xml:space="preserve"> Volumes for </w:t>
      </w:r>
      <w:proofErr w:type="spellStart"/>
      <w:r w:rsidR="00316533">
        <w:rPr>
          <w:rFonts w:ascii="Arial" w:hAnsi="Arial" w:cs="Arial"/>
          <w:b/>
          <w:bCs/>
          <w:u w:val="single"/>
        </w:rPr>
        <w:t>ID’ing</w:t>
      </w:r>
      <w:proofErr w:type="spellEnd"/>
      <w:r w:rsidR="00DA4C9E">
        <w:rPr>
          <w:rFonts w:ascii="Arial" w:hAnsi="Arial" w:cs="Arial"/>
          <w:b/>
          <w:bCs/>
          <w:u w:val="single"/>
        </w:rPr>
        <w:t xml:space="preserve"> Neurons</w:t>
      </w:r>
      <w:r w:rsidR="00316533">
        <w:rPr>
          <w:rFonts w:ascii="Arial" w:hAnsi="Arial" w:cs="Arial"/>
          <w:b/>
          <w:bCs/>
          <w:u w:val="single"/>
        </w:rPr>
        <w:t xml:space="preserve"> in </w:t>
      </w:r>
      <w:r w:rsidR="00316533">
        <w:rPr>
          <w:rFonts w:ascii="Arial" w:hAnsi="Arial" w:cs="Arial"/>
          <w:b/>
          <w:bCs/>
          <w:i/>
          <w:iCs/>
          <w:u w:val="single"/>
        </w:rPr>
        <w:t>C. elegans</w:t>
      </w:r>
    </w:p>
    <w:p w14:paraId="19F998CC" w14:textId="77777777" w:rsidR="00B513FF" w:rsidRPr="00F505F1" w:rsidRDefault="00B513FF" w:rsidP="00B513FF">
      <w:pPr>
        <w:jc w:val="center"/>
        <w:rPr>
          <w:rFonts w:ascii="Arial" w:hAnsi="Arial" w:cs="Arial"/>
          <w:b/>
          <w:bCs/>
          <w:u w:val="single"/>
        </w:rPr>
      </w:pPr>
    </w:p>
    <w:p w14:paraId="328B262C" w14:textId="77777777" w:rsidR="00525AD7" w:rsidRDefault="00B513FF" w:rsidP="00B513FF">
      <w:pPr>
        <w:jc w:val="center"/>
        <w:rPr>
          <w:rFonts w:ascii="Arial" w:hAnsi="Arial" w:cs="Arial"/>
          <w:b/>
          <w:bCs/>
        </w:rPr>
      </w:pPr>
      <w:r>
        <w:rPr>
          <w:rFonts w:ascii="Arial" w:hAnsi="Arial" w:cs="Arial"/>
          <w:b/>
          <w:bCs/>
        </w:rPr>
        <w:t xml:space="preserve">Anson Sathaseevan, December 2019 </w:t>
      </w:r>
    </w:p>
    <w:p w14:paraId="176779D7" w14:textId="0DC9C619" w:rsidR="00B513FF" w:rsidRPr="00F505F1" w:rsidRDefault="00B513FF" w:rsidP="00B513FF">
      <w:pPr>
        <w:jc w:val="center"/>
        <w:rPr>
          <w:rFonts w:ascii="Arial" w:hAnsi="Arial" w:cs="Arial"/>
          <w:b/>
          <w:bCs/>
        </w:rPr>
      </w:pPr>
      <w:r>
        <w:rPr>
          <w:rFonts w:ascii="Arial" w:hAnsi="Arial" w:cs="Arial"/>
          <w:b/>
          <w:bCs/>
        </w:rPr>
        <w:t xml:space="preserve">(Adapted from Albert Lin’s </w:t>
      </w:r>
      <w:r w:rsidR="00D91776">
        <w:rPr>
          <w:rFonts w:ascii="Arial" w:hAnsi="Arial" w:cs="Arial"/>
          <w:b/>
          <w:bCs/>
        </w:rPr>
        <w:t>‘</w:t>
      </w:r>
      <w:r>
        <w:rPr>
          <w:rFonts w:ascii="Arial" w:hAnsi="Arial" w:cs="Arial"/>
          <w:b/>
          <w:bCs/>
        </w:rPr>
        <w:t>Worm Microfluidic Analysis Code</w:t>
      </w:r>
      <w:r w:rsidR="00D91776">
        <w:rPr>
          <w:rFonts w:ascii="Arial" w:hAnsi="Arial" w:cs="Arial"/>
          <w:b/>
          <w:bCs/>
        </w:rPr>
        <w:t>’ Manual)</w:t>
      </w:r>
    </w:p>
    <w:p w14:paraId="77B9FBA1" w14:textId="77777777" w:rsidR="00B513FF" w:rsidRDefault="00B513FF" w:rsidP="00B513FF">
      <w:pPr>
        <w:jc w:val="center"/>
        <w:rPr>
          <w:rFonts w:ascii="Arial" w:hAnsi="Arial" w:cs="Arial"/>
          <w:b/>
          <w:bCs/>
          <w:u w:val="single"/>
        </w:rPr>
      </w:pPr>
    </w:p>
    <w:p w14:paraId="3AE66B19" w14:textId="77777777" w:rsidR="00C3687B" w:rsidRDefault="00B513FF" w:rsidP="00B513FF">
      <w:pPr>
        <w:rPr>
          <w:rFonts w:ascii="Arial" w:hAnsi="Arial" w:cs="Arial"/>
        </w:rPr>
      </w:pPr>
      <w:r>
        <w:rPr>
          <w:rFonts w:ascii="Arial" w:hAnsi="Arial" w:cs="Arial"/>
        </w:rPr>
        <w:t xml:space="preserve">This document outlines the procedure for utilizing the </w:t>
      </w:r>
      <w:proofErr w:type="spellStart"/>
      <w:r>
        <w:rPr>
          <w:rFonts w:ascii="Arial" w:hAnsi="Arial" w:cs="Arial"/>
        </w:rPr>
        <w:t>volume_viewer</w:t>
      </w:r>
      <w:proofErr w:type="spellEnd"/>
      <w:r>
        <w:rPr>
          <w:rFonts w:ascii="Arial" w:hAnsi="Arial" w:cs="Arial"/>
        </w:rPr>
        <w:t xml:space="preserve"> UI to create ID annotations for </w:t>
      </w:r>
      <w:r w:rsidR="00D73F4B">
        <w:rPr>
          <w:rFonts w:ascii="Arial" w:hAnsi="Arial" w:cs="Arial"/>
        </w:rPr>
        <w:t xml:space="preserve">single- and multi- fluorophore </w:t>
      </w:r>
      <w:r>
        <w:rPr>
          <w:rFonts w:ascii="Arial" w:hAnsi="Arial" w:cs="Arial"/>
        </w:rPr>
        <w:t xml:space="preserve">marked neurons in the roundworm </w:t>
      </w:r>
      <w:r>
        <w:rPr>
          <w:rFonts w:ascii="Arial" w:hAnsi="Arial" w:cs="Arial"/>
          <w:i/>
          <w:iCs/>
        </w:rPr>
        <w:t>Caenorhabditis elegans</w:t>
      </w:r>
      <w:r>
        <w:rPr>
          <w:rFonts w:ascii="Arial" w:hAnsi="Arial" w:cs="Arial"/>
        </w:rPr>
        <w:t>.</w:t>
      </w:r>
      <w:r w:rsidR="00C3687B">
        <w:rPr>
          <w:rFonts w:ascii="Arial" w:hAnsi="Arial" w:cs="Arial"/>
        </w:rPr>
        <w:t xml:space="preserve"> This methodology supports annotations of volumes containing multiple datasets (ex: DIC, fluorophores, etc.).</w:t>
      </w:r>
      <w:r>
        <w:rPr>
          <w:rFonts w:ascii="Arial" w:hAnsi="Arial" w:cs="Arial"/>
        </w:rPr>
        <w:t xml:space="preserve"> </w:t>
      </w:r>
    </w:p>
    <w:p w14:paraId="19095AE4" w14:textId="77777777" w:rsidR="00C3687B" w:rsidRDefault="00C3687B" w:rsidP="00B513FF">
      <w:pPr>
        <w:rPr>
          <w:rFonts w:ascii="Arial" w:hAnsi="Arial" w:cs="Arial"/>
        </w:rPr>
      </w:pPr>
    </w:p>
    <w:p w14:paraId="34F7371D" w14:textId="34A780EA" w:rsidR="00B513FF" w:rsidRDefault="00B513FF" w:rsidP="00B513FF">
      <w:pPr>
        <w:rPr>
          <w:rFonts w:ascii="Arial" w:hAnsi="Arial" w:cs="Arial"/>
        </w:rPr>
      </w:pPr>
      <w:r>
        <w:rPr>
          <w:rFonts w:ascii="Arial" w:hAnsi="Arial" w:cs="Arial"/>
        </w:rPr>
        <w:t xml:space="preserve">Please contact </w:t>
      </w:r>
      <w:hyperlink r:id="rId5" w:history="1">
        <w:r w:rsidRPr="00C17CC1">
          <w:rPr>
            <w:rStyle w:val="Hyperlink"/>
            <w:rFonts w:ascii="Arial" w:hAnsi="Arial" w:cs="Arial"/>
          </w:rPr>
          <w:t>anson.sathaseevan@mail.utoronto.ca</w:t>
        </w:r>
      </w:hyperlink>
      <w:r>
        <w:rPr>
          <w:rFonts w:ascii="Arial" w:hAnsi="Arial" w:cs="Arial"/>
        </w:rPr>
        <w:t xml:space="preserve"> with any questions. </w:t>
      </w:r>
    </w:p>
    <w:p w14:paraId="3E8AE392" w14:textId="0770B74C" w:rsidR="00B513FF" w:rsidRDefault="00B513FF" w:rsidP="00B513FF">
      <w:pPr>
        <w:rPr>
          <w:rFonts w:ascii="Arial" w:hAnsi="Arial" w:cs="Arial"/>
        </w:rPr>
      </w:pPr>
    </w:p>
    <w:p w14:paraId="0A3498E8" w14:textId="65289E55" w:rsidR="00B513FF" w:rsidRDefault="00B513FF" w:rsidP="00B513FF">
      <w:pPr>
        <w:rPr>
          <w:rFonts w:ascii="Arial" w:hAnsi="Arial" w:cs="Arial"/>
          <w:b/>
          <w:bCs/>
        </w:rPr>
      </w:pPr>
      <w:r>
        <w:rPr>
          <w:rFonts w:ascii="Arial" w:hAnsi="Arial" w:cs="Arial"/>
          <w:b/>
          <w:bCs/>
        </w:rPr>
        <w:t xml:space="preserve">Programs required to use the annotator: </w:t>
      </w:r>
    </w:p>
    <w:p w14:paraId="2562EFC5" w14:textId="77777777" w:rsidR="00B513FF" w:rsidRDefault="00B513FF" w:rsidP="00B513FF">
      <w:pPr>
        <w:rPr>
          <w:rFonts w:ascii="Arial" w:hAnsi="Arial" w:cs="Arial"/>
        </w:rPr>
      </w:pPr>
    </w:p>
    <w:p w14:paraId="624F0E66" w14:textId="70F390D3" w:rsidR="00B513FF" w:rsidRDefault="00B513FF" w:rsidP="00B513FF">
      <w:pPr>
        <w:pStyle w:val="ListParagraph"/>
        <w:numPr>
          <w:ilvl w:val="0"/>
          <w:numId w:val="2"/>
        </w:numPr>
        <w:rPr>
          <w:rFonts w:ascii="Arial" w:hAnsi="Arial" w:cs="Arial"/>
          <w:i/>
          <w:iCs/>
        </w:rPr>
      </w:pPr>
      <w:r w:rsidRPr="00B513FF">
        <w:rPr>
          <w:rFonts w:ascii="Arial" w:hAnsi="Arial" w:cs="Arial"/>
          <w:i/>
          <w:iCs/>
        </w:rPr>
        <w:t>Google Chrome</w:t>
      </w:r>
    </w:p>
    <w:p w14:paraId="4B07E69D" w14:textId="72EDFD8C" w:rsidR="003176CD" w:rsidRDefault="003176CD" w:rsidP="003176CD">
      <w:pPr>
        <w:rPr>
          <w:rFonts w:ascii="Arial" w:hAnsi="Arial" w:cs="Arial"/>
          <w:i/>
          <w:iCs/>
        </w:rPr>
      </w:pPr>
    </w:p>
    <w:p w14:paraId="2F24CCFC" w14:textId="6D0A97E3" w:rsidR="003176CD" w:rsidRPr="003176CD" w:rsidRDefault="003176CD" w:rsidP="003176CD">
      <w:pPr>
        <w:pStyle w:val="ListParagraph"/>
        <w:numPr>
          <w:ilvl w:val="0"/>
          <w:numId w:val="2"/>
        </w:numPr>
        <w:rPr>
          <w:rFonts w:ascii="Arial" w:hAnsi="Arial" w:cs="Arial"/>
          <w:i/>
          <w:iCs/>
        </w:rPr>
      </w:pPr>
      <w:r>
        <w:rPr>
          <w:rFonts w:ascii="Arial" w:hAnsi="Arial" w:cs="Arial"/>
          <w:i/>
          <w:iCs/>
        </w:rPr>
        <w:t>A Text Editor application</w:t>
      </w:r>
    </w:p>
    <w:p w14:paraId="66E71374" w14:textId="77777777" w:rsidR="00B513FF" w:rsidRDefault="00B513FF" w:rsidP="00B513FF">
      <w:pPr>
        <w:rPr>
          <w:rFonts w:ascii="Arial" w:eastAsia="Times New Roman" w:hAnsi="Arial" w:cs="Arial"/>
          <w:color w:val="000000"/>
        </w:rPr>
      </w:pPr>
    </w:p>
    <w:p w14:paraId="0FC501E8" w14:textId="6ECA8A7F" w:rsidR="00B513FF" w:rsidRPr="00D91776" w:rsidRDefault="00B513FF" w:rsidP="00B513FF">
      <w:pPr>
        <w:pStyle w:val="ListParagraph"/>
        <w:numPr>
          <w:ilvl w:val="0"/>
          <w:numId w:val="2"/>
        </w:numPr>
        <w:rPr>
          <w:rFonts w:ascii="Arial" w:eastAsia="Times New Roman" w:hAnsi="Arial" w:cs="Arial"/>
        </w:rPr>
      </w:pPr>
      <w:r w:rsidRPr="00B513FF">
        <w:rPr>
          <w:rFonts w:ascii="Arial" w:eastAsia="Times New Roman" w:hAnsi="Arial" w:cs="Arial"/>
          <w:i/>
          <w:iCs/>
          <w:color w:val="000000"/>
        </w:rPr>
        <w:t>Web Server for Chrome</w:t>
      </w:r>
      <w:r w:rsidRPr="00B513FF">
        <w:rPr>
          <w:rFonts w:ascii="Arial" w:eastAsia="Times New Roman" w:hAnsi="Arial" w:cs="Arial"/>
          <w:color w:val="000000"/>
        </w:rPr>
        <w:t xml:space="preserve"> (</w:t>
      </w:r>
      <w:hyperlink r:id="rId6" w:history="1">
        <w:r w:rsidRPr="00B513FF">
          <w:rPr>
            <w:rStyle w:val="Hyperlink"/>
            <w:rFonts w:ascii="Arial" w:eastAsia="Times New Roman" w:hAnsi="Arial" w:cs="Arial"/>
          </w:rPr>
          <w:t>https://chrome.google.com/webstore/detail/web-server-for-chrome/ofhbbkphhbklhfoeikjpcbhemlocgigb?hl=en</w:t>
        </w:r>
      </w:hyperlink>
      <w:r w:rsidRPr="00B513FF">
        <w:rPr>
          <w:rFonts w:ascii="Arial" w:eastAsia="Times New Roman" w:hAnsi="Arial" w:cs="Arial"/>
          <w:color w:val="000000"/>
        </w:rPr>
        <w:t xml:space="preserve">) </w:t>
      </w:r>
    </w:p>
    <w:p w14:paraId="3070AD64" w14:textId="77777777" w:rsidR="00D91776" w:rsidRPr="00D91776" w:rsidRDefault="00D91776" w:rsidP="00D91776">
      <w:pPr>
        <w:pStyle w:val="ListParagraph"/>
        <w:rPr>
          <w:rFonts w:ascii="Arial" w:eastAsia="Times New Roman" w:hAnsi="Arial" w:cs="Arial"/>
        </w:rPr>
      </w:pPr>
    </w:p>
    <w:p w14:paraId="6B30210C" w14:textId="2A24D8B6" w:rsidR="00D91776" w:rsidRPr="00D91776" w:rsidRDefault="00D91776" w:rsidP="00B513FF">
      <w:pPr>
        <w:pStyle w:val="ListParagraph"/>
        <w:numPr>
          <w:ilvl w:val="0"/>
          <w:numId w:val="2"/>
        </w:numPr>
        <w:rPr>
          <w:rFonts w:ascii="Arial" w:eastAsia="Times New Roman" w:hAnsi="Arial" w:cs="Arial"/>
          <w:i/>
          <w:iCs/>
        </w:rPr>
      </w:pPr>
      <w:r w:rsidRPr="00D91776">
        <w:rPr>
          <w:rFonts w:ascii="Arial" w:eastAsia="Times New Roman" w:hAnsi="Arial" w:cs="Arial"/>
          <w:i/>
          <w:iCs/>
        </w:rPr>
        <w:t>Fiji/ImageJ (Optional)</w:t>
      </w:r>
    </w:p>
    <w:p w14:paraId="6F21C4FE" w14:textId="77777777" w:rsidR="00525AD7" w:rsidRPr="00B513FF" w:rsidRDefault="00525AD7" w:rsidP="00B513FF">
      <w:pPr>
        <w:rPr>
          <w:rFonts w:ascii="Arial" w:hAnsi="Arial" w:cs="Arial"/>
        </w:rPr>
      </w:pPr>
    </w:p>
    <w:p w14:paraId="50B06E55" w14:textId="3C979D26" w:rsidR="00B513FF" w:rsidRDefault="00B513FF" w:rsidP="00B513FF">
      <w:pPr>
        <w:rPr>
          <w:rFonts w:ascii="Arial" w:hAnsi="Arial" w:cs="Arial"/>
          <w:b/>
          <w:bCs/>
        </w:rPr>
      </w:pPr>
      <w:r>
        <w:rPr>
          <w:rFonts w:ascii="Arial" w:hAnsi="Arial" w:cs="Arial"/>
          <w:b/>
          <w:bCs/>
        </w:rPr>
        <w:t xml:space="preserve">Generating Volumes: </w:t>
      </w:r>
    </w:p>
    <w:p w14:paraId="1F7493F9" w14:textId="565D70C7" w:rsidR="00B513FF" w:rsidRDefault="00B513FF" w:rsidP="00B513FF">
      <w:pPr>
        <w:rPr>
          <w:rFonts w:ascii="Arial" w:hAnsi="Arial" w:cs="Arial"/>
          <w:b/>
          <w:bCs/>
        </w:rPr>
      </w:pPr>
    </w:p>
    <w:p w14:paraId="59BC5A68" w14:textId="4B555007" w:rsidR="00B513FF" w:rsidRDefault="00525AD7" w:rsidP="00B513FF">
      <w:pPr>
        <w:rPr>
          <w:rFonts w:ascii="Arial" w:hAnsi="Arial" w:cs="Arial"/>
        </w:rPr>
      </w:pPr>
      <w:proofErr w:type="spellStart"/>
      <w:r>
        <w:rPr>
          <w:rFonts w:ascii="Arial" w:hAnsi="Arial" w:cs="Arial"/>
        </w:rPr>
        <w:t>Pseudocolored</w:t>
      </w:r>
      <w:proofErr w:type="spellEnd"/>
      <w:r>
        <w:rPr>
          <w:rFonts w:ascii="Arial" w:hAnsi="Arial" w:cs="Arial"/>
        </w:rPr>
        <w:t xml:space="preserve"> volumes for annotation are typically generated </w:t>
      </w:r>
      <w:r>
        <w:rPr>
          <w:rFonts w:ascii="Arial" w:hAnsi="Arial" w:cs="Arial"/>
          <w:i/>
          <w:iCs/>
        </w:rPr>
        <w:t>a priori</w:t>
      </w:r>
      <w:r>
        <w:rPr>
          <w:rFonts w:ascii="Arial" w:hAnsi="Arial" w:cs="Arial"/>
        </w:rPr>
        <w:t xml:space="preserve"> in</w:t>
      </w:r>
      <w:r w:rsidR="002C68CA">
        <w:rPr>
          <w:rFonts w:ascii="Arial" w:hAnsi="Arial" w:cs="Arial"/>
        </w:rPr>
        <w:t xml:space="preserve"> relevant orientations</w:t>
      </w:r>
      <w:r>
        <w:rPr>
          <w:rFonts w:ascii="Arial" w:hAnsi="Arial" w:cs="Arial"/>
        </w:rPr>
        <w:t xml:space="preserve"> </w:t>
      </w:r>
      <w:r w:rsidR="002C68CA">
        <w:rPr>
          <w:rFonts w:ascii="Arial" w:hAnsi="Arial" w:cs="Arial"/>
        </w:rPr>
        <w:t xml:space="preserve">(ex: </w:t>
      </w:r>
      <w:r>
        <w:rPr>
          <w:rFonts w:ascii="Arial" w:hAnsi="Arial" w:cs="Arial"/>
        </w:rPr>
        <w:t>XY, XZ and YZ views</w:t>
      </w:r>
      <w:r w:rsidR="002C68CA">
        <w:rPr>
          <w:rFonts w:ascii="Arial" w:hAnsi="Arial" w:cs="Arial"/>
        </w:rPr>
        <w:t>)</w:t>
      </w:r>
      <w:r>
        <w:rPr>
          <w:rFonts w:ascii="Arial" w:hAnsi="Arial" w:cs="Arial"/>
        </w:rPr>
        <w:t>. If the user has their volumes loaded into ImageJ (or Fiji) in a suitable format</w:t>
      </w:r>
      <w:r w:rsidR="00E07121">
        <w:rPr>
          <w:rFonts w:ascii="Arial" w:hAnsi="Arial" w:cs="Arial"/>
        </w:rPr>
        <w:t xml:space="preserve"> (i.e. .TIF)</w:t>
      </w:r>
      <w:r>
        <w:rPr>
          <w:rFonts w:ascii="Arial" w:hAnsi="Arial" w:cs="Arial"/>
        </w:rPr>
        <w:t xml:space="preserve"> they can generate </w:t>
      </w:r>
      <w:r w:rsidR="00B665AB">
        <w:rPr>
          <w:rFonts w:ascii="Arial" w:hAnsi="Arial" w:cs="Arial"/>
        </w:rPr>
        <w:t xml:space="preserve">images for all of these </w:t>
      </w:r>
      <w:r w:rsidR="00072B0B">
        <w:rPr>
          <w:rFonts w:ascii="Arial" w:hAnsi="Arial" w:cs="Arial"/>
        </w:rPr>
        <w:t>orientations</w:t>
      </w:r>
      <w:bookmarkStart w:id="0" w:name="_GoBack"/>
      <w:bookmarkEnd w:id="0"/>
      <w:r w:rsidR="00B665AB">
        <w:rPr>
          <w:rFonts w:ascii="Arial" w:hAnsi="Arial" w:cs="Arial"/>
        </w:rPr>
        <w:t xml:space="preserve"> using the following instructions:</w:t>
      </w:r>
    </w:p>
    <w:p w14:paraId="0324E0F7" w14:textId="38D712DC" w:rsidR="00525AD7" w:rsidRDefault="00525AD7" w:rsidP="00B513FF">
      <w:pPr>
        <w:rPr>
          <w:rFonts w:ascii="Arial" w:hAnsi="Arial" w:cs="Arial"/>
        </w:rPr>
      </w:pPr>
    </w:p>
    <w:p w14:paraId="3A6AB3AD" w14:textId="3A42130C" w:rsidR="00525AD7" w:rsidRDefault="00525AD7" w:rsidP="00525AD7">
      <w:pPr>
        <w:pStyle w:val="ListParagraph"/>
        <w:numPr>
          <w:ilvl w:val="0"/>
          <w:numId w:val="6"/>
        </w:numPr>
        <w:rPr>
          <w:rFonts w:ascii="Arial" w:hAnsi="Arial" w:cs="Arial"/>
        </w:rPr>
      </w:pPr>
      <w:r>
        <w:rPr>
          <w:rFonts w:ascii="Arial" w:hAnsi="Arial" w:cs="Arial"/>
        </w:rPr>
        <w:t xml:space="preserve">Open </w:t>
      </w:r>
      <w:r w:rsidR="00B665AB">
        <w:rPr>
          <w:rFonts w:ascii="Arial" w:hAnsi="Arial" w:cs="Arial"/>
        </w:rPr>
        <w:t>Fiji/ImageJ</w:t>
      </w:r>
    </w:p>
    <w:p w14:paraId="2A7BBB42" w14:textId="77777777" w:rsidR="00525AD7" w:rsidRDefault="00525AD7" w:rsidP="00525AD7">
      <w:pPr>
        <w:pStyle w:val="ListParagraph"/>
        <w:numPr>
          <w:ilvl w:val="0"/>
          <w:numId w:val="6"/>
        </w:numPr>
        <w:rPr>
          <w:rFonts w:ascii="Arial" w:hAnsi="Arial" w:cs="Arial"/>
        </w:rPr>
      </w:pPr>
      <w:r>
        <w:rPr>
          <w:rFonts w:ascii="Arial" w:hAnsi="Arial" w:cs="Arial"/>
        </w:rPr>
        <w:t>From the options menu, go to plugins&gt;&gt;new&gt;&gt;macro</w:t>
      </w:r>
    </w:p>
    <w:p w14:paraId="068A3AF6" w14:textId="6420BA88" w:rsidR="00525AD7" w:rsidRPr="00B665AB" w:rsidRDefault="00525AD7" w:rsidP="00525AD7">
      <w:pPr>
        <w:pStyle w:val="ListParagraph"/>
        <w:numPr>
          <w:ilvl w:val="0"/>
          <w:numId w:val="6"/>
        </w:numPr>
        <w:rPr>
          <w:rFonts w:ascii="Arial" w:hAnsi="Arial" w:cs="Arial"/>
        </w:rPr>
      </w:pPr>
      <w:r>
        <w:rPr>
          <w:rFonts w:ascii="Arial" w:hAnsi="Arial" w:cs="Arial"/>
        </w:rPr>
        <w:t xml:space="preserve">Copy and paste the following code into the edit window </w:t>
      </w:r>
    </w:p>
    <w:p w14:paraId="0F941838" w14:textId="77777777" w:rsidR="00B665AB" w:rsidRPr="00B665AB" w:rsidRDefault="00B665AB" w:rsidP="00B665AB">
      <w:pPr>
        <w:rPr>
          <w:rFonts w:ascii="Courier New" w:hAnsi="Courier New" w:cs="Courier New"/>
          <w:lang w:val="en-US"/>
        </w:rPr>
      </w:pPr>
    </w:p>
    <w:p w14:paraId="3F71E28D" w14:textId="77777777" w:rsidR="00B665AB" w:rsidRPr="00B665AB" w:rsidRDefault="00B665AB" w:rsidP="00B665AB">
      <w:pPr>
        <w:rPr>
          <w:rFonts w:ascii="Courier New" w:hAnsi="Courier New" w:cs="Courier New"/>
          <w:lang w:val="en-US"/>
        </w:rPr>
      </w:pPr>
      <w:r w:rsidRPr="00B665AB">
        <w:rPr>
          <w:rFonts w:ascii="Courier New" w:hAnsi="Courier New" w:cs="Courier New"/>
          <w:lang w:val="en-US"/>
        </w:rPr>
        <w:tab/>
      </w:r>
      <w:proofErr w:type="spellStart"/>
      <w:r w:rsidRPr="00B665AB">
        <w:rPr>
          <w:rFonts w:ascii="Courier New" w:hAnsi="Courier New" w:cs="Courier New"/>
          <w:lang w:val="en-US"/>
        </w:rPr>
        <w:t>dim_z</w:t>
      </w:r>
      <w:proofErr w:type="spellEnd"/>
      <w:r w:rsidRPr="00B665AB">
        <w:rPr>
          <w:rFonts w:ascii="Courier New" w:hAnsi="Courier New" w:cs="Courier New"/>
          <w:lang w:val="en-US"/>
        </w:rPr>
        <w:t xml:space="preserve"> = 21;</w:t>
      </w:r>
    </w:p>
    <w:p w14:paraId="0F0D1CA2" w14:textId="77777777" w:rsidR="00B665AB" w:rsidRPr="00B665AB" w:rsidRDefault="00B665AB" w:rsidP="00B665AB">
      <w:pPr>
        <w:rPr>
          <w:rFonts w:ascii="Courier New" w:hAnsi="Courier New" w:cs="Courier New"/>
          <w:lang w:val="en-US"/>
        </w:rPr>
      </w:pPr>
      <w:r w:rsidRPr="00B665AB">
        <w:rPr>
          <w:rFonts w:ascii="Courier New" w:hAnsi="Courier New" w:cs="Courier New"/>
          <w:lang w:val="en-US"/>
        </w:rPr>
        <w:tab/>
      </w:r>
      <w:proofErr w:type="spellStart"/>
      <w:r w:rsidRPr="00B665AB">
        <w:rPr>
          <w:rFonts w:ascii="Courier New" w:hAnsi="Courier New" w:cs="Courier New"/>
          <w:lang w:val="en-US"/>
        </w:rPr>
        <w:t>dim_x</w:t>
      </w:r>
      <w:proofErr w:type="spellEnd"/>
      <w:r w:rsidRPr="00B665AB">
        <w:rPr>
          <w:rFonts w:ascii="Courier New" w:hAnsi="Courier New" w:cs="Courier New"/>
          <w:lang w:val="en-US"/>
        </w:rPr>
        <w:t xml:space="preserve"> = 512;</w:t>
      </w:r>
    </w:p>
    <w:p w14:paraId="05102B6D" w14:textId="77777777" w:rsidR="00B665AB" w:rsidRPr="00B665AB" w:rsidRDefault="00B665AB" w:rsidP="00B665AB">
      <w:pPr>
        <w:rPr>
          <w:rFonts w:ascii="Courier New" w:hAnsi="Courier New" w:cs="Courier New"/>
          <w:lang w:val="en-US"/>
        </w:rPr>
      </w:pPr>
      <w:r w:rsidRPr="00B665AB">
        <w:rPr>
          <w:rFonts w:ascii="Courier New" w:hAnsi="Courier New" w:cs="Courier New"/>
          <w:lang w:val="en-US"/>
        </w:rPr>
        <w:tab/>
      </w:r>
      <w:proofErr w:type="spellStart"/>
      <w:r w:rsidRPr="00B665AB">
        <w:rPr>
          <w:rFonts w:ascii="Courier New" w:hAnsi="Courier New" w:cs="Courier New"/>
          <w:lang w:val="en-US"/>
        </w:rPr>
        <w:t>dim_y</w:t>
      </w:r>
      <w:proofErr w:type="spellEnd"/>
      <w:r w:rsidRPr="00B665AB">
        <w:rPr>
          <w:rFonts w:ascii="Courier New" w:hAnsi="Courier New" w:cs="Courier New"/>
          <w:lang w:val="en-US"/>
        </w:rPr>
        <w:t xml:space="preserve"> = 256</w:t>
      </w:r>
    </w:p>
    <w:p w14:paraId="585EAD64" w14:textId="77777777" w:rsidR="00B665AB" w:rsidRPr="00B665AB" w:rsidRDefault="00B665AB" w:rsidP="00B665AB">
      <w:pPr>
        <w:rPr>
          <w:rFonts w:ascii="Courier New" w:hAnsi="Courier New" w:cs="Courier New"/>
          <w:lang w:val="en-US"/>
        </w:rPr>
      </w:pPr>
    </w:p>
    <w:p w14:paraId="432EC964" w14:textId="77777777" w:rsidR="00B665AB" w:rsidRPr="00B665AB" w:rsidRDefault="00B665AB" w:rsidP="00B665AB">
      <w:pPr>
        <w:rPr>
          <w:rFonts w:ascii="Courier New" w:hAnsi="Courier New" w:cs="Courier New"/>
          <w:lang w:val="en-US"/>
        </w:rPr>
      </w:pPr>
      <w:r w:rsidRPr="00B665AB">
        <w:rPr>
          <w:rFonts w:ascii="Courier New" w:hAnsi="Courier New" w:cs="Courier New"/>
          <w:lang w:val="en-US"/>
        </w:rPr>
        <w:tab/>
        <w:t>path1=</w:t>
      </w:r>
      <w:proofErr w:type="spellStart"/>
      <w:r w:rsidRPr="00B665AB">
        <w:rPr>
          <w:rFonts w:ascii="Courier New" w:hAnsi="Courier New" w:cs="Courier New"/>
          <w:lang w:val="en-US"/>
        </w:rPr>
        <w:t>getDirectory</w:t>
      </w:r>
      <w:proofErr w:type="spellEnd"/>
      <w:r w:rsidRPr="00B665AB">
        <w:rPr>
          <w:rFonts w:ascii="Courier New" w:hAnsi="Courier New" w:cs="Courier New"/>
          <w:lang w:val="en-US"/>
        </w:rPr>
        <w:t>("</w:t>
      </w:r>
      <w:proofErr w:type="spellStart"/>
      <w:r w:rsidRPr="00B665AB">
        <w:rPr>
          <w:rFonts w:ascii="Courier New" w:hAnsi="Courier New" w:cs="Courier New"/>
          <w:lang w:val="en-US"/>
        </w:rPr>
        <w:t>Mydir</w:t>
      </w:r>
      <w:proofErr w:type="spellEnd"/>
      <w:r w:rsidRPr="00B665AB">
        <w:rPr>
          <w:rFonts w:ascii="Courier New" w:hAnsi="Courier New" w:cs="Courier New"/>
          <w:lang w:val="en-US"/>
        </w:rPr>
        <w:t>");</w:t>
      </w:r>
    </w:p>
    <w:p w14:paraId="74F0E907" w14:textId="77777777" w:rsidR="00B665AB" w:rsidRPr="00B665AB" w:rsidRDefault="00B665AB" w:rsidP="00B665AB">
      <w:pPr>
        <w:rPr>
          <w:rFonts w:ascii="Courier New" w:hAnsi="Courier New" w:cs="Courier New"/>
          <w:lang w:val="en-US"/>
        </w:rPr>
      </w:pPr>
      <w:r w:rsidRPr="00B665AB">
        <w:rPr>
          <w:rFonts w:ascii="Courier New" w:hAnsi="Courier New" w:cs="Courier New"/>
          <w:lang w:val="en-US"/>
        </w:rPr>
        <w:tab/>
      </w:r>
      <w:proofErr w:type="spellStart"/>
      <w:r w:rsidRPr="00B665AB">
        <w:rPr>
          <w:rFonts w:ascii="Courier New" w:hAnsi="Courier New" w:cs="Courier New"/>
          <w:lang w:val="en-US"/>
        </w:rPr>
        <w:t>file_name</w:t>
      </w:r>
      <w:proofErr w:type="spellEnd"/>
      <w:r w:rsidRPr="00B665AB">
        <w:rPr>
          <w:rFonts w:ascii="Courier New" w:hAnsi="Courier New" w:cs="Courier New"/>
          <w:lang w:val="en-US"/>
        </w:rPr>
        <w:t>=</w:t>
      </w:r>
      <w:proofErr w:type="spellStart"/>
      <w:r w:rsidRPr="00B665AB">
        <w:rPr>
          <w:rFonts w:ascii="Courier New" w:hAnsi="Courier New" w:cs="Courier New"/>
          <w:lang w:val="en-US"/>
        </w:rPr>
        <w:t>getInfo</w:t>
      </w:r>
      <w:proofErr w:type="spellEnd"/>
      <w:r w:rsidRPr="00B665AB">
        <w:rPr>
          <w:rFonts w:ascii="Courier New" w:hAnsi="Courier New" w:cs="Courier New"/>
          <w:lang w:val="en-US"/>
        </w:rPr>
        <w:t>("</w:t>
      </w:r>
      <w:proofErr w:type="spellStart"/>
      <w:proofErr w:type="gramStart"/>
      <w:r w:rsidRPr="00B665AB">
        <w:rPr>
          <w:rFonts w:ascii="Courier New" w:hAnsi="Courier New" w:cs="Courier New"/>
          <w:lang w:val="en-US"/>
        </w:rPr>
        <w:t>image.filename</w:t>
      </w:r>
      <w:proofErr w:type="spellEnd"/>
      <w:proofErr w:type="gramEnd"/>
      <w:r w:rsidRPr="00B665AB">
        <w:rPr>
          <w:rFonts w:ascii="Courier New" w:hAnsi="Courier New" w:cs="Courier New"/>
          <w:lang w:val="en-US"/>
        </w:rPr>
        <w:t>");</w:t>
      </w:r>
    </w:p>
    <w:p w14:paraId="59289A5E" w14:textId="77777777" w:rsidR="00B665AB" w:rsidRPr="00B665AB" w:rsidRDefault="00B665AB" w:rsidP="00B665AB">
      <w:pPr>
        <w:rPr>
          <w:rFonts w:ascii="Courier New" w:hAnsi="Courier New" w:cs="Courier New"/>
          <w:lang w:val="en-US"/>
        </w:rPr>
      </w:pPr>
    </w:p>
    <w:p w14:paraId="05B6E67D" w14:textId="77777777" w:rsidR="00B665AB" w:rsidRPr="00B665AB" w:rsidRDefault="00B665AB" w:rsidP="00B665AB">
      <w:pPr>
        <w:rPr>
          <w:rFonts w:ascii="Courier New" w:hAnsi="Courier New" w:cs="Courier New"/>
          <w:lang w:val="en-US"/>
        </w:rPr>
      </w:pPr>
      <w:r w:rsidRPr="00B665AB">
        <w:rPr>
          <w:rFonts w:ascii="Courier New" w:hAnsi="Courier New" w:cs="Courier New"/>
          <w:lang w:val="en-US"/>
        </w:rPr>
        <w:tab/>
        <w:t>for (</w:t>
      </w:r>
      <w:proofErr w:type="spellStart"/>
      <w:r w:rsidRPr="00B665AB">
        <w:rPr>
          <w:rFonts w:ascii="Courier New" w:hAnsi="Courier New" w:cs="Courier New"/>
          <w:lang w:val="en-US"/>
        </w:rPr>
        <w:t>i</w:t>
      </w:r>
      <w:proofErr w:type="spellEnd"/>
      <w:r w:rsidRPr="00B665AB">
        <w:rPr>
          <w:rFonts w:ascii="Courier New" w:hAnsi="Courier New" w:cs="Courier New"/>
          <w:lang w:val="en-US"/>
        </w:rPr>
        <w:t xml:space="preserve">=1; </w:t>
      </w:r>
      <w:proofErr w:type="spellStart"/>
      <w:r w:rsidRPr="00B665AB">
        <w:rPr>
          <w:rFonts w:ascii="Courier New" w:hAnsi="Courier New" w:cs="Courier New"/>
          <w:lang w:val="en-US"/>
        </w:rPr>
        <w:t>i</w:t>
      </w:r>
      <w:proofErr w:type="spellEnd"/>
      <w:r w:rsidRPr="00B665AB">
        <w:rPr>
          <w:rFonts w:ascii="Courier New" w:hAnsi="Courier New" w:cs="Courier New"/>
          <w:lang w:val="en-US"/>
        </w:rPr>
        <w:t>&lt;=</w:t>
      </w:r>
      <w:proofErr w:type="spellStart"/>
      <w:r w:rsidRPr="00B665AB">
        <w:rPr>
          <w:rFonts w:ascii="Courier New" w:hAnsi="Courier New" w:cs="Courier New"/>
          <w:lang w:val="en-US"/>
        </w:rPr>
        <w:t>dim_z</w:t>
      </w:r>
      <w:proofErr w:type="spellEnd"/>
      <w:r w:rsidRPr="00B665AB">
        <w:rPr>
          <w:rFonts w:ascii="Courier New" w:hAnsi="Courier New" w:cs="Courier New"/>
          <w:lang w:val="en-US"/>
        </w:rPr>
        <w:t xml:space="preserve">; </w:t>
      </w:r>
      <w:proofErr w:type="spellStart"/>
      <w:r w:rsidRPr="00B665AB">
        <w:rPr>
          <w:rFonts w:ascii="Courier New" w:hAnsi="Courier New" w:cs="Courier New"/>
          <w:lang w:val="en-US"/>
        </w:rPr>
        <w:t>i</w:t>
      </w:r>
      <w:proofErr w:type="spellEnd"/>
      <w:r w:rsidRPr="00B665AB">
        <w:rPr>
          <w:rFonts w:ascii="Courier New" w:hAnsi="Courier New" w:cs="Courier New"/>
          <w:lang w:val="en-US"/>
        </w:rPr>
        <w:t>+=1</w:t>
      </w:r>
      <w:proofErr w:type="gramStart"/>
      <w:r w:rsidRPr="00B665AB">
        <w:rPr>
          <w:rFonts w:ascii="Courier New" w:hAnsi="Courier New" w:cs="Courier New"/>
          <w:lang w:val="en-US"/>
        </w:rPr>
        <w:t>)  {</w:t>
      </w:r>
      <w:proofErr w:type="gramEnd"/>
    </w:p>
    <w:p w14:paraId="54B4F0D2" w14:textId="77777777" w:rsidR="00B665AB" w:rsidRPr="00B665AB" w:rsidRDefault="00B665AB" w:rsidP="00B665AB">
      <w:pPr>
        <w:rPr>
          <w:rFonts w:ascii="Courier New" w:hAnsi="Courier New" w:cs="Courier New"/>
          <w:lang w:val="en-US"/>
        </w:rPr>
      </w:pPr>
      <w:r w:rsidRPr="00B665AB">
        <w:rPr>
          <w:rFonts w:ascii="Courier New" w:hAnsi="Courier New" w:cs="Courier New"/>
          <w:lang w:val="en-US"/>
        </w:rPr>
        <w:t xml:space="preserve">  </w:t>
      </w:r>
      <w:r w:rsidRPr="00B665AB">
        <w:rPr>
          <w:rFonts w:ascii="Courier New" w:hAnsi="Courier New" w:cs="Courier New"/>
          <w:lang w:val="en-US"/>
        </w:rPr>
        <w:tab/>
      </w:r>
      <w:r w:rsidRPr="00B665AB">
        <w:rPr>
          <w:rFonts w:ascii="Courier New" w:hAnsi="Courier New" w:cs="Courier New"/>
          <w:lang w:val="en-US"/>
        </w:rPr>
        <w:tab/>
      </w:r>
      <w:proofErr w:type="spellStart"/>
      <w:r w:rsidRPr="00B665AB">
        <w:rPr>
          <w:rFonts w:ascii="Courier New" w:hAnsi="Courier New" w:cs="Courier New"/>
          <w:lang w:val="en-US"/>
        </w:rPr>
        <w:t>Stack.setSlice</w:t>
      </w:r>
      <w:proofErr w:type="spellEnd"/>
      <w:r w:rsidRPr="00B665AB">
        <w:rPr>
          <w:rFonts w:ascii="Courier New" w:hAnsi="Courier New" w:cs="Courier New"/>
          <w:lang w:val="en-US"/>
        </w:rPr>
        <w:t>(</w:t>
      </w:r>
      <w:proofErr w:type="spellStart"/>
      <w:r w:rsidRPr="00B665AB">
        <w:rPr>
          <w:rFonts w:ascii="Courier New" w:hAnsi="Courier New" w:cs="Courier New"/>
          <w:lang w:val="en-US"/>
        </w:rPr>
        <w:t>i</w:t>
      </w:r>
      <w:proofErr w:type="spellEnd"/>
      <w:r w:rsidRPr="00B665AB">
        <w:rPr>
          <w:rFonts w:ascii="Courier New" w:hAnsi="Courier New" w:cs="Courier New"/>
          <w:lang w:val="en-US"/>
        </w:rPr>
        <w:t>);</w:t>
      </w:r>
    </w:p>
    <w:p w14:paraId="3C8796F5" w14:textId="77777777" w:rsidR="00B665AB" w:rsidRPr="00B665AB" w:rsidRDefault="00B665AB" w:rsidP="00B665AB">
      <w:pPr>
        <w:rPr>
          <w:rFonts w:ascii="Courier New" w:hAnsi="Courier New" w:cs="Courier New"/>
          <w:lang w:val="en-US"/>
        </w:rPr>
      </w:pPr>
      <w:r w:rsidRPr="00B665AB">
        <w:rPr>
          <w:rFonts w:ascii="Courier New" w:hAnsi="Courier New" w:cs="Courier New"/>
          <w:lang w:val="en-US"/>
        </w:rPr>
        <w:t xml:space="preserve">  </w:t>
      </w:r>
      <w:r w:rsidRPr="00B665AB">
        <w:rPr>
          <w:rFonts w:ascii="Courier New" w:hAnsi="Courier New" w:cs="Courier New"/>
          <w:lang w:val="en-US"/>
        </w:rPr>
        <w:tab/>
      </w:r>
      <w:r w:rsidRPr="00B665AB">
        <w:rPr>
          <w:rFonts w:ascii="Courier New" w:hAnsi="Courier New" w:cs="Courier New"/>
          <w:lang w:val="en-US"/>
        </w:rPr>
        <w:tab/>
      </w:r>
      <w:proofErr w:type="spellStart"/>
      <w:proofErr w:type="gramStart"/>
      <w:r w:rsidRPr="00B665AB">
        <w:rPr>
          <w:rFonts w:ascii="Courier New" w:hAnsi="Courier New" w:cs="Courier New"/>
          <w:lang w:val="en-US"/>
        </w:rPr>
        <w:t>saveAs</w:t>
      </w:r>
      <w:proofErr w:type="spellEnd"/>
      <w:r w:rsidRPr="00B665AB">
        <w:rPr>
          <w:rFonts w:ascii="Courier New" w:hAnsi="Courier New" w:cs="Courier New"/>
          <w:lang w:val="en-US"/>
        </w:rPr>
        <w:t>(</w:t>
      </w:r>
      <w:proofErr w:type="gramEnd"/>
      <w:r w:rsidRPr="00B665AB">
        <w:rPr>
          <w:rFonts w:ascii="Courier New" w:hAnsi="Courier New" w:cs="Courier New"/>
          <w:lang w:val="en-US"/>
        </w:rPr>
        <w:t xml:space="preserve">"jpeg", path1+"Z_" + </w:t>
      </w:r>
      <w:proofErr w:type="spellStart"/>
      <w:r w:rsidRPr="00B665AB">
        <w:rPr>
          <w:rFonts w:ascii="Courier New" w:hAnsi="Courier New" w:cs="Courier New"/>
          <w:lang w:val="en-US"/>
        </w:rPr>
        <w:t>i</w:t>
      </w:r>
      <w:proofErr w:type="spellEnd"/>
      <w:r w:rsidRPr="00B665AB">
        <w:rPr>
          <w:rFonts w:ascii="Courier New" w:hAnsi="Courier New" w:cs="Courier New"/>
          <w:lang w:val="en-US"/>
        </w:rPr>
        <w:t xml:space="preserve"> + "_2_0.jpeg");</w:t>
      </w:r>
    </w:p>
    <w:p w14:paraId="38B719B5" w14:textId="77777777" w:rsidR="00B665AB" w:rsidRPr="00B665AB" w:rsidRDefault="00B665AB" w:rsidP="00B665AB">
      <w:pPr>
        <w:rPr>
          <w:rFonts w:ascii="Courier New" w:hAnsi="Courier New" w:cs="Courier New"/>
          <w:lang w:val="en-US"/>
        </w:rPr>
      </w:pPr>
      <w:r w:rsidRPr="00B665AB">
        <w:rPr>
          <w:rFonts w:ascii="Courier New" w:hAnsi="Courier New" w:cs="Courier New"/>
          <w:lang w:val="en-US"/>
        </w:rPr>
        <w:tab/>
        <w:t>}</w:t>
      </w:r>
    </w:p>
    <w:p w14:paraId="63621363" w14:textId="77777777" w:rsidR="00B665AB" w:rsidRPr="00B665AB" w:rsidRDefault="00B665AB" w:rsidP="00B665AB">
      <w:pPr>
        <w:rPr>
          <w:rFonts w:ascii="Courier New" w:hAnsi="Courier New" w:cs="Courier New"/>
          <w:lang w:val="en-US"/>
        </w:rPr>
      </w:pPr>
    </w:p>
    <w:p w14:paraId="448EA69D" w14:textId="77777777" w:rsidR="00B665AB" w:rsidRPr="00B665AB" w:rsidRDefault="00B665AB" w:rsidP="00B665AB">
      <w:pPr>
        <w:rPr>
          <w:rFonts w:ascii="Courier New" w:hAnsi="Courier New" w:cs="Courier New"/>
          <w:lang w:val="en-US"/>
        </w:rPr>
      </w:pPr>
      <w:r w:rsidRPr="00B665AB">
        <w:rPr>
          <w:rFonts w:ascii="Courier New" w:hAnsi="Courier New" w:cs="Courier New"/>
          <w:lang w:val="en-US"/>
        </w:rPr>
        <w:tab/>
      </w:r>
      <w:proofErr w:type="gramStart"/>
      <w:r w:rsidRPr="00B665AB">
        <w:rPr>
          <w:rFonts w:ascii="Courier New" w:hAnsi="Courier New" w:cs="Courier New"/>
          <w:lang w:val="en-US"/>
        </w:rPr>
        <w:t>run(</w:t>
      </w:r>
      <w:proofErr w:type="gramEnd"/>
      <w:r w:rsidRPr="00B665AB">
        <w:rPr>
          <w:rFonts w:ascii="Courier New" w:hAnsi="Courier New" w:cs="Courier New"/>
          <w:lang w:val="en-US"/>
        </w:rPr>
        <w:t>"</w:t>
      </w:r>
      <w:proofErr w:type="spellStart"/>
      <w:r w:rsidRPr="00B665AB">
        <w:rPr>
          <w:rFonts w:ascii="Courier New" w:hAnsi="Courier New" w:cs="Courier New"/>
          <w:lang w:val="en-US"/>
        </w:rPr>
        <w:t>Reslice</w:t>
      </w:r>
      <w:proofErr w:type="spellEnd"/>
      <w:r w:rsidRPr="00B665AB">
        <w:rPr>
          <w:rFonts w:ascii="Courier New" w:hAnsi="Courier New" w:cs="Courier New"/>
          <w:lang w:val="en-US"/>
        </w:rPr>
        <w:t xml:space="preserve"> [/]...", "output=1.000 start=Left avoid");</w:t>
      </w:r>
    </w:p>
    <w:p w14:paraId="2F9AB339" w14:textId="77777777" w:rsidR="00B665AB" w:rsidRPr="00B665AB" w:rsidRDefault="00B665AB" w:rsidP="00B665AB">
      <w:pPr>
        <w:rPr>
          <w:rFonts w:ascii="Courier New" w:hAnsi="Courier New" w:cs="Courier New"/>
          <w:lang w:val="en-US"/>
        </w:rPr>
      </w:pPr>
    </w:p>
    <w:p w14:paraId="5CDA518B" w14:textId="77777777" w:rsidR="00B665AB" w:rsidRPr="00B665AB" w:rsidRDefault="00B665AB" w:rsidP="00B665AB">
      <w:pPr>
        <w:rPr>
          <w:rFonts w:ascii="Courier New" w:hAnsi="Courier New" w:cs="Courier New"/>
          <w:lang w:val="en-US"/>
        </w:rPr>
      </w:pPr>
      <w:r w:rsidRPr="00B665AB">
        <w:rPr>
          <w:rFonts w:ascii="Courier New" w:hAnsi="Courier New" w:cs="Courier New"/>
          <w:lang w:val="en-US"/>
        </w:rPr>
        <w:tab/>
        <w:t>for (</w:t>
      </w:r>
      <w:proofErr w:type="spellStart"/>
      <w:r w:rsidRPr="00B665AB">
        <w:rPr>
          <w:rFonts w:ascii="Courier New" w:hAnsi="Courier New" w:cs="Courier New"/>
          <w:lang w:val="en-US"/>
        </w:rPr>
        <w:t>i</w:t>
      </w:r>
      <w:proofErr w:type="spellEnd"/>
      <w:r w:rsidRPr="00B665AB">
        <w:rPr>
          <w:rFonts w:ascii="Courier New" w:hAnsi="Courier New" w:cs="Courier New"/>
          <w:lang w:val="en-US"/>
        </w:rPr>
        <w:t xml:space="preserve">=1; </w:t>
      </w:r>
      <w:proofErr w:type="spellStart"/>
      <w:r w:rsidRPr="00B665AB">
        <w:rPr>
          <w:rFonts w:ascii="Courier New" w:hAnsi="Courier New" w:cs="Courier New"/>
          <w:lang w:val="en-US"/>
        </w:rPr>
        <w:t>i</w:t>
      </w:r>
      <w:proofErr w:type="spellEnd"/>
      <w:r w:rsidRPr="00B665AB">
        <w:rPr>
          <w:rFonts w:ascii="Courier New" w:hAnsi="Courier New" w:cs="Courier New"/>
          <w:lang w:val="en-US"/>
        </w:rPr>
        <w:t>&lt;=</w:t>
      </w:r>
      <w:proofErr w:type="spellStart"/>
      <w:r w:rsidRPr="00B665AB">
        <w:rPr>
          <w:rFonts w:ascii="Courier New" w:hAnsi="Courier New" w:cs="Courier New"/>
          <w:lang w:val="en-US"/>
        </w:rPr>
        <w:t>dim_x</w:t>
      </w:r>
      <w:proofErr w:type="spellEnd"/>
      <w:r w:rsidRPr="00B665AB">
        <w:rPr>
          <w:rFonts w:ascii="Courier New" w:hAnsi="Courier New" w:cs="Courier New"/>
          <w:lang w:val="en-US"/>
        </w:rPr>
        <w:t xml:space="preserve">; </w:t>
      </w:r>
      <w:proofErr w:type="spellStart"/>
      <w:r w:rsidRPr="00B665AB">
        <w:rPr>
          <w:rFonts w:ascii="Courier New" w:hAnsi="Courier New" w:cs="Courier New"/>
          <w:lang w:val="en-US"/>
        </w:rPr>
        <w:t>i</w:t>
      </w:r>
      <w:proofErr w:type="spellEnd"/>
      <w:r w:rsidRPr="00B665AB">
        <w:rPr>
          <w:rFonts w:ascii="Courier New" w:hAnsi="Courier New" w:cs="Courier New"/>
          <w:lang w:val="en-US"/>
        </w:rPr>
        <w:t>+=1</w:t>
      </w:r>
      <w:proofErr w:type="gramStart"/>
      <w:r w:rsidRPr="00B665AB">
        <w:rPr>
          <w:rFonts w:ascii="Courier New" w:hAnsi="Courier New" w:cs="Courier New"/>
          <w:lang w:val="en-US"/>
        </w:rPr>
        <w:t>)  {</w:t>
      </w:r>
      <w:proofErr w:type="gramEnd"/>
    </w:p>
    <w:p w14:paraId="3E773868" w14:textId="77777777" w:rsidR="00B665AB" w:rsidRPr="00B665AB" w:rsidRDefault="00B665AB" w:rsidP="00B665AB">
      <w:pPr>
        <w:rPr>
          <w:rFonts w:ascii="Courier New" w:hAnsi="Courier New" w:cs="Courier New"/>
          <w:lang w:val="en-US"/>
        </w:rPr>
      </w:pPr>
      <w:r w:rsidRPr="00B665AB">
        <w:rPr>
          <w:rFonts w:ascii="Courier New" w:hAnsi="Courier New" w:cs="Courier New"/>
          <w:lang w:val="en-US"/>
        </w:rPr>
        <w:t xml:space="preserve">  </w:t>
      </w:r>
      <w:r w:rsidRPr="00B665AB">
        <w:rPr>
          <w:rFonts w:ascii="Courier New" w:hAnsi="Courier New" w:cs="Courier New"/>
          <w:lang w:val="en-US"/>
        </w:rPr>
        <w:tab/>
      </w:r>
      <w:r w:rsidRPr="00B665AB">
        <w:rPr>
          <w:rFonts w:ascii="Courier New" w:hAnsi="Courier New" w:cs="Courier New"/>
          <w:lang w:val="en-US"/>
        </w:rPr>
        <w:tab/>
      </w:r>
      <w:proofErr w:type="spellStart"/>
      <w:r w:rsidRPr="00B665AB">
        <w:rPr>
          <w:rFonts w:ascii="Courier New" w:hAnsi="Courier New" w:cs="Courier New"/>
          <w:lang w:val="en-US"/>
        </w:rPr>
        <w:t>Stack.setSlice</w:t>
      </w:r>
      <w:proofErr w:type="spellEnd"/>
      <w:r w:rsidRPr="00B665AB">
        <w:rPr>
          <w:rFonts w:ascii="Courier New" w:hAnsi="Courier New" w:cs="Courier New"/>
          <w:lang w:val="en-US"/>
        </w:rPr>
        <w:t>(</w:t>
      </w:r>
      <w:proofErr w:type="spellStart"/>
      <w:r w:rsidRPr="00B665AB">
        <w:rPr>
          <w:rFonts w:ascii="Courier New" w:hAnsi="Courier New" w:cs="Courier New"/>
          <w:lang w:val="en-US"/>
        </w:rPr>
        <w:t>i</w:t>
      </w:r>
      <w:proofErr w:type="spellEnd"/>
      <w:r w:rsidRPr="00B665AB">
        <w:rPr>
          <w:rFonts w:ascii="Courier New" w:hAnsi="Courier New" w:cs="Courier New"/>
          <w:lang w:val="en-US"/>
        </w:rPr>
        <w:t>);</w:t>
      </w:r>
    </w:p>
    <w:p w14:paraId="7EBBD1BB" w14:textId="77777777" w:rsidR="00B665AB" w:rsidRPr="00B665AB" w:rsidRDefault="00B665AB" w:rsidP="00B665AB">
      <w:pPr>
        <w:rPr>
          <w:rFonts w:ascii="Courier New" w:hAnsi="Courier New" w:cs="Courier New"/>
          <w:lang w:val="en-US"/>
        </w:rPr>
      </w:pPr>
      <w:r w:rsidRPr="00B665AB">
        <w:rPr>
          <w:rFonts w:ascii="Courier New" w:hAnsi="Courier New" w:cs="Courier New"/>
          <w:lang w:val="en-US"/>
        </w:rPr>
        <w:t xml:space="preserve">  </w:t>
      </w:r>
      <w:r w:rsidRPr="00B665AB">
        <w:rPr>
          <w:rFonts w:ascii="Courier New" w:hAnsi="Courier New" w:cs="Courier New"/>
          <w:lang w:val="en-US"/>
        </w:rPr>
        <w:tab/>
      </w:r>
      <w:r w:rsidRPr="00B665AB">
        <w:rPr>
          <w:rFonts w:ascii="Courier New" w:hAnsi="Courier New" w:cs="Courier New"/>
          <w:lang w:val="en-US"/>
        </w:rPr>
        <w:tab/>
      </w:r>
      <w:proofErr w:type="spellStart"/>
      <w:proofErr w:type="gramStart"/>
      <w:r w:rsidRPr="00B665AB">
        <w:rPr>
          <w:rFonts w:ascii="Courier New" w:hAnsi="Courier New" w:cs="Courier New"/>
          <w:lang w:val="en-US"/>
        </w:rPr>
        <w:t>saveAs</w:t>
      </w:r>
      <w:proofErr w:type="spellEnd"/>
      <w:r w:rsidRPr="00B665AB">
        <w:rPr>
          <w:rFonts w:ascii="Courier New" w:hAnsi="Courier New" w:cs="Courier New"/>
          <w:lang w:val="en-US"/>
        </w:rPr>
        <w:t>(</w:t>
      </w:r>
      <w:proofErr w:type="gramEnd"/>
      <w:r w:rsidRPr="00B665AB">
        <w:rPr>
          <w:rFonts w:ascii="Courier New" w:hAnsi="Courier New" w:cs="Courier New"/>
          <w:lang w:val="en-US"/>
        </w:rPr>
        <w:t xml:space="preserve">"jpeg", path1+"X_" + </w:t>
      </w:r>
      <w:proofErr w:type="spellStart"/>
      <w:r w:rsidRPr="00B665AB">
        <w:rPr>
          <w:rFonts w:ascii="Courier New" w:hAnsi="Courier New" w:cs="Courier New"/>
          <w:lang w:val="en-US"/>
        </w:rPr>
        <w:t>i</w:t>
      </w:r>
      <w:proofErr w:type="spellEnd"/>
      <w:r w:rsidRPr="00B665AB">
        <w:rPr>
          <w:rFonts w:ascii="Courier New" w:hAnsi="Courier New" w:cs="Courier New"/>
          <w:lang w:val="en-US"/>
        </w:rPr>
        <w:t xml:space="preserve"> + "_2_0.jpeg");</w:t>
      </w:r>
    </w:p>
    <w:p w14:paraId="0669FEFA" w14:textId="77777777" w:rsidR="00B665AB" w:rsidRPr="00B665AB" w:rsidRDefault="00B665AB" w:rsidP="00B665AB">
      <w:pPr>
        <w:rPr>
          <w:rFonts w:ascii="Courier New" w:hAnsi="Courier New" w:cs="Courier New"/>
          <w:lang w:val="en-US"/>
        </w:rPr>
      </w:pPr>
      <w:r w:rsidRPr="00B665AB">
        <w:rPr>
          <w:rFonts w:ascii="Courier New" w:hAnsi="Courier New" w:cs="Courier New"/>
          <w:lang w:val="en-US"/>
        </w:rPr>
        <w:tab/>
        <w:t>}</w:t>
      </w:r>
    </w:p>
    <w:p w14:paraId="2B678308" w14:textId="77777777" w:rsidR="00B665AB" w:rsidRPr="00B665AB" w:rsidRDefault="00B665AB" w:rsidP="00B665AB">
      <w:pPr>
        <w:rPr>
          <w:rFonts w:ascii="Courier New" w:hAnsi="Courier New" w:cs="Courier New"/>
          <w:lang w:val="en-US"/>
        </w:rPr>
      </w:pPr>
    </w:p>
    <w:p w14:paraId="3D1A84F3" w14:textId="77777777" w:rsidR="00B665AB" w:rsidRPr="00B665AB" w:rsidRDefault="00B665AB" w:rsidP="00B665AB">
      <w:pPr>
        <w:rPr>
          <w:rFonts w:ascii="Courier New" w:hAnsi="Courier New" w:cs="Courier New"/>
          <w:lang w:val="en-US"/>
        </w:rPr>
      </w:pPr>
    </w:p>
    <w:p w14:paraId="3D6B3D36" w14:textId="77777777" w:rsidR="00B665AB" w:rsidRPr="00B665AB" w:rsidRDefault="00B665AB" w:rsidP="00B665AB">
      <w:pPr>
        <w:rPr>
          <w:rFonts w:ascii="Courier New" w:hAnsi="Courier New" w:cs="Courier New"/>
          <w:lang w:val="en-US"/>
        </w:rPr>
      </w:pPr>
      <w:r w:rsidRPr="00B665AB">
        <w:rPr>
          <w:rFonts w:ascii="Courier New" w:hAnsi="Courier New" w:cs="Courier New"/>
          <w:lang w:val="en-US"/>
        </w:rPr>
        <w:tab/>
      </w:r>
      <w:proofErr w:type="spellStart"/>
      <w:r w:rsidRPr="00B665AB">
        <w:rPr>
          <w:rFonts w:ascii="Courier New" w:hAnsi="Courier New" w:cs="Courier New"/>
          <w:lang w:val="en-US"/>
        </w:rPr>
        <w:t>selectWindow</w:t>
      </w:r>
      <w:proofErr w:type="spellEnd"/>
      <w:r w:rsidRPr="00B665AB">
        <w:rPr>
          <w:rFonts w:ascii="Courier New" w:hAnsi="Courier New" w:cs="Courier New"/>
          <w:lang w:val="en-US"/>
        </w:rPr>
        <w:t>(</w:t>
      </w:r>
      <w:proofErr w:type="spellStart"/>
      <w:r w:rsidRPr="00B665AB">
        <w:rPr>
          <w:rFonts w:ascii="Courier New" w:hAnsi="Courier New" w:cs="Courier New"/>
          <w:lang w:val="en-US"/>
        </w:rPr>
        <w:t>file_name</w:t>
      </w:r>
      <w:proofErr w:type="spellEnd"/>
      <w:r w:rsidRPr="00B665AB">
        <w:rPr>
          <w:rFonts w:ascii="Courier New" w:hAnsi="Courier New" w:cs="Courier New"/>
          <w:lang w:val="en-US"/>
        </w:rPr>
        <w:t>);</w:t>
      </w:r>
    </w:p>
    <w:p w14:paraId="56181FC6" w14:textId="77777777" w:rsidR="00B665AB" w:rsidRPr="00B665AB" w:rsidRDefault="00B665AB" w:rsidP="00B665AB">
      <w:pPr>
        <w:rPr>
          <w:rFonts w:ascii="Courier New" w:hAnsi="Courier New" w:cs="Courier New"/>
          <w:lang w:val="en-US"/>
        </w:rPr>
      </w:pPr>
    </w:p>
    <w:p w14:paraId="7687E2FE" w14:textId="77777777" w:rsidR="00B665AB" w:rsidRPr="00B665AB" w:rsidRDefault="00B665AB" w:rsidP="00B665AB">
      <w:pPr>
        <w:rPr>
          <w:rFonts w:ascii="Courier New" w:hAnsi="Courier New" w:cs="Courier New"/>
          <w:lang w:val="en-US"/>
        </w:rPr>
      </w:pPr>
      <w:r w:rsidRPr="00B665AB">
        <w:rPr>
          <w:rFonts w:ascii="Courier New" w:hAnsi="Courier New" w:cs="Courier New"/>
          <w:lang w:val="en-US"/>
        </w:rPr>
        <w:tab/>
      </w:r>
      <w:proofErr w:type="gramStart"/>
      <w:r w:rsidRPr="00B665AB">
        <w:rPr>
          <w:rFonts w:ascii="Courier New" w:hAnsi="Courier New" w:cs="Courier New"/>
          <w:lang w:val="en-US"/>
        </w:rPr>
        <w:t>run(</w:t>
      </w:r>
      <w:proofErr w:type="gramEnd"/>
      <w:r w:rsidRPr="00B665AB">
        <w:rPr>
          <w:rFonts w:ascii="Courier New" w:hAnsi="Courier New" w:cs="Courier New"/>
          <w:lang w:val="en-US"/>
        </w:rPr>
        <w:t>"</w:t>
      </w:r>
      <w:proofErr w:type="spellStart"/>
      <w:r w:rsidRPr="00B665AB">
        <w:rPr>
          <w:rFonts w:ascii="Courier New" w:hAnsi="Courier New" w:cs="Courier New"/>
          <w:lang w:val="en-US"/>
        </w:rPr>
        <w:t>Reslice</w:t>
      </w:r>
      <w:proofErr w:type="spellEnd"/>
      <w:r w:rsidRPr="00B665AB">
        <w:rPr>
          <w:rFonts w:ascii="Courier New" w:hAnsi="Courier New" w:cs="Courier New"/>
          <w:lang w:val="en-US"/>
        </w:rPr>
        <w:t xml:space="preserve"> [/]...", "output=1.000 start=Top avoid");</w:t>
      </w:r>
    </w:p>
    <w:p w14:paraId="561C11F9" w14:textId="77777777" w:rsidR="00B665AB" w:rsidRPr="00B665AB" w:rsidRDefault="00B665AB" w:rsidP="00B665AB">
      <w:pPr>
        <w:rPr>
          <w:rFonts w:ascii="Courier New" w:hAnsi="Courier New" w:cs="Courier New"/>
          <w:lang w:val="en-US"/>
        </w:rPr>
      </w:pPr>
      <w:r w:rsidRPr="00B665AB">
        <w:rPr>
          <w:rFonts w:ascii="Courier New" w:hAnsi="Courier New" w:cs="Courier New"/>
          <w:lang w:val="en-US"/>
        </w:rPr>
        <w:tab/>
      </w:r>
      <w:proofErr w:type="gramStart"/>
      <w:r w:rsidRPr="00B665AB">
        <w:rPr>
          <w:rFonts w:ascii="Courier New" w:hAnsi="Courier New" w:cs="Courier New"/>
          <w:lang w:val="en-US"/>
        </w:rPr>
        <w:t>run(</w:t>
      </w:r>
      <w:proofErr w:type="gramEnd"/>
      <w:r w:rsidRPr="00B665AB">
        <w:rPr>
          <w:rFonts w:ascii="Courier New" w:hAnsi="Courier New" w:cs="Courier New"/>
          <w:lang w:val="en-US"/>
        </w:rPr>
        <w:t>"Rotate 90 Degrees Right");</w:t>
      </w:r>
    </w:p>
    <w:p w14:paraId="0DEA6649" w14:textId="77777777" w:rsidR="00B665AB" w:rsidRPr="00B665AB" w:rsidRDefault="00B665AB" w:rsidP="00B665AB">
      <w:pPr>
        <w:rPr>
          <w:rFonts w:ascii="Courier New" w:hAnsi="Courier New" w:cs="Courier New"/>
          <w:lang w:val="en-US"/>
        </w:rPr>
      </w:pPr>
    </w:p>
    <w:p w14:paraId="7462B66A" w14:textId="77777777" w:rsidR="00B665AB" w:rsidRPr="00B665AB" w:rsidRDefault="00B665AB" w:rsidP="00B665AB">
      <w:pPr>
        <w:rPr>
          <w:rFonts w:ascii="Courier New" w:hAnsi="Courier New" w:cs="Courier New"/>
          <w:lang w:val="en-US"/>
        </w:rPr>
      </w:pPr>
    </w:p>
    <w:p w14:paraId="09FCEDAF" w14:textId="77777777" w:rsidR="00B665AB" w:rsidRPr="00B665AB" w:rsidRDefault="00B665AB" w:rsidP="00B665AB">
      <w:pPr>
        <w:rPr>
          <w:rFonts w:ascii="Courier New" w:hAnsi="Courier New" w:cs="Courier New"/>
          <w:lang w:val="en-US"/>
        </w:rPr>
      </w:pPr>
      <w:r w:rsidRPr="00B665AB">
        <w:rPr>
          <w:rFonts w:ascii="Courier New" w:hAnsi="Courier New" w:cs="Courier New"/>
          <w:lang w:val="en-US"/>
        </w:rPr>
        <w:tab/>
        <w:t>for (</w:t>
      </w:r>
      <w:proofErr w:type="spellStart"/>
      <w:r w:rsidRPr="00B665AB">
        <w:rPr>
          <w:rFonts w:ascii="Courier New" w:hAnsi="Courier New" w:cs="Courier New"/>
          <w:lang w:val="en-US"/>
        </w:rPr>
        <w:t>i</w:t>
      </w:r>
      <w:proofErr w:type="spellEnd"/>
      <w:r w:rsidRPr="00B665AB">
        <w:rPr>
          <w:rFonts w:ascii="Courier New" w:hAnsi="Courier New" w:cs="Courier New"/>
          <w:lang w:val="en-US"/>
        </w:rPr>
        <w:t xml:space="preserve">=1; </w:t>
      </w:r>
      <w:proofErr w:type="spellStart"/>
      <w:r w:rsidRPr="00B665AB">
        <w:rPr>
          <w:rFonts w:ascii="Courier New" w:hAnsi="Courier New" w:cs="Courier New"/>
          <w:lang w:val="en-US"/>
        </w:rPr>
        <w:t>i</w:t>
      </w:r>
      <w:proofErr w:type="spellEnd"/>
      <w:r w:rsidRPr="00B665AB">
        <w:rPr>
          <w:rFonts w:ascii="Courier New" w:hAnsi="Courier New" w:cs="Courier New"/>
          <w:lang w:val="en-US"/>
        </w:rPr>
        <w:t>&lt;=</w:t>
      </w:r>
      <w:proofErr w:type="spellStart"/>
      <w:r w:rsidRPr="00B665AB">
        <w:rPr>
          <w:rFonts w:ascii="Courier New" w:hAnsi="Courier New" w:cs="Courier New"/>
          <w:lang w:val="en-US"/>
        </w:rPr>
        <w:t>dim_y</w:t>
      </w:r>
      <w:proofErr w:type="spellEnd"/>
      <w:r w:rsidRPr="00B665AB">
        <w:rPr>
          <w:rFonts w:ascii="Courier New" w:hAnsi="Courier New" w:cs="Courier New"/>
          <w:lang w:val="en-US"/>
        </w:rPr>
        <w:t xml:space="preserve">; </w:t>
      </w:r>
      <w:proofErr w:type="spellStart"/>
      <w:r w:rsidRPr="00B665AB">
        <w:rPr>
          <w:rFonts w:ascii="Courier New" w:hAnsi="Courier New" w:cs="Courier New"/>
          <w:lang w:val="en-US"/>
        </w:rPr>
        <w:t>i</w:t>
      </w:r>
      <w:proofErr w:type="spellEnd"/>
      <w:r w:rsidRPr="00B665AB">
        <w:rPr>
          <w:rFonts w:ascii="Courier New" w:hAnsi="Courier New" w:cs="Courier New"/>
          <w:lang w:val="en-US"/>
        </w:rPr>
        <w:t>+=1</w:t>
      </w:r>
      <w:proofErr w:type="gramStart"/>
      <w:r w:rsidRPr="00B665AB">
        <w:rPr>
          <w:rFonts w:ascii="Courier New" w:hAnsi="Courier New" w:cs="Courier New"/>
          <w:lang w:val="en-US"/>
        </w:rPr>
        <w:t>)  {</w:t>
      </w:r>
      <w:proofErr w:type="gramEnd"/>
    </w:p>
    <w:p w14:paraId="4736F8B6" w14:textId="77777777" w:rsidR="00B665AB" w:rsidRPr="00B665AB" w:rsidRDefault="00B665AB" w:rsidP="00B665AB">
      <w:pPr>
        <w:rPr>
          <w:rFonts w:ascii="Courier New" w:hAnsi="Courier New" w:cs="Courier New"/>
          <w:lang w:val="en-US"/>
        </w:rPr>
      </w:pPr>
      <w:r w:rsidRPr="00B665AB">
        <w:rPr>
          <w:rFonts w:ascii="Courier New" w:hAnsi="Courier New" w:cs="Courier New"/>
          <w:lang w:val="en-US"/>
        </w:rPr>
        <w:t xml:space="preserve">  </w:t>
      </w:r>
      <w:r w:rsidRPr="00B665AB">
        <w:rPr>
          <w:rFonts w:ascii="Courier New" w:hAnsi="Courier New" w:cs="Courier New"/>
          <w:lang w:val="en-US"/>
        </w:rPr>
        <w:tab/>
      </w:r>
      <w:r w:rsidRPr="00B665AB">
        <w:rPr>
          <w:rFonts w:ascii="Courier New" w:hAnsi="Courier New" w:cs="Courier New"/>
          <w:lang w:val="en-US"/>
        </w:rPr>
        <w:tab/>
      </w:r>
      <w:proofErr w:type="spellStart"/>
      <w:r w:rsidRPr="00B665AB">
        <w:rPr>
          <w:rFonts w:ascii="Courier New" w:hAnsi="Courier New" w:cs="Courier New"/>
          <w:lang w:val="en-US"/>
        </w:rPr>
        <w:t>Stack.setSlice</w:t>
      </w:r>
      <w:proofErr w:type="spellEnd"/>
      <w:r w:rsidRPr="00B665AB">
        <w:rPr>
          <w:rFonts w:ascii="Courier New" w:hAnsi="Courier New" w:cs="Courier New"/>
          <w:lang w:val="en-US"/>
        </w:rPr>
        <w:t>(</w:t>
      </w:r>
      <w:proofErr w:type="spellStart"/>
      <w:r w:rsidRPr="00B665AB">
        <w:rPr>
          <w:rFonts w:ascii="Courier New" w:hAnsi="Courier New" w:cs="Courier New"/>
          <w:lang w:val="en-US"/>
        </w:rPr>
        <w:t>i</w:t>
      </w:r>
      <w:proofErr w:type="spellEnd"/>
      <w:r w:rsidRPr="00B665AB">
        <w:rPr>
          <w:rFonts w:ascii="Courier New" w:hAnsi="Courier New" w:cs="Courier New"/>
          <w:lang w:val="en-US"/>
        </w:rPr>
        <w:t>);</w:t>
      </w:r>
    </w:p>
    <w:p w14:paraId="22F0496B" w14:textId="77777777" w:rsidR="00B665AB" w:rsidRPr="00B665AB" w:rsidRDefault="00B665AB" w:rsidP="00B665AB">
      <w:pPr>
        <w:rPr>
          <w:rFonts w:ascii="Courier New" w:hAnsi="Courier New" w:cs="Courier New"/>
          <w:lang w:val="en-US"/>
        </w:rPr>
      </w:pPr>
      <w:r w:rsidRPr="00B665AB">
        <w:rPr>
          <w:rFonts w:ascii="Courier New" w:hAnsi="Courier New" w:cs="Courier New"/>
          <w:lang w:val="en-US"/>
        </w:rPr>
        <w:t xml:space="preserve">  </w:t>
      </w:r>
      <w:r w:rsidRPr="00B665AB">
        <w:rPr>
          <w:rFonts w:ascii="Courier New" w:hAnsi="Courier New" w:cs="Courier New"/>
          <w:lang w:val="en-US"/>
        </w:rPr>
        <w:tab/>
      </w:r>
      <w:r w:rsidRPr="00B665AB">
        <w:rPr>
          <w:rFonts w:ascii="Courier New" w:hAnsi="Courier New" w:cs="Courier New"/>
          <w:lang w:val="en-US"/>
        </w:rPr>
        <w:tab/>
      </w:r>
      <w:proofErr w:type="spellStart"/>
      <w:proofErr w:type="gramStart"/>
      <w:r w:rsidRPr="00B665AB">
        <w:rPr>
          <w:rFonts w:ascii="Courier New" w:hAnsi="Courier New" w:cs="Courier New"/>
          <w:lang w:val="en-US"/>
        </w:rPr>
        <w:t>saveAs</w:t>
      </w:r>
      <w:proofErr w:type="spellEnd"/>
      <w:r w:rsidRPr="00B665AB">
        <w:rPr>
          <w:rFonts w:ascii="Courier New" w:hAnsi="Courier New" w:cs="Courier New"/>
          <w:lang w:val="en-US"/>
        </w:rPr>
        <w:t>(</w:t>
      </w:r>
      <w:proofErr w:type="gramEnd"/>
      <w:r w:rsidRPr="00B665AB">
        <w:rPr>
          <w:rFonts w:ascii="Courier New" w:hAnsi="Courier New" w:cs="Courier New"/>
          <w:lang w:val="en-US"/>
        </w:rPr>
        <w:t xml:space="preserve">"jpeg", path1+"Y_" + </w:t>
      </w:r>
      <w:proofErr w:type="spellStart"/>
      <w:r w:rsidRPr="00B665AB">
        <w:rPr>
          <w:rFonts w:ascii="Courier New" w:hAnsi="Courier New" w:cs="Courier New"/>
          <w:lang w:val="en-US"/>
        </w:rPr>
        <w:t>i</w:t>
      </w:r>
      <w:proofErr w:type="spellEnd"/>
      <w:r w:rsidRPr="00B665AB">
        <w:rPr>
          <w:rFonts w:ascii="Courier New" w:hAnsi="Courier New" w:cs="Courier New"/>
          <w:lang w:val="en-US"/>
        </w:rPr>
        <w:t xml:space="preserve"> + "_2_0.jpeg");</w:t>
      </w:r>
    </w:p>
    <w:p w14:paraId="773D458A" w14:textId="77777777" w:rsidR="00B665AB" w:rsidRPr="00B665AB" w:rsidRDefault="00B665AB" w:rsidP="00B665AB">
      <w:pPr>
        <w:rPr>
          <w:rFonts w:ascii="Courier New" w:hAnsi="Courier New" w:cs="Courier New"/>
          <w:lang w:val="en-US"/>
        </w:rPr>
      </w:pPr>
      <w:r w:rsidRPr="00B665AB">
        <w:rPr>
          <w:rFonts w:ascii="Courier New" w:hAnsi="Courier New" w:cs="Courier New"/>
          <w:lang w:val="en-US"/>
        </w:rPr>
        <w:tab/>
        <w:t>}</w:t>
      </w:r>
    </w:p>
    <w:p w14:paraId="04A1BDC4" w14:textId="77777777" w:rsidR="00B665AB" w:rsidRPr="00B665AB" w:rsidRDefault="00B665AB" w:rsidP="00B665AB">
      <w:pPr>
        <w:rPr>
          <w:rFonts w:ascii="Courier New" w:hAnsi="Courier New" w:cs="Courier New"/>
          <w:lang w:val="en-US"/>
        </w:rPr>
      </w:pPr>
    </w:p>
    <w:p w14:paraId="483C42DF" w14:textId="4BF9BAC8" w:rsidR="00525AD7" w:rsidRDefault="00B665AB" w:rsidP="00B665AB">
      <w:pPr>
        <w:rPr>
          <w:rFonts w:ascii="Courier New" w:hAnsi="Courier New" w:cs="Courier New"/>
        </w:rPr>
      </w:pPr>
      <w:r w:rsidRPr="00B665AB">
        <w:rPr>
          <w:rFonts w:ascii="Courier New" w:hAnsi="Courier New" w:cs="Courier New"/>
          <w:lang w:val="en-US"/>
        </w:rPr>
        <w:tab/>
      </w:r>
      <w:proofErr w:type="gramStart"/>
      <w:r w:rsidRPr="00B665AB">
        <w:rPr>
          <w:rFonts w:ascii="Courier New" w:hAnsi="Courier New" w:cs="Courier New"/>
          <w:lang w:val="en-US"/>
        </w:rPr>
        <w:t>close(</w:t>
      </w:r>
      <w:proofErr w:type="gramEnd"/>
      <w:r w:rsidRPr="00B665AB">
        <w:rPr>
          <w:rFonts w:ascii="Courier New" w:hAnsi="Courier New" w:cs="Courier New"/>
          <w:lang w:val="en-US"/>
        </w:rPr>
        <w:t>"*")</w:t>
      </w:r>
    </w:p>
    <w:p w14:paraId="26E19B2D" w14:textId="77777777" w:rsidR="00DE5090" w:rsidRDefault="00DE5090" w:rsidP="00DE5090">
      <w:pPr>
        <w:pStyle w:val="ListParagraph"/>
        <w:rPr>
          <w:rFonts w:ascii="Arial" w:hAnsi="Arial" w:cs="Arial"/>
        </w:rPr>
      </w:pPr>
    </w:p>
    <w:p w14:paraId="186D5863" w14:textId="06FFA314" w:rsidR="00582431" w:rsidRPr="00582431" w:rsidRDefault="00E07121" w:rsidP="00582431">
      <w:pPr>
        <w:pStyle w:val="ListParagraph"/>
        <w:numPr>
          <w:ilvl w:val="0"/>
          <w:numId w:val="6"/>
        </w:numPr>
        <w:rPr>
          <w:rFonts w:ascii="Arial" w:hAnsi="Arial" w:cs="Arial"/>
        </w:rPr>
      </w:pPr>
      <w:r>
        <w:rPr>
          <w:rFonts w:ascii="Arial" w:hAnsi="Arial" w:cs="Arial"/>
        </w:rPr>
        <w:t>Change</w:t>
      </w:r>
      <w:r w:rsidR="00DE5090">
        <w:rPr>
          <w:rFonts w:ascii="Arial" w:hAnsi="Arial" w:cs="Arial"/>
        </w:rPr>
        <w:t xml:space="preserve"> the value of</w:t>
      </w:r>
      <w:r>
        <w:rPr>
          <w:rFonts w:ascii="Arial" w:hAnsi="Arial" w:cs="Arial"/>
        </w:rPr>
        <w:t xml:space="preserve"> </w:t>
      </w:r>
      <w:proofErr w:type="spellStart"/>
      <w:r w:rsidR="00DE5090">
        <w:rPr>
          <w:rFonts w:ascii="Courier New" w:hAnsi="Courier New" w:cs="Courier New"/>
          <w:lang w:val="en-US"/>
        </w:rPr>
        <w:t>dim_z</w:t>
      </w:r>
      <w:proofErr w:type="spellEnd"/>
      <w:r w:rsidR="00DE5090">
        <w:rPr>
          <w:rFonts w:ascii="Courier New" w:hAnsi="Courier New" w:cs="Courier New"/>
          <w:lang w:val="en-US"/>
        </w:rPr>
        <w:t xml:space="preserve"> </w:t>
      </w:r>
      <w:r>
        <w:rPr>
          <w:rFonts w:ascii="Arial" w:hAnsi="Arial" w:cs="Arial"/>
          <w:lang w:val="en-US"/>
        </w:rPr>
        <w:t xml:space="preserve">variable to match the number of stacks in </w:t>
      </w:r>
      <w:r w:rsidR="00A861DA">
        <w:rPr>
          <w:rFonts w:ascii="Arial" w:hAnsi="Arial" w:cs="Arial"/>
          <w:lang w:val="en-US"/>
        </w:rPr>
        <w:t xml:space="preserve">the </w:t>
      </w:r>
      <w:r>
        <w:rPr>
          <w:rFonts w:ascii="Arial" w:hAnsi="Arial" w:cs="Arial"/>
          <w:lang w:val="en-US"/>
        </w:rPr>
        <w:t>volume</w:t>
      </w:r>
      <w:r w:rsidR="00DE5090">
        <w:rPr>
          <w:rFonts w:ascii="Arial" w:hAnsi="Arial" w:cs="Arial"/>
          <w:lang w:val="en-US"/>
        </w:rPr>
        <w:t xml:space="preserve">. Change </w:t>
      </w:r>
      <w:proofErr w:type="spellStart"/>
      <w:r w:rsidR="00DE5090">
        <w:rPr>
          <w:rFonts w:ascii="Courier New" w:hAnsi="Courier New" w:cs="Courier New"/>
          <w:lang w:val="en-US"/>
        </w:rPr>
        <w:t>dim_</w:t>
      </w:r>
      <w:r w:rsidR="00DE5090">
        <w:rPr>
          <w:rFonts w:ascii="Courier New" w:hAnsi="Courier New" w:cs="Courier New"/>
          <w:lang w:val="en-US"/>
        </w:rPr>
        <w:t>x</w:t>
      </w:r>
      <w:proofErr w:type="spellEnd"/>
      <w:r w:rsidR="00DE5090">
        <w:rPr>
          <w:rFonts w:ascii="Courier New" w:hAnsi="Courier New" w:cs="Courier New"/>
          <w:lang w:val="en-US"/>
        </w:rPr>
        <w:t xml:space="preserve"> </w:t>
      </w:r>
      <w:r w:rsidR="00DE5090">
        <w:rPr>
          <w:rFonts w:ascii="Arial" w:hAnsi="Arial" w:cs="Arial"/>
          <w:lang w:val="en-US"/>
        </w:rPr>
        <w:t xml:space="preserve">and </w:t>
      </w:r>
      <w:proofErr w:type="spellStart"/>
      <w:r w:rsidR="00DE5090">
        <w:rPr>
          <w:rFonts w:ascii="Courier New" w:hAnsi="Courier New" w:cs="Courier New"/>
          <w:lang w:val="en-US"/>
        </w:rPr>
        <w:t>dim_</w:t>
      </w:r>
      <w:r w:rsidR="00DE5090">
        <w:rPr>
          <w:rFonts w:ascii="Courier New" w:hAnsi="Courier New" w:cs="Courier New"/>
          <w:lang w:val="en-US"/>
        </w:rPr>
        <w:t>y</w:t>
      </w:r>
      <w:proofErr w:type="spellEnd"/>
      <w:r w:rsidR="00DE5090">
        <w:rPr>
          <w:rFonts w:ascii="Courier New" w:hAnsi="Courier New" w:cs="Courier New"/>
          <w:lang w:val="en-US"/>
        </w:rPr>
        <w:t xml:space="preserve"> </w:t>
      </w:r>
      <w:r w:rsidR="00DE5090">
        <w:rPr>
          <w:rFonts w:ascii="Arial" w:hAnsi="Arial" w:cs="Arial"/>
          <w:lang w:val="en-US"/>
        </w:rPr>
        <w:t xml:space="preserve">to match the other dimensions of the volume. </w:t>
      </w:r>
    </w:p>
    <w:p w14:paraId="4ADE31E3" w14:textId="314D5387" w:rsidR="00525AD7" w:rsidRDefault="00525AD7" w:rsidP="00525AD7">
      <w:pPr>
        <w:pStyle w:val="ListParagraph"/>
        <w:numPr>
          <w:ilvl w:val="0"/>
          <w:numId w:val="6"/>
        </w:numPr>
        <w:rPr>
          <w:rFonts w:ascii="Arial" w:hAnsi="Arial" w:cs="Arial"/>
        </w:rPr>
      </w:pPr>
      <w:r>
        <w:rPr>
          <w:rFonts w:ascii="Arial" w:hAnsi="Arial" w:cs="Arial"/>
        </w:rPr>
        <w:t xml:space="preserve">With the </w:t>
      </w:r>
      <w:r w:rsidR="00E07121">
        <w:rPr>
          <w:rFonts w:ascii="Arial" w:hAnsi="Arial" w:cs="Arial"/>
        </w:rPr>
        <w:t xml:space="preserve">.TIF </w:t>
      </w:r>
      <w:r>
        <w:rPr>
          <w:rFonts w:ascii="Arial" w:hAnsi="Arial" w:cs="Arial"/>
        </w:rPr>
        <w:t>stack (1 file) opened as the current window, hit “Run”</w:t>
      </w:r>
    </w:p>
    <w:p w14:paraId="7E8A3E20" w14:textId="0F3C12CC" w:rsidR="00E07121" w:rsidRDefault="00E07121" w:rsidP="00525AD7">
      <w:pPr>
        <w:pStyle w:val="ListParagraph"/>
        <w:numPr>
          <w:ilvl w:val="0"/>
          <w:numId w:val="6"/>
        </w:numPr>
        <w:rPr>
          <w:rFonts w:ascii="Arial" w:hAnsi="Arial" w:cs="Arial"/>
        </w:rPr>
      </w:pPr>
      <w:r>
        <w:rPr>
          <w:rFonts w:ascii="Arial" w:hAnsi="Arial" w:cs="Arial"/>
        </w:rPr>
        <w:t>Choose the directory to where the generated .JPEG files should be saved (</w:t>
      </w:r>
      <w:r w:rsidR="001E49B4">
        <w:rPr>
          <w:rFonts w:ascii="Arial" w:hAnsi="Arial" w:cs="Arial"/>
        </w:rPr>
        <w:t>C</w:t>
      </w:r>
      <w:r>
        <w:rPr>
          <w:rFonts w:ascii="Arial" w:hAnsi="Arial" w:cs="Arial"/>
        </w:rPr>
        <w:t>reate a separate folder with a meaningful name – ex: “</w:t>
      </w:r>
      <w:r w:rsidR="00CA12A3">
        <w:rPr>
          <w:rFonts w:ascii="Arial" w:hAnsi="Arial" w:cs="Arial"/>
        </w:rPr>
        <w:t xml:space="preserve">muscle_contract_ATR_04”). </w:t>
      </w:r>
    </w:p>
    <w:p w14:paraId="3C04517A" w14:textId="4CCB23B4" w:rsidR="00EB1067" w:rsidRDefault="00EB1067" w:rsidP="00EB1067">
      <w:pPr>
        <w:pStyle w:val="ListParagraph"/>
        <w:numPr>
          <w:ilvl w:val="1"/>
          <w:numId w:val="6"/>
        </w:numPr>
        <w:rPr>
          <w:rFonts w:ascii="Arial" w:hAnsi="Arial" w:cs="Arial"/>
        </w:rPr>
      </w:pPr>
      <w:r>
        <w:rPr>
          <w:rFonts w:ascii="Arial" w:hAnsi="Arial" w:cs="Arial"/>
        </w:rPr>
        <w:t xml:space="preserve">Elaboration: this short and simple macro generates annotatable .JPEG images of a </w:t>
      </w:r>
      <w:r w:rsidR="00DE5090">
        <w:rPr>
          <w:rFonts w:ascii="Arial" w:hAnsi="Arial" w:cs="Arial"/>
        </w:rPr>
        <w:t>volume</w:t>
      </w:r>
      <w:r>
        <w:rPr>
          <w:rFonts w:ascii="Arial" w:hAnsi="Arial" w:cs="Arial"/>
        </w:rPr>
        <w:t xml:space="preserve"> for annotation in the </w:t>
      </w:r>
      <w:proofErr w:type="spellStart"/>
      <w:r>
        <w:rPr>
          <w:rFonts w:ascii="Arial" w:hAnsi="Arial" w:cs="Arial"/>
        </w:rPr>
        <w:t>volume_viewer</w:t>
      </w:r>
      <w:proofErr w:type="spellEnd"/>
      <w:r>
        <w:rPr>
          <w:rFonts w:ascii="Arial" w:hAnsi="Arial" w:cs="Arial"/>
        </w:rPr>
        <w:t xml:space="preserve">. </w:t>
      </w:r>
    </w:p>
    <w:p w14:paraId="0FE7FDEE" w14:textId="02821DEF" w:rsidR="00EE3FE4" w:rsidRDefault="00EE3FE4" w:rsidP="00525AD7">
      <w:pPr>
        <w:pStyle w:val="ListParagraph"/>
        <w:numPr>
          <w:ilvl w:val="0"/>
          <w:numId w:val="6"/>
        </w:numPr>
        <w:rPr>
          <w:rFonts w:ascii="Arial" w:hAnsi="Arial" w:cs="Arial"/>
        </w:rPr>
      </w:pPr>
      <w:r>
        <w:rPr>
          <w:rFonts w:ascii="Arial" w:hAnsi="Arial" w:cs="Arial"/>
        </w:rPr>
        <w:t xml:space="preserve">Move the folder containing the stored .JPEG files to the directory: </w:t>
      </w:r>
      <w:proofErr w:type="spellStart"/>
      <w:r>
        <w:rPr>
          <w:rFonts w:ascii="Arial" w:hAnsi="Arial" w:cs="Arial"/>
        </w:rPr>
        <w:t>volume_viewer</w:t>
      </w:r>
      <w:proofErr w:type="spellEnd"/>
      <w:r>
        <w:rPr>
          <w:rFonts w:ascii="Arial" w:hAnsi="Arial" w:cs="Arial"/>
        </w:rPr>
        <w:t>/images</w:t>
      </w:r>
    </w:p>
    <w:p w14:paraId="25D9C366" w14:textId="77777777" w:rsidR="00B513FF" w:rsidRDefault="00B513FF" w:rsidP="00B513FF">
      <w:pPr>
        <w:rPr>
          <w:rFonts w:ascii="Arial" w:hAnsi="Arial" w:cs="Arial"/>
        </w:rPr>
      </w:pPr>
    </w:p>
    <w:p w14:paraId="66F1B4A9" w14:textId="0824C26F" w:rsidR="00B513FF" w:rsidRDefault="00B513FF" w:rsidP="00B513FF">
      <w:pPr>
        <w:rPr>
          <w:rFonts w:ascii="Arial" w:hAnsi="Arial" w:cs="Arial"/>
          <w:b/>
          <w:bCs/>
        </w:rPr>
      </w:pPr>
      <w:r>
        <w:rPr>
          <w:rFonts w:ascii="Arial" w:hAnsi="Arial" w:cs="Arial"/>
          <w:b/>
          <w:bCs/>
        </w:rPr>
        <w:t xml:space="preserve">Loading Volumes: </w:t>
      </w:r>
    </w:p>
    <w:p w14:paraId="0543D8B8" w14:textId="16DDCDC2" w:rsidR="0003324E" w:rsidRDefault="0003324E" w:rsidP="00B513FF">
      <w:pPr>
        <w:rPr>
          <w:rFonts w:ascii="Arial" w:hAnsi="Arial" w:cs="Arial"/>
          <w:b/>
          <w:bCs/>
        </w:rPr>
      </w:pPr>
    </w:p>
    <w:p w14:paraId="562B46D2" w14:textId="6E5FAAFF" w:rsidR="0003324E" w:rsidRDefault="00321EA7" w:rsidP="00B513FF">
      <w:pPr>
        <w:rPr>
          <w:rFonts w:ascii="Arial" w:hAnsi="Arial" w:cs="Arial"/>
        </w:rPr>
      </w:pPr>
      <w:r>
        <w:rPr>
          <w:rFonts w:ascii="Arial" w:hAnsi="Arial" w:cs="Arial"/>
        </w:rPr>
        <w:t>To create a</w:t>
      </w:r>
      <w:r w:rsidR="00335E4F">
        <w:rPr>
          <w:rFonts w:ascii="Arial" w:hAnsi="Arial" w:cs="Arial"/>
        </w:rPr>
        <w:t xml:space="preserve"> handle to </w:t>
      </w:r>
      <w:r w:rsidR="004121A9">
        <w:rPr>
          <w:rFonts w:ascii="Arial" w:hAnsi="Arial" w:cs="Arial"/>
        </w:rPr>
        <w:t xml:space="preserve">the </w:t>
      </w:r>
      <w:r w:rsidR="00CF67DC">
        <w:rPr>
          <w:rFonts w:ascii="Arial" w:hAnsi="Arial" w:cs="Arial"/>
        </w:rPr>
        <w:t xml:space="preserve">newly generated folder containing </w:t>
      </w:r>
      <w:r w:rsidR="00AC16BC">
        <w:rPr>
          <w:rFonts w:ascii="Arial" w:hAnsi="Arial" w:cs="Arial"/>
        </w:rPr>
        <w:t>the</w:t>
      </w:r>
      <w:r w:rsidR="00156762">
        <w:rPr>
          <w:rFonts w:ascii="Arial" w:hAnsi="Arial" w:cs="Arial"/>
        </w:rPr>
        <w:t xml:space="preserve"> </w:t>
      </w:r>
      <w:r w:rsidR="00AC16BC">
        <w:rPr>
          <w:rFonts w:ascii="Arial" w:hAnsi="Arial" w:cs="Arial"/>
        </w:rPr>
        <w:t>.JPEG files for annotation</w:t>
      </w:r>
      <w:r w:rsidR="00CF67DC">
        <w:rPr>
          <w:rFonts w:ascii="Arial" w:hAnsi="Arial" w:cs="Arial"/>
        </w:rPr>
        <w:t>:</w:t>
      </w:r>
    </w:p>
    <w:p w14:paraId="4DF5A16E" w14:textId="633EE05C" w:rsidR="00CF67DC" w:rsidRDefault="00CF67DC" w:rsidP="00B513FF">
      <w:pPr>
        <w:rPr>
          <w:rFonts w:ascii="Arial" w:hAnsi="Arial" w:cs="Arial"/>
        </w:rPr>
      </w:pPr>
    </w:p>
    <w:p w14:paraId="7E321CBC" w14:textId="09DBA2B6" w:rsidR="00CF67DC" w:rsidRDefault="00DC2BE4" w:rsidP="00CF67DC">
      <w:pPr>
        <w:pStyle w:val="ListParagraph"/>
        <w:numPr>
          <w:ilvl w:val="0"/>
          <w:numId w:val="9"/>
        </w:numPr>
        <w:rPr>
          <w:rFonts w:ascii="Arial" w:hAnsi="Arial" w:cs="Arial"/>
        </w:rPr>
      </w:pPr>
      <w:r>
        <w:rPr>
          <w:rFonts w:ascii="Arial" w:hAnsi="Arial" w:cs="Arial"/>
        </w:rPr>
        <w:t>Open the ‘</w:t>
      </w:r>
      <w:proofErr w:type="spellStart"/>
      <w:proofErr w:type="gramStart"/>
      <w:r>
        <w:rPr>
          <w:rFonts w:ascii="Arial" w:hAnsi="Arial" w:cs="Arial"/>
        </w:rPr>
        <w:t>datasets.json</w:t>
      </w:r>
      <w:proofErr w:type="spellEnd"/>
      <w:proofErr w:type="gramEnd"/>
      <w:r>
        <w:rPr>
          <w:rFonts w:ascii="Arial" w:hAnsi="Arial" w:cs="Arial"/>
        </w:rPr>
        <w:t xml:space="preserve">’ file under </w:t>
      </w:r>
      <w:proofErr w:type="spellStart"/>
      <w:r>
        <w:rPr>
          <w:rFonts w:ascii="Arial" w:hAnsi="Arial" w:cs="Arial"/>
        </w:rPr>
        <w:t>volume_viewer</w:t>
      </w:r>
      <w:proofErr w:type="spellEnd"/>
      <w:r>
        <w:rPr>
          <w:rFonts w:ascii="Arial" w:hAnsi="Arial" w:cs="Arial"/>
        </w:rPr>
        <w:t xml:space="preserve"> using </w:t>
      </w:r>
      <w:r w:rsidR="009E46BF">
        <w:rPr>
          <w:rFonts w:ascii="Arial" w:hAnsi="Arial" w:cs="Arial"/>
        </w:rPr>
        <w:t>a preferred text editor application</w:t>
      </w:r>
      <w:r>
        <w:rPr>
          <w:rFonts w:ascii="Arial" w:hAnsi="Arial" w:cs="Arial"/>
        </w:rPr>
        <w:t xml:space="preserve"> (</w:t>
      </w:r>
      <w:r w:rsidR="0037673A">
        <w:rPr>
          <w:rFonts w:ascii="Arial" w:hAnsi="Arial" w:cs="Arial"/>
        </w:rPr>
        <w:t xml:space="preserve">ex: </w:t>
      </w:r>
      <w:r>
        <w:rPr>
          <w:rFonts w:ascii="Arial" w:hAnsi="Arial" w:cs="Arial"/>
        </w:rPr>
        <w:t xml:space="preserve">Sublime Text, and even TextEdit/Notepad will work): </w:t>
      </w:r>
    </w:p>
    <w:p w14:paraId="79659FFB" w14:textId="0FA566AF" w:rsidR="00DC2BE4" w:rsidRDefault="00353912" w:rsidP="00DC2BE4">
      <w:pPr>
        <w:pStyle w:val="ListParagraph"/>
        <w:numPr>
          <w:ilvl w:val="0"/>
          <w:numId w:val="9"/>
        </w:numPr>
        <w:rPr>
          <w:rFonts w:ascii="Arial" w:hAnsi="Arial" w:cs="Arial"/>
        </w:rPr>
      </w:pPr>
      <w:r>
        <w:rPr>
          <w:rFonts w:ascii="Arial" w:hAnsi="Arial" w:cs="Arial"/>
        </w:rPr>
        <w:t xml:space="preserve">Add </w:t>
      </w:r>
      <w:r w:rsidR="00156762">
        <w:rPr>
          <w:rFonts w:ascii="Arial" w:hAnsi="Arial" w:cs="Arial"/>
        </w:rPr>
        <w:t>the following lines</w:t>
      </w:r>
      <w:r>
        <w:rPr>
          <w:rFonts w:ascii="Arial" w:hAnsi="Arial" w:cs="Arial"/>
        </w:rPr>
        <w:t xml:space="preserve"> for the new volume to be annotated:</w:t>
      </w:r>
    </w:p>
    <w:p w14:paraId="0222491A" w14:textId="1503305D" w:rsidR="00353912" w:rsidRDefault="00353912" w:rsidP="00353912">
      <w:pPr>
        <w:rPr>
          <w:rFonts w:ascii="Arial" w:hAnsi="Arial" w:cs="Arial"/>
        </w:rPr>
      </w:pPr>
    </w:p>
    <w:p w14:paraId="066FF464" w14:textId="77777777" w:rsidR="00353912" w:rsidRPr="00353912" w:rsidRDefault="00353912" w:rsidP="00353912">
      <w:pPr>
        <w:ind w:firstLine="720"/>
        <w:rPr>
          <w:rFonts w:ascii="Courier New" w:hAnsi="Courier New" w:cs="Courier New"/>
        </w:rPr>
      </w:pPr>
      <w:r w:rsidRPr="00353912">
        <w:rPr>
          <w:rFonts w:ascii="Courier New" w:hAnsi="Courier New" w:cs="Courier New"/>
        </w:rPr>
        <w:t>"</w:t>
      </w:r>
      <w:r w:rsidRPr="00F662B6">
        <w:rPr>
          <w:rFonts w:ascii="Courier New" w:hAnsi="Courier New" w:cs="Courier New"/>
          <w:color w:val="FF0000"/>
        </w:rPr>
        <w:t>S_001</w:t>
      </w:r>
      <w:r w:rsidRPr="00353912">
        <w:rPr>
          <w:rFonts w:ascii="Courier New" w:hAnsi="Courier New" w:cs="Courier New"/>
        </w:rPr>
        <w:t>": {</w:t>
      </w:r>
    </w:p>
    <w:p w14:paraId="0FFF5B4D" w14:textId="77777777" w:rsidR="00353912" w:rsidRPr="00353912" w:rsidRDefault="00353912" w:rsidP="00353912">
      <w:pPr>
        <w:ind w:left="720"/>
        <w:rPr>
          <w:rFonts w:ascii="Courier New" w:hAnsi="Courier New" w:cs="Courier New"/>
        </w:rPr>
      </w:pPr>
      <w:r w:rsidRPr="00353912">
        <w:rPr>
          <w:rFonts w:ascii="Courier New" w:hAnsi="Courier New" w:cs="Courier New"/>
        </w:rPr>
        <w:t>"id": "</w:t>
      </w:r>
      <w:r w:rsidRPr="00F662B6">
        <w:rPr>
          <w:rFonts w:ascii="Courier New" w:hAnsi="Courier New" w:cs="Courier New"/>
          <w:color w:val="FF0000"/>
        </w:rPr>
        <w:t>S_001</w:t>
      </w:r>
      <w:r w:rsidRPr="00353912">
        <w:rPr>
          <w:rFonts w:ascii="Courier New" w:hAnsi="Courier New" w:cs="Courier New"/>
        </w:rPr>
        <w:t>",</w:t>
      </w:r>
    </w:p>
    <w:p w14:paraId="525E4A93" w14:textId="77777777" w:rsidR="00353912" w:rsidRPr="00353912" w:rsidRDefault="00353912" w:rsidP="00353912">
      <w:pPr>
        <w:ind w:firstLine="720"/>
        <w:rPr>
          <w:rFonts w:ascii="Courier New" w:hAnsi="Courier New" w:cs="Courier New"/>
        </w:rPr>
      </w:pPr>
      <w:r w:rsidRPr="00353912">
        <w:rPr>
          <w:rFonts w:ascii="Courier New" w:hAnsi="Courier New" w:cs="Courier New"/>
        </w:rPr>
        <w:t>"</w:t>
      </w:r>
      <w:proofErr w:type="spellStart"/>
      <w:r w:rsidRPr="00353912">
        <w:rPr>
          <w:rFonts w:ascii="Courier New" w:hAnsi="Courier New" w:cs="Courier New"/>
        </w:rPr>
        <w:t>shape_x</w:t>
      </w:r>
      <w:proofErr w:type="spellEnd"/>
      <w:r w:rsidRPr="00353912">
        <w:rPr>
          <w:rFonts w:ascii="Courier New" w:hAnsi="Courier New" w:cs="Courier New"/>
        </w:rPr>
        <w:t>": 256,</w:t>
      </w:r>
    </w:p>
    <w:p w14:paraId="065FCCB0" w14:textId="77777777" w:rsidR="00353912" w:rsidRPr="00353912" w:rsidRDefault="00353912" w:rsidP="00353912">
      <w:pPr>
        <w:ind w:firstLine="720"/>
        <w:rPr>
          <w:rFonts w:ascii="Courier New" w:hAnsi="Courier New" w:cs="Courier New"/>
        </w:rPr>
      </w:pPr>
      <w:r w:rsidRPr="00353912">
        <w:rPr>
          <w:rFonts w:ascii="Courier New" w:hAnsi="Courier New" w:cs="Courier New"/>
        </w:rPr>
        <w:t>"</w:t>
      </w:r>
      <w:proofErr w:type="spellStart"/>
      <w:r w:rsidRPr="00353912">
        <w:rPr>
          <w:rFonts w:ascii="Courier New" w:hAnsi="Courier New" w:cs="Courier New"/>
        </w:rPr>
        <w:t>shape_y</w:t>
      </w:r>
      <w:proofErr w:type="spellEnd"/>
      <w:r w:rsidRPr="00353912">
        <w:rPr>
          <w:rFonts w:ascii="Courier New" w:hAnsi="Courier New" w:cs="Courier New"/>
        </w:rPr>
        <w:t>": 128,</w:t>
      </w:r>
    </w:p>
    <w:p w14:paraId="243C22E7" w14:textId="77777777" w:rsidR="00353912" w:rsidRPr="00353912" w:rsidRDefault="00353912" w:rsidP="00353912">
      <w:pPr>
        <w:ind w:firstLine="720"/>
        <w:rPr>
          <w:rFonts w:ascii="Courier New" w:hAnsi="Courier New" w:cs="Courier New"/>
        </w:rPr>
      </w:pPr>
      <w:r w:rsidRPr="00353912">
        <w:rPr>
          <w:rFonts w:ascii="Courier New" w:hAnsi="Courier New" w:cs="Courier New"/>
        </w:rPr>
        <w:t>"</w:t>
      </w:r>
      <w:proofErr w:type="spellStart"/>
      <w:r w:rsidRPr="00353912">
        <w:rPr>
          <w:rFonts w:ascii="Courier New" w:hAnsi="Courier New" w:cs="Courier New"/>
        </w:rPr>
        <w:t>shape_z</w:t>
      </w:r>
      <w:proofErr w:type="spellEnd"/>
      <w:r w:rsidRPr="00353912">
        <w:rPr>
          <w:rFonts w:ascii="Courier New" w:hAnsi="Courier New" w:cs="Courier New"/>
        </w:rPr>
        <w:t>": 21,</w:t>
      </w:r>
    </w:p>
    <w:p w14:paraId="3213BCC7" w14:textId="77777777" w:rsidR="00353912" w:rsidRPr="00353912" w:rsidRDefault="00353912" w:rsidP="00353912">
      <w:pPr>
        <w:ind w:firstLine="720"/>
        <w:rPr>
          <w:rFonts w:ascii="Courier New" w:hAnsi="Courier New" w:cs="Courier New"/>
        </w:rPr>
      </w:pPr>
      <w:r w:rsidRPr="00353912">
        <w:rPr>
          <w:rFonts w:ascii="Courier New" w:hAnsi="Courier New" w:cs="Courier New"/>
        </w:rPr>
        <w:t>"</w:t>
      </w:r>
      <w:proofErr w:type="spellStart"/>
      <w:r w:rsidRPr="00353912">
        <w:rPr>
          <w:rFonts w:ascii="Courier New" w:hAnsi="Courier New" w:cs="Courier New"/>
        </w:rPr>
        <w:t>shape_c</w:t>
      </w:r>
      <w:proofErr w:type="spellEnd"/>
      <w:r w:rsidRPr="00353912">
        <w:rPr>
          <w:rFonts w:ascii="Courier New" w:hAnsi="Courier New" w:cs="Courier New"/>
        </w:rPr>
        <w:t>": 2,</w:t>
      </w:r>
    </w:p>
    <w:p w14:paraId="3A3DF55C" w14:textId="49E2C91C" w:rsidR="00353912" w:rsidRPr="00353912" w:rsidRDefault="00353912" w:rsidP="00353912">
      <w:pPr>
        <w:ind w:firstLine="720"/>
        <w:rPr>
          <w:rFonts w:ascii="Courier New" w:hAnsi="Courier New" w:cs="Courier New"/>
        </w:rPr>
      </w:pPr>
      <w:r w:rsidRPr="00353912">
        <w:rPr>
          <w:rFonts w:ascii="Courier New" w:hAnsi="Courier New" w:cs="Courier New"/>
        </w:rPr>
        <w:lastRenderedPageBreak/>
        <w:t>"</w:t>
      </w:r>
      <w:proofErr w:type="spellStart"/>
      <w:r w:rsidRPr="00353912">
        <w:rPr>
          <w:rFonts w:ascii="Courier New" w:hAnsi="Courier New" w:cs="Courier New"/>
        </w:rPr>
        <w:t>shape_t</w:t>
      </w:r>
      <w:proofErr w:type="spellEnd"/>
      <w:r w:rsidRPr="00353912">
        <w:rPr>
          <w:rFonts w:ascii="Courier New" w:hAnsi="Courier New" w:cs="Courier New"/>
        </w:rPr>
        <w:t xml:space="preserve">": </w:t>
      </w:r>
      <w:r w:rsidR="00F662B6">
        <w:rPr>
          <w:rFonts w:ascii="Courier New" w:hAnsi="Courier New" w:cs="Courier New"/>
        </w:rPr>
        <w:t>0</w:t>
      </w:r>
      <w:r w:rsidRPr="00353912">
        <w:rPr>
          <w:rFonts w:ascii="Courier New" w:hAnsi="Courier New" w:cs="Courier New"/>
        </w:rPr>
        <w:t>,</w:t>
      </w:r>
    </w:p>
    <w:p w14:paraId="75FAA6CE" w14:textId="77777777" w:rsidR="00353912" w:rsidRPr="00353912" w:rsidRDefault="00353912" w:rsidP="00353912">
      <w:pPr>
        <w:ind w:firstLine="720"/>
        <w:rPr>
          <w:rFonts w:ascii="Courier New" w:hAnsi="Courier New" w:cs="Courier New"/>
        </w:rPr>
      </w:pPr>
      <w:r w:rsidRPr="00353912">
        <w:rPr>
          <w:rFonts w:ascii="Courier New" w:hAnsi="Courier New" w:cs="Courier New"/>
        </w:rPr>
        <w:t>"</w:t>
      </w:r>
      <w:proofErr w:type="spellStart"/>
      <w:r w:rsidRPr="00353912">
        <w:rPr>
          <w:rFonts w:ascii="Courier New" w:hAnsi="Courier New" w:cs="Courier New"/>
        </w:rPr>
        <w:t>pixel_size_x</w:t>
      </w:r>
      <w:proofErr w:type="spellEnd"/>
      <w:r w:rsidRPr="00353912">
        <w:rPr>
          <w:rFonts w:ascii="Courier New" w:hAnsi="Courier New" w:cs="Courier New"/>
        </w:rPr>
        <w:t>": 2,</w:t>
      </w:r>
    </w:p>
    <w:p w14:paraId="2BDE2B9E" w14:textId="77777777" w:rsidR="00353912" w:rsidRPr="00353912" w:rsidRDefault="00353912" w:rsidP="00353912">
      <w:pPr>
        <w:ind w:firstLine="720"/>
        <w:rPr>
          <w:rFonts w:ascii="Courier New" w:hAnsi="Courier New" w:cs="Courier New"/>
        </w:rPr>
      </w:pPr>
      <w:r w:rsidRPr="00353912">
        <w:rPr>
          <w:rFonts w:ascii="Courier New" w:hAnsi="Courier New" w:cs="Courier New"/>
        </w:rPr>
        <w:t>"</w:t>
      </w:r>
      <w:proofErr w:type="spellStart"/>
      <w:r w:rsidRPr="00353912">
        <w:rPr>
          <w:rFonts w:ascii="Courier New" w:hAnsi="Courier New" w:cs="Courier New"/>
        </w:rPr>
        <w:t>pixel_size_y</w:t>
      </w:r>
      <w:proofErr w:type="spellEnd"/>
      <w:r w:rsidRPr="00353912">
        <w:rPr>
          <w:rFonts w:ascii="Courier New" w:hAnsi="Courier New" w:cs="Courier New"/>
        </w:rPr>
        <w:t>": 2,</w:t>
      </w:r>
    </w:p>
    <w:p w14:paraId="230BB52E" w14:textId="77777777" w:rsidR="00353912" w:rsidRPr="00353912" w:rsidRDefault="00353912" w:rsidP="00353912">
      <w:pPr>
        <w:ind w:firstLine="720"/>
        <w:rPr>
          <w:rFonts w:ascii="Courier New" w:hAnsi="Courier New" w:cs="Courier New"/>
        </w:rPr>
      </w:pPr>
      <w:r w:rsidRPr="00353912">
        <w:rPr>
          <w:rFonts w:ascii="Courier New" w:hAnsi="Courier New" w:cs="Courier New"/>
        </w:rPr>
        <w:t>"</w:t>
      </w:r>
      <w:proofErr w:type="spellStart"/>
      <w:r w:rsidRPr="00353912">
        <w:rPr>
          <w:rFonts w:ascii="Courier New" w:hAnsi="Courier New" w:cs="Courier New"/>
        </w:rPr>
        <w:t>pixel_size_z</w:t>
      </w:r>
      <w:proofErr w:type="spellEnd"/>
      <w:r w:rsidRPr="00353912">
        <w:rPr>
          <w:rFonts w:ascii="Courier New" w:hAnsi="Courier New" w:cs="Courier New"/>
        </w:rPr>
        <w:t>": 8</w:t>
      </w:r>
    </w:p>
    <w:p w14:paraId="6BC26FCD" w14:textId="13326FE5" w:rsidR="00353912" w:rsidRPr="00353912" w:rsidRDefault="00353912" w:rsidP="00353912">
      <w:pPr>
        <w:ind w:firstLine="720"/>
        <w:rPr>
          <w:rFonts w:ascii="Courier New" w:hAnsi="Courier New" w:cs="Courier New"/>
        </w:rPr>
      </w:pPr>
      <w:r w:rsidRPr="00353912">
        <w:rPr>
          <w:rFonts w:ascii="Courier New" w:hAnsi="Courier New" w:cs="Courier New"/>
        </w:rPr>
        <w:t>}</w:t>
      </w:r>
    </w:p>
    <w:p w14:paraId="10FB50ED" w14:textId="2AB18BE2" w:rsidR="00353912" w:rsidRDefault="00353912" w:rsidP="00353912">
      <w:pPr>
        <w:rPr>
          <w:rFonts w:ascii="Arial" w:hAnsi="Arial" w:cs="Arial"/>
        </w:rPr>
      </w:pPr>
    </w:p>
    <w:p w14:paraId="785035F7" w14:textId="5149A775" w:rsidR="00F662B6" w:rsidRPr="00F662B6" w:rsidRDefault="00F662B6" w:rsidP="00F662B6">
      <w:pPr>
        <w:pStyle w:val="ListParagraph"/>
        <w:numPr>
          <w:ilvl w:val="0"/>
          <w:numId w:val="9"/>
        </w:numPr>
        <w:rPr>
          <w:rFonts w:ascii="Arial" w:hAnsi="Arial" w:cs="Arial"/>
        </w:rPr>
      </w:pPr>
      <w:r>
        <w:rPr>
          <w:rFonts w:ascii="Arial" w:hAnsi="Arial" w:cs="Arial"/>
        </w:rPr>
        <w:t xml:space="preserve">The values for </w:t>
      </w:r>
      <w:proofErr w:type="spellStart"/>
      <w:r w:rsidRPr="00F662B6">
        <w:rPr>
          <w:rFonts w:ascii="Courier New" w:hAnsi="Courier New" w:cs="Courier New"/>
        </w:rPr>
        <w:t>shape_x</w:t>
      </w:r>
      <w:proofErr w:type="spellEnd"/>
      <w:r>
        <w:rPr>
          <w:rFonts w:ascii="Arial" w:hAnsi="Arial" w:cs="Arial"/>
        </w:rPr>
        <w:t xml:space="preserve"> and </w:t>
      </w:r>
      <w:proofErr w:type="spellStart"/>
      <w:r w:rsidRPr="00F662B6">
        <w:rPr>
          <w:rFonts w:ascii="Courier New" w:hAnsi="Courier New" w:cs="Courier New"/>
        </w:rPr>
        <w:t>shape_y</w:t>
      </w:r>
      <w:proofErr w:type="spellEnd"/>
      <w:r>
        <w:rPr>
          <w:rFonts w:ascii="Arial" w:hAnsi="Arial" w:cs="Arial"/>
        </w:rPr>
        <w:t xml:space="preserve"> should match the dimensions of the generated .JPEG </w:t>
      </w:r>
      <w:r w:rsidR="0037673A">
        <w:rPr>
          <w:rFonts w:ascii="Arial" w:hAnsi="Arial" w:cs="Arial"/>
        </w:rPr>
        <w:t>files</w:t>
      </w:r>
      <w:r>
        <w:rPr>
          <w:rFonts w:ascii="Arial" w:hAnsi="Arial" w:cs="Arial"/>
        </w:rPr>
        <w:t xml:space="preserve">. The value for </w:t>
      </w:r>
      <w:proofErr w:type="spellStart"/>
      <w:r w:rsidRPr="00F662B6">
        <w:rPr>
          <w:rFonts w:ascii="Courier New" w:hAnsi="Courier New" w:cs="Courier New"/>
        </w:rPr>
        <w:t>shape_z</w:t>
      </w:r>
      <w:proofErr w:type="spellEnd"/>
      <w:r>
        <w:rPr>
          <w:rFonts w:ascii="Arial" w:hAnsi="Arial" w:cs="Arial"/>
        </w:rPr>
        <w:t xml:space="preserve"> should match the number of z-stack images for a given volume. The values for </w:t>
      </w:r>
      <w:proofErr w:type="spellStart"/>
      <w:r w:rsidRPr="00F662B6">
        <w:rPr>
          <w:rFonts w:ascii="Courier New" w:hAnsi="Courier New" w:cs="Courier New"/>
        </w:rPr>
        <w:t>shape_c</w:t>
      </w:r>
      <w:proofErr w:type="spellEnd"/>
      <w:r>
        <w:rPr>
          <w:rFonts w:ascii="Arial" w:hAnsi="Arial" w:cs="Arial"/>
        </w:rPr>
        <w:t xml:space="preserve"> and </w:t>
      </w:r>
      <w:proofErr w:type="spellStart"/>
      <w:r w:rsidRPr="00F662B6">
        <w:rPr>
          <w:rFonts w:ascii="Courier New" w:hAnsi="Courier New" w:cs="Courier New"/>
        </w:rPr>
        <w:t>shape_t</w:t>
      </w:r>
      <w:proofErr w:type="spellEnd"/>
      <w:r>
        <w:rPr>
          <w:rFonts w:ascii="Arial" w:hAnsi="Arial" w:cs="Arial"/>
        </w:rPr>
        <w:t xml:space="preserve"> </w:t>
      </w:r>
      <w:proofErr w:type="gramStart"/>
      <w:r w:rsidR="00D91776">
        <w:rPr>
          <w:rFonts w:ascii="Arial" w:hAnsi="Arial" w:cs="Arial"/>
        </w:rPr>
        <w:t>are</w:t>
      </w:r>
      <w:proofErr w:type="gramEnd"/>
      <w:r>
        <w:rPr>
          <w:rFonts w:ascii="Arial" w:hAnsi="Arial" w:cs="Arial"/>
        </w:rPr>
        <w:t xml:space="preserve"> used to quickly query through the dataset volumes in the annotator.</w:t>
      </w:r>
      <w:r w:rsidR="00D91776">
        <w:rPr>
          <w:rFonts w:ascii="Arial" w:hAnsi="Arial" w:cs="Arial"/>
        </w:rPr>
        <w:t xml:space="preserve"> The value for </w:t>
      </w:r>
      <w:proofErr w:type="spellStart"/>
      <w:r w:rsidR="00D91776" w:rsidRPr="00D91776">
        <w:rPr>
          <w:rFonts w:ascii="Courier New" w:hAnsi="Courier New" w:cs="Courier New"/>
        </w:rPr>
        <w:t>shape_t</w:t>
      </w:r>
      <w:proofErr w:type="spellEnd"/>
      <w:r w:rsidR="00D91776">
        <w:rPr>
          <w:rFonts w:ascii="Arial" w:hAnsi="Arial" w:cs="Arial"/>
        </w:rPr>
        <w:t xml:space="preserve"> specifies how many </w:t>
      </w:r>
      <w:proofErr w:type="spellStart"/>
      <w:r w:rsidR="00D91776">
        <w:rPr>
          <w:rFonts w:ascii="Arial" w:hAnsi="Arial" w:cs="Arial"/>
        </w:rPr>
        <w:t>datatsets</w:t>
      </w:r>
      <w:proofErr w:type="spellEnd"/>
      <w:r w:rsidR="00D91776">
        <w:rPr>
          <w:rFonts w:ascii="Arial" w:hAnsi="Arial" w:cs="Arial"/>
        </w:rPr>
        <w:t xml:space="preserve"> a given volume has (for example: a loaded volume might contain both DIC and </w:t>
      </w:r>
      <w:proofErr w:type="spellStart"/>
      <w:r w:rsidR="00D91776">
        <w:rPr>
          <w:rFonts w:ascii="Arial" w:hAnsi="Arial" w:cs="Arial"/>
        </w:rPr>
        <w:t>pseudocolor</w:t>
      </w:r>
      <w:proofErr w:type="spellEnd"/>
      <w:r w:rsidR="00D91776">
        <w:rPr>
          <w:rFonts w:ascii="Arial" w:hAnsi="Arial" w:cs="Arial"/>
        </w:rPr>
        <w:t xml:space="preserve"> images, each of which represent a distinct dataset).</w:t>
      </w:r>
      <w:r>
        <w:rPr>
          <w:rFonts w:ascii="Arial" w:hAnsi="Arial" w:cs="Arial"/>
        </w:rPr>
        <w:t xml:space="preserve"> </w:t>
      </w:r>
      <w:r w:rsidR="00D91776">
        <w:rPr>
          <w:rFonts w:ascii="Arial" w:hAnsi="Arial" w:cs="Arial"/>
        </w:rPr>
        <w:t xml:space="preserve">Generally, these values can be left unaltered. Keep </w:t>
      </w:r>
      <w:r>
        <w:rPr>
          <w:rFonts w:ascii="Arial" w:hAnsi="Arial" w:cs="Arial"/>
        </w:rPr>
        <w:t xml:space="preserve">the values for binning the same.  </w:t>
      </w:r>
    </w:p>
    <w:p w14:paraId="1D47F8F2" w14:textId="2EC6936B" w:rsidR="00353912" w:rsidRDefault="00353912" w:rsidP="00B01C20">
      <w:pPr>
        <w:pStyle w:val="ListParagraph"/>
        <w:numPr>
          <w:ilvl w:val="0"/>
          <w:numId w:val="9"/>
        </w:numPr>
        <w:rPr>
          <w:rFonts w:ascii="Arial" w:hAnsi="Arial" w:cs="Arial"/>
        </w:rPr>
      </w:pPr>
      <w:r w:rsidRPr="00B01C20">
        <w:rPr>
          <w:rFonts w:ascii="Arial" w:hAnsi="Arial" w:cs="Arial"/>
        </w:rPr>
        <w:t xml:space="preserve">Change the initial name and the “id” field </w:t>
      </w:r>
      <w:r w:rsidR="00D91776">
        <w:rPr>
          <w:rFonts w:ascii="Arial" w:hAnsi="Arial" w:cs="Arial"/>
        </w:rPr>
        <w:t xml:space="preserve">(highlighted above) </w:t>
      </w:r>
      <w:r w:rsidRPr="00B01C20">
        <w:rPr>
          <w:rFonts w:ascii="Arial" w:hAnsi="Arial" w:cs="Arial"/>
        </w:rPr>
        <w:t xml:space="preserve">to </w:t>
      </w:r>
      <w:r w:rsidRPr="00D91776">
        <w:rPr>
          <w:rFonts w:ascii="Arial" w:hAnsi="Arial" w:cs="Arial"/>
          <w:i/>
          <w:iCs/>
          <w:u w:val="single"/>
        </w:rPr>
        <w:t>match</w:t>
      </w:r>
      <w:r w:rsidR="00D91776" w:rsidRPr="00D91776">
        <w:rPr>
          <w:rFonts w:ascii="Arial" w:hAnsi="Arial" w:cs="Arial"/>
          <w:i/>
          <w:iCs/>
          <w:u w:val="single"/>
        </w:rPr>
        <w:t xml:space="preserve"> exactly</w:t>
      </w:r>
      <w:r w:rsidRPr="00B01C20">
        <w:rPr>
          <w:rFonts w:ascii="Arial" w:hAnsi="Arial" w:cs="Arial"/>
        </w:rPr>
        <w:t xml:space="preserve"> the animal ID</w:t>
      </w:r>
      <w:r w:rsidR="00D91776">
        <w:rPr>
          <w:rFonts w:ascii="Arial" w:hAnsi="Arial" w:cs="Arial"/>
        </w:rPr>
        <w:t xml:space="preserve"> (i.e. the name of the folder containing the images for a given volume).</w:t>
      </w:r>
    </w:p>
    <w:p w14:paraId="13124A8A" w14:textId="629A8D3D" w:rsidR="00D91776" w:rsidRDefault="00D91776" w:rsidP="00D91776">
      <w:pPr>
        <w:pStyle w:val="ListParagraph"/>
        <w:numPr>
          <w:ilvl w:val="1"/>
          <w:numId w:val="9"/>
        </w:numPr>
        <w:rPr>
          <w:rFonts w:ascii="Arial" w:hAnsi="Arial" w:cs="Arial"/>
        </w:rPr>
      </w:pPr>
      <w:r>
        <w:rPr>
          <w:rFonts w:ascii="Arial" w:hAnsi="Arial" w:cs="Arial"/>
        </w:rPr>
        <w:t xml:space="preserve">Elaboration: </w:t>
      </w:r>
      <w:r w:rsidRPr="00D91776">
        <w:rPr>
          <w:rFonts w:ascii="Arial" w:hAnsi="Arial" w:cs="Arial"/>
        </w:rPr>
        <w:t xml:space="preserve">If no datasets show up in the dropdown, there is probably a mistake in the </w:t>
      </w:r>
      <w:proofErr w:type="spellStart"/>
      <w:r w:rsidRPr="00D91776">
        <w:rPr>
          <w:rFonts w:ascii="Arial" w:hAnsi="Arial" w:cs="Arial"/>
        </w:rPr>
        <w:t>datasets.json</w:t>
      </w:r>
      <w:proofErr w:type="spellEnd"/>
      <w:r>
        <w:rPr>
          <w:rFonts w:ascii="Arial" w:hAnsi="Arial" w:cs="Arial"/>
        </w:rPr>
        <w:t xml:space="preserve"> file,</w:t>
      </w:r>
      <w:r w:rsidRPr="00D91776">
        <w:rPr>
          <w:rFonts w:ascii="Arial" w:hAnsi="Arial" w:cs="Arial"/>
        </w:rPr>
        <w:t xml:space="preserve"> either a missing comma or bracket.</w:t>
      </w:r>
    </w:p>
    <w:p w14:paraId="5E29562B" w14:textId="60D46197" w:rsidR="00D91776" w:rsidRDefault="00D91776" w:rsidP="00D91776">
      <w:pPr>
        <w:rPr>
          <w:rFonts w:ascii="Arial" w:hAnsi="Arial" w:cs="Arial"/>
        </w:rPr>
      </w:pPr>
    </w:p>
    <w:p w14:paraId="7FB6C21C" w14:textId="7B48C933" w:rsidR="00F81C94" w:rsidRPr="00F96CD5" w:rsidRDefault="00D91776" w:rsidP="00653084">
      <w:pPr>
        <w:rPr>
          <w:rFonts w:ascii="Arial" w:hAnsi="Arial" w:cs="Arial"/>
        </w:rPr>
      </w:pPr>
      <w:r>
        <w:rPr>
          <w:rFonts w:ascii="Arial" w:hAnsi="Arial" w:cs="Arial"/>
        </w:rPr>
        <w:t xml:space="preserve">These steps only need to be performed once for a given volume. </w:t>
      </w:r>
    </w:p>
    <w:p w14:paraId="406C2E89" w14:textId="77777777" w:rsidR="00F81C94" w:rsidRDefault="00F81C94" w:rsidP="00653084">
      <w:pPr>
        <w:rPr>
          <w:rFonts w:ascii="Arial" w:hAnsi="Arial" w:cs="Arial"/>
          <w:b/>
          <w:bCs/>
        </w:rPr>
      </w:pPr>
    </w:p>
    <w:p w14:paraId="65EF388B" w14:textId="11122233" w:rsidR="00B513FF" w:rsidRDefault="00653084" w:rsidP="00653084">
      <w:pPr>
        <w:rPr>
          <w:rFonts w:ascii="Arial" w:hAnsi="Arial" w:cs="Arial"/>
          <w:b/>
          <w:bCs/>
        </w:rPr>
      </w:pPr>
      <w:r>
        <w:rPr>
          <w:rFonts w:ascii="Arial" w:hAnsi="Arial" w:cs="Arial"/>
          <w:b/>
          <w:bCs/>
        </w:rPr>
        <w:t>Initializing the Annotator:</w:t>
      </w:r>
    </w:p>
    <w:p w14:paraId="48B04EA9" w14:textId="77777777" w:rsidR="00D91776" w:rsidRPr="00653084" w:rsidRDefault="00D91776" w:rsidP="00653084">
      <w:pPr>
        <w:rPr>
          <w:rFonts w:ascii="Arial" w:hAnsi="Arial" w:cs="Arial"/>
          <w:b/>
          <w:bCs/>
        </w:rPr>
      </w:pPr>
    </w:p>
    <w:p w14:paraId="65E7F407" w14:textId="0A0062EF" w:rsidR="00B513FF" w:rsidRPr="0003324E" w:rsidRDefault="00B513FF" w:rsidP="0003324E">
      <w:pPr>
        <w:pStyle w:val="ListParagraph"/>
        <w:numPr>
          <w:ilvl w:val="0"/>
          <w:numId w:val="8"/>
        </w:numPr>
        <w:rPr>
          <w:rFonts w:ascii="Arial" w:hAnsi="Arial" w:cs="Arial"/>
        </w:rPr>
      </w:pPr>
      <w:r w:rsidRPr="0003324E">
        <w:rPr>
          <w:rFonts w:ascii="Arial" w:hAnsi="Arial" w:cs="Arial"/>
        </w:rPr>
        <w:t>From</w:t>
      </w:r>
      <w:r w:rsidR="00525AD7" w:rsidRPr="0003324E">
        <w:rPr>
          <w:rFonts w:ascii="Arial" w:hAnsi="Arial" w:cs="Arial"/>
        </w:rPr>
        <w:t xml:space="preserve"> Google Chrome, type the following into the search bar: </w:t>
      </w:r>
    </w:p>
    <w:p w14:paraId="35663934" w14:textId="2DAD541D" w:rsidR="00525AD7" w:rsidRDefault="00525AD7" w:rsidP="00525AD7">
      <w:pPr>
        <w:pStyle w:val="ListParagraph"/>
        <w:ind w:left="1440"/>
        <w:rPr>
          <w:rFonts w:ascii="Arial" w:hAnsi="Arial" w:cs="Arial"/>
        </w:rPr>
      </w:pPr>
    </w:p>
    <w:p w14:paraId="6D80AD4E" w14:textId="4A3CC2E3" w:rsidR="00525AD7" w:rsidRPr="00653084" w:rsidRDefault="00525AD7" w:rsidP="00653084">
      <w:pPr>
        <w:ind w:firstLine="720"/>
        <w:rPr>
          <w:rFonts w:ascii="Courier New" w:hAnsi="Courier New" w:cs="Courier New"/>
        </w:rPr>
      </w:pPr>
      <w:r w:rsidRPr="00653084">
        <w:rPr>
          <w:rFonts w:ascii="Courier New" w:hAnsi="Courier New" w:cs="Courier New"/>
        </w:rPr>
        <w:t>chrome://apps</w:t>
      </w:r>
    </w:p>
    <w:p w14:paraId="0E912C82" w14:textId="6B95D6AF" w:rsidR="00525AD7" w:rsidRDefault="00525AD7" w:rsidP="00525AD7">
      <w:pPr>
        <w:rPr>
          <w:rFonts w:ascii="Courier New" w:hAnsi="Courier New" w:cs="Courier New"/>
        </w:rPr>
      </w:pPr>
    </w:p>
    <w:p w14:paraId="6E59E198" w14:textId="50B88CE1" w:rsidR="00525AD7" w:rsidRPr="0003324E" w:rsidRDefault="00525AD7" w:rsidP="0003324E">
      <w:pPr>
        <w:pStyle w:val="ListParagraph"/>
        <w:numPr>
          <w:ilvl w:val="0"/>
          <w:numId w:val="8"/>
        </w:numPr>
        <w:rPr>
          <w:rFonts w:ascii="Arial" w:hAnsi="Arial" w:cs="Arial"/>
        </w:rPr>
      </w:pPr>
      <w:r w:rsidRPr="0003324E">
        <w:rPr>
          <w:rFonts w:ascii="Arial" w:hAnsi="Arial" w:cs="Arial"/>
        </w:rPr>
        <w:t xml:space="preserve">Open ‘Web Server for Chrome’ by selecting its favicon </w:t>
      </w:r>
    </w:p>
    <w:p w14:paraId="399D437E" w14:textId="52F4324F" w:rsidR="00525AD7" w:rsidRDefault="00525AD7" w:rsidP="00525AD7">
      <w:pPr>
        <w:rPr>
          <w:rFonts w:ascii="Arial" w:hAnsi="Arial" w:cs="Arial"/>
        </w:rPr>
      </w:pPr>
    </w:p>
    <w:p w14:paraId="45C84C90" w14:textId="42C115DB" w:rsidR="00B513FF" w:rsidRPr="00525AD7" w:rsidRDefault="00525AD7" w:rsidP="00525AD7">
      <w:pPr>
        <w:jc w:val="center"/>
        <w:rPr>
          <w:rFonts w:ascii="Arial" w:hAnsi="Arial" w:cs="Arial"/>
        </w:rPr>
      </w:pPr>
      <w:r>
        <w:rPr>
          <w:rFonts w:ascii="Arial" w:hAnsi="Arial" w:cs="Arial"/>
          <w:b/>
          <w:bCs/>
          <w:noProof/>
        </w:rPr>
        <mc:AlternateContent>
          <mc:Choice Requires="wps">
            <w:drawing>
              <wp:anchor distT="0" distB="0" distL="114300" distR="114300" simplePos="0" relativeHeight="251659264" behindDoc="0" locked="0" layoutInCell="1" allowOverlap="1" wp14:anchorId="1D3E04CF" wp14:editId="4F989B46">
                <wp:simplePos x="0" y="0"/>
                <wp:positionH relativeFrom="column">
                  <wp:posOffset>3805452</wp:posOffset>
                </wp:positionH>
                <wp:positionV relativeFrom="paragraph">
                  <wp:posOffset>870585</wp:posOffset>
                </wp:positionV>
                <wp:extent cx="751367" cy="751367"/>
                <wp:effectExtent l="12700" t="12700" r="10795" b="10795"/>
                <wp:wrapNone/>
                <wp:docPr id="2" name="Oval 2"/>
                <wp:cNvGraphicFramePr/>
                <a:graphic xmlns:a="http://schemas.openxmlformats.org/drawingml/2006/main">
                  <a:graphicData uri="http://schemas.microsoft.com/office/word/2010/wordprocessingShape">
                    <wps:wsp>
                      <wps:cNvSpPr/>
                      <wps:spPr>
                        <a:xfrm>
                          <a:off x="0" y="0"/>
                          <a:ext cx="751367" cy="751367"/>
                        </a:xfrm>
                        <a:prstGeom prst="ellipse">
                          <a:avLst/>
                        </a:prstGeom>
                        <a:noFill/>
                        <a:ln w="222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BAD3F9" id="Oval 2" o:spid="_x0000_s1026" style="position:absolute;margin-left:299.65pt;margin-top:68.55pt;width:59.15pt;height:5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" filled="f" strokecolor="red" strokeweight="1.75pt">
                <v:stroke joinstyle="miter"/>
              </v:oval>
            </w:pict>
          </mc:Fallback>
        </mc:AlternateContent>
      </w:r>
      <w:r w:rsidRPr="00525AD7">
        <w:rPr>
          <w:rFonts w:ascii="Arial" w:hAnsi="Arial" w:cs="Arial"/>
          <w:b/>
          <w:bCs/>
          <w:noProof/>
        </w:rPr>
        <w:drawing>
          <wp:inline distT="0" distB="0" distL="0" distR="0" wp14:anchorId="5AFAADFA" wp14:editId="187C52EC">
            <wp:extent cx="4915786" cy="165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3638" cy="1658250"/>
                    </a:xfrm>
                    <a:prstGeom prst="rect">
                      <a:avLst/>
                    </a:prstGeom>
                  </pic:spPr>
                </pic:pic>
              </a:graphicData>
            </a:graphic>
          </wp:inline>
        </w:drawing>
      </w:r>
    </w:p>
    <w:p w14:paraId="30AFB4F8" w14:textId="45403412" w:rsidR="00525AD7" w:rsidRPr="00653084" w:rsidRDefault="00525AD7" w:rsidP="0003324E">
      <w:pPr>
        <w:pStyle w:val="ListParagraph"/>
        <w:numPr>
          <w:ilvl w:val="0"/>
          <w:numId w:val="8"/>
        </w:numPr>
        <w:rPr>
          <w:rFonts w:ascii="Arial" w:hAnsi="Arial" w:cs="Arial"/>
        </w:rPr>
      </w:pPr>
      <w:r w:rsidRPr="00653084">
        <w:rPr>
          <w:rFonts w:ascii="Arial" w:hAnsi="Arial" w:cs="Arial"/>
        </w:rPr>
        <w:t xml:space="preserve">In the window which opens, select ‘Choose Folder’ and point to the location of the folder containing the stored volumes (i.e. </w:t>
      </w:r>
      <w:proofErr w:type="spellStart"/>
      <w:r w:rsidRPr="00653084">
        <w:rPr>
          <w:rFonts w:ascii="Arial" w:hAnsi="Arial" w:cs="Arial"/>
        </w:rPr>
        <w:t>volume_viewer</w:t>
      </w:r>
      <w:proofErr w:type="spellEnd"/>
      <w:r w:rsidRPr="00653084">
        <w:rPr>
          <w:rFonts w:ascii="Arial" w:hAnsi="Arial" w:cs="Arial"/>
        </w:rPr>
        <w:t xml:space="preserve">). </w:t>
      </w:r>
    </w:p>
    <w:p w14:paraId="26806281" w14:textId="746474AD" w:rsidR="00525AD7" w:rsidRPr="00525AD7" w:rsidRDefault="00CA12A3" w:rsidP="00525AD7">
      <w:pPr>
        <w:rPr>
          <w:rFonts w:ascii="Arial" w:hAnsi="Arial" w:cs="Arial"/>
        </w:rPr>
      </w:pPr>
      <w:r>
        <w:rPr>
          <w:noProof/>
        </w:rPr>
        <w:lastRenderedPageBreak/>
        <mc:AlternateContent>
          <mc:Choice Requires="wps">
            <w:drawing>
              <wp:anchor distT="0" distB="0" distL="114300" distR="114300" simplePos="0" relativeHeight="251661312" behindDoc="0" locked="0" layoutInCell="1" allowOverlap="1" wp14:anchorId="18B5E77D" wp14:editId="57B8D355">
                <wp:simplePos x="0" y="0"/>
                <wp:positionH relativeFrom="column">
                  <wp:posOffset>226031</wp:posOffset>
                </wp:positionH>
                <wp:positionV relativeFrom="paragraph">
                  <wp:posOffset>672436</wp:posOffset>
                </wp:positionV>
                <wp:extent cx="590479" cy="203058"/>
                <wp:effectExtent l="12700" t="12700" r="6985" b="13335"/>
                <wp:wrapNone/>
                <wp:docPr id="5" name="Rectangle 5"/>
                <wp:cNvGraphicFramePr/>
                <a:graphic xmlns:a="http://schemas.openxmlformats.org/drawingml/2006/main">
                  <a:graphicData uri="http://schemas.microsoft.com/office/word/2010/wordprocessingShape">
                    <wps:wsp>
                      <wps:cNvSpPr/>
                      <wps:spPr>
                        <a:xfrm>
                          <a:off x="0" y="0"/>
                          <a:ext cx="590479" cy="203058"/>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8FD1A0" id="Rectangle 5" o:spid="_x0000_s1026" style="position:absolute;margin-left:17.8pt;margin-top:52.95pt;width:46.5pt;height:1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" filled="f" strokecolor="red" strokeweight="2pt"/>
            </w:pict>
          </mc:Fallback>
        </mc:AlternateContent>
      </w:r>
      <w:r>
        <w:rPr>
          <w:noProof/>
        </w:rPr>
        <mc:AlternateContent>
          <mc:Choice Requires="wps">
            <w:drawing>
              <wp:anchor distT="0" distB="0" distL="114300" distR="114300" simplePos="0" relativeHeight="251660288" behindDoc="0" locked="0" layoutInCell="1" allowOverlap="1" wp14:anchorId="5D55D79F" wp14:editId="2E5BD586">
                <wp:simplePos x="0" y="0"/>
                <wp:positionH relativeFrom="column">
                  <wp:posOffset>821576</wp:posOffset>
                </wp:positionH>
                <wp:positionV relativeFrom="paragraph">
                  <wp:posOffset>669925</wp:posOffset>
                </wp:positionV>
                <wp:extent cx="226031" cy="82193"/>
                <wp:effectExtent l="25400" t="12700" r="15875" b="45085"/>
                <wp:wrapNone/>
                <wp:docPr id="4" name="Straight Arrow Connector 4"/>
                <wp:cNvGraphicFramePr/>
                <a:graphic xmlns:a="http://schemas.openxmlformats.org/drawingml/2006/main">
                  <a:graphicData uri="http://schemas.microsoft.com/office/word/2010/wordprocessingShape">
                    <wps:wsp>
                      <wps:cNvCnPr/>
                      <wps:spPr>
                        <a:xfrm flipH="1">
                          <a:off x="0" y="0"/>
                          <a:ext cx="226031" cy="82193"/>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636657" id="_x0000_t32" coordsize="21600,21600" o:spt="32" o:oned="t" path="m,l21600,21600e" filled="f">
                <v:path arrowok="t" fillok="f" o:connecttype="none"/>
                <o:lock v:ext="edit" shapetype="t"/>
              </v:shapetype>
              <v:shape id="Straight Arrow Connector 4" o:spid="_x0000_s1026" type="#_x0000_t32" style="position:absolute;margin-left:64.7pt;margin-top:52.75pt;width:17.8pt;height:6.4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" strokecolor="red" strokeweight="2.25pt">
                <v:stroke endarrow="block" joinstyle="miter"/>
              </v:shape>
            </w:pict>
          </mc:Fallback>
        </mc:AlternateContent>
      </w:r>
      <w:r w:rsidR="00525AD7">
        <w:rPr>
          <w:noProof/>
        </w:rPr>
        <w:drawing>
          <wp:inline distT="0" distB="0" distL="0" distR="0" wp14:anchorId="396DA46E" wp14:editId="022E9C27">
            <wp:extent cx="5943600" cy="1504315"/>
            <wp:effectExtent l="0" t="0" r="0" b="0"/>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04315"/>
                    </a:xfrm>
                    <a:prstGeom prst="rect">
                      <a:avLst/>
                    </a:prstGeom>
                  </pic:spPr>
                </pic:pic>
              </a:graphicData>
            </a:graphic>
          </wp:inline>
        </w:drawing>
      </w:r>
    </w:p>
    <w:p w14:paraId="6E31D2F0" w14:textId="25E52ECE" w:rsidR="00BA3734" w:rsidRPr="00653084" w:rsidRDefault="00653084" w:rsidP="0003324E">
      <w:pPr>
        <w:pStyle w:val="ListParagraph"/>
        <w:numPr>
          <w:ilvl w:val="1"/>
          <w:numId w:val="8"/>
        </w:numPr>
        <w:rPr>
          <w:rFonts w:ascii="Arial" w:hAnsi="Arial" w:cs="Arial"/>
        </w:rPr>
      </w:pPr>
      <w:r>
        <w:rPr>
          <w:rFonts w:ascii="Arial" w:hAnsi="Arial" w:cs="Arial"/>
        </w:rPr>
        <w:t>Elaboration: After the path to the folder containing the annotatable volumes (ex: ‘</w:t>
      </w:r>
      <w:proofErr w:type="spellStart"/>
      <w:r>
        <w:rPr>
          <w:rFonts w:ascii="Arial" w:hAnsi="Arial" w:cs="Arial"/>
        </w:rPr>
        <w:t>volume_viewer</w:t>
      </w:r>
      <w:proofErr w:type="spellEnd"/>
      <w:r>
        <w:rPr>
          <w:rFonts w:ascii="Arial" w:hAnsi="Arial" w:cs="Arial"/>
        </w:rPr>
        <w:t xml:space="preserve">) has been loaded, Step 3 can be skipped when re-initializing the annotator. </w:t>
      </w:r>
      <w:r w:rsidR="0058764F">
        <w:rPr>
          <w:rFonts w:ascii="Arial" w:hAnsi="Arial" w:cs="Arial"/>
        </w:rPr>
        <w:t>The user</w:t>
      </w:r>
      <w:r>
        <w:rPr>
          <w:rFonts w:ascii="Arial" w:hAnsi="Arial" w:cs="Arial"/>
        </w:rPr>
        <w:t xml:space="preserve"> will need to perform this step again if </w:t>
      </w:r>
      <w:r w:rsidR="0058764F">
        <w:rPr>
          <w:rFonts w:ascii="Arial" w:hAnsi="Arial" w:cs="Arial"/>
        </w:rPr>
        <w:t>they</w:t>
      </w:r>
      <w:r>
        <w:rPr>
          <w:rFonts w:ascii="Arial" w:hAnsi="Arial" w:cs="Arial"/>
        </w:rPr>
        <w:t xml:space="preserve"> change the location of this folder. </w:t>
      </w:r>
    </w:p>
    <w:p w14:paraId="6342FC26" w14:textId="77777777" w:rsidR="00653084" w:rsidRDefault="00653084" w:rsidP="00BA3734">
      <w:pPr>
        <w:pStyle w:val="ListParagraph"/>
        <w:ind w:left="1440"/>
        <w:rPr>
          <w:rFonts w:ascii="Arial" w:hAnsi="Arial" w:cs="Arial"/>
        </w:rPr>
      </w:pPr>
    </w:p>
    <w:p w14:paraId="5901DEBC" w14:textId="122483EA" w:rsidR="00EE3FE4" w:rsidRPr="00653084" w:rsidRDefault="00BA3734" w:rsidP="0003324E">
      <w:pPr>
        <w:pStyle w:val="ListParagraph"/>
        <w:numPr>
          <w:ilvl w:val="0"/>
          <w:numId w:val="8"/>
        </w:numPr>
        <w:rPr>
          <w:rFonts w:ascii="Arial" w:hAnsi="Arial" w:cs="Arial"/>
        </w:rPr>
      </w:pPr>
      <w:r w:rsidRPr="00653084">
        <w:rPr>
          <w:rFonts w:ascii="Arial" w:hAnsi="Arial" w:cs="Arial"/>
        </w:rPr>
        <w:t>Click the link under ‘Web Server URL(s)’</w:t>
      </w:r>
    </w:p>
    <w:p w14:paraId="1AB460F1" w14:textId="13309FD0" w:rsidR="00BA3734" w:rsidRPr="00BA3734" w:rsidRDefault="00BA3734" w:rsidP="00BA3734">
      <w:pPr>
        <w:rPr>
          <w:rFonts w:ascii="Arial" w:hAnsi="Arial" w:cs="Arial"/>
        </w:rPr>
      </w:pPr>
      <w:r>
        <w:rPr>
          <w:noProof/>
        </w:rPr>
        <mc:AlternateContent>
          <mc:Choice Requires="wps">
            <w:drawing>
              <wp:anchor distT="0" distB="0" distL="114300" distR="114300" simplePos="0" relativeHeight="251665408" behindDoc="0" locked="0" layoutInCell="1" allowOverlap="1" wp14:anchorId="692F61DD" wp14:editId="0F1DA340">
                <wp:simplePos x="0" y="0"/>
                <wp:positionH relativeFrom="column">
                  <wp:posOffset>982980</wp:posOffset>
                </wp:positionH>
                <wp:positionV relativeFrom="paragraph">
                  <wp:posOffset>1267346</wp:posOffset>
                </wp:positionV>
                <wp:extent cx="225425" cy="81915"/>
                <wp:effectExtent l="25400" t="12700" r="15875" b="45085"/>
                <wp:wrapNone/>
                <wp:docPr id="8" name="Straight Arrow Connector 8"/>
                <wp:cNvGraphicFramePr/>
                <a:graphic xmlns:a="http://schemas.openxmlformats.org/drawingml/2006/main">
                  <a:graphicData uri="http://schemas.microsoft.com/office/word/2010/wordprocessingShape">
                    <wps:wsp>
                      <wps:cNvCnPr/>
                      <wps:spPr>
                        <a:xfrm flipH="1">
                          <a:off x="0" y="0"/>
                          <a:ext cx="225425" cy="8191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DD1BA4" id="Straight Arrow Connector 8" o:spid="_x0000_s1026" type="#_x0000_t32" style="position:absolute;margin-left:77.4pt;margin-top:99.8pt;width:17.75pt;height:6.4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" strokecolor="red" strokeweight="2.2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5512F91C" wp14:editId="4B6F9F31">
                <wp:simplePos x="0" y="0"/>
                <wp:positionH relativeFrom="column">
                  <wp:posOffset>374015</wp:posOffset>
                </wp:positionH>
                <wp:positionV relativeFrom="paragraph">
                  <wp:posOffset>1281544</wp:posOffset>
                </wp:positionV>
                <wp:extent cx="589915" cy="202565"/>
                <wp:effectExtent l="12700" t="12700" r="6985" b="13335"/>
                <wp:wrapNone/>
                <wp:docPr id="7" name="Rectangle 7"/>
                <wp:cNvGraphicFramePr/>
                <a:graphic xmlns:a="http://schemas.openxmlformats.org/drawingml/2006/main">
                  <a:graphicData uri="http://schemas.microsoft.com/office/word/2010/wordprocessingShape">
                    <wps:wsp>
                      <wps:cNvSpPr/>
                      <wps:spPr>
                        <a:xfrm>
                          <a:off x="0" y="0"/>
                          <a:ext cx="589915" cy="20256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AC7A10" id="Rectangle 7" o:spid="_x0000_s1026" style="position:absolute;margin-left:29.45pt;margin-top:100.9pt;width:46.45pt;height:15.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" filled="f" strokecolor="red" strokeweight="2pt"/>
            </w:pict>
          </mc:Fallback>
        </mc:AlternateContent>
      </w:r>
      <w:r>
        <w:rPr>
          <w:noProof/>
        </w:rPr>
        <w:drawing>
          <wp:inline distT="0" distB="0" distL="0" distR="0" wp14:anchorId="03882A49" wp14:editId="2D1B9610">
            <wp:extent cx="5943600" cy="1504315"/>
            <wp:effectExtent l="0" t="0" r="0" b="0"/>
            <wp:docPr id="6" name="Picture 6"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04315"/>
                    </a:xfrm>
                    <a:prstGeom prst="rect">
                      <a:avLst/>
                    </a:prstGeom>
                  </pic:spPr>
                </pic:pic>
              </a:graphicData>
            </a:graphic>
          </wp:inline>
        </w:drawing>
      </w:r>
    </w:p>
    <w:p w14:paraId="5955E4A8" w14:textId="0D376B83" w:rsidR="00CA12A3" w:rsidRPr="00653084" w:rsidRDefault="00CA12A3" w:rsidP="00653084">
      <w:pPr>
        <w:rPr>
          <w:rFonts w:ascii="Arial" w:hAnsi="Arial" w:cs="Arial"/>
        </w:rPr>
      </w:pPr>
    </w:p>
    <w:p w14:paraId="67905E96" w14:textId="77777777" w:rsidR="00653084" w:rsidRDefault="00653084" w:rsidP="00CA12A3">
      <w:pPr>
        <w:rPr>
          <w:rFonts w:ascii="Arial" w:hAnsi="Arial" w:cs="Arial"/>
          <w:b/>
          <w:bCs/>
        </w:rPr>
      </w:pPr>
    </w:p>
    <w:p w14:paraId="3AED9F54" w14:textId="383DE5C3" w:rsidR="00CA12A3" w:rsidRDefault="00CA12A3" w:rsidP="00CA12A3">
      <w:pPr>
        <w:rPr>
          <w:rFonts w:ascii="Arial" w:hAnsi="Arial" w:cs="Arial"/>
          <w:b/>
          <w:bCs/>
        </w:rPr>
      </w:pPr>
      <w:r>
        <w:rPr>
          <w:rFonts w:ascii="Arial" w:hAnsi="Arial" w:cs="Arial"/>
          <w:b/>
          <w:bCs/>
        </w:rPr>
        <w:t>Annotating Volumes within the Annotator:</w:t>
      </w:r>
    </w:p>
    <w:p w14:paraId="39A44494" w14:textId="6DE7BA54" w:rsidR="00D91776" w:rsidRPr="00D91776" w:rsidRDefault="00D91776" w:rsidP="00D91776"/>
    <w:p w14:paraId="5E73CDA2" w14:textId="661FD8BC" w:rsidR="00D91776" w:rsidRDefault="00D91776" w:rsidP="00D91776">
      <w:pPr>
        <w:rPr>
          <w:rFonts w:ascii="Arial" w:hAnsi="Arial" w:cs="Arial"/>
        </w:rPr>
      </w:pPr>
      <w:r>
        <w:rPr>
          <w:rFonts w:ascii="Arial" w:hAnsi="Arial" w:cs="Arial"/>
        </w:rPr>
        <w:t>The</w:t>
      </w:r>
      <w:r w:rsidRPr="00D91776">
        <w:rPr>
          <w:rFonts w:ascii="Arial" w:hAnsi="Arial" w:cs="Arial"/>
        </w:rPr>
        <w:t xml:space="preserve"> neurons in the head volume</w:t>
      </w:r>
      <w:r>
        <w:rPr>
          <w:rFonts w:ascii="Arial" w:hAnsi="Arial" w:cs="Arial"/>
        </w:rPr>
        <w:t xml:space="preserve"> may now be annotated</w:t>
      </w:r>
      <w:r w:rsidRPr="00D91776">
        <w:rPr>
          <w:rFonts w:ascii="Arial" w:hAnsi="Arial" w:cs="Arial"/>
        </w:rPr>
        <w:t xml:space="preserve">. The annotator has three windows: an XY projection, XZ projection, and YZ projection. Each window has four options, Selection (Default), Pan, Zoom In, Zoom Out, and Fit to Viewer. Use these to move </w:t>
      </w:r>
      <w:proofErr w:type="gramStart"/>
      <w:r w:rsidRPr="00D91776">
        <w:rPr>
          <w:rFonts w:ascii="Arial" w:hAnsi="Arial" w:cs="Arial"/>
        </w:rPr>
        <w:t>about, but</w:t>
      </w:r>
      <w:proofErr w:type="gramEnd"/>
      <w:r w:rsidRPr="00D91776">
        <w:rPr>
          <w:rFonts w:ascii="Arial" w:hAnsi="Arial" w:cs="Arial"/>
        </w:rPr>
        <w:t xml:space="preserve"> stay in Selection mode when making annotations. The sliders will move through the volume in X, Y, and Z, with the gray lines indicating the planes of view. The hotkeys for the annotator (active when the XY projection window is selected) are:</w:t>
      </w:r>
    </w:p>
    <w:p w14:paraId="76A45D5D" w14:textId="77777777" w:rsidR="00D91776" w:rsidRPr="00D91776" w:rsidRDefault="00D91776" w:rsidP="00D91776">
      <w:pPr>
        <w:rPr>
          <w:rFonts w:ascii="Arial" w:hAnsi="Arial" w:cs="Arial"/>
        </w:rPr>
      </w:pPr>
    </w:p>
    <w:p w14:paraId="4A839837" w14:textId="77777777" w:rsidR="00D91776" w:rsidRDefault="00D91776" w:rsidP="00D91776">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91776" w14:paraId="685DE8EF" w14:textId="77777777" w:rsidTr="00E33150">
        <w:tc>
          <w:tcPr>
            <w:tcW w:w="4675" w:type="dxa"/>
          </w:tcPr>
          <w:p w14:paraId="437A5B3D" w14:textId="49362B06" w:rsidR="00D91776" w:rsidRDefault="00D91776" w:rsidP="00D91776">
            <w:pPr>
              <w:rPr>
                <w:rFonts w:ascii="Arial" w:hAnsi="Arial" w:cs="Arial"/>
              </w:rPr>
            </w:pPr>
            <w:r w:rsidRPr="00D91776">
              <w:rPr>
                <w:rFonts w:ascii="Arial" w:hAnsi="Arial" w:cs="Arial"/>
              </w:rPr>
              <w:t>C: up one frame in Z</w:t>
            </w:r>
          </w:p>
        </w:tc>
        <w:tc>
          <w:tcPr>
            <w:tcW w:w="4675" w:type="dxa"/>
          </w:tcPr>
          <w:p w14:paraId="480AFB77" w14:textId="2E8EF8F9" w:rsidR="00D91776" w:rsidRDefault="00D91776" w:rsidP="00D91776">
            <w:pPr>
              <w:rPr>
                <w:rFonts w:ascii="Arial" w:hAnsi="Arial" w:cs="Arial"/>
              </w:rPr>
            </w:pPr>
            <w:r w:rsidRPr="00D91776">
              <w:rPr>
                <w:rFonts w:ascii="Arial" w:hAnsi="Arial" w:cs="Arial"/>
              </w:rPr>
              <w:t>V: down one frame in Z</w:t>
            </w:r>
          </w:p>
        </w:tc>
      </w:tr>
      <w:tr w:rsidR="00D91776" w14:paraId="74900F80" w14:textId="77777777" w:rsidTr="00E33150">
        <w:tc>
          <w:tcPr>
            <w:tcW w:w="4675" w:type="dxa"/>
          </w:tcPr>
          <w:p w14:paraId="75BDF775" w14:textId="33E4DDF6" w:rsidR="00D91776" w:rsidRDefault="00D91776" w:rsidP="00D91776">
            <w:pPr>
              <w:rPr>
                <w:rFonts w:ascii="Arial" w:hAnsi="Arial" w:cs="Arial"/>
              </w:rPr>
            </w:pPr>
            <w:r w:rsidRPr="00D91776">
              <w:rPr>
                <w:rFonts w:ascii="Arial" w:hAnsi="Arial" w:cs="Arial"/>
              </w:rPr>
              <w:t xml:space="preserve">E: green channel </w:t>
            </w:r>
          </w:p>
        </w:tc>
        <w:tc>
          <w:tcPr>
            <w:tcW w:w="4675" w:type="dxa"/>
          </w:tcPr>
          <w:p w14:paraId="13CB2D28" w14:textId="7035E646" w:rsidR="00D91776" w:rsidRDefault="00D91776" w:rsidP="00D91776">
            <w:pPr>
              <w:rPr>
                <w:rFonts w:ascii="Arial" w:hAnsi="Arial" w:cs="Arial"/>
              </w:rPr>
            </w:pPr>
            <w:r w:rsidRPr="00D91776">
              <w:rPr>
                <w:rFonts w:ascii="Arial" w:hAnsi="Arial" w:cs="Arial"/>
              </w:rPr>
              <w:t>R: red channel</w:t>
            </w:r>
          </w:p>
        </w:tc>
      </w:tr>
      <w:tr w:rsidR="00D91776" w14:paraId="6B63F9DD" w14:textId="77777777" w:rsidTr="00E33150">
        <w:tc>
          <w:tcPr>
            <w:tcW w:w="4675" w:type="dxa"/>
          </w:tcPr>
          <w:p w14:paraId="3B748BA3" w14:textId="7ACF2AF0" w:rsidR="00D91776" w:rsidRPr="00D91776" w:rsidRDefault="00D91776" w:rsidP="00D91776">
            <w:pPr>
              <w:rPr>
                <w:rFonts w:ascii="Arial" w:hAnsi="Arial" w:cs="Arial"/>
              </w:rPr>
            </w:pPr>
            <w:r>
              <w:rPr>
                <w:rFonts w:ascii="Arial" w:hAnsi="Arial" w:cs="Arial"/>
              </w:rPr>
              <w:t>D: previous dataset</w:t>
            </w:r>
          </w:p>
        </w:tc>
        <w:tc>
          <w:tcPr>
            <w:tcW w:w="4675" w:type="dxa"/>
          </w:tcPr>
          <w:p w14:paraId="011DB2E0" w14:textId="766AEA79" w:rsidR="00D91776" w:rsidRPr="00D91776" w:rsidRDefault="00D91776" w:rsidP="00D91776">
            <w:pPr>
              <w:rPr>
                <w:rFonts w:ascii="Arial" w:hAnsi="Arial" w:cs="Arial"/>
              </w:rPr>
            </w:pPr>
            <w:r>
              <w:rPr>
                <w:rFonts w:ascii="Arial" w:hAnsi="Arial" w:cs="Arial"/>
              </w:rPr>
              <w:t>F: next dataset</w:t>
            </w:r>
          </w:p>
        </w:tc>
      </w:tr>
    </w:tbl>
    <w:p w14:paraId="2EBF60AB" w14:textId="77777777" w:rsidR="00D91776" w:rsidRDefault="00D91776" w:rsidP="00B513FF">
      <w:pPr>
        <w:rPr>
          <w:rFonts w:ascii="Arial" w:hAnsi="Arial" w:cs="Arial"/>
          <w:b/>
          <w:bCs/>
        </w:rPr>
      </w:pPr>
    </w:p>
    <w:p w14:paraId="682BC264" w14:textId="4A2B26BE" w:rsidR="00D91776" w:rsidRDefault="00D91776" w:rsidP="00D91776">
      <w:pPr>
        <w:pStyle w:val="ListParagraph"/>
        <w:numPr>
          <w:ilvl w:val="0"/>
          <w:numId w:val="10"/>
        </w:numPr>
        <w:rPr>
          <w:rFonts w:ascii="Arial" w:hAnsi="Arial" w:cs="Arial"/>
        </w:rPr>
      </w:pPr>
      <w:r>
        <w:rPr>
          <w:rFonts w:ascii="Arial" w:hAnsi="Arial" w:cs="Arial"/>
        </w:rPr>
        <w:t>Use the dropdown menu to navigate to a desired volume for annotation.</w:t>
      </w:r>
    </w:p>
    <w:p w14:paraId="29CA1F9A" w14:textId="76056A7F" w:rsidR="00D91776" w:rsidRDefault="00D91776" w:rsidP="00D91776">
      <w:pPr>
        <w:pStyle w:val="ListParagraph"/>
        <w:numPr>
          <w:ilvl w:val="1"/>
          <w:numId w:val="10"/>
        </w:numPr>
        <w:rPr>
          <w:rFonts w:ascii="Arial" w:hAnsi="Arial" w:cs="Arial"/>
        </w:rPr>
      </w:pPr>
      <w:r>
        <w:rPr>
          <w:rFonts w:ascii="Arial" w:hAnsi="Arial" w:cs="Arial"/>
        </w:rPr>
        <w:t xml:space="preserve">Elaboration: If you select a dataset and do not see any </w:t>
      </w:r>
      <w:r w:rsidR="00AC5AB9">
        <w:rPr>
          <w:rFonts w:ascii="Arial" w:hAnsi="Arial" w:cs="Arial"/>
        </w:rPr>
        <w:t>images appear in the annotation UI, select the XY projection</w:t>
      </w:r>
      <w:r w:rsidR="006F2727">
        <w:rPr>
          <w:rFonts w:ascii="Arial" w:hAnsi="Arial" w:cs="Arial"/>
        </w:rPr>
        <w:t xml:space="preserve"> with the cursor</w:t>
      </w:r>
      <w:r w:rsidR="00AC5AB9">
        <w:rPr>
          <w:rFonts w:ascii="Arial" w:hAnsi="Arial" w:cs="Arial"/>
        </w:rPr>
        <w:t xml:space="preserve"> (the largest of the three visible windows) and hit ‘D’ to change the dataset until the volume comes into view.</w:t>
      </w:r>
    </w:p>
    <w:p w14:paraId="6836C16C" w14:textId="07827F64" w:rsidR="00AC5AB9" w:rsidRDefault="00AC5AB9" w:rsidP="00AC5AB9">
      <w:pPr>
        <w:pStyle w:val="ListParagraph"/>
        <w:numPr>
          <w:ilvl w:val="0"/>
          <w:numId w:val="10"/>
        </w:numPr>
        <w:rPr>
          <w:rFonts w:ascii="Arial" w:hAnsi="Arial" w:cs="Arial"/>
        </w:rPr>
      </w:pPr>
      <w:r w:rsidRPr="00AC5AB9">
        <w:rPr>
          <w:rFonts w:ascii="Arial" w:hAnsi="Arial" w:cs="Arial"/>
        </w:rPr>
        <w:t xml:space="preserve">To annotate a neuron, move in Z in the </w:t>
      </w:r>
      <w:r>
        <w:rPr>
          <w:rFonts w:ascii="Arial" w:hAnsi="Arial" w:cs="Arial"/>
        </w:rPr>
        <w:t>selected channel</w:t>
      </w:r>
      <w:r w:rsidRPr="00AC5AB9">
        <w:rPr>
          <w:rFonts w:ascii="Arial" w:hAnsi="Arial" w:cs="Arial"/>
        </w:rPr>
        <w:t xml:space="preserve"> until a location </w:t>
      </w:r>
      <w:r>
        <w:rPr>
          <w:rFonts w:ascii="Arial" w:hAnsi="Arial" w:cs="Arial"/>
        </w:rPr>
        <w:t xml:space="preserve">is found </w:t>
      </w:r>
      <w:r w:rsidRPr="00AC5AB9">
        <w:rPr>
          <w:rFonts w:ascii="Arial" w:hAnsi="Arial" w:cs="Arial"/>
        </w:rPr>
        <w:t xml:space="preserve">that </w:t>
      </w:r>
      <w:r>
        <w:rPr>
          <w:rFonts w:ascii="Arial" w:hAnsi="Arial" w:cs="Arial"/>
        </w:rPr>
        <w:t>is thought to be</w:t>
      </w:r>
      <w:r w:rsidRPr="00AC5AB9">
        <w:rPr>
          <w:rFonts w:ascii="Arial" w:hAnsi="Arial" w:cs="Arial"/>
        </w:rPr>
        <w:t xml:space="preserve"> close to the center of the nucleus of the neuron in X, Y, and </w:t>
      </w:r>
      <w:r w:rsidRPr="00AC5AB9">
        <w:rPr>
          <w:rFonts w:ascii="Arial" w:hAnsi="Arial" w:cs="Arial"/>
        </w:rPr>
        <w:lastRenderedPageBreak/>
        <w:t xml:space="preserve">Z. Double click to create an annotation. This should appear as a red dot. A red dot is an annotated but unidentified neuron. </w:t>
      </w:r>
    </w:p>
    <w:p w14:paraId="2DAF8398" w14:textId="30C3068B" w:rsidR="00AC5AB9" w:rsidRDefault="00AC5AB9" w:rsidP="00AC5AB9">
      <w:pPr>
        <w:pStyle w:val="ListParagraph"/>
        <w:numPr>
          <w:ilvl w:val="0"/>
          <w:numId w:val="10"/>
        </w:numPr>
        <w:rPr>
          <w:rFonts w:ascii="Arial" w:hAnsi="Arial" w:cs="Arial"/>
        </w:rPr>
      </w:pPr>
      <w:r w:rsidRPr="00AC5AB9">
        <w:rPr>
          <w:rFonts w:ascii="Arial" w:hAnsi="Arial" w:cs="Arial"/>
        </w:rPr>
        <w:t xml:space="preserve">To label the neuron, click the red dot, and a text box will appear. </w:t>
      </w:r>
      <w:r>
        <w:rPr>
          <w:rFonts w:ascii="Arial" w:hAnsi="Arial" w:cs="Arial"/>
        </w:rPr>
        <w:t>Write the best guess for the ID of the neuron</w:t>
      </w:r>
      <w:r w:rsidRPr="00AC5AB9">
        <w:rPr>
          <w:rFonts w:ascii="Arial" w:hAnsi="Arial" w:cs="Arial"/>
        </w:rPr>
        <w:t xml:space="preserve"> (already used labels appear in grey in the dropdown, while unused neurons appear in white). To delete a bad annotation, hit the trash can button.</w:t>
      </w:r>
    </w:p>
    <w:p w14:paraId="408A5430" w14:textId="0370CA20" w:rsidR="00AC5AB9" w:rsidRDefault="00AC5AB9" w:rsidP="00AC5AB9">
      <w:pPr>
        <w:pStyle w:val="ListParagraph"/>
        <w:numPr>
          <w:ilvl w:val="1"/>
          <w:numId w:val="10"/>
        </w:numPr>
        <w:rPr>
          <w:rFonts w:ascii="Arial" w:hAnsi="Arial" w:cs="Arial"/>
        </w:rPr>
      </w:pPr>
      <w:r>
        <w:rPr>
          <w:rFonts w:ascii="Arial" w:hAnsi="Arial" w:cs="Arial"/>
        </w:rPr>
        <w:t>Elaboration #1: Low confidence annotations can be marked in yellow using the “?” symbol which appears from the dropdown menu.</w:t>
      </w:r>
    </w:p>
    <w:p w14:paraId="5DACADC2" w14:textId="03CF7BBF" w:rsidR="00AC5AB9" w:rsidRPr="00D91776" w:rsidRDefault="00AC5AB9" w:rsidP="00AC5AB9">
      <w:pPr>
        <w:pStyle w:val="ListParagraph"/>
        <w:numPr>
          <w:ilvl w:val="1"/>
          <w:numId w:val="10"/>
        </w:numPr>
        <w:rPr>
          <w:rFonts w:ascii="Arial" w:hAnsi="Arial" w:cs="Arial"/>
        </w:rPr>
      </w:pPr>
      <w:r>
        <w:rPr>
          <w:rFonts w:ascii="Arial" w:hAnsi="Arial" w:cs="Arial"/>
        </w:rPr>
        <w:t xml:space="preserve">Elaboration #2: Neurons can be marked without giving them annotations. These neurons will appear as red after the initial annotation spot is generated. </w:t>
      </w:r>
    </w:p>
    <w:p w14:paraId="075DF787" w14:textId="77777777" w:rsidR="00CA12A3" w:rsidRDefault="00CA12A3" w:rsidP="00B513FF">
      <w:pPr>
        <w:rPr>
          <w:rFonts w:ascii="Arial" w:hAnsi="Arial" w:cs="Arial"/>
          <w:b/>
          <w:bCs/>
        </w:rPr>
      </w:pPr>
    </w:p>
    <w:p w14:paraId="71E0A4FC" w14:textId="4F31D9F8" w:rsidR="00B513FF" w:rsidRDefault="00B513FF" w:rsidP="00B513FF">
      <w:pPr>
        <w:rPr>
          <w:rFonts w:ascii="Arial" w:hAnsi="Arial" w:cs="Arial"/>
        </w:rPr>
      </w:pPr>
      <w:r>
        <w:rPr>
          <w:rFonts w:ascii="Arial" w:hAnsi="Arial" w:cs="Arial"/>
          <w:b/>
          <w:bCs/>
        </w:rPr>
        <w:t>Saving annotations:</w:t>
      </w:r>
      <w:r w:rsidR="00525AD7" w:rsidRPr="00525AD7">
        <w:rPr>
          <w:noProof/>
        </w:rPr>
        <w:t xml:space="preserve"> </w:t>
      </w:r>
    </w:p>
    <w:p w14:paraId="7FB32919" w14:textId="3576FDEB" w:rsidR="00B513FF" w:rsidRDefault="00B513FF" w:rsidP="00B513FF">
      <w:pPr>
        <w:rPr>
          <w:rFonts w:ascii="Arial" w:hAnsi="Arial" w:cs="Arial"/>
        </w:rPr>
      </w:pPr>
    </w:p>
    <w:p w14:paraId="34637B3D" w14:textId="4A3D9229" w:rsidR="00B513FF" w:rsidRDefault="00B513FF" w:rsidP="00B513FF">
      <w:pPr>
        <w:rPr>
          <w:rFonts w:ascii="Arial" w:hAnsi="Arial" w:cs="Arial"/>
        </w:rPr>
      </w:pPr>
      <w:r>
        <w:rPr>
          <w:rFonts w:ascii="Arial" w:hAnsi="Arial" w:cs="Arial"/>
        </w:rPr>
        <w:t xml:space="preserve">At any time, the current set of annotations can be saved by </w:t>
      </w:r>
      <w:r w:rsidR="00AC5AB9">
        <w:rPr>
          <w:rFonts w:ascii="Arial" w:hAnsi="Arial" w:cs="Arial"/>
        </w:rPr>
        <w:t xml:space="preserve">click the </w:t>
      </w:r>
      <w:r w:rsidR="00AC5AB9" w:rsidRPr="00AC5AB9">
        <w:rPr>
          <w:rFonts w:ascii="Arial" w:hAnsi="Arial" w:cs="Arial"/>
          <w:noProof/>
        </w:rPr>
        <w:drawing>
          <wp:inline distT="0" distB="0" distL="0" distR="0" wp14:anchorId="665483C0" wp14:editId="534F3A09">
            <wp:extent cx="320555" cy="2671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934" cy="271611"/>
                    </a:xfrm>
                    <a:prstGeom prst="rect">
                      <a:avLst/>
                    </a:prstGeom>
                  </pic:spPr>
                </pic:pic>
              </a:graphicData>
            </a:graphic>
          </wp:inline>
        </w:drawing>
      </w:r>
      <w:r w:rsidR="00AC5AB9">
        <w:rPr>
          <w:rFonts w:ascii="Arial" w:hAnsi="Arial" w:cs="Arial"/>
        </w:rPr>
        <w:t xml:space="preserve"> icon adjacent to the dropdown menu. This generates an ‘</w:t>
      </w:r>
      <w:proofErr w:type="spellStart"/>
      <w:proofErr w:type="gramStart"/>
      <w:r w:rsidR="00AC5AB9">
        <w:rPr>
          <w:rFonts w:ascii="Arial" w:hAnsi="Arial" w:cs="Arial"/>
        </w:rPr>
        <w:t>annotations.json</w:t>
      </w:r>
      <w:proofErr w:type="spellEnd"/>
      <w:proofErr w:type="gramEnd"/>
      <w:r w:rsidR="00AC5AB9">
        <w:rPr>
          <w:rFonts w:ascii="Arial" w:hAnsi="Arial" w:cs="Arial"/>
        </w:rPr>
        <w:t xml:space="preserve">’ file containing all newly generated annotations (in addition to those which were generated in previous sessions). </w:t>
      </w:r>
      <w:r w:rsidR="00746D42">
        <w:rPr>
          <w:rFonts w:ascii="Arial" w:hAnsi="Arial" w:cs="Arial"/>
        </w:rPr>
        <w:t xml:space="preserve">Transfer this file to the </w:t>
      </w:r>
      <w:proofErr w:type="spellStart"/>
      <w:r w:rsidR="00746D42">
        <w:rPr>
          <w:rFonts w:ascii="Arial" w:hAnsi="Arial" w:cs="Arial"/>
        </w:rPr>
        <w:t>volume_viewer</w:t>
      </w:r>
      <w:proofErr w:type="spellEnd"/>
      <w:r w:rsidR="00746D42">
        <w:rPr>
          <w:rFonts w:ascii="Arial" w:hAnsi="Arial" w:cs="Arial"/>
        </w:rPr>
        <w:t xml:space="preserve"> directory containing the old ‘</w:t>
      </w:r>
      <w:proofErr w:type="spellStart"/>
      <w:proofErr w:type="gramStart"/>
      <w:r w:rsidR="00746D42">
        <w:rPr>
          <w:rFonts w:ascii="Arial" w:hAnsi="Arial" w:cs="Arial"/>
        </w:rPr>
        <w:t>annotations.json</w:t>
      </w:r>
      <w:proofErr w:type="spellEnd"/>
      <w:proofErr w:type="gramEnd"/>
      <w:r w:rsidR="00746D42">
        <w:rPr>
          <w:rFonts w:ascii="Arial" w:hAnsi="Arial" w:cs="Arial"/>
        </w:rPr>
        <w:t xml:space="preserve">’ file and overwrite it. </w:t>
      </w:r>
    </w:p>
    <w:p w14:paraId="371D1878" w14:textId="77777777" w:rsidR="00746D42" w:rsidRDefault="00746D42" w:rsidP="00B513FF">
      <w:pPr>
        <w:rPr>
          <w:rFonts w:ascii="Arial" w:hAnsi="Arial" w:cs="Arial"/>
        </w:rPr>
      </w:pPr>
    </w:p>
    <w:p w14:paraId="0DC7A710" w14:textId="72A34D1B" w:rsidR="00B513FF" w:rsidRDefault="00B513FF" w:rsidP="00B513FF">
      <w:pPr>
        <w:rPr>
          <w:rFonts w:ascii="Arial" w:hAnsi="Arial" w:cs="Arial"/>
          <w:b/>
          <w:bCs/>
        </w:rPr>
      </w:pPr>
      <w:r>
        <w:rPr>
          <w:rFonts w:ascii="Arial" w:hAnsi="Arial" w:cs="Arial"/>
          <w:b/>
          <w:bCs/>
        </w:rPr>
        <w:t>Exiting and Re-opening the Annotator:</w:t>
      </w:r>
    </w:p>
    <w:p w14:paraId="7DD205AF" w14:textId="7D30F498" w:rsidR="00B513FF" w:rsidRDefault="00B513FF" w:rsidP="00B513FF">
      <w:pPr>
        <w:rPr>
          <w:rFonts w:ascii="Arial" w:hAnsi="Arial" w:cs="Arial"/>
          <w:b/>
          <w:bCs/>
        </w:rPr>
      </w:pPr>
    </w:p>
    <w:p w14:paraId="5A246C52" w14:textId="6CD3BEF4" w:rsidR="00B513FF" w:rsidRPr="00B513FF" w:rsidRDefault="00B513FF" w:rsidP="00B513FF">
      <w:pPr>
        <w:rPr>
          <w:rFonts w:ascii="Arial" w:hAnsi="Arial" w:cs="Arial"/>
          <w:i/>
          <w:iCs/>
          <w:u w:val="single"/>
        </w:rPr>
      </w:pPr>
      <w:r>
        <w:rPr>
          <w:rFonts w:ascii="Arial" w:hAnsi="Arial" w:cs="Arial"/>
          <w:i/>
          <w:iCs/>
          <w:u w:val="single"/>
        </w:rPr>
        <w:t xml:space="preserve">It is imperative that the user save any changes (see section above) before exiting the annotator. Unsaved annotations will not </w:t>
      </w:r>
      <w:r w:rsidR="00746D42">
        <w:rPr>
          <w:rFonts w:ascii="Arial" w:hAnsi="Arial" w:cs="Arial"/>
          <w:i/>
          <w:iCs/>
          <w:u w:val="single"/>
        </w:rPr>
        <w:t>reload when the annotator is re-initialized!</w:t>
      </w:r>
    </w:p>
    <w:p w14:paraId="1FF0C864" w14:textId="77777777" w:rsidR="00B513FF" w:rsidRPr="00B513FF" w:rsidRDefault="00B513FF" w:rsidP="00B513FF">
      <w:pPr>
        <w:rPr>
          <w:rFonts w:ascii="Arial" w:hAnsi="Arial" w:cs="Arial"/>
          <w:b/>
          <w:bCs/>
        </w:rPr>
      </w:pPr>
    </w:p>
    <w:p w14:paraId="6AA2648D" w14:textId="60B0E5A2" w:rsidR="001E52FE" w:rsidRDefault="00AC5AB9">
      <w:pPr>
        <w:rPr>
          <w:rFonts w:ascii="Arial" w:hAnsi="Arial" w:cs="Arial"/>
        </w:rPr>
      </w:pPr>
      <w:r>
        <w:rPr>
          <w:rFonts w:ascii="Arial" w:hAnsi="Arial" w:cs="Arial"/>
        </w:rPr>
        <w:t xml:space="preserve">The annotation window </w:t>
      </w:r>
      <w:r w:rsidR="00746D42">
        <w:rPr>
          <w:rFonts w:ascii="Arial" w:hAnsi="Arial" w:cs="Arial"/>
        </w:rPr>
        <w:t>can be closed at any time</w:t>
      </w:r>
      <w:r w:rsidR="001E52FE">
        <w:rPr>
          <w:rFonts w:ascii="Arial" w:hAnsi="Arial" w:cs="Arial"/>
        </w:rPr>
        <w:t xml:space="preserve"> by exiting the tab in which it is open or by exiting Chrome. The annotation window can be re-initialized at any time by following the</w:t>
      </w:r>
      <w:r w:rsidR="00E33150">
        <w:rPr>
          <w:rFonts w:ascii="Arial" w:hAnsi="Arial" w:cs="Arial"/>
        </w:rPr>
        <w:t xml:space="preserve"> relevant</w:t>
      </w:r>
      <w:r w:rsidR="001E52FE">
        <w:rPr>
          <w:rFonts w:ascii="Arial" w:hAnsi="Arial" w:cs="Arial"/>
        </w:rPr>
        <w:t xml:space="preserve"> steps above. </w:t>
      </w:r>
    </w:p>
    <w:p w14:paraId="4B22F87E" w14:textId="73FDC68F" w:rsidR="001E52FE" w:rsidRPr="001E52FE" w:rsidRDefault="001E52FE" w:rsidP="001E52FE">
      <w:pPr>
        <w:pStyle w:val="ListParagraph"/>
        <w:numPr>
          <w:ilvl w:val="0"/>
          <w:numId w:val="12"/>
        </w:numPr>
        <w:rPr>
          <w:rFonts w:ascii="Arial" w:hAnsi="Arial" w:cs="Arial"/>
        </w:rPr>
      </w:pPr>
      <w:r>
        <w:rPr>
          <w:rFonts w:ascii="Arial" w:hAnsi="Arial" w:cs="Arial"/>
        </w:rPr>
        <w:t xml:space="preserve">Elaboration: Multiple tabs containing multiple annotation windows can be opened simultaneously. This can be very useful when annotating many volumes collected in parallel. </w:t>
      </w:r>
      <w:r>
        <w:rPr>
          <w:rFonts w:ascii="Arial" w:hAnsi="Arial" w:cs="Arial"/>
          <w:u w:val="single"/>
        </w:rPr>
        <w:t xml:space="preserve">It is important to note that annotations made in one window do not transfer between </w:t>
      </w:r>
      <w:r w:rsidR="00301452">
        <w:rPr>
          <w:rFonts w:ascii="Arial" w:hAnsi="Arial" w:cs="Arial"/>
          <w:u w:val="single"/>
        </w:rPr>
        <w:t>other</w:t>
      </w:r>
      <w:r>
        <w:rPr>
          <w:rFonts w:ascii="Arial" w:hAnsi="Arial" w:cs="Arial"/>
          <w:u w:val="single"/>
        </w:rPr>
        <w:t xml:space="preserve"> windows/tabs. Make all annotations in the SAME window/tab before saving and overwriting the old ‘</w:t>
      </w:r>
      <w:proofErr w:type="spellStart"/>
      <w:proofErr w:type="gramStart"/>
      <w:r>
        <w:rPr>
          <w:rFonts w:ascii="Arial" w:hAnsi="Arial" w:cs="Arial"/>
          <w:u w:val="single"/>
        </w:rPr>
        <w:t>annotations.json</w:t>
      </w:r>
      <w:proofErr w:type="spellEnd"/>
      <w:proofErr w:type="gramEnd"/>
      <w:r>
        <w:rPr>
          <w:rFonts w:ascii="Arial" w:hAnsi="Arial" w:cs="Arial"/>
          <w:u w:val="single"/>
        </w:rPr>
        <w:t>’ file!</w:t>
      </w:r>
    </w:p>
    <w:sectPr w:rsidR="001E52FE" w:rsidRPr="001E52FE" w:rsidSect="000B75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54DCE"/>
    <w:multiLevelType w:val="hybridMultilevel"/>
    <w:tmpl w:val="64CEB3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A6726"/>
    <w:multiLevelType w:val="hybridMultilevel"/>
    <w:tmpl w:val="C4768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8E680F"/>
    <w:multiLevelType w:val="hybridMultilevel"/>
    <w:tmpl w:val="628027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E64F1E"/>
    <w:multiLevelType w:val="hybridMultilevel"/>
    <w:tmpl w:val="BB927B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B453EA"/>
    <w:multiLevelType w:val="hybridMultilevel"/>
    <w:tmpl w:val="B5DA1D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DF6FA8"/>
    <w:multiLevelType w:val="hybridMultilevel"/>
    <w:tmpl w:val="675822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013BFB"/>
    <w:multiLevelType w:val="hybridMultilevel"/>
    <w:tmpl w:val="6B4A5B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664C52"/>
    <w:multiLevelType w:val="hybridMultilevel"/>
    <w:tmpl w:val="B03EE6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9F2671"/>
    <w:multiLevelType w:val="hybridMultilevel"/>
    <w:tmpl w:val="748EFD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912089"/>
    <w:multiLevelType w:val="hybridMultilevel"/>
    <w:tmpl w:val="5CFCCA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52187E"/>
    <w:multiLevelType w:val="hybridMultilevel"/>
    <w:tmpl w:val="34F021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C41D68"/>
    <w:multiLevelType w:val="hybridMultilevel"/>
    <w:tmpl w:val="61101310"/>
    <w:lvl w:ilvl="0" w:tplc="E440166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10"/>
  </w:num>
  <w:num w:numId="4">
    <w:abstractNumId w:val="9"/>
  </w:num>
  <w:num w:numId="5">
    <w:abstractNumId w:val="7"/>
  </w:num>
  <w:num w:numId="6">
    <w:abstractNumId w:val="8"/>
  </w:num>
  <w:num w:numId="7">
    <w:abstractNumId w:val="4"/>
  </w:num>
  <w:num w:numId="8">
    <w:abstractNumId w:val="5"/>
  </w:num>
  <w:num w:numId="9">
    <w:abstractNumId w:val="6"/>
  </w:num>
  <w:num w:numId="10">
    <w:abstractNumId w:val="0"/>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3FF"/>
    <w:rsid w:val="0002339C"/>
    <w:rsid w:val="0003324E"/>
    <w:rsid w:val="000574F7"/>
    <w:rsid w:val="00072B0B"/>
    <w:rsid w:val="00080B96"/>
    <w:rsid w:val="000B75C8"/>
    <w:rsid w:val="000C4463"/>
    <w:rsid w:val="00156762"/>
    <w:rsid w:val="001E49B4"/>
    <w:rsid w:val="001E52FE"/>
    <w:rsid w:val="002509B1"/>
    <w:rsid w:val="002C68CA"/>
    <w:rsid w:val="00301452"/>
    <w:rsid w:val="00316533"/>
    <w:rsid w:val="003176CD"/>
    <w:rsid w:val="00321EA7"/>
    <w:rsid w:val="00335E4F"/>
    <w:rsid w:val="00353912"/>
    <w:rsid w:val="0037673A"/>
    <w:rsid w:val="004121A9"/>
    <w:rsid w:val="004161A0"/>
    <w:rsid w:val="004609EA"/>
    <w:rsid w:val="0048473C"/>
    <w:rsid w:val="00525AD7"/>
    <w:rsid w:val="00532CF4"/>
    <w:rsid w:val="00541C1A"/>
    <w:rsid w:val="00582431"/>
    <w:rsid w:val="0058764F"/>
    <w:rsid w:val="005D3DA1"/>
    <w:rsid w:val="00653084"/>
    <w:rsid w:val="00695E4B"/>
    <w:rsid w:val="006F2727"/>
    <w:rsid w:val="00746D42"/>
    <w:rsid w:val="007F32F0"/>
    <w:rsid w:val="009E46BF"/>
    <w:rsid w:val="00A861DA"/>
    <w:rsid w:val="00AC16BC"/>
    <w:rsid w:val="00AC5AB9"/>
    <w:rsid w:val="00B01C20"/>
    <w:rsid w:val="00B513FF"/>
    <w:rsid w:val="00B665AB"/>
    <w:rsid w:val="00BA3734"/>
    <w:rsid w:val="00C3687B"/>
    <w:rsid w:val="00CA12A3"/>
    <w:rsid w:val="00CF67DC"/>
    <w:rsid w:val="00D73F4B"/>
    <w:rsid w:val="00D91776"/>
    <w:rsid w:val="00DA4C9E"/>
    <w:rsid w:val="00DC2BE4"/>
    <w:rsid w:val="00DE5090"/>
    <w:rsid w:val="00E07121"/>
    <w:rsid w:val="00E13F70"/>
    <w:rsid w:val="00E33150"/>
    <w:rsid w:val="00E908B2"/>
    <w:rsid w:val="00EB1067"/>
    <w:rsid w:val="00EE3FE4"/>
    <w:rsid w:val="00F51F12"/>
    <w:rsid w:val="00F662B6"/>
    <w:rsid w:val="00F81C94"/>
    <w:rsid w:val="00F96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2D953"/>
  <w15:chartTrackingRefBased/>
  <w15:docId w15:val="{42F56C9D-BA81-FD44-B058-DAA016967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513FF"/>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13FF"/>
    <w:rPr>
      <w:color w:val="0563C1" w:themeColor="hyperlink"/>
      <w:u w:val="single"/>
    </w:rPr>
  </w:style>
  <w:style w:type="character" w:styleId="UnresolvedMention">
    <w:name w:val="Unresolved Mention"/>
    <w:basedOn w:val="DefaultParagraphFont"/>
    <w:uiPriority w:val="99"/>
    <w:rsid w:val="00B513FF"/>
    <w:rPr>
      <w:color w:val="605E5C"/>
      <w:shd w:val="clear" w:color="auto" w:fill="E1DFDD"/>
    </w:rPr>
  </w:style>
  <w:style w:type="paragraph" w:styleId="ListParagraph">
    <w:name w:val="List Paragraph"/>
    <w:basedOn w:val="Normal"/>
    <w:uiPriority w:val="34"/>
    <w:qFormat/>
    <w:rsid w:val="00B513FF"/>
    <w:pPr>
      <w:ind w:left="720"/>
      <w:contextualSpacing/>
    </w:pPr>
  </w:style>
  <w:style w:type="paragraph" w:styleId="NormalWeb">
    <w:name w:val="Normal (Web)"/>
    <w:basedOn w:val="Normal"/>
    <w:uiPriority w:val="99"/>
    <w:semiHidden/>
    <w:unhideWhenUsed/>
    <w:rsid w:val="0035391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D917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000632">
      <w:bodyDiv w:val="1"/>
      <w:marLeft w:val="0"/>
      <w:marRight w:val="0"/>
      <w:marTop w:val="0"/>
      <w:marBottom w:val="0"/>
      <w:divBdr>
        <w:top w:val="none" w:sz="0" w:space="0" w:color="auto"/>
        <w:left w:val="none" w:sz="0" w:space="0" w:color="auto"/>
        <w:bottom w:val="none" w:sz="0" w:space="0" w:color="auto"/>
        <w:right w:val="none" w:sz="0" w:space="0" w:color="auto"/>
      </w:divBdr>
    </w:div>
    <w:div w:id="1106845592">
      <w:bodyDiv w:val="1"/>
      <w:marLeft w:val="0"/>
      <w:marRight w:val="0"/>
      <w:marTop w:val="0"/>
      <w:marBottom w:val="0"/>
      <w:divBdr>
        <w:top w:val="none" w:sz="0" w:space="0" w:color="auto"/>
        <w:left w:val="none" w:sz="0" w:space="0" w:color="auto"/>
        <w:bottom w:val="none" w:sz="0" w:space="0" w:color="auto"/>
        <w:right w:val="none" w:sz="0" w:space="0" w:color="auto"/>
      </w:divBdr>
    </w:div>
    <w:div w:id="1568295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rome.google.com/webstore/detail/web-server-for-chrome/ofhbbkphhbklhfoeikjpcbhemlocgigb?hl=en" TargetMode="External"/><Relationship Id="rId11" Type="http://schemas.openxmlformats.org/officeDocument/2006/relationships/theme" Target="theme/theme1.xml"/><Relationship Id="rId5" Type="http://schemas.openxmlformats.org/officeDocument/2006/relationships/hyperlink" Target="mailto:anson.sathaseevan@mail.utoronto.c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1145</Words>
  <Characters>6530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crea7ingmusic@gmail.com</dc:creator>
  <cp:keywords/>
  <dc:description/>
  <cp:lastModifiedBy>crea7ingmusic@gmail.com</cp:lastModifiedBy>
  <cp:revision>42</cp:revision>
  <dcterms:created xsi:type="dcterms:W3CDTF">2019-12-20T21:00:00Z</dcterms:created>
  <dcterms:modified xsi:type="dcterms:W3CDTF">2019-12-22T19:45:00Z</dcterms:modified>
</cp:coreProperties>
</file>