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1C" w:rsidRPr="00696633" w:rsidRDefault="00696633" w:rsidP="00696633">
      <w:pPr>
        <w:jc w:val="center"/>
        <w:rPr>
          <w:b/>
          <w:sz w:val="36"/>
        </w:rPr>
      </w:pPr>
      <w:r w:rsidRPr="00696633">
        <w:rPr>
          <w:b/>
          <w:sz w:val="36"/>
        </w:rPr>
        <w:t>Ура все получилось</w:t>
      </w:r>
      <w:bookmarkStart w:id="0" w:name="_GoBack"/>
      <w:bookmarkEnd w:id="0"/>
    </w:p>
    <w:sectPr w:rsidR="00E6661C" w:rsidRPr="0069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31"/>
    <w:rsid w:val="000E4231"/>
    <w:rsid w:val="00696633"/>
    <w:rsid w:val="00E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9002"/>
  <w15:chartTrackingRefBased/>
  <w15:docId w15:val="{CFA31F49-A0A7-4B44-AFAE-58F3D807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2020-05-11T04:21:00Z</dcterms:created>
  <dcterms:modified xsi:type="dcterms:W3CDTF">2020-05-11T04:21:00Z</dcterms:modified>
</cp:coreProperties>
</file>