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E2E51" w14:textId="47FBF86E" w:rsidR="00C14BA7" w:rsidRDefault="00C3436E">
      <w:r>
        <w:rPr>
          <w:rFonts w:hint="eastAsia"/>
        </w:rPr>
        <w:t>1.1通信系统的构成</w:t>
      </w:r>
    </w:p>
    <w:p w14:paraId="64C92756" w14:textId="58A83EDE" w:rsidR="00C3436E" w:rsidRDefault="00C3436E">
      <w:r>
        <w:rPr>
          <w:rFonts w:hint="eastAsia"/>
        </w:rPr>
        <w:t>1.2无线/移动通信系统简介</w:t>
      </w:r>
    </w:p>
    <w:p w14:paraId="6A12FFF9" w14:textId="64914E0A" w:rsidR="00C3436E" w:rsidRDefault="00C3436E">
      <w:r>
        <w:rPr>
          <w:rFonts w:hint="eastAsia"/>
        </w:rPr>
        <w:t>1.2.1蜂窝移动通信的发展历程</w:t>
      </w:r>
    </w:p>
    <w:p w14:paraId="049868B0" w14:textId="20A2343C" w:rsidR="00C3436E" w:rsidRDefault="00C3436E">
      <w:r>
        <w:rPr>
          <w:rFonts w:hint="eastAsia"/>
        </w:rPr>
        <w:t>1.2.2无线电波的传播方式与波段划分</w:t>
      </w:r>
    </w:p>
    <w:p w14:paraId="5A13C107" w14:textId="05DB0A23" w:rsidR="00C3436E" w:rsidRDefault="00C3436E">
      <w:r>
        <w:rPr>
          <w:rFonts w:hint="eastAsia"/>
        </w:rPr>
        <w:t>1.2.3无线通信中的解调与调制</w:t>
      </w:r>
    </w:p>
    <w:p w14:paraId="6234F2B3" w14:textId="64478E34" w:rsidR="00C3436E" w:rsidRDefault="00C3436E">
      <w:r>
        <w:rPr>
          <w:rFonts w:hint="eastAsia"/>
        </w:rPr>
        <w:t>1.2.4其他无线通信系统</w:t>
      </w:r>
    </w:p>
    <w:p w14:paraId="0785C142" w14:textId="1227D28B" w:rsidR="00C3436E" w:rsidRDefault="00C3436E">
      <w:r>
        <w:rPr>
          <w:rFonts w:hint="eastAsia"/>
        </w:rPr>
        <w:t>1.3无线通信设备中的射频电路</w:t>
      </w:r>
    </w:p>
    <w:p w14:paraId="4902493C" w14:textId="005E63EC" w:rsidR="00C3436E" w:rsidRDefault="00C3436E">
      <w:r>
        <w:rPr>
          <w:rFonts w:hint="eastAsia"/>
        </w:rPr>
        <w:t>1.3.1典型的射频电路框图</w:t>
      </w:r>
    </w:p>
    <w:p w14:paraId="765D591B" w14:textId="6512B735" w:rsidR="00C3436E" w:rsidRDefault="00C3436E">
      <w:r>
        <w:rPr>
          <w:rFonts w:hint="eastAsia"/>
        </w:rPr>
        <w:t>1.3.2射频电路的发展趋势</w:t>
      </w:r>
    </w:p>
    <w:p w14:paraId="55323847" w14:textId="02A5D363" w:rsidR="00C3436E" w:rsidRDefault="00C3436E">
      <w:pPr>
        <w:rPr>
          <w:rFonts w:hint="eastAsia"/>
        </w:rPr>
      </w:pPr>
      <w:r>
        <w:rPr>
          <w:rFonts w:hint="eastAsia"/>
        </w:rPr>
        <w:t>1.4本书内容及课程特点</w:t>
      </w:r>
    </w:p>
    <w:sectPr w:rsidR="00C343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BA7"/>
    <w:rsid w:val="008D5363"/>
    <w:rsid w:val="00C14BA7"/>
    <w:rsid w:val="00C34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27362C"/>
  <w15:chartTrackingRefBased/>
  <w15:docId w15:val="{B356C322-5724-4B81-A9F8-752FA930A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14B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4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4B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4BA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4BA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4BA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4BA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4BA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4BA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4BA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14B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14B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14BA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14BA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14BA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14BA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4BA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14BA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14BA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14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4B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14B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4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14B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4B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4BA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4B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14BA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14B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池 刘</dc:creator>
  <cp:keywords/>
  <dc:description/>
  <cp:lastModifiedBy>池 刘</cp:lastModifiedBy>
  <cp:revision>2</cp:revision>
  <dcterms:created xsi:type="dcterms:W3CDTF">2025-05-22T02:12:00Z</dcterms:created>
  <dcterms:modified xsi:type="dcterms:W3CDTF">2025-05-22T02:14:00Z</dcterms:modified>
</cp:coreProperties>
</file>