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38862">
      <w:pPr>
        <w:spacing w:line="400" w:lineRule="exact"/>
        <w:ind w:left="2940" w:firstLine="420"/>
        <w:rPr>
          <w:b/>
          <w:kern w:val="44"/>
          <w:sz w:val="28"/>
        </w:rPr>
      </w:pPr>
      <w:bookmarkStart w:id="0" w:name="_GoBack"/>
      <w:bookmarkEnd w:id="0"/>
      <w:r>
        <w:rPr>
          <w:rFonts w:hint="eastAsia"/>
          <w:b/>
          <w:kern w:val="44"/>
          <w:sz w:val="28"/>
        </w:rPr>
        <w:t>毕业设计开题报告</w:t>
      </w:r>
    </w:p>
    <w:tbl>
      <w:tblPr>
        <w:tblStyle w:val="5"/>
        <w:tblW w:w="467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101"/>
        <w:gridCol w:w="876"/>
        <w:gridCol w:w="582"/>
        <w:gridCol w:w="958"/>
        <w:gridCol w:w="639"/>
        <w:gridCol w:w="1120"/>
        <w:gridCol w:w="706"/>
        <w:gridCol w:w="1986"/>
      </w:tblGrid>
      <w:tr w14:paraId="0345BA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5" w:hRule="atLeast"/>
          <w:jc w:val="center"/>
        </w:trPr>
        <w:tc>
          <w:tcPr>
            <w:tcW w:w="691" w:type="pct"/>
            <w:vAlign w:val="center"/>
          </w:tcPr>
          <w:p w14:paraId="69940286">
            <w:pPr>
              <w:ind w:right="-95"/>
              <w:rPr>
                <w:sz w:val="15"/>
                <w:szCs w:val="15"/>
              </w:rPr>
            </w:pPr>
            <w:r>
              <w:rPr>
                <w:rFonts w:hint="eastAsia"/>
                <w:szCs w:val="21"/>
              </w:rPr>
              <w:t>题　　目</w:t>
            </w:r>
          </w:p>
        </w:tc>
        <w:tc>
          <w:tcPr>
            <w:tcW w:w="4309" w:type="pct"/>
            <w:gridSpan w:val="7"/>
            <w:vAlign w:val="center"/>
          </w:tcPr>
          <w:p w14:paraId="6E31B04F">
            <w:pPr>
              <w:tabs>
                <w:tab w:val="left" w:pos="1240"/>
              </w:tabs>
              <w:rPr>
                <w:color w:val="FF0000"/>
                <w:sz w:val="15"/>
                <w:szCs w:val="15"/>
              </w:rPr>
            </w:pPr>
            <w:r>
              <w:rPr>
                <w:rFonts w:hint="default" w:ascii="宋体" w:hAnsi="宋体" w:eastAsia="宋体"/>
                <w:szCs w:val="21"/>
                <w:lang w:val="en-US" w:eastAsia="zh-CN"/>
              </w:rPr>
              <w:t>企业在线招聘与求职管理系统设计与实现</w:t>
            </w:r>
          </w:p>
        </w:tc>
      </w:tr>
      <w:tr w14:paraId="0B680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4" w:hRule="atLeast"/>
          <w:jc w:val="center"/>
        </w:trPr>
        <w:tc>
          <w:tcPr>
            <w:tcW w:w="691" w:type="pct"/>
            <w:vAlign w:val="center"/>
          </w:tcPr>
          <w:p w14:paraId="25121315">
            <w:pPr>
              <w:rPr>
                <w:szCs w:val="21"/>
              </w:rPr>
            </w:pPr>
            <w:r>
              <w:rPr>
                <w:rFonts w:hint="eastAsia"/>
                <w:szCs w:val="21"/>
              </w:rPr>
              <w:t>学生姓名</w:t>
            </w:r>
          </w:p>
        </w:tc>
        <w:tc>
          <w:tcPr>
            <w:tcW w:w="550" w:type="pct"/>
            <w:vAlign w:val="center"/>
          </w:tcPr>
          <w:p w14:paraId="4172C308">
            <w:pPr>
              <w:tabs>
                <w:tab w:val="left" w:pos="1240"/>
              </w:tabs>
              <w:rPr>
                <w:rFonts w:hint="eastAsia" w:eastAsia="宋体"/>
                <w:szCs w:val="21"/>
                <w:lang w:val="en-US" w:eastAsia="zh-CN"/>
              </w:rPr>
            </w:pPr>
            <w:r>
              <w:rPr>
                <w:rFonts w:hint="eastAsia"/>
                <w:szCs w:val="21"/>
                <w:lang w:val="en-US" w:eastAsia="zh-CN"/>
              </w:rPr>
              <w:t>曹博森</w:t>
            </w:r>
          </w:p>
        </w:tc>
        <w:tc>
          <w:tcPr>
            <w:tcW w:w="365" w:type="pct"/>
            <w:vAlign w:val="center"/>
          </w:tcPr>
          <w:p w14:paraId="6AB0CF70">
            <w:pPr>
              <w:ind w:right="-326"/>
              <w:rPr>
                <w:sz w:val="15"/>
                <w:szCs w:val="15"/>
              </w:rPr>
            </w:pPr>
            <w:r>
              <w:rPr>
                <w:rFonts w:hint="eastAsia"/>
                <w:szCs w:val="21"/>
              </w:rPr>
              <w:t>学号</w:t>
            </w:r>
          </w:p>
        </w:tc>
        <w:tc>
          <w:tcPr>
            <w:tcW w:w="601" w:type="pct"/>
            <w:vAlign w:val="center"/>
          </w:tcPr>
          <w:p w14:paraId="1C12EB1C">
            <w:pPr>
              <w:ind w:right="-323"/>
              <w:jc w:val="left"/>
              <w:rPr>
                <w:rFonts w:hint="default" w:eastAsia="宋体"/>
                <w:szCs w:val="21"/>
                <w:lang w:val="en-US" w:eastAsia="zh-CN"/>
              </w:rPr>
            </w:pPr>
            <w:r>
              <w:rPr>
                <w:rFonts w:hint="eastAsia"/>
                <w:szCs w:val="21"/>
                <w:lang w:val="en-US" w:eastAsia="zh-CN"/>
              </w:rPr>
              <w:t>20224121</w:t>
            </w:r>
          </w:p>
        </w:tc>
        <w:tc>
          <w:tcPr>
            <w:tcW w:w="401" w:type="pct"/>
            <w:vAlign w:val="center"/>
          </w:tcPr>
          <w:p w14:paraId="1CD24879">
            <w:pPr>
              <w:rPr>
                <w:sz w:val="15"/>
                <w:szCs w:val="15"/>
              </w:rPr>
            </w:pPr>
            <w:r>
              <w:rPr>
                <w:rFonts w:hint="eastAsia"/>
                <w:szCs w:val="21"/>
              </w:rPr>
              <w:t>班级</w:t>
            </w:r>
          </w:p>
        </w:tc>
        <w:tc>
          <w:tcPr>
            <w:tcW w:w="703" w:type="pct"/>
            <w:vAlign w:val="center"/>
          </w:tcPr>
          <w:p w14:paraId="4A32FF61">
            <w:pPr>
              <w:rPr>
                <w:rFonts w:hint="eastAsia" w:ascii="宋体" w:hAnsi="宋体" w:eastAsia="宋体" w:cs="宋体"/>
                <w:szCs w:val="21"/>
                <w:lang w:val="en-US" w:eastAsia="zh-CN"/>
              </w:rPr>
            </w:pPr>
            <w:r>
              <w:rPr>
                <w:rFonts w:hint="eastAsia" w:ascii="宋体" w:hAnsi="宋体" w:cs="宋体"/>
                <w:szCs w:val="21"/>
              </w:rPr>
              <w:t>信2</w:t>
            </w:r>
            <w:r>
              <w:rPr>
                <w:rFonts w:hint="eastAsia" w:ascii="宋体" w:hAnsi="宋体" w:cs="宋体"/>
                <w:szCs w:val="21"/>
                <w:lang w:val="en-US" w:eastAsia="zh-CN"/>
              </w:rPr>
              <w:t>201</w:t>
            </w:r>
            <w:r>
              <w:rPr>
                <w:rFonts w:hint="eastAsia" w:ascii="宋体" w:hAnsi="宋体" w:cs="宋体"/>
                <w:szCs w:val="21"/>
              </w:rPr>
              <w:t>-</w:t>
            </w:r>
            <w:r>
              <w:rPr>
                <w:rFonts w:hint="eastAsia" w:ascii="宋体" w:hAnsi="宋体" w:cs="宋体"/>
                <w:szCs w:val="21"/>
                <w:lang w:val="en-US" w:eastAsia="zh-CN"/>
              </w:rPr>
              <w:t>5</w:t>
            </w:r>
          </w:p>
        </w:tc>
        <w:tc>
          <w:tcPr>
            <w:tcW w:w="443" w:type="pct"/>
            <w:vAlign w:val="center"/>
          </w:tcPr>
          <w:p w14:paraId="217C19A3">
            <w:pPr>
              <w:rPr>
                <w:sz w:val="15"/>
                <w:szCs w:val="15"/>
              </w:rPr>
            </w:pPr>
            <w:r>
              <w:rPr>
                <w:rFonts w:hint="eastAsia"/>
                <w:szCs w:val="21"/>
              </w:rPr>
              <w:t>专业</w:t>
            </w:r>
          </w:p>
        </w:tc>
        <w:tc>
          <w:tcPr>
            <w:tcW w:w="1246" w:type="pct"/>
            <w:vAlign w:val="center"/>
          </w:tcPr>
          <w:p w14:paraId="30F03D2F">
            <w:pPr>
              <w:tabs>
                <w:tab w:val="left" w:pos="1240"/>
              </w:tabs>
              <w:rPr>
                <w:color w:val="FF0000"/>
                <w:sz w:val="15"/>
                <w:szCs w:val="15"/>
              </w:rPr>
            </w:pPr>
            <w:r>
              <w:rPr>
                <w:rFonts w:hint="eastAsia"/>
                <w:szCs w:val="21"/>
              </w:rPr>
              <w:t>计算机科学与技术</w:t>
            </w:r>
          </w:p>
        </w:tc>
      </w:tr>
      <w:tr w14:paraId="16E5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656" w:hRule="atLeast"/>
          <w:jc w:val="center"/>
        </w:trPr>
        <w:tc>
          <w:tcPr>
            <w:tcW w:w="5000" w:type="pct"/>
            <w:gridSpan w:val="8"/>
          </w:tcPr>
          <w:p w14:paraId="4B82E455">
            <w:pPr>
              <w:spacing w:before="156" w:beforeLines="50" w:after="156" w:afterLines="50" w:line="240" w:lineRule="auto"/>
              <w:rPr>
                <w:rFonts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rPr>
              <w:t>一、研究背景及现状</w:t>
            </w:r>
          </w:p>
          <w:p w14:paraId="4B60333F">
            <w:pPr>
              <w:pStyle w:val="7"/>
              <w:spacing w:line="240" w:lineRule="auto"/>
              <w:rPr>
                <w:b/>
                <w:bCs/>
              </w:rPr>
            </w:pPr>
            <w:r>
              <w:rPr>
                <w:rFonts w:hint="eastAsia"/>
                <w:b/>
                <w:bCs/>
              </w:rPr>
              <w:t>1.研究背景</w:t>
            </w:r>
          </w:p>
          <w:p w14:paraId="143B9380">
            <w:pPr>
              <w:pStyle w:val="4"/>
              <w:keepNext w:val="0"/>
              <w:keepLines w:val="0"/>
              <w:widowControl/>
              <w:suppressLineNumbers w:val="0"/>
              <w:spacing w:line="240" w:lineRule="auto"/>
              <w:ind w:firstLine="420" w:firstLineChars="200"/>
              <w:rPr>
                <w:sz w:val="21"/>
                <w:szCs w:val="21"/>
              </w:rPr>
            </w:pPr>
            <w:r>
              <w:rPr>
                <w:sz w:val="21"/>
                <w:szCs w:val="21"/>
              </w:rPr>
              <w:t>随着互联网技术和信息化建设的快速发展，传统线下招聘方式逐渐暴露出信息传递效率低、招聘成本高、匹配度不精准等问题。企业在招聘过程中面临岗位发布范围有限、简历筛选工作量大、招聘周期长等困难；求职者在求职过程中则存在信息不对称、岗位筛选复杂、投递效率低等问题。</w:t>
            </w:r>
          </w:p>
          <w:p w14:paraId="7CCCB0A4">
            <w:pPr>
              <w:pStyle w:val="4"/>
              <w:keepNext w:val="0"/>
              <w:keepLines w:val="0"/>
              <w:widowControl/>
              <w:suppressLineNumbers w:val="0"/>
              <w:spacing w:line="240" w:lineRule="auto"/>
              <w:ind w:firstLine="420" w:firstLineChars="200"/>
              <w:rPr>
                <w:sz w:val="21"/>
                <w:szCs w:val="21"/>
              </w:rPr>
            </w:pPr>
            <w:r>
              <w:rPr>
                <w:sz w:val="21"/>
                <w:szCs w:val="21"/>
              </w:rPr>
              <w:t>企业在线招聘与求职管理系统通过互联网平台整合企业招聘信息与求职者简历信息，为双方提供统一、高效的信息交互渠道，能够显著提升招聘效率，降低招聘成本，同时改善求职体验。因此，设计并实现一个功能完善、结构清晰、安全可靠的企业在线招聘与求职管理系统，具有较高的实际应用价值和研究意义。</w:t>
            </w:r>
          </w:p>
          <w:p w14:paraId="1CFE3D39">
            <w:pPr>
              <w:pStyle w:val="7"/>
              <w:spacing w:line="240" w:lineRule="auto"/>
              <w:rPr>
                <w:b/>
                <w:bCs/>
              </w:rPr>
            </w:pPr>
            <w:r>
              <w:rPr>
                <w:rFonts w:hint="eastAsia"/>
                <w:b/>
                <w:bCs/>
              </w:rPr>
              <w:t>2.国内外研究现状</w:t>
            </w:r>
          </w:p>
          <w:p w14:paraId="25425A19">
            <w:pPr>
              <w:pStyle w:val="7"/>
              <w:spacing w:line="240" w:lineRule="auto"/>
              <w:ind w:firstLine="420" w:firstLineChars="200"/>
              <w:rPr>
                <w:rFonts w:hint="eastAsia" w:ascii="宋体" w:hAnsi="宋体" w:eastAsia="宋体" w:cs="宋体"/>
              </w:rPr>
            </w:pPr>
            <w:r>
              <w:rPr>
                <w:rFonts w:hint="eastAsia" w:ascii="宋体" w:hAnsi="宋体" w:eastAsia="宋体" w:cs="宋体"/>
              </w:rPr>
              <w:t>目前，国内外已经出现了大量成熟的在线招聘平台，如 LinkedIn、Indeed、智联招聘、前程无忧等。这些系统在岗位搜索、简历投递、智能推荐等方面功能完善，但其系统规模大、实现复杂，不适合作为本科毕业设计直接复现。</w:t>
            </w:r>
          </w:p>
          <w:p w14:paraId="2E6B9F58">
            <w:pPr>
              <w:pStyle w:val="7"/>
              <w:spacing w:line="240" w:lineRule="auto"/>
              <w:ind w:firstLine="420" w:firstLineChars="200"/>
            </w:pPr>
            <w:r>
              <w:rPr>
                <w:rFonts w:hint="eastAsia" w:ascii="宋体" w:hAnsi="宋体" w:eastAsia="宋体" w:cs="宋体"/>
              </w:rPr>
              <w:t>在教学与实践层面，相关研究多集中于 Web 系统架构设计、用户权限管理以及招聘数据分析等方面。随着前后端分离架构和微服务思想的普及，基于 Spring Boot 的后端系统与基于 Vue 的前端系统逐渐成为主流技术方案。因此，结合主流 Web 技术，设计一个结构清晰、功能完整的在线招聘系统，具有良好的研究与实践价值。</w:t>
            </w:r>
          </w:p>
          <w:p w14:paraId="777E7C19">
            <w:pPr>
              <w:spacing w:before="156" w:beforeLines="50" w:after="156" w:afterLines="50" w:line="240" w:lineRule="auto"/>
              <w:rPr>
                <w:rFonts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rPr>
              <w:t>二、研究内容及预期达到的目标。</w:t>
            </w:r>
          </w:p>
          <w:p w14:paraId="553ABBBC">
            <w:pPr>
              <w:pStyle w:val="7"/>
              <w:spacing w:line="240" w:lineRule="auto"/>
              <w:rPr>
                <w:b/>
                <w:bCs/>
              </w:rPr>
            </w:pPr>
            <w:r>
              <w:rPr>
                <w:rFonts w:hint="eastAsia"/>
                <w:b/>
                <w:bCs/>
              </w:rPr>
              <w:t>1.研究内容</w:t>
            </w:r>
          </w:p>
          <w:p w14:paraId="7E09C9AC">
            <w:pPr>
              <w:pStyle w:val="7"/>
              <w:spacing w:line="240" w:lineRule="auto"/>
              <w:rPr>
                <w:rFonts w:ascii="宋体" w:hAnsi="宋体"/>
                <w:sz w:val="21"/>
                <w:szCs w:val="21"/>
              </w:rPr>
            </w:pPr>
            <w:r>
              <w:rPr>
                <w:rFonts w:ascii="宋体" w:hAnsi="宋体"/>
                <w:sz w:val="21"/>
                <w:szCs w:val="21"/>
              </w:rPr>
              <w:t>本课题将围绕以下几个方面展开研究：</w:t>
            </w:r>
          </w:p>
          <w:p w14:paraId="7AFFDE60">
            <w:pPr>
              <w:pStyle w:val="7"/>
              <w:spacing w:line="240" w:lineRule="auto"/>
              <w:ind w:left="0" w:leftChars="0" w:firstLine="210" w:firstLineChars="100"/>
              <w:rPr>
                <w:rFonts w:hint="eastAsia" w:ascii="宋体" w:hAnsi="宋体" w:eastAsia="宋体" w:cs="宋体"/>
                <w:sz w:val="21"/>
                <w:szCs w:val="21"/>
                <w:lang w:eastAsia="zh-CN"/>
              </w:rPr>
            </w:pPr>
            <w:r>
              <w:rPr>
                <w:rFonts w:hint="eastAsia" w:ascii="宋体" w:hAnsi="宋体" w:eastAsia="宋体" w:cs="宋体"/>
                <w:sz w:val="21"/>
                <w:szCs w:val="21"/>
                <w:lang w:eastAsia="zh-CN"/>
              </w:rPr>
              <w:t>（1）用户管理模块</w:t>
            </w:r>
          </w:p>
          <w:p w14:paraId="4CBF2E72">
            <w:pPr>
              <w:pStyle w:val="7"/>
              <w:spacing w:line="240" w:lineRule="auto"/>
              <w:ind w:firstLine="630" w:firstLineChars="300"/>
              <w:rPr>
                <w:rFonts w:hint="default" w:ascii="宋体" w:hAnsi="宋体" w:eastAsia="宋体" w:cs="宋体"/>
                <w:sz w:val="21"/>
                <w:szCs w:val="21"/>
                <w:lang w:val="en-US" w:eastAsia="zh-CN"/>
              </w:rPr>
            </w:pPr>
            <w:r>
              <w:rPr>
                <w:rFonts w:hint="eastAsia" w:ascii="宋体" w:hAnsi="宋体" w:eastAsia="宋体" w:cs="宋体"/>
                <w:sz w:val="21"/>
                <w:szCs w:val="21"/>
                <w:lang w:eastAsia="zh-CN"/>
              </w:rPr>
              <w:t>① 实现企业用户注册与登录功能，支持企业信息的规范化录入与账号安全管理。</w:t>
            </w:r>
          </w:p>
          <w:p w14:paraId="2F493893">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② 实现求职者用户注册功能，为后续简历管理和岗位投递提供基础。</w:t>
            </w:r>
          </w:p>
          <w:p w14:paraId="1349C6C7">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③ 实现不同用户角色的权限管理。</w:t>
            </w:r>
          </w:p>
          <w:p w14:paraId="226E81D1">
            <w:pPr>
              <w:pStyle w:val="7"/>
              <w:spacing w:line="240" w:lineRule="auto"/>
              <w:ind w:left="0" w:leftChars="0" w:firstLine="210" w:firstLineChars="100"/>
              <w:rPr>
                <w:rFonts w:hint="eastAsia" w:ascii="宋体" w:hAnsi="宋体" w:eastAsia="宋体" w:cs="宋体"/>
                <w:sz w:val="21"/>
                <w:szCs w:val="21"/>
                <w:lang w:eastAsia="zh-CN"/>
              </w:rPr>
            </w:pPr>
            <w:r>
              <w:rPr>
                <w:rFonts w:hint="eastAsia" w:ascii="宋体" w:hAnsi="宋体" w:eastAsia="宋体" w:cs="宋体"/>
                <w:sz w:val="21"/>
                <w:szCs w:val="21"/>
                <w:lang w:eastAsia="zh-CN"/>
              </w:rPr>
              <w:t>（2）招聘岗位管理模块</w:t>
            </w:r>
          </w:p>
          <w:p w14:paraId="30ED6E9D">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① 企业用户可发布招聘岗位，填写岗位名称、岗位类别、工作地点、薪资范围及岗位描述等信息。</w:t>
            </w:r>
          </w:p>
          <w:p w14:paraId="2413BB2C">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② 系统支持岗位信息的新增、修改、删除和查询操作。</w:t>
            </w:r>
          </w:p>
          <w:p w14:paraId="67945116">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③ 岗位状态分为草稿、已发布、已下线和已过期，实现岗位生命周期管理。</w:t>
            </w:r>
          </w:p>
          <w:p w14:paraId="64D706E5">
            <w:pPr>
              <w:pStyle w:val="7"/>
              <w:spacing w:line="240" w:lineRule="auto"/>
              <w:ind w:left="0" w:leftChars="0" w:firstLine="210" w:firstLineChars="100"/>
              <w:rPr>
                <w:rFonts w:hint="eastAsia" w:ascii="宋体" w:hAnsi="宋体" w:eastAsia="宋体" w:cs="宋体"/>
                <w:sz w:val="21"/>
                <w:szCs w:val="21"/>
                <w:lang w:eastAsia="zh-CN"/>
              </w:rPr>
            </w:pPr>
            <w:r>
              <w:rPr>
                <w:rFonts w:hint="eastAsia" w:ascii="宋体" w:hAnsi="宋体" w:eastAsia="宋体" w:cs="宋体"/>
                <w:sz w:val="21"/>
                <w:szCs w:val="21"/>
                <w:lang w:eastAsia="zh-CN"/>
              </w:rPr>
              <w:t>（3）简历管理模块</w:t>
            </w:r>
          </w:p>
          <w:p w14:paraId="168CDDBB">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① 求职者可在线编辑个人简历，支持多模板选择。</w:t>
            </w:r>
          </w:p>
          <w:p w14:paraId="266B965C">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② 教育经历和工作经历采用时间轴方式进行管理。</w:t>
            </w:r>
          </w:p>
          <w:p w14:paraId="72DD0C32">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③ 技能信息支持标签化管理和自动补全功能。</w:t>
            </w:r>
          </w:p>
          <w:p w14:paraId="4AA6A980">
            <w:pPr>
              <w:pStyle w:val="7"/>
              <w:spacing w:line="240" w:lineRule="auto"/>
              <w:ind w:left="0" w:leftChars="0" w:firstLine="210" w:firstLineChars="100"/>
              <w:rPr>
                <w:rFonts w:hint="eastAsia" w:ascii="宋体" w:hAnsi="宋体" w:eastAsia="宋体" w:cs="宋体"/>
                <w:sz w:val="21"/>
                <w:szCs w:val="21"/>
                <w:lang w:eastAsia="zh-CN"/>
              </w:rPr>
            </w:pPr>
            <w:r>
              <w:rPr>
                <w:rFonts w:hint="eastAsia" w:ascii="宋体" w:hAnsi="宋体" w:eastAsia="宋体" w:cs="宋体"/>
                <w:sz w:val="21"/>
                <w:szCs w:val="21"/>
                <w:lang w:eastAsia="zh-CN"/>
              </w:rPr>
              <w:t>（4）简历投递与招聘流程模块</w:t>
            </w:r>
          </w:p>
          <w:p w14:paraId="2F07692E">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① 投递前对简历完整性进行校验，确保关键信息齐全。</w:t>
            </w:r>
          </w:p>
          <w:p w14:paraId="6902E251">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② 系统设置防重复投递机制，同一岗位 7 天内仅允许投递一次。</w:t>
            </w:r>
          </w:p>
          <w:p w14:paraId="28741170">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③ 支持简历投递状态跟踪，包括已投递、已查看、面试中和已拒绝。</w:t>
            </w:r>
          </w:p>
          <w:p w14:paraId="2749CF40">
            <w:pPr>
              <w:pStyle w:val="7"/>
              <w:spacing w:line="240" w:lineRule="auto"/>
              <w:ind w:left="0" w:leftChars="0" w:firstLine="210" w:firstLineChars="100"/>
              <w:rPr>
                <w:rFonts w:hint="eastAsia" w:ascii="宋体" w:hAnsi="宋体" w:eastAsia="宋体" w:cs="宋体"/>
                <w:sz w:val="21"/>
                <w:szCs w:val="21"/>
                <w:lang w:eastAsia="zh-CN"/>
              </w:rPr>
            </w:pPr>
            <w:r>
              <w:rPr>
                <w:rFonts w:hint="eastAsia" w:ascii="宋体" w:hAnsi="宋体" w:eastAsia="宋体" w:cs="宋体"/>
                <w:sz w:val="21"/>
                <w:szCs w:val="21"/>
                <w:lang w:eastAsia="zh-CN"/>
              </w:rPr>
              <w:t>（5）信息查询与智能推荐模块</w:t>
            </w:r>
          </w:p>
          <w:p w14:paraId="338C9C1A">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① 支持基于岗位</w:t>
            </w:r>
            <w:r>
              <w:rPr>
                <w:rFonts w:hint="eastAsia" w:ascii="宋体" w:hAnsi="宋体" w:cs="宋体"/>
                <w:sz w:val="21"/>
                <w:szCs w:val="21"/>
                <w:lang w:val="en-US" w:eastAsia="zh-CN"/>
              </w:rPr>
              <w:t>的</w:t>
            </w:r>
            <w:r>
              <w:rPr>
                <w:rFonts w:hint="eastAsia" w:ascii="宋体" w:hAnsi="宋体" w:eastAsia="宋体" w:cs="宋体"/>
                <w:sz w:val="21"/>
                <w:szCs w:val="21"/>
                <w:lang w:eastAsia="zh-CN"/>
              </w:rPr>
              <w:t>全文检索功能。</w:t>
            </w:r>
          </w:p>
          <w:p w14:paraId="6284C8CE">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② 提供多条件筛选与排序功能，提高岗位检索效率。</w:t>
            </w:r>
          </w:p>
          <w:p w14:paraId="5498BAA3">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③ 实现岗位智能推荐，并标注岗位匹配度。</w:t>
            </w:r>
          </w:p>
          <w:p w14:paraId="0D10FCDA">
            <w:pPr>
              <w:pStyle w:val="7"/>
              <w:spacing w:line="240" w:lineRule="auto"/>
              <w:ind w:left="0" w:leftChars="0" w:firstLine="210" w:firstLineChars="100"/>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cs="宋体"/>
                <w:sz w:val="21"/>
                <w:szCs w:val="21"/>
                <w:lang w:val="en-US" w:eastAsia="zh-CN"/>
              </w:rPr>
              <w:t>6</w:t>
            </w:r>
            <w:r>
              <w:rPr>
                <w:rFonts w:hint="eastAsia" w:ascii="宋体" w:hAnsi="宋体" w:eastAsia="宋体" w:cs="宋体"/>
                <w:sz w:val="21"/>
                <w:szCs w:val="21"/>
                <w:lang w:eastAsia="zh-CN"/>
              </w:rPr>
              <w:t>）消息与通信模块</w:t>
            </w:r>
          </w:p>
          <w:p w14:paraId="442FEEB4">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① 采用 WebSocket 技术实现站内消息实时通知。</w:t>
            </w:r>
          </w:p>
          <w:p w14:paraId="382A4123">
            <w:pPr>
              <w:pStyle w:val="7"/>
              <w:spacing w:line="240" w:lineRule="auto"/>
              <w:ind w:firstLine="630" w:firstLineChars="300"/>
              <w:rPr>
                <w:rFonts w:hint="eastAsia" w:ascii="宋体" w:hAnsi="宋体" w:eastAsia="宋体" w:cs="宋体"/>
                <w:sz w:val="21"/>
                <w:szCs w:val="21"/>
                <w:lang w:eastAsia="zh-CN"/>
              </w:rPr>
            </w:pPr>
            <w:r>
              <w:rPr>
                <w:rFonts w:hint="eastAsia" w:ascii="宋体" w:hAnsi="宋体" w:eastAsia="宋体" w:cs="宋体"/>
                <w:sz w:val="21"/>
                <w:szCs w:val="21"/>
                <w:lang w:eastAsia="zh-CN"/>
              </w:rPr>
              <w:t>② 支持企业与求职者之间的一对一即时通讯功能。</w:t>
            </w:r>
          </w:p>
          <w:p w14:paraId="706A49C8">
            <w:pPr>
              <w:pStyle w:val="7"/>
              <w:spacing w:line="240" w:lineRule="auto"/>
              <w:rPr>
                <w:b/>
                <w:bCs/>
              </w:rPr>
            </w:pPr>
            <w:r>
              <w:rPr>
                <w:rFonts w:hint="eastAsia"/>
                <w:b/>
                <w:bCs/>
              </w:rPr>
              <w:t>2.预期达到的目标</w:t>
            </w:r>
          </w:p>
          <w:p w14:paraId="0D0DCB58">
            <w:pPr>
              <w:spacing w:before="156" w:beforeLines="50" w:after="156" w:afterLines="50" w:line="240" w:lineRule="auto"/>
              <w:rPr>
                <w:rFonts w:ascii="宋体" w:hAnsi="宋体" w:eastAsia="宋体" w:cs="宋体"/>
                <w:sz w:val="21"/>
                <w:szCs w:val="21"/>
              </w:rPr>
            </w:pPr>
            <w:r>
              <w:rPr>
                <w:rFonts w:ascii="宋体" w:hAnsi="宋体" w:eastAsia="宋体" w:cs="宋体"/>
                <w:sz w:val="21"/>
                <w:szCs w:val="21"/>
              </w:rPr>
              <w:t>（1）设计并实现一个功能完整的企业在线招聘与求职管理系统；</w:t>
            </w:r>
            <w:r>
              <w:rPr>
                <w:rFonts w:ascii="宋体" w:hAnsi="宋体" w:eastAsia="宋体" w:cs="宋体"/>
                <w:sz w:val="21"/>
                <w:szCs w:val="21"/>
              </w:rPr>
              <w:br w:type="textWrapping"/>
            </w:r>
            <w:r>
              <w:rPr>
                <w:rFonts w:ascii="宋体" w:hAnsi="宋体" w:eastAsia="宋体" w:cs="宋体"/>
                <w:sz w:val="21"/>
                <w:szCs w:val="21"/>
              </w:rPr>
              <w:t>（2）系统支持企业招聘与求职全流程的在线化管理；</w:t>
            </w:r>
            <w:r>
              <w:rPr>
                <w:rFonts w:ascii="宋体" w:hAnsi="宋体" w:eastAsia="宋体" w:cs="宋体"/>
                <w:sz w:val="21"/>
                <w:szCs w:val="21"/>
              </w:rPr>
              <w:br w:type="textWrapping"/>
            </w:r>
            <w:r>
              <w:rPr>
                <w:rFonts w:ascii="宋体" w:hAnsi="宋体" w:eastAsia="宋体" w:cs="宋体"/>
                <w:sz w:val="21"/>
                <w:szCs w:val="21"/>
              </w:rPr>
              <w:t>（3）系统结构清晰，采用主流 Web 技术，具有良好的可维护性和扩展性；</w:t>
            </w:r>
            <w:r>
              <w:rPr>
                <w:rFonts w:ascii="宋体" w:hAnsi="宋体" w:eastAsia="宋体" w:cs="宋体"/>
                <w:sz w:val="21"/>
                <w:szCs w:val="21"/>
              </w:rPr>
              <w:br w:type="textWrapping"/>
            </w:r>
            <w:r>
              <w:rPr>
                <w:rFonts w:ascii="宋体" w:hAnsi="宋体" w:eastAsia="宋体" w:cs="宋体"/>
                <w:sz w:val="21"/>
                <w:szCs w:val="21"/>
              </w:rPr>
              <w:t>（4）系统界面美观，交互友好，运行稳定；</w:t>
            </w:r>
          </w:p>
          <w:p w14:paraId="4A6BC883">
            <w:pPr>
              <w:spacing w:before="156" w:beforeLines="50" w:after="156" w:afterLines="50" w:line="240" w:lineRule="auto"/>
              <w:rPr>
                <w:rFonts w:asciiTheme="majorEastAsia" w:hAnsiTheme="majorEastAsia" w:eastAsiaTheme="majorEastAsia" w:cstheme="majorEastAsia"/>
                <w:b/>
                <w:bCs/>
                <w:szCs w:val="21"/>
              </w:rPr>
            </w:pPr>
            <w:r>
              <w:rPr>
                <w:rFonts w:hint="eastAsia" w:asciiTheme="majorEastAsia" w:hAnsiTheme="majorEastAsia" w:eastAsiaTheme="majorEastAsia" w:cstheme="majorEastAsia"/>
                <w:b/>
                <w:bCs/>
                <w:sz w:val="24"/>
                <w:szCs w:val="24"/>
              </w:rPr>
              <w:t>三、研究方案。</w:t>
            </w:r>
          </w:p>
          <w:p w14:paraId="4C5D777C">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本课题研究方案如下：</w:t>
            </w:r>
          </w:p>
          <w:p w14:paraId="3C3DDEF9">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（1）系统架构与技术实现方案</w:t>
            </w:r>
          </w:p>
          <w:p w14:paraId="03C3D2EF">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系统采用前后端分离架构。前端使用 Vue3 框架结合 Element Plus UI 组件库实现响应式页面设计；后端采用 Spring Boot 框架，数据库层使用 MyBatis Plus 与 MySQL 实现数据持久化。</w:t>
            </w:r>
          </w:p>
          <w:p w14:paraId="2976A76C">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（2）用户管理功能实现方案</w:t>
            </w:r>
          </w:p>
          <w:p w14:paraId="0527E732">
            <w:pPr>
              <w:spacing w:before="156" w:beforeLines="50" w:after="156" w:afterLines="50" w:line="240" w:lineRule="auto"/>
              <w:ind w:firstLine="421"/>
              <w:rPr>
                <w:rFonts w:hint="eastAsia" w:ascii="宋体" w:hAnsi="宋体" w:eastAsia="宋体" w:cs="宋体"/>
                <w:sz w:val="21"/>
                <w:szCs w:val="21"/>
                <w:lang w:val="en-US" w:eastAsia="zh-CN"/>
              </w:rPr>
            </w:pPr>
            <w:r>
              <w:rPr>
                <w:rFonts w:hint="eastAsia" w:ascii="宋体" w:hAnsi="宋体" w:eastAsia="宋体" w:cs="宋体"/>
                <w:sz w:val="21"/>
                <w:szCs w:val="21"/>
              </w:rPr>
              <w:t>企业用户注册需填写企业名称、统一社会信用代码、联系人、手机号和邮箱等信息，并对输入内容进行合法性校验</w:t>
            </w:r>
            <w:r>
              <w:rPr>
                <w:rFonts w:hint="eastAsia" w:ascii="宋体" w:hAnsi="宋体" w:cs="宋体"/>
                <w:sz w:val="21"/>
                <w:szCs w:val="21"/>
                <w:lang w:eastAsia="zh-CN"/>
              </w:rPr>
              <w:t>。</w:t>
            </w:r>
          </w:p>
          <w:p w14:paraId="6B605432">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（3）招聘岗位管理功能实现方案</w:t>
            </w:r>
          </w:p>
          <w:p w14:paraId="3A4CADBE">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岗位发布需填写岗位名称、岗位类别、工作地点、薪资范围及岗位描述，岗位描述不少于 200 字，并支持文本编辑。系统自动生成岗位编号，并实现岗位状态管理和批量导入导出功能。</w:t>
            </w:r>
          </w:p>
          <w:p w14:paraId="5C6451FB">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（4）简历管理与投递实现方案</w:t>
            </w:r>
          </w:p>
          <w:p w14:paraId="6267A6C7">
            <w:pPr>
              <w:spacing w:before="156" w:beforeLines="50" w:after="156" w:afterLines="50" w:line="240" w:lineRule="auto"/>
              <w:ind w:firstLine="421"/>
              <w:rPr>
                <w:rFonts w:hint="eastAsia" w:ascii="宋体" w:hAnsi="宋体" w:eastAsia="宋体" w:cs="宋体"/>
                <w:sz w:val="21"/>
                <w:szCs w:val="21"/>
              </w:rPr>
            </w:pPr>
            <w:r>
              <w:rPr>
                <w:rFonts w:hint="eastAsia" w:ascii="宋体" w:hAnsi="宋体" w:eastAsia="宋体" w:cs="宋体"/>
                <w:sz w:val="21"/>
                <w:szCs w:val="21"/>
              </w:rPr>
              <w:t>简历编辑支持多模板选择，教育经历和工作经历采用时间轴方式管理，技能标签支持自动补全。系统设置防重复投递机制，并对投递状态进行追踪。</w:t>
            </w:r>
          </w:p>
          <w:p w14:paraId="5CC9784E">
            <w:pPr>
              <w:spacing w:before="156" w:beforeLines="50" w:after="156" w:afterLines="50" w:line="240" w:lineRule="auto"/>
              <w:rPr>
                <w:sz w:val="24"/>
                <w:szCs w:val="24"/>
              </w:rPr>
            </w:pPr>
            <w:r>
              <w:rPr>
                <w:rFonts w:hint="eastAsia" w:asciiTheme="majorEastAsia" w:hAnsiTheme="majorEastAsia" w:eastAsiaTheme="majorEastAsia" w:cstheme="majorEastAsia"/>
                <w:b/>
                <w:bCs/>
                <w:sz w:val="24"/>
                <w:szCs w:val="24"/>
              </w:rPr>
              <w:t>四、进度计划。</w:t>
            </w:r>
          </w:p>
          <w:p w14:paraId="03883734">
            <w:pPr>
              <w:spacing w:line="240" w:lineRule="auto"/>
              <w:ind w:firstLine="420"/>
              <w:rPr>
                <w:rFonts w:eastAsia="宋体"/>
                <w:szCs w:val="21"/>
              </w:rPr>
            </w:pPr>
            <w:r>
              <w:rPr>
                <w:rFonts w:eastAsia="宋体"/>
                <w:szCs w:val="21"/>
              </w:rPr>
              <w:t>第1周 - 第4周：完成文献综述，确定研究方法，撰写开题报告；</w:t>
            </w:r>
          </w:p>
          <w:p w14:paraId="01C7FD29">
            <w:pPr>
              <w:spacing w:line="240" w:lineRule="auto"/>
              <w:ind w:firstLine="420"/>
              <w:rPr>
                <w:rFonts w:eastAsia="宋体"/>
                <w:szCs w:val="21"/>
              </w:rPr>
            </w:pPr>
            <w:r>
              <w:rPr>
                <w:rFonts w:eastAsia="宋体"/>
                <w:szCs w:val="21"/>
              </w:rPr>
              <w:t>第5周 - 第7周：学习相关技术和工具，完成系统设计；</w:t>
            </w:r>
          </w:p>
          <w:p w14:paraId="7F39FFAE">
            <w:pPr>
              <w:spacing w:line="240" w:lineRule="auto"/>
              <w:ind w:firstLine="420"/>
              <w:rPr>
                <w:rFonts w:eastAsia="宋体"/>
                <w:szCs w:val="21"/>
              </w:rPr>
            </w:pPr>
            <w:r>
              <w:rPr>
                <w:rFonts w:eastAsia="宋体"/>
                <w:szCs w:val="21"/>
              </w:rPr>
              <w:t>第8周 - 第10周：开发系统原型，进行初步测试；</w:t>
            </w:r>
          </w:p>
          <w:p w14:paraId="62D52D4B">
            <w:pPr>
              <w:spacing w:line="240" w:lineRule="auto"/>
              <w:ind w:firstLine="420"/>
              <w:rPr>
                <w:rFonts w:eastAsia="宋体"/>
                <w:szCs w:val="21"/>
              </w:rPr>
            </w:pPr>
            <w:r>
              <w:rPr>
                <w:rFonts w:eastAsia="宋体"/>
                <w:szCs w:val="21"/>
              </w:rPr>
              <w:t>第11周 - 第1</w:t>
            </w:r>
            <w:r>
              <w:rPr>
                <w:rFonts w:hint="eastAsia" w:eastAsia="宋体"/>
                <w:szCs w:val="21"/>
                <w:lang w:val="en-US" w:eastAsia="zh-CN"/>
              </w:rPr>
              <w:t>4</w:t>
            </w:r>
            <w:r>
              <w:rPr>
                <w:rFonts w:eastAsia="宋体"/>
                <w:szCs w:val="21"/>
              </w:rPr>
              <w:t>周：系统优化，撰写毕业论文，准备答辩。</w:t>
            </w:r>
          </w:p>
          <w:p w14:paraId="0715EEC8">
            <w:pPr>
              <w:pStyle w:val="8"/>
              <w:spacing w:before="156" w:beforeLines="50" w:after="156" w:afterLines="50" w:line="240" w:lineRule="auto"/>
              <w:ind w:firstLine="0" w:firstLineChars="0"/>
              <w:rPr>
                <w:rFonts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rPr>
              <w:t>五、参考文献</w:t>
            </w:r>
          </w:p>
          <w:p w14:paraId="5EA6D37E">
            <w:pPr>
              <w:numPr>
                <w:ilvl w:val="0"/>
                <w:numId w:val="0"/>
              </w:numPr>
              <w:spacing w:before="156" w:beforeLines="50" w:after="156" w:afterLines="50" w:line="240" w:lineRule="auto"/>
              <w:ind w:firstLine="180" w:firstLineChars="100"/>
              <w:jc w:val="left"/>
              <w:rPr>
                <w:rFonts w:ascii="微软雅黑" w:hAnsi="微软雅黑" w:eastAsia="微软雅黑" w:cs="微软雅黑"/>
                <w:i w:val="0"/>
                <w:iCs w:val="0"/>
                <w:caps w:val="0"/>
                <w:color w:val="666666"/>
                <w:spacing w:val="0"/>
                <w:sz w:val="18"/>
                <w:szCs w:val="18"/>
                <w:shd w:val="clear" w:color="auto" w:fill="FFFFFF"/>
              </w:rPr>
            </w:pPr>
            <w:r>
              <w:rPr>
                <w:rFonts w:ascii="微软雅黑" w:hAnsi="微软雅黑" w:eastAsia="微软雅黑" w:cs="微软雅黑"/>
                <w:i w:val="0"/>
                <w:iCs w:val="0"/>
                <w:caps w:val="0"/>
                <w:color w:val="666666"/>
                <w:spacing w:val="0"/>
                <w:sz w:val="18"/>
                <w:szCs w:val="18"/>
                <w:shd w:val="clear" w:color="auto" w:fill="FFFFFF"/>
              </w:rPr>
              <w:t>[</w:t>
            </w:r>
            <w:r>
              <w:rPr>
                <w:rFonts w:hint="eastAsia" w:ascii="微软雅黑" w:hAnsi="微软雅黑" w:eastAsia="微软雅黑" w:cs="微软雅黑"/>
                <w:i w:val="0"/>
                <w:iCs w:val="0"/>
                <w:caps w:val="0"/>
                <w:color w:val="666666"/>
                <w:spacing w:val="0"/>
                <w:sz w:val="18"/>
                <w:szCs w:val="18"/>
                <w:shd w:val="clear" w:color="auto" w:fill="FFFFFF"/>
                <w:lang w:val="en-US" w:eastAsia="zh-CN"/>
              </w:rPr>
              <w:t>1</w:t>
            </w:r>
            <w:r>
              <w:rPr>
                <w:rFonts w:ascii="微软雅黑" w:hAnsi="微软雅黑" w:eastAsia="微软雅黑" w:cs="微软雅黑"/>
                <w:i w:val="0"/>
                <w:iCs w:val="0"/>
                <w:caps w:val="0"/>
                <w:color w:val="666666"/>
                <w:spacing w:val="0"/>
                <w:sz w:val="18"/>
                <w:szCs w:val="18"/>
                <w:shd w:val="clear" w:color="auto" w:fill="FFFFFF"/>
              </w:rPr>
              <w:t>]李雨茹.招聘机构在线招聘平台的设计与实现[D].西北大学,2019.</w:t>
            </w:r>
          </w:p>
          <w:p w14:paraId="7BC82D87">
            <w:pPr>
              <w:numPr>
                <w:ilvl w:val="0"/>
                <w:numId w:val="0"/>
              </w:numPr>
              <w:spacing w:before="156" w:beforeLines="50" w:after="156" w:afterLines="50" w:line="240" w:lineRule="auto"/>
              <w:ind w:leftChars="0" w:firstLine="180" w:firstLineChars="100"/>
              <w:jc w:val="left"/>
              <w:rPr>
                <w:rFonts w:ascii="微软雅黑" w:hAnsi="微软雅黑" w:eastAsia="微软雅黑" w:cs="微软雅黑"/>
                <w:i w:val="0"/>
                <w:iCs w:val="0"/>
                <w:caps w:val="0"/>
                <w:color w:val="666666"/>
                <w:spacing w:val="0"/>
                <w:sz w:val="18"/>
                <w:szCs w:val="18"/>
                <w:shd w:val="clear" w:color="auto" w:fill="FFFFFF"/>
              </w:rPr>
            </w:pPr>
            <w:r>
              <w:rPr>
                <w:rFonts w:ascii="微软雅黑" w:hAnsi="微软雅黑" w:eastAsia="微软雅黑" w:cs="微软雅黑"/>
                <w:i w:val="0"/>
                <w:iCs w:val="0"/>
                <w:caps w:val="0"/>
                <w:color w:val="666666"/>
                <w:spacing w:val="0"/>
                <w:sz w:val="18"/>
                <w:szCs w:val="18"/>
                <w:shd w:val="clear" w:color="auto" w:fill="FFFFFF"/>
              </w:rPr>
              <w:t>[</w:t>
            </w:r>
            <w:r>
              <w:rPr>
                <w:rFonts w:hint="eastAsia" w:ascii="微软雅黑" w:hAnsi="微软雅黑" w:eastAsia="微软雅黑" w:cs="微软雅黑"/>
                <w:i w:val="0"/>
                <w:iCs w:val="0"/>
                <w:caps w:val="0"/>
                <w:color w:val="666666"/>
                <w:spacing w:val="0"/>
                <w:sz w:val="18"/>
                <w:szCs w:val="18"/>
                <w:shd w:val="clear" w:color="auto" w:fill="FFFFFF"/>
                <w:lang w:val="en-US" w:eastAsia="zh-CN"/>
              </w:rPr>
              <w:t>2</w:t>
            </w:r>
            <w:r>
              <w:rPr>
                <w:rFonts w:ascii="微软雅黑" w:hAnsi="微软雅黑" w:eastAsia="微软雅黑" w:cs="微软雅黑"/>
                <w:i w:val="0"/>
                <w:iCs w:val="0"/>
                <w:caps w:val="0"/>
                <w:color w:val="666666"/>
                <w:spacing w:val="0"/>
                <w:sz w:val="18"/>
                <w:szCs w:val="18"/>
                <w:shd w:val="clear" w:color="auto" w:fill="FFFFFF"/>
              </w:rPr>
              <w:t>]黄中毓.招聘系统的设计与实现[D].西南交通大学,2019.DOI:10.27414/d.cnki.gxnju.2019.000651.</w:t>
            </w:r>
          </w:p>
          <w:p w14:paraId="30A448EF">
            <w:pPr>
              <w:numPr>
                <w:ilvl w:val="0"/>
                <w:numId w:val="0"/>
              </w:numPr>
              <w:spacing w:before="156" w:beforeLines="50" w:after="156" w:afterLines="50" w:line="240" w:lineRule="auto"/>
              <w:ind w:firstLine="180" w:firstLineChars="100"/>
              <w:jc w:val="left"/>
              <w:rPr>
                <w:rFonts w:hint="default" w:ascii="微软雅黑" w:hAnsi="微软雅黑" w:eastAsia="微软雅黑" w:cs="微软雅黑"/>
                <w:i w:val="0"/>
                <w:iCs w:val="0"/>
                <w:caps w:val="0"/>
                <w:color w:val="666666"/>
                <w:spacing w:val="0"/>
                <w:sz w:val="20"/>
                <w:szCs w:val="20"/>
                <w:shd w:val="clear" w:color="auto" w:fill="FFFFFF"/>
                <w:lang w:val="en-US" w:eastAsia="zh-CN"/>
              </w:rPr>
            </w:pPr>
            <w:r>
              <w:rPr>
                <w:rFonts w:ascii="微软雅黑" w:hAnsi="微软雅黑" w:eastAsia="微软雅黑" w:cs="微软雅黑"/>
                <w:i w:val="0"/>
                <w:iCs w:val="0"/>
                <w:caps w:val="0"/>
                <w:color w:val="666666"/>
                <w:spacing w:val="0"/>
                <w:sz w:val="18"/>
                <w:szCs w:val="18"/>
                <w:shd w:val="clear" w:color="auto" w:fill="FFFFFF"/>
              </w:rPr>
              <w:t>[</w:t>
            </w:r>
            <w:r>
              <w:rPr>
                <w:rFonts w:hint="eastAsia" w:ascii="微软雅黑" w:hAnsi="微软雅黑" w:eastAsia="微软雅黑" w:cs="微软雅黑"/>
                <w:i w:val="0"/>
                <w:iCs w:val="0"/>
                <w:caps w:val="0"/>
                <w:color w:val="666666"/>
                <w:spacing w:val="0"/>
                <w:sz w:val="18"/>
                <w:szCs w:val="18"/>
                <w:shd w:val="clear" w:color="auto" w:fill="FFFFFF"/>
                <w:lang w:val="en-US" w:eastAsia="zh-CN"/>
              </w:rPr>
              <w:t>3</w:t>
            </w:r>
            <w:r>
              <w:rPr>
                <w:rFonts w:ascii="微软雅黑" w:hAnsi="微软雅黑" w:eastAsia="微软雅黑" w:cs="微软雅黑"/>
                <w:i w:val="0"/>
                <w:iCs w:val="0"/>
                <w:caps w:val="0"/>
                <w:color w:val="666666"/>
                <w:spacing w:val="0"/>
                <w:sz w:val="18"/>
                <w:szCs w:val="18"/>
                <w:shd w:val="clear" w:color="auto" w:fill="FFFFFF"/>
              </w:rPr>
              <w:t>]荣先钊,林宇驰,李淼琛,等.基于JAVA的求职就业系统的设计与开发[J].中外企业家,2018,(30):72-73.</w:t>
            </w:r>
          </w:p>
          <w:p w14:paraId="50BCB931">
            <w:pPr>
              <w:spacing w:line="400" w:lineRule="exact"/>
              <w:rPr>
                <w:rFonts w:asciiTheme="minorEastAsia" w:hAnsiTheme="minorEastAsia" w:eastAsiaTheme="minorEastAsia" w:cstheme="minorEastAsia"/>
                <w:szCs w:val="21"/>
              </w:rPr>
            </w:pPr>
          </w:p>
          <w:p w14:paraId="580A8347">
            <w:pPr>
              <w:rPr>
                <w:sz w:val="15"/>
                <w:szCs w:val="15"/>
              </w:rPr>
            </w:pPr>
          </w:p>
          <w:p w14:paraId="1CD0F221">
            <w:pPr>
              <w:tabs>
                <w:tab w:val="left" w:pos="4005"/>
              </w:tabs>
              <w:jc w:val="left"/>
              <w:rPr>
                <w:rFonts w:hint="eastAsia"/>
              </w:rPr>
            </w:pPr>
          </w:p>
        </w:tc>
      </w:tr>
      <w:tr w14:paraId="13E5EC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05" w:hRule="atLeast"/>
          <w:jc w:val="center"/>
        </w:trPr>
        <w:tc>
          <w:tcPr>
            <w:tcW w:w="5000" w:type="pct"/>
            <w:gridSpan w:val="8"/>
          </w:tcPr>
          <w:p w14:paraId="0A2C40D2">
            <w:pPr>
              <w:tabs>
                <w:tab w:val="left" w:pos="4005"/>
              </w:tabs>
              <w:jc w:val="left"/>
              <w:rPr>
                <w:rFonts w:hint="eastAsia" w:eastAsia="宋体"/>
                <w:lang w:val="en-US" w:eastAsia="zh-CN"/>
              </w:rPr>
            </w:pPr>
            <w:r>
              <w:rPr>
                <w:rFonts w:hint="eastAsia"/>
                <w:lang w:val="en-US" w:eastAsia="zh-CN"/>
              </w:rPr>
              <w:t xml:space="preserve"> </w:t>
            </w:r>
          </w:p>
        </w:tc>
      </w:tr>
    </w:tbl>
    <w:p w14:paraId="4E533A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lODdjMmY5YTk3N2U0ZGRmOTg2ZjBkZjdkMTU4ZWYifQ=="/>
  </w:docVars>
  <w:rsids>
    <w:rsidRoot w:val="06130D44"/>
    <w:rsid w:val="000928A9"/>
    <w:rsid w:val="001F7FCE"/>
    <w:rsid w:val="0023723C"/>
    <w:rsid w:val="002F0D19"/>
    <w:rsid w:val="00406305"/>
    <w:rsid w:val="004131A9"/>
    <w:rsid w:val="006B1577"/>
    <w:rsid w:val="006C67BB"/>
    <w:rsid w:val="00737560"/>
    <w:rsid w:val="007B2D68"/>
    <w:rsid w:val="008A1C52"/>
    <w:rsid w:val="009908B3"/>
    <w:rsid w:val="00A019E2"/>
    <w:rsid w:val="00AD0B93"/>
    <w:rsid w:val="00C9270C"/>
    <w:rsid w:val="00CE0F79"/>
    <w:rsid w:val="00CE1E67"/>
    <w:rsid w:val="00D57F41"/>
    <w:rsid w:val="00D93C22"/>
    <w:rsid w:val="00DD49C6"/>
    <w:rsid w:val="00DD52FE"/>
    <w:rsid w:val="00E937D5"/>
    <w:rsid w:val="00F065CB"/>
    <w:rsid w:val="00FB5F8B"/>
    <w:rsid w:val="06130D44"/>
    <w:rsid w:val="0CBB0443"/>
    <w:rsid w:val="0D064E5E"/>
    <w:rsid w:val="0EE81D17"/>
    <w:rsid w:val="13E64CF4"/>
    <w:rsid w:val="16AA5782"/>
    <w:rsid w:val="16D65E4B"/>
    <w:rsid w:val="17FD699F"/>
    <w:rsid w:val="18A90ACB"/>
    <w:rsid w:val="1D3D6E1A"/>
    <w:rsid w:val="23E471D5"/>
    <w:rsid w:val="26061EC2"/>
    <w:rsid w:val="273D76BB"/>
    <w:rsid w:val="2F630DD1"/>
    <w:rsid w:val="33FA7500"/>
    <w:rsid w:val="38FD4E8C"/>
    <w:rsid w:val="3E2A31C2"/>
    <w:rsid w:val="408C63EF"/>
    <w:rsid w:val="45BA7510"/>
    <w:rsid w:val="46F83E70"/>
    <w:rsid w:val="597317D1"/>
    <w:rsid w:val="5D2E5872"/>
    <w:rsid w:val="60917ABF"/>
    <w:rsid w:val="61490C75"/>
    <w:rsid w:val="64550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7">
    <w:name w:val="正文首行缩进2"/>
    <w:autoRedefine/>
    <w:qFormat/>
    <w:uiPriority w:val="0"/>
    <w:pPr>
      <w:spacing w:before="62" w:beforeLines="20" w:after="62" w:afterLines="20" w:line="360" w:lineRule="auto"/>
      <w:ind w:firstLine="420"/>
      <w:jc w:val="both"/>
    </w:pPr>
    <w:rPr>
      <w:rFonts w:ascii="Times New Roman" w:hAnsi="Times New Roman" w:eastAsia="宋体" w:cs="宋体"/>
      <w:kern w:val="2"/>
      <w:sz w:val="21"/>
      <w:szCs w:val="21"/>
      <w:lang w:val="en-US" w:eastAsia="zh-CN" w:bidi="ar-SA"/>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1744</Words>
  <Characters>1917</Characters>
  <Lines>15</Lines>
  <Paragraphs>4</Paragraphs>
  <TotalTime>30</TotalTime>
  <ScaleCrop>false</ScaleCrop>
  <LinksUpToDate>false</LinksUpToDate>
  <CharactersWithSpaces>1977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2022-02-25T01:28:00Z</dcterms:created>
  <dc:creator>DELL</dc:creator>
  <cp:lastModifiedBy>123456</cp:lastModifiedBy>
  <dcterms:modified xsi:type="dcterms:W3CDTF">2026-01-09T08:32:09Z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F14BCDCC076D43FC969668A84BE56E15_13</vt:lpwstr>
  </property>
  <property fmtid="{D5CDD505-2E9C-101B-9397-08002B2CF9AE}" pid="4" name="KSOTemplateDocerSaveRecord">
    <vt:lpwstr>eyJoZGlkIjoiMzVkZmM2ZTM1YWZkOWQ3ZTliNWRkZWQwYzBkNzRkNzIiLCJ1c2VySWQiOiI5MTUwNjUwNTUifQ==</vt:lpwstr>
  </property>
</Properties>
</file>