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3C" w:rsidRPr="00907865" w:rsidRDefault="00266A3C" w:rsidP="009078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865"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:rsidR="00266A3C" w:rsidRDefault="00266A3C" w:rsidP="009078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865">
        <w:rPr>
          <w:rFonts w:ascii="Times New Roman" w:hAnsi="Times New Roman" w:cs="Times New Roman"/>
          <w:b/>
          <w:sz w:val="24"/>
          <w:szCs w:val="24"/>
        </w:rPr>
        <w:t>«Определение запасов устойчивости систем на основе частотного критерия Найквиста»</w:t>
      </w:r>
    </w:p>
    <w:p w:rsidR="00907865" w:rsidRPr="00907865" w:rsidRDefault="00907865" w:rsidP="009078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6A3C" w:rsidRPr="00907865" w:rsidRDefault="00266A3C">
      <w:pPr>
        <w:rPr>
          <w:rFonts w:ascii="Times New Roman" w:hAnsi="Times New Roman" w:cs="Times New Roman"/>
          <w:sz w:val="24"/>
          <w:szCs w:val="24"/>
        </w:rPr>
      </w:pPr>
      <w:r w:rsidRPr="00907865">
        <w:rPr>
          <w:rFonts w:ascii="Times New Roman" w:hAnsi="Times New Roman" w:cs="Times New Roman"/>
          <w:sz w:val="24"/>
          <w:szCs w:val="24"/>
        </w:rPr>
        <w:t xml:space="preserve">1. Цель работы </w:t>
      </w:r>
    </w:p>
    <w:p w:rsidR="00266A3C" w:rsidRPr="00907865" w:rsidRDefault="00266A3C">
      <w:pPr>
        <w:rPr>
          <w:rFonts w:ascii="Times New Roman" w:hAnsi="Times New Roman" w:cs="Times New Roman"/>
          <w:sz w:val="24"/>
          <w:szCs w:val="24"/>
        </w:rPr>
      </w:pPr>
      <w:r w:rsidRPr="00907865">
        <w:rPr>
          <w:rFonts w:ascii="Times New Roman" w:hAnsi="Times New Roman" w:cs="Times New Roman"/>
          <w:sz w:val="24"/>
          <w:szCs w:val="24"/>
        </w:rPr>
        <w:t>Научиться определять запасы устойчивости линейных систем по модулю и по фазе</w:t>
      </w:r>
      <w:r w:rsidR="00025699">
        <w:rPr>
          <w:rFonts w:ascii="Times New Roman" w:hAnsi="Times New Roman" w:cs="Times New Roman"/>
          <w:sz w:val="24"/>
          <w:szCs w:val="24"/>
        </w:rPr>
        <w:t xml:space="preserve"> с помощью критерия Найквиста и диаграмм Боде</w:t>
      </w:r>
      <w:r w:rsidRPr="00907865">
        <w:rPr>
          <w:rFonts w:ascii="Times New Roman" w:hAnsi="Times New Roman" w:cs="Times New Roman"/>
          <w:sz w:val="24"/>
          <w:szCs w:val="24"/>
        </w:rPr>
        <w:t>.</w:t>
      </w:r>
    </w:p>
    <w:p w:rsidR="00266A3C" w:rsidRPr="00907865" w:rsidRDefault="00266A3C">
      <w:pPr>
        <w:rPr>
          <w:rFonts w:ascii="Times New Roman" w:hAnsi="Times New Roman" w:cs="Times New Roman"/>
          <w:sz w:val="24"/>
          <w:szCs w:val="24"/>
        </w:rPr>
      </w:pPr>
      <w:r w:rsidRPr="00907865">
        <w:rPr>
          <w:rFonts w:ascii="Times New Roman" w:hAnsi="Times New Roman" w:cs="Times New Roman"/>
          <w:sz w:val="24"/>
          <w:szCs w:val="24"/>
        </w:rPr>
        <w:t>2. Порядок выполнения работы</w:t>
      </w:r>
    </w:p>
    <w:p w:rsidR="00266A3C" w:rsidRDefault="00266A3C">
      <w:pPr>
        <w:rPr>
          <w:rFonts w:ascii="Times New Roman" w:hAnsi="Times New Roman" w:cs="Times New Roman"/>
          <w:sz w:val="24"/>
          <w:szCs w:val="24"/>
        </w:rPr>
      </w:pPr>
      <w:r w:rsidRPr="00907865">
        <w:rPr>
          <w:rFonts w:ascii="Times New Roman" w:hAnsi="Times New Roman" w:cs="Times New Roman"/>
          <w:sz w:val="24"/>
          <w:szCs w:val="24"/>
        </w:rPr>
        <w:t xml:space="preserve">1. Получить передаточные функции разомкнутой и замкнутой систем   </w:t>
      </w:r>
    </w:p>
    <w:p w:rsidR="00BE0008" w:rsidRDefault="00BE0008">
      <w:pPr>
        <w:rPr>
          <w:rFonts w:ascii="Times New Roman" w:hAnsi="Times New Roman" w:cs="Times New Roman"/>
          <w:sz w:val="24"/>
          <w:szCs w:val="24"/>
        </w:rPr>
      </w:pPr>
      <w:r w:rsidRPr="00BE0008">
        <w:rPr>
          <w:rFonts w:ascii="Times New Roman" w:hAnsi="Times New Roman" w:cs="Times New Roman"/>
          <w:sz w:val="24"/>
          <w:szCs w:val="24"/>
        </w:rPr>
        <w:t xml:space="preserve">2. </w:t>
      </w:r>
      <w:r w:rsidR="002C7868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остроить график годографа </w:t>
      </w:r>
      <w:r w:rsidR="002C7868">
        <w:rPr>
          <w:rFonts w:ascii="Times New Roman" w:hAnsi="Times New Roman" w:cs="Times New Roman"/>
          <w:sz w:val="24"/>
          <w:szCs w:val="24"/>
        </w:rPr>
        <w:t xml:space="preserve">Найквиста </w:t>
      </w:r>
      <w:r>
        <w:rPr>
          <w:rFonts w:ascii="Times New Roman" w:hAnsi="Times New Roman" w:cs="Times New Roman"/>
          <w:sz w:val="24"/>
          <w:szCs w:val="24"/>
        </w:rPr>
        <w:t xml:space="preserve">АФЧХ разомкнутой системы </w:t>
      </w:r>
      <w:r w:rsidR="002C7868">
        <w:rPr>
          <w:rFonts w:ascii="Times New Roman" w:hAnsi="Times New Roman" w:cs="Times New Roman"/>
          <w:sz w:val="24"/>
          <w:szCs w:val="24"/>
        </w:rPr>
        <w:t xml:space="preserve">как функцию частоты </w:t>
      </w:r>
      <w:r>
        <w:rPr>
          <w:rFonts w:ascii="Times New Roman" w:hAnsi="Times New Roman" w:cs="Times New Roman"/>
          <w:sz w:val="24"/>
          <w:szCs w:val="24"/>
        </w:rPr>
        <w:t>и определить запасы устойчивости.</w:t>
      </w:r>
      <w:r w:rsidR="002C7868">
        <w:rPr>
          <w:rFonts w:ascii="Times New Roman" w:hAnsi="Times New Roman" w:cs="Times New Roman"/>
          <w:sz w:val="24"/>
          <w:szCs w:val="24"/>
        </w:rPr>
        <w:t xml:space="preserve"> </w:t>
      </w:r>
      <w:r w:rsidR="002C7868">
        <w:rPr>
          <w:rFonts w:ascii="Times New Roman" w:hAnsi="Times New Roman" w:cs="Times New Roman"/>
          <w:sz w:val="24"/>
          <w:szCs w:val="24"/>
        </w:rPr>
        <w:t xml:space="preserve">Для проверки построить годограф АФЧХ при помощи встроенной функции </w:t>
      </w:r>
      <w:r w:rsidR="002C7868">
        <w:rPr>
          <w:rFonts w:ascii="Times New Roman" w:hAnsi="Times New Roman" w:cs="Times New Roman"/>
          <w:sz w:val="24"/>
          <w:szCs w:val="24"/>
          <w:lang w:val="en-US"/>
        </w:rPr>
        <w:t>nyquist</w:t>
      </w:r>
      <w:r w:rsidR="002C7868">
        <w:rPr>
          <w:rFonts w:ascii="Times New Roman" w:hAnsi="Times New Roman" w:cs="Times New Roman"/>
          <w:sz w:val="24"/>
          <w:szCs w:val="24"/>
        </w:rPr>
        <w:t>.</w:t>
      </w:r>
    </w:p>
    <w:p w:rsidR="00BE0008" w:rsidRDefault="00B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Построить логарифмические частотные характеристики </w:t>
      </w:r>
      <w:r w:rsidR="002C7868">
        <w:rPr>
          <w:rFonts w:ascii="Times New Roman" w:hAnsi="Times New Roman" w:cs="Times New Roman"/>
          <w:sz w:val="24"/>
          <w:szCs w:val="24"/>
        </w:rPr>
        <w:t xml:space="preserve">(диаграмму Боде) </w:t>
      </w:r>
      <w:r>
        <w:rPr>
          <w:rFonts w:ascii="Times New Roman" w:hAnsi="Times New Roman" w:cs="Times New Roman"/>
          <w:sz w:val="24"/>
          <w:szCs w:val="24"/>
        </w:rPr>
        <w:t>разомкнутой системы и определить запасы устойчивости.</w:t>
      </w:r>
      <w:r w:rsidR="002C78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868" w:rsidRPr="002C7868" w:rsidRDefault="002C7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Сделать выводы о способах определения запасов устойчивости по годографу Найквиста и по диаграмме Боде, сравнить результаты.  </w:t>
      </w:r>
    </w:p>
    <w:p w:rsidR="00BE0008" w:rsidRDefault="00BE0008" w:rsidP="00BE00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0008">
        <w:rPr>
          <w:rFonts w:ascii="Times New Roman" w:hAnsi="Times New Roman" w:cs="Times New Roman"/>
          <w:b/>
          <w:sz w:val="24"/>
          <w:szCs w:val="24"/>
        </w:rPr>
        <w:t>Исходные данные</w:t>
      </w:r>
    </w:p>
    <w:p w:rsidR="00BE0008" w:rsidRDefault="00224412" w:rsidP="00B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Т1=0,7</w:t>
      </w:r>
    </w:p>
    <w:p w:rsidR="00224412" w:rsidRDefault="00224412" w:rsidP="00B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К1=1,6</w:t>
      </w:r>
    </w:p>
    <w:p w:rsidR="00224412" w:rsidRDefault="00224412" w:rsidP="00B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Начальные условия: Т = 0,1, К= 0.</w:t>
      </w:r>
    </w:p>
    <w:p w:rsidR="00224412" w:rsidRDefault="00224412" w:rsidP="00BE0008">
      <w:pPr>
        <w:rPr>
          <w:rFonts w:ascii="Times New Roman" w:hAnsi="Times New Roman" w:cs="Times New Roman"/>
          <w:b/>
          <w:sz w:val="24"/>
          <w:szCs w:val="24"/>
        </w:rPr>
      </w:pPr>
      <w:r w:rsidRPr="00AF07B0">
        <w:rPr>
          <w:rFonts w:ascii="Times New Roman" w:hAnsi="Times New Roman" w:cs="Times New Roman"/>
          <w:b/>
          <w:sz w:val="24"/>
          <w:szCs w:val="24"/>
        </w:rPr>
        <w:t>Структурная схема линейной САУ</w:t>
      </w:r>
    </w:p>
    <w:p w:rsidR="002B174C" w:rsidRDefault="002B174C" w:rsidP="00BE0008">
      <w:pPr>
        <w:rPr>
          <w:rFonts w:ascii="Times New Roman" w:hAnsi="Times New Roman" w:cs="Times New Roman"/>
          <w:b/>
          <w:sz w:val="24"/>
          <w:szCs w:val="24"/>
        </w:rPr>
      </w:pPr>
    </w:p>
    <w:p w:rsidR="002B174C" w:rsidRPr="00AF07B0" w:rsidRDefault="002B174C" w:rsidP="00BE00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BE71A6" wp14:editId="23BE45A6">
            <wp:extent cx="5940425" cy="1337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4C" w:rsidRDefault="002B174C" w:rsidP="00BE00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2E82F8" wp14:editId="28822D95">
            <wp:extent cx="5940425" cy="8540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4C" w:rsidRDefault="002B174C" w:rsidP="00BE0008">
      <w:pPr>
        <w:rPr>
          <w:rFonts w:ascii="Times New Roman" w:hAnsi="Times New Roman" w:cs="Times New Roman"/>
          <w:sz w:val="24"/>
          <w:szCs w:val="24"/>
        </w:rPr>
      </w:pPr>
    </w:p>
    <w:p w:rsidR="00224412" w:rsidRDefault="00224412" w:rsidP="00B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1 – задание начальных условий и задание полиномов числителя и знаменателя замкнутой и разомкнутой систем</w:t>
      </w:r>
    </w:p>
    <w:p w:rsidR="00224412" w:rsidRDefault="00224412" w:rsidP="00B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Листинг 2 – код, реализующий построение графика годографа АФЧХ разомкнутой системы. </w:t>
      </w:r>
    </w:p>
    <w:p w:rsidR="002C7868" w:rsidRDefault="002B174C" w:rsidP="00B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годограф АФЧХ и по нему </w:t>
      </w:r>
      <w:r w:rsidR="00224412">
        <w:rPr>
          <w:rFonts w:ascii="Times New Roman" w:hAnsi="Times New Roman" w:cs="Times New Roman"/>
          <w:sz w:val="24"/>
          <w:szCs w:val="24"/>
        </w:rPr>
        <w:t>определить координаты точек годографа, с помощью которых определяю</w:t>
      </w:r>
      <w:r w:rsidR="002C7868">
        <w:rPr>
          <w:rFonts w:ascii="Times New Roman" w:hAnsi="Times New Roman" w:cs="Times New Roman"/>
          <w:sz w:val="24"/>
          <w:szCs w:val="24"/>
        </w:rPr>
        <w:t xml:space="preserve">тся запасы устойчивости по амплитуде </w:t>
      </w:r>
      <w:r w:rsidR="002C786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C7868" w:rsidRPr="002C7868">
        <w:rPr>
          <w:rFonts w:ascii="Times New Roman" w:hAnsi="Times New Roman" w:cs="Times New Roman"/>
          <w:sz w:val="24"/>
          <w:szCs w:val="24"/>
        </w:rPr>
        <w:t xml:space="preserve"> </w:t>
      </w:r>
      <w:r w:rsidR="002C7868">
        <w:rPr>
          <w:rFonts w:ascii="Times New Roman" w:hAnsi="Times New Roman" w:cs="Times New Roman"/>
          <w:sz w:val="24"/>
          <w:szCs w:val="24"/>
        </w:rPr>
        <w:t xml:space="preserve">и по фазе </w:t>
      </w:r>
      <w:r w:rsidR="002C7868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="002C7868">
        <w:rPr>
          <w:rFonts w:ascii="Times New Roman" w:hAnsi="Times New Roman" w:cs="Times New Roman"/>
          <w:sz w:val="24"/>
          <w:szCs w:val="24"/>
        </w:rPr>
        <w:t>.</w:t>
      </w:r>
    </w:p>
    <w:p w:rsidR="002B174C" w:rsidRPr="002B174C" w:rsidRDefault="002B174C" w:rsidP="00B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запас устойчивости по амплитуде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B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запас устойчивости по фазе </w:t>
      </w:r>
      <w:r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2B17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868" w:rsidRDefault="002C7868" w:rsidP="002C7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3 – код, реализующий </w:t>
      </w:r>
      <w:r w:rsidR="0022441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постро</w:t>
      </w:r>
      <w:r>
        <w:rPr>
          <w:rFonts w:ascii="Times New Roman" w:hAnsi="Times New Roman" w:cs="Times New Roman"/>
          <w:sz w:val="24"/>
          <w:szCs w:val="24"/>
        </w:rPr>
        <w:t>ение</w:t>
      </w:r>
      <w:r>
        <w:rPr>
          <w:rFonts w:ascii="Times New Roman" w:hAnsi="Times New Roman" w:cs="Times New Roman"/>
          <w:sz w:val="24"/>
          <w:szCs w:val="24"/>
        </w:rPr>
        <w:t xml:space="preserve"> годограф</w:t>
      </w:r>
      <w:r>
        <w:rPr>
          <w:rFonts w:ascii="Times New Roman" w:hAnsi="Times New Roman" w:cs="Times New Roman"/>
          <w:sz w:val="24"/>
          <w:szCs w:val="24"/>
        </w:rPr>
        <w:t>а.</w:t>
      </w:r>
      <w:r>
        <w:rPr>
          <w:rFonts w:ascii="Times New Roman" w:hAnsi="Times New Roman" w:cs="Times New Roman"/>
          <w:sz w:val="24"/>
          <w:szCs w:val="24"/>
        </w:rPr>
        <w:t xml:space="preserve"> АФЧХ при помощи встроенной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nyquist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174C">
        <w:rPr>
          <w:rFonts w:ascii="Times New Roman" w:hAnsi="Times New Roman" w:cs="Times New Roman"/>
          <w:sz w:val="24"/>
          <w:szCs w:val="24"/>
        </w:rPr>
        <w:t xml:space="preserve"> Вычислить значения запасов устойчивости (учесть логарифмическую шкалу).</w:t>
      </w:r>
    </w:p>
    <w:p w:rsidR="002C7868" w:rsidRDefault="002C7868" w:rsidP="002C7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полученные по графику и построенные с помощью встроенной функции координаты точек</w:t>
      </w:r>
      <w:r w:rsidR="002B174C" w:rsidRPr="002B174C">
        <w:rPr>
          <w:rFonts w:ascii="Times New Roman" w:hAnsi="Times New Roman" w:cs="Times New Roman"/>
          <w:sz w:val="24"/>
          <w:szCs w:val="24"/>
        </w:rPr>
        <w:t xml:space="preserve"> </w:t>
      </w:r>
      <w:r w:rsidR="002B174C">
        <w:rPr>
          <w:rFonts w:ascii="Times New Roman" w:hAnsi="Times New Roman" w:cs="Times New Roman"/>
          <w:sz w:val="24"/>
          <w:szCs w:val="24"/>
        </w:rPr>
        <w:t>и полученные значения запасов устойчивости по амплитуде и фазе</w:t>
      </w:r>
      <w:r w:rsidR="002B174C" w:rsidRPr="002B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Сделать вывод.</w:t>
      </w:r>
    </w:p>
    <w:p w:rsidR="00AF07B0" w:rsidRPr="00AF07B0" w:rsidRDefault="00AF07B0" w:rsidP="002C7868">
      <w:pPr>
        <w:rPr>
          <w:rFonts w:ascii="Times New Roman" w:hAnsi="Times New Roman" w:cs="Times New Roman"/>
          <w:b/>
          <w:sz w:val="24"/>
          <w:szCs w:val="24"/>
        </w:rPr>
      </w:pPr>
      <w:r w:rsidRPr="00AF07B0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224412" w:rsidRDefault="00AF07B0" w:rsidP="00B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Цель работы</w:t>
      </w:r>
    </w:p>
    <w:p w:rsidR="00AF07B0" w:rsidRDefault="00AF07B0" w:rsidP="00B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Порядок выполнения работы</w:t>
      </w:r>
    </w:p>
    <w:p w:rsidR="00AF07B0" w:rsidRDefault="00AF07B0" w:rsidP="00B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3.Результаты работы: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структурная схема, передаточные функции, листинги с кодом, графики.</w:t>
      </w:r>
    </w:p>
    <w:p w:rsidR="00AF07B0" w:rsidRDefault="00AF07B0" w:rsidP="00BE0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Выводы. </w:t>
      </w:r>
    </w:p>
    <w:p w:rsidR="00907865" w:rsidRPr="00590C92" w:rsidRDefault="00C26918" w:rsidP="00590C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="00907865" w:rsidRPr="00590C92">
        <w:rPr>
          <w:rFonts w:ascii="Times New Roman" w:hAnsi="Times New Roman" w:cs="Times New Roman"/>
          <w:b/>
          <w:sz w:val="24"/>
          <w:szCs w:val="24"/>
        </w:rPr>
        <w:t>еоретические сведения</w:t>
      </w:r>
    </w:p>
    <w:p w:rsidR="00907865" w:rsidRPr="00590C92" w:rsidRDefault="00907865" w:rsidP="00590C92">
      <w:pPr>
        <w:pStyle w:val="3"/>
        <w:tabs>
          <w:tab w:val="left" w:pos="3972"/>
        </w:tabs>
        <w:spacing w:before="1"/>
        <w:ind w:left="161" w:firstLine="0"/>
      </w:pPr>
      <w:r w:rsidRPr="00590C92">
        <w:t>Критерий</w:t>
      </w:r>
      <w:r w:rsidRPr="00590C92">
        <w:rPr>
          <w:spacing w:val="-7"/>
        </w:rPr>
        <w:t xml:space="preserve"> </w:t>
      </w:r>
      <w:r w:rsidRPr="00590C92">
        <w:t>Найквиста</w:t>
      </w:r>
    </w:p>
    <w:p w:rsidR="00907865" w:rsidRDefault="00907865" w:rsidP="00907865">
      <w:pPr>
        <w:pStyle w:val="a3"/>
        <w:spacing w:before="9"/>
        <w:ind w:left="0"/>
        <w:rPr>
          <w:b/>
          <w:sz w:val="23"/>
        </w:rPr>
      </w:pPr>
    </w:p>
    <w:p w:rsidR="00907865" w:rsidRDefault="00907865" w:rsidP="00907865">
      <w:pPr>
        <w:pStyle w:val="a3"/>
        <w:ind w:right="124" w:firstLine="720"/>
        <w:jc w:val="both"/>
      </w:pPr>
      <w:r>
        <w:t>Критерий</w:t>
      </w:r>
      <w:r>
        <w:rPr>
          <w:spacing w:val="-57"/>
        </w:rPr>
        <w:t xml:space="preserve"> </w:t>
      </w:r>
      <w:r>
        <w:t>Найквиста используется для исследования устойчивости замкнутых систем. Он позволяет</w:t>
      </w:r>
      <w:r>
        <w:rPr>
          <w:spacing w:val="1"/>
        </w:rPr>
        <w:t xml:space="preserve"> </w:t>
      </w:r>
      <w:r>
        <w:t>по амплитудно-фазовой характеристике разомкнутой системы судить об устойчивости</w:t>
      </w:r>
      <w:r>
        <w:rPr>
          <w:spacing w:val="1"/>
        </w:rPr>
        <w:t xml:space="preserve"> </w:t>
      </w:r>
      <w:r>
        <w:t>замкнутой</w:t>
      </w:r>
      <w:r>
        <w:rPr>
          <w:spacing w:val="-3"/>
        </w:rPr>
        <w:t xml:space="preserve"> </w:t>
      </w:r>
      <w:r>
        <w:t>системы.</w:t>
      </w:r>
    </w:p>
    <w:p w:rsidR="00907865" w:rsidRPr="002B174C" w:rsidRDefault="00907865" w:rsidP="00F47AEE">
      <w:pPr>
        <w:ind w:left="161" w:right="124" w:firstLine="720"/>
        <w:jc w:val="both"/>
        <w:rPr>
          <w:rFonts w:ascii="Times New Roman" w:hAnsi="Times New Roman" w:cs="Times New Roman"/>
          <w:i/>
          <w:sz w:val="24"/>
        </w:rPr>
      </w:pPr>
      <w:r w:rsidRPr="00907865">
        <w:rPr>
          <w:rFonts w:ascii="Times New Roman" w:hAnsi="Times New Roman" w:cs="Times New Roman"/>
          <w:b/>
          <w:i/>
          <w:sz w:val="24"/>
        </w:rPr>
        <w:t xml:space="preserve">Критерий Найквиста </w:t>
      </w:r>
      <w:r w:rsidRPr="00907865">
        <w:rPr>
          <w:rFonts w:ascii="Times New Roman" w:hAnsi="Times New Roman" w:cs="Times New Roman"/>
          <w:sz w:val="24"/>
        </w:rPr>
        <w:t xml:space="preserve">(формулировка 1). </w:t>
      </w:r>
      <w:r w:rsidRPr="00907865">
        <w:rPr>
          <w:rFonts w:ascii="Times New Roman" w:hAnsi="Times New Roman" w:cs="Times New Roman"/>
          <w:i/>
          <w:sz w:val="24"/>
        </w:rPr>
        <w:t>Для того чтобы замкнутая система с</w:t>
      </w:r>
      <w:r w:rsidRPr="00907865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907865">
        <w:rPr>
          <w:rFonts w:ascii="Times New Roman" w:hAnsi="Times New Roman" w:cs="Times New Roman"/>
          <w:i/>
          <w:sz w:val="24"/>
        </w:rPr>
        <w:t>отрицательной обратной связью была устойчива, необходимо и достаточно, чтобы ам</w:t>
      </w:r>
      <w:r w:rsidRPr="00907865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907865">
        <w:rPr>
          <w:rFonts w:ascii="Times New Roman" w:hAnsi="Times New Roman" w:cs="Times New Roman"/>
          <w:i/>
          <w:sz w:val="24"/>
        </w:rPr>
        <w:t>плитудно-фазовая частотная характеристика (АФЧХ) разомкнутой системы охваты-</w:t>
      </w:r>
      <w:r w:rsidRPr="00907865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907865">
        <w:rPr>
          <w:rFonts w:ascii="Times New Roman" w:hAnsi="Times New Roman" w:cs="Times New Roman"/>
          <w:i/>
          <w:sz w:val="24"/>
        </w:rPr>
        <w:t>вала точку (</w:t>
      </w:r>
      <w:r w:rsidRPr="00907865">
        <w:rPr>
          <w:rFonts w:ascii="Times New Roman" w:hAnsi="Times New Roman" w:cs="Times New Roman"/>
          <w:sz w:val="24"/>
        </w:rPr>
        <w:t>-1</w:t>
      </w:r>
      <w:r w:rsidRPr="00907865">
        <w:rPr>
          <w:rFonts w:ascii="Times New Roman" w:hAnsi="Times New Roman" w:cs="Times New Roman"/>
          <w:i/>
          <w:sz w:val="24"/>
        </w:rPr>
        <w:t>, j</w:t>
      </w:r>
      <w:r w:rsidRPr="00907865">
        <w:rPr>
          <w:rFonts w:ascii="Times New Roman" w:hAnsi="Times New Roman" w:cs="Times New Roman"/>
          <w:sz w:val="24"/>
        </w:rPr>
        <w:t>0</w:t>
      </w:r>
      <w:r w:rsidRPr="00907865">
        <w:rPr>
          <w:rFonts w:ascii="Times New Roman" w:hAnsi="Times New Roman" w:cs="Times New Roman"/>
          <w:i/>
          <w:sz w:val="24"/>
        </w:rPr>
        <w:t>) в положительном направлении l/2 раз, где l – число правых корней ха-</w:t>
      </w:r>
      <w:r w:rsidRPr="00907865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907865">
        <w:rPr>
          <w:rFonts w:ascii="Times New Roman" w:hAnsi="Times New Roman" w:cs="Times New Roman"/>
          <w:i/>
          <w:sz w:val="24"/>
        </w:rPr>
        <w:t>рактеристического</w:t>
      </w:r>
      <w:r w:rsidRPr="00907865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907865">
        <w:rPr>
          <w:rFonts w:ascii="Times New Roman" w:hAnsi="Times New Roman" w:cs="Times New Roman"/>
          <w:i/>
          <w:sz w:val="24"/>
        </w:rPr>
        <w:t>уравнения</w:t>
      </w:r>
      <w:r w:rsidRPr="00907865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907865">
        <w:rPr>
          <w:rFonts w:ascii="Times New Roman" w:hAnsi="Times New Roman" w:cs="Times New Roman"/>
          <w:i/>
          <w:sz w:val="24"/>
        </w:rPr>
        <w:t>разомкнутой системы.</w:t>
      </w:r>
    </w:p>
    <w:p w:rsidR="00907865" w:rsidRDefault="00907865" w:rsidP="00907865">
      <w:pPr>
        <w:pStyle w:val="a3"/>
        <w:ind w:right="126" w:firstLine="719"/>
        <w:jc w:val="both"/>
      </w:pPr>
      <w:r>
        <w:t xml:space="preserve">Здесь предполагается, что у характеристического уравнения разомкнутой системы </w:t>
      </w:r>
      <w:r>
        <w:rPr>
          <w:i/>
        </w:rPr>
        <w:t>l</w:t>
      </w:r>
      <w:r>
        <w:rPr>
          <w:i/>
          <w:spacing w:val="-57"/>
        </w:rPr>
        <w:t xml:space="preserve"> </w:t>
      </w:r>
      <w:r>
        <w:rPr>
          <w:i/>
          <w:spacing w:val="-57"/>
        </w:rPr>
        <w:t xml:space="preserve"> </w:t>
      </w:r>
      <w:r w:rsidR="00590C92" w:rsidRPr="00590C92">
        <w:rPr>
          <w:i/>
          <w:spacing w:val="-57"/>
        </w:rPr>
        <w:t xml:space="preserve"> </w:t>
      </w:r>
      <w:r>
        <w:t xml:space="preserve">корней являются правыми, а остальные </w:t>
      </w:r>
      <w:r>
        <w:rPr>
          <w:i/>
        </w:rPr>
        <w:t xml:space="preserve">n–l </w:t>
      </w:r>
      <w:r>
        <w:t>корней – левыми. Случай, когда имеются ней</w:t>
      </w:r>
      <w:r>
        <w:rPr>
          <w:spacing w:val="1"/>
        </w:rPr>
        <w:t xml:space="preserve"> </w:t>
      </w:r>
      <w:r>
        <w:t>тральные</w:t>
      </w:r>
      <w:r>
        <w:rPr>
          <w:spacing w:val="-1"/>
        </w:rPr>
        <w:t xml:space="preserve"> </w:t>
      </w:r>
      <w:r>
        <w:t>корни,</w:t>
      </w:r>
      <w:r>
        <w:rPr>
          <w:spacing w:val="-1"/>
        </w:rPr>
        <w:t xml:space="preserve"> </w:t>
      </w:r>
      <w:r>
        <w:t>рассматривается</w:t>
      </w:r>
      <w:r>
        <w:rPr>
          <w:spacing w:val="-2"/>
        </w:rPr>
        <w:t xml:space="preserve"> </w:t>
      </w:r>
      <w:r>
        <w:t>отдельно.</w:t>
      </w:r>
    </w:p>
    <w:p w:rsidR="00907865" w:rsidRDefault="00907865" w:rsidP="00907865">
      <w:pPr>
        <w:pStyle w:val="a3"/>
        <w:ind w:right="126" w:firstLine="720"/>
        <w:jc w:val="both"/>
      </w:pPr>
      <w:r>
        <w:t xml:space="preserve">Когда разомкнутая система устойчива, </w:t>
      </w:r>
      <w:r>
        <w:rPr>
          <w:i/>
        </w:rPr>
        <w:t xml:space="preserve">l </w:t>
      </w:r>
      <w:r>
        <w:t>= 0, и критерий Найквиста формулируется</w:t>
      </w:r>
      <w:r>
        <w:rPr>
          <w:spacing w:val="-57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образом.</w:t>
      </w:r>
    </w:p>
    <w:p w:rsidR="00907865" w:rsidRDefault="00907865" w:rsidP="00907865">
      <w:pPr>
        <w:spacing w:before="1"/>
        <w:ind w:left="161" w:right="124" w:firstLine="720"/>
        <w:jc w:val="both"/>
        <w:rPr>
          <w:rFonts w:ascii="Times New Roman" w:hAnsi="Times New Roman" w:cs="Times New Roman"/>
          <w:b/>
          <w:sz w:val="24"/>
        </w:rPr>
      </w:pPr>
      <w:r w:rsidRPr="00907865">
        <w:rPr>
          <w:rFonts w:ascii="Times New Roman" w:hAnsi="Times New Roman" w:cs="Times New Roman"/>
          <w:b/>
          <w:i/>
          <w:sz w:val="24"/>
        </w:rPr>
        <w:t>Если</w:t>
      </w:r>
      <w:r w:rsidRPr="00907865">
        <w:rPr>
          <w:rFonts w:ascii="Times New Roman" w:hAnsi="Times New Roman" w:cs="Times New Roman"/>
          <w:b/>
          <w:i/>
          <w:spacing w:val="10"/>
          <w:sz w:val="24"/>
        </w:rPr>
        <w:t xml:space="preserve"> </w:t>
      </w:r>
      <w:r w:rsidRPr="00907865">
        <w:rPr>
          <w:rFonts w:ascii="Times New Roman" w:hAnsi="Times New Roman" w:cs="Times New Roman"/>
          <w:b/>
          <w:i/>
          <w:sz w:val="24"/>
        </w:rPr>
        <w:t>разомкнутая</w:t>
      </w:r>
      <w:r w:rsidRPr="00907865">
        <w:rPr>
          <w:rFonts w:ascii="Times New Roman" w:hAnsi="Times New Roman" w:cs="Times New Roman"/>
          <w:b/>
          <w:i/>
          <w:spacing w:val="10"/>
          <w:sz w:val="24"/>
        </w:rPr>
        <w:t xml:space="preserve"> </w:t>
      </w:r>
      <w:r w:rsidRPr="00907865">
        <w:rPr>
          <w:rFonts w:ascii="Times New Roman" w:hAnsi="Times New Roman" w:cs="Times New Roman"/>
          <w:b/>
          <w:i/>
          <w:sz w:val="24"/>
        </w:rPr>
        <w:t>система</w:t>
      </w:r>
      <w:r w:rsidRPr="00907865">
        <w:rPr>
          <w:rFonts w:ascii="Times New Roman" w:hAnsi="Times New Roman" w:cs="Times New Roman"/>
          <w:b/>
          <w:i/>
          <w:spacing w:val="11"/>
          <w:sz w:val="24"/>
        </w:rPr>
        <w:t xml:space="preserve"> </w:t>
      </w:r>
      <w:r w:rsidRPr="00907865">
        <w:rPr>
          <w:rFonts w:ascii="Times New Roman" w:hAnsi="Times New Roman" w:cs="Times New Roman"/>
          <w:b/>
          <w:i/>
          <w:sz w:val="24"/>
        </w:rPr>
        <w:t>устойчива,</w:t>
      </w:r>
      <w:r w:rsidRPr="00907865">
        <w:rPr>
          <w:rFonts w:ascii="Times New Roman" w:hAnsi="Times New Roman" w:cs="Times New Roman"/>
          <w:b/>
          <w:i/>
          <w:spacing w:val="10"/>
          <w:sz w:val="24"/>
        </w:rPr>
        <w:t xml:space="preserve"> </w:t>
      </w:r>
      <w:r w:rsidRPr="00907865">
        <w:rPr>
          <w:rFonts w:ascii="Times New Roman" w:hAnsi="Times New Roman" w:cs="Times New Roman"/>
          <w:b/>
          <w:i/>
          <w:sz w:val="24"/>
        </w:rPr>
        <w:t>то</w:t>
      </w:r>
      <w:r w:rsidRPr="00907865">
        <w:rPr>
          <w:rFonts w:ascii="Times New Roman" w:hAnsi="Times New Roman" w:cs="Times New Roman"/>
          <w:b/>
          <w:i/>
          <w:spacing w:val="11"/>
          <w:sz w:val="24"/>
        </w:rPr>
        <w:t xml:space="preserve"> </w:t>
      </w:r>
      <w:r w:rsidRPr="00907865">
        <w:rPr>
          <w:rFonts w:ascii="Times New Roman" w:hAnsi="Times New Roman" w:cs="Times New Roman"/>
          <w:b/>
          <w:i/>
          <w:sz w:val="24"/>
        </w:rPr>
        <w:t>для</w:t>
      </w:r>
      <w:r w:rsidRPr="00907865">
        <w:rPr>
          <w:rFonts w:ascii="Times New Roman" w:hAnsi="Times New Roman" w:cs="Times New Roman"/>
          <w:b/>
          <w:i/>
          <w:spacing w:val="10"/>
          <w:sz w:val="24"/>
        </w:rPr>
        <w:t xml:space="preserve"> </w:t>
      </w:r>
      <w:r w:rsidRPr="00907865">
        <w:rPr>
          <w:rFonts w:ascii="Times New Roman" w:hAnsi="Times New Roman" w:cs="Times New Roman"/>
          <w:b/>
          <w:i/>
          <w:sz w:val="24"/>
        </w:rPr>
        <w:t>устойчивости</w:t>
      </w:r>
      <w:r w:rsidRPr="00907865">
        <w:rPr>
          <w:rFonts w:ascii="Times New Roman" w:hAnsi="Times New Roman" w:cs="Times New Roman"/>
          <w:b/>
          <w:i/>
          <w:spacing w:val="11"/>
          <w:sz w:val="24"/>
        </w:rPr>
        <w:t xml:space="preserve"> </w:t>
      </w:r>
      <w:r w:rsidRPr="00907865">
        <w:rPr>
          <w:rFonts w:ascii="Times New Roman" w:hAnsi="Times New Roman" w:cs="Times New Roman"/>
          <w:b/>
          <w:i/>
          <w:sz w:val="24"/>
        </w:rPr>
        <w:t>замкнутой</w:t>
      </w:r>
      <w:r w:rsidRPr="00907865">
        <w:rPr>
          <w:rFonts w:ascii="Times New Roman" w:hAnsi="Times New Roman" w:cs="Times New Roman"/>
          <w:b/>
          <w:i/>
          <w:spacing w:val="10"/>
          <w:sz w:val="24"/>
        </w:rPr>
        <w:t xml:space="preserve"> </w:t>
      </w:r>
      <w:r w:rsidRPr="00907865">
        <w:rPr>
          <w:rFonts w:ascii="Times New Roman" w:hAnsi="Times New Roman" w:cs="Times New Roman"/>
          <w:b/>
          <w:i/>
          <w:sz w:val="24"/>
        </w:rPr>
        <w:t>системы</w:t>
      </w:r>
      <w:r w:rsidRPr="00907865">
        <w:rPr>
          <w:rFonts w:ascii="Times New Roman" w:hAnsi="Times New Roman" w:cs="Times New Roman"/>
          <w:b/>
          <w:i/>
          <w:spacing w:val="1"/>
          <w:sz w:val="24"/>
        </w:rPr>
        <w:t xml:space="preserve"> </w:t>
      </w:r>
      <w:r w:rsidRPr="00907865">
        <w:rPr>
          <w:rFonts w:ascii="Times New Roman" w:hAnsi="Times New Roman" w:cs="Times New Roman"/>
          <w:b/>
          <w:i/>
          <w:sz w:val="24"/>
        </w:rPr>
        <w:t>с отрицательной обратной связью необходимо и достаточно, чтобы АФЧХ разомкнутой</w:t>
      </w:r>
      <w:r w:rsidRPr="00907865"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r w:rsidRPr="00907865">
        <w:rPr>
          <w:rFonts w:ascii="Times New Roman" w:hAnsi="Times New Roman" w:cs="Times New Roman"/>
          <w:b/>
          <w:i/>
          <w:sz w:val="24"/>
        </w:rPr>
        <w:t>системы</w:t>
      </w:r>
      <w:r w:rsidRPr="00907865"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r w:rsidRPr="00907865">
        <w:rPr>
          <w:rFonts w:ascii="Times New Roman" w:hAnsi="Times New Roman" w:cs="Times New Roman"/>
          <w:b/>
          <w:i/>
          <w:sz w:val="24"/>
        </w:rPr>
        <w:t>не охватывала точку</w:t>
      </w:r>
      <w:r w:rsidRPr="00907865"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r w:rsidRPr="00907865">
        <w:rPr>
          <w:rFonts w:ascii="Times New Roman" w:hAnsi="Times New Roman" w:cs="Times New Roman"/>
          <w:b/>
          <w:i/>
          <w:sz w:val="24"/>
        </w:rPr>
        <w:t>(</w:t>
      </w:r>
      <w:r w:rsidRPr="00907865">
        <w:rPr>
          <w:rFonts w:ascii="Times New Roman" w:hAnsi="Times New Roman" w:cs="Times New Roman"/>
          <w:b/>
          <w:sz w:val="24"/>
        </w:rPr>
        <w:t>-1</w:t>
      </w:r>
      <w:r w:rsidRPr="00907865">
        <w:rPr>
          <w:rFonts w:ascii="Times New Roman" w:hAnsi="Times New Roman" w:cs="Times New Roman"/>
          <w:b/>
          <w:i/>
          <w:sz w:val="24"/>
        </w:rPr>
        <w:t>,</w:t>
      </w:r>
      <w:r w:rsidRPr="00907865"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r w:rsidRPr="00907865">
        <w:rPr>
          <w:rFonts w:ascii="Times New Roman" w:hAnsi="Times New Roman" w:cs="Times New Roman"/>
          <w:b/>
          <w:i/>
          <w:sz w:val="24"/>
        </w:rPr>
        <w:t>j</w:t>
      </w:r>
      <w:r w:rsidRPr="00907865">
        <w:rPr>
          <w:rFonts w:ascii="Times New Roman" w:hAnsi="Times New Roman" w:cs="Times New Roman"/>
          <w:b/>
          <w:sz w:val="24"/>
        </w:rPr>
        <w:t>0</w:t>
      </w:r>
      <w:r w:rsidRPr="00907865">
        <w:rPr>
          <w:rFonts w:ascii="Times New Roman" w:hAnsi="Times New Roman" w:cs="Times New Roman"/>
          <w:b/>
          <w:i/>
          <w:sz w:val="24"/>
        </w:rPr>
        <w:t>)</w:t>
      </w:r>
      <w:r w:rsidRPr="00907865">
        <w:rPr>
          <w:rFonts w:ascii="Times New Roman" w:hAnsi="Times New Roman" w:cs="Times New Roman"/>
          <w:b/>
          <w:sz w:val="24"/>
        </w:rPr>
        <w:t>.</w:t>
      </w:r>
    </w:p>
    <w:p w:rsidR="00890794" w:rsidRDefault="00890794" w:rsidP="00907865">
      <w:pPr>
        <w:spacing w:before="1"/>
        <w:ind w:left="161" w:right="124"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3441065</wp:posOffset>
            </wp:positionH>
            <wp:positionV relativeFrom="page">
              <wp:posOffset>8058150</wp:posOffset>
            </wp:positionV>
            <wp:extent cx="2501900" cy="18973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865">
        <w:rPr>
          <w:rFonts w:ascii="Times New Roman" w:hAnsi="Times New Roman" w:cs="Times New Roman"/>
          <w:sz w:val="24"/>
        </w:rPr>
        <w:t>Критерий Найквиста (формулировка 2).</w:t>
      </w:r>
    </w:p>
    <w:p w:rsidR="00907865" w:rsidRPr="00890794" w:rsidRDefault="00890794" w:rsidP="00907865">
      <w:pPr>
        <w:spacing w:before="1"/>
        <w:ind w:left="161" w:right="124" w:firstLine="72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того, чтобы замкнутая система управления была устойчивой, необходимо и достаточно, чтобы разность между </w:t>
      </w:r>
      <w:r>
        <w:rPr>
          <w:rFonts w:ascii="Times New Roman" w:hAnsi="Times New Roman" w:cs="Times New Roman"/>
          <w:sz w:val="24"/>
        </w:rPr>
        <w:lastRenderedPageBreak/>
        <w:t>положительными и отрицательными переходами отрезка вещественной оси</w:t>
      </w:r>
      <w:r w:rsidR="00907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(-</w:t>
      </w:r>
      <m:oMath>
        <m:r>
          <w:rPr>
            <w:rFonts w:ascii="Cambria Math" w:hAnsi="Cambria Math" w:cs="Times New Roman"/>
            <w:sz w:val="24"/>
          </w:rPr>
          <m:t>∞,-1)</m:t>
        </m:r>
      </m:oMath>
      <w:r>
        <w:rPr>
          <w:rFonts w:ascii="Times New Roman" w:eastAsiaTheme="minorEastAsia" w:hAnsi="Times New Roman" w:cs="Times New Roman"/>
          <w:sz w:val="24"/>
        </w:rPr>
        <w:t xml:space="preserve"> была равна </w:t>
      </w:r>
      <w:r w:rsidRPr="00890794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 w:rsidRPr="00890794">
        <w:rPr>
          <w:rFonts w:ascii="Times New Roman" w:eastAsiaTheme="minorEastAsia" w:hAnsi="Times New Roman" w:cs="Times New Roman"/>
          <w:i/>
          <w:sz w:val="24"/>
        </w:rPr>
        <w:t>/2</w:t>
      </w:r>
      <w:r>
        <w:rPr>
          <w:rFonts w:ascii="Times New Roman" w:eastAsiaTheme="minorEastAsia" w:hAnsi="Times New Roman" w:cs="Times New Roman"/>
          <w:sz w:val="24"/>
        </w:rPr>
        <w:t xml:space="preserve">, где </w:t>
      </w:r>
      <w:r w:rsidRPr="00890794">
        <w:rPr>
          <w:rFonts w:ascii="Times New Roman" w:eastAsiaTheme="minorEastAsia" w:hAnsi="Times New Roman" w:cs="Times New Roman"/>
          <w:i/>
          <w:sz w:val="24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890794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число правых корней характеристического уравнения системы. </w:t>
      </w:r>
    </w:p>
    <w:p w:rsidR="00890794" w:rsidRDefault="00890794" w:rsidP="00907865">
      <w:pPr>
        <w:spacing w:before="1"/>
        <w:ind w:left="161" w:right="124" w:firstLine="720"/>
        <w:jc w:val="both"/>
        <w:rPr>
          <w:rFonts w:ascii="Times New Roman" w:eastAsiaTheme="minorEastAsia" w:hAnsi="Times New Roman" w:cs="Times New Roman"/>
          <w:sz w:val="24"/>
        </w:rPr>
      </w:pPr>
    </w:p>
    <w:p w:rsidR="00890794" w:rsidRDefault="00890794" w:rsidP="00907865">
      <w:pPr>
        <w:spacing w:before="1"/>
        <w:ind w:left="161" w:right="124" w:firstLine="72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0</wp:posOffset>
            </wp:positionV>
            <wp:extent cx="5248275" cy="2026285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</w:rPr>
        <w:t>Положительные и отрицательные переходы АФЧХ и ЛАЧХ показаны на рисунке.</w:t>
      </w:r>
    </w:p>
    <w:p w:rsidR="00890794" w:rsidRPr="00890794" w:rsidRDefault="00890794" w:rsidP="002C5355">
      <w:pPr>
        <w:spacing w:before="224"/>
        <w:ind w:left="161" w:right="123" w:firstLine="720"/>
        <w:rPr>
          <w:rFonts w:ascii="Times New Roman" w:hAnsi="Times New Roman" w:cs="Times New Roman"/>
          <w:sz w:val="24"/>
          <w:szCs w:val="24"/>
        </w:rPr>
      </w:pPr>
      <w:r w:rsidRPr="00890794">
        <w:rPr>
          <w:rFonts w:ascii="Times New Roman" w:hAnsi="Times New Roman" w:cs="Times New Roman"/>
          <w:b/>
          <w:i/>
          <w:sz w:val="24"/>
          <w:szCs w:val="24"/>
        </w:rPr>
        <w:t xml:space="preserve">Логарифмический частотный критерий устойчивости. </w:t>
      </w:r>
      <w:r w:rsidRPr="00890794">
        <w:rPr>
          <w:rFonts w:ascii="Times New Roman" w:hAnsi="Times New Roman" w:cs="Times New Roman"/>
          <w:sz w:val="24"/>
          <w:szCs w:val="24"/>
        </w:rPr>
        <w:t>Для того чтобы замкну</w:t>
      </w:r>
      <w:r w:rsidRPr="00890794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 xml:space="preserve">тая система была устойчива, необходимо и достаточно, чтобы разность между положительными  </w:t>
      </w:r>
      <w:r w:rsidRPr="00890794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 xml:space="preserve">и  </w:t>
      </w:r>
      <w:r w:rsidRPr="00890794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 xml:space="preserve">отрицательными  </w:t>
      </w:r>
      <w:r w:rsidRPr="00890794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 xml:space="preserve">переходами  </w:t>
      </w:r>
      <w:r w:rsidRPr="00890794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 xml:space="preserve">ЛФЧХ  </w:t>
      </w:r>
      <w:r w:rsidRPr="00890794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 xml:space="preserve">разомкнутой  </w:t>
      </w:r>
      <w:r w:rsidRPr="00890794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 xml:space="preserve">системы  </w:t>
      </w:r>
      <w:r w:rsidRPr="00890794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прямой</w:t>
      </w:r>
      <w:r w:rsidR="002C5355">
        <w:rPr>
          <w:rFonts w:ascii="Times New Roman" w:hAnsi="Times New Roman" w:cs="Times New Roman"/>
          <w:sz w:val="24"/>
          <w:szCs w:val="24"/>
        </w:rPr>
        <w:t xml:space="preserve"> </w:t>
      </w:r>
      <w:r w:rsidR="002C5355" w:rsidRPr="002C5355">
        <w:rPr>
          <w:rFonts w:ascii="Times New Roman" w:hAnsi="Times New Roman" w:cs="Times New Roman"/>
          <w:noProof/>
          <w:sz w:val="24"/>
          <w:szCs w:val="24"/>
          <w:lang w:eastAsia="ru-RU"/>
        </w:rPr>
        <w:t>ϕ (ω) = +_ (2</w:t>
      </w:r>
      <w:r w:rsidR="002C5355" w:rsidRPr="002C535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</w:t>
      </w:r>
      <w:r w:rsidR="002C5355" w:rsidRPr="002C535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+1)π, </w:t>
      </w:r>
      <w:r w:rsidR="002C5355" w:rsidRPr="002C535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</w:t>
      </w:r>
      <w:r w:rsidR="002C5355" w:rsidRPr="002C535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=  0, 1, 2, …. При частотах, когда </w:t>
      </w:r>
      <w:r w:rsidRPr="002C5355">
        <w:rPr>
          <w:rFonts w:ascii="Times New Roman" w:hAnsi="Times New Roman" w:cs="Times New Roman"/>
          <w:i/>
          <w:sz w:val="24"/>
          <w:szCs w:val="24"/>
        </w:rPr>
        <w:t>L</w:t>
      </w:r>
      <w:r w:rsidRPr="002C5355">
        <w:rPr>
          <w:rFonts w:ascii="Times New Roman" w:hAnsi="Times New Roman" w:cs="Times New Roman"/>
          <w:sz w:val="24"/>
          <w:szCs w:val="24"/>
        </w:rPr>
        <w:t>(</w:t>
      </w:r>
      <w:r w:rsidR="002C5355" w:rsidRPr="002C5355">
        <w:rPr>
          <w:rFonts w:ascii="Times New Roman" w:hAnsi="Times New Roman" w:cs="Times New Roman"/>
          <w:sz w:val="24"/>
          <w:szCs w:val="24"/>
        </w:rPr>
        <w:t>ω</w:t>
      </w:r>
      <w:r w:rsidRPr="002C5355">
        <w:rPr>
          <w:rFonts w:ascii="Times New Roman" w:hAnsi="Times New Roman" w:cs="Times New Roman"/>
          <w:sz w:val="24"/>
          <w:szCs w:val="24"/>
        </w:rPr>
        <w:t>)</w:t>
      </w:r>
      <w:r w:rsidRPr="002C535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2C5355" w:rsidRPr="002C5355">
        <w:rPr>
          <w:rFonts w:ascii="Times New Roman" w:hAnsi="Times New Roman" w:cs="Times New Roman"/>
          <w:spacing w:val="2"/>
          <w:sz w:val="24"/>
          <w:szCs w:val="24"/>
        </w:rPr>
        <w:t>&gt;</w:t>
      </w:r>
      <w:r w:rsidRPr="002C53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5355">
        <w:rPr>
          <w:rFonts w:ascii="Times New Roman" w:hAnsi="Times New Roman" w:cs="Times New Roman"/>
          <w:sz w:val="24"/>
          <w:szCs w:val="24"/>
        </w:rPr>
        <w:t>0</w:t>
      </w:r>
      <w:r w:rsidRPr="00890794">
        <w:rPr>
          <w:rFonts w:ascii="Times New Roman" w:hAnsi="Times New Roman" w:cs="Times New Roman"/>
          <w:spacing w:val="68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(логарифмическая</w:t>
      </w:r>
      <w:r w:rsidRPr="00890794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амплитудная</w:t>
      </w:r>
      <w:r w:rsidRPr="0089079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частотная</w:t>
      </w:r>
      <w:r w:rsidRPr="0089079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характеристика</w:t>
      </w:r>
      <w:r w:rsidRPr="0089079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положительна),</w:t>
      </w:r>
      <w:r w:rsidRPr="0089079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была</w:t>
      </w:r>
      <w:r w:rsidRPr="0089079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равна</w:t>
      </w:r>
      <w:r w:rsidRPr="0089079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i/>
          <w:sz w:val="24"/>
          <w:szCs w:val="24"/>
        </w:rPr>
        <w:t>l</w:t>
      </w:r>
      <w:r w:rsidRPr="00890794">
        <w:rPr>
          <w:rFonts w:ascii="Times New Roman" w:hAnsi="Times New Roman" w:cs="Times New Roman"/>
          <w:sz w:val="24"/>
          <w:szCs w:val="24"/>
        </w:rPr>
        <w:t>/2</w:t>
      </w:r>
      <w:r w:rsidRPr="0089079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(</w:t>
      </w:r>
      <w:r w:rsidRPr="00890794">
        <w:rPr>
          <w:rFonts w:ascii="Times New Roman" w:hAnsi="Times New Roman" w:cs="Times New Roman"/>
          <w:i/>
          <w:sz w:val="24"/>
          <w:szCs w:val="24"/>
        </w:rPr>
        <w:t>l</w:t>
      </w:r>
      <w:r w:rsidRPr="00890794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i/>
          <w:sz w:val="24"/>
          <w:szCs w:val="24"/>
        </w:rPr>
        <w:t>–</w:t>
      </w:r>
      <w:r w:rsidRPr="00890794">
        <w:rPr>
          <w:rFonts w:ascii="Times New Roman" w:hAnsi="Times New Roman" w:cs="Times New Roman"/>
          <w:i/>
          <w:spacing w:val="6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число</w:t>
      </w:r>
      <w:r w:rsidRPr="00890794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правых</w:t>
      </w:r>
      <w:r w:rsidRPr="00890794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корней</w:t>
      </w:r>
      <w:r w:rsidRPr="00890794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характеристического</w:t>
      </w:r>
      <w:r w:rsidRPr="008907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уравнения</w:t>
      </w:r>
      <w:r w:rsidRPr="0089079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разомкнутой</w:t>
      </w:r>
      <w:r w:rsidRPr="008907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0794">
        <w:rPr>
          <w:rFonts w:ascii="Times New Roman" w:hAnsi="Times New Roman" w:cs="Times New Roman"/>
          <w:sz w:val="24"/>
          <w:szCs w:val="24"/>
        </w:rPr>
        <w:t>системы).</w:t>
      </w:r>
    </w:p>
    <w:p w:rsidR="00890794" w:rsidRPr="00590C92" w:rsidRDefault="00890794" w:rsidP="00590C92">
      <w:pPr>
        <w:pStyle w:val="a3"/>
        <w:spacing w:before="5"/>
        <w:ind w:left="0"/>
        <w:jc w:val="center"/>
        <w:rPr>
          <w:b/>
          <w:sz w:val="16"/>
        </w:rPr>
      </w:pPr>
    </w:p>
    <w:p w:rsidR="002C5355" w:rsidRPr="00590C92" w:rsidRDefault="002C5355" w:rsidP="00590C92">
      <w:pPr>
        <w:spacing w:before="1"/>
        <w:ind w:left="161" w:right="124" w:firstLine="720"/>
        <w:jc w:val="center"/>
        <w:rPr>
          <w:rFonts w:ascii="Times New Roman" w:eastAsiaTheme="minorEastAsia" w:hAnsi="Times New Roman" w:cs="Times New Roman"/>
          <w:b/>
          <w:sz w:val="24"/>
        </w:rPr>
      </w:pPr>
      <w:r w:rsidRPr="00590C92">
        <w:rPr>
          <w:rFonts w:ascii="Times New Roman" w:eastAsiaTheme="minorEastAsia" w:hAnsi="Times New Roman" w:cs="Times New Roman"/>
          <w:b/>
          <w:sz w:val="24"/>
        </w:rPr>
        <w:t>Запасы устойчивости системы по модулю и фазе</w:t>
      </w:r>
    </w:p>
    <w:p w:rsidR="002C5355" w:rsidRPr="002C5355" w:rsidRDefault="002C5355" w:rsidP="002C5355">
      <w:pPr>
        <w:spacing w:before="1"/>
        <w:ind w:left="161" w:right="124" w:firstLine="720"/>
        <w:jc w:val="both"/>
        <w:rPr>
          <w:rFonts w:ascii="Times New Roman" w:eastAsiaTheme="minorEastAsia" w:hAnsi="Times New Roman" w:cs="Times New Roman"/>
          <w:sz w:val="24"/>
        </w:rPr>
      </w:pPr>
      <w:r w:rsidRPr="002C5355">
        <w:rPr>
          <w:rFonts w:ascii="Times New Roman" w:eastAsiaTheme="minorEastAsia" w:hAnsi="Times New Roman" w:cs="Times New Roman"/>
          <w:sz w:val="24"/>
        </w:rPr>
        <w:t>Надежное функционирование САУ может быть обеспечено только при некотором удалении ее от границы устойчивости, т.к. уравнения элементов САУ во многом идеализированы  и при их составлении не учитываются некоторые факторы,  параметры элементов системы определены с некоторыми погрешностями, параметры однотипных элементов имеют технологический разброс, необходимо еще учитывать старение и износ элементов.</w:t>
      </w:r>
    </w:p>
    <w:p w:rsidR="002C5355" w:rsidRPr="002C5355" w:rsidRDefault="002C5355" w:rsidP="002C5355">
      <w:pPr>
        <w:spacing w:before="1"/>
        <w:ind w:left="161" w:right="124" w:firstLine="720"/>
        <w:jc w:val="both"/>
        <w:rPr>
          <w:rFonts w:ascii="Times New Roman" w:eastAsiaTheme="minorEastAsia" w:hAnsi="Times New Roman" w:cs="Times New Roman"/>
          <w:sz w:val="24"/>
        </w:rPr>
      </w:pPr>
      <w:r w:rsidRPr="002C5355">
        <w:rPr>
          <w:rFonts w:ascii="Times New Roman" w:eastAsiaTheme="minorEastAsia" w:hAnsi="Times New Roman" w:cs="Times New Roman"/>
          <w:sz w:val="24"/>
        </w:rPr>
        <w:t>Запас устойчивости (критерий качества) – характеризует свойство системы сохранять свои параметры при отклонении параметров регулятора от расчетных, которое определяется удалением системы от границы устойчивости. Запас определяется по частотным характеристикам системы, а не по временным.</w:t>
      </w:r>
    </w:p>
    <w:p w:rsidR="00890794" w:rsidRPr="00890794" w:rsidRDefault="002C5355" w:rsidP="002C5355">
      <w:pPr>
        <w:spacing w:before="1"/>
        <w:ind w:left="161" w:right="124" w:firstLine="720"/>
        <w:jc w:val="both"/>
        <w:rPr>
          <w:rFonts w:ascii="Times New Roman" w:eastAsiaTheme="minorEastAsia" w:hAnsi="Times New Roman" w:cs="Times New Roman"/>
          <w:sz w:val="24"/>
        </w:rPr>
      </w:pPr>
      <w:r w:rsidRPr="002C5355">
        <w:rPr>
          <w:rFonts w:ascii="Times New Roman" w:eastAsiaTheme="minorEastAsia" w:hAnsi="Times New Roman" w:cs="Times New Roman"/>
          <w:sz w:val="24"/>
        </w:rPr>
        <w:t>Устойчивость замкнутой САУ зависит от расположения годографа W (j</w:t>
      </w:r>
      <w:r>
        <w:rPr>
          <w:rFonts w:ascii="Times New Roman" w:eastAsiaTheme="minorEastAsia" w:hAnsi="Times New Roman" w:cs="Times New Roman"/>
          <w:sz w:val="24"/>
        </w:rPr>
        <w:t>ω</w:t>
      </w:r>
      <w:r w:rsidRPr="002C5355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C5355">
        <w:rPr>
          <w:rFonts w:ascii="Times New Roman" w:eastAsiaTheme="minorEastAsia" w:hAnsi="Times New Roman" w:cs="Times New Roman"/>
          <w:sz w:val="24"/>
        </w:rPr>
        <w:t>разомкнутой системы относительно критической точки с координатами (–1, j0). Чем ближе он к критической точке, тем ближе замкнутая система к границе устойчивости.</w:t>
      </w:r>
    </w:p>
    <w:p w:rsidR="00890794" w:rsidRPr="00907865" w:rsidRDefault="00CD0D29" w:rsidP="00CD0D29">
      <w:pPr>
        <w:spacing w:before="1"/>
        <w:ind w:left="161" w:right="124" w:firstLine="72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B35778" wp14:editId="51097FB4">
            <wp:extent cx="5497043" cy="176530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630" cy="17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65" w:rsidRDefault="00907865" w:rsidP="00721709">
      <w:pPr>
        <w:spacing w:before="48"/>
        <w:ind w:left="2868" w:right="126"/>
        <w:rPr>
          <w:sz w:val="24"/>
        </w:rPr>
      </w:pPr>
    </w:p>
    <w:p w:rsidR="00721709" w:rsidRDefault="00721709" w:rsidP="00721709">
      <w:pPr>
        <w:spacing w:before="48"/>
        <w:ind w:left="2868" w:right="126"/>
        <w:rPr>
          <w:sz w:val="24"/>
        </w:rPr>
      </w:pPr>
    </w:p>
    <w:p w:rsidR="00721709" w:rsidRDefault="00721709" w:rsidP="00721709">
      <w:pPr>
        <w:pStyle w:val="a3"/>
        <w:spacing w:before="245"/>
        <w:ind w:left="0"/>
      </w:pPr>
      <w:r>
        <w:rPr>
          <w:w w:val="95"/>
        </w:rPr>
        <w:t>Для</w:t>
      </w:r>
      <w:r>
        <w:rPr>
          <w:spacing w:val="59"/>
        </w:rPr>
        <w:t xml:space="preserve"> </w:t>
      </w:r>
      <w:r>
        <w:rPr>
          <w:w w:val="95"/>
        </w:rPr>
        <w:t>устойчивых</w:t>
      </w:r>
      <w:r>
        <w:rPr>
          <w:spacing w:val="59"/>
        </w:rPr>
        <w:t xml:space="preserve"> </w:t>
      </w:r>
      <w:r>
        <w:rPr>
          <w:w w:val="95"/>
        </w:rPr>
        <w:t>систем</w:t>
      </w:r>
      <w:r>
        <w:rPr>
          <w:spacing w:val="57"/>
        </w:rPr>
        <w:t xml:space="preserve"> </w:t>
      </w:r>
      <w:r>
        <w:rPr>
          <w:w w:val="95"/>
        </w:rPr>
        <w:t>удаление</w:t>
      </w:r>
      <w:r>
        <w:rPr>
          <w:spacing w:val="57"/>
        </w:rPr>
        <w:t xml:space="preserve"> </w:t>
      </w:r>
      <w:r>
        <w:rPr>
          <w:w w:val="95"/>
        </w:rPr>
        <w:t>годографа</w:t>
      </w:r>
      <w:r>
        <w:rPr>
          <w:spacing w:val="80"/>
        </w:rPr>
        <w:t xml:space="preserve"> </w:t>
      </w:r>
      <w:r>
        <w:rPr>
          <w:i/>
          <w:w w:val="95"/>
        </w:rPr>
        <w:t>W</w:t>
      </w:r>
      <w:r>
        <w:rPr>
          <w:i/>
          <w:spacing w:val="-3"/>
          <w:w w:val="95"/>
        </w:rPr>
        <w:t xml:space="preserve"> </w:t>
      </w:r>
      <w:r>
        <w:rPr>
          <w:w w:val="95"/>
        </w:rPr>
        <w:t>(</w:t>
      </w:r>
      <w:r>
        <w:rPr>
          <w:spacing w:val="19"/>
          <w:w w:val="95"/>
        </w:rPr>
        <w:t xml:space="preserve"> </w:t>
      </w:r>
      <w:r>
        <w:rPr>
          <w:i/>
          <w:w w:val="95"/>
        </w:rPr>
        <w:t>j</w:t>
      </w:r>
      <w:r>
        <w:rPr>
          <w:rFonts w:ascii="Symbol" w:hAnsi="Symbol"/>
          <w:i/>
          <w:w w:val="95"/>
          <w:sz w:val="25"/>
        </w:rPr>
        <w:t></w:t>
      </w:r>
      <w:r>
        <w:rPr>
          <w:w w:val="95"/>
        </w:rPr>
        <w:t>)</w:t>
      </w:r>
      <w:r>
        <w:rPr>
          <w:w w:val="95"/>
        </w:rPr>
        <w:t xml:space="preserve"> </w:t>
      </w:r>
      <w:r>
        <w:t>характеризуется</w:t>
      </w:r>
      <w:r>
        <w:rPr>
          <w:spacing w:val="8"/>
        </w:rPr>
        <w:t xml:space="preserve"> </w:t>
      </w:r>
      <w:r>
        <w:t>запасом</w:t>
      </w:r>
      <w:r>
        <w:rPr>
          <w:spacing w:val="8"/>
        </w:rPr>
        <w:t xml:space="preserve"> </w:t>
      </w:r>
      <w:r>
        <w:t>устойчивости</w:t>
      </w:r>
      <w:r>
        <w:rPr>
          <w:spacing w:val="9"/>
        </w:rPr>
        <w:t xml:space="preserve"> </w:t>
      </w:r>
      <w:r>
        <w:t>по</w:t>
      </w:r>
      <w:r>
        <w:rPr>
          <w:spacing w:val="8"/>
        </w:rPr>
        <w:t xml:space="preserve"> </w:t>
      </w:r>
      <w:r>
        <w:t>модулю</w:t>
      </w:r>
      <w:r>
        <w:rPr>
          <w:spacing w:val="8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фазе</w:t>
      </w:r>
      <w:r>
        <w:t>.</w:t>
      </w:r>
    </w:p>
    <w:p w:rsidR="00721709" w:rsidRDefault="00721709" w:rsidP="00721709">
      <w:pPr>
        <w:pStyle w:val="a3"/>
        <w:spacing w:before="22"/>
        <w:ind w:left="0"/>
        <w:jc w:val="both"/>
      </w:pPr>
      <w:r>
        <w:t>Минимальный</w:t>
      </w:r>
      <w:r>
        <w:rPr>
          <w:spacing w:val="9"/>
        </w:rPr>
        <w:t xml:space="preserve"> </w:t>
      </w:r>
      <w:r>
        <w:t>отрезок</w:t>
      </w:r>
      <w:r>
        <w:rPr>
          <w:spacing w:val="-1"/>
        </w:rPr>
        <w:t xml:space="preserve"> </w:t>
      </w:r>
      <w:r>
        <w:t>действительной</w:t>
      </w:r>
      <w:r>
        <w:rPr>
          <w:spacing w:val="-2"/>
        </w:rPr>
        <w:t xml:space="preserve"> </w:t>
      </w:r>
      <w:r>
        <w:t>оси</w:t>
      </w:r>
      <w:r>
        <w:rPr>
          <w:spacing w:val="-1"/>
        </w:rPr>
        <w:t xml:space="preserve"> </w:t>
      </w:r>
      <w:r>
        <w:rPr>
          <w:i/>
        </w:rPr>
        <w:t>h</w:t>
      </w:r>
      <w:r>
        <w:t>,</w:t>
      </w:r>
      <w:r>
        <w:rPr>
          <w:spacing w:val="-1"/>
        </w:rPr>
        <w:t xml:space="preserve"> </w:t>
      </w:r>
      <w:r>
        <w:t>характеризующий расстояние</w:t>
      </w:r>
      <w:r>
        <w:rPr>
          <w:spacing w:val="-1"/>
        </w:rPr>
        <w:t xml:space="preserve"> </w:t>
      </w:r>
      <w:r>
        <w:t>между критической</w:t>
      </w:r>
      <w:r>
        <w:rPr>
          <w:spacing w:val="-1"/>
        </w:rPr>
        <w:t xml:space="preserve"> </w:t>
      </w:r>
      <w:r>
        <w:t xml:space="preserve">и ближайшей </w:t>
      </w:r>
      <w:r>
        <w:rPr>
          <w:spacing w:val="-1"/>
        </w:rPr>
        <w:t>точкой</w:t>
      </w:r>
      <w:r>
        <w:rPr>
          <w:spacing w:val="22"/>
        </w:rPr>
        <w:t xml:space="preserve"> </w:t>
      </w:r>
      <w:r>
        <w:rPr>
          <w:spacing w:val="-1"/>
        </w:rPr>
        <w:t>пересечения</w:t>
      </w:r>
      <w:r>
        <w:rPr>
          <w:spacing w:val="23"/>
        </w:rPr>
        <w:t xml:space="preserve"> </w:t>
      </w:r>
      <w:r>
        <w:rPr>
          <w:spacing w:val="-1"/>
        </w:rPr>
        <w:t>годографа</w:t>
      </w:r>
      <w:r>
        <w:rPr>
          <w:spacing w:val="35"/>
        </w:rPr>
        <w:t xml:space="preserve"> </w:t>
      </w:r>
      <w:r>
        <w:rPr>
          <w:i/>
          <w:spacing w:val="-1"/>
        </w:rPr>
        <w:t>W</w:t>
      </w:r>
      <w:r>
        <w:rPr>
          <w:i/>
          <w:spacing w:val="-24"/>
        </w:rPr>
        <w:t xml:space="preserve"> </w:t>
      </w:r>
      <w:r>
        <w:rPr>
          <w:spacing w:val="-1"/>
        </w:rPr>
        <w:t>(</w:t>
      </w:r>
      <w:r>
        <w:rPr>
          <w:spacing w:val="-8"/>
        </w:rPr>
        <w:t xml:space="preserve"> </w:t>
      </w:r>
      <w:r>
        <w:rPr>
          <w:i/>
          <w:spacing w:val="-1"/>
        </w:rPr>
        <w:t>j</w:t>
      </w:r>
      <w:r>
        <w:rPr>
          <w:rFonts w:ascii="Symbol" w:hAnsi="Symbol"/>
          <w:i/>
          <w:spacing w:val="-1"/>
          <w:sz w:val="25"/>
        </w:rPr>
        <w:t></w:t>
      </w:r>
      <w:r>
        <w:rPr>
          <w:spacing w:val="-1"/>
        </w:rPr>
        <w:t>)</w:t>
      </w:r>
      <w:r>
        <w:rPr>
          <w:spacing w:val="54"/>
        </w:rPr>
        <w:t xml:space="preserve"> </w:t>
      </w:r>
      <w:r>
        <w:rPr>
          <w:spacing w:val="-1"/>
        </w:rPr>
        <w:t>с</w:t>
      </w:r>
      <w:r>
        <w:rPr>
          <w:spacing w:val="21"/>
        </w:rPr>
        <w:t xml:space="preserve"> </w:t>
      </w:r>
      <w:r>
        <w:t>действительной</w:t>
      </w:r>
      <w:r>
        <w:rPr>
          <w:spacing w:val="22"/>
        </w:rPr>
        <w:t xml:space="preserve"> </w:t>
      </w:r>
      <w:r>
        <w:t>осью,</w:t>
      </w:r>
      <w:r>
        <w:rPr>
          <w:spacing w:val="22"/>
        </w:rPr>
        <w:t xml:space="preserve"> </w:t>
      </w:r>
      <w:r>
        <w:t>называют</w:t>
      </w:r>
      <w:r>
        <w:rPr>
          <w:spacing w:val="22"/>
        </w:rPr>
        <w:t xml:space="preserve"> </w:t>
      </w:r>
      <w:r w:rsidRPr="00721709">
        <w:rPr>
          <w:b/>
          <w:i/>
        </w:rPr>
        <w:t>запасом</w:t>
      </w:r>
      <w:r w:rsidRPr="00721709">
        <w:rPr>
          <w:b/>
          <w:i/>
          <w:spacing w:val="23"/>
        </w:rPr>
        <w:t xml:space="preserve"> </w:t>
      </w:r>
      <w:r w:rsidRPr="00721709">
        <w:rPr>
          <w:b/>
          <w:i/>
        </w:rPr>
        <w:t>устойчивости по амплитуде</w:t>
      </w:r>
      <w:r w:rsidRPr="00721709">
        <w:rPr>
          <w:b/>
        </w:rPr>
        <w:t>.</w:t>
      </w:r>
    </w:p>
    <w:p w:rsidR="00721709" w:rsidRDefault="00721709" w:rsidP="00721709">
      <w:pPr>
        <w:pStyle w:val="TableParagraph"/>
        <w:jc w:val="both"/>
      </w:pPr>
      <w:r>
        <w:t>Минимальный угол</w:t>
      </w:r>
      <w:r>
        <w:rPr>
          <w:i/>
        </w:rPr>
        <w:t xml:space="preserve">, </w:t>
      </w:r>
      <w:r>
        <w:t>образуемый радиусом, проходящим через точ</w:t>
      </w:r>
      <w:r>
        <w:rPr>
          <w:spacing w:val="-1"/>
        </w:rPr>
        <w:t xml:space="preserve">ку пересечения годографа </w:t>
      </w:r>
      <w:r>
        <w:rPr>
          <w:i/>
        </w:rPr>
        <w:t xml:space="preserve">W </w:t>
      </w:r>
      <w:r>
        <w:t xml:space="preserve">( </w:t>
      </w:r>
      <w:r>
        <w:rPr>
          <w:i/>
        </w:rPr>
        <w:t>j</w:t>
      </w:r>
      <w:r>
        <w:rPr>
          <w:rFonts w:ascii="Symbol" w:hAnsi="Symbol"/>
          <w:i/>
          <w:sz w:val="25"/>
        </w:rPr>
        <w:t></w:t>
      </w:r>
      <w:r>
        <w:t>) с окружностью единичного радиуса (с центром в начале</w:t>
      </w:r>
      <w:r>
        <w:rPr>
          <w:spacing w:val="1"/>
        </w:rPr>
        <w:t xml:space="preserve"> </w:t>
      </w:r>
      <w:r>
        <w:t xml:space="preserve">координат) и отрицательной частью действительной оси, называют </w:t>
      </w:r>
      <w:r w:rsidRPr="00721709">
        <w:rPr>
          <w:b/>
          <w:i/>
        </w:rPr>
        <w:t>запасом устойчивости</w:t>
      </w:r>
      <w:r w:rsidRPr="00721709">
        <w:rPr>
          <w:b/>
          <w:i/>
          <w:spacing w:val="1"/>
        </w:rPr>
        <w:t xml:space="preserve"> </w:t>
      </w:r>
      <w:r w:rsidRPr="00721709">
        <w:rPr>
          <w:b/>
          <w:i/>
        </w:rPr>
        <w:t>по</w:t>
      </w:r>
      <w:r w:rsidRPr="00721709">
        <w:rPr>
          <w:b/>
          <w:i/>
          <w:spacing w:val="-1"/>
        </w:rPr>
        <w:t xml:space="preserve"> </w:t>
      </w:r>
      <w:r w:rsidRPr="00721709">
        <w:rPr>
          <w:b/>
          <w:i/>
        </w:rPr>
        <w:t>фазе</w:t>
      </w:r>
      <w:r>
        <w:t>.</w:t>
      </w:r>
    </w:p>
    <w:p w:rsidR="00721709" w:rsidRDefault="00721709" w:rsidP="00721709">
      <w:pPr>
        <w:pStyle w:val="TableParagraph"/>
        <w:jc w:val="left"/>
      </w:pPr>
      <w:r>
        <w:t>Система</w:t>
      </w:r>
      <w:r>
        <w:rPr>
          <w:spacing w:val="14"/>
        </w:rPr>
        <w:t xml:space="preserve"> </w:t>
      </w:r>
      <w:r>
        <w:t>обладает</w:t>
      </w:r>
      <w:r>
        <w:rPr>
          <w:spacing w:val="14"/>
        </w:rPr>
        <w:t xml:space="preserve"> </w:t>
      </w:r>
      <w:r>
        <w:t>требуемым</w:t>
      </w:r>
      <w:r>
        <w:rPr>
          <w:spacing w:val="14"/>
        </w:rPr>
        <w:t xml:space="preserve"> </w:t>
      </w:r>
      <w:r>
        <w:t>запасом</w:t>
      </w:r>
      <w:r>
        <w:rPr>
          <w:spacing w:val="14"/>
        </w:rPr>
        <w:t xml:space="preserve"> </w:t>
      </w:r>
      <w:r>
        <w:t>устойчивости,</w:t>
      </w:r>
      <w:r>
        <w:rPr>
          <w:spacing w:val="15"/>
        </w:rPr>
        <w:t xml:space="preserve"> </w:t>
      </w:r>
      <w:r>
        <w:t>если</w:t>
      </w:r>
      <w:r>
        <w:rPr>
          <w:spacing w:val="13"/>
        </w:rPr>
        <w:t xml:space="preserve"> </w:t>
      </w:r>
      <w:r>
        <w:t>она,</w:t>
      </w:r>
      <w:r>
        <w:rPr>
          <w:spacing w:val="13"/>
        </w:rPr>
        <w:t xml:space="preserve"> </w:t>
      </w:r>
      <w:r>
        <w:t>удовлетворяя</w:t>
      </w:r>
      <w:r>
        <w:rPr>
          <w:spacing w:val="14"/>
        </w:rPr>
        <w:t xml:space="preserve"> </w:t>
      </w:r>
      <w:r>
        <w:t>усло</w:t>
      </w:r>
      <w:r>
        <w:rPr>
          <w:spacing w:val="-1"/>
        </w:rPr>
        <w:t>вию</w:t>
      </w:r>
      <w:r>
        <w:rPr>
          <w:spacing w:val="52"/>
        </w:rPr>
        <w:t xml:space="preserve"> </w:t>
      </w:r>
      <w:r>
        <w:rPr>
          <w:spacing w:val="-1"/>
        </w:rPr>
        <w:t>устойчивости,</w:t>
      </w:r>
      <w:r>
        <w:rPr>
          <w:spacing w:val="52"/>
        </w:rPr>
        <w:t xml:space="preserve"> </w:t>
      </w:r>
      <w:r>
        <w:rPr>
          <w:spacing w:val="-1"/>
        </w:rPr>
        <w:t>имеет</w:t>
      </w:r>
      <w:r>
        <w:rPr>
          <w:spacing w:val="52"/>
        </w:rPr>
        <w:t xml:space="preserve"> </w:t>
      </w:r>
      <w:r>
        <w:rPr>
          <w:spacing w:val="-1"/>
        </w:rPr>
        <w:t>значения</w:t>
      </w:r>
      <w:r>
        <w:rPr>
          <w:spacing w:val="52"/>
        </w:rPr>
        <w:t xml:space="preserve"> </w:t>
      </w:r>
      <w:r>
        <w:rPr>
          <w:spacing w:val="-1"/>
        </w:rPr>
        <w:t>модуля</w:t>
      </w:r>
      <w:r>
        <w:rPr>
          <w:spacing w:val="51"/>
        </w:rPr>
        <w:t xml:space="preserve"> </w:t>
      </w:r>
      <w:r>
        <w:t>характеристического</w:t>
      </w:r>
      <w:r>
        <w:rPr>
          <w:spacing w:val="51"/>
        </w:rPr>
        <w:t xml:space="preserve"> </w:t>
      </w:r>
      <w:r>
        <w:t>вектора</w:t>
      </w:r>
      <w:r>
        <w:rPr>
          <w:spacing w:val="68"/>
        </w:rPr>
        <w:t xml:space="preserve"> </w:t>
      </w:r>
      <w:r>
        <w:rPr>
          <w:i/>
        </w:rPr>
        <w:t>W</w:t>
      </w:r>
      <w:r>
        <w:rPr>
          <w:i/>
          <w:spacing w:val="-24"/>
        </w:rPr>
        <w:t xml:space="preserve"> </w:t>
      </w:r>
      <w:r>
        <w:t>(</w:t>
      </w:r>
      <w:r>
        <w:rPr>
          <w:spacing w:val="-9"/>
        </w:rPr>
        <w:t xml:space="preserve"> </w:t>
      </w:r>
      <w:r>
        <w:rPr>
          <w:i/>
        </w:rPr>
        <w:t>j</w:t>
      </w:r>
      <w:r>
        <w:rPr>
          <w:rFonts w:ascii="Symbol" w:hAnsi="Symbol"/>
          <w:i/>
          <w:sz w:val="25"/>
        </w:rPr>
        <w:t></w:t>
      </w:r>
      <w:r>
        <w:t>)</w:t>
      </w:r>
      <w:r>
        <w:rPr>
          <w:spacing w:val="-30"/>
        </w:rPr>
        <w:t xml:space="preserve"> </w:t>
      </w:r>
      <w:r>
        <w:t>,</w:t>
      </w:r>
      <w:r>
        <w:rPr>
          <w:spacing w:val="53"/>
        </w:rPr>
        <w:t xml:space="preserve"> </w:t>
      </w:r>
      <w:r>
        <w:t xml:space="preserve">отличающиеся от единицы не менее чем на заданное значение </w:t>
      </w:r>
      <w:r>
        <w:rPr>
          <w:i/>
        </w:rPr>
        <w:t xml:space="preserve">h </w:t>
      </w:r>
      <w:r>
        <w:t>(запас устойчивости по моду</w:t>
      </w:r>
      <w:r>
        <w:rPr>
          <w:spacing w:val="-1"/>
        </w:rPr>
        <w:t xml:space="preserve">лю), и угол поворота или фазу, отличающуюся </w:t>
      </w:r>
      <w:r>
        <w:t xml:space="preserve">от ( </w:t>
      </w:r>
      <w:r>
        <w:rPr>
          <w:rFonts w:ascii="Symbol" w:hAnsi="Symbol"/>
        </w:rPr>
        <w:t></w:t>
      </w:r>
      <w:r>
        <w:t xml:space="preserve">   ) не менее чем на заданное значение   </w:t>
      </w:r>
      <w:r>
        <w:rPr>
          <w:spacing w:val="17"/>
        </w:rPr>
        <w:t xml:space="preserve"> </w:t>
      </w:r>
      <w:r>
        <w:t>(</w:t>
      </w:r>
      <w:r>
        <w:rPr>
          <w:spacing w:val="5"/>
        </w:rPr>
        <w:t xml:space="preserve"> </w:t>
      </w:r>
      <w:r>
        <w:t>запас</w:t>
      </w:r>
      <w:r>
        <w:rPr>
          <w:spacing w:val="2"/>
        </w:rPr>
        <w:t xml:space="preserve"> </w:t>
      </w:r>
      <w:r>
        <w:t>устойчивости</w:t>
      </w:r>
      <w:r>
        <w:rPr>
          <w:spacing w:val="4"/>
        </w:rPr>
        <w:t xml:space="preserve"> </w:t>
      </w:r>
      <w:r>
        <w:t>по</w:t>
      </w:r>
      <w:r>
        <w:rPr>
          <w:spacing w:val="5"/>
        </w:rPr>
        <w:t xml:space="preserve"> </w:t>
      </w:r>
      <w:r>
        <w:t>фазе).</w:t>
      </w:r>
      <w:r>
        <w:rPr>
          <w:spacing w:val="3"/>
        </w:rPr>
        <w:t xml:space="preserve"> </w:t>
      </w:r>
    </w:p>
    <w:p w:rsidR="00721709" w:rsidRDefault="00721709" w:rsidP="00721709">
      <w:pPr>
        <w:pStyle w:val="a3"/>
        <w:spacing w:before="245"/>
        <w:ind w:left="0"/>
      </w:pPr>
      <w:r>
        <w:rPr>
          <w:noProof/>
          <w:lang w:eastAsia="ru-RU"/>
        </w:rPr>
        <w:drawing>
          <wp:inline distT="0" distB="0" distL="0" distR="0" wp14:anchorId="181F15B3" wp14:editId="4B640E3E">
            <wp:extent cx="5940425" cy="2743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09" w:rsidRDefault="00721709" w:rsidP="00721709">
      <w:pPr>
        <w:spacing w:before="48"/>
        <w:ind w:left="161" w:right="126"/>
      </w:pPr>
    </w:p>
    <w:p w:rsidR="00D44D1C" w:rsidRPr="00D44D1C" w:rsidRDefault="00721709" w:rsidP="00721709">
      <w:pPr>
        <w:tabs>
          <w:tab w:val="left" w:pos="1980"/>
        </w:tabs>
        <w:spacing w:before="48"/>
        <w:ind w:right="126"/>
        <w:rPr>
          <w:rFonts w:ascii="Times New Roman" w:hAnsi="Times New Roman" w:cs="Times New Roman"/>
          <w:sz w:val="24"/>
          <w:szCs w:val="24"/>
        </w:rPr>
      </w:pPr>
      <w:r w:rsidRPr="00D44D1C">
        <w:rPr>
          <w:rFonts w:ascii="Times New Roman" w:hAnsi="Times New Roman" w:cs="Times New Roman"/>
          <w:sz w:val="24"/>
          <w:szCs w:val="24"/>
        </w:rPr>
        <w:t>Положительному переходу сверху вниз через отрезок (-</w:t>
      </w:r>
      <w:r w:rsidR="00D44D1C" w:rsidRPr="00D44D1C">
        <w:rPr>
          <w:rFonts w:ascii="Times New Roman" w:hAnsi="Times New Roman" w:cs="Times New Roman"/>
          <w:sz w:val="24"/>
          <w:szCs w:val="24"/>
        </w:rPr>
        <w:t>ꚙ</w:t>
      </w:r>
      <w:r w:rsidRPr="00D44D1C">
        <w:rPr>
          <w:rFonts w:ascii="Times New Roman" w:hAnsi="Times New Roman" w:cs="Times New Roman"/>
          <w:sz w:val="24"/>
          <w:szCs w:val="24"/>
        </w:rPr>
        <w:t>, -1) характеристики W (j</w:t>
      </w:r>
      <w:r w:rsidR="00D44D1C" w:rsidRPr="00D44D1C">
        <w:rPr>
          <w:rFonts w:ascii="Times New Roman" w:hAnsi="Times New Roman" w:cs="Times New Roman"/>
          <w:sz w:val="24"/>
          <w:szCs w:val="24"/>
        </w:rPr>
        <w:t>ω</w:t>
      </w:r>
      <w:r w:rsidRPr="00D44D1C">
        <w:rPr>
          <w:rFonts w:ascii="Times New Roman" w:hAnsi="Times New Roman" w:cs="Times New Roman"/>
          <w:sz w:val="24"/>
          <w:szCs w:val="24"/>
        </w:rPr>
        <w:t>) соответствует пересечение логарифмической фазовой характеристики (ЛФК) при LmA(</w:t>
      </w:r>
      <w:r w:rsidR="00D44D1C" w:rsidRPr="00D44D1C">
        <w:rPr>
          <w:rFonts w:ascii="Times New Roman" w:hAnsi="Times New Roman" w:cs="Times New Roman"/>
          <w:sz w:val="24"/>
          <w:szCs w:val="24"/>
        </w:rPr>
        <w:t>ω</w:t>
      </w:r>
      <w:r w:rsidRPr="00D44D1C">
        <w:rPr>
          <w:rFonts w:ascii="Times New Roman" w:hAnsi="Times New Roman" w:cs="Times New Roman"/>
          <w:sz w:val="24"/>
          <w:szCs w:val="24"/>
        </w:rPr>
        <w:t xml:space="preserve">) &gt; 0 прямых </w:t>
      </w:r>
      <w:r w:rsidR="00D44D1C" w:rsidRPr="00D44D1C">
        <w:rPr>
          <w:rFonts w:ascii="Times New Roman" w:hAnsi="Times New Roman" w:cs="Times New Roman"/>
          <w:sz w:val="24"/>
          <w:szCs w:val="24"/>
        </w:rPr>
        <w:t>π</w:t>
      </w:r>
      <w:r w:rsidRPr="00D44D1C">
        <w:rPr>
          <w:rFonts w:ascii="Times New Roman" w:hAnsi="Times New Roman" w:cs="Times New Roman"/>
          <w:sz w:val="24"/>
          <w:szCs w:val="24"/>
        </w:rPr>
        <w:t>, 3</w:t>
      </w:r>
      <w:r w:rsidR="00D44D1C" w:rsidRPr="00D44D1C">
        <w:rPr>
          <w:rFonts w:ascii="Times New Roman" w:hAnsi="Times New Roman" w:cs="Times New Roman"/>
          <w:sz w:val="24"/>
          <w:szCs w:val="24"/>
        </w:rPr>
        <w:t>π</w:t>
      </w:r>
      <w:r w:rsidRPr="00D44D1C">
        <w:rPr>
          <w:rFonts w:ascii="Times New Roman" w:hAnsi="Times New Roman" w:cs="Times New Roman"/>
          <w:sz w:val="24"/>
          <w:szCs w:val="24"/>
        </w:rPr>
        <w:t xml:space="preserve"> и т.д. снизу вверх (точка 2), а отрицательному переходу – сверху вниз (точка 1). Критерий устойчивости Найквиста применительно к логарифмическим частотным характеристикам в общем случае можно сформулировать следующим образом. </w:t>
      </w:r>
    </w:p>
    <w:p w:rsidR="00D44D1C" w:rsidRDefault="00721709" w:rsidP="00721709">
      <w:pPr>
        <w:tabs>
          <w:tab w:val="left" w:pos="1980"/>
        </w:tabs>
        <w:spacing w:before="48"/>
        <w:ind w:right="126"/>
        <w:rPr>
          <w:rFonts w:ascii="Times New Roman" w:hAnsi="Times New Roman" w:cs="Times New Roman"/>
          <w:sz w:val="24"/>
          <w:szCs w:val="24"/>
        </w:rPr>
      </w:pPr>
      <w:r w:rsidRPr="00D44D1C">
        <w:rPr>
          <w:rFonts w:ascii="Times New Roman" w:hAnsi="Times New Roman" w:cs="Times New Roman"/>
          <w:sz w:val="24"/>
          <w:szCs w:val="24"/>
        </w:rPr>
        <w:lastRenderedPageBreak/>
        <w:t xml:space="preserve">Для того, чтобы система автоматического управления была устойчива, необходимо и достаточно, чтобы разность между числом положительных и отрицательных переходов логарифмической фазовой характеристикой прямых ± </w:t>
      </w:r>
      <w:r w:rsidR="00D44D1C" w:rsidRPr="00D44D1C">
        <w:rPr>
          <w:rFonts w:ascii="Times New Roman" w:hAnsi="Times New Roman" w:cs="Times New Roman"/>
          <w:sz w:val="24"/>
          <w:szCs w:val="24"/>
        </w:rPr>
        <w:t>π</w:t>
      </w:r>
      <w:r w:rsidRPr="00D44D1C">
        <w:rPr>
          <w:rFonts w:ascii="Times New Roman" w:hAnsi="Times New Roman" w:cs="Times New Roman"/>
          <w:sz w:val="24"/>
          <w:szCs w:val="24"/>
        </w:rPr>
        <w:t xml:space="preserve"> (2i + 1), (i= 0, 1, 2, …) во всех областях, где амплитудно-частотная характеристика положительна (LmA(w) &gt; 0) была равна 2 l , где l – число правых корней характеристического уравнения разомкнутой системы. </w:t>
      </w:r>
    </w:p>
    <w:p w:rsidR="00721709" w:rsidRDefault="00721709" w:rsidP="007A5667">
      <w:pPr>
        <w:tabs>
          <w:tab w:val="left" w:pos="1980"/>
        </w:tabs>
        <w:spacing w:before="48"/>
        <w:ind w:right="126"/>
        <w:rPr>
          <w:sz w:val="24"/>
        </w:rPr>
      </w:pPr>
      <w:r w:rsidRPr="00D44D1C">
        <w:rPr>
          <w:rFonts w:ascii="Times New Roman" w:hAnsi="Times New Roman" w:cs="Times New Roman"/>
          <w:sz w:val="24"/>
          <w:szCs w:val="24"/>
        </w:rPr>
        <w:t>На рис</w:t>
      </w:r>
      <w:r w:rsidR="00D44D1C" w:rsidRPr="00D44D1C">
        <w:rPr>
          <w:rFonts w:ascii="Times New Roman" w:hAnsi="Times New Roman" w:cs="Times New Roman"/>
          <w:sz w:val="24"/>
          <w:szCs w:val="24"/>
        </w:rPr>
        <w:t>унке</w:t>
      </w:r>
      <w:r w:rsidRPr="00D44D1C">
        <w:rPr>
          <w:rFonts w:ascii="Times New Roman" w:hAnsi="Times New Roman" w:cs="Times New Roman"/>
          <w:sz w:val="24"/>
          <w:szCs w:val="24"/>
        </w:rPr>
        <w:t xml:space="preserve"> приведен пример АФХ разомкнутой системы W (jw) и соответствующие ей ЛАХ и ЛФХ. Исследование проводится в области положительных ординат ЛАХ, на чертеже – в области окаймленной штриховкой. Пересечению характеристики W (jw) с кругом единичного радиуса (рис. а) соответствует пересечение ЛАХ с осью абсцисс. Из их анализа видно, что разность между числом положительных и отрицательных переходов АФХ прямых -</w:t>
      </w:r>
      <w:r w:rsidR="00D44D1C" w:rsidRPr="00D44D1C">
        <w:rPr>
          <w:rFonts w:ascii="Times New Roman" w:hAnsi="Times New Roman" w:cs="Times New Roman"/>
          <w:sz w:val="24"/>
          <w:szCs w:val="24"/>
        </w:rPr>
        <w:t>π</w:t>
      </w:r>
      <w:r w:rsidRPr="00D44D1C">
        <w:rPr>
          <w:rFonts w:ascii="Times New Roman" w:hAnsi="Times New Roman" w:cs="Times New Roman"/>
          <w:sz w:val="24"/>
          <w:szCs w:val="24"/>
        </w:rPr>
        <w:t xml:space="preserve"> при LmA(w) &gt; 0 равна нулю. Следовательно, если </w:t>
      </w:r>
      <w:r w:rsidR="00D44D1C">
        <w:rPr>
          <w:rFonts w:ascii="Times New Roman" w:hAnsi="Times New Roman" w:cs="Times New Roman"/>
          <w:sz w:val="24"/>
          <w:szCs w:val="24"/>
        </w:rPr>
        <w:t>р</w:t>
      </w:r>
      <w:r w:rsidRPr="00D44D1C">
        <w:rPr>
          <w:rFonts w:ascii="Times New Roman" w:hAnsi="Times New Roman" w:cs="Times New Roman"/>
          <w:sz w:val="24"/>
          <w:szCs w:val="24"/>
        </w:rPr>
        <w:t xml:space="preserve">азомкнутая система была устойчива (l = 0), то и замкнутая система будет устойчива, при этом запасы устойчивости по амплитуде будут равны </w:t>
      </w:r>
      <w:r w:rsidR="00D44D1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44D1C">
        <w:rPr>
          <w:rFonts w:ascii="Times New Roman" w:hAnsi="Times New Roman" w:cs="Times New Roman"/>
          <w:sz w:val="24"/>
          <w:szCs w:val="24"/>
        </w:rPr>
        <w:t>1</w:t>
      </w:r>
      <w:r w:rsidR="00D44D1C">
        <w:rPr>
          <w:rFonts w:ascii="Times New Roman" w:hAnsi="Times New Roman" w:cs="Times New Roman"/>
          <w:sz w:val="24"/>
          <w:szCs w:val="24"/>
        </w:rPr>
        <w:t xml:space="preserve"> и </w:t>
      </w:r>
      <w:r w:rsidR="00D44D1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44D1C">
        <w:rPr>
          <w:rFonts w:ascii="Times New Roman" w:hAnsi="Times New Roman" w:cs="Times New Roman"/>
          <w:sz w:val="24"/>
          <w:szCs w:val="24"/>
        </w:rPr>
        <w:t>2 , а запас устойчивости по фазе равен</w:t>
      </w:r>
      <w:r w:rsidR="00D44D1C" w:rsidRPr="00D44D1C">
        <w:rPr>
          <w:rFonts w:ascii="Times New Roman" w:hAnsi="Times New Roman" w:cs="Times New Roman"/>
          <w:sz w:val="24"/>
          <w:szCs w:val="24"/>
        </w:rPr>
        <w:t xml:space="preserve"> </w:t>
      </w:r>
      <w:r w:rsidR="00D44D1C">
        <w:rPr>
          <w:rFonts w:ascii="Times New Roman" w:hAnsi="Times New Roman" w:cs="Times New Roman"/>
          <w:sz w:val="24"/>
          <w:szCs w:val="24"/>
        </w:rPr>
        <w:t>φ</w:t>
      </w:r>
      <w:r w:rsidRPr="00D44D1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21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761E"/>
    <w:multiLevelType w:val="multilevel"/>
    <w:tmpl w:val="920EC926"/>
    <w:lvl w:ilvl="0">
      <w:start w:val="4"/>
      <w:numFmt w:val="decimal"/>
      <w:lvlText w:val="%1"/>
      <w:lvlJc w:val="left"/>
      <w:pPr>
        <w:ind w:left="3466" w:hanging="420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6799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018" w:hanging="6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600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20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41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2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3" w:hanging="6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F1"/>
    <w:rsid w:val="00025699"/>
    <w:rsid w:val="00224412"/>
    <w:rsid w:val="00266A3C"/>
    <w:rsid w:val="002B174C"/>
    <w:rsid w:val="002C5355"/>
    <w:rsid w:val="002C7868"/>
    <w:rsid w:val="00590C92"/>
    <w:rsid w:val="00721709"/>
    <w:rsid w:val="007A5667"/>
    <w:rsid w:val="00890794"/>
    <w:rsid w:val="008F2E8E"/>
    <w:rsid w:val="00907865"/>
    <w:rsid w:val="009832D7"/>
    <w:rsid w:val="00AF07B0"/>
    <w:rsid w:val="00B30FF1"/>
    <w:rsid w:val="00BE0008"/>
    <w:rsid w:val="00C26918"/>
    <w:rsid w:val="00CD0D29"/>
    <w:rsid w:val="00D44D1C"/>
    <w:rsid w:val="00F4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5573"/>
  <w15:chartTrackingRefBased/>
  <w15:docId w15:val="{7CDCE2B9-1312-4BAA-AC8B-7F513258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907865"/>
    <w:pPr>
      <w:widowControl w:val="0"/>
      <w:autoSpaceDE w:val="0"/>
      <w:autoSpaceDN w:val="0"/>
      <w:spacing w:after="0" w:line="240" w:lineRule="auto"/>
      <w:ind w:left="881" w:hanging="60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9078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907865"/>
    <w:pPr>
      <w:widowControl w:val="0"/>
      <w:autoSpaceDE w:val="0"/>
      <w:autoSpaceDN w:val="0"/>
      <w:spacing w:after="0" w:line="240" w:lineRule="auto"/>
      <w:ind w:left="1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07865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890794"/>
    <w:rPr>
      <w:color w:val="808080"/>
    </w:rPr>
  </w:style>
  <w:style w:type="paragraph" w:customStyle="1" w:styleId="TableParagraph">
    <w:name w:val="Table Paragraph"/>
    <w:basedOn w:val="a"/>
    <w:uiPriority w:val="1"/>
    <w:qFormat/>
    <w:rsid w:val="00721709"/>
    <w:pPr>
      <w:widowControl w:val="0"/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90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90C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5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Mail.ru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Chernega Elena</dc:creator>
  <cp:keywords/>
  <dc:description/>
  <cp:lastModifiedBy>Chernega Elena</cp:lastModifiedBy>
  <cp:revision>14</cp:revision>
  <dcterms:created xsi:type="dcterms:W3CDTF">2022-04-26T19:07:00Z</dcterms:created>
  <dcterms:modified xsi:type="dcterms:W3CDTF">2022-04-27T13:11:00Z</dcterms:modified>
</cp:coreProperties>
</file>