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303030" w:themeColor="text1"/>
          <w:sz w:val="24"/>
          <w:szCs w:val="24"/>
          <w:highlight w:val="none"/>
          <w:u w:val="none"/>
          <w:lang w:val="en-US" w:eastAsia="zh-CN"/>
          <w14:textFill>
            <w14:solidFill>
              <w14:schemeClr w14:val="tx1"/>
            </w14:solidFill>
          </w14:textFill>
        </w:rPr>
      </w:pP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30303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6.4 设备的卸载和驱动卸载</w:t>
      </w:r>
    </w:p>
    <w:p>
      <w:pPr>
        <w:numPr>
          <w:ilvl w:val="0"/>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ilvl w:val="0"/>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ilvl w:val="0"/>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ilvl w:val="0"/>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ilvl w:val="0"/>
          <w:numId w:val="0"/>
        </w:numPr>
      </w:pPr>
    </w:p>
    <w:p>
      <w:pPr>
        <w:numPr>
          <w:ilvl w:val="0"/>
          <w:numId w:val="0"/>
        </w:numPr>
        <w:ind w:left="840" w:leftChars="0" w:firstLine="420" w:firstLineChars="0"/>
        <w:rPr>
          <w:rFonts w:hint="eastAsia"/>
          <w:lang w:val="en-US" w:eastAsia="zh-CN"/>
        </w:rPr>
      </w:pPr>
      <w:r>
        <w:rPr>
          <w:rFonts w:hint="eastAsia"/>
          <w:lang w:val="en-US" w:eastAsia="zh-CN"/>
        </w:rPr>
        <w:t>6.4.2 卸载驱动</w:t>
      </w:r>
    </w:p>
    <w:p>
      <w:pPr>
        <w:numPr>
          <w:ilvl w:val="0"/>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ilvl w:val="0"/>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ilvl w:val="0"/>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ilvl w:val="0"/>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ilvl w:val="0"/>
          <w:numId w:val="0"/>
        </w:numPr>
        <w:ind w:firstLine="420" w:firstLineChars="0"/>
        <w:rPr>
          <w:rFonts w:hint="default"/>
          <w:lang w:eastAsia="zh-CN"/>
        </w:rPr>
      </w:pPr>
      <w:r>
        <w:rPr>
          <w:rFonts w:hint="default"/>
          <w:lang w:eastAsia="zh-CN"/>
        </w:rPr>
        <w:t>对于以上的硬件设备的读写操作，现实中很多硬件的速度跟不上用户的读写速度，基本上都是这么实现的，那么问题是，既然底层的驱动需要作这么多工作，而且在效率上也是可行的，那么TTY中间层存在的必要性在哪里，实际上，vxworks中将底层驱动中维护的读写缓冲区从底层驱动中分离了出来改由内核本身进行维护，这个进行维护的模块我们就称为TTY中间层，所以TTY中间层主要是为了简化串口这个常用设备的驱动编写而专门设计的一个内核模块，用它来管理本应该由驱动来管理的数据读写缓冲区，提供回调函数给底层驱动从缓冲区中读数据以及将从硬件接受的数据存入缓冲区中。读写数据的接口函数将在串口驱动的初始化过程当中，由TTY中间层提供给底层驱动。</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基于TTY层，重新设计底层串口的实现：</w:t>
      </w:r>
    </w:p>
    <w:p>
      <w:pPr>
        <w:numPr>
          <w:ilvl w:val="0"/>
          <w:numId w:val="0"/>
        </w:numPr>
        <w:rPr>
          <w:rFonts w:hint="default"/>
          <w:lang w:eastAsia="zh-CN"/>
        </w:rPr>
      </w:pPr>
      <w:r>
        <w:rPr>
          <w:rFonts w:hint="default"/>
          <w:lang w:eastAsia="zh-CN"/>
        </w:rPr>
        <w:t>用户向串口写入一些数据，这些数据先传递给IO子系统，IO子系统原封不动的将这些数据传递给了TTY中间层，由于底层串口每一次只能发送一个字节，TTY先将这些数据缓存到他维护的缓冲区中，然后主动调用底层驱动提供的一个数据发送接口函数，发送一个字节，每调用一次就发送一个字节，这样就需要不停地调用底层驱动函数。这种实现基本上可行，但是对于用户要从串口上读取数据时，这种实现就不可行，因为对于用户来说数据的到来时无法确定的，而对于串口这一类的设备而言，很多的时间都处于IDLE的状态，即没有数据的收发行为，如果让TTY不停地调用底层驱动的某个接口函数从硬件读数据，将会很浪费CPU的资源。且效率低下，最好的方式莫过于让底层驱动在有数据到达的时候，主动将其提供给TTY层，此时可以让TTY层提供一个接口函数，该函数接受一个字节，将其放入缓冲区。基于中断的工作方式，每次硬件接受一个字节，底层驱动就调用TTY层提供的这个接口函数将这个字节存入到内核缓冲区，既能做到接收到实时性，也免去了TTY中间层的不断轮询。而实际上对于串口写数据的情况，TTY的实现上也是摈弃了由TTY中间层不断调用底层驱动接口的方式，而是改由底层驱动不断的调用TTY中间层提供的从内核缓冲区读数据的方式。即TTY对串口数据的读写提供了两个接口函数给底层驱动：1.内核写缓冲区读取函数 2.内核读缓冲区写入函数。</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pPr>
      <w:r>
        <w:drawing>
          <wp:inline distT="0" distB="0" distL="114300" distR="114300">
            <wp:extent cx="5273675" cy="54444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5444490"/>
                    </a:xfrm>
                    <a:prstGeom prst="rect">
                      <a:avLst/>
                    </a:prstGeom>
                    <a:noFill/>
                    <a:ln w="9525">
                      <a:noFill/>
                      <a:miter/>
                    </a:ln>
                  </pic:spPr>
                </pic:pic>
              </a:graphicData>
            </a:graphic>
          </wp:inline>
        </w:drawing>
      </w:r>
    </w:p>
    <w:p>
      <w:pPr>
        <w:numPr>
          <w:ilvl w:val="0"/>
          <w:numId w:val="0"/>
        </w:numPr>
      </w:pPr>
      <w:r>
        <w:t>从上图可看到，底层驱动维护两个函数指针，存储TTY中间层提供的内核缓冲区读写函数，其中getChar函数指针存储从内核写缓冲区读取的函数地址；putChar函数指针存储向内核读缓冲区写入数据的函数地址。这两个函数的每一次操作都是以一个字节为单位。</w:t>
      </w:r>
    </w:p>
    <w:p>
      <w:pPr>
        <w:numPr>
          <w:ilvl w:val="0"/>
          <w:numId w:val="0"/>
        </w:numPr>
        <w:ind w:firstLine="420" w:firstLineChars="0"/>
        <w:rPr>
          <w:rFonts w:hint="default"/>
          <w:lang w:eastAsia="zh-CN"/>
        </w:rPr>
      </w:pPr>
      <w:r>
        <w:t>最后一个问题是，如何处罚底层驱动主动的发送数据。对与底层驱动接收数据是由串口设备的中断来触发的。每次串口硬件设备从外界接收到一个字节，其发出一个中断，底层的中断响应函数就来处理这个中断，从串口的数据寄存器当中读取这一个字节，再调用putChar指向的内核读缓冲区写入函数将这个字节写入内核读缓冲区。完成串口对外界数据的读取操作。对于向外界发送数据，TTY确实也提供了一个内核写缓冲区读取函数，可以让底层驱动不停地从这个缓冲区中读取数据，进而通过串口发送出去，但是一定要有一个触发点，即第一次从内核写缓冲区读取数据是如何触发的。底层驱动本身不可能进行触发，如由底层驱动触发，那么就又回到轮询模式了。而缓冲区由TTY层来维护，只能通过TTY层的接口函数对缓冲区进行操作。</w:t>
      </w:r>
      <w:bookmarkStart w:id="1" w:name="_GoBack"/>
      <w:bookmarkEnd w:id="1"/>
    </w:p>
    <w:p>
      <w:pPr>
        <w:numPr>
          <w:ilvl w:val="0"/>
          <w:numId w:val="0"/>
        </w:numPr>
        <w:ind w:firstLine="420" w:firstLineChars="0"/>
        <w:rPr>
          <w:rFonts w:hint="default"/>
          <w:lang w:eastAsia="zh-CN"/>
        </w:rPr>
      </w:pPr>
    </w:p>
    <w:p>
      <w:pPr>
        <w:numPr>
          <w:ilvl w:val="0"/>
          <w:numId w:val="0"/>
        </w:numPr>
        <w:ind w:firstLine="420" w:firstLineChars="0"/>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decorative"/>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altName w:val="Wingdings 3"/>
    <w:panose1 w:val="05050102010706020507"/>
    <w:charset w:val="02"/>
    <w:family w:val="modern"/>
    <w:pitch w:val="default"/>
    <w:sig w:usb0="00000000" w:usb1="00000000" w:usb2="00000000" w:usb3="00000000" w:csb0="80000000" w:csb1="00000000"/>
  </w:font>
  <w:font w:name="WenQuanYi Micro Hei">
    <w:panose1 w:val="020B0606030804020204"/>
    <w:charset w:val="86"/>
    <w:family w:val="auto"/>
    <w:pitch w:val="default"/>
    <w:sig w:usb0="E10002EF" w:usb1="6BDFFCFB" w:usb2="00800036" w:usb3="00000000" w:csb0="603E019F" w:csb1="DFD70000"/>
  </w:font>
  <w:font w:name="Liberation Serif">
    <w:panose1 w:val="02020603050405020304"/>
    <w:charset w:val="00"/>
    <w:family w:val="auto"/>
    <w:pitch w:val="default"/>
    <w:sig w:usb0="A00002AF" w:usb1="500078FB" w:usb2="00000000" w:usb3="00000000" w:csb0="6000009F" w:csb1="DFD70000"/>
  </w:font>
  <w:font w:name="Wingdings 3">
    <w:panose1 w:val="050401020108070707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648019">
    <w:nsid w:val="58F80053"/>
    <w:multiLevelType w:val="singleLevel"/>
    <w:tmpl w:val="58F80053"/>
    <w:lvl w:ilvl="0" w:tentative="1">
      <w:start w:val="1"/>
      <w:numFmt w:val="decimal"/>
      <w:suff w:val="nothing"/>
      <w:lvlText w:val="%1."/>
      <w:lvlJc w:val="left"/>
    </w:lvl>
  </w:abstractNum>
  <w:abstractNum w:abstractNumId="1492641840">
    <w:nsid w:val="58F7E830"/>
    <w:multiLevelType w:val="singleLevel"/>
    <w:tmpl w:val="58F7E830"/>
    <w:lvl w:ilvl="0" w:tentative="1">
      <w:start w:val="1"/>
      <w:numFmt w:val="decimal"/>
      <w:suff w:val="nothing"/>
      <w:lvlText w:val="%1."/>
      <w:lvlJc w:val="left"/>
    </w:lvl>
  </w:abstractNum>
  <w:abstractNum w:abstractNumId="1492650488">
    <w:nsid w:val="58F809F8"/>
    <w:multiLevelType w:val="singleLevel"/>
    <w:tmpl w:val="58F809F8"/>
    <w:lvl w:ilvl="0" w:tentative="1">
      <w:start w:val="7"/>
      <w:numFmt w:val="chineseCounting"/>
      <w:suff w:val="space"/>
      <w:lvlText w:val="第%1章"/>
      <w:lvlJc w:val="left"/>
    </w:lvl>
  </w:abstractNum>
  <w:abstractNum w:abstractNumId="1492388456">
    <w:nsid w:val="58F40A68"/>
    <w:multiLevelType w:val="singleLevel"/>
    <w:tmpl w:val="58F40A68"/>
    <w:lvl w:ilvl="0" w:tentative="1">
      <w:start w:val="5"/>
      <w:numFmt w:val="chineseCounting"/>
      <w:suff w:val="space"/>
      <w:lvlText w:val="第%1章"/>
      <w:lvlJc w:val="left"/>
    </w:lvl>
  </w:abstractNum>
  <w:num w:numId="1">
    <w:abstractNumId w:val="1492388456"/>
  </w:num>
  <w:num w:numId="2">
    <w:abstractNumId w:val="1492641840"/>
  </w:num>
  <w:num w:numId="3">
    <w:abstractNumId w:val="1492648019"/>
  </w:num>
  <w:num w:numId="4">
    <w:abstractNumId w:val="14926504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DEE0851"/>
    <w:rsid w:val="102405C0"/>
    <w:rsid w:val="1E730F6C"/>
    <w:rsid w:val="20437C8D"/>
    <w:rsid w:val="2BD25806"/>
    <w:rsid w:val="2FBF7E46"/>
    <w:rsid w:val="32651931"/>
    <w:rsid w:val="3A036BFA"/>
    <w:rsid w:val="3B1D0067"/>
    <w:rsid w:val="3BDA5F77"/>
    <w:rsid w:val="40F713EC"/>
    <w:rsid w:val="41392B9B"/>
    <w:rsid w:val="4B0F1DE3"/>
    <w:rsid w:val="4B7C5FEB"/>
    <w:rsid w:val="503144CE"/>
    <w:rsid w:val="50C879BA"/>
    <w:rsid w:val="51071FB1"/>
    <w:rsid w:val="536406EA"/>
    <w:rsid w:val="58ED4CE9"/>
    <w:rsid w:val="5A086DED"/>
    <w:rsid w:val="5A0B2C2E"/>
    <w:rsid w:val="5B1346C8"/>
    <w:rsid w:val="5CD0420E"/>
    <w:rsid w:val="5D13115E"/>
    <w:rsid w:val="61004471"/>
    <w:rsid w:val="61653FE9"/>
    <w:rsid w:val="64647098"/>
    <w:rsid w:val="65EA5C8C"/>
    <w:rsid w:val="6C455D65"/>
    <w:rsid w:val="781E7137"/>
    <w:rsid w:val="7AF85240"/>
    <w:rsid w:val="7D4F68FE"/>
    <w:rsid w:val="9D71326F"/>
    <w:rsid w:val="FE9FB973"/>
    <w:rsid w:val="FF76EF8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sfh</dc:creator>
  <cp:lastModifiedBy>zhengsong</cp:lastModifiedBy>
  <dcterms:modified xsi:type="dcterms:W3CDTF">2017-04-24T10:00:34Z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