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240" w:lineRule="auto"/>
        <w:jc w:val="left"/>
      </w:pPr>
      <w:r>
        <w:rPr>
          <w:b w:val="0"/>
          <w:i w:val="0"/>
          <w:caps w:val="0"/>
          <w:color w:val="000000"/>
          <w:spacing w:val="0"/>
          <w:sz w:val="27"/>
          <w:szCs w:val="27"/>
        </w:rPr>
        <w:t> JAVA虚拟机调用一个类方法时，它会基于对象引用的类型(通常在编译时可知)来选择所调用的方法。相反，当虚拟机调用一个实例方法时，它会基于对象实际的类型(只能在运行时得知)来选择所调用的方法，这就是动态绑定，是多态的一种。动态绑定为解决实际的业务问题提供了很大的灵活性，是一种非常优美的机制。</w:t>
      </w:r>
    </w:p>
    <w:p>
      <w:pPr>
        <w:pStyle w:val="2"/>
        <w:keepNext w:val="0"/>
        <w:keepLines w:val="0"/>
        <w:widowControl/>
        <w:suppressLineNumbers w:val="0"/>
        <w:spacing w:line="240" w:lineRule="auto"/>
        <w:jc w:val="left"/>
      </w:pPr>
      <w:bookmarkStart w:id="0" w:name="t0"/>
      <w:bookmarkEnd w:id="0"/>
      <w:r>
        <w:rPr>
          <w:i w:val="0"/>
          <w:caps w:val="0"/>
          <w:color w:val="000000"/>
          <w:spacing w:val="0"/>
          <w:sz w:val="27"/>
          <w:szCs w:val="27"/>
        </w:rPr>
        <w:t>1 JAVA对象模型</w:t>
      </w:r>
    </w:p>
    <w:p>
      <w:pPr>
        <w:pStyle w:val="3"/>
        <w:keepNext w:val="0"/>
        <w:keepLines w:val="0"/>
        <w:widowControl/>
        <w:suppressLineNumbers w:val="0"/>
        <w:spacing w:line="240" w:lineRule="auto"/>
        <w:jc w:val="left"/>
      </w:pPr>
      <w:r>
        <w:rPr>
          <w:b w:val="0"/>
          <w:i w:val="0"/>
          <w:caps w:val="0"/>
          <w:color w:val="000000"/>
          <w:spacing w:val="0"/>
          <w:sz w:val="27"/>
          <w:szCs w:val="27"/>
        </w:rPr>
        <w:t>  JAVA虚拟机规范并没有规定JAVA对象在堆里是如何表示的。对象的内部表示也影响着整个堆以及垃圾收集器的设计，它由虚拟机的实现者决定。</w:t>
      </w:r>
    </w:p>
    <w:p>
      <w:pPr>
        <w:pStyle w:val="3"/>
        <w:keepNext w:val="0"/>
        <w:keepLines w:val="0"/>
        <w:widowControl/>
        <w:suppressLineNumbers w:val="0"/>
        <w:spacing w:line="240" w:lineRule="auto"/>
        <w:jc w:val="left"/>
      </w:pPr>
      <w:r>
        <w:rPr>
          <w:b w:val="0"/>
          <w:i w:val="0"/>
          <w:caps w:val="0"/>
          <w:color w:val="000000"/>
          <w:spacing w:val="0"/>
          <w:sz w:val="27"/>
          <w:szCs w:val="27"/>
        </w:rPr>
        <w:t>  JAVA对象中包含的基本数据由它所属的类及其所有超类声明的实例变量组成。只要有一个对象引用，虚拟机就必须能够快速地定位对象实例的数据。另外，它也必须能通过该对象引用访问相应的类数据(存储于方法区的类型信息)，因此在对象中通常会有一个指向方法区的指针。当程序在运行时需要转换某个对象引用为另外一种类型时，虚拟机必须要检查这种转换是否被允许，被转换的对象是否的确是被引用的对象或者它的超类型。当程序在执行instanceof操作时，虚拟机也进行了同样的检查。所以虚拟机都需要查看被引用的对象的类数据。</w:t>
      </w:r>
    </w:p>
    <w:p>
      <w:pPr>
        <w:pStyle w:val="3"/>
        <w:keepNext w:val="0"/>
        <w:keepLines w:val="0"/>
        <w:widowControl/>
        <w:suppressLineNumbers w:val="0"/>
        <w:spacing w:line="240" w:lineRule="auto"/>
        <w:jc w:val="left"/>
      </w:pPr>
      <w:r>
        <w:rPr>
          <w:b w:val="0"/>
          <w:i w:val="0"/>
          <w:caps w:val="0"/>
          <w:color w:val="000000"/>
          <w:spacing w:val="0"/>
          <w:sz w:val="27"/>
          <w:szCs w:val="27"/>
        </w:rPr>
        <w:t>  不管虚拟机的实现使用什么样的对象表示法，很可能每个对象都有一个方法表因为方法表加快了调用实例方法时的效率。但是JAVA虚拟机规范并未要求必须使用方法表，所以并不是所有实现中都会使用它。</w:t>
      </w:r>
    </w:p>
    <w:p>
      <w:pPr>
        <w:pStyle w:val="3"/>
        <w:keepNext w:val="0"/>
        <w:keepLines w:val="0"/>
        <w:widowControl/>
        <w:suppressLineNumbers w:val="0"/>
        <w:spacing w:line="240" w:lineRule="auto"/>
        <w:jc w:val="left"/>
      </w:pPr>
      <w:r>
        <w:rPr>
          <w:b w:val="0"/>
          <w:i w:val="0"/>
          <w:caps w:val="0"/>
          <w:color w:val="000000"/>
          <w:spacing w:val="0"/>
          <w:sz w:val="27"/>
          <w:szCs w:val="27"/>
        </w:rPr>
        <w:t>  下面是一种JAVA对象的内存表示：</w:t>
      </w:r>
    </w:p>
    <w:p>
      <w:pPr>
        <w:pStyle w:val="3"/>
        <w:keepNext w:val="0"/>
        <w:keepLines w:val="0"/>
        <w:widowControl/>
        <w:suppressLineNumbers w:val="0"/>
        <w:spacing w:line="240" w:lineRule="auto"/>
        <w:jc w:val="left"/>
      </w:pPr>
      <w:r>
        <w:rPr>
          <w:b w:val="0"/>
          <w:i w:val="0"/>
          <w:caps w:val="0"/>
          <w:color w:val="000000"/>
          <w:spacing w:val="0"/>
          <w:sz w:val="27"/>
          <w:szCs w:val="27"/>
        </w:rPr>
        <w:t> </w:t>
      </w:r>
    </w:p>
    <w:p>
      <w:pPr>
        <w:pStyle w:val="3"/>
        <w:keepNext w:val="0"/>
        <w:keepLines w:val="0"/>
        <w:widowControl/>
        <w:suppressLineNumbers w:val="0"/>
        <w:spacing w:line="240" w:lineRule="auto"/>
        <w:jc w:val="center"/>
      </w:pPr>
      <w:r>
        <w:rPr>
          <w:b w:val="0"/>
          <w:i w:val="0"/>
          <w:caps w:val="0"/>
          <w:color w:val="000000"/>
          <w:spacing w:val="0"/>
          <w:sz w:val="27"/>
          <w:szCs w:val="27"/>
        </w:rPr>
        <w:fldChar w:fldCharType="begin"/>
      </w:r>
      <w:r>
        <w:rPr>
          <w:b w:val="0"/>
          <w:i w:val="0"/>
          <w:caps w:val="0"/>
          <w:color w:val="000000"/>
          <w:spacing w:val="0"/>
          <w:sz w:val="27"/>
          <w:szCs w:val="27"/>
        </w:rPr>
        <w:instrText xml:space="preserve">INCLUDEPICTURE \d "http://hi.csdn.net/attachment/201005/9/0_1273390910MR3c.gif" \* MERGEFORMATINET </w:instrText>
      </w:r>
      <w:r>
        <w:rPr>
          <w:b w:val="0"/>
          <w:i w:val="0"/>
          <w:caps w:val="0"/>
          <w:color w:val="000000"/>
          <w:spacing w:val="0"/>
          <w:sz w:val="27"/>
          <w:szCs w:val="27"/>
        </w:rPr>
        <w:fldChar w:fldCharType="separate"/>
      </w:r>
      <w:r>
        <w:rPr>
          <w:b w:val="0"/>
          <w:i w:val="0"/>
          <w:caps w:val="0"/>
          <w:color w:val="000000"/>
          <w:spacing w:val="0"/>
          <w:sz w:val="27"/>
          <w:szCs w:val="27"/>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b w:val="0"/>
          <w:i w:val="0"/>
          <w:caps w:val="0"/>
          <w:color w:val="000000"/>
          <w:spacing w:val="0"/>
          <w:sz w:val="27"/>
          <w:szCs w:val="27"/>
        </w:rPr>
        <w:fldChar w:fldCharType="end"/>
      </w:r>
    </w:p>
    <w:p>
      <w:pPr>
        <w:pStyle w:val="3"/>
        <w:keepNext w:val="0"/>
        <w:keepLines w:val="0"/>
        <w:widowControl/>
        <w:suppressLineNumbers w:val="0"/>
        <w:spacing w:line="240" w:lineRule="auto"/>
        <w:jc w:val="center"/>
      </w:pPr>
      <w:r>
        <w:rPr>
          <w:b w:val="0"/>
          <w:i w:val="0"/>
          <w:caps w:val="0"/>
          <w:color w:val="000000"/>
          <w:spacing w:val="0"/>
          <w:sz w:val="27"/>
          <w:szCs w:val="27"/>
        </w:rPr>
        <w:t>JAVA对象内存模型</w:t>
      </w:r>
    </w:p>
    <w:p>
      <w:pPr>
        <w:pStyle w:val="3"/>
        <w:keepNext w:val="0"/>
        <w:keepLines w:val="0"/>
        <w:widowControl/>
        <w:suppressLineNumbers w:val="0"/>
        <w:spacing w:line="240" w:lineRule="auto"/>
        <w:jc w:val="left"/>
      </w:pPr>
      <w:r>
        <w:rPr>
          <w:b w:val="0"/>
          <w:i w:val="0"/>
          <w:caps w:val="0"/>
          <w:color w:val="000000"/>
          <w:spacing w:val="0"/>
          <w:sz w:val="27"/>
          <w:szCs w:val="27"/>
        </w:rPr>
        <w:t>  方法数据存放在类的方法区中，包含一个方法的具体实现的字节码二进制。方法指针直接指向这个方法在内存中的起始位置，通过方法指针就可以找到这个方法。</w:t>
      </w:r>
    </w:p>
    <w:p>
      <w:pPr>
        <w:pStyle w:val="2"/>
        <w:keepNext w:val="0"/>
        <w:keepLines w:val="0"/>
        <w:widowControl/>
        <w:suppressLineNumbers w:val="0"/>
        <w:spacing w:line="240" w:lineRule="auto"/>
        <w:jc w:val="left"/>
      </w:pPr>
      <w:bookmarkStart w:id="1" w:name="t1"/>
      <w:bookmarkEnd w:id="1"/>
      <w:r>
        <w:rPr>
          <w:i w:val="0"/>
          <w:caps w:val="0"/>
          <w:color w:val="000000"/>
          <w:spacing w:val="0"/>
          <w:sz w:val="27"/>
          <w:szCs w:val="27"/>
        </w:rPr>
        <w:t>2 动态绑定内部机制</w:t>
      </w:r>
    </w:p>
    <w:p>
      <w:pPr>
        <w:pStyle w:val="3"/>
        <w:keepNext w:val="0"/>
        <w:keepLines w:val="0"/>
        <w:widowControl/>
        <w:suppressLineNumbers w:val="0"/>
        <w:spacing w:line="240" w:lineRule="auto"/>
        <w:jc w:val="left"/>
      </w:pPr>
      <w:r>
        <w:rPr>
          <w:b w:val="0"/>
          <w:i w:val="0"/>
          <w:caps w:val="0"/>
          <w:color w:val="000000"/>
          <w:spacing w:val="0"/>
          <w:sz w:val="27"/>
          <w:szCs w:val="27"/>
        </w:rPr>
        <w:t>  方法表是一个指向方法区中的方法指针的数组。方法表中不包含static、private等静态绑定的方法，仅仅包含那些需要动态绑定的实例方法。</w:t>
      </w:r>
    </w:p>
    <w:p>
      <w:pPr>
        <w:pStyle w:val="3"/>
        <w:keepNext w:val="0"/>
        <w:keepLines w:val="0"/>
        <w:widowControl/>
        <w:suppressLineNumbers w:val="0"/>
        <w:spacing w:line="240" w:lineRule="auto"/>
        <w:jc w:val="left"/>
      </w:pPr>
      <w:r>
        <w:rPr>
          <w:b w:val="0"/>
          <w:i w:val="0"/>
          <w:caps w:val="0"/>
          <w:color w:val="000000"/>
          <w:spacing w:val="0"/>
          <w:sz w:val="27"/>
          <w:szCs w:val="27"/>
        </w:rPr>
        <w:t>  在方法表中，来自超类的方法出现在来自子类的方法之前，并且排列方法指针的顺序和方法在class文件中出现的顺序相同，这种排列顺序的例外情况是，被子类的方法覆盖的方法出现在超类中该方法第一次出现的地方。</w:t>
      </w:r>
    </w:p>
    <w:p>
      <w:pPr>
        <w:pStyle w:val="3"/>
        <w:keepNext w:val="0"/>
        <w:keepLines w:val="0"/>
        <w:widowControl/>
        <w:suppressLineNumbers w:val="0"/>
        <w:spacing w:line="240" w:lineRule="auto"/>
        <w:jc w:val="left"/>
      </w:pPr>
      <w:r>
        <w:rPr>
          <w:b w:val="0"/>
          <w:i w:val="0"/>
          <w:caps w:val="0"/>
          <w:color w:val="000000"/>
          <w:spacing w:val="0"/>
          <w:sz w:val="27"/>
          <w:szCs w:val="27"/>
        </w:rPr>
        <w:t>  例如有超类Base和子类Derive：</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"http://blog.csdn.net/sureyonder/article/details/5569617"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"http://blog.csdn.net/sureyonder/article/details/5569617"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Base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Base()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test()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r>
        <w:rPr>
          <w:rFonts w:hint="default" w:ascii="Consolas" w:hAnsi="Consolas" w:eastAsia="Consolas" w:cs="Consolas"/>
          <w:b w:val="0"/>
          <w:i w:val="0"/>
          <w:caps w:val="0"/>
          <w:color w:val="0000FF"/>
          <w:spacing w:val="0"/>
          <w:sz w:val="18"/>
          <w:szCs w:val="18"/>
          <w:bdr w:val="none" w:color="auto" w:sz="0" w:space="0"/>
          <w:shd w:val="clear" w:fill="FFFFFF"/>
        </w:rPr>
        <w:t>"int Base"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print()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Derive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Base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Derive()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test()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r>
        <w:rPr>
          <w:rFonts w:hint="default" w:ascii="Consolas" w:hAnsi="Consolas" w:eastAsia="Consolas" w:cs="Consolas"/>
          <w:b w:val="0"/>
          <w:i w:val="0"/>
          <w:caps w:val="0"/>
          <w:color w:val="0000FF"/>
          <w:spacing w:val="0"/>
          <w:sz w:val="18"/>
          <w:szCs w:val="18"/>
          <w:bdr w:val="none" w:color="auto" w:sz="0" w:space="0"/>
          <w:shd w:val="clear" w:fill="FFFFFF"/>
        </w:rPr>
        <w:t>"int Derive"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sayHello()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 String[] args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Base base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Derive();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base.test();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pacing w:line="240" w:lineRule="auto"/>
        <w:jc w:val="left"/>
      </w:pPr>
      <w:r>
        <w:rPr>
          <w:b w:val="0"/>
          <w:i w:val="0"/>
          <w:caps w:val="0"/>
          <w:color w:val="000000"/>
          <w:spacing w:val="0"/>
          <w:sz w:val="27"/>
          <w:szCs w:val="27"/>
        </w:rPr>
        <w:t> </w:t>
      </w:r>
    </w:p>
    <w:p>
      <w:pPr>
        <w:pStyle w:val="3"/>
        <w:keepNext w:val="0"/>
        <w:keepLines w:val="0"/>
        <w:widowControl/>
        <w:suppressLineNumbers w:val="0"/>
        <w:spacing w:line="240" w:lineRule="auto"/>
        <w:jc w:val="left"/>
      </w:pPr>
      <w:r>
        <w:rPr>
          <w:b w:val="0"/>
          <w:i w:val="0"/>
          <w:caps w:val="0"/>
          <w:color w:val="000000"/>
          <w:spacing w:val="0"/>
          <w:sz w:val="27"/>
          <w:szCs w:val="27"/>
        </w:rPr>
        <w:t> 上例中的Base和Derive的方法表如下：</w:t>
      </w:r>
    </w:p>
    <w:p>
      <w:pPr>
        <w:pStyle w:val="3"/>
        <w:keepNext w:val="0"/>
        <w:keepLines w:val="0"/>
        <w:widowControl/>
        <w:suppressLineNumbers w:val="0"/>
        <w:spacing w:line="240" w:lineRule="auto"/>
        <w:jc w:val="left"/>
      </w:pPr>
      <w:r>
        <w:rPr>
          <w:b w:val="0"/>
          <w:i w:val="0"/>
          <w:caps w:val="0"/>
          <w:color w:val="000000"/>
          <w:spacing w:val="0"/>
          <w:sz w:val="27"/>
          <w:szCs w:val="27"/>
        </w:rPr>
        <w:t> </w:t>
      </w:r>
    </w:p>
    <w:p>
      <w:pPr>
        <w:pStyle w:val="3"/>
        <w:keepNext w:val="0"/>
        <w:keepLines w:val="0"/>
        <w:widowControl/>
        <w:suppressLineNumbers w:val="0"/>
        <w:spacing w:line="240" w:lineRule="auto"/>
        <w:jc w:val="center"/>
      </w:pPr>
      <w:r>
        <w:rPr>
          <w:b w:val="0"/>
          <w:i w:val="0"/>
          <w:caps w:val="0"/>
          <w:color w:val="000000"/>
          <w:spacing w:val="0"/>
          <w:sz w:val="27"/>
          <w:szCs w:val="27"/>
        </w:rPr>
        <w:fldChar w:fldCharType="begin"/>
      </w:r>
      <w:r>
        <w:rPr>
          <w:b w:val="0"/>
          <w:i w:val="0"/>
          <w:caps w:val="0"/>
          <w:color w:val="000000"/>
          <w:spacing w:val="0"/>
          <w:sz w:val="27"/>
          <w:szCs w:val="27"/>
        </w:rPr>
        <w:instrText xml:space="preserve">INCLUDEPICTURE \d "http://hi.csdn.net/attachment/201005/9/0_1273394418UgmV.gif" \* MERGEFORMATINET </w:instrText>
      </w:r>
      <w:r>
        <w:rPr>
          <w:b w:val="0"/>
          <w:i w:val="0"/>
          <w:caps w:val="0"/>
          <w:color w:val="000000"/>
          <w:spacing w:val="0"/>
          <w:sz w:val="27"/>
          <w:szCs w:val="27"/>
        </w:rPr>
        <w:fldChar w:fldCharType="separate"/>
      </w:r>
      <w:r>
        <w:rPr>
          <w:b w:val="0"/>
          <w:i w:val="0"/>
          <w:caps w:val="0"/>
          <w:color w:val="000000"/>
          <w:spacing w:val="0"/>
          <w:sz w:val="27"/>
          <w:szCs w:val="27"/>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b w:val="0"/>
          <w:i w:val="0"/>
          <w:caps w:val="0"/>
          <w:color w:val="000000"/>
          <w:spacing w:val="0"/>
          <w:sz w:val="27"/>
          <w:szCs w:val="27"/>
        </w:rPr>
        <w:fldChar w:fldCharType="end"/>
      </w:r>
    </w:p>
    <w:p>
      <w:pPr>
        <w:pStyle w:val="3"/>
        <w:keepNext w:val="0"/>
        <w:keepLines w:val="0"/>
        <w:widowControl/>
        <w:suppressLineNumbers w:val="0"/>
        <w:spacing w:line="240" w:lineRule="auto"/>
        <w:jc w:val="left"/>
      </w:pPr>
      <w:r>
        <w:rPr>
          <w:b w:val="0"/>
          <w:i w:val="0"/>
          <w:caps w:val="0"/>
          <w:color w:val="000000"/>
          <w:spacing w:val="0"/>
          <w:sz w:val="27"/>
          <w:szCs w:val="27"/>
        </w:rPr>
        <w:t>  在这个例子里，test()方法在Base和Derive的方法表中都是同一个位置-位置1。在Base方法表中，test()指针是Base的test()方法内存地址；而在Derive方法表中，方法表的位置1放置的是Derive的test()方法内存地址。</w:t>
      </w:r>
    </w:p>
    <w:p>
      <w:pPr>
        <w:pStyle w:val="3"/>
        <w:keepNext w:val="0"/>
        <w:keepLines w:val="0"/>
        <w:widowControl/>
        <w:suppressLineNumbers w:val="0"/>
        <w:spacing w:line="240" w:lineRule="auto"/>
        <w:jc w:val="left"/>
      </w:pPr>
      <w:r>
        <w:rPr>
          <w:b w:val="0"/>
          <w:i w:val="0"/>
          <w:caps w:val="0"/>
          <w:color w:val="000000"/>
          <w:spacing w:val="0"/>
          <w:sz w:val="27"/>
          <w:szCs w:val="27"/>
        </w:rPr>
        <w:t>  当JAVA虚拟机执行base.test()时，通过base引用可以找到base所指向的实际对象的内存位置，现在虚拟机不知道base引用的实际对象是Base还是Derive。但是根据上面的对象内存模型，虚拟机从对象内存中的第一个指针“特殊结构指针”开始，可以找到实际对象的类型数据和Class实例，这样虚拟机就可以知道base引用的实际对象是Derive对。为了执行test()，虚拟机需要找到test()的字节码，方法的字节码存放在方法区中。虚拟机从对象内存中的第一个指针“特殊结构指针”开始，搜寻方法表的位置1，位置1指向的test()方法是Derive类的test()方法，这就是JAVA虚拟机将要执行的test()的字节码。现在，虚拟机知道了调用的实际对象是Derive对象，调用的实际test()方法是Derive类的test()方法，所以JAVA虚拟机能够正确执行-调用base引用的实际对象的方法而不是base引用本身的方法。</w:t>
      </w:r>
    </w:p>
    <w:p>
      <w:pPr>
        <w:pStyle w:val="3"/>
        <w:keepNext w:val="0"/>
        <w:keepLines w:val="0"/>
        <w:widowControl/>
        <w:suppressLineNumbers w:val="0"/>
        <w:spacing w:line="240" w:lineRule="auto"/>
        <w:jc w:val="left"/>
      </w:pPr>
      <w:r>
        <w:rPr>
          <w:b w:val="0"/>
          <w:i w:val="0"/>
          <w:caps w:val="0"/>
          <w:color w:val="000000"/>
          <w:spacing w:val="0"/>
          <w:sz w:val="27"/>
          <w:szCs w:val="27"/>
        </w:rPr>
        <w:t>  这是动态绑定的一种实现方式，根据不同的JAVA虚拟机平台和不同的实际约束，动态绑定可以有不同的内部实现机制。</w:t>
      </w:r>
    </w:p>
    <w:p>
      <w:pPr>
        <w:keepNext w:val="0"/>
        <w:keepLines w:val="0"/>
        <w:widowControl/>
        <w:suppressLineNumbers w:val="0"/>
        <w:spacing w:line="240" w:lineRule="auto"/>
        <w:ind w:left="0" w:firstLine="0"/>
        <w:jc w:val="left"/>
        <w:rPr>
          <w:b w:val="0"/>
          <w:i w:val="0"/>
          <w:caps w:val="0"/>
          <w:color w:val="000000"/>
          <w:spacing w:val="0"/>
          <w:sz w:val="27"/>
          <w:szCs w:val="27"/>
        </w:rPr>
      </w:pPr>
      <w:r>
        <w:rPr>
          <w:rFonts w:ascii="宋体" w:hAnsi="宋体" w:eastAsia="宋体" w:cs="宋体"/>
          <w:b w:val="0"/>
          <w:i w:val="0"/>
          <w:caps w:val="0"/>
          <w:color w:val="333333"/>
          <w:spacing w:val="0"/>
          <w:kern w:val="0"/>
          <w:sz w:val="18"/>
          <w:szCs w:val="18"/>
          <w:bdr w:val="none" w:color="auto" w:sz="0" w:space="0"/>
          <w:lang w:val="en-US" w:eastAsia="zh-CN" w:bidi="ar"/>
        </w:rPr>
        <w:fldChar w:fldCharType="begin"/>
      </w:r>
      <w:r>
        <w:rPr>
          <w:rFonts w:ascii="宋体" w:hAnsi="宋体" w:eastAsia="宋体" w:cs="宋体"/>
          <w:b w:val="0"/>
          <w:i w:val="0"/>
          <w:caps w:val="0"/>
          <w:color w:val="333333"/>
          <w:spacing w:val="0"/>
          <w:kern w:val="0"/>
          <w:sz w:val="18"/>
          <w:szCs w:val="18"/>
          <w:bdr w:val="none" w:color="auto" w:sz="0" w:space="0"/>
          <w:lang w:val="en-US" w:eastAsia="zh-CN" w:bidi="ar"/>
        </w:rPr>
        <w:instrText xml:space="preserve"> HYPERLINK "http://blog.csdn.net/sureyonder/article/details/5569617" \t "http://blog.csdn.net/sureyonder/article/details/_blank" </w:instrText>
      </w:r>
      <w:r>
        <w:rPr>
          <w:rFonts w:ascii="宋体" w:hAnsi="宋体" w:eastAsia="宋体" w:cs="宋体"/>
          <w:b w:val="0"/>
          <w:i w:val="0"/>
          <w:caps w:val="0"/>
          <w:color w:val="333333"/>
          <w:spacing w:val="0"/>
          <w:kern w:val="0"/>
          <w:sz w:val="18"/>
          <w:szCs w:val="18"/>
          <w:bdr w:val="none" w:color="auto" w:sz="0" w:space="0"/>
          <w:lang w:val="en-US" w:eastAsia="zh-CN" w:bidi="ar"/>
        </w:rPr>
        <w:fldChar w:fldCharType="separate"/>
      </w:r>
      <w:r>
        <w:rPr>
          <w:rFonts w:ascii="宋体" w:hAnsi="宋体" w:eastAsia="宋体" w:cs="宋体"/>
          <w:b w:val="0"/>
          <w:i w:val="0"/>
          <w:caps w:val="0"/>
          <w:color w:val="333333"/>
          <w:spacing w:val="0"/>
          <w:kern w:val="0"/>
          <w:sz w:val="18"/>
          <w:szCs w:val="18"/>
          <w:bdr w:val="none" w:color="auto" w:sz="0" w:space="0"/>
          <w:lang w:val="en-US" w:eastAsia="zh-CN" w:bidi="ar"/>
        </w:rPr>
        <w:fldChar w:fldCharType="end"/>
      </w:r>
      <w:r>
        <w:rPr>
          <w:rFonts w:ascii="宋体" w:hAnsi="宋体" w:eastAsia="宋体" w:cs="宋体"/>
          <w:b w:val="0"/>
          <w:i w:val="0"/>
          <w:caps w:val="0"/>
          <w:spacing w:val="0"/>
          <w:kern w:val="0"/>
          <w:sz w:val="18"/>
          <w:szCs w:val="18"/>
          <w:bdr w:val="none" w:color="auto" w:sz="0" w:space="0"/>
          <w:lang w:val="en-US" w:eastAsia="zh-CN" w:bidi="ar"/>
        </w:rPr>
        <w:fldChar w:fldCharType="begin"/>
      </w:r>
      <w:r>
        <w:rPr>
          <w:rFonts w:ascii="宋体" w:hAnsi="宋体" w:eastAsia="宋体" w:cs="宋体"/>
          <w:b w:val="0"/>
          <w:i w:val="0"/>
          <w:caps w:val="0"/>
          <w:spacing w:val="0"/>
          <w:kern w:val="0"/>
          <w:sz w:val="18"/>
          <w:szCs w:val="18"/>
          <w:bdr w:val="none" w:color="auto" w:sz="0" w:space="0"/>
          <w:lang w:val="en-US" w:eastAsia="zh-CN" w:bidi="ar"/>
        </w:rPr>
        <w:instrText xml:space="preserve"> HYPERLINK "http://blog.csdn.net/sureyonder/article/details/5569617" \o "分享到QQ空间" \t "http://blog.csdn.net/sureyonder/article/details/_blank" </w:instrText>
      </w:r>
      <w:r>
        <w:rPr>
          <w:rFonts w:ascii="宋体" w:hAnsi="宋体" w:eastAsia="宋体" w:cs="宋体"/>
          <w:b w:val="0"/>
          <w:i w:val="0"/>
          <w:caps w:val="0"/>
          <w:spacing w:val="0"/>
          <w:kern w:val="0"/>
          <w:sz w:val="18"/>
          <w:szCs w:val="18"/>
          <w:bdr w:val="none" w:color="auto" w:sz="0" w:space="0"/>
          <w:lang w:val="en-US" w:eastAsia="zh-CN" w:bidi="ar"/>
        </w:rPr>
        <w:fldChar w:fldCharType="separate"/>
      </w:r>
      <w:r>
        <w:rPr>
          <w:rFonts w:ascii="宋体" w:hAnsi="宋体" w:eastAsia="宋体" w:cs="宋体"/>
          <w:b w:val="0"/>
          <w:i w:val="0"/>
          <w:caps w:val="0"/>
          <w:spacing w:val="0"/>
          <w:kern w:val="0"/>
          <w:sz w:val="18"/>
          <w:szCs w:val="18"/>
          <w:bdr w:val="none" w:color="auto" w:sz="0" w:space="0"/>
          <w:lang w:val="en-US" w:eastAsia="zh-CN" w:bidi="ar"/>
        </w:rPr>
        <w:fldChar w:fldCharType="end"/>
      </w:r>
      <w:r>
        <w:rPr>
          <w:rFonts w:ascii="宋体" w:hAnsi="宋体" w:eastAsia="宋体" w:cs="宋体"/>
          <w:b w:val="0"/>
          <w:i w:val="0"/>
          <w:caps w:val="0"/>
          <w:spacing w:val="0"/>
          <w:kern w:val="0"/>
          <w:sz w:val="18"/>
          <w:szCs w:val="18"/>
          <w:bdr w:val="none" w:color="auto" w:sz="0" w:space="0"/>
          <w:lang w:val="en-US" w:eastAsia="zh-CN" w:bidi="ar"/>
        </w:rPr>
        <w:fldChar w:fldCharType="begin"/>
      </w:r>
      <w:r>
        <w:rPr>
          <w:rFonts w:ascii="宋体" w:hAnsi="宋体" w:eastAsia="宋体" w:cs="宋体"/>
          <w:b w:val="0"/>
          <w:i w:val="0"/>
          <w:caps w:val="0"/>
          <w:spacing w:val="0"/>
          <w:kern w:val="0"/>
          <w:sz w:val="18"/>
          <w:szCs w:val="18"/>
          <w:bdr w:val="none" w:color="auto" w:sz="0" w:space="0"/>
          <w:lang w:val="en-US" w:eastAsia="zh-CN" w:bidi="ar"/>
        </w:rPr>
        <w:instrText xml:space="preserve"> HYPERLINK "http://blog.csdn.net/sureyonder/article/details/5569617" \o "分享到新浪微博" \t "http://blog.csdn.net/sureyonder/article/details/_blank" </w:instrText>
      </w:r>
      <w:r>
        <w:rPr>
          <w:rFonts w:ascii="宋体" w:hAnsi="宋体" w:eastAsia="宋体" w:cs="宋体"/>
          <w:b w:val="0"/>
          <w:i w:val="0"/>
          <w:caps w:val="0"/>
          <w:spacing w:val="0"/>
          <w:kern w:val="0"/>
          <w:sz w:val="18"/>
          <w:szCs w:val="18"/>
          <w:bdr w:val="none" w:color="auto" w:sz="0" w:space="0"/>
          <w:lang w:val="en-US" w:eastAsia="zh-CN" w:bidi="ar"/>
        </w:rPr>
        <w:fldChar w:fldCharType="separate"/>
      </w:r>
      <w:r>
        <w:rPr>
          <w:rFonts w:ascii="宋体" w:hAnsi="宋体" w:eastAsia="宋体" w:cs="宋体"/>
          <w:b w:val="0"/>
          <w:i w:val="0"/>
          <w:caps w:val="0"/>
          <w:spacing w:val="0"/>
          <w:kern w:val="0"/>
          <w:sz w:val="18"/>
          <w:szCs w:val="18"/>
          <w:bdr w:val="none" w:color="auto" w:sz="0" w:space="0"/>
          <w:lang w:val="en-US" w:eastAsia="zh-CN" w:bidi="ar"/>
        </w:rPr>
        <w:fldChar w:fldCharType="end"/>
      </w:r>
      <w:r>
        <w:rPr>
          <w:rFonts w:ascii="宋体" w:hAnsi="宋体" w:eastAsia="宋体" w:cs="宋体"/>
          <w:b w:val="0"/>
          <w:i w:val="0"/>
          <w:caps w:val="0"/>
          <w:spacing w:val="0"/>
          <w:kern w:val="0"/>
          <w:sz w:val="18"/>
          <w:szCs w:val="18"/>
          <w:bdr w:val="none" w:color="auto" w:sz="0" w:space="0"/>
          <w:lang w:val="en-US" w:eastAsia="zh-CN" w:bidi="ar"/>
        </w:rPr>
        <w:fldChar w:fldCharType="begin"/>
      </w:r>
      <w:r>
        <w:rPr>
          <w:rFonts w:ascii="宋体" w:hAnsi="宋体" w:eastAsia="宋体" w:cs="宋体"/>
          <w:b w:val="0"/>
          <w:i w:val="0"/>
          <w:caps w:val="0"/>
          <w:spacing w:val="0"/>
          <w:kern w:val="0"/>
          <w:sz w:val="18"/>
          <w:szCs w:val="18"/>
          <w:bdr w:val="none" w:color="auto" w:sz="0" w:space="0"/>
          <w:lang w:val="en-US" w:eastAsia="zh-CN" w:bidi="ar"/>
        </w:rPr>
        <w:instrText xml:space="preserve"> HYPERLINK "http://blog.csdn.net/sureyonder/article/details/5569617" \o "分享到腾讯微博" \t "http://blog.csdn.net/sureyonder/article/details/_blank" </w:instrText>
      </w:r>
      <w:r>
        <w:rPr>
          <w:rFonts w:ascii="宋体" w:hAnsi="宋体" w:eastAsia="宋体" w:cs="宋体"/>
          <w:b w:val="0"/>
          <w:i w:val="0"/>
          <w:caps w:val="0"/>
          <w:spacing w:val="0"/>
          <w:kern w:val="0"/>
          <w:sz w:val="18"/>
          <w:szCs w:val="18"/>
          <w:bdr w:val="none" w:color="auto" w:sz="0" w:space="0"/>
          <w:lang w:val="en-US" w:eastAsia="zh-CN" w:bidi="ar"/>
        </w:rPr>
        <w:fldChar w:fldCharType="separate"/>
      </w:r>
      <w:r>
        <w:rPr>
          <w:rFonts w:ascii="宋体" w:hAnsi="宋体" w:eastAsia="宋体" w:cs="宋体"/>
          <w:b w:val="0"/>
          <w:i w:val="0"/>
          <w:caps w:val="0"/>
          <w:spacing w:val="0"/>
          <w:kern w:val="0"/>
          <w:sz w:val="18"/>
          <w:szCs w:val="18"/>
          <w:bdr w:val="none" w:color="auto" w:sz="0" w:space="0"/>
          <w:lang w:val="en-US" w:eastAsia="zh-CN" w:bidi="ar"/>
        </w:rPr>
        <w:fldChar w:fldCharType="end"/>
      </w:r>
      <w:r>
        <w:rPr>
          <w:rFonts w:ascii="宋体" w:hAnsi="宋体" w:eastAsia="宋体" w:cs="宋体"/>
          <w:b w:val="0"/>
          <w:i w:val="0"/>
          <w:caps w:val="0"/>
          <w:spacing w:val="0"/>
          <w:kern w:val="0"/>
          <w:sz w:val="18"/>
          <w:szCs w:val="18"/>
          <w:bdr w:val="none" w:color="auto" w:sz="0" w:space="0"/>
          <w:lang w:val="en-US" w:eastAsia="zh-CN" w:bidi="ar"/>
        </w:rPr>
        <w:fldChar w:fldCharType="begin"/>
      </w:r>
      <w:r>
        <w:rPr>
          <w:rFonts w:ascii="宋体" w:hAnsi="宋体" w:eastAsia="宋体" w:cs="宋体"/>
          <w:b w:val="0"/>
          <w:i w:val="0"/>
          <w:caps w:val="0"/>
          <w:spacing w:val="0"/>
          <w:kern w:val="0"/>
          <w:sz w:val="18"/>
          <w:szCs w:val="18"/>
          <w:bdr w:val="none" w:color="auto" w:sz="0" w:space="0"/>
          <w:lang w:val="en-US" w:eastAsia="zh-CN" w:bidi="ar"/>
        </w:rPr>
        <w:instrText xml:space="preserve"> HYPERLINK "http://blog.csdn.net/sureyonder/article/details/5569617" \o "分享到人人网" \t "http://blog.csdn.net/sureyonder/article/details/_blank" </w:instrText>
      </w:r>
      <w:r>
        <w:rPr>
          <w:rFonts w:ascii="宋体" w:hAnsi="宋体" w:eastAsia="宋体" w:cs="宋体"/>
          <w:b w:val="0"/>
          <w:i w:val="0"/>
          <w:caps w:val="0"/>
          <w:spacing w:val="0"/>
          <w:kern w:val="0"/>
          <w:sz w:val="18"/>
          <w:szCs w:val="18"/>
          <w:bdr w:val="none" w:color="auto" w:sz="0" w:space="0"/>
          <w:lang w:val="en-US" w:eastAsia="zh-CN" w:bidi="ar"/>
        </w:rPr>
        <w:fldChar w:fldCharType="separate"/>
      </w:r>
      <w:r>
        <w:rPr>
          <w:rFonts w:ascii="宋体" w:hAnsi="宋体" w:eastAsia="宋体" w:cs="宋体"/>
          <w:b w:val="0"/>
          <w:i w:val="0"/>
          <w:caps w:val="0"/>
          <w:spacing w:val="0"/>
          <w:kern w:val="0"/>
          <w:sz w:val="18"/>
          <w:szCs w:val="18"/>
          <w:bdr w:val="none" w:color="auto" w:sz="0" w:space="0"/>
          <w:lang w:val="en-US" w:eastAsia="zh-CN" w:bidi="ar"/>
        </w:rPr>
        <w:fldChar w:fldCharType="end"/>
      </w:r>
      <w:r>
        <w:rPr>
          <w:rFonts w:ascii="宋体" w:hAnsi="宋体" w:eastAsia="宋体" w:cs="宋体"/>
          <w:b w:val="0"/>
          <w:i w:val="0"/>
          <w:caps w:val="0"/>
          <w:spacing w:val="0"/>
          <w:kern w:val="0"/>
          <w:sz w:val="18"/>
          <w:szCs w:val="18"/>
          <w:bdr w:val="none" w:color="auto" w:sz="0" w:space="0"/>
          <w:lang w:val="en-US" w:eastAsia="zh-CN" w:bidi="ar"/>
        </w:rPr>
        <w:fldChar w:fldCharType="begin"/>
      </w:r>
      <w:r>
        <w:rPr>
          <w:rFonts w:ascii="宋体" w:hAnsi="宋体" w:eastAsia="宋体" w:cs="宋体"/>
          <w:b w:val="0"/>
          <w:i w:val="0"/>
          <w:caps w:val="0"/>
          <w:spacing w:val="0"/>
          <w:kern w:val="0"/>
          <w:sz w:val="18"/>
          <w:szCs w:val="18"/>
          <w:bdr w:val="none" w:color="auto" w:sz="0" w:space="0"/>
          <w:lang w:val="en-US" w:eastAsia="zh-CN" w:bidi="ar"/>
        </w:rPr>
        <w:instrText xml:space="preserve"> HYPERLINK "http://blog.csdn.net/sureyonder/article/details/5569617" \o "分享到微信" \t "http://blog.csdn.net/sureyonder/article/details/_blank" </w:instrText>
      </w:r>
      <w:r>
        <w:rPr>
          <w:rFonts w:ascii="宋体" w:hAnsi="宋体" w:eastAsia="宋体" w:cs="宋体"/>
          <w:b w:val="0"/>
          <w:i w:val="0"/>
          <w:caps w:val="0"/>
          <w:spacing w:val="0"/>
          <w:kern w:val="0"/>
          <w:sz w:val="18"/>
          <w:szCs w:val="18"/>
          <w:bdr w:val="none" w:color="auto" w:sz="0" w:space="0"/>
          <w:lang w:val="en-US" w:eastAsia="zh-CN" w:bidi="ar"/>
        </w:rPr>
        <w:fldChar w:fldCharType="separate"/>
      </w:r>
      <w:r>
        <w:rPr>
          <w:rFonts w:ascii="宋体" w:hAnsi="宋体" w:eastAsia="宋体" w:cs="宋体"/>
          <w:b w:val="0"/>
          <w:i w:val="0"/>
          <w:caps w:val="0"/>
          <w:spacing w:val="0"/>
          <w:kern w:val="0"/>
          <w:sz w:val="18"/>
          <w:szCs w:val="18"/>
          <w:bdr w:val="none" w:color="auto" w:sz="0" w:space="0"/>
          <w:lang w:val="en-US" w:eastAsia="zh-CN" w:bidi="ar"/>
        </w:rPr>
        <w:fldChar w:fldCharType="end"/>
      </w:r>
    </w:p>
    <w:p>
      <w:pPr>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rPr>
        <w:t>顶</w:t>
      </w:r>
    </w:p>
    <w:p>
      <w:pPr>
        <w:keepNext w:val="0"/>
        <w:keepLines w:val="0"/>
        <w:widowControl/>
        <w:suppressLineNumbers w:val="0"/>
        <w:spacing w:line="240" w:lineRule="auto"/>
        <w:ind w:left="72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rPr>
        <w:t>3</w:t>
      </w:r>
    </w:p>
    <w:p>
      <w:pPr>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rPr>
        <w:t>踩</w:t>
      </w:r>
    </w:p>
    <w:p>
      <w:pPr>
        <w:keepNext w:val="0"/>
        <w:keepLines w:val="0"/>
        <w:widowControl/>
        <w:suppressLineNumbers w:val="0"/>
        <w:spacing w:line="240" w:lineRule="auto"/>
        <w:ind w:left="72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rPr>
        <w:t>0</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0000000000000000000"/>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ËÎÌå">
    <w:altName w:val="Times New Roman"/>
    <w:panose1 w:val="00000000000000000000"/>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B2F62"/>
    <w:multiLevelType w:val="multilevel"/>
    <w:tmpl w:val="58CB2F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1B08A3"/>
    <w:rsid w:val="715B2A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7">
    <w:name w:val="样式2"/>
    <w:basedOn w:val="1"/>
    <w:uiPriority w:val="0"/>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sk</cp:lastModifiedBy>
  <dcterms:modified xsi:type="dcterms:W3CDTF">2017-03-17T00:31:56Z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