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841" w:rsidRDefault="00302596">
      <w:pPr>
        <w:pStyle w:val="1"/>
        <w:numPr>
          <w:ilvl w:val="0"/>
          <w:numId w:val="0"/>
        </w:numPr>
        <w:ind w:left="420"/>
        <w:rPr>
          <w:rFonts w:eastAsia="宋体"/>
        </w:rPr>
      </w:pPr>
      <w:r>
        <w:rPr>
          <w:rFonts w:eastAsia="宋体" w:hint="eastAsia"/>
        </w:rPr>
        <w:t>第</w:t>
      </w:r>
      <w:r>
        <w:rPr>
          <w:rFonts w:eastAsia="宋体" w:hint="eastAsia"/>
        </w:rPr>
        <w:t>6</w:t>
      </w:r>
      <w:r>
        <w:rPr>
          <w:rFonts w:eastAsia="宋体" w:hint="eastAsia"/>
        </w:rPr>
        <w:t>天常用</w:t>
      </w:r>
      <w:r>
        <w:rPr>
          <w:rFonts w:eastAsia="宋体" w:hint="eastAsia"/>
        </w:rPr>
        <w:t>API</w:t>
      </w:r>
    </w:p>
    <w:p w:rsidR="00E53841" w:rsidRDefault="00302596">
      <w:pPr>
        <w:rPr>
          <w:rStyle w:val="210"/>
          <w:rFonts w:eastAsia="宋体"/>
        </w:rPr>
      </w:pPr>
      <w:r>
        <w:rPr>
          <w:rStyle w:val="210"/>
          <w:rFonts w:eastAsia="宋体" w:hint="eastAsia"/>
        </w:rPr>
        <w:t>今日内容介绍</w:t>
      </w:r>
    </w:p>
    <w:p w:rsidR="00E53841" w:rsidRDefault="00302596">
      <w:pPr>
        <w:pStyle w:val="20"/>
        <w:rPr>
          <w:rStyle w:val="210"/>
          <w:rFonts w:ascii="宋体" w:eastAsia="宋体" w:hAnsi="宋体"/>
          <w:sz w:val="21"/>
          <w:szCs w:val="21"/>
        </w:rPr>
      </w:pPr>
      <w:r>
        <w:rPr>
          <w:rStyle w:val="210"/>
          <w:rFonts w:ascii="宋体" w:eastAsia="宋体" w:hAnsi="宋体" w:hint="eastAsia"/>
          <w:sz w:val="21"/>
          <w:szCs w:val="21"/>
        </w:rPr>
        <w:t>正则表达式</w:t>
      </w:r>
    </w:p>
    <w:p w:rsidR="00E53841" w:rsidRDefault="00302596">
      <w:pPr>
        <w:pStyle w:val="20"/>
        <w:rPr>
          <w:rStyle w:val="210"/>
          <w:rFonts w:ascii="宋体" w:eastAsia="宋体" w:hAnsi="宋体"/>
          <w:sz w:val="21"/>
          <w:szCs w:val="21"/>
        </w:rPr>
      </w:pPr>
      <w:r>
        <w:rPr>
          <w:rStyle w:val="210"/>
          <w:rFonts w:ascii="宋体" w:eastAsia="宋体" w:hAnsi="宋体" w:hint="eastAsia"/>
          <w:sz w:val="21"/>
          <w:szCs w:val="21"/>
        </w:rPr>
        <w:t>Date</w:t>
      </w:r>
    </w:p>
    <w:p w:rsidR="00E53841" w:rsidRDefault="00302596">
      <w:pPr>
        <w:pStyle w:val="20"/>
        <w:rPr>
          <w:rStyle w:val="210"/>
          <w:rFonts w:ascii="宋体" w:eastAsia="宋体" w:hAnsi="宋体"/>
          <w:sz w:val="21"/>
          <w:szCs w:val="21"/>
        </w:rPr>
      </w:pPr>
      <w:r>
        <w:rPr>
          <w:rStyle w:val="210"/>
          <w:rFonts w:ascii="宋体" w:eastAsia="宋体" w:hAnsi="宋体" w:hint="eastAsia"/>
          <w:sz w:val="21"/>
          <w:szCs w:val="21"/>
        </w:rPr>
        <w:t>DateFormat</w:t>
      </w:r>
    </w:p>
    <w:p w:rsidR="00E53841" w:rsidRDefault="00302596">
      <w:pPr>
        <w:pStyle w:val="20"/>
        <w:rPr>
          <w:rStyle w:val="210"/>
          <w:rFonts w:ascii="宋体" w:eastAsia="宋体" w:hAnsi="宋体"/>
          <w:sz w:val="21"/>
          <w:szCs w:val="21"/>
        </w:rPr>
      </w:pPr>
      <w:r>
        <w:rPr>
          <w:rStyle w:val="210"/>
          <w:rFonts w:ascii="宋体" w:eastAsia="宋体" w:hAnsi="宋体" w:hint="eastAsia"/>
          <w:sz w:val="21"/>
          <w:szCs w:val="21"/>
        </w:rPr>
        <w:t>Calendar</w:t>
      </w:r>
    </w:p>
    <w:p w:rsidR="00E53841" w:rsidRDefault="00302596">
      <w:pPr>
        <w:pStyle w:val="20"/>
        <w:rPr>
          <w:rStyle w:val="210"/>
          <w:rFonts w:ascii="宋体" w:eastAsia="宋体" w:hAnsi="宋体"/>
          <w:sz w:val="21"/>
          <w:szCs w:val="21"/>
        </w:rPr>
      </w:pPr>
      <w:r>
        <w:rPr>
          <w:rStyle w:val="210"/>
          <w:rFonts w:ascii="宋体" w:eastAsia="宋体" w:hAnsi="宋体" w:hint="eastAsia"/>
          <w:sz w:val="21"/>
          <w:szCs w:val="21"/>
        </w:rPr>
        <w:t>基本类型包装类</w:t>
      </w:r>
    </w:p>
    <w:p w:rsidR="00E53841" w:rsidRDefault="00302596">
      <w:pPr>
        <w:pStyle w:val="20"/>
        <w:rPr>
          <w:rStyle w:val="210"/>
          <w:rFonts w:ascii="宋体" w:eastAsia="宋体" w:hAnsi="宋体"/>
          <w:sz w:val="21"/>
          <w:szCs w:val="21"/>
        </w:rPr>
      </w:pPr>
      <w:r>
        <w:rPr>
          <w:rStyle w:val="210"/>
          <w:rFonts w:ascii="宋体" w:eastAsia="宋体" w:hAnsi="宋体" w:hint="eastAsia"/>
          <w:sz w:val="21"/>
          <w:szCs w:val="21"/>
        </w:rPr>
        <w:t>System</w:t>
      </w:r>
    </w:p>
    <w:p w:rsidR="00E53841" w:rsidRDefault="00302596">
      <w:pPr>
        <w:pStyle w:val="20"/>
        <w:rPr>
          <w:rStyle w:val="210"/>
          <w:rFonts w:ascii="宋体" w:eastAsia="宋体" w:hAnsi="宋体"/>
          <w:sz w:val="21"/>
          <w:szCs w:val="21"/>
        </w:rPr>
      </w:pPr>
      <w:r>
        <w:rPr>
          <w:rStyle w:val="210"/>
          <w:rFonts w:ascii="宋体" w:eastAsia="宋体" w:hAnsi="宋体" w:hint="eastAsia"/>
          <w:sz w:val="21"/>
          <w:szCs w:val="21"/>
        </w:rPr>
        <w:t>Math</w:t>
      </w:r>
    </w:p>
    <w:p w:rsidR="00E53841" w:rsidRDefault="00302596">
      <w:pPr>
        <w:rPr>
          <w:rStyle w:val="210"/>
          <w:rFonts w:eastAsia="宋体"/>
        </w:rPr>
      </w:pPr>
      <w:r>
        <w:rPr>
          <w:rStyle w:val="210"/>
          <w:rFonts w:eastAsia="宋体" w:hint="eastAsia"/>
        </w:rPr>
        <w:t>今日学习</w:t>
      </w:r>
      <w:r>
        <w:rPr>
          <w:rStyle w:val="210"/>
          <w:rFonts w:eastAsia="宋体"/>
        </w:rPr>
        <w:t>目标</w:t>
      </w:r>
    </w:p>
    <w:p w:rsidR="00E53841" w:rsidRDefault="00302596">
      <w:pPr>
        <w:pStyle w:val="20"/>
        <w:rPr>
          <w:rStyle w:val="210"/>
          <w:rFonts w:ascii="宋体" w:eastAsia="宋体" w:hAnsi="宋体"/>
          <w:sz w:val="21"/>
          <w:szCs w:val="21"/>
        </w:rPr>
      </w:pPr>
      <w:r>
        <w:rPr>
          <w:rStyle w:val="210"/>
          <w:rFonts w:ascii="宋体" w:eastAsia="宋体" w:hAnsi="宋体" w:hint="eastAsia"/>
          <w:sz w:val="21"/>
          <w:szCs w:val="21"/>
        </w:rPr>
        <w:t>能够</w:t>
      </w:r>
      <w:r>
        <w:rPr>
          <w:rStyle w:val="210"/>
          <w:rFonts w:ascii="宋体" w:eastAsia="宋体" w:hAnsi="宋体" w:hint="eastAsia"/>
          <w:sz w:val="21"/>
          <w:szCs w:val="21"/>
        </w:rPr>
        <w:t>理解</w:t>
      </w:r>
      <w:r>
        <w:rPr>
          <w:rStyle w:val="210"/>
          <w:rFonts w:ascii="宋体" w:eastAsia="宋体" w:hAnsi="宋体" w:hint="eastAsia"/>
          <w:sz w:val="21"/>
          <w:szCs w:val="21"/>
        </w:rPr>
        <w:t>正则表达式验证</w:t>
      </w:r>
      <w:r>
        <w:rPr>
          <w:rStyle w:val="210"/>
          <w:rFonts w:ascii="宋体" w:eastAsia="宋体" w:hAnsi="宋体" w:hint="eastAsia"/>
          <w:sz w:val="21"/>
          <w:szCs w:val="21"/>
        </w:rPr>
        <w:t>11</w:t>
      </w:r>
      <w:r>
        <w:rPr>
          <w:rStyle w:val="210"/>
          <w:rFonts w:ascii="宋体" w:eastAsia="宋体" w:hAnsi="宋体" w:hint="eastAsia"/>
          <w:sz w:val="21"/>
          <w:szCs w:val="21"/>
        </w:rPr>
        <w:t>位手机号码</w:t>
      </w:r>
    </w:p>
    <w:p w:rsidR="00E53841" w:rsidRDefault="00302596">
      <w:pPr>
        <w:pStyle w:val="20"/>
        <w:rPr>
          <w:rStyle w:val="210"/>
          <w:rFonts w:ascii="宋体" w:eastAsia="宋体" w:hAnsi="宋体"/>
          <w:sz w:val="21"/>
          <w:szCs w:val="21"/>
        </w:rPr>
      </w:pPr>
      <w:r>
        <w:rPr>
          <w:rStyle w:val="210"/>
          <w:rFonts w:ascii="宋体" w:eastAsia="宋体" w:hAnsi="宋体" w:hint="eastAsia"/>
          <w:sz w:val="21"/>
          <w:szCs w:val="21"/>
        </w:rPr>
        <w:t>能够</w:t>
      </w:r>
      <w:r>
        <w:rPr>
          <w:rStyle w:val="210"/>
          <w:rFonts w:ascii="宋体" w:eastAsia="宋体" w:hAnsi="宋体" w:hint="eastAsia"/>
          <w:sz w:val="21"/>
          <w:szCs w:val="21"/>
        </w:rPr>
        <w:t>理解</w:t>
      </w:r>
      <w:r>
        <w:rPr>
          <w:rStyle w:val="210"/>
          <w:rFonts w:ascii="宋体" w:eastAsia="宋体" w:hAnsi="宋体" w:hint="eastAsia"/>
          <w:sz w:val="21"/>
          <w:szCs w:val="21"/>
        </w:rPr>
        <w:t>正则表达式验证</w:t>
      </w:r>
      <w:r>
        <w:rPr>
          <w:rStyle w:val="210"/>
          <w:rFonts w:ascii="宋体" w:eastAsia="宋体" w:hAnsi="宋体" w:hint="eastAsia"/>
          <w:sz w:val="21"/>
          <w:szCs w:val="21"/>
        </w:rPr>
        <w:t>QQ</w:t>
      </w:r>
      <w:r>
        <w:rPr>
          <w:rStyle w:val="210"/>
          <w:rFonts w:ascii="宋体" w:eastAsia="宋体" w:hAnsi="宋体" w:hint="eastAsia"/>
          <w:sz w:val="21"/>
          <w:szCs w:val="21"/>
        </w:rPr>
        <w:t>号码</w:t>
      </w:r>
    </w:p>
    <w:p w:rsidR="00E53841" w:rsidRDefault="00302596">
      <w:pPr>
        <w:pStyle w:val="20"/>
        <w:rPr>
          <w:rStyle w:val="210"/>
          <w:rFonts w:ascii="宋体" w:eastAsia="宋体" w:hAnsi="宋体"/>
          <w:sz w:val="21"/>
          <w:szCs w:val="21"/>
        </w:rPr>
      </w:pPr>
      <w:r>
        <w:rPr>
          <w:rStyle w:val="210"/>
          <w:rFonts w:ascii="宋体" w:eastAsia="宋体" w:hAnsi="宋体" w:hint="eastAsia"/>
          <w:sz w:val="21"/>
          <w:szCs w:val="21"/>
        </w:rPr>
        <w:t>能够使用日期类输出当前的日期</w:t>
      </w:r>
    </w:p>
    <w:p w:rsidR="00E53841" w:rsidRDefault="00302596">
      <w:pPr>
        <w:pStyle w:val="20"/>
        <w:rPr>
          <w:rStyle w:val="210"/>
          <w:rFonts w:ascii="宋体" w:eastAsia="宋体" w:hAnsi="宋体"/>
          <w:sz w:val="21"/>
          <w:szCs w:val="21"/>
        </w:rPr>
      </w:pPr>
      <w:r>
        <w:rPr>
          <w:rStyle w:val="210"/>
          <w:rFonts w:ascii="宋体" w:eastAsia="宋体" w:hAnsi="宋体" w:hint="eastAsia"/>
          <w:sz w:val="21"/>
          <w:szCs w:val="21"/>
        </w:rPr>
        <w:t>能够说出将日期格式化成字符串的方法</w:t>
      </w:r>
    </w:p>
    <w:p w:rsidR="00E53841" w:rsidRDefault="00302596">
      <w:pPr>
        <w:pStyle w:val="20"/>
        <w:rPr>
          <w:rStyle w:val="210"/>
          <w:rFonts w:ascii="宋体" w:eastAsia="宋体" w:hAnsi="宋体"/>
          <w:sz w:val="21"/>
          <w:szCs w:val="21"/>
        </w:rPr>
      </w:pPr>
      <w:r>
        <w:rPr>
          <w:rStyle w:val="210"/>
          <w:rFonts w:ascii="宋体" w:eastAsia="宋体" w:hAnsi="宋体" w:hint="eastAsia"/>
          <w:sz w:val="21"/>
          <w:szCs w:val="21"/>
        </w:rPr>
        <w:t>说出将字符串转换成日期的方法</w:t>
      </w:r>
    </w:p>
    <w:p w:rsidR="00E53841" w:rsidRDefault="00302596">
      <w:pPr>
        <w:pStyle w:val="20"/>
        <w:rPr>
          <w:rStyle w:val="210"/>
          <w:rFonts w:ascii="宋体" w:eastAsia="宋体" w:hAnsi="宋体"/>
          <w:sz w:val="21"/>
          <w:szCs w:val="21"/>
        </w:rPr>
      </w:pPr>
      <w:r>
        <w:rPr>
          <w:rStyle w:val="210"/>
          <w:rFonts w:ascii="宋体" w:eastAsia="宋体" w:hAnsi="宋体" w:hint="eastAsia"/>
          <w:sz w:val="21"/>
          <w:szCs w:val="21"/>
        </w:rPr>
        <w:t>写出基本数据类型对应的八种包装类</w:t>
      </w:r>
    </w:p>
    <w:p w:rsidR="00E53841" w:rsidRDefault="00302596">
      <w:pPr>
        <w:pStyle w:val="20"/>
        <w:rPr>
          <w:rStyle w:val="210"/>
          <w:rFonts w:ascii="宋体" w:eastAsia="宋体" w:hAnsi="宋体"/>
          <w:sz w:val="21"/>
          <w:szCs w:val="21"/>
        </w:rPr>
      </w:pPr>
      <w:r>
        <w:rPr>
          <w:rStyle w:val="210"/>
          <w:rFonts w:ascii="宋体" w:eastAsia="宋体" w:hAnsi="宋体" w:hint="eastAsia"/>
          <w:sz w:val="21"/>
          <w:szCs w:val="21"/>
        </w:rPr>
        <w:t>写出字符串转换成基本数据类型的方法</w:t>
      </w:r>
    </w:p>
    <w:p w:rsidR="00E53841" w:rsidRDefault="00302596">
      <w:pPr>
        <w:pStyle w:val="20"/>
        <w:rPr>
          <w:rStyle w:val="210"/>
          <w:rFonts w:ascii="宋体" w:eastAsia="宋体" w:hAnsi="宋体"/>
          <w:sz w:val="21"/>
          <w:szCs w:val="21"/>
        </w:rPr>
      </w:pPr>
      <w:r>
        <w:rPr>
          <w:rStyle w:val="210"/>
          <w:rFonts w:ascii="宋体" w:eastAsia="宋体" w:hAnsi="宋体" w:hint="eastAsia"/>
          <w:sz w:val="21"/>
          <w:szCs w:val="21"/>
        </w:rPr>
        <w:t>写出基本数据类型转换成字符串方式</w:t>
      </w:r>
    </w:p>
    <w:p w:rsidR="00E53841" w:rsidRDefault="00302596">
      <w:pPr>
        <w:pStyle w:val="20"/>
        <w:rPr>
          <w:rStyle w:val="210"/>
          <w:rFonts w:ascii="宋体" w:eastAsia="宋体" w:hAnsi="宋体"/>
          <w:sz w:val="21"/>
          <w:szCs w:val="21"/>
        </w:rPr>
      </w:pPr>
      <w:r>
        <w:rPr>
          <w:rStyle w:val="210"/>
          <w:rFonts w:ascii="宋体" w:eastAsia="宋体" w:hAnsi="宋体" w:hint="eastAsia"/>
          <w:sz w:val="21"/>
          <w:szCs w:val="21"/>
        </w:rPr>
        <w:t>能够说出拆箱装箱概念</w:t>
      </w:r>
    </w:p>
    <w:p w:rsidR="00E53841" w:rsidRDefault="00302596">
      <w:pPr>
        <w:pStyle w:val="20"/>
        <w:rPr>
          <w:rStyle w:val="210"/>
          <w:rFonts w:ascii="宋体" w:eastAsia="宋体" w:hAnsi="宋体"/>
          <w:sz w:val="21"/>
          <w:szCs w:val="21"/>
        </w:rPr>
      </w:pPr>
      <w:r>
        <w:rPr>
          <w:rStyle w:val="210"/>
          <w:rFonts w:ascii="宋体" w:eastAsia="宋体" w:hAnsi="宋体" w:hint="eastAsia"/>
          <w:sz w:val="21"/>
          <w:szCs w:val="21"/>
        </w:rPr>
        <w:t>能够掌握</w:t>
      </w:r>
      <w:r>
        <w:rPr>
          <w:rStyle w:val="210"/>
          <w:rFonts w:ascii="宋体" w:eastAsia="宋体" w:hAnsi="宋体" w:hint="eastAsia"/>
          <w:sz w:val="21"/>
          <w:szCs w:val="21"/>
        </w:rPr>
        <w:t>System</w:t>
      </w:r>
      <w:r>
        <w:rPr>
          <w:rStyle w:val="210"/>
          <w:rFonts w:ascii="宋体" w:eastAsia="宋体" w:hAnsi="宋体" w:hint="eastAsia"/>
          <w:sz w:val="21"/>
          <w:szCs w:val="21"/>
        </w:rPr>
        <w:t>类</w:t>
      </w:r>
      <w:r>
        <w:rPr>
          <w:rStyle w:val="210"/>
          <w:rFonts w:ascii="宋体" w:eastAsia="宋体" w:hAnsi="宋体" w:hint="eastAsia"/>
          <w:sz w:val="21"/>
          <w:szCs w:val="21"/>
        </w:rPr>
        <w:t>常见方法</w:t>
      </w:r>
      <w:r>
        <w:rPr>
          <w:rStyle w:val="210"/>
          <w:rFonts w:ascii="宋体" w:eastAsia="宋体" w:hAnsi="宋体" w:hint="eastAsia"/>
          <w:sz w:val="21"/>
          <w:szCs w:val="21"/>
        </w:rPr>
        <w:t>的使用</w:t>
      </w:r>
    </w:p>
    <w:p w:rsidR="00E53841" w:rsidRDefault="00302596">
      <w:pPr>
        <w:pStyle w:val="20"/>
        <w:rPr>
          <w:rStyle w:val="210"/>
          <w:rFonts w:ascii="宋体" w:eastAsia="宋体" w:hAnsi="宋体"/>
          <w:sz w:val="21"/>
          <w:szCs w:val="21"/>
        </w:rPr>
      </w:pPr>
      <w:r>
        <w:rPr>
          <w:rStyle w:val="210"/>
          <w:rFonts w:ascii="宋体" w:eastAsia="宋体" w:hAnsi="宋体" w:hint="eastAsia"/>
          <w:sz w:val="21"/>
          <w:szCs w:val="21"/>
        </w:rPr>
        <w:t>能够使用</w:t>
      </w:r>
      <w:r>
        <w:rPr>
          <w:rStyle w:val="210"/>
          <w:rFonts w:ascii="宋体" w:eastAsia="宋体" w:hAnsi="宋体" w:hint="eastAsia"/>
          <w:sz w:val="21"/>
          <w:szCs w:val="21"/>
        </w:rPr>
        <w:t>Math</w:t>
      </w:r>
      <w:r>
        <w:rPr>
          <w:rStyle w:val="210"/>
          <w:rFonts w:ascii="宋体" w:eastAsia="宋体" w:hAnsi="宋体" w:hint="eastAsia"/>
          <w:sz w:val="21"/>
          <w:szCs w:val="21"/>
        </w:rPr>
        <w:t>类进行数学运算</w:t>
      </w:r>
    </w:p>
    <w:p w:rsidR="00E53841" w:rsidRDefault="00302596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Date</w:t>
      </w:r>
    </w:p>
    <w:p w:rsidR="00E53841" w:rsidRDefault="00302596">
      <w:pPr>
        <w:pStyle w:val="2"/>
      </w:pPr>
      <w:r>
        <w:rPr>
          <w:rFonts w:hint="eastAsia"/>
        </w:rPr>
        <w:t>Date</w:t>
      </w:r>
      <w:r>
        <w:rPr>
          <w:rFonts w:hint="eastAsia"/>
        </w:rPr>
        <w:t>类概述</w:t>
      </w:r>
    </w:p>
    <w:p w:rsidR="00E53841" w:rsidRDefault="00302596">
      <w:pPr>
        <w:ind w:firstLine="420"/>
      </w:pPr>
      <w:r>
        <w:rPr>
          <w:rFonts w:hint="eastAsia"/>
        </w:rPr>
        <w:t>类</w:t>
      </w:r>
      <w:r>
        <w:rPr>
          <w:rFonts w:hint="eastAsia"/>
        </w:rPr>
        <w:t xml:space="preserve"> Date </w:t>
      </w:r>
      <w:r>
        <w:rPr>
          <w:rFonts w:hint="eastAsia"/>
        </w:rPr>
        <w:t>表示特定的瞬间，精确到毫秒。</w:t>
      </w:r>
    </w:p>
    <w:p w:rsidR="00E53841" w:rsidRDefault="00302596">
      <w:pPr>
        <w:ind w:firstLine="420"/>
      </w:pPr>
      <w:r>
        <w:rPr>
          <w:rFonts w:hint="eastAsia"/>
        </w:rPr>
        <w:t>继续查阅</w:t>
      </w:r>
      <w:r>
        <w:rPr>
          <w:rFonts w:hint="eastAsia"/>
        </w:rPr>
        <w:t>Date</w:t>
      </w:r>
      <w:r>
        <w:rPr>
          <w:rFonts w:hint="eastAsia"/>
        </w:rPr>
        <w:t>类的描述，发现</w:t>
      </w:r>
      <w:r>
        <w:rPr>
          <w:rFonts w:hint="eastAsia"/>
        </w:rPr>
        <w:t>Date</w:t>
      </w:r>
      <w:r>
        <w:rPr>
          <w:rFonts w:hint="eastAsia"/>
        </w:rPr>
        <w:t>拥有多个构造函数，只是部分已经过时，但是其中有未过时的构造函数可以把毫秒值转成日期对象。</w:t>
      </w:r>
    </w:p>
    <w:p w:rsidR="00E53841" w:rsidRDefault="00302596">
      <w:r>
        <w:rPr>
          <w:rFonts w:hint="eastAsia"/>
          <w:noProof/>
        </w:rPr>
        <w:drawing>
          <wp:inline distT="0" distB="0" distL="114300" distR="114300">
            <wp:extent cx="5755640" cy="589915"/>
            <wp:effectExtent l="0" t="0" r="165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58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3841" w:rsidRDefault="00302596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创建日期对象，把当前的毫秒值转成日期对象</w:t>
      </w:r>
    </w:p>
    <w:p w:rsidR="00E53841" w:rsidRDefault="00302596">
      <w:pPr>
        <w:pStyle w:val="a4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Date date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Date(</w:t>
      </w:r>
      <w:r>
        <w:rPr>
          <w:rFonts w:ascii="Consolas" w:hAnsi="Consolas" w:cs="Consolas"/>
          <w:kern w:val="0"/>
          <w:szCs w:val="24"/>
        </w:rPr>
        <w:t>1607616000000</w:t>
      </w:r>
      <w:r>
        <w:rPr>
          <w:rFonts w:hint="eastAsia"/>
        </w:rPr>
        <w:t>L);</w:t>
      </w:r>
    </w:p>
    <w:p w:rsidR="00E53841" w:rsidRDefault="00302596">
      <w:pPr>
        <w:pStyle w:val="a4"/>
        <w:rPr>
          <w:color w:val="000000"/>
        </w:rPr>
      </w:pPr>
      <w:r>
        <w:rPr>
          <w:rFonts w:hint="eastAsia"/>
          <w:color w:val="000000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  <w:color w:val="000000"/>
        </w:rPr>
        <w:t>.println(date);</w:t>
      </w:r>
    </w:p>
    <w:p w:rsidR="00E53841" w:rsidRDefault="00302596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打印结果：</w:t>
      </w:r>
      <w:r>
        <w:rPr>
          <w:rFonts w:hint="eastAsia"/>
        </w:rPr>
        <w:t xml:space="preserve">Fri </w:t>
      </w:r>
      <w:r>
        <w:rPr>
          <w:rFonts w:hint="eastAsia"/>
          <w:u w:val="single"/>
        </w:rPr>
        <w:t>Dec</w:t>
      </w:r>
      <w:r>
        <w:rPr>
          <w:rFonts w:hint="eastAsia"/>
        </w:rPr>
        <w:t xml:space="preserve"> 11 00:00:00 CST 2020</w:t>
      </w:r>
    </w:p>
    <w:p w:rsidR="00E53841" w:rsidRDefault="00302596">
      <w:pPr>
        <w:ind w:firstLine="420"/>
      </w:pPr>
      <w:r>
        <w:rPr>
          <w:rFonts w:hint="eastAsia"/>
        </w:rPr>
        <w:t>可是将毫秒值转成日期后，输出的格式不利于我们阅读，继续查阅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Date</w:t>
      </w:r>
      <w:r>
        <w:rPr>
          <w:rFonts w:hint="eastAsia"/>
        </w:rPr>
        <w:t>中有</w:t>
      </w:r>
      <w:r>
        <w:rPr>
          <w:rFonts w:hint="eastAsia"/>
        </w:rPr>
        <w:t>getYear</w:t>
      </w:r>
      <w:r>
        <w:rPr>
          <w:rFonts w:hint="eastAsia"/>
        </w:rPr>
        <w:t>、</w:t>
      </w:r>
      <w:r>
        <w:rPr>
          <w:rFonts w:hint="eastAsia"/>
        </w:rPr>
        <w:t>getMouth</w:t>
      </w:r>
      <w:r>
        <w:rPr>
          <w:rFonts w:hint="eastAsia"/>
        </w:rPr>
        <w:t>等方法，可以他们已经过时，继续往下查阅，看到了</w:t>
      </w:r>
      <w:r>
        <w:rPr>
          <w:rFonts w:hint="eastAsia"/>
        </w:rPr>
        <w:t>toString</w:t>
      </w:r>
      <w:r>
        <w:rPr>
          <w:rFonts w:hint="eastAsia"/>
        </w:rPr>
        <w:t>方法。</w:t>
      </w:r>
    </w:p>
    <w:p w:rsidR="00E53841" w:rsidRDefault="00302596">
      <w:r>
        <w:rPr>
          <w:noProof/>
        </w:rPr>
        <w:drawing>
          <wp:inline distT="0" distB="0" distL="114300" distR="114300">
            <wp:extent cx="5488305" cy="340995"/>
            <wp:effectExtent l="0" t="0" r="171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3841" w:rsidRDefault="00302596">
      <w:pPr>
        <w:ind w:firstLine="420"/>
      </w:pPr>
      <w:r>
        <w:rPr>
          <w:rFonts w:hint="eastAsia"/>
        </w:rPr>
        <w:t>点开</w:t>
      </w:r>
      <w:r>
        <w:rPr>
          <w:rFonts w:hint="eastAsia"/>
        </w:rPr>
        <w:t>toString()</w:t>
      </w:r>
      <w:r>
        <w:rPr>
          <w:rFonts w:hint="eastAsia"/>
        </w:rPr>
        <w:t>方法查阅，原来上面打印的</w:t>
      </w:r>
      <w:r>
        <w:rPr>
          <w:rFonts w:hint="eastAsia"/>
        </w:rPr>
        <w:t>date</w:t>
      </w:r>
      <w:r>
        <w:rPr>
          <w:rFonts w:hint="eastAsia"/>
        </w:rPr>
        <w:t>对象就是默认调用了这个</w:t>
      </w:r>
      <w:r>
        <w:rPr>
          <w:rFonts w:hint="eastAsia"/>
        </w:rPr>
        <w:t>toString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E53841" w:rsidRDefault="00302596">
      <w:pPr>
        <w:pStyle w:val="2"/>
      </w:pPr>
      <w:r>
        <w:rPr>
          <w:rFonts w:hint="eastAsia"/>
        </w:rPr>
        <w:t>Date</w:t>
      </w:r>
      <w:r>
        <w:rPr>
          <w:rFonts w:hint="eastAsia"/>
        </w:rPr>
        <w:t>类常用方法</w:t>
      </w:r>
    </w:p>
    <w:p w:rsidR="00E53841" w:rsidRDefault="00302596">
      <w:r>
        <w:rPr>
          <w:noProof/>
        </w:rPr>
        <w:drawing>
          <wp:inline distT="0" distB="0" distL="114300" distR="114300">
            <wp:extent cx="5486400" cy="381635"/>
            <wp:effectExtent l="0" t="0" r="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3841" w:rsidRDefault="00302596">
      <w:pPr>
        <w:pStyle w:val="a"/>
      </w:pPr>
      <w:r>
        <w:rPr>
          <w:rFonts w:hint="eastAsia"/>
        </w:rPr>
        <w:t>把日期对象转换成对应的时间毫秒值</w:t>
      </w:r>
    </w:p>
    <w:p w:rsidR="00E53841" w:rsidRDefault="00302596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DateFormat</w:t>
      </w:r>
    </w:p>
    <w:p w:rsidR="00E53841" w:rsidRDefault="00302596">
      <w:pPr>
        <w:pStyle w:val="2"/>
      </w:pPr>
      <w:r>
        <w:rPr>
          <w:rFonts w:hint="eastAsia"/>
        </w:rPr>
        <w:t>DateFormat</w:t>
      </w:r>
      <w:r>
        <w:rPr>
          <w:rFonts w:hint="eastAsia"/>
        </w:rPr>
        <w:t>类概述</w:t>
      </w:r>
    </w:p>
    <w:p w:rsidR="00E53841" w:rsidRDefault="00302596">
      <w:pPr>
        <w:ind w:firstLine="420"/>
      </w:pPr>
      <w:r>
        <w:rPr>
          <w:rFonts w:hint="eastAsia"/>
        </w:rPr>
        <w:t xml:space="preserve">DateFormat </w:t>
      </w:r>
      <w:r>
        <w:rPr>
          <w:rFonts w:hint="eastAsia"/>
        </w:rPr>
        <w:t>是日期</w:t>
      </w:r>
      <w:r>
        <w:rPr>
          <w:rFonts w:hint="eastAsia"/>
        </w:rPr>
        <w:t>/</w:t>
      </w:r>
      <w:r>
        <w:rPr>
          <w:rFonts w:hint="eastAsia"/>
        </w:rPr>
        <w:t>时间格式化子类的抽象类，它以与语言无关的方式格式化并解析日期或时间。日期</w:t>
      </w:r>
      <w:r>
        <w:rPr>
          <w:rFonts w:hint="eastAsia"/>
        </w:rPr>
        <w:t>/</w:t>
      </w:r>
      <w:r>
        <w:rPr>
          <w:rFonts w:hint="eastAsia"/>
        </w:rPr>
        <w:t>时间格式化子类</w:t>
      </w:r>
      <w:r>
        <w:rPr>
          <w:rFonts w:hint="eastAsia"/>
        </w:rPr>
        <w:t>（如</w:t>
      </w:r>
      <w:r>
        <w:rPr>
          <w:rFonts w:hint="eastAsia"/>
        </w:rPr>
        <w:t xml:space="preserve"> </w:t>
      </w:r>
      <w:r>
        <w:rPr>
          <w:rFonts w:hint="eastAsia"/>
          <w:b/>
          <w:color w:val="FF0000"/>
        </w:rPr>
        <w:t>SimpleDateFormat</w:t>
      </w:r>
      <w:r>
        <w:rPr>
          <w:rFonts w:hint="eastAsia"/>
          <w:b/>
          <w:color w:val="FF0000"/>
        </w:rPr>
        <w:t>类</w:t>
      </w:r>
      <w:r>
        <w:rPr>
          <w:rFonts w:hint="eastAsia"/>
        </w:rPr>
        <w:t>）允许进行格式化（也就是</w:t>
      </w:r>
      <w:r>
        <w:rPr>
          <w:rFonts w:hint="eastAsia"/>
          <w:color w:val="FF0000"/>
        </w:rPr>
        <w:t>日期</w:t>
      </w:r>
      <w:r>
        <w:rPr>
          <w:rFonts w:hint="eastAsia"/>
          <w:color w:val="FF0000"/>
        </w:rPr>
        <w:t xml:space="preserve"> -&gt; </w:t>
      </w:r>
      <w:r>
        <w:rPr>
          <w:rFonts w:hint="eastAsia"/>
          <w:color w:val="FF0000"/>
        </w:rPr>
        <w:t>文本）</w:t>
      </w:r>
      <w:r>
        <w:rPr>
          <w:rFonts w:hint="eastAsia"/>
        </w:rPr>
        <w:t>、解析（</w:t>
      </w:r>
      <w:r>
        <w:rPr>
          <w:rFonts w:hint="eastAsia"/>
          <w:color w:val="FF0000"/>
        </w:rPr>
        <w:t>文本</w:t>
      </w:r>
      <w:r>
        <w:rPr>
          <w:rFonts w:hint="eastAsia"/>
          <w:color w:val="FF0000"/>
        </w:rPr>
        <w:t xml:space="preserve">-&gt; </w:t>
      </w:r>
      <w:r>
        <w:rPr>
          <w:rFonts w:hint="eastAsia"/>
          <w:color w:val="FF0000"/>
        </w:rPr>
        <w:t>日期</w:t>
      </w:r>
      <w:r>
        <w:rPr>
          <w:rFonts w:hint="eastAsia"/>
        </w:rPr>
        <w:t>）和标准化。</w:t>
      </w:r>
    </w:p>
    <w:p w:rsidR="00E53841" w:rsidRDefault="00302596">
      <w:pPr>
        <w:ind w:firstLine="420"/>
      </w:pPr>
      <w:r>
        <w:rPr>
          <w:rFonts w:hint="eastAsia"/>
        </w:rPr>
        <w:t>我们通过这个类可以帮我们完成日期和文本之间的转换。</w:t>
      </w:r>
    </w:p>
    <w:p w:rsidR="00E53841" w:rsidRDefault="00302596">
      <w:pPr>
        <w:ind w:firstLine="420"/>
      </w:pPr>
      <w:r>
        <w:rPr>
          <w:rFonts w:hint="eastAsia"/>
        </w:rPr>
        <w:t>继续阅读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 xml:space="preserve">DateFormat </w:t>
      </w:r>
      <w:r>
        <w:rPr>
          <w:rFonts w:hint="eastAsia"/>
        </w:rPr>
        <w:t>可帮助进行格式化并解析任何语言环境的日期。对于月、星期，甚至日历格式（阴历和阳历），其代码可完全与语言环境的约定无关。</w:t>
      </w:r>
    </w:p>
    <w:p w:rsidR="00E53841" w:rsidRDefault="00302596">
      <w:pPr>
        <w:pStyle w:val="2"/>
      </w:pPr>
      <w:r>
        <w:rPr>
          <w:rFonts w:hint="eastAsia"/>
        </w:rPr>
        <w:lastRenderedPageBreak/>
        <w:t>日期格式</w:t>
      </w:r>
    </w:p>
    <w:p w:rsidR="00E53841" w:rsidRDefault="00302596">
      <w:pPr>
        <w:ind w:firstLine="420"/>
        <w:rPr>
          <w:bCs/>
        </w:rPr>
      </w:pPr>
      <w:r>
        <w:rPr>
          <w:rFonts w:hint="eastAsia"/>
        </w:rPr>
        <w:t>要格式化一个当前语言环境下的日期也就是日期</w:t>
      </w:r>
      <w:r>
        <w:rPr>
          <w:rFonts w:hint="eastAsia"/>
        </w:rPr>
        <w:t xml:space="preserve"> -&gt; </w:t>
      </w:r>
      <w:r>
        <w:rPr>
          <w:rFonts w:hint="eastAsia"/>
        </w:rPr>
        <w:t>文本），要通过下面的方法来完成。</w:t>
      </w:r>
      <w:r>
        <w:rPr>
          <w:rFonts w:hint="eastAsia"/>
        </w:rPr>
        <w:t>DateFormat</w:t>
      </w:r>
      <w:r>
        <w:rPr>
          <w:rFonts w:hint="eastAsia"/>
        </w:rPr>
        <w:t>是抽象类，我们需要使用其子类</w:t>
      </w:r>
      <w:r>
        <w:rPr>
          <w:rFonts w:hint="eastAsia"/>
          <w:bCs/>
        </w:rPr>
        <w:t>SimpleDateFormat</w:t>
      </w:r>
      <w:r>
        <w:rPr>
          <w:rFonts w:hint="eastAsia"/>
          <w:bCs/>
        </w:rPr>
        <w:t>来创建对象。</w:t>
      </w:r>
    </w:p>
    <w:p w:rsidR="00E53841" w:rsidRDefault="00302596">
      <w:pPr>
        <w:pStyle w:val="a"/>
      </w:pPr>
      <w:r>
        <w:rPr>
          <w:rFonts w:hint="eastAsia"/>
        </w:rPr>
        <w:t>构造方法</w:t>
      </w:r>
    </w:p>
    <w:p w:rsidR="00E53841" w:rsidRDefault="00302596">
      <w:r>
        <w:rPr>
          <w:rFonts w:hint="eastAsia"/>
          <w:noProof/>
        </w:rPr>
        <w:drawing>
          <wp:inline distT="0" distB="0" distL="114300" distR="114300">
            <wp:extent cx="5544185" cy="561975"/>
            <wp:effectExtent l="0" t="0" r="184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3841" w:rsidRDefault="00302596">
      <w:pPr>
        <w:pStyle w:val="a"/>
      </w:pPr>
      <w:r>
        <w:rPr>
          <w:rFonts w:hint="eastAsia"/>
        </w:rPr>
        <w:t>DateFormat</w:t>
      </w:r>
      <w:r>
        <w:rPr>
          <w:rFonts w:hint="eastAsia"/>
        </w:rPr>
        <w:t>类方法</w:t>
      </w:r>
    </w:p>
    <w:p w:rsidR="00E53841" w:rsidRDefault="00302596">
      <w:r>
        <w:rPr>
          <w:noProof/>
        </w:rPr>
        <w:drawing>
          <wp:inline distT="0" distB="0" distL="114300" distR="114300">
            <wp:extent cx="4848225" cy="495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3841" w:rsidRDefault="00302596">
      <w:pPr>
        <w:pStyle w:val="a4"/>
      </w:pPr>
      <w:r>
        <w:rPr>
          <w:rFonts w:hint="eastAsia"/>
        </w:rPr>
        <w:t>代码演示：</w:t>
      </w:r>
    </w:p>
    <w:p w:rsidR="00E53841" w:rsidRDefault="00302596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创建日期格式化对象</w:t>
      </w:r>
      <w:r>
        <w:rPr>
          <w:rFonts w:hint="eastAsia"/>
        </w:rPr>
        <w:t>,</w:t>
      </w:r>
      <w:r>
        <w:rPr>
          <w:rFonts w:hint="eastAsia"/>
        </w:rPr>
        <w:t>在获取格式化对象时可以指定风格</w:t>
      </w:r>
    </w:p>
    <w:p w:rsidR="00E53841" w:rsidRDefault="00302596">
      <w:pPr>
        <w:pStyle w:val="a4"/>
        <w:rPr>
          <w:color w:val="000000"/>
        </w:rPr>
      </w:pPr>
      <w:r>
        <w:rPr>
          <w:color w:val="000000"/>
        </w:rPr>
        <w:t xml:space="preserve">DateFormat </w:t>
      </w:r>
      <w:r>
        <w:rPr>
          <w:rFonts w:hint="eastAsia"/>
          <w:color w:val="000000"/>
        </w:rPr>
        <w:t>df</w:t>
      </w:r>
      <w:r>
        <w:rPr>
          <w:color w:val="000000"/>
        </w:rPr>
        <w:t>= new SimpleDateFormat("yyyy-MM-dd");</w:t>
      </w:r>
      <w:r>
        <w:rPr>
          <w:rFonts w:hint="eastAsia"/>
          <w:color w:val="000000"/>
        </w:rPr>
        <w:t>//</w:t>
      </w:r>
      <w:r>
        <w:rPr>
          <w:rFonts w:hint="eastAsia"/>
          <w:color w:val="000000"/>
        </w:rPr>
        <w:t>对日期进行格式化</w:t>
      </w:r>
    </w:p>
    <w:p w:rsidR="00E53841" w:rsidRDefault="00302596">
      <w:pPr>
        <w:pStyle w:val="a4"/>
        <w:rPr>
          <w:color w:val="000000"/>
        </w:rPr>
      </w:pPr>
      <w:r>
        <w:rPr>
          <w:rFonts w:hint="eastAsia"/>
        </w:rPr>
        <w:t xml:space="preserve">Date date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Date(</w:t>
      </w:r>
      <w:r>
        <w:rPr>
          <w:rFonts w:ascii="Consolas" w:hAnsi="Consolas" w:cs="Consolas"/>
          <w:kern w:val="0"/>
          <w:szCs w:val="24"/>
        </w:rPr>
        <w:t>1607616000000</w:t>
      </w:r>
      <w:r>
        <w:rPr>
          <w:rFonts w:hint="eastAsia"/>
        </w:rPr>
        <w:t>L);</w:t>
      </w:r>
    </w:p>
    <w:p w:rsidR="00E53841" w:rsidRDefault="00302596">
      <w:pPr>
        <w:pStyle w:val="a4"/>
        <w:rPr>
          <w:color w:val="000000"/>
        </w:rPr>
      </w:pPr>
      <w:r>
        <w:rPr>
          <w:rFonts w:hint="eastAsia"/>
          <w:color w:val="000000"/>
        </w:rPr>
        <w:t>String str_time = df.format(date);</w:t>
      </w:r>
    </w:p>
    <w:p w:rsidR="00E53841" w:rsidRDefault="00302596">
      <w:pPr>
        <w:pStyle w:val="a4"/>
      </w:pPr>
      <w:r>
        <w:rPr>
          <w:rFonts w:hint="eastAsia"/>
          <w:color w:val="000000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  <w:color w:val="000000"/>
        </w:rPr>
        <w:t>.println(str_time);</w:t>
      </w:r>
      <w:r>
        <w:rPr>
          <w:rFonts w:hint="eastAsia"/>
        </w:rPr>
        <w:t>//2020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E53841" w:rsidRDefault="00302596">
      <w:pPr>
        <w:pStyle w:val="a"/>
      </w:pPr>
      <w:r>
        <w:rPr>
          <w:rFonts w:hint="eastAsia"/>
        </w:rPr>
        <w:t>DateFormat</w:t>
      </w:r>
      <w:r>
        <w:rPr>
          <w:rFonts w:hint="eastAsia"/>
        </w:rPr>
        <w:t>类的作用：即可以将一个</w:t>
      </w:r>
      <w:r>
        <w:rPr>
          <w:rFonts w:hint="eastAsia"/>
        </w:rPr>
        <w:t>Date</w:t>
      </w:r>
      <w:r>
        <w:rPr>
          <w:rFonts w:hint="eastAsia"/>
        </w:rPr>
        <w:t>对象转换为一个</w:t>
      </w:r>
      <w:r>
        <w:rPr>
          <w:rFonts w:hint="eastAsia"/>
          <w:color w:val="FF0000"/>
        </w:rPr>
        <w:t>符合指定格式</w:t>
      </w:r>
      <w:r>
        <w:rPr>
          <w:rFonts w:hint="eastAsia"/>
        </w:rPr>
        <w:t>的字符串，也可以将一个</w:t>
      </w:r>
      <w:r>
        <w:rPr>
          <w:rFonts w:hint="eastAsia"/>
          <w:color w:val="FF0000"/>
        </w:rPr>
        <w:t>符合指定格式</w:t>
      </w:r>
      <w:r>
        <w:rPr>
          <w:rFonts w:hint="eastAsia"/>
        </w:rPr>
        <w:t>的字符串转为一个</w:t>
      </w:r>
      <w:r>
        <w:rPr>
          <w:rFonts w:hint="eastAsia"/>
        </w:rPr>
        <w:t>Date</w:t>
      </w:r>
      <w:r>
        <w:rPr>
          <w:rFonts w:hint="eastAsia"/>
        </w:rPr>
        <w:t>对象。</w:t>
      </w:r>
    </w:p>
    <w:p w:rsidR="00E53841" w:rsidRDefault="00302596">
      <w:pPr>
        <w:ind w:firstLine="420"/>
        <w:rPr>
          <w:bCs/>
        </w:rPr>
      </w:pPr>
      <w:r>
        <w:rPr>
          <w:rFonts w:hint="eastAsia"/>
          <w:color w:val="FF0000"/>
        </w:rPr>
        <w:t>指定格式</w:t>
      </w:r>
      <w:r>
        <w:rPr>
          <w:rFonts w:hint="eastAsia"/>
          <w:bCs/>
        </w:rPr>
        <w:t>的具体规则我们可参照</w:t>
      </w:r>
      <w:r>
        <w:rPr>
          <w:rFonts w:hint="eastAsia"/>
          <w:bCs/>
        </w:rPr>
        <w:t>SimpleDateFormat</w:t>
      </w:r>
      <w:r>
        <w:rPr>
          <w:rFonts w:hint="eastAsia"/>
          <w:bCs/>
        </w:rPr>
        <w:t>类的说明，这里做简单介绍，</w:t>
      </w:r>
      <w:r>
        <w:rPr>
          <w:rFonts w:hint="eastAsia"/>
          <w:bCs/>
          <w:color w:val="FF0000"/>
        </w:rPr>
        <w:t>规则是在一个字符串中，会将以下字母替换成对应时间组成部分，剩余内容原样输出</w:t>
      </w:r>
      <w:r>
        <w:rPr>
          <w:rFonts w:hint="eastAsia"/>
          <w:bCs/>
        </w:rPr>
        <w:t>：</w:t>
      </w:r>
    </w:p>
    <w:p w:rsidR="00E53841" w:rsidRDefault="00302596">
      <w:pPr>
        <w:pStyle w:val="a"/>
        <w:rPr>
          <w:rStyle w:val="HTML0"/>
          <w:sz w:val="21"/>
          <w:szCs w:val="21"/>
        </w:rPr>
      </w:pPr>
      <w:r>
        <w:rPr>
          <w:rFonts w:hint="eastAsia"/>
          <w:bCs/>
        </w:rPr>
        <w:t>当出现</w:t>
      </w:r>
      <w:r>
        <w:rPr>
          <w:rStyle w:val="HTML0"/>
          <w:sz w:val="21"/>
          <w:szCs w:val="21"/>
        </w:rPr>
        <w:t>y</w:t>
      </w:r>
      <w:r>
        <w:rPr>
          <w:rStyle w:val="HTML0"/>
          <w:rFonts w:hint="eastAsia"/>
          <w:sz w:val="21"/>
          <w:szCs w:val="21"/>
        </w:rPr>
        <w:t>时，会将</w:t>
      </w:r>
      <w:r>
        <w:rPr>
          <w:rStyle w:val="HTML0"/>
          <w:rFonts w:hint="eastAsia"/>
          <w:sz w:val="21"/>
          <w:szCs w:val="21"/>
        </w:rPr>
        <w:t>y</w:t>
      </w:r>
      <w:r>
        <w:rPr>
          <w:rStyle w:val="HTML0"/>
          <w:rFonts w:hint="eastAsia"/>
          <w:sz w:val="21"/>
          <w:szCs w:val="21"/>
        </w:rPr>
        <w:t>替换成年</w:t>
      </w:r>
    </w:p>
    <w:p w:rsidR="00E53841" w:rsidRDefault="00302596">
      <w:pPr>
        <w:pStyle w:val="a"/>
        <w:rPr>
          <w:rStyle w:val="HTML0"/>
          <w:sz w:val="21"/>
          <w:szCs w:val="21"/>
        </w:rPr>
      </w:pPr>
      <w:r>
        <w:rPr>
          <w:rFonts w:hint="eastAsia"/>
          <w:bCs/>
        </w:rPr>
        <w:t>当出现</w:t>
      </w:r>
      <w:r>
        <w:rPr>
          <w:rStyle w:val="HTML0"/>
          <w:rFonts w:hint="eastAsia"/>
          <w:sz w:val="21"/>
          <w:szCs w:val="21"/>
        </w:rPr>
        <w:t>M</w:t>
      </w:r>
      <w:r>
        <w:rPr>
          <w:rStyle w:val="HTML0"/>
          <w:rFonts w:hint="eastAsia"/>
          <w:sz w:val="21"/>
          <w:szCs w:val="21"/>
        </w:rPr>
        <w:t>时，会将</w:t>
      </w:r>
      <w:r>
        <w:rPr>
          <w:rStyle w:val="HTML0"/>
          <w:rFonts w:hint="eastAsia"/>
          <w:sz w:val="21"/>
          <w:szCs w:val="21"/>
        </w:rPr>
        <w:t>M</w:t>
      </w:r>
      <w:r>
        <w:rPr>
          <w:rStyle w:val="HTML0"/>
          <w:rFonts w:hint="eastAsia"/>
          <w:sz w:val="21"/>
          <w:szCs w:val="21"/>
        </w:rPr>
        <w:t>替换成月</w:t>
      </w:r>
    </w:p>
    <w:p w:rsidR="00E53841" w:rsidRDefault="00302596">
      <w:pPr>
        <w:pStyle w:val="a"/>
        <w:rPr>
          <w:rStyle w:val="HTML0"/>
          <w:sz w:val="21"/>
          <w:szCs w:val="21"/>
        </w:rPr>
      </w:pPr>
      <w:r>
        <w:rPr>
          <w:rFonts w:hint="eastAsia"/>
          <w:bCs/>
        </w:rPr>
        <w:t>当出现</w:t>
      </w:r>
      <w:r>
        <w:rPr>
          <w:rStyle w:val="HTML0"/>
          <w:rFonts w:hint="eastAsia"/>
          <w:sz w:val="21"/>
          <w:szCs w:val="21"/>
        </w:rPr>
        <w:t>d</w:t>
      </w:r>
      <w:r>
        <w:rPr>
          <w:rStyle w:val="HTML0"/>
          <w:rFonts w:hint="eastAsia"/>
          <w:sz w:val="21"/>
          <w:szCs w:val="21"/>
        </w:rPr>
        <w:t>时，会将</w:t>
      </w:r>
      <w:r>
        <w:rPr>
          <w:rStyle w:val="HTML0"/>
          <w:rFonts w:hint="eastAsia"/>
          <w:sz w:val="21"/>
          <w:szCs w:val="21"/>
        </w:rPr>
        <w:t>d</w:t>
      </w:r>
      <w:r>
        <w:rPr>
          <w:rStyle w:val="HTML0"/>
          <w:rFonts w:hint="eastAsia"/>
          <w:sz w:val="21"/>
          <w:szCs w:val="21"/>
        </w:rPr>
        <w:t>替换成日</w:t>
      </w:r>
    </w:p>
    <w:p w:rsidR="00E53841" w:rsidRDefault="00302596">
      <w:pPr>
        <w:pStyle w:val="a"/>
        <w:rPr>
          <w:rStyle w:val="HTML0"/>
          <w:sz w:val="21"/>
          <w:szCs w:val="21"/>
        </w:rPr>
      </w:pPr>
      <w:r>
        <w:rPr>
          <w:rFonts w:hint="eastAsia"/>
          <w:bCs/>
        </w:rPr>
        <w:t>当出现</w:t>
      </w:r>
      <w:r>
        <w:rPr>
          <w:rStyle w:val="HTML0"/>
          <w:rFonts w:hint="eastAsia"/>
          <w:sz w:val="21"/>
          <w:szCs w:val="21"/>
        </w:rPr>
        <w:t>H</w:t>
      </w:r>
      <w:r>
        <w:rPr>
          <w:rStyle w:val="HTML0"/>
          <w:rFonts w:hint="eastAsia"/>
          <w:sz w:val="21"/>
          <w:szCs w:val="21"/>
        </w:rPr>
        <w:t>时，会将</w:t>
      </w:r>
      <w:r>
        <w:rPr>
          <w:rStyle w:val="HTML0"/>
          <w:rFonts w:hint="eastAsia"/>
          <w:sz w:val="21"/>
          <w:szCs w:val="21"/>
        </w:rPr>
        <w:t>H</w:t>
      </w:r>
      <w:r>
        <w:rPr>
          <w:rStyle w:val="HTML0"/>
          <w:rFonts w:hint="eastAsia"/>
          <w:sz w:val="21"/>
          <w:szCs w:val="21"/>
        </w:rPr>
        <w:t>替换成时</w:t>
      </w:r>
    </w:p>
    <w:p w:rsidR="00E53841" w:rsidRDefault="00302596">
      <w:pPr>
        <w:pStyle w:val="a"/>
        <w:rPr>
          <w:rStyle w:val="HTML0"/>
          <w:sz w:val="21"/>
          <w:szCs w:val="21"/>
        </w:rPr>
      </w:pPr>
      <w:r>
        <w:rPr>
          <w:rFonts w:hint="eastAsia"/>
          <w:bCs/>
        </w:rPr>
        <w:t>当出现</w:t>
      </w:r>
      <w:r>
        <w:rPr>
          <w:rStyle w:val="HTML0"/>
          <w:rFonts w:hint="eastAsia"/>
          <w:sz w:val="21"/>
          <w:szCs w:val="21"/>
        </w:rPr>
        <w:t>m</w:t>
      </w:r>
      <w:r>
        <w:rPr>
          <w:rStyle w:val="HTML0"/>
          <w:rFonts w:hint="eastAsia"/>
          <w:sz w:val="21"/>
          <w:szCs w:val="21"/>
        </w:rPr>
        <w:t>时，会将</w:t>
      </w:r>
      <w:r>
        <w:rPr>
          <w:rStyle w:val="HTML0"/>
          <w:rFonts w:hint="eastAsia"/>
          <w:sz w:val="21"/>
          <w:szCs w:val="21"/>
        </w:rPr>
        <w:t>m</w:t>
      </w:r>
      <w:r>
        <w:rPr>
          <w:rStyle w:val="HTML0"/>
          <w:rFonts w:hint="eastAsia"/>
          <w:sz w:val="21"/>
          <w:szCs w:val="21"/>
        </w:rPr>
        <w:t>替换成分</w:t>
      </w:r>
    </w:p>
    <w:p w:rsidR="00E53841" w:rsidRDefault="00302596">
      <w:pPr>
        <w:pStyle w:val="a"/>
        <w:rPr>
          <w:bCs/>
        </w:rPr>
      </w:pPr>
      <w:r>
        <w:rPr>
          <w:rFonts w:hint="eastAsia"/>
          <w:bCs/>
        </w:rPr>
        <w:t>当出现</w:t>
      </w:r>
      <w:r>
        <w:rPr>
          <w:rStyle w:val="HTML0"/>
          <w:rFonts w:hint="eastAsia"/>
          <w:sz w:val="21"/>
          <w:szCs w:val="21"/>
        </w:rPr>
        <w:t>s</w:t>
      </w:r>
      <w:r>
        <w:rPr>
          <w:rStyle w:val="HTML0"/>
          <w:rFonts w:hint="eastAsia"/>
          <w:sz w:val="21"/>
          <w:szCs w:val="21"/>
        </w:rPr>
        <w:t>时，会将</w:t>
      </w:r>
      <w:r>
        <w:rPr>
          <w:rStyle w:val="HTML0"/>
          <w:rFonts w:hint="eastAsia"/>
          <w:sz w:val="21"/>
          <w:szCs w:val="21"/>
        </w:rPr>
        <w:t>s</w:t>
      </w:r>
      <w:r>
        <w:rPr>
          <w:rStyle w:val="HTML0"/>
          <w:rFonts w:hint="eastAsia"/>
          <w:sz w:val="21"/>
          <w:szCs w:val="21"/>
        </w:rPr>
        <w:t>替换成秒</w:t>
      </w:r>
    </w:p>
    <w:p w:rsidR="00E53841" w:rsidRDefault="00302596">
      <w:pPr>
        <w:pStyle w:val="2"/>
      </w:pPr>
      <w:r>
        <w:rPr>
          <w:rFonts w:hint="eastAsia"/>
        </w:rPr>
        <w:t>DateFormat</w:t>
      </w:r>
      <w:r>
        <w:rPr>
          <w:rFonts w:hint="eastAsia"/>
        </w:rPr>
        <w:t>类常用方法</w:t>
      </w:r>
    </w:p>
    <w:p w:rsidR="00E53841" w:rsidRDefault="00302596">
      <w:r>
        <w:rPr>
          <w:noProof/>
        </w:rPr>
        <w:drawing>
          <wp:inline distT="0" distB="0" distL="114300" distR="114300">
            <wp:extent cx="5143500" cy="952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3841" w:rsidRDefault="00302596">
      <w:pPr>
        <w:pStyle w:val="a"/>
      </w:pPr>
      <w:r>
        <w:rPr>
          <w:rFonts w:hint="eastAsia"/>
        </w:rPr>
        <w:t>format</w:t>
      </w:r>
      <w:r>
        <w:rPr>
          <w:rFonts w:hint="eastAsia"/>
        </w:rPr>
        <w:t>方法，用来将</w:t>
      </w:r>
      <w:r>
        <w:rPr>
          <w:rFonts w:hint="eastAsia"/>
        </w:rPr>
        <w:t>Date</w:t>
      </w:r>
      <w:r>
        <w:rPr>
          <w:rFonts w:hint="eastAsia"/>
        </w:rPr>
        <w:t>对象转换成</w:t>
      </w:r>
      <w:r>
        <w:rPr>
          <w:rFonts w:hint="eastAsia"/>
        </w:rPr>
        <w:t>String</w:t>
      </w:r>
    </w:p>
    <w:p w:rsidR="00E53841" w:rsidRDefault="00302596">
      <w:pPr>
        <w:pStyle w:val="a"/>
      </w:pPr>
      <w:r>
        <w:rPr>
          <w:rFonts w:hint="eastAsia"/>
        </w:rPr>
        <w:t>parse</w:t>
      </w:r>
      <w:r>
        <w:rPr>
          <w:rFonts w:hint="eastAsia"/>
        </w:rPr>
        <w:t>方法，用来将</w:t>
      </w:r>
      <w:r>
        <w:rPr>
          <w:rFonts w:hint="eastAsia"/>
        </w:rPr>
        <w:t>String</w:t>
      </w:r>
      <w:r>
        <w:rPr>
          <w:rFonts w:hint="eastAsia"/>
        </w:rPr>
        <w:t>转换成</w:t>
      </w:r>
      <w:r>
        <w:rPr>
          <w:rFonts w:hint="eastAsia"/>
        </w:rPr>
        <w:t>Date</w:t>
      </w:r>
      <w:r>
        <w:rPr>
          <w:rFonts w:hint="eastAsia"/>
        </w:rPr>
        <w:t>（转换时，该</w:t>
      </w:r>
      <w:r>
        <w:rPr>
          <w:rFonts w:hint="eastAsia"/>
        </w:rPr>
        <w:t>String</w:t>
      </w:r>
      <w:r>
        <w:rPr>
          <w:rFonts w:hint="eastAsia"/>
        </w:rPr>
        <w:t>要</w:t>
      </w:r>
      <w:r>
        <w:rPr>
          <w:rFonts w:hint="eastAsia"/>
          <w:color w:val="FF0000"/>
        </w:rPr>
        <w:t>符合指定格式</w:t>
      </w:r>
      <w:r>
        <w:rPr>
          <w:rFonts w:hint="eastAsia"/>
        </w:rPr>
        <w:t>，否则不能转换）。</w:t>
      </w:r>
    </w:p>
    <w:p w:rsidR="00E53841" w:rsidRDefault="00302596">
      <w:pPr>
        <w:pStyle w:val="a4"/>
      </w:pPr>
      <w:r>
        <w:rPr>
          <w:rFonts w:hint="eastAsia"/>
        </w:rPr>
        <w:t>代码演示：</w:t>
      </w:r>
    </w:p>
    <w:p w:rsidR="00E53841" w:rsidRDefault="00302596">
      <w:pPr>
        <w:pStyle w:val="a4"/>
      </w:pPr>
      <w:r>
        <w:rPr>
          <w:rFonts w:hint="eastAsia"/>
        </w:rPr>
        <w:t>练习一：把</w:t>
      </w:r>
      <w:r>
        <w:rPr>
          <w:rFonts w:hint="eastAsia"/>
        </w:rPr>
        <w:t>Date</w:t>
      </w:r>
      <w:r>
        <w:rPr>
          <w:rFonts w:hint="eastAsia"/>
        </w:rPr>
        <w:t>对象转换成</w:t>
      </w:r>
      <w:r>
        <w:rPr>
          <w:rFonts w:hint="eastAsia"/>
        </w:rPr>
        <w:t>String</w:t>
      </w:r>
    </w:p>
    <w:p w:rsidR="00E53841" w:rsidRDefault="00302596">
      <w:pPr>
        <w:pStyle w:val="a4"/>
      </w:pPr>
      <w:r>
        <w:rPr>
          <w:rFonts w:hint="eastAsia"/>
        </w:rPr>
        <w:t xml:space="preserve">     Date date = new Date(</w:t>
      </w:r>
      <w:r>
        <w:rPr>
          <w:rFonts w:ascii="Consolas" w:hAnsi="Consolas" w:cs="Consolas"/>
          <w:kern w:val="0"/>
          <w:szCs w:val="24"/>
        </w:rPr>
        <w:t>1607616000000</w:t>
      </w:r>
      <w:r>
        <w:rPr>
          <w:rFonts w:hint="eastAsia"/>
        </w:rPr>
        <w:t xml:space="preserve">L);//Fri </w:t>
      </w:r>
      <w:r>
        <w:rPr>
          <w:rFonts w:hint="eastAsia"/>
          <w:u w:val="single"/>
        </w:rPr>
        <w:t>Dec</w:t>
      </w:r>
      <w:r>
        <w:rPr>
          <w:rFonts w:hint="eastAsia"/>
        </w:rPr>
        <w:t xml:space="preserve"> 11 00:00:00 CST 2020</w:t>
      </w:r>
    </w:p>
    <w:p w:rsidR="00E53841" w:rsidRDefault="00302596">
      <w:pPr>
        <w:pStyle w:val="a4"/>
      </w:pPr>
      <w:r>
        <w:rPr>
          <w:rFonts w:hint="eastAsia"/>
        </w:rPr>
        <w:tab/>
        <w:t>DateFormat df = new SimpleDateFormat(</w:t>
      </w:r>
      <w:r>
        <w:t>“</w:t>
      </w:r>
      <w:r>
        <w:rPr>
          <w:rFonts w:hint="eastAsia"/>
        </w:rPr>
        <w:t>yyyy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t>”</w:t>
      </w:r>
      <w:r>
        <w:rPr>
          <w:rFonts w:hint="eastAsia"/>
        </w:rPr>
        <w:t>);</w:t>
      </w:r>
    </w:p>
    <w:p w:rsidR="00E53841" w:rsidRDefault="00302596">
      <w:pPr>
        <w:pStyle w:val="a4"/>
      </w:pPr>
      <w:r>
        <w:rPr>
          <w:rFonts w:hint="eastAsia"/>
        </w:rPr>
        <w:lastRenderedPageBreak/>
        <w:tab/>
        <w:t>String str = df.form</w:t>
      </w:r>
      <w:r>
        <w:rPr>
          <w:rFonts w:hint="eastAsia"/>
        </w:rPr>
        <w:t>at(date);</w:t>
      </w:r>
    </w:p>
    <w:p w:rsidR="00E53841" w:rsidRDefault="00302596">
      <w:pPr>
        <w:pStyle w:val="a4"/>
      </w:pPr>
      <w:r>
        <w:rPr>
          <w:rFonts w:hint="eastAsia"/>
        </w:rPr>
        <w:tab/>
        <w:t>//str</w:t>
      </w:r>
      <w:r>
        <w:rPr>
          <w:rFonts w:hint="eastAsia"/>
        </w:rPr>
        <w:t>中的内容为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E53841" w:rsidRDefault="00E53841">
      <w:pPr>
        <w:pStyle w:val="a4"/>
      </w:pPr>
    </w:p>
    <w:p w:rsidR="00E53841" w:rsidRDefault="00302596">
      <w:pPr>
        <w:pStyle w:val="a4"/>
      </w:pPr>
      <w:r>
        <w:rPr>
          <w:rFonts w:hint="eastAsia"/>
        </w:rPr>
        <w:t>练习二：把</w:t>
      </w:r>
      <w:r>
        <w:rPr>
          <w:rFonts w:hint="eastAsia"/>
        </w:rPr>
        <w:t>String</w:t>
      </w:r>
      <w:r>
        <w:rPr>
          <w:rFonts w:hint="eastAsia"/>
        </w:rPr>
        <w:t>转换成</w:t>
      </w:r>
      <w:r>
        <w:rPr>
          <w:rFonts w:hint="eastAsia"/>
        </w:rPr>
        <w:t>Date</w:t>
      </w:r>
      <w:r>
        <w:rPr>
          <w:rFonts w:hint="eastAsia"/>
        </w:rPr>
        <w:t>对象</w:t>
      </w:r>
    </w:p>
    <w:p w:rsidR="00E53841" w:rsidRDefault="00302596">
      <w:pPr>
        <w:pStyle w:val="a4"/>
      </w:pPr>
      <w:r>
        <w:rPr>
          <w:rFonts w:hint="eastAsia"/>
        </w:rPr>
        <w:tab/>
        <w:t xml:space="preserve">String str = </w:t>
      </w:r>
      <w:r>
        <w:t>”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t>”</w:t>
      </w:r>
      <w:r>
        <w:rPr>
          <w:rFonts w:hint="eastAsia"/>
        </w:rPr>
        <w:t>;</w:t>
      </w:r>
    </w:p>
    <w:p w:rsidR="00E53841" w:rsidRDefault="00302596">
      <w:pPr>
        <w:pStyle w:val="a4"/>
      </w:pPr>
      <w:r>
        <w:rPr>
          <w:rFonts w:hint="eastAsia"/>
        </w:rPr>
        <w:tab/>
        <w:t>DateFormat df = new SimpleDateFormat(</w:t>
      </w:r>
      <w:r>
        <w:t>“</w:t>
      </w:r>
      <w:r>
        <w:rPr>
          <w:rFonts w:hint="eastAsia"/>
        </w:rPr>
        <w:t>yyyy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t>”</w:t>
      </w:r>
      <w:r>
        <w:rPr>
          <w:rFonts w:hint="eastAsia"/>
        </w:rPr>
        <w:t>);</w:t>
      </w:r>
    </w:p>
    <w:p w:rsidR="00E53841" w:rsidRDefault="00302596">
      <w:pPr>
        <w:pStyle w:val="a4"/>
      </w:pPr>
      <w:r>
        <w:rPr>
          <w:rFonts w:hint="eastAsia"/>
        </w:rPr>
        <w:tab/>
        <w:t>Date date = df.parse( str );</w:t>
      </w:r>
    </w:p>
    <w:p w:rsidR="00E53841" w:rsidRDefault="00302596">
      <w:pPr>
        <w:pStyle w:val="a4"/>
      </w:pPr>
      <w:r>
        <w:rPr>
          <w:rFonts w:hint="eastAsia"/>
        </w:rPr>
        <w:tab/>
        <w:t>//Date</w:t>
      </w:r>
      <w:r>
        <w:rPr>
          <w:rFonts w:hint="eastAsia"/>
        </w:rPr>
        <w:t>对象中的内容为</w:t>
      </w:r>
      <w:r>
        <w:rPr>
          <w:rFonts w:hint="eastAsia"/>
        </w:rPr>
        <w:t xml:space="preserve">Fri </w:t>
      </w:r>
      <w:r>
        <w:rPr>
          <w:rFonts w:hint="eastAsia"/>
          <w:u w:val="single"/>
        </w:rPr>
        <w:t>Dec</w:t>
      </w:r>
      <w:r>
        <w:rPr>
          <w:rFonts w:hint="eastAsia"/>
        </w:rPr>
        <w:t xml:space="preserve"> 11 00:00:00 CST 2020</w:t>
      </w:r>
    </w:p>
    <w:p w:rsidR="00E53841" w:rsidRDefault="00302596">
      <w:pPr>
        <w:pStyle w:val="1"/>
        <w:rPr>
          <w:rFonts w:eastAsia="宋体"/>
        </w:rPr>
      </w:pPr>
      <w:r>
        <w:rPr>
          <w:rFonts w:hint="eastAsia"/>
        </w:rPr>
        <w:t>Calendar</w:t>
      </w:r>
    </w:p>
    <w:p w:rsidR="00E53841" w:rsidRDefault="00302596">
      <w:pPr>
        <w:pStyle w:val="2"/>
      </w:pPr>
      <w:r>
        <w:rPr>
          <w:rFonts w:hint="eastAsia"/>
        </w:rPr>
        <w:t>Calendar</w:t>
      </w:r>
      <w:r>
        <w:rPr>
          <w:rFonts w:hint="eastAsia"/>
        </w:rPr>
        <w:t>类概念</w:t>
      </w:r>
    </w:p>
    <w:p w:rsidR="00E53841" w:rsidRDefault="00302596">
      <w:pPr>
        <w:ind w:firstLine="420"/>
      </w:pPr>
      <w:r>
        <w:rPr>
          <w:rFonts w:hint="eastAsia"/>
        </w:rPr>
        <w:t>Calendar</w:t>
      </w:r>
      <w:r>
        <w:rPr>
          <w:rFonts w:hint="eastAsia"/>
        </w:rPr>
        <w:t>是日历类，在</w:t>
      </w:r>
      <w:r>
        <w:rPr>
          <w:rFonts w:hint="eastAsia"/>
        </w:rPr>
        <w:t>Date</w:t>
      </w:r>
      <w:r>
        <w:rPr>
          <w:rFonts w:hint="eastAsia"/>
        </w:rPr>
        <w:t>后出现，替换</w:t>
      </w:r>
      <w:r>
        <w:rPr>
          <w:rFonts w:hint="eastAsia"/>
        </w:rPr>
        <w:t>掉了许多</w:t>
      </w:r>
      <w:r>
        <w:rPr>
          <w:rFonts w:hint="eastAsia"/>
        </w:rPr>
        <w:t>Date</w:t>
      </w:r>
      <w:r>
        <w:rPr>
          <w:rFonts w:hint="eastAsia"/>
        </w:rPr>
        <w:t>的方法。该类将所有可能用到的时间信息封装为静态成员变量，方便获取。</w:t>
      </w:r>
    </w:p>
    <w:p w:rsidR="00E53841" w:rsidRDefault="00302596">
      <w:pPr>
        <w:ind w:firstLine="420"/>
      </w:pPr>
      <w:r>
        <w:rPr>
          <w:rFonts w:hint="eastAsia"/>
        </w:rPr>
        <w:t>Calendar</w:t>
      </w:r>
      <w:r>
        <w:rPr>
          <w:rFonts w:hint="eastAsia"/>
        </w:rPr>
        <w:t>为抽象类，由于语言敏感性，</w:t>
      </w:r>
      <w:r>
        <w:rPr>
          <w:rFonts w:hint="eastAsia"/>
        </w:rPr>
        <w:t>Calendar</w:t>
      </w:r>
      <w:r>
        <w:rPr>
          <w:rFonts w:hint="eastAsia"/>
        </w:rPr>
        <w:t>类在创建对象时并非直接创建，而是通过静态方法创建，将语言敏感内容处理好，再返回子类对象，如下：</w:t>
      </w:r>
    </w:p>
    <w:p w:rsidR="00E53841" w:rsidRDefault="00302596">
      <w:pPr>
        <w:pStyle w:val="a"/>
      </w:pPr>
      <w:r>
        <w:rPr>
          <w:rFonts w:hint="eastAsia"/>
        </w:rPr>
        <w:t>Calendar</w:t>
      </w:r>
      <w:r>
        <w:rPr>
          <w:rFonts w:hint="eastAsia"/>
        </w:rPr>
        <w:t>类静态方法</w:t>
      </w:r>
    </w:p>
    <w:p w:rsidR="00E53841" w:rsidRDefault="00302596">
      <w:pPr>
        <w:ind w:firstLine="420"/>
      </w:pPr>
      <w:r>
        <w:rPr>
          <w:noProof/>
        </w:rPr>
        <w:drawing>
          <wp:inline distT="0" distB="0" distL="114300" distR="114300">
            <wp:extent cx="5010150" cy="514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3841" w:rsidRDefault="00302596">
      <w:pPr>
        <w:ind w:firstLine="420"/>
      </w:pPr>
      <w:r>
        <w:t xml:space="preserve">Calendar </w:t>
      </w:r>
      <w:r>
        <w:rPr>
          <w:rFonts w:hint="eastAsia"/>
        </w:rPr>
        <w:t>c</w:t>
      </w:r>
      <w:r>
        <w:t xml:space="preserve"> = Calendar.getInstance();</w:t>
      </w:r>
      <w:r>
        <w:rPr>
          <w:rFonts w:hint="eastAsia"/>
        </w:rPr>
        <w:t xml:space="preserve">  //</w:t>
      </w:r>
      <w:r>
        <w:rPr>
          <w:rFonts w:hint="eastAsia"/>
        </w:rPr>
        <w:t>返回当前日历对象</w:t>
      </w:r>
    </w:p>
    <w:p w:rsidR="00E53841" w:rsidRDefault="00302596">
      <w:pPr>
        <w:pStyle w:val="a4"/>
      </w:pPr>
      <w:r>
        <w:rPr>
          <w:rFonts w:hint="eastAsia"/>
        </w:rPr>
        <w:t>public static Calendar {</w:t>
      </w:r>
    </w:p>
    <w:p w:rsidR="00E53841" w:rsidRDefault="00302596" w:rsidP="00EF0D9B">
      <w:pPr>
        <w:pStyle w:val="a4"/>
        <w:ind w:firstLineChars="482" w:firstLine="868"/>
      </w:pPr>
      <w:r>
        <w:t>Calendar</w:t>
      </w:r>
      <w:r>
        <w:rPr>
          <w:rFonts w:hint="eastAsia"/>
        </w:rPr>
        <w:t xml:space="preserve"> c = new </w:t>
      </w:r>
      <w:r>
        <w:t>GregorianCalendar</w:t>
      </w:r>
      <w:r>
        <w:rPr>
          <w:rFonts w:hint="eastAsia"/>
        </w:rPr>
        <w:t>();</w:t>
      </w:r>
    </w:p>
    <w:p w:rsidR="00E53841" w:rsidRDefault="00302596">
      <w:pPr>
        <w:pStyle w:val="a4"/>
      </w:pPr>
      <w:r>
        <w:rPr>
          <w:rFonts w:hint="eastAsia"/>
        </w:rPr>
        <w:tab/>
        <w:t xml:space="preserve">return </w:t>
      </w:r>
      <w:r>
        <w:rPr>
          <w:rFonts w:hint="eastAsia"/>
        </w:rPr>
        <w:t>c;</w:t>
      </w:r>
    </w:p>
    <w:p w:rsidR="00E53841" w:rsidRDefault="00302596">
      <w:pPr>
        <w:pStyle w:val="a4"/>
      </w:pPr>
      <w:r>
        <w:rPr>
          <w:rFonts w:hint="eastAsia"/>
        </w:rPr>
        <w:t>}</w:t>
      </w:r>
    </w:p>
    <w:p w:rsidR="00E53841" w:rsidRDefault="00E53841">
      <w:pPr>
        <w:ind w:firstLine="420"/>
      </w:pPr>
    </w:p>
    <w:p w:rsidR="00E53841" w:rsidRDefault="00302596">
      <w:pPr>
        <w:pStyle w:val="2"/>
      </w:pPr>
      <w:r>
        <w:rPr>
          <w:rFonts w:hint="eastAsia"/>
        </w:rPr>
        <w:t>Calendar</w:t>
      </w:r>
      <w:r>
        <w:rPr>
          <w:rFonts w:hint="eastAsia"/>
        </w:rPr>
        <w:t>类常用方法</w:t>
      </w:r>
    </w:p>
    <w:p w:rsidR="00E53841" w:rsidRDefault="00302596">
      <w:r>
        <w:rPr>
          <w:noProof/>
        </w:rPr>
        <w:drawing>
          <wp:inline distT="0" distB="0" distL="114300" distR="114300">
            <wp:extent cx="5485130" cy="1624965"/>
            <wp:effectExtent l="0" t="0" r="127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62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3841" w:rsidRDefault="00302596">
      <w:pPr>
        <w:pStyle w:val="a"/>
      </w:pPr>
      <w:r>
        <w:t xml:space="preserve">public static Calendar </w:t>
      </w:r>
      <w:r>
        <w:rPr>
          <w:b/>
          <w:bCs/>
        </w:rPr>
        <w:t>getInstance</w:t>
      </w:r>
      <w:r>
        <w:t>()</w:t>
      </w:r>
      <w:r>
        <w:rPr>
          <w:rFonts w:hint="eastAsia"/>
        </w:rPr>
        <w:t xml:space="preserve"> //</w:t>
      </w:r>
      <w:r>
        <w:rPr>
          <w:rFonts w:hint="eastAsia"/>
        </w:rPr>
        <w:t>获取日期对象</w:t>
      </w:r>
    </w:p>
    <w:p w:rsidR="00E53841" w:rsidRDefault="00302596">
      <w:pPr>
        <w:pStyle w:val="a"/>
      </w:pPr>
      <w:r>
        <w:t xml:space="preserve">public int </w:t>
      </w:r>
      <w:r>
        <w:rPr>
          <w:b/>
          <w:bCs/>
        </w:rPr>
        <w:t>get</w:t>
      </w:r>
      <w:r>
        <w:t>(int field)</w:t>
      </w:r>
      <w:r>
        <w:rPr>
          <w:rFonts w:hint="eastAsia"/>
        </w:rPr>
        <w:tab/>
        <w:t>//</w:t>
      </w:r>
      <w:r>
        <w:rPr>
          <w:rFonts w:hint="eastAsia"/>
        </w:rPr>
        <w:t>获取时间字段值，字段参见帮助文档</w:t>
      </w:r>
    </w:p>
    <w:p w:rsidR="00E53841" w:rsidRDefault="00302596">
      <w:pPr>
        <w:pStyle w:val="a"/>
        <w:numPr>
          <w:ilvl w:val="1"/>
          <w:numId w:val="2"/>
        </w:numPr>
      </w:pPr>
      <w:r>
        <w:lastRenderedPageBreak/>
        <w:t>YEAR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</w:p>
    <w:p w:rsidR="00E53841" w:rsidRDefault="00302596">
      <w:pPr>
        <w:pStyle w:val="a"/>
        <w:numPr>
          <w:ilvl w:val="1"/>
          <w:numId w:val="2"/>
        </w:numPr>
      </w:pPr>
      <w:r>
        <w:rPr>
          <w:rFonts w:hint="eastAsia"/>
        </w:rPr>
        <w:t xml:space="preserve">MONTH </w:t>
      </w:r>
      <w:r>
        <w:rPr>
          <w:rFonts w:hint="eastAsia"/>
        </w:rPr>
        <w:t>月，从</w:t>
      </w:r>
      <w:r>
        <w:rPr>
          <w:rFonts w:hint="eastAsia"/>
        </w:rPr>
        <w:t>0</w:t>
      </w:r>
      <w:r>
        <w:rPr>
          <w:rFonts w:hint="eastAsia"/>
        </w:rPr>
        <w:t>开始算起，最大</w:t>
      </w:r>
      <w:r>
        <w:rPr>
          <w:rFonts w:hint="eastAsia"/>
        </w:rPr>
        <w:t>11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rPr>
          <w:rFonts w:hint="eastAsia"/>
        </w:rPr>
        <w:t>1</w:t>
      </w:r>
      <w:r>
        <w:rPr>
          <w:rFonts w:hint="eastAsia"/>
        </w:rPr>
        <w:t>月，</w:t>
      </w:r>
      <w:r>
        <w:rPr>
          <w:rFonts w:hint="eastAsia"/>
        </w:rPr>
        <w:t>11</w:t>
      </w:r>
      <w:r>
        <w:rPr>
          <w:rFonts w:hint="eastAsia"/>
        </w:rPr>
        <w:t>代表</w:t>
      </w:r>
      <w:r>
        <w:rPr>
          <w:rFonts w:hint="eastAsia"/>
        </w:rPr>
        <w:t>12</w:t>
      </w:r>
      <w:r>
        <w:rPr>
          <w:rFonts w:hint="eastAsia"/>
        </w:rPr>
        <w:t>月。</w:t>
      </w:r>
    </w:p>
    <w:p w:rsidR="00E53841" w:rsidRDefault="00302596">
      <w:pPr>
        <w:pStyle w:val="a"/>
        <w:numPr>
          <w:ilvl w:val="1"/>
          <w:numId w:val="2"/>
        </w:numPr>
      </w:pPr>
      <w:r>
        <w:rPr>
          <w:rFonts w:hint="eastAsia"/>
        </w:rPr>
        <w:t xml:space="preserve">DATE </w:t>
      </w:r>
      <w:r>
        <w:rPr>
          <w:rFonts w:hint="eastAsia"/>
        </w:rPr>
        <w:t>天</w:t>
      </w:r>
    </w:p>
    <w:p w:rsidR="00E53841" w:rsidRDefault="00302596">
      <w:pPr>
        <w:pStyle w:val="a"/>
        <w:numPr>
          <w:ilvl w:val="1"/>
          <w:numId w:val="2"/>
        </w:numPr>
      </w:pPr>
      <w:r>
        <w:rPr>
          <w:rFonts w:hint="eastAsia"/>
        </w:rPr>
        <w:t xml:space="preserve">HOUR </w:t>
      </w:r>
      <w:r>
        <w:rPr>
          <w:rFonts w:hint="eastAsia"/>
        </w:rPr>
        <w:t>时</w:t>
      </w:r>
    </w:p>
    <w:p w:rsidR="00E53841" w:rsidRDefault="00302596">
      <w:pPr>
        <w:pStyle w:val="a"/>
        <w:numPr>
          <w:ilvl w:val="1"/>
          <w:numId w:val="2"/>
        </w:numPr>
      </w:pPr>
      <w:r>
        <w:rPr>
          <w:rFonts w:hint="eastAsia"/>
        </w:rPr>
        <w:t>MINUTE</w:t>
      </w:r>
      <w:r>
        <w:rPr>
          <w:rFonts w:hint="eastAsia"/>
        </w:rPr>
        <w:t>分</w:t>
      </w:r>
    </w:p>
    <w:p w:rsidR="00E53841" w:rsidRDefault="00302596">
      <w:pPr>
        <w:pStyle w:val="a"/>
        <w:numPr>
          <w:ilvl w:val="1"/>
          <w:numId w:val="2"/>
        </w:numPr>
      </w:pPr>
      <w:r>
        <w:rPr>
          <w:rFonts w:hint="eastAsia"/>
        </w:rPr>
        <w:t>SECOND</w:t>
      </w:r>
      <w:r>
        <w:rPr>
          <w:rFonts w:hint="eastAsia"/>
        </w:rPr>
        <w:t>秒</w:t>
      </w:r>
    </w:p>
    <w:p w:rsidR="00E53841" w:rsidRDefault="00302596">
      <w:pPr>
        <w:pStyle w:val="a4"/>
      </w:pPr>
      <w:r>
        <w:t>代码演示</w:t>
      </w:r>
      <w:r>
        <w:rPr>
          <w:rFonts w:hint="eastAsia"/>
        </w:rPr>
        <w:t>：</w:t>
      </w:r>
    </w:p>
    <w:p w:rsidR="00E53841" w:rsidRDefault="00302596">
      <w:pPr>
        <w:pStyle w:val="a4"/>
      </w:pPr>
      <w:r>
        <w:rPr>
          <w:rFonts w:hint="eastAsia"/>
        </w:rPr>
        <w:tab/>
        <w:t>Calendar c = Calendar.getInstance();</w:t>
      </w:r>
    </w:p>
    <w:p w:rsidR="00E53841" w:rsidRDefault="00302596">
      <w:pPr>
        <w:pStyle w:val="a4"/>
      </w:pPr>
      <w:r>
        <w:rPr>
          <w:rFonts w:hint="eastAsia"/>
        </w:rPr>
        <w:tab/>
        <w:t>int year = c.get(Calendar.</w:t>
      </w:r>
      <w:r>
        <w:rPr>
          <w:rFonts w:hint="eastAsia"/>
        </w:rPr>
        <w:t>YEAR);</w:t>
      </w:r>
    </w:p>
    <w:p w:rsidR="00E53841" w:rsidRDefault="00302596">
      <w:pPr>
        <w:pStyle w:val="a"/>
      </w:pPr>
      <w:r>
        <w:t xml:space="preserve">public final void </w:t>
      </w:r>
      <w:r>
        <w:rPr>
          <w:b/>
          <w:bCs/>
        </w:rPr>
        <w:t>set</w:t>
      </w:r>
      <w:r>
        <w:t xml:space="preserve">(int field,int </w:t>
      </w:r>
      <w:r>
        <w:rPr>
          <w:rFonts w:hint="eastAsia"/>
        </w:rPr>
        <w:t>value</w:t>
      </w:r>
      <w:r>
        <w:t>)</w:t>
      </w:r>
      <w:r>
        <w:rPr>
          <w:rFonts w:hint="eastAsia"/>
        </w:rPr>
        <w:t>//</w:t>
      </w:r>
      <w:r>
        <w:rPr>
          <w:rFonts w:hint="eastAsia"/>
        </w:rPr>
        <w:t>设置指定字段的值</w:t>
      </w:r>
    </w:p>
    <w:p w:rsidR="00E53841" w:rsidRDefault="00302596">
      <w:pPr>
        <w:pStyle w:val="a4"/>
      </w:pPr>
      <w:r>
        <w:t>代码演示</w:t>
      </w:r>
      <w:r>
        <w:rPr>
          <w:rFonts w:hint="eastAsia"/>
        </w:rPr>
        <w:t>：</w:t>
      </w:r>
    </w:p>
    <w:p w:rsidR="00E53841" w:rsidRDefault="00302596">
      <w:pPr>
        <w:pStyle w:val="a4"/>
      </w:pPr>
      <w:r>
        <w:rPr>
          <w:rFonts w:hint="eastAsia"/>
        </w:rPr>
        <w:tab/>
        <w:t>Calendar c = Calendar.getInstance();</w:t>
      </w:r>
    </w:p>
    <w:p w:rsidR="00E53841" w:rsidRDefault="00302596">
      <w:pPr>
        <w:pStyle w:val="a4"/>
      </w:pPr>
      <w:r>
        <w:rPr>
          <w:rFonts w:hint="eastAsia"/>
        </w:rPr>
        <w:tab/>
        <w:t>//</w:t>
      </w:r>
      <w:r>
        <w:rPr>
          <w:rFonts w:hint="eastAsia"/>
        </w:rPr>
        <w:t>设置时间为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E53841" w:rsidRDefault="00302596">
      <w:pPr>
        <w:pStyle w:val="a4"/>
      </w:pPr>
      <w:r>
        <w:rPr>
          <w:rFonts w:hint="eastAsia"/>
        </w:rPr>
        <w:tab/>
        <w:t>c.set(Calendar.YEAR, 2020);</w:t>
      </w:r>
    </w:p>
    <w:p w:rsidR="00E53841" w:rsidRDefault="00302596">
      <w:pPr>
        <w:pStyle w:val="a4"/>
      </w:pPr>
      <w:r>
        <w:rPr>
          <w:rFonts w:hint="eastAsia"/>
        </w:rPr>
        <w:tab/>
        <w:t>c.set(Calendar.MONTH, 4);</w:t>
      </w:r>
    </w:p>
    <w:p w:rsidR="00E53841" w:rsidRDefault="00302596">
      <w:pPr>
        <w:pStyle w:val="a4"/>
      </w:pPr>
      <w:r>
        <w:rPr>
          <w:rFonts w:hint="eastAsia"/>
        </w:rPr>
        <w:tab/>
        <w:t>c.set(Calendar.DATE, 20);</w:t>
      </w:r>
    </w:p>
    <w:p w:rsidR="00E53841" w:rsidRDefault="00E53841">
      <w:pPr>
        <w:ind w:leftChars="200" w:left="420"/>
      </w:pPr>
    </w:p>
    <w:p w:rsidR="00E53841" w:rsidRDefault="00302596">
      <w:pPr>
        <w:pStyle w:val="a"/>
      </w:pPr>
      <w:r>
        <w:t xml:space="preserve">public final Date </w:t>
      </w:r>
      <w:r>
        <w:rPr>
          <w:b/>
          <w:bCs/>
        </w:rPr>
        <w:t>getTime</w:t>
      </w:r>
      <w:r>
        <w:t>()</w:t>
      </w:r>
      <w:r>
        <w:rPr>
          <w:rFonts w:hint="eastAsia"/>
        </w:rPr>
        <w:tab/>
        <w:t>//</w:t>
      </w:r>
      <w:r>
        <w:rPr>
          <w:rFonts w:hint="eastAsia"/>
        </w:rPr>
        <w:t>获取该日历对象转成的日期对象</w:t>
      </w:r>
    </w:p>
    <w:p w:rsidR="00E53841" w:rsidRDefault="00302596">
      <w:pPr>
        <w:pStyle w:val="a4"/>
      </w:pPr>
      <w:r>
        <w:rPr>
          <w:rFonts w:hint="eastAsia"/>
        </w:rPr>
        <w:t>代码演示：</w:t>
      </w:r>
    </w:p>
    <w:p w:rsidR="00E53841" w:rsidRDefault="00302596" w:rsidP="00EF0D9B">
      <w:pPr>
        <w:pStyle w:val="a4"/>
        <w:ind w:firstLineChars="482" w:firstLine="868"/>
      </w:pPr>
      <w:r>
        <w:rPr>
          <w:rFonts w:hint="eastAsia"/>
        </w:rPr>
        <w:t>Calendar c = Calendar.getInstance();</w:t>
      </w:r>
    </w:p>
    <w:p w:rsidR="00E53841" w:rsidRDefault="00302596">
      <w:pPr>
        <w:pStyle w:val="a4"/>
      </w:pPr>
      <w:r>
        <w:rPr>
          <w:rFonts w:hint="eastAsia"/>
        </w:rPr>
        <w:tab/>
        <w:t>Date d = c.getTime();</w:t>
      </w:r>
    </w:p>
    <w:p w:rsidR="00E53841" w:rsidRDefault="00302596">
      <w:pPr>
        <w:pStyle w:val="2"/>
      </w:pPr>
      <w:r>
        <w:rPr>
          <w:rFonts w:hint="eastAsia"/>
        </w:rPr>
        <w:t>注意事项</w:t>
      </w:r>
    </w:p>
    <w:p w:rsidR="00E53841" w:rsidRDefault="00302596">
      <w:pPr>
        <w:ind w:firstLine="420"/>
      </w:pPr>
      <w:r>
        <w:rPr>
          <w:rFonts w:hint="eastAsia"/>
        </w:rPr>
        <w:t>西方星期的开始为周日，中国为周一。</w:t>
      </w:r>
    </w:p>
    <w:p w:rsidR="00E53841" w:rsidRDefault="0030259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Calendar</w:t>
      </w:r>
      <w:r>
        <w:rPr>
          <w:rFonts w:hint="eastAsia"/>
        </w:rPr>
        <w:t>类中，月份的表示是以</w:t>
      </w:r>
      <w:r>
        <w:rPr>
          <w:rFonts w:hint="eastAsia"/>
        </w:rPr>
        <w:t>0-11</w:t>
      </w:r>
      <w:r>
        <w:rPr>
          <w:rFonts w:hint="eastAsia"/>
        </w:rPr>
        <w:t>代表</w:t>
      </w:r>
      <w:r>
        <w:rPr>
          <w:rFonts w:hint="eastAsia"/>
        </w:rPr>
        <w:t>1-12</w:t>
      </w:r>
      <w:r>
        <w:rPr>
          <w:rFonts w:hint="eastAsia"/>
        </w:rPr>
        <w:t>月。</w:t>
      </w:r>
    </w:p>
    <w:p w:rsidR="00E53841" w:rsidRDefault="00302596">
      <w:pPr>
        <w:ind w:firstLine="420"/>
      </w:pPr>
      <w:r>
        <w:rPr>
          <w:rFonts w:hint="eastAsia"/>
        </w:rPr>
        <w:t>日期是有大小关系的，时间靠后，时间越大。</w:t>
      </w:r>
    </w:p>
    <w:p w:rsidR="00E53841" w:rsidRDefault="00302596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System</w:t>
      </w:r>
      <w:r>
        <w:rPr>
          <w:rFonts w:ascii="宋体" w:eastAsia="宋体" w:hAnsi="宋体" w:cs="宋体" w:hint="eastAsia"/>
        </w:rPr>
        <w:t>类</w:t>
      </w:r>
    </w:p>
    <w:p w:rsidR="00E53841" w:rsidRDefault="00302596">
      <w:pPr>
        <w:pStyle w:val="2"/>
      </w:pPr>
      <w:r>
        <w:rPr>
          <w:rFonts w:hint="eastAsia"/>
        </w:rPr>
        <w:t>概念</w:t>
      </w:r>
    </w:p>
    <w:p w:rsidR="00E53841" w:rsidRDefault="0030259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API</w:t>
      </w:r>
      <w:r>
        <w:rPr>
          <w:rFonts w:hint="eastAsia"/>
        </w:rPr>
        <w:t>中</w:t>
      </w:r>
      <w:r>
        <w:rPr>
          <w:rFonts w:hint="eastAsia"/>
        </w:rPr>
        <w:t>System</w:t>
      </w:r>
      <w:r>
        <w:rPr>
          <w:rFonts w:hint="eastAsia"/>
        </w:rPr>
        <w:t>类介绍的比较简单，我们给出定义，</w:t>
      </w:r>
      <w:r>
        <w:rPr>
          <w:rFonts w:hint="eastAsia"/>
        </w:rPr>
        <w:t>System</w:t>
      </w:r>
      <w:r>
        <w:rPr>
          <w:rFonts w:hint="eastAsia"/>
        </w:rPr>
        <w:t>中代表程序所在系统，提供了对应的一些系统属性信息，和系统操作。</w:t>
      </w:r>
    </w:p>
    <w:p w:rsidR="00E53841" w:rsidRDefault="00302596">
      <w:pPr>
        <w:ind w:firstLine="420"/>
      </w:pPr>
      <w:r>
        <w:rPr>
          <w:rFonts w:hint="eastAsia"/>
        </w:rPr>
        <w:t>System</w:t>
      </w:r>
      <w:r>
        <w:rPr>
          <w:rFonts w:hint="eastAsia"/>
        </w:rPr>
        <w:t>类不能手动创建对象，因为构造方法被</w:t>
      </w:r>
      <w:r>
        <w:rPr>
          <w:rFonts w:hint="eastAsia"/>
        </w:rPr>
        <w:t>private</w:t>
      </w:r>
      <w:r>
        <w:rPr>
          <w:rFonts w:hint="eastAsia"/>
        </w:rPr>
        <w:t>修饰，阻止外界创建对象。</w:t>
      </w:r>
      <w:r>
        <w:rPr>
          <w:rFonts w:hint="eastAsia"/>
        </w:rPr>
        <w:t>System</w:t>
      </w:r>
      <w:r>
        <w:rPr>
          <w:rFonts w:hint="eastAsia"/>
        </w:rPr>
        <w:t>类中的都是</w:t>
      </w:r>
      <w:r>
        <w:rPr>
          <w:rFonts w:hint="eastAsia"/>
        </w:rPr>
        <w:t>static</w:t>
      </w:r>
      <w:r>
        <w:rPr>
          <w:rFonts w:hint="eastAsia"/>
        </w:rPr>
        <w:t>方法，类名访问即可。在</w:t>
      </w:r>
      <w:r>
        <w:rPr>
          <w:rFonts w:hint="eastAsia"/>
        </w:rPr>
        <w:t>JDK</w:t>
      </w:r>
      <w:r>
        <w:rPr>
          <w:rFonts w:hint="eastAsia"/>
        </w:rPr>
        <w:t>中，有许多这样的类。</w:t>
      </w:r>
    </w:p>
    <w:p w:rsidR="00E53841" w:rsidRDefault="00302596">
      <w:pPr>
        <w:pStyle w:val="2"/>
      </w:pPr>
      <w:r>
        <w:rPr>
          <w:rFonts w:hint="eastAsia"/>
        </w:rPr>
        <w:lastRenderedPageBreak/>
        <w:t>常用方法</w:t>
      </w:r>
    </w:p>
    <w:p w:rsidR="00E53841" w:rsidRDefault="00302596">
      <w:r>
        <w:rPr>
          <w:noProof/>
        </w:rPr>
        <w:drawing>
          <wp:inline distT="0" distB="0" distL="114300" distR="114300">
            <wp:extent cx="5758815" cy="1615440"/>
            <wp:effectExtent l="0" t="0" r="13335" b="38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3841" w:rsidRDefault="00302596">
      <w:pPr>
        <w:pStyle w:val="a"/>
      </w:pPr>
      <w:r>
        <w:rPr>
          <w:b/>
          <w:bCs/>
        </w:rPr>
        <w:t>currentTimeMillis</w:t>
      </w:r>
      <w:r>
        <w:t>()</w:t>
      </w:r>
      <w:r>
        <w:rPr>
          <w:rFonts w:hint="eastAsia"/>
        </w:rPr>
        <w:tab/>
      </w:r>
      <w:r>
        <w:rPr>
          <w:rFonts w:hint="eastAsia"/>
        </w:rPr>
        <w:t>获取当前系统时间与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01</w:t>
      </w:r>
      <w:r>
        <w:rPr>
          <w:rFonts w:hint="eastAsia"/>
        </w:rPr>
        <w:t>日</w:t>
      </w:r>
      <w:r>
        <w:rPr>
          <w:rFonts w:hint="eastAsia"/>
        </w:rPr>
        <w:t>00:00</w:t>
      </w:r>
      <w:r>
        <w:rPr>
          <w:rFonts w:hint="eastAsia"/>
        </w:rPr>
        <w:t>点之间的毫秒差值</w:t>
      </w:r>
    </w:p>
    <w:p w:rsidR="00E53841" w:rsidRDefault="00302596">
      <w:pPr>
        <w:pStyle w:val="a"/>
      </w:pPr>
      <w:r>
        <w:rPr>
          <w:rFonts w:hint="eastAsia"/>
          <w:b/>
        </w:rPr>
        <w:t>exit(</w:t>
      </w:r>
      <w:r>
        <w:rPr>
          <w:b/>
        </w:rPr>
        <w:t>int status</w:t>
      </w:r>
      <w:r>
        <w:rPr>
          <w:rFonts w:hint="eastAsia"/>
          <w:b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用来结束正在运行的</w:t>
      </w:r>
      <w:r>
        <w:rPr>
          <w:rFonts w:hint="eastAsia"/>
        </w:rPr>
        <w:t>Java</w:t>
      </w:r>
      <w:r>
        <w:rPr>
          <w:rFonts w:hint="eastAsia"/>
        </w:rPr>
        <w:t>程序。参数传入一个数字即可。通常传入</w:t>
      </w:r>
      <w:r>
        <w:rPr>
          <w:rFonts w:hint="eastAsia"/>
        </w:rPr>
        <w:t>0</w:t>
      </w:r>
      <w:r>
        <w:rPr>
          <w:rFonts w:hint="eastAsia"/>
        </w:rPr>
        <w:t>记为正常状态，其他为异常状态</w:t>
      </w:r>
    </w:p>
    <w:p w:rsidR="00E53841" w:rsidRDefault="00302596">
      <w:pPr>
        <w:pStyle w:val="a"/>
      </w:pPr>
      <w:r>
        <w:rPr>
          <w:rFonts w:hint="eastAsia"/>
          <w:b/>
        </w:rPr>
        <w:t>gc()</w:t>
      </w:r>
      <w:r>
        <w:rPr>
          <w:rFonts w:hint="eastAsia"/>
        </w:rPr>
        <w:t xml:space="preserve"> </w:t>
      </w:r>
      <w:r>
        <w:rPr>
          <w:rFonts w:hint="eastAsia"/>
        </w:rPr>
        <w:t>用来运行</w:t>
      </w:r>
      <w:r>
        <w:rPr>
          <w:rFonts w:hint="eastAsia"/>
        </w:rPr>
        <w:t>JVM</w:t>
      </w:r>
      <w:r>
        <w:rPr>
          <w:rFonts w:hint="eastAsia"/>
        </w:rPr>
        <w:t>中的垃圾回收器，完成内存中垃圾的清除。</w:t>
      </w:r>
    </w:p>
    <w:p w:rsidR="00E53841" w:rsidRDefault="00302596">
      <w:pPr>
        <w:pStyle w:val="a"/>
        <w:rPr>
          <w:rFonts w:hint="eastAsia"/>
        </w:rPr>
      </w:pPr>
      <w:r>
        <w:rPr>
          <w:rFonts w:hint="eastAsia"/>
          <w:b/>
        </w:rPr>
        <w:t>getProperty(Str</w:t>
      </w:r>
      <w:r>
        <w:rPr>
          <w:rFonts w:hint="eastAsia"/>
          <w:b/>
        </w:rPr>
        <w:t xml:space="preserve">ing key) </w:t>
      </w:r>
      <w:r>
        <w:rPr>
          <w:rFonts w:hint="eastAsia"/>
        </w:rPr>
        <w:t>用来获取指定</w:t>
      </w:r>
      <w:r>
        <w:rPr>
          <w:rFonts w:hint="eastAsia"/>
          <w:b/>
        </w:rPr>
        <w:t>键</w:t>
      </w:r>
      <w:r>
        <w:rPr>
          <w:rFonts w:hint="eastAsia"/>
        </w:rPr>
        <w:t>(</w:t>
      </w:r>
      <w:r>
        <w:rPr>
          <w:rFonts w:hint="eastAsia"/>
        </w:rPr>
        <w:t>字符串名称</w:t>
      </w:r>
      <w:r>
        <w:rPr>
          <w:rFonts w:hint="eastAsia"/>
        </w:rPr>
        <w:t>)</w:t>
      </w:r>
      <w:r>
        <w:rPr>
          <w:rFonts w:hint="eastAsia"/>
        </w:rPr>
        <w:t>中所记录的系统属性信息</w:t>
      </w:r>
    </w:p>
    <w:p w:rsidR="00041BC7" w:rsidRDefault="00EF0D9B" w:rsidP="00041BC7">
      <w:pPr>
        <w:pStyle w:val="a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332593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BC7" w:rsidRDefault="00041BC7" w:rsidP="00041BC7">
      <w:pPr>
        <w:pStyle w:val="a"/>
      </w:pPr>
      <w:r>
        <w:rPr>
          <w:noProof/>
        </w:rPr>
        <w:drawing>
          <wp:inline distT="0" distB="0" distL="0" distR="0">
            <wp:extent cx="5274310" cy="2337255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841" w:rsidRDefault="00302596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Math</w:t>
      </w:r>
      <w:r>
        <w:rPr>
          <w:rFonts w:ascii="宋体" w:eastAsia="宋体" w:hAnsi="宋体" w:cs="宋体" w:hint="eastAsia"/>
        </w:rPr>
        <w:t>类</w:t>
      </w:r>
    </w:p>
    <w:p w:rsidR="00E53841" w:rsidRDefault="00302596">
      <w:pPr>
        <w:pStyle w:val="2"/>
      </w:pPr>
      <w:r>
        <w:rPr>
          <w:rFonts w:hint="eastAsia"/>
        </w:rPr>
        <w:t>概念</w:t>
      </w:r>
    </w:p>
    <w:p w:rsidR="00E53841" w:rsidRDefault="00302596">
      <w:pPr>
        <w:ind w:firstLine="420"/>
      </w:pPr>
      <w:r>
        <w:rPr>
          <w:rStyle w:val="HTML0"/>
        </w:rPr>
        <w:t>Math</w:t>
      </w:r>
      <w:r>
        <w:t xml:space="preserve"> </w:t>
      </w:r>
      <w:r>
        <w:t>类是包含用于执行基本数学运算的方法的</w:t>
      </w:r>
      <w:r>
        <w:rPr>
          <w:rFonts w:hint="eastAsia"/>
        </w:rPr>
        <w:t>数学工具类</w:t>
      </w:r>
      <w:r>
        <w:t>，如初等指数、对数、平方根和三角函数。</w:t>
      </w:r>
    </w:p>
    <w:p w:rsidR="00E53841" w:rsidRDefault="00302596">
      <w:pPr>
        <w:ind w:firstLine="420"/>
      </w:pPr>
      <w:r>
        <w:rPr>
          <w:rFonts w:hint="eastAsia"/>
        </w:rPr>
        <w:t>类似这样的工具类，其所有方法均为静态方法，并且一般不会创建对象。如</w:t>
      </w:r>
      <w:r>
        <w:rPr>
          <w:rFonts w:hint="eastAsia"/>
        </w:rPr>
        <w:t>System</w:t>
      </w:r>
      <w:r>
        <w:rPr>
          <w:rFonts w:hint="eastAsia"/>
        </w:rPr>
        <w:t>类</w:t>
      </w:r>
    </w:p>
    <w:p w:rsidR="00E53841" w:rsidRDefault="00E53841">
      <w:pPr>
        <w:ind w:firstLine="420"/>
      </w:pPr>
    </w:p>
    <w:p w:rsidR="00E53841" w:rsidRDefault="00302596">
      <w:pPr>
        <w:pStyle w:val="2"/>
      </w:pPr>
      <w:r>
        <w:rPr>
          <w:rFonts w:hint="eastAsia"/>
        </w:rPr>
        <w:t>常用方法</w:t>
      </w:r>
    </w:p>
    <w:p w:rsidR="00E53841" w:rsidRDefault="00302596">
      <w:r>
        <w:rPr>
          <w:noProof/>
        </w:rPr>
        <w:drawing>
          <wp:inline distT="0" distB="0" distL="114300" distR="114300">
            <wp:extent cx="5488305" cy="2566035"/>
            <wp:effectExtent l="0" t="0" r="17145" b="571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3841" w:rsidRDefault="00302596">
      <w:pPr>
        <w:pStyle w:val="a"/>
      </w:pPr>
      <w:r>
        <w:rPr>
          <w:rFonts w:hint="eastAsia"/>
        </w:rPr>
        <w:t>abs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结果都为正数</w:t>
      </w:r>
    </w:p>
    <w:p w:rsidR="00E53841" w:rsidRDefault="00302596">
      <w:pPr>
        <w:pStyle w:val="a4"/>
      </w:pPr>
      <w:r>
        <w:rPr>
          <w:rFonts w:hint="eastAsia"/>
        </w:rPr>
        <w:t>double d1 = Math.abs(-5); // d1</w:t>
      </w:r>
      <w:r>
        <w:rPr>
          <w:rFonts w:hint="eastAsia"/>
        </w:rPr>
        <w:t>的值为</w:t>
      </w:r>
      <w:r>
        <w:rPr>
          <w:rFonts w:hint="eastAsia"/>
        </w:rPr>
        <w:t>5</w:t>
      </w:r>
    </w:p>
    <w:p w:rsidR="00E53841" w:rsidRDefault="00302596">
      <w:pPr>
        <w:pStyle w:val="a4"/>
      </w:pPr>
      <w:r>
        <w:rPr>
          <w:rFonts w:hint="eastAsia"/>
        </w:rPr>
        <w:t>double d2 = Math.abs(5); // d2</w:t>
      </w:r>
      <w:r>
        <w:rPr>
          <w:rFonts w:hint="eastAsia"/>
        </w:rPr>
        <w:t>的值为</w:t>
      </w:r>
      <w:r>
        <w:rPr>
          <w:rFonts w:hint="eastAsia"/>
        </w:rPr>
        <w:t>5</w:t>
      </w:r>
    </w:p>
    <w:p w:rsidR="00E53841" w:rsidRDefault="00302596">
      <w:pPr>
        <w:pStyle w:val="a"/>
      </w:pPr>
      <w:r>
        <w:rPr>
          <w:rFonts w:hint="eastAsia"/>
        </w:rPr>
        <w:t>ceil</w:t>
      </w:r>
      <w:r>
        <w:rPr>
          <w:rFonts w:hint="eastAsia"/>
        </w:rPr>
        <w:t>方法，结果为比参数值大的最小整数的</w:t>
      </w:r>
      <w:r>
        <w:rPr>
          <w:rFonts w:hint="eastAsia"/>
        </w:rPr>
        <w:t>double</w:t>
      </w:r>
      <w:r>
        <w:rPr>
          <w:rFonts w:hint="eastAsia"/>
        </w:rPr>
        <w:t>值</w:t>
      </w:r>
    </w:p>
    <w:p w:rsidR="00E53841" w:rsidRDefault="00302596">
      <w:pPr>
        <w:pStyle w:val="a4"/>
      </w:pPr>
      <w:r>
        <w:rPr>
          <w:rFonts w:hint="eastAsia"/>
        </w:rPr>
        <w:t>double d1 = Math.ceil(3.3); //d1</w:t>
      </w:r>
      <w:r>
        <w:rPr>
          <w:rFonts w:hint="eastAsia"/>
        </w:rPr>
        <w:t>的值为</w:t>
      </w:r>
      <w:r>
        <w:rPr>
          <w:rFonts w:hint="eastAsia"/>
        </w:rPr>
        <w:t xml:space="preserve"> 4.0</w:t>
      </w:r>
    </w:p>
    <w:p w:rsidR="00E53841" w:rsidRDefault="00302596">
      <w:pPr>
        <w:pStyle w:val="a4"/>
      </w:pPr>
      <w:r>
        <w:rPr>
          <w:rFonts w:hint="eastAsia"/>
        </w:rPr>
        <w:t>double d2 = Math.ceil(-3.3); //d2</w:t>
      </w:r>
      <w:r>
        <w:rPr>
          <w:rFonts w:hint="eastAsia"/>
        </w:rPr>
        <w:t>的值为</w:t>
      </w:r>
      <w:r>
        <w:rPr>
          <w:rFonts w:hint="eastAsia"/>
        </w:rPr>
        <w:t xml:space="preserve"> -3.0</w:t>
      </w:r>
    </w:p>
    <w:p w:rsidR="00E53841" w:rsidRDefault="00302596">
      <w:pPr>
        <w:pStyle w:val="a4"/>
      </w:pPr>
      <w:r>
        <w:rPr>
          <w:rFonts w:hint="eastAsia"/>
        </w:rPr>
        <w:t>double d3 = Math.ceil(5.1); // d3</w:t>
      </w:r>
      <w:r>
        <w:rPr>
          <w:rFonts w:hint="eastAsia"/>
        </w:rPr>
        <w:t>的值为</w:t>
      </w:r>
      <w:r>
        <w:rPr>
          <w:rFonts w:hint="eastAsia"/>
        </w:rPr>
        <w:t xml:space="preserve"> 6.0</w:t>
      </w:r>
    </w:p>
    <w:p w:rsidR="00E53841" w:rsidRDefault="00302596">
      <w:pPr>
        <w:pStyle w:val="a"/>
      </w:pPr>
      <w:r>
        <w:rPr>
          <w:rFonts w:hint="eastAsia"/>
        </w:rPr>
        <w:t>floor</w:t>
      </w:r>
      <w:r>
        <w:rPr>
          <w:rFonts w:hint="eastAsia"/>
        </w:rPr>
        <w:t>方法，结果为比参数值小的最大整数的</w:t>
      </w:r>
      <w:r>
        <w:rPr>
          <w:rFonts w:hint="eastAsia"/>
        </w:rPr>
        <w:t>double</w:t>
      </w:r>
      <w:r>
        <w:rPr>
          <w:rFonts w:hint="eastAsia"/>
        </w:rPr>
        <w:t>值</w:t>
      </w:r>
    </w:p>
    <w:p w:rsidR="00E53841" w:rsidRDefault="00302596">
      <w:pPr>
        <w:pStyle w:val="a4"/>
      </w:pPr>
      <w:r>
        <w:rPr>
          <w:rFonts w:hint="eastAsia"/>
        </w:rPr>
        <w:t>double d1 = Math.floor(3.3); //d1</w:t>
      </w:r>
      <w:r>
        <w:rPr>
          <w:rFonts w:hint="eastAsia"/>
        </w:rPr>
        <w:t>的值为</w:t>
      </w:r>
      <w:r>
        <w:rPr>
          <w:rFonts w:hint="eastAsia"/>
        </w:rPr>
        <w:t>3.0</w:t>
      </w:r>
    </w:p>
    <w:p w:rsidR="00E53841" w:rsidRDefault="00302596">
      <w:pPr>
        <w:pStyle w:val="a4"/>
      </w:pPr>
      <w:r>
        <w:rPr>
          <w:rFonts w:hint="eastAsia"/>
        </w:rPr>
        <w:t>double d2 = Math.floor(-3.3); //d2</w:t>
      </w:r>
      <w:r>
        <w:rPr>
          <w:rFonts w:hint="eastAsia"/>
        </w:rPr>
        <w:t>的值为</w:t>
      </w:r>
      <w:r>
        <w:rPr>
          <w:rFonts w:hint="eastAsia"/>
        </w:rPr>
        <w:t>-4.0</w:t>
      </w:r>
    </w:p>
    <w:p w:rsidR="00E53841" w:rsidRDefault="00302596">
      <w:pPr>
        <w:pStyle w:val="a4"/>
      </w:pPr>
      <w:r>
        <w:rPr>
          <w:rFonts w:hint="eastAsia"/>
        </w:rPr>
        <w:t>double d3 = Math.floo</w:t>
      </w:r>
      <w:r>
        <w:rPr>
          <w:rFonts w:hint="eastAsia"/>
        </w:rPr>
        <w:t>r(5.1); //d3</w:t>
      </w:r>
      <w:r>
        <w:rPr>
          <w:rFonts w:hint="eastAsia"/>
        </w:rPr>
        <w:t>的值为</w:t>
      </w:r>
      <w:r>
        <w:rPr>
          <w:rFonts w:hint="eastAsia"/>
        </w:rPr>
        <w:t xml:space="preserve"> 5.0</w:t>
      </w:r>
    </w:p>
    <w:p w:rsidR="00E53841" w:rsidRDefault="00302596">
      <w:pPr>
        <w:pStyle w:val="a"/>
      </w:pPr>
      <w:r>
        <w:rPr>
          <w:rFonts w:hint="eastAsia"/>
        </w:rPr>
        <w:t>max</w:t>
      </w:r>
      <w:r>
        <w:rPr>
          <w:rFonts w:hint="eastAsia"/>
        </w:rPr>
        <w:t>方法，返回两个参数值中较大的值</w:t>
      </w:r>
    </w:p>
    <w:p w:rsidR="00E53841" w:rsidRDefault="00302596">
      <w:pPr>
        <w:pStyle w:val="a4"/>
      </w:pPr>
      <w:r>
        <w:rPr>
          <w:rFonts w:hint="eastAsia"/>
        </w:rPr>
        <w:t>double d1 = Math.max(3.3, 5.5); //d1</w:t>
      </w:r>
      <w:r>
        <w:rPr>
          <w:rFonts w:hint="eastAsia"/>
        </w:rPr>
        <w:t>的值为</w:t>
      </w:r>
      <w:r>
        <w:rPr>
          <w:rFonts w:hint="eastAsia"/>
        </w:rPr>
        <w:t>5.5</w:t>
      </w:r>
    </w:p>
    <w:p w:rsidR="00E53841" w:rsidRDefault="00302596">
      <w:pPr>
        <w:pStyle w:val="a4"/>
      </w:pPr>
      <w:r>
        <w:rPr>
          <w:rFonts w:hint="eastAsia"/>
        </w:rPr>
        <w:t>double d2 = Math.max(-3.3, -5.5); //d2</w:t>
      </w:r>
      <w:r>
        <w:rPr>
          <w:rFonts w:hint="eastAsia"/>
        </w:rPr>
        <w:t>的值为</w:t>
      </w:r>
      <w:r>
        <w:rPr>
          <w:rFonts w:hint="eastAsia"/>
        </w:rPr>
        <w:t>-3.3</w:t>
      </w:r>
    </w:p>
    <w:p w:rsidR="00E53841" w:rsidRDefault="00302596">
      <w:pPr>
        <w:pStyle w:val="a"/>
      </w:pPr>
      <w:r>
        <w:rPr>
          <w:rFonts w:hint="eastAsia"/>
        </w:rPr>
        <w:t>min</w:t>
      </w:r>
      <w:r>
        <w:rPr>
          <w:rFonts w:hint="eastAsia"/>
        </w:rPr>
        <w:t>方法，返回两个参数值中较小的值</w:t>
      </w:r>
    </w:p>
    <w:p w:rsidR="00E53841" w:rsidRDefault="00302596">
      <w:pPr>
        <w:pStyle w:val="a4"/>
      </w:pPr>
      <w:r>
        <w:rPr>
          <w:rFonts w:hint="eastAsia"/>
        </w:rPr>
        <w:t>double d1 = Math.min(3.3, 5.5); //d1</w:t>
      </w:r>
      <w:r>
        <w:rPr>
          <w:rFonts w:hint="eastAsia"/>
        </w:rPr>
        <w:t>的值为</w:t>
      </w:r>
      <w:r>
        <w:rPr>
          <w:rFonts w:hint="eastAsia"/>
        </w:rPr>
        <w:t>3.3</w:t>
      </w:r>
    </w:p>
    <w:p w:rsidR="00E53841" w:rsidRDefault="00302596">
      <w:pPr>
        <w:pStyle w:val="a4"/>
      </w:pPr>
      <w:r>
        <w:rPr>
          <w:rFonts w:hint="eastAsia"/>
        </w:rPr>
        <w:t>double d2 = Math.max(-3.3, -5.5); //d2</w:t>
      </w:r>
      <w:r>
        <w:rPr>
          <w:rFonts w:hint="eastAsia"/>
        </w:rPr>
        <w:t>的值为</w:t>
      </w:r>
      <w:r>
        <w:rPr>
          <w:rFonts w:hint="eastAsia"/>
        </w:rPr>
        <w:t>-5.5</w:t>
      </w:r>
    </w:p>
    <w:p w:rsidR="00E53841" w:rsidRDefault="00302596">
      <w:pPr>
        <w:pStyle w:val="a"/>
      </w:pPr>
      <w:r>
        <w:rPr>
          <w:rFonts w:hint="eastAsia"/>
        </w:rPr>
        <w:lastRenderedPageBreak/>
        <w:t>pow</w:t>
      </w:r>
      <w:r>
        <w:rPr>
          <w:rFonts w:hint="eastAsia"/>
        </w:rPr>
        <w:t>方法，返回第一个参数的第二个参数次</w:t>
      </w:r>
      <w:r>
        <w:rPr>
          <w:rFonts w:hint="eastAsia"/>
        </w:rPr>
        <w:t>幂的值</w:t>
      </w:r>
    </w:p>
    <w:p w:rsidR="00E53841" w:rsidRDefault="00302596">
      <w:pPr>
        <w:pStyle w:val="a4"/>
      </w:pPr>
      <w:r>
        <w:rPr>
          <w:rFonts w:hint="eastAsia"/>
        </w:rPr>
        <w:t>double d1 = Math.pow(2.0, 3.0); //d1</w:t>
      </w:r>
      <w:r>
        <w:rPr>
          <w:rFonts w:hint="eastAsia"/>
        </w:rPr>
        <w:t>的值为</w:t>
      </w:r>
      <w:r>
        <w:rPr>
          <w:rFonts w:hint="eastAsia"/>
        </w:rPr>
        <w:t xml:space="preserve"> 8.0</w:t>
      </w:r>
    </w:p>
    <w:p w:rsidR="00E53841" w:rsidRDefault="00302596">
      <w:pPr>
        <w:pStyle w:val="a4"/>
      </w:pPr>
      <w:r>
        <w:rPr>
          <w:rFonts w:hint="eastAsia"/>
        </w:rPr>
        <w:t>double d2 = Math.pow(3.0, 3.0); //d2</w:t>
      </w:r>
      <w:r>
        <w:rPr>
          <w:rFonts w:hint="eastAsia"/>
        </w:rPr>
        <w:t>的值为</w:t>
      </w:r>
      <w:r>
        <w:rPr>
          <w:rFonts w:hint="eastAsia"/>
        </w:rPr>
        <w:t>27.0</w:t>
      </w:r>
    </w:p>
    <w:p w:rsidR="00E53841" w:rsidRDefault="00302596">
      <w:pPr>
        <w:pStyle w:val="a"/>
      </w:pPr>
      <w:r>
        <w:rPr>
          <w:rFonts w:hint="eastAsia"/>
        </w:rPr>
        <w:t>round</w:t>
      </w:r>
      <w:r>
        <w:rPr>
          <w:rFonts w:hint="eastAsia"/>
        </w:rPr>
        <w:t>方法，返回参数值四舍五入的结果</w:t>
      </w:r>
    </w:p>
    <w:p w:rsidR="00E53841" w:rsidRDefault="00302596">
      <w:pPr>
        <w:pStyle w:val="a4"/>
      </w:pPr>
      <w:r>
        <w:rPr>
          <w:rFonts w:hint="eastAsia"/>
        </w:rPr>
        <w:t>double d1 = Math.round(5.5); //d1</w:t>
      </w:r>
      <w:r>
        <w:rPr>
          <w:rFonts w:hint="eastAsia"/>
        </w:rPr>
        <w:t>的值为</w:t>
      </w:r>
      <w:r>
        <w:rPr>
          <w:rFonts w:hint="eastAsia"/>
        </w:rPr>
        <w:t>6.0</w:t>
      </w:r>
    </w:p>
    <w:p w:rsidR="00E53841" w:rsidRDefault="00302596">
      <w:pPr>
        <w:pStyle w:val="a4"/>
      </w:pPr>
      <w:r>
        <w:rPr>
          <w:rFonts w:hint="eastAsia"/>
        </w:rPr>
        <w:t>double d2 = Math.round(5.4); //d2</w:t>
      </w:r>
      <w:r>
        <w:rPr>
          <w:rFonts w:hint="eastAsia"/>
        </w:rPr>
        <w:t>的值为</w:t>
      </w:r>
      <w:r>
        <w:rPr>
          <w:rFonts w:hint="eastAsia"/>
        </w:rPr>
        <w:t>5.0</w:t>
      </w:r>
    </w:p>
    <w:p w:rsidR="00E53841" w:rsidRDefault="00302596">
      <w:pPr>
        <w:pStyle w:val="a"/>
      </w:pPr>
      <w:r>
        <w:rPr>
          <w:rFonts w:hint="eastAsia"/>
        </w:rPr>
        <w:t>random</w:t>
      </w:r>
      <w:r>
        <w:rPr>
          <w:rFonts w:hint="eastAsia"/>
        </w:rPr>
        <w:t>方法，产生一个大于等于</w:t>
      </w:r>
      <w:r>
        <w:rPr>
          <w:rFonts w:hint="eastAsia"/>
        </w:rPr>
        <w:t>0.0</w:t>
      </w:r>
      <w:r>
        <w:rPr>
          <w:rFonts w:hint="eastAsia"/>
        </w:rPr>
        <w:t>且小于</w:t>
      </w:r>
      <w:r>
        <w:rPr>
          <w:rFonts w:hint="eastAsia"/>
        </w:rPr>
        <w:t>1.0</w:t>
      </w:r>
      <w:r>
        <w:rPr>
          <w:rFonts w:hint="eastAsia"/>
        </w:rPr>
        <w:t>的</w:t>
      </w:r>
      <w:r>
        <w:rPr>
          <w:rFonts w:hint="eastAsia"/>
        </w:rPr>
        <w:t>double</w:t>
      </w:r>
      <w:r>
        <w:rPr>
          <w:rFonts w:hint="eastAsia"/>
        </w:rPr>
        <w:t>小数</w:t>
      </w:r>
    </w:p>
    <w:p w:rsidR="00E53841" w:rsidRDefault="00302596">
      <w:pPr>
        <w:pStyle w:val="a4"/>
      </w:pPr>
      <w:r>
        <w:rPr>
          <w:rFonts w:hint="eastAsia"/>
        </w:rPr>
        <w:t>double d1 = Math.random();</w:t>
      </w:r>
    </w:p>
    <w:p w:rsidR="00E53841" w:rsidRDefault="00302596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基本类型包装类</w:t>
      </w:r>
    </w:p>
    <w:p w:rsidR="00E53841" w:rsidRDefault="00302596">
      <w:pPr>
        <w:ind w:firstLine="420"/>
      </w:pPr>
      <w:r>
        <w:rPr>
          <w:rFonts w:hint="eastAsia"/>
        </w:rPr>
        <w:t>大家回想下，在第二天我们学习</w:t>
      </w:r>
      <w:r>
        <w:rPr>
          <w:rFonts w:hint="eastAsia"/>
        </w:rPr>
        <w:t>Java</w:t>
      </w:r>
      <w:r>
        <w:rPr>
          <w:rFonts w:hint="eastAsia"/>
        </w:rPr>
        <w:t>中的基本数据类型时，说</w:t>
      </w:r>
      <w:r>
        <w:rPr>
          <w:rFonts w:hint="eastAsia"/>
        </w:rPr>
        <w:t>Java</w:t>
      </w:r>
      <w:r>
        <w:rPr>
          <w:rFonts w:hint="eastAsia"/>
        </w:rPr>
        <w:t>中有</w:t>
      </w:r>
      <w:r>
        <w:rPr>
          <w:rFonts w:hint="eastAsia"/>
        </w:rPr>
        <w:t>8</w:t>
      </w:r>
      <w:r>
        <w:rPr>
          <w:rFonts w:hint="eastAsia"/>
        </w:rPr>
        <w:t>种基本的数据类型，可是这些数据是基本数据，想对其进行复杂操作，变的很难。怎么办呢？</w:t>
      </w:r>
    </w:p>
    <w:p w:rsidR="00E53841" w:rsidRDefault="00302596">
      <w:pPr>
        <w:pStyle w:val="2"/>
      </w:pPr>
      <w:r>
        <w:rPr>
          <w:rFonts w:hint="eastAsia"/>
        </w:rPr>
        <w:t>基本类型包装类概述</w:t>
      </w:r>
    </w:p>
    <w:p w:rsidR="00E53841" w:rsidRDefault="00302596">
      <w:pPr>
        <w:ind w:firstLine="420"/>
      </w:pPr>
      <w:r>
        <w:rPr>
          <w:rFonts w:hint="eastAsia"/>
        </w:rPr>
        <w:t>在实际程序使用中，程序界面上用户输入的数据都是以字符串类型进行存储的。而程序开发中，我们需要把字符串数据，根据需求转换成指定的基本数据类型，如年龄需要转换成</w:t>
      </w:r>
      <w:r>
        <w:rPr>
          <w:rFonts w:hint="eastAsia"/>
        </w:rPr>
        <w:t>int</w:t>
      </w:r>
      <w:r>
        <w:rPr>
          <w:rFonts w:hint="eastAsia"/>
        </w:rPr>
        <w:t>类型，考试成绩需要转换成</w:t>
      </w:r>
      <w:r>
        <w:rPr>
          <w:rFonts w:hint="eastAsia"/>
        </w:rPr>
        <w:t>double</w:t>
      </w:r>
      <w:r>
        <w:rPr>
          <w:rFonts w:hint="eastAsia"/>
        </w:rPr>
        <w:t>类型等。那么，想实现字符串与基本数据之间转换怎么办呢？</w:t>
      </w:r>
    </w:p>
    <w:p w:rsidR="00E53841" w:rsidRDefault="00302596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中提供了相应的对象来解决该问题，基本数据类型对象包装类：</w:t>
      </w:r>
      <w:r>
        <w:rPr>
          <w:rFonts w:hint="eastAsia"/>
        </w:rPr>
        <w:t>j</w:t>
      </w:r>
      <w:r>
        <w:rPr>
          <w:rFonts w:hint="eastAsia"/>
        </w:rPr>
        <w:t>ava</w:t>
      </w:r>
      <w:r>
        <w:rPr>
          <w:rFonts w:hint="eastAsia"/>
        </w:rPr>
        <w:t>将基本数据类型值封装成了对象。封装成对象有什么好处？可以提供更多的操作基本数值的功能。</w:t>
      </w:r>
    </w:p>
    <w:p w:rsidR="00E53841" w:rsidRDefault="00302596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种基本类型对应的包装类如下：</w:t>
      </w:r>
    </w:p>
    <w:p w:rsidR="00E53841" w:rsidRDefault="00302596">
      <w:pPr>
        <w:pStyle w:val="a5"/>
      </w:pPr>
      <w:r>
        <w:rPr>
          <w:noProof/>
        </w:rPr>
        <w:drawing>
          <wp:inline distT="0" distB="0" distL="114300" distR="114300">
            <wp:extent cx="6118225" cy="1685290"/>
            <wp:effectExtent l="19050" t="0" r="15875" b="0"/>
            <wp:docPr id="14" name="图片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E53841" w:rsidRDefault="00302596">
      <w:pPr>
        <w:ind w:firstLine="420"/>
      </w:pPr>
      <w:r>
        <w:rPr>
          <w:rFonts w:hint="eastAsia"/>
        </w:rPr>
        <w:t>其中需要注意</w:t>
      </w:r>
      <w:r>
        <w:rPr>
          <w:rFonts w:hint="eastAsia"/>
        </w:rPr>
        <w:t>int</w:t>
      </w:r>
      <w:r>
        <w:rPr>
          <w:rFonts w:hint="eastAsia"/>
        </w:rPr>
        <w:t>对应的是</w:t>
      </w:r>
      <w:r>
        <w:rPr>
          <w:rFonts w:hint="eastAsia"/>
        </w:rPr>
        <w:t>Integer</w:t>
      </w:r>
      <w:r>
        <w:rPr>
          <w:rFonts w:hint="eastAsia"/>
        </w:rPr>
        <w:t>，</w:t>
      </w:r>
      <w:r>
        <w:rPr>
          <w:rFonts w:hint="eastAsia"/>
        </w:rPr>
        <w:t>char</w:t>
      </w:r>
      <w:r>
        <w:rPr>
          <w:rFonts w:hint="eastAsia"/>
        </w:rPr>
        <w:t>对应的</w:t>
      </w:r>
      <w:r>
        <w:rPr>
          <w:rFonts w:hint="eastAsia"/>
        </w:rPr>
        <w:t>Character</w:t>
      </w:r>
      <w:r>
        <w:rPr>
          <w:rFonts w:hint="eastAsia"/>
        </w:rPr>
        <w:t>，其他</w:t>
      </w:r>
      <w:r>
        <w:rPr>
          <w:rFonts w:hint="eastAsia"/>
        </w:rPr>
        <w:t>6</w:t>
      </w:r>
      <w:r>
        <w:rPr>
          <w:rFonts w:hint="eastAsia"/>
        </w:rPr>
        <w:t>个都是基本类型首字母大写即可。</w:t>
      </w:r>
    </w:p>
    <w:p w:rsidR="00E53841" w:rsidRDefault="00302596">
      <w:pPr>
        <w:ind w:firstLine="420"/>
      </w:pPr>
      <w:r>
        <w:rPr>
          <w:rFonts w:hint="eastAsia"/>
        </w:rPr>
        <w:t>基本数据类型对象包装类特点：用于在基本数据和字符串之间进行转换。</w:t>
      </w:r>
    </w:p>
    <w:p w:rsidR="00E53841" w:rsidRDefault="00302596">
      <w:pPr>
        <w:pStyle w:val="a"/>
      </w:pPr>
      <w:r>
        <w:rPr>
          <w:rFonts w:hint="eastAsia"/>
        </w:rPr>
        <w:t>将字符串转成基本类型：</w:t>
      </w:r>
      <w:r>
        <w:rPr>
          <w:rFonts w:hint="eastAsia"/>
        </w:rPr>
        <w:t xml:space="preserve"> </w:t>
      </w:r>
    </w:p>
    <w:p w:rsidR="00E53841" w:rsidRDefault="00302596">
      <w:pPr>
        <w:pStyle w:val="a"/>
        <w:numPr>
          <w:ilvl w:val="0"/>
          <w:numId w:val="0"/>
        </w:numPr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758180" cy="2906395"/>
            <wp:effectExtent l="0" t="0" r="13970" b="8255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90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3841" w:rsidRDefault="00302596">
      <w:pPr>
        <w:ind w:firstLine="420"/>
      </w:pPr>
      <w:r>
        <w:rPr>
          <w:rFonts w:hint="eastAsia"/>
        </w:rPr>
        <w:t>parseXXX(String s);</w:t>
      </w:r>
      <w:r>
        <w:rPr>
          <w:rFonts w:hint="eastAsia"/>
        </w:rPr>
        <w:t>其中</w:t>
      </w:r>
      <w:r>
        <w:rPr>
          <w:rFonts w:hint="eastAsia"/>
        </w:rPr>
        <w:t>XXX</w:t>
      </w:r>
      <w:r>
        <w:rPr>
          <w:rFonts w:hint="eastAsia"/>
        </w:rPr>
        <w:t>表示基本类型，参数为可以转成基本类型的字符串，如果字符串无法转成基本类型，将会发生数字转换的问题</w:t>
      </w:r>
      <w:hyperlink r:id="rId25" w:history="1">
        <w:r>
          <w:t>NumberFormatException</w:t>
        </w:r>
      </w:hyperlink>
    </w:p>
    <w:p w:rsidR="00E53841" w:rsidRDefault="00302596">
      <w:pPr>
        <w:pStyle w:val="a4"/>
      </w:pPr>
      <w:r>
        <w:rPr>
          <w:rFonts w:hint="eastAsia"/>
        </w:rPr>
        <w:t>System.out.println(Integer.parseInt("123") + 2);</w:t>
      </w:r>
    </w:p>
    <w:p w:rsidR="00E53841" w:rsidRDefault="00302596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打印结果为</w:t>
      </w:r>
      <w:r>
        <w:rPr>
          <w:rFonts w:hint="eastAsia"/>
        </w:rPr>
        <w:t xml:space="preserve"> 125</w:t>
      </w:r>
    </w:p>
    <w:p w:rsidR="00E53841" w:rsidRDefault="00302596">
      <w:pPr>
        <w:pStyle w:val="a4"/>
      </w:pPr>
      <w:r>
        <w:rPr>
          <w:rFonts w:hint="eastAsia"/>
        </w:rPr>
        <w:t>基本类型变成</w:t>
      </w:r>
      <w:r>
        <w:rPr>
          <w:rFonts w:hint="eastAsia"/>
        </w:rPr>
        <w:t xml:space="preserve">String </w:t>
      </w:r>
    </w:p>
    <w:p w:rsidR="00E53841" w:rsidRDefault="00302596">
      <w:pPr>
        <w:pStyle w:val="a4"/>
      </w:pPr>
      <w:r>
        <w:rPr>
          <w:rFonts w:hint="eastAsia"/>
        </w:rPr>
        <w:t>基本类型</w:t>
      </w:r>
      <w:r>
        <w:rPr>
          <w:rFonts w:hint="eastAsia"/>
        </w:rPr>
        <w:t>+</w:t>
      </w:r>
      <w:r>
        <w:t>””</w:t>
      </w:r>
      <w:r>
        <w:rPr>
          <w:rFonts w:hint="eastAsia"/>
        </w:rPr>
        <w:t xml:space="preserve"> </w:t>
      </w:r>
      <w:r>
        <w:rPr>
          <w:rFonts w:hint="eastAsia"/>
        </w:rPr>
        <w:t>就可以</w:t>
      </w:r>
    </w:p>
    <w:p w:rsidR="00E53841" w:rsidRDefault="00302596">
      <w:pPr>
        <w:pStyle w:val="2"/>
      </w:pPr>
      <w:r>
        <w:rPr>
          <w:rFonts w:hint="eastAsia"/>
        </w:rPr>
        <w:t>自动装箱拆箱</w:t>
      </w:r>
    </w:p>
    <w:p w:rsidR="00E53841" w:rsidRDefault="00302596">
      <w:pPr>
        <w:ind w:firstLine="420"/>
      </w:pPr>
      <w:r>
        <w:rPr>
          <w:rFonts w:hint="eastAsia"/>
        </w:rPr>
        <w:t>在需要的情况下，基本类型与包装类型可以通用。有些时候我们必须使用引用数据类型时，可以传入基本数据类型。</w:t>
      </w:r>
    </w:p>
    <w:p w:rsidR="00E53841" w:rsidRDefault="00302596">
      <w:pPr>
        <w:ind w:leftChars="200" w:left="420"/>
      </w:pPr>
      <w:r>
        <w:rPr>
          <w:rFonts w:hint="eastAsia"/>
        </w:rPr>
        <w:t>比如：</w:t>
      </w:r>
    </w:p>
    <w:p w:rsidR="00E53841" w:rsidRDefault="00302596">
      <w:r>
        <w:rPr>
          <w:rFonts w:hint="eastAsia"/>
        </w:rPr>
        <w:tab/>
      </w:r>
      <w:r>
        <w:rPr>
          <w:rFonts w:hint="eastAsia"/>
        </w:rPr>
        <w:t>基本类型可以使用运算符直接进行计算，但是引用类型不可以。而基本类型包装</w:t>
      </w:r>
      <w:r>
        <w:rPr>
          <w:rFonts w:hint="eastAsia"/>
        </w:rPr>
        <w:t>类作为引用类型的一种却可以计算，原因在于，</w:t>
      </w:r>
      <w:r>
        <w:rPr>
          <w:rFonts w:hint="eastAsia"/>
        </w:rPr>
        <w:t>Java</w:t>
      </w:r>
      <w:r>
        <w:t>”</w:t>
      </w:r>
      <w:r>
        <w:rPr>
          <w:rFonts w:hint="eastAsia"/>
        </w:rPr>
        <w:t>偷偷地</w:t>
      </w:r>
      <w:r>
        <w:t>”</w:t>
      </w:r>
      <w:r>
        <w:rPr>
          <w:rFonts w:hint="eastAsia"/>
        </w:rPr>
        <w:t>自动地进行了对象向基本数据类型的转换。</w:t>
      </w:r>
    </w:p>
    <w:p w:rsidR="00E53841" w:rsidRDefault="00302596">
      <w:r>
        <w:rPr>
          <w:rFonts w:hint="eastAsia"/>
        </w:rPr>
        <w:tab/>
      </w:r>
      <w:r>
        <w:rPr>
          <w:rFonts w:hint="eastAsia"/>
        </w:rPr>
        <w:t>相对应的，引用数据类型变量的值必须是</w:t>
      </w:r>
      <w:r>
        <w:rPr>
          <w:rFonts w:hint="eastAsia"/>
        </w:rPr>
        <w:t>new</w:t>
      </w:r>
      <w:r>
        <w:rPr>
          <w:rFonts w:hint="eastAsia"/>
        </w:rPr>
        <w:t>出来的内存空间地址值，而我们可以将一个基本类型的值赋值给一个基本类型包装类的引用。原因同样在于</w:t>
      </w:r>
      <w:r>
        <w:rPr>
          <w:rFonts w:hint="eastAsia"/>
        </w:rPr>
        <w:t>Java</w:t>
      </w:r>
      <w:r>
        <w:rPr>
          <w:rFonts w:hint="eastAsia"/>
        </w:rPr>
        <w:t>又</w:t>
      </w:r>
      <w:r>
        <w:t>”</w:t>
      </w:r>
      <w:r>
        <w:rPr>
          <w:rFonts w:hint="eastAsia"/>
        </w:rPr>
        <w:t>偷偷地</w:t>
      </w:r>
      <w:r>
        <w:t>”</w:t>
      </w:r>
      <w:r>
        <w:rPr>
          <w:rFonts w:hint="eastAsia"/>
        </w:rPr>
        <w:t>自动地进行了基本数据类型向对象的转换。</w:t>
      </w:r>
    </w:p>
    <w:p w:rsidR="00E53841" w:rsidRDefault="00302596">
      <w:pPr>
        <w:pStyle w:val="a"/>
      </w:pPr>
      <w:r>
        <w:rPr>
          <w:rFonts w:hint="eastAsia"/>
        </w:rPr>
        <w:t>自动拆箱：对象转成基本数值</w:t>
      </w:r>
    </w:p>
    <w:p w:rsidR="00E53841" w:rsidRDefault="00302596">
      <w:pPr>
        <w:pStyle w:val="a"/>
      </w:pPr>
      <w:r>
        <w:rPr>
          <w:rFonts w:hint="eastAsia"/>
        </w:rPr>
        <w:t>自动装箱：基本数值转成对象</w:t>
      </w:r>
    </w:p>
    <w:p w:rsidR="00E53841" w:rsidRDefault="00302596">
      <w:pPr>
        <w:pStyle w:val="a4"/>
      </w:pPr>
      <w:r>
        <w:rPr>
          <w:rFonts w:hint="eastAsia"/>
        </w:rPr>
        <w:t>Integer i = 4;//</w:t>
      </w:r>
      <w:r>
        <w:rPr>
          <w:rFonts w:hint="eastAsia"/>
        </w:rPr>
        <w:t>自动装箱。相当于</w:t>
      </w:r>
      <w:r>
        <w:rPr>
          <w:rFonts w:hint="eastAsia"/>
        </w:rPr>
        <w:t>Integer i = Integer.valueOf(4);</w:t>
      </w:r>
    </w:p>
    <w:p w:rsidR="00E53841" w:rsidRDefault="00302596">
      <w:pPr>
        <w:pStyle w:val="a4"/>
      </w:pPr>
      <w:r>
        <w:rPr>
          <w:rFonts w:hint="eastAsia"/>
        </w:rPr>
        <w:t xml:space="preserve">i = i + </w:t>
      </w:r>
      <w:r>
        <w:rPr>
          <w:rFonts w:hint="eastAsia"/>
        </w:rPr>
        <w:t>5;//</w:t>
      </w:r>
      <w:r>
        <w:rPr>
          <w:rFonts w:hint="eastAsia"/>
        </w:rPr>
        <w:t>等号右边：将</w:t>
      </w:r>
      <w:r>
        <w:rPr>
          <w:rFonts w:hint="eastAsia"/>
        </w:rPr>
        <w:t>i</w:t>
      </w:r>
      <w:r>
        <w:rPr>
          <w:rFonts w:hint="eastAsia"/>
        </w:rPr>
        <w:t>对象转成基本数值</w:t>
      </w:r>
      <w:r>
        <w:rPr>
          <w:rFonts w:hint="eastAsia"/>
        </w:rPr>
        <w:t>(</w:t>
      </w:r>
      <w:r>
        <w:rPr>
          <w:rFonts w:hint="eastAsia"/>
        </w:rPr>
        <w:t>自动拆箱</w:t>
      </w:r>
      <w:r>
        <w:rPr>
          <w:rFonts w:hint="eastAsia"/>
        </w:rPr>
        <w:t xml:space="preserve">) i.intValue() + 5; </w:t>
      </w:r>
      <w:r>
        <w:rPr>
          <w:rFonts w:hint="eastAsia"/>
        </w:rPr>
        <w:t>加法运算完成后，再次装箱，把基本数值转成对象。</w:t>
      </w:r>
    </w:p>
    <w:p w:rsidR="00E53841" w:rsidRDefault="00302596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正则表达式</w:t>
      </w:r>
    </w:p>
    <w:p w:rsidR="00E53841" w:rsidRDefault="00302596">
      <w:pPr>
        <w:pStyle w:val="2"/>
      </w:pPr>
      <w:r>
        <w:rPr>
          <w:rFonts w:hint="eastAsia"/>
        </w:rPr>
        <w:t>正则表达式的概念</w:t>
      </w:r>
    </w:p>
    <w:p w:rsidR="00E53841" w:rsidRDefault="00302596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正则表达式</w:t>
      </w:r>
      <w:r>
        <w:rPr>
          <w:rFonts w:ascii="Arial" w:hAnsi="Arial" w:cs="Arial"/>
          <w:color w:val="333333"/>
          <w:szCs w:val="21"/>
          <w:shd w:val="clear" w:color="auto" w:fill="FFFFFF"/>
        </w:rPr>
        <w:t>（英语：</w:t>
      </w:r>
      <w:r>
        <w:rPr>
          <w:rFonts w:ascii="Arial" w:hAnsi="Arial" w:cs="Arial"/>
          <w:color w:val="333333"/>
          <w:szCs w:val="21"/>
          <w:shd w:val="clear" w:color="auto" w:fill="FFFFFF"/>
        </w:rPr>
        <w:t>Regular Expression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，在代码中常简写为</w:t>
      </w:r>
      <w:r>
        <w:rPr>
          <w:rFonts w:ascii="Arial" w:hAnsi="Arial" w:cs="Arial"/>
          <w:color w:val="333333"/>
          <w:szCs w:val="21"/>
          <w:shd w:val="clear" w:color="auto" w:fill="FFFFFF"/>
        </w:rPr>
        <w:t>regex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E53841" w:rsidRDefault="00302596">
      <w:pPr>
        <w:ind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正则表达式</w:t>
      </w:r>
      <w:r>
        <w:rPr>
          <w:rFonts w:hint="eastAsia"/>
        </w:rPr>
        <w:t>是一个字符串，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使用单个</w:t>
      </w:r>
      <w:r>
        <w:rPr>
          <w:rFonts w:ascii="Arial" w:hAnsi="Arial" w:cs="Arial"/>
          <w:szCs w:val="21"/>
          <w:shd w:val="clear" w:color="auto" w:fill="FFFFFF"/>
        </w:rPr>
        <w:t>字符</w:t>
      </w:r>
      <w:r>
        <w:rPr>
          <w:rFonts w:ascii="Arial" w:hAnsi="Arial" w:cs="Arial"/>
          <w:color w:val="333333"/>
          <w:szCs w:val="21"/>
          <w:shd w:val="clear" w:color="auto" w:fill="FFFFFF"/>
        </w:rPr>
        <w:t>串来描述、</w:t>
      </w:r>
      <w:r>
        <w:rPr>
          <w:rFonts w:hint="eastAsia"/>
        </w:rPr>
        <w:t>用来定义匹配规则，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匹配一系列符合某个句法规则的字符串。在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开发中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，正则表达式通常被用来检索、替换那些符合某个规则的文本。</w:t>
      </w:r>
    </w:p>
    <w:p w:rsidR="00E53841" w:rsidRDefault="00302596">
      <w:pPr>
        <w:pStyle w:val="2"/>
      </w:pPr>
      <w:r>
        <w:rPr>
          <w:rFonts w:hint="eastAsia"/>
        </w:rPr>
        <w:t>字符串类中涉及正则表达式的常用方法</w:t>
      </w:r>
    </w:p>
    <w:p w:rsidR="00E53841" w:rsidRDefault="00302596">
      <w:r>
        <w:rPr>
          <w:noProof/>
        </w:rPr>
        <w:drawing>
          <wp:inline distT="0" distB="0" distL="114300" distR="114300">
            <wp:extent cx="5269230" cy="690880"/>
            <wp:effectExtent l="0" t="0" r="7620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3841" w:rsidRDefault="00302596">
      <w:pPr>
        <w:pStyle w:val="a"/>
      </w:pPr>
      <w:r>
        <w:t xml:space="preserve">public boolean </w:t>
      </w:r>
      <w:r>
        <w:rPr>
          <w:b/>
          <w:bCs/>
        </w:rPr>
        <w:t>matches</w:t>
      </w:r>
      <w:r>
        <w:t>(String regex)</w:t>
      </w:r>
      <w:r>
        <w:rPr>
          <w:rFonts w:hint="eastAsia"/>
        </w:rPr>
        <w:t xml:space="preserve"> //</w:t>
      </w:r>
      <w:r>
        <w:rPr>
          <w:rFonts w:hint="eastAsia"/>
        </w:rPr>
        <w:t>判断字符串是否匹配给定的规则</w:t>
      </w:r>
    </w:p>
    <w:p w:rsidR="00E53841" w:rsidRDefault="00302596">
      <w:pPr>
        <w:pStyle w:val="a4"/>
      </w:pPr>
      <w:r>
        <w:t>举例：校验</w:t>
      </w:r>
      <w:r>
        <w:rPr>
          <w:u w:val="single"/>
        </w:rPr>
        <w:t>qq</w:t>
      </w:r>
      <w:r>
        <w:t>号码</w:t>
      </w:r>
      <w:r>
        <w:t>.</w:t>
      </w:r>
    </w:p>
    <w:p w:rsidR="00E53841" w:rsidRDefault="00302596">
      <w:pPr>
        <w:pStyle w:val="a4"/>
      </w:pPr>
      <w:r>
        <w:tab/>
        <w:t>1:</w:t>
      </w:r>
      <w:r>
        <w:t>要求必须是</w:t>
      </w:r>
      <w:r>
        <w:t>5-15</w:t>
      </w:r>
      <w:r>
        <w:t>位数字</w:t>
      </w:r>
    </w:p>
    <w:p w:rsidR="00E53841" w:rsidRDefault="00302596">
      <w:pPr>
        <w:pStyle w:val="a4"/>
      </w:pPr>
      <w:r>
        <w:tab/>
        <w:t>2:0</w:t>
      </w:r>
      <w:r>
        <w:t>不能开头</w:t>
      </w:r>
    </w:p>
    <w:p w:rsidR="00E53841" w:rsidRDefault="00302596">
      <w:pPr>
        <w:pStyle w:val="a4"/>
      </w:pPr>
      <w:r>
        <w:rPr>
          <w:rFonts w:hint="eastAsia"/>
        </w:rPr>
        <w:t>代码演示：</w:t>
      </w:r>
    </w:p>
    <w:p w:rsidR="00E53841" w:rsidRDefault="00302596">
      <w:pPr>
        <w:pStyle w:val="a4"/>
      </w:pPr>
      <w:r>
        <w:tab/>
        <w:t xml:space="preserve">String </w:t>
      </w:r>
      <w:r>
        <w:rPr>
          <w:color w:val="6A3E3E"/>
          <w:highlight w:val="yellow"/>
        </w:rPr>
        <w:t>qq</w:t>
      </w:r>
      <w:r>
        <w:t xml:space="preserve"> = </w:t>
      </w:r>
      <w:r>
        <w:rPr>
          <w:color w:val="2A00FF"/>
        </w:rPr>
        <w:t>"604154942"</w:t>
      </w:r>
      <w:r>
        <w:t>;</w:t>
      </w:r>
    </w:p>
    <w:p w:rsidR="00E53841" w:rsidRDefault="00302596">
      <w:pPr>
        <w:pStyle w:val="a4"/>
      </w:pPr>
      <w:r>
        <w:tab/>
        <w:t xml:space="preserve">String </w:t>
      </w:r>
      <w:r>
        <w:rPr>
          <w:color w:val="6A3E3E"/>
        </w:rPr>
        <w:t>regex</w:t>
      </w:r>
      <w:r>
        <w:t xml:space="preserve"> = </w:t>
      </w:r>
      <w:r>
        <w:rPr>
          <w:color w:val="2A00FF"/>
        </w:rPr>
        <w:t>"[1-9][0-9]{4,14}"</w:t>
      </w:r>
      <w:r>
        <w:t>;</w:t>
      </w:r>
    </w:p>
    <w:p w:rsidR="00E53841" w:rsidRDefault="00302596">
      <w:pPr>
        <w:pStyle w:val="a4"/>
      </w:pPr>
      <w:r>
        <w:tab/>
      </w:r>
      <w:r>
        <w:rPr>
          <w:b/>
          <w:bCs/>
          <w:color w:val="7F0055"/>
        </w:rPr>
        <w:t>boolean</w:t>
      </w:r>
      <w:r>
        <w:rPr>
          <w:color w:val="6A3E3E"/>
        </w:rPr>
        <w:t>flag2</w:t>
      </w:r>
      <w:r>
        <w:t xml:space="preserve"> = </w:t>
      </w:r>
      <w:r>
        <w:rPr>
          <w:color w:val="6A3E3E"/>
          <w:highlight w:val="lightGray"/>
        </w:rPr>
        <w:t>qq</w:t>
      </w:r>
      <w:r>
        <w:t>.matches(</w:t>
      </w:r>
      <w:r>
        <w:rPr>
          <w:color w:val="6A3E3E"/>
        </w:rPr>
        <w:t>regex</w:t>
      </w:r>
      <w:r>
        <w:t>);</w:t>
      </w:r>
    </w:p>
    <w:p w:rsidR="00E53841" w:rsidRDefault="00E53841"/>
    <w:p w:rsidR="00E53841" w:rsidRDefault="00302596">
      <w:pPr>
        <w:pStyle w:val="a4"/>
      </w:pPr>
      <w:r>
        <w:t>举例</w:t>
      </w:r>
      <w:r>
        <w:rPr>
          <w:rFonts w:hint="eastAsia"/>
        </w:rPr>
        <w:t>：</w:t>
      </w:r>
      <w:r>
        <w:t>校验手机号码</w:t>
      </w:r>
    </w:p>
    <w:p w:rsidR="00E53841" w:rsidRDefault="00302596">
      <w:pPr>
        <w:pStyle w:val="a4"/>
        <w:rPr>
          <w:b/>
        </w:rPr>
      </w:pPr>
      <w:r>
        <w:rPr>
          <w:rFonts w:hint="eastAsia"/>
        </w:rPr>
        <w:tab/>
        <w:t>1</w:t>
      </w:r>
      <w:r>
        <w:rPr>
          <w:rFonts w:hint="eastAsia"/>
        </w:rPr>
        <w:t>：要求为</w:t>
      </w:r>
      <w:r>
        <w:rPr>
          <w:rFonts w:hint="eastAsia"/>
        </w:rPr>
        <w:t>11</w:t>
      </w:r>
      <w:r>
        <w:rPr>
          <w:rFonts w:hint="eastAsia"/>
        </w:rPr>
        <w:t>位数字</w:t>
      </w:r>
    </w:p>
    <w:p w:rsidR="00E53841" w:rsidRDefault="00302596" w:rsidP="00EF0D9B">
      <w:pPr>
        <w:pStyle w:val="a4"/>
        <w:ind w:firstLineChars="476" w:firstLine="857"/>
        <w:rPr>
          <w:b/>
        </w:rPr>
      </w:pPr>
      <w:r>
        <w:rPr>
          <w:rFonts w:hint="eastAsia"/>
        </w:rPr>
        <w:t>2</w:t>
      </w:r>
      <w:r>
        <w:rPr>
          <w:rFonts w:hint="eastAsia"/>
        </w:rPr>
        <w:t>：第</w:t>
      </w:r>
      <w:r>
        <w:rPr>
          <w:rFonts w:hint="eastAsia"/>
        </w:rPr>
        <w:t>1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位为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中的一个，后面</w:t>
      </w:r>
      <w:r>
        <w:rPr>
          <w:rFonts w:hint="eastAsia"/>
        </w:rPr>
        <w:t>9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之间的任意数字。</w:t>
      </w:r>
    </w:p>
    <w:p w:rsidR="00E53841" w:rsidRDefault="00302596">
      <w:pPr>
        <w:pStyle w:val="a4"/>
      </w:pPr>
      <w:r>
        <w:t>代码演示</w:t>
      </w:r>
      <w:r>
        <w:rPr>
          <w:rFonts w:hint="eastAsia"/>
        </w:rPr>
        <w:t>：</w:t>
      </w:r>
    </w:p>
    <w:p w:rsidR="00E53841" w:rsidRDefault="00302596">
      <w:pPr>
        <w:pStyle w:val="a4"/>
      </w:pPr>
      <w:r>
        <w:tab/>
        <w:t xml:space="preserve">String </w:t>
      </w:r>
      <w:r>
        <w:rPr>
          <w:color w:val="6A3E3E"/>
        </w:rPr>
        <w:t>phone</w:t>
      </w:r>
      <w:r>
        <w:t xml:space="preserve"> = </w:t>
      </w:r>
      <w:r>
        <w:rPr>
          <w:color w:val="2A00FF"/>
        </w:rPr>
        <w:t>"1</w:t>
      </w:r>
      <w:r>
        <w:rPr>
          <w:rFonts w:hint="eastAsia"/>
          <w:color w:val="2A00FF"/>
        </w:rPr>
        <w:t>88</w:t>
      </w:r>
      <w:r>
        <w:rPr>
          <w:color w:val="2A00FF"/>
        </w:rPr>
        <w:t>0002211</w:t>
      </w:r>
      <w:r>
        <w:rPr>
          <w:rFonts w:hint="eastAsia"/>
          <w:color w:val="2A00FF"/>
        </w:rPr>
        <w:t>6</w:t>
      </w:r>
      <w:r>
        <w:rPr>
          <w:color w:val="2A00FF"/>
        </w:rPr>
        <w:t>"</w:t>
      </w:r>
      <w:r>
        <w:t>;</w:t>
      </w:r>
    </w:p>
    <w:p w:rsidR="00E53841" w:rsidRDefault="00302596">
      <w:pPr>
        <w:pStyle w:val="a4"/>
      </w:pPr>
      <w:r>
        <w:tab/>
        <w:t xml:space="preserve">String </w:t>
      </w:r>
      <w:r>
        <w:rPr>
          <w:color w:val="6A3E3E"/>
        </w:rPr>
        <w:t>regex</w:t>
      </w:r>
      <w:r>
        <w:t xml:space="preserve"> = </w:t>
      </w:r>
      <w:r>
        <w:rPr>
          <w:color w:val="2A00FF"/>
        </w:rPr>
        <w:t>"1[34578][0-9]{9}"</w:t>
      </w:r>
      <w:r>
        <w:t>;</w:t>
      </w:r>
    </w:p>
    <w:p w:rsidR="00E53841" w:rsidRDefault="00302596">
      <w:pPr>
        <w:pStyle w:val="a4"/>
      </w:pPr>
      <w:r>
        <w:tab/>
      </w:r>
      <w:r>
        <w:rPr>
          <w:b/>
          <w:bCs/>
          <w:color w:val="7F0055"/>
        </w:rPr>
        <w:t>boolean</w:t>
      </w:r>
      <w:r>
        <w:rPr>
          <w:color w:val="6A3E3E"/>
        </w:rPr>
        <w:t>flag</w:t>
      </w:r>
      <w:r>
        <w:t xml:space="preserve"> = </w:t>
      </w:r>
      <w:r>
        <w:rPr>
          <w:color w:val="6A3E3E"/>
        </w:rPr>
        <w:t>phone</w:t>
      </w:r>
      <w:r>
        <w:t>.matches(</w:t>
      </w:r>
      <w:r>
        <w:rPr>
          <w:color w:val="6A3E3E"/>
        </w:rPr>
        <w:t>regex</w:t>
      </w:r>
      <w:r>
        <w:t>);</w:t>
      </w:r>
    </w:p>
    <w:p w:rsidR="00E53841" w:rsidRDefault="00E53841">
      <w:pPr>
        <w:pStyle w:val="a"/>
        <w:numPr>
          <w:ilvl w:val="0"/>
          <w:numId w:val="0"/>
        </w:numPr>
        <w:ind w:left="846" w:hanging="420"/>
      </w:pPr>
    </w:p>
    <w:p w:rsidR="00E53841" w:rsidRDefault="00302596">
      <w:pPr>
        <w:pStyle w:val="a"/>
      </w:pPr>
      <w:r>
        <w:t xml:space="preserve">public String[] </w:t>
      </w:r>
      <w:r>
        <w:rPr>
          <w:b/>
          <w:bCs/>
        </w:rPr>
        <w:t>split</w:t>
      </w:r>
      <w:r>
        <w:t>(String regex)</w:t>
      </w:r>
      <w:r>
        <w:rPr>
          <w:rFonts w:hint="eastAsia"/>
        </w:rPr>
        <w:tab/>
        <w:t xml:space="preserve"> //</w:t>
      </w:r>
      <w:r>
        <w:rPr>
          <w:rFonts w:hint="eastAsia"/>
        </w:rPr>
        <w:t>根据给定正则表达式的匹配规则，拆分此字符串</w:t>
      </w:r>
    </w:p>
    <w:p w:rsidR="00E53841" w:rsidRDefault="00302596">
      <w:pPr>
        <w:pStyle w:val="a4"/>
      </w:pPr>
      <w:r>
        <w:t>举例</w:t>
      </w:r>
      <w:r>
        <w:rPr>
          <w:rFonts w:hint="eastAsia"/>
        </w:rPr>
        <w:t>：</w:t>
      </w:r>
      <w:r>
        <w:t>分割出字符串中的的</w:t>
      </w:r>
      <w:r>
        <w:rPr>
          <w:rFonts w:hint="eastAsia"/>
        </w:rPr>
        <w:t>数字</w:t>
      </w:r>
    </w:p>
    <w:p w:rsidR="00E53841" w:rsidRDefault="00302596">
      <w:pPr>
        <w:pStyle w:val="a4"/>
      </w:pPr>
      <w:r>
        <w:rPr>
          <w:rFonts w:hint="eastAsia"/>
        </w:rPr>
        <w:t>代码演示：</w:t>
      </w:r>
    </w:p>
    <w:p w:rsidR="00E53841" w:rsidRDefault="00302596" w:rsidP="00EF0D9B">
      <w:pPr>
        <w:pStyle w:val="a4"/>
        <w:ind w:firstLineChars="482" w:firstLine="868"/>
      </w:pPr>
      <w:r>
        <w:t>String s = "18-22-40-65";</w:t>
      </w:r>
    </w:p>
    <w:p w:rsidR="00E53841" w:rsidRDefault="00302596">
      <w:pPr>
        <w:pStyle w:val="a4"/>
      </w:pPr>
      <w:r>
        <w:rPr>
          <w:color w:val="000000"/>
        </w:rPr>
        <w:tab/>
      </w:r>
      <w:r>
        <w:t>String regex = "-";</w:t>
      </w:r>
    </w:p>
    <w:p w:rsidR="00E53841" w:rsidRDefault="00302596">
      <w:pPr>
        <w:pStyle w:val="a4"/>
        <w:rPr>
          <w:color w:val="000000"/>
        </w:rPr>
      </w:pPr>
      <w:r>
        <w:rPr>
          <w:color w:val="000000"/>
        </w:rPr>
        <w:tab/>
        <w:t xml:space="preserve">String[] </w:t>
      </w:r>
      <w:r>
        <w:rPr>
          <w:color w:val="6A3E3E"/>
          <w:highlight w:val="yellow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s</w:t>
      </w:r>
      <w:r>
        <w:rPr>
          <w:color w:val="000000"/>
        </w:rPr>
        <w:t>.split(</w:t>
      </w:r>
      <w:r>
        <w:rPr>
          <w:color w:val="6A3E3E"/>
        </w:rPr>
        <w:t>regex</w:t>
      </w:r>
      <w:r>
        <w:rPr>
          <w:color w:val="000000"/>
        </w:rPr>
        <w:t>);</w:t>
      </w:r>
    </w:p>
    <w:p w:rsidR="00E53841" w:rsidRDefault="00302596">
      <w:pPr>
        <w:pStyle w:val="a4"/>
        <w:rPr>
          <w:color w:val="000000"/>
        </w:rPr>
      </w:pPr>
      <w:r>
        <w:rPr>
          <w:rFonts w:hint="eastAsia"/>
          <w:color w:val="000000"/>
        </w:rPr>
        <w:t>代码演示：</w:t>
      </w:r>
    </w:p>
    <w:p w:rsidR="00E53841" w:rsidRDefault="00302596">
      <w:pPr>
        <w:pStyle w:val="a4"/>
      </w:pPr>
      <w:r>
        <w:rPr>
          <w:rFonts w:hint="eastAsia"/>
          <w:color w:val="000000"/>
        </w:rPr>
        <w:tab/>
      </w:r>
      <w:r>
        <w:t>String s = "18 22 40 65";</w:t>
      </w:r>
    </w:p>
    <w:p w:rsidR="00E53841" w:rsidRDefault="00302596">
      <w:pPr>
        <w:pStyle w:val="a4"/>
      </w:pPr>
      <w:r>
        <w:rPr>
          <w:color w:val="000000"/>
        </w:rPr>
        <w:lastRenderedPageBreak/>
        <w:tab/>
      </w:r>
      <w:r>
        <w:t>String regex = "";</w:t>
      </w:r>
    </w:p>
    <w:p w:rsidR="00E53841" w:rsidRDefault="00302596">
      <w:pPr>
        <w:pStyle w:val="a4"/>
      </w:pPr>
      <w:r>
        <w:rPr>
          <w:color w:val="000000"/>
        </w:rPr>
        <w:tab/>
        <w:t xml:space="preserve">String[]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s</w:t>
      </w:r>
      <w:r>
        <w:rPr>
          <w:color w:val="000000"/>
        </w:rPr>
        <w:t>.split(</w:t>
      </w:r>
      <w:r>
        <w:rPr>
          <w:color w:val="6A3E3E"/>
        </w:rPr>
        <w:t>regex</w:t>
      </w:r>
      <w:r>
        <w:rPr>
          <w:color w:val="000000"/>
        </w:rPr>
        <w:t>);</w:t>
      </w:r>
    </w:p>
    <w:p w:rsidR="00E53841" w:rsidRDefault="00302596">
      <w:pPr>
        <w:pStyle w:val="a4"/>
        <w:rPr>
          <w:color w:val="00000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53841" w:rsidRDefault="00E53841">
      <w:pPr>
        <w:pStyle w:val="a"/>
        <w:numPr>
          <w:ilvl w:val="0"/>
          <w:numId w:val="0"/>
        </w:numPr>
        <w:ind w:left="846" w:hanging="420"/>
      </w:pPr>
    </w:p>
    <w:p w:rsidR="00E53841" w:rsidRDefault="00E53841"/>
    <w:p w:rsidR="00E53841" w:rsidRDefault="00302596">
      <w:pPr>
        <w:pStyle w:val="2"/>
        <w:numPr>
          <w:ilvl w:val="1"/>
          <w:numId w:val="0"/>
        </w:numPr>
      </w:pPr>
      <w:r>
        <w:rPr>
          <w:rFonts w:hint="eastAsia"/>
        </w:rPr>
        <w:t>附录</w:t>
      </w:r>
      <w:r>
        <w:rPr>
          <w:rFonts w:hint="eastAsia"/>
        </w:rPr>
        <w:t>(</w:t>
      </w:r>
      <w:r>
        <w:rPr>
          <w:rFonts w:hint="eastAsia"/>
        </w:rPr>
        <w:t>这部分内容大家知道有就可以了</w:t>
      </w:r>
      <w:r>
        <w:rPr>
          <w:rFonts w:hint="eastAsia"/>
        </w:rPr>
        <w:t>):</w:t>
      </w:r>
      <w:r>
        <w:rPr>
          <w:rFonts w:hint="eastAsia"/>
        </w:rPr>
        <w:t>正则表达式的匹配规则</w:t>
      </w:r>
    </w:p>
    <w:p w:rsidR="00E53841" w:rsidRDefault="00302596">
      <w:pPr>
        <w:ind w:firstLine="420"/>
      </w:pPr>
      <w:r>
        <w:rPr>
          <w:rFonts w:hint="eastAsia"/>
        </w:rPr>
        <w:t>参照帮助文档，在</w:t>
      </w:r>
      <w:r>
        <w:rPr>
          <w:rFonts w:hint="eastAsia"/>
        </w:rPr>
        <w:t>Pattern</w:t>
      </w:r>
      <w:r>
        <w:rPr>
          <w:rFonts w:hint="eastAsia"/>
        </w:rPr>
        <w:t>类中有正则表达式的的规则定义，正则表达式中明确区分大小写字母。我们来学习语法规则。</w:t>
      </w:r>
    </w:p>
    <w:p w:rsidR="00E53841" w:rsidRDefault="00302596">
      <w:pPr>
        <w:ind w:firstLine="420"/>
      </w:pPr>
      <w:r>
        <w:rPr>
          <w:rFonts w:hint="eastAsia"/>
        </w:rPr>
        <w:t>正则表达式的语法规则：</w:t>
      </w: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字符：</w:t>
      </w:r>
      <w:r>
        <w:rPr>
          <w:rFonts w:hint="eastAsia"/>
          <w:b/>
          <w:color w:val="FF0000"/>
        </w:rPr>
        <w:t>x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含义：代表的是字符</w:t>
      </w:r>
      <w:r>
        <w:rPr>
          <w:rFonts w:hint="eastAsia"/>
          <w:color w:val="FF0000"/>
        </w:rPr>
        <w:t>x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</w:rPr>
        <w:t xml:space="preserve"> </w:t>
      </w:r>
      <w:r>
        <w:rPr>
          <w:rFonts w:hint="eastAsia"/>
          <w:b/>
        </w:rPr>
        <w:t>"a"</w:t>
      </w:r>
      <w:r>
        <w:rPr>
          <w:rFonts w:hint="eastAsia"/>
        </w:rPr>
        <w:t>，那么需要匹配的字符串内容就是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a</w:t>
      </w:r>
      <w:r>
        <w:t>”</w:t>
      </w:r>
    </w:p>
    <w:p w:rsidR="00E53841" w:rsidRDefault="00E53841">
      <w:pPr>
        <w:ind w:left="420" w:firstLine="420"/>
      </w:pP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字符：</w:t>
      </w:r>
      <w:r>
        <w:rPr>
          <w:b/>
          <w:color w:val="FF0000"/>
        </w:rPr>
        <w:t>\\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含义：代表的是斜线字</w:t>
      </w:r>
      <w:r>
        <w:rPr>
          <w:rFonts w:hint="eastAsia"/>
          <w:color w:val="FF0000"/>
        </w:rPr>
        <w:t>符</w:t>
      </w:r>
      <w:r>
        <w:rPr>
          <w:rFonts w:hint="eastAsia"/>
          <w:color w:val="FF0000"/>
        </w:rPr>
        <w:t xml:space="preserve">'\' 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 xml:space="preserve">"\\" </w:t>
      </w:r>
      <w:r>
        <w:rPr>
          <w:rFonts w:hint="eastAsia"/>
          <w:b/>
        </w:rPr>
        <w:t>，</w:t>
      </w:r>
      <w:r>
        <w:rPr>
          <w:rFonts w:hint="eastAsia"/>
        </w:rPr>
        <w:t>那么需要匹配的字符串内容就是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\</w:t>
      </w:r>
      <w:r>
        <w:t>”</w:t>
      </w:r>
    </w:p>
    <w:p w:rsidR="00E53841" w:rsidRDefault="00E53841">
      <w:pPr>
        <w:ind w:left="420" w:firstLine="420"/>
      </w:pP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字符：</w:t>
      </w:r>
      <w:r>
        <w:rPr>
          <w:b/>
          <w:color w:val="FF0000"/>
        </w:rPr>
        <w:t>\t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含义：制表符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"\\t</w:t>
      </w:r>
      <w:r>
        <w:rPr>
          <w:rFonts w:hint="eastAsia"/>
        </w:rPr>
        <w:t xml:space="preserve">" </w:t>
      </w:r>
      <w:r>
        <w:rPr>
          <w:rFonts w:hint="eastAsia"/>
        </w:rPr>
        <w:t>，那么对应的效果就是产生一个制表符的空间</w:t>
      </w:r>
    </w:p>
    <w:p w:rsidR="00E53841" w:rsidRDefault="00E53841">
      <w:pPr>
        <w:ind w:left="420" w:firstLine="420"/>
      </w:pP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字符：</w:t>
      </w:r>
      <w:r>
        <w:rPr>
          <w:b/>
          <w:color w:val="FF0000"/>
        </w:rPr>
        <w:t>\n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含义：换行符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"\\n"</w:t>
      </w:r>
      <w:r>
        <w:rPr>
          <w:rFonts w:hint="eastAsia"/>
        </w:rPr>
        <w:t>，那么对应的效果就是换行</w:t>
      </w:r>
      <w:r>
        <w:rPr>
          <w:rFonts w:hint="eastAsia"/>
        </w:rPr>
        <w:t>,</w:t>
      </w:r>
      <w:r>
        <w:rPr>
          <w:rFonts w:hint="eastAsia"/>
        </w:rPr>
        <w:t>光标在原有位置的下一行</w:t>
      </w:r>
    </w:p>
    <w:p w:rsidR="00E53841" w:rsidRDefault="00E53841">
      <w:pPr>
        <w:ind w:left="420" w:firstLine="420"/>
      </w:pP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字符：</w:t>
      </w:r>
      <w:r>
        <w:rPr>
          <w:b/>
          <w:color w:val="FF0000"/>
        </w:rPr>
        <w:t>\r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含义：回车符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"\\r"</w:t>
      </w:r>
      <w:r>
        <w:rPr>
          <w:rFonts w:hint="eastAsia"/>
        </w:rPr>
        <w:t>，那么对应的效果就是回车后的效果</w:t>
      </w:r>
      <w:r>
        <w:rPr>
          <w:rFonts w:hint="eastAsia"/>
        </w:rPr>
        <w:t>,</w:t>
      </w:r>
      <w:r>
        <w:rPr>
          <w:rFonts w:hint="eastAsia"/>
        </w:rPr>
        <w:t>光标来到下一行行首</w:t>
      </w:r>
    </w:p>
    <w:p w:rsidR="00E53841" w:rsidRDefault="00E53841">
      <w:pPr>
        <w:ind w:left="420" w:firstLine="420"/>
      </w:pP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字符类：</w:t>
      </w:r>
      <w:r>
        <w:rPr>
          <w:b/>
          <w:color w:val="FF0000"/>
        </w:rPr>
        <w:t>[abc]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含义：代表的是字符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b 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 xml:space="preserve"> c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"[abc]"</w:t>
      </w:r>
      <w:r>
        <w:rPr>
          <w:rFonts w:hint="eastAsia"/>
        </w:rPr>
        <w:t>，那么需要匹配的内容就是字符</w:t>
      </w:r>
      <w:r>
        <w:rPr>
          <w:rFonts w:hint="eastAsia"/>
        </w:rPr>
        <w:t>a</w:t>
      </w:r>
      <w:r>
        <w:rPr>
          <w:rFonts w:hint="eastAsia"/>
        </w:rPr>
        <w:t>，或者字符</w:t>
      </w:r>
      <w:r>
        <w:rPr>
          <w:rFonts w:hint="eastAsia"/>
        </w:rPr>
        <w:t>b</w:t>
      </w:r>
      <w:r>
        <w:rPr>
          <w:rFonts w:hint="eastAsia"/>
        </w:rPr>
        <w:t>，或字符</w:t>
      </w:r>
      <w:r>
        <w:rPr>
          <w:rFonts w:hint="eastAsia"/>
        </w:rPr>
        <w:t>c</w:t>
      </w:r>
      <w:r>
        <w:rPr>
          <w:rFonts w:hint="eastAsia"/>
        </w:rPr>
        <w:t>的一个</w:t>
      </w:r>
    </w:p>
    <w:p w:rsidR="00E53841" w:rsidRDefault="00E53841">
      <w:pPr>
        <w:ind w:left="420" w:firstLine="420"/>
      </w:pP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字符类：</w:t>
      </w:r>
      <w:r>
        <w:rPr>
          <w:b/>
          <w:color w:val="FF0000"/>
        </w:rPr>
        <w:t>[^abc]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含义：代表的是除了</w:t>
      </w:r>
      <w:r>
        <w:rPr>
          <w:rFonts w:hint="eastAsia"/>
          <w:color w:val="FF0000"/>
        </w:rPr>
        <w:t xml:space="preserve"> 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b 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 xml:space="preserve"> c</w:t>
      </w:r>
      <w:r>
        <w:rPr>
          <w:rFonts w:hint="eastAsia"/>
          <w:color w:val="FF0000"/>
        </w:rPr>
        <w:t>以外的任何字符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"[^abc]"</w:t>
      </w:r>
      <w:r>
        <w:rPr>
          <w:rFonts w:hint="eastAsia"/>
        </w:rPr>
        <w:t>，那么需要匹配的内容就是不是字符</w:t>
      </w:r>
      <w:r>
        <w:rPr>
          <w:rFonts w:hint="eastAsia"/>
        </w:rPr>
        <w:t>a</w:t>
      </w:r>
      <w:r>
        <w:rPr>
          <w:rFonts w:hint="eastAsia"/>
        </w:rPr>
        <w:t>，或者不是字符</w:t>
      </w:r>
      <w:r>
        <w:rPr>
          <w:rFonts w:hint="eastAsia"/>
        </w:rPr>
        <w:t>b</w:t>
      </w:r>
      <w:r>
        <w:rPr>
          <w:rFonts w:hint="eastAsia"/>
        </w:rPr>
        <w:t>，或不是字符</w:t>
      </w:r>
      <w:r>
        <w:rPr>
          <w:rFonts w:hint="eastAsia"/>
        </w:rPr>
        <w:t>c</w:t>
      </w:r>
      <w:r>
        <w:rPr>
          <w:rFonts w:hint="eastAsia"/>
        </w:rPr>
        <w:t>的任意一个字符</w:t>
      </w:r>
    </w:p>
    <w:p w:rsidR="00E53841" w:rsidRDefault="00E53841">
      <w:pPr>
        <w:ind w:left="420" w:firstLine="420"/>
      </w:pP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字符类：</w:t>
      </w:r>
      <w:r>
        <w:rPr>
          <w:b/>
          <w:color w:val="FF0000"/>
        </w:rPr>
        <w:t>[a-zA-Z]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lastRenderedPageBreak/>
        <w:t>含义：代表的是</w:t>
      </w:r>
      <w:r>
        <w:rPr>
          <w:rFonts w:hint="eastAsia"/>
          <w:color w:val="FF0000"/>
        </w:rPr>
        <w:t xml:space="preserve">a 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 xml:space="preserve"> z 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 xml:space="preserve"> A 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 xml:space="preserve"> Z</w:t>
      </w:r>
      <w:r>
        <w:rPr>
          <w:rFonts w:hint="eastAsia"/>
          <w:color w:val="FF0000"/>
        </w:rPr>
        <w:t>，两头的字母包括在内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"[a-zA-Z]"</w:t>
      </w:r>
      <w:r>
        <w:rPr>
          <w:rFonts w:hint="eastAsia"/>
        </w:rPr>
        <w:t>，那么需要匹配的是一个大写或者小写字母</w:t>
      </w:r>
    </w:p>
    <w:p w:rsidR="00E53841" w:rsidRDefault="00E53841">
      <w:pPr>
        <w:ind w:left="420" w:firstLine="420"/>
      </w:pP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字符类：</w:t>
      </w:r>
      <w:r>
        <w:rPr>
          <w:b/>
          <w:color w:val="FF0000"/>
        </w:rPr>
        <w:t>[0-9]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9</w:t>
      </w:r>
      <w:r>
        <w:rPr>
          <w:rFonts w:hint="eastAsia"/>
          <w:color w:val="FF0000"/>
        </w:rPr>
        <w:t>数字，两头的数字包括在内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"[0-9]"</w:t>
      </w:r>
      <w:r>
        <w:rPr>
          <w:rFonts w:hint="eastAsia"/>
        </w:rPr>
        <w:t>，那么需要匹配的是一个数字</w:t>
      </w:r>
    </w:p>
    <w:p w:rsidR="00E53841" w:rsidRDefault="00E53841">
      <w:pPr>
        <w:ind w:left="420" w:firstLine="420"/>
      </w:pP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字符类：</w:t>
      </w:r>
      <w:r>
        <w:rPr>
          <w:b/>
          <w:color w:val="FF0000"/>
        </w:rPr>
        <w:t>[a-zA-Z_0-9]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含义：代表的字母或者数字或者下划线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即单词字符</w:t>
      </w:r>
      <w:r>
        <w:rPr>
          <w:rFonts w:hint="eastAsia"/>
          <w:color w:val="FF0000"/>
        </w:rPr>
        <w:t>)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 [a-zA-Z_0-9] "</w:t>
      </w:r>
      <w:r>
        <w:rPr>
          <w:rFonts w:hint="eastAsia"/>
        </w:rPr>
        <w:t>，那么需要匹配的是一个字母或者是一个数字或一个下滑线</w:t>
      </w:r>
    </w:p>
    <w:p w:rsidR="00E53841" w:rsidRDefault="00E53841">
      <w:pPr>
        <w:ind w:left="420" w:firstLine="420"/>
      </w:pP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预定义字符类：</w:t>
      </w:r>
      <w:r>
        <w:rPr>
          <w:b/>
          <w:color w:val="FF0000"/>
        </w:rPr>
        <w:t>.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含义：代表的是任何字符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 . "</w:t>
      </w:r>
      <w:r>
        <w:rPr>
          <w:rFonts w:hint="eastAsia"/>
        </w:rPr>
        <w:t>，那么需要匹配的是一个任意字符。如果，就想使用</w:t>
      </w:r>
      <w:r>
        <w:rPr>
          <w:rFonts w:hint="eastAsia"/>
        </w:rPr>
        <w:t xml:space="preserve"> . </w:t>
      </w:r>
      <w:r>
        <w:rPr>
          <w:rFonts w:hint="eastAsia"/>
        </w:rPr>
        <w:t>的话，使用匹配规则</w:t>
      </w:r>
      <w:r>
        <w:rPr>
          <w:rFonts w:hint="eastAsia"/>
        </w:rPr>
        <w:t>"\\."</w:t>
      </w:r>
      <w:r>
        <w:rPr>
          <w:rFonts w:hint="eastAsia"/>
        </w:rPr>
        <w:t>来实现</w:t>
      </w:r>
    </w:p>
    <w:p w:rsidR="00E53841" w:rsidRDefault="00E53841">
      <w:pPr>
        <w:ind w:left="420" w:firstLine="420"/>
      </w:pP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预定义字符类：</w:t>
      </w:r>
      <w:r>
        <w:rPr>
          <w:b/>
          <w:color w:val="FF0000"/>
        </w:rPr>
        <w:t>\d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9</w:t>
      </w:r>
      <w:r>
        <w:rPr>
          <w:rFonts w:hint="eastAsia"/>
          <w:color w:val="FF0000"/>
        </w:rPr>
        <w:t>数字，两头的数字包括在内，相当于</w:t>
      </w:r>
      <w:r>
        <w:rPr>
          <w:color w:val="FF0000"/>
        </w:rPr>
        <w:t>[0-9]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"\\d "</w:t>
      </w:r>
      <w:r>
        <w:rPr>
          <w:rFonts w:hint="eastAsia"/>
        </w:rPr>
        <w:t>，那么需要匹配的是一个数字</w:t>
      </w:r>
    </w:p>
    <w:p w:rsidR="00E53841" w:rsidRDefault="00E53841">
      <w:pPr>
        <w:ind w:left="420" w:firstLine="420"/>
      </w:pP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预定义字符类：</w:t>
      </w:r>
      <w:r>
        <w:rPr>
          <w:b/>
          <w:color w:val="FF0000"/>
        </w:rPr>
        <w:t>\</w:t>
      </w:r>
      <w:r>
        <w:rPr>
          <w:rFonts w:hint="eastAsia"/>
          <w:b/>
          <w:color w:val="FF0000"/>
        </w:rPr>
        <w:t>w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含义：代表的字母或者数字或者下划线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即单词字符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，相当于</w:t>
      </w:r>
      <w:r>
        <w:rPr>
          <w:b/>
          <w:color w:val="FF0000"/>
        </w:rPr>
        <w:t>[a-zA-Z_0-9]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"\\w "</w:t>
      </w:r>
      <w:r>
        <w:rPr>
          <w:rFonts w:hint="eastAsia"/>
        </w:rPr>
        <w:t>，，那么需要匹配的是一个字母或者是一个数字或一个下滑线</w:t>
      </w:r>
    </w:p>
    <w:p w:rsidR="00E53841" w:rsidRDefault="00E53841">
      <w:pPr>
        <w:ind w:left="420" w:firstLine="420"/>
      </w:pP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边界匹配器：</w:t>
      </w:r>
      <w:r>
        <w:rPr>
          <w:b/>
          <w:color w:val="FF0000"/>
        </w:rPr>
        <w:t>^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含义：代表的是行的开头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 xml:space="preserve">^[abc][0-9]$ </w:t>
      </w:r>
      <w:r>
        <w:rPr>
          <w:rFonts w:hint="eastAsia"/>
        </w:rPr>
        <w:t>，那么需要匹配的内容从</w:t>
      </w:r>
      <w:r>
        <w:rPr>
          <w:rFonts w:hint="eastAsia"/>
        </w:rPr>
        <w:t>[abc]</w:t>
      </w:r>
      <w:r>
        <w:rPr>
          <w:rFonts w:hint="eastAsia"/>
        </w:rPr>
        <w:t>这个位置开始</w:t>
      </w:r>
      <w:r>
        <w:rPr>
          <w:rFonts w:hint="eastAsia"/>
        </w:rPr>
        <w:t xml:space="preserve">, </w:t>
      </w:r>
      <w:r>
        <w:rPr>
          <w:rFonts w:hint="eastAsia"/>
        </w:rPr>
        <w:t>相当于左双引号</w:t>
      </w:r>
    </w:p>
    <w:p w:rsidR="00E53841" w:rsidRDefault="00E53841">
      <w:pPr>
        <w:ind w:left="420" w:firstLine="420"/>
      </w:pP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边界匹配器：</w:t>
      </w:r>
      <w:r>
        <w:rPr>
          <w:b/>
          <w:color w:val="FF0000"/>
        </w:rPr>
        <w:t>$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含义：代表的是行的结尾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 xml:space="preserve">^[abc][0-9]$ </w:t>
      </w:r>
      <w:r>
        <w:rPr>
          <w:rFonts w:hint="eastAsia"/>
        </w:rPr>
        <w:t>，那么需要匹配的内容以</w:t>
      </w:r>
      <w:r>
        <w:rPr>
          <w:rFonts w:hint="eastAsia"/>
        </w:rPr>
        <w:t>[0-9]</w:t>
      </w:r>
      <w:r>
        <w:rPr>
          <w:rFonts w:hint="eastAsia"/>
        </w:rPr>
        <w:t>这个结束</w:t>
      </w:r>
      <w:r>
        <w:rPr>
          <w:rFonts w:hint="eastAsia"/>
        </w:rPr>
        <w:t xml:space="preserve">, </w:t>
      </w:r>
      <w:r>
        <w:rPr>
          <w:rFonts w:hint="eastAsia"/>
        </w:rPr>
        <w:t>相当于右双引号</w:t>
      </w:r>
    </w:p>
    <w:p w:rsidR="00E53841" w:rsidRDefault="00E53841">
      <w:pPr>
        <w:ind w:left="420" w:firstLine="420"/>
      </w:pP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边</w:t>
      </w:r>
      <w:r>
        <w:rPr>
          <w:rFonts w:hint="eastAsia"/>
          <w:b/>
          <w:color w:val="FF0000"/>
        </w:rPr>
        <w:t>界匹配器：</w:t>
      </w:r>
      <w:r>
        <w:rPr>
          <w:b/>
          <w:color w:val="FF0000"/>
        </w:rPr>
        <w:t>\b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含义：代表的是单词边界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"\\b[abc]\\b"</w:t>
      </w:r>
      <w:r>
        <w:rPr>
          <w:rFonts w:hint="eastAsia"/>
        </w:rPr>
        <w:t>，那么代表的是字母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或</w:t>
      </w:r>
      <w:r>
        <w:rPr>
          <w:rFonts w:hint="eastAsia"/>
        </w:rPr>
        <w:t>c</w:t>
      </w:r>
      <w:r>
        <w:rPr>
          <w:rFonts w:hint="eastAsia"/>
        </w:rPr>
        <w:t>的左右两边需要的是非单词字符</w:t>
      </w:r>
      <w:r>
        <w:rPr>
          <w:rFonts w:hint="eastAsia"/>
        </w:rPr>
        <w:t>(</w:t>
      </w:r>
      <w:r>
        <w:rPr>
          <w:b/>
        </w:rPr>
        <w:t>[a-zA-Z_0-9]</w:t>
      </w:r>
      <w:r>
        <w:rPr>
          <w:rFonts w:hint="eastAsia"/>
        </w:rPr>
        <w:t>)</w:t>
      </w:r>
    </w:p>
    <w:p w:rsidR="00E53841" w:rsidRDefault="0030259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regex</w:t>
      </w:r>
      <w:r>
        <w:rPr>
          <w:color w:val="000000"/>
        </w:rPr>
        <w:t xml:space="preserve"> = </w:t>
      </w:r>
      <w:r>
        <w:t>".*\\b[abc]\\b.*"</w:t>
      </w:r>
      <w:r>
        <w:rPr>
          <w:color w:val="000000"/>
        </w:rPr>
        <w:t>;</w:t>
      </w:r>
    </w:p>
    <w:p w:rsidR="00E53841" w:rsidRDefault="0030259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str</w:t>
      </w:r>
      <w:r>
        <w:rPr>
          <w:color w:val="000000"/>
        </w:rPr>
        <w:t xml:space="preserve"> = </w:t>
      </w:r>
      <w:r>
        <w:t>"abc a bbc"</w:t>
      </w:r>
      <w:r>
        <w:rPr>
          <w:color w:val="000000"/>
        </w:rPr>
        <w:t>;</w:t>
      </w:r>
    </w:p>
    <w:p w:rsidR="00E53841" w:rsidRDefault="0030259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boolean</w:t>
      </w:r>
      <w:r>
        <w:rPr>
          <w:color w:val="6A3E3E"/>
        </w:rPr>
        <w:t>flag</w:t>
      </w:r>
      <w:r>
        <w:rPr>
          <w:color w:val="000000"/>
        </w:rPr>
        <w:t xml:space="preserve"> = </w:t>
      </w:r>
      <w:r>
        <w:rPr>
          <w:color w:val="6A3E3E"/>
        </w:rPr>
        <w:t>str</w:t>
      </w:r>
      <w:r>
        <w:rPr>
          <w:color w:val="000000"/>
        </w:rPr>
        <w:t>.matches(</w:t>
      </w:r>
      <w:r>
        <w:rPr>
          <w:color w:val="6A3E3E"/>
        </w:rPr>
        <w:t>regex</w:t>
      </w:r>
      <w:r>
        <w:rPr>
          <w:color w:val="000000"/>
        </w:rPr>
        <w:t>);</w:t>
      </w:r>
    </w:p>
    <w:p w:rsidR="00E53841" w:rsidRDefault="00E53841">
      <w:pPr>
        <w:ind w:left="420" w:firstLine="420"/>
      </w:pP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数量词：</w:t>
      </w:r>
      <w:r>
        <w:rPr>
          <w:b/>
          <w:color w:val="FF0000"/>
        </w:rPr>
        <w:t>X?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出现一次或一次也没有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"a?"</w:t>
      </w:r>
      <w:r>
        <w:rPr>
          <w:rFonts w:hint="eastAsia"/>
        </w:rPr>
        <w:t>，那么需要匹配的内容是一个字符</w:t>
      </w:r>
      <w:r>
        <w:rPr>
          <w:rFonts w:hint="eastAsia"/>
        </w:rPr>
        <w:t>a</w:t>
      </w:r>
      <w:r>
        <w:rPr>
          <w:rFonts w:hint="eastAsia"/>
        </w:rPr>
        <w:t>，或者一个</w:t>
      </w:r>
      <w:r>
        <w:rPr>
          <w:rFonts w:hint="eastAsia"/>
        </w:rPr>
        <w:t>a</w:t>
      </w:r>
      <w:r>
        <w:rPr>
          <w:rFonts w:hint="eastAsia"/>
        </w:rPr>
        <w:t>都没有</w:t>
      </w:r>
    </w:p>
    <w:p w:rsidR="00E53841" w:rsidRDefault="00E53841">
      <w:pPr>
        <w:ind w:left="420" w:firstLine="420"/>
      </w:pP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数量词：</w:t>
      </w:r>
      <w:r>
        <w:rPr>
          <w:b/>
          <w:color w:val="FF0000"/>
        </w:rPr>
        <w:t>X*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出现零次或多次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"a*"</w:t>
      </w:r>
      <w:r>
        <w:rPr>
          <w:rFonts w:hint="eastAsia"/>
        </w:rPr>
        <w:t>，那么需要匹配的内容是多个字符</w:t>
      </w:r>
      <w:r>
        <w:rPr>
          <w:rFonts w:hint="eastAsia"/>
        </w:rPr>
        <w:t>a</w:t>
      </w:r>
      <w:r>
        <w:rPr>
          <w:rFonts w:hint="eastAsia"/>
        </w:rPr>
        <w:t>，或者一个</w:t>
      </w:r>
      <w:r>
        <w:rPr>
          <w:rFonts w:hint="eastAsia"/>
        </w:rPr>
        <w:t>a</w:t>
      </w:r>
      <w:r>
        <w:rPr>
          <w:rFonts w:hint="eastAsia"/>
        </w:rPr>
        <w:t>都没有</w:t>
      </w:r>
    </w:p>
    <w:p w:rsidR="00E53841" w:rsidRDefault="00E53841">
      <w:pPr>
        <w:ind w:left="420" w:firstLine="420"/>
      </w:pP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数量词：</w:t>
      </w:r>
      <w:r>
        <w:rPr>
          <w:b/>
          <w:color w:val="FF0000"/>
        </w:rPr>
        <w:t>X+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出现一次或多次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"a+"</w:t>
      </w:r>
      <w:r>
        <w:rPr>
          <w:rFonts w:hint="eastAsia"/>
        </w:rPr>
        <w:t>，那么需要匹配的内容是多个字符</w:t>
      </w:r>
      <w:r>
        <w:rPr>
          <w:rFonts w:hint="eastAsia"/>
        </w:rPr>
        <w:t>a</w:t>
      </w:r>
      <w:r>
        <w:rPr>
          <w:rFonts w:hint="eastAsia"/>
        </w:rPr>
        <w:t>，或者一个</w:t>
      </w:r>
      <w:r>
        <w:rPr>
          <w:rFonts w:hint="eastAsia"/>
        </w:rPr>
        <w:t>a</w:t>
      </w:r>
    </w:p>
    <w:p w:rsidR="00E53841" w:rsidRDefault="00E53841">
      <w:pPr>
        <w:ind w:left="420" w:firstLine="420"/>
      </w:pP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数量词：</w:t>
      </w:r>
      <w:r>
        <w:rPr>
          <w:b/>
          <w:color w:val="FF0000"/>
        </w:rPr>
        <w:t>X{n}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出现恰好</w:t>
      </w:r>
      <w:r>
        <w:rPr>
          <w:rFonts w:hint="eastAsia"/>
          <w:color w:val="FF0000"/>
        </w:rPr>
        <w:t xml:space="preserve"> n </w:t>
      </w:r>
      <w:r>
        <w:rPr>
          <w:rFonts w:hint="eastAsia"/>
          <w:color w:val="FF0000"/>
        </w:rPr>
        <w:t>次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"a{5}"</w:t>
      </w:r>
      <w:r>
        <w:rPr>
          <w:rFonts w:hint="eastAsia"/>
        </w:rPr>
        <w:t>，那么需要匹配的内容是</w:t>
      </w:r>
      <w:r>
        <w:rPr>
          <w:rFonts w:hint="eastAsia"/>
        </w:rPr>
        <w:t>5</w:t>
      </w:r>
      <w:r>
        <w:rPr>
          <w:rFonts w:hint="eastAsia"/>
        </w:rPr>
        <w:t>个字符</w:t>
      </w:r>
      <w:r>
        <w:rPr>
          <w:rFonts w:hint="eastAsia"/>
        </w:rPr>
        <w:t>a</w:t>
      </w:r>
    </w:p>
    <w:p w:rsidR="00E53841" w:rsidRDefault="00E53841">
      <w:pPr>
        <w:ind w:left="420" w:firstLine="420"/>
      </w:pP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数量词：</w:t>
      </w:r>
      <w:r>
        <w:rPr>
          <w:b/>
          <w:color w:val="FF0000"/>
        </w:rPr>
        <w:t>X{n,}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出现至少</w:t>
      </w:r>
      <w:r>
        <w:rPr>
          <w:rFonts w:hint="eastAsia"/>
          <w:color w:val="FF0000"/>
        </w:rPr>
        <w:t xml:space="preserve"> n </w:t>
      </w:r>
      <w:r>
        <w:rPr>
          <w:rFonts w:hint="eastAsia"/>
          <w:color w:val="FF0000"/>
        </w:rPr>
        <w:t>次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"a{5, }"</w:t>
      </w:r>
      <w:r>
        <w:rPr>
          <w:rFonts w:hint="eastAsia"/>
        </w:rPr>
        <w:t>，那么需要匹配的内容是最少有</w:t>
      </w:r>
      <w:r>
        <w:rPr>
          <w:rFonts w:hint="eastAsia"/>
        </w:rPr>
        <w:t>5</w:t>
      </w:r>
      <w:r>
        <w:rPr>
          <w:rFonts w:hint="eastAsia"/>
        </w:rPr>
        <w:t>个字符</w:t>
      </w:r>
      <w:r>
        <w:rPr>
          <w:rFonts w:hint="eastAsia"/>
        </w:rPr>
        <w:t>a</w:t>
      </w:r>
    </w:p>
    <w:p w:rsidR="00E53841" w:rsidRDefault="00E53841">
      <w:pPr>
        <w:ind w:left="420" w:firstLine="420"/>
      </w:pP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数量词：</w:t>
      </w:r>
      <w:r>
        <w:rPr>
          <w:b/>
          <w:color w:val="FF0000"/>
        </w:rPr>
        <w:t>X{n,m}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出现至少</w:t>
      </w:r>
      <w:r>
        <w:rPr>
          <w:rFonts w:hint="eastAsia"/>
          <w:color w:val="FF0000"/>
        </w:rPr>
        <w:t xml:space="preserve"> n </w:t>
      </w:r>
      <w:r>
        <w:rPr>
          <w:rFonts w:hint="eastAsia"/>
          <w:color w:val="FF0000"/>
        </w:rPr>
        <w:t>次，但是不超过</w:t>
      </w:r>
      <w:r>
        <w:rPr>
          <w:rFonts w:hint="eastAsia"/>
          <w:color w:val="FF0000"/>
        </w:rPr>
        <w:t xml:space="preserve"> m </w:t>
      </w:r>
      <w:r>
        <w:rPr>
          <w:rFonts w:hint="eastAsia"/>
          <w:color w:val="FF0000"/>
        </w:rPr>
        <w:t>次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"a{5,8}"</w:t>
      </w:r>
      <w:r>
        <w:rPr>
          <w:rFonts w:hint="eastAsia"/>
        </w:rPr>
        <w:t>，那么需要匹配的内容是有</w:t>
      </w:r>
      <w:r>
        <w:rPr>
          <w:rFonts w:hint="eastAsia"/>
        </w:rPr>
        <w:t>5</w:t>
      </w:r>
      <w:r>
        <w:rPr>
          <w:rFonts w:hint="eastAsia"/>
        </w:rPr>
        <w:t>个字符</w:t>
      </w:r>
      <w:r>
        <w:rPr>
          <w:rFonts w:hint="eastAsia"/>
        </w:rPr>
        <w:t xml:space="preserve">a </w:t>
      </w:r>
      <w:r>
        <w:rPr>
          <w:rFonts w:hint="eastAsia"/>
        </w:rPr>
        <w:t>到</w:t>
      </w:r>
      <w:r>
        <w:rPr>
          <w:rFonts w:hint="eastAsia"/>
        </w:rPr>
        <w:t xml:space="preserve"> 8</w:t>
      </w:r>
      <w:r>
        <w:rPr>
          <w:rFonts w:hint="eastAsia"/>
        </w:rPr>
        <w:t>个字符</w:t>
      </w:r>
      <w:r>
        <w:rPr>
          <w:rFonts w:hint="eastAsia"/>
        </w:rPr>
        <w:t>a</w:t>
      </w:r>
      <w:r>
        <w:rPr>
          <w:rFonts w:hint="eastAsia"/>
        </w:rPr>
        <w:t>之间</w:t>
      </w:r>
    </w:p>
    <w:p w:rsidR="00E53841" w:rsidRDefault="00E53841">
      <w:pPr>
        <w:ind w:left="420" w:firstLine="420"/>
      </w:pP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逻辑运算符：</w:t>
      </w:r>
      <w:r>
        <w:rPr>
          <w:b/>
          <w:color w:val="FF0000"/>
        </w:rPr>
        <w:t>X</w:t>
      </w:r>
      <w:r>
        <w:rPr>
          <w:rFonts w:hint="eastAsia"/>
          <w:b/>
          <w:color w:val="FF0000"/>
        </w:rPr>
        <w:t>Y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后跟</w:t>
      </w:r>
      <w:r>
        <w:rPr>
          <w:rFonts w:hint="eastAsia"/>
          <w:color w:val="FF0000"/>
        </w:rPr>
        <w:t>Y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"ab"</w:t>
      </w:r>
      <w:r>
        <w:rPr>
          <w:rFonts w:hint="eastAsia"/>
        </w:rPr>
        <w:t>，那么需要匹配的字符串内容就是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ab</w:t>
      </w:r>
      <w:r>
        <w:t>”</w:t>
      </w:r>
    </w:p>
    <w:p w:rsidR="00E53841" w:rsidRDefault="00E53841">
      <w:pPr>
        <w:ind w:left="420" w:firstLine="420"/>
      </w:pPr>
      <w:bookmarkStart w:id="0" w:name="_GoBack"/>
      <w:bookmarkEnd w:id="0"/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逻辑运算符：</w:t>
      </w:r>
      <w:r>
        <w:rPr>
          <w:b/>
          <w:color w:val="FF0000"/>
        </w:rPr>
        <w:t>X</w:t>
      </w:r>
      <w:r>
        <w:rPr>
          <w:rFonts w:hint="eastAsia"/>
          <w:b/>
          <w:color w:val="FF0000"/>
        </w:rPr>
        <w:t>|Y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</w:t>
      </w:r>
      <w:r>
        <w:rPr>
          <w:i/>
          <w:iCs/>
          <w:color w:val="FF0000"/>
        </w:rPr>
        <w:t>X</w:t>
      </w:r>
      <w:r>
        <w:rPr>
          <w:color w:val="FF0000"/>
        </w:rPr>
        <w:t xml:space="preserve"> </w:t>
      </w:r>
      <w:r>
        <w:rPr>
          <w:color w:val="FF0000"/>
        </w:rPr>
        <w:t>或</w:t>
      </w:r>
      <w:r>
        <w:rPr>
          <w:color w:val="FF0000"/>
        </w:rPr>
        <w:t xml:space="preserve"> </w:t>
      </w:r>
      <w:r>
        <w:rPr>
          <w:i/>
          <w:iCs/>
          <w:color w:val="FF0000"/>
        </w:rPr>
        <w:t>Y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"a|b"</w:t>
      </w:r>
      <w:r>
        <w:rPr>
          <w:rFonts w:hint="eastAsia"/>
        </w:rPr>
        <w:t>，那么需要匹配的字符串内容就是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a</w:t>
      </w:r>
      <w:r>
        <w:t>”</w:t>
      </w:r>
      <w:r>
        <w:t>或</w:t>
      </w:r>
      <w:r>
        <w:t>”</w:t>
      </w:r>
      <w:r>
        <w:rPr>
          <w:rFonts w:hint="eastAsia"/>
        </w:rPr>
        <w:t>b</w:t>
      </w:r>
      <w:r>
        <w:t>”</w:t>
      </w:r>
    </w:p>
    <w:p w:rsidR="00E53841" w:rsidRDefault="00E53841">
      <w:pPr>
        <w:ind w:left="420" w:firstLine="420"/>
      </w:pPr>
    </w:p>
    <w:p w:rsidR="00E53841" w:rsidRDefault="00302596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逻辑运算符：</w:t>
      </w:r>
      <w:r>
        <w:rPr>
          <w:rStyle w:val="HTML"/>
          <w:rFonts w:hint="eastAsia"/>
          <w:color w:val="FF0000"/>
        </w:rPr>
        <w:t>(</w:t>
      </w:r>
      <w:r>
        <w:rPr>
          <w:i/>
          <w:iCs/>
          <w:color w:val="FF0000"/>
        </w:rPr>
        <w:t>X</w:t>
      </w:r>
      <w:r>
        <w:rPr>
          <w:rStyle w:val="HTML"/>
          <w:color w:val="FF0000"/>
        </w:rPr>
        <w:t>)</w:t>
      </w:r>
    </w:p>
    <w:p w:rsidR="00E53841" w:rsidRDefault="00302596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含义：代表的是（）</w:t>
      </w:r>
      <w:r>
        <w:rPr>
          <w:iCs/>
          <w:color w:val="FF0000"/>
        </w:rPr>
        <w:t>括号内的</w:t>
      </w:r>
      <w:r>
        <w:rPr>
          <w:rFonts w:hint="eastAsia"/>
          <w:iCs/>
          <w:color w:val="FF0000"/>
        </w:rPr>
        <w:t>数据</w:t>
      </w:r>
      <w:r>
        <w:rPr>
          <w:iCs/>
          <w:color w:val="FF0000"/>
        </w:rPr>
        <w:t>作为一组数据出现</w:t>
      </w:r>
      <w:r>
        <w:rPr>
          <w:rFonts w:hint="eastAsia"/>
          <w:iCs/>
          <w:color w:val="FF0000"/>
        </w:rPr>
        <w:t>，</w:t>
      </w:r>
      <w:r>
        <w:rPr>
          <w:rStyle w:val="HTML"/>
          <w:rFonts w:hint="eastAsia"/>
          <w:color w:val="FF0000"/>
        </w:rPr>
        <w:t>(</w:t>
      </w:r>
      <w:r>
        <w:rPr>
          <w:i/>
          <w:iCs/>
          <w:color w:val="FF0000"/>
        </w:rPr>
        <w:t>X</w:t>
      </w:r>
      <w:r>
        <w:rPr>
          <w:rStyle w:val="HTML"/>
          <w:color w:val="FF0000"/>
        </w:rPr>
        <w:t>)</w:t>
      </w:r>
      <w:r>
        <w:rPr>
          <w:rFonts w:hint="eastAsia"/>
          <w:iCs/>
          <w:color w:val="FF0000"/>
        </w:rPr>
        <w:t>的方式</w:t>
      </w:r>
      <w:r>
        <w:rPr>
          <w:iCs/>
          <w:color w:val="FF0000"/>
        </w:rPr>
        <w:t>称为正则表达式中的组</w:t>
      </w:r>
    </w:p>
    <w:p w:rsidR="00E53841" w:rsidRDefault="00302596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"(hello)+"</w:t>
      </w:r>
      <w:r>
        <w:rPr>
          <w:rFonts w:hint="eastAsia"/>
        </w:rPr>
        <w:t>，那么需要匹配的内容是组内数据要出现多次，如</w:t>
      </w:r>
      <w:r>
        <w:t>”</w:t>
      </w:r>
      <w:r>
        <w:rPr>
          <w:rFonts w:hint="eastAsia"/>
        </w:rPr>
        <w:t>hellohellohello</w:t>
      </w:r>
      <w:r>
        <w:t>”</w:t>
      </w:r>
      <w:r>
        <w:rPr>
          <w:rFonts w:hint="eastAsia"/>
        </w:rPr>
        <w:t>；或者组内数据出现一次，如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。</w:t>
      </w:r>
    </w:p>
    <w:p w:rsidR="00E53841" w:rsidRDefault="00302596">
      <w:pPr>
        <w:pStyle w:val="a"/>
      </w:pPr>
      <w:r>
        <w:rPr>
          <w:rFonts w:hint="eastAsia"/>
        </w:rPr>
        <w:t>注意实现：</w:t>
      </w:r>
    </w:p>
    <w:p w:rsidR="00E53841" w:rsidRDefault="00302596">
      <w:pPr>
        <w:pStyle w:val="a"/>
        <w:numPr>
          <w:ilvl w:val="1"/>
          <w:numId w:val="2"/>
        </w:numPr>
      </w:pPr>
      <w:r>
        <w:t>在定义正则表达式的匹配规则字符串的里面，想</w:t>
      </w:r>
      <w:r>
        <w:rPr>
          <w:rFonts w:hint="eastAsia"/>
        </w:rPr>
        <w:t>再次</w:t>
      </w:r>
      <w:r>
        <w:t>使用组中的内容，可</w:t>
      </w:r>
      <w:r>
        <w:rPr>
          <w:rFonts w:hint="eastAsia"/>
        </w:rPr>
        <w:t>通过</w:t>
      </w:r>
      <w:r>
        <w:rPr>
          <w:rFonts w:hint="eastAsia"/>
        </w:rPr>
        <w:t>\\1</w:t>
      </w:r>
      <w:r>
        <w:rPr>
          <w:rFonts w:hint="eastAsia"/>
        </w:rPr>
        <w:t>来进行使用</w:t>
      </w:r>
    </w:p>
    <w:p w:rsidR="00E53841" w:rsidRDefault="00302596">
      <w:pPr>
        <w:pStyle w:val="a4"/>
        <w:ind w:left="1260" w:firstLine="0"/>
      </w:pPr>
      <w:r>
        <w:rPr>
          <w:rFonts w:hint="eastAsia"/>
        </w:rPr>
        <w:t>例如：</w:t>
      </w:r>
      <w:r>
        <w:t>正则表达式的匹配规则为</w:t>
      </w:r>
      <w:r>
        <w:rPr>
          <w:rFonts w:hint="eastAsia"/>
          <w:b/>
        </w:rPr>
        <w:t>"(a) == \\1"</w:t>
      </w:r>
      <w:r>
        <w:rPr>
          <w:rFonts w:hint="eastAsia"/>
        </w:rPr>
        <w:t>；</w:t>
      </w:r>
    </w:p>
    <w:p w:rsidR="00E53841" w:rsidRDefault="00302596">
      <w:pPr>
        <w:pStyle w:val="a4"/>
        <w:ind w:leftChars="600" w:left="1260" w:firstLineChars="283" w:firstLine="509"/>
      </w:pPr>
      <w:r>
        <w:rPr>
          <w:rFonts w:hint="eastAsia"/>
        </w:rPr>
        <w:t>使用数据</w:t>
      </w:r>
      <w:r>
        <w:rPr>
          <w:rFonts w:hint="eastAsia"/>
        </w:rPr>
        <w:t>"a == a"</w:t>
      </w:r>
      <w:r>
        <w:rPr>
          <w:rFonts w:hint="eastAsia"/>
        </w:rPr>
        <w:t>进行匹配结果为</w:t>
      </w:r>
      <w:r>
        <w:rPr>
          <w:rFonts w:hint="eastAsia"/>
        </w:rPr>
        <w:t>true</w:t>
      </w:r>
      <w:r>
        <w:rPr>
          <w:rFonts w:hint="eastAsia"/>
        </w:rPr>
        <w:t>；使用数据</w:t>
      </w:r>
      <w:r>
        <w:rPr>
          <w:rFonts w:hint="eastAsia"/>
        </w:rPr>
        <w:t>"a == b"</w:t>
      </w:r>
      <w:r>
        <w:rPr>
          <w:rFonts w:hint="eastAsia"/>
        </w:rPr>
        <w:t>进行匹配结果为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E53841" w:rsidRDefault="00E53841"/>
    <w:sectPr w:rsidR="00E53841" w:rsidSect="00E53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596" w:rsidRDefault="00302596" w:rsidP="00EF0D9B">
      <w:r>
        <w:separator/>
      </w:r>
    </w:p>
  </w:endnote>
  <w:endnote w:type="continuationSeparator" w:id="1">
    <w:p w:rsidR="00302596" w:rsidRDefault="00302596" w:rsidP="00EF0D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596" w:rsidRDefault="00302596" w:rsidP="00EF0D9B">
      <w:r>
        <w:separator/>
      </w:r>
    </w:p>
  </w:footnote>
  <w:footnote w:type="continuationSeparator" w:id="1">
    <w:p w:rsidR="00302596" w:rsidRDefault="00302596" w:rsidP="00EF0D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D4C1207"/>
    <w:multiLevelType w:val="multilevel"/>
    <w:tmpl w:val="4D4C1207"/>
    <w:lvl w:ilvl="0">
      <w:start w:val="1"/>
      <w:numFmt w:val="bullet"/>
      <w:pStyle w:val="a"/>
      <w:lvlText w:val=""/>
      <w:lvlJc w:val="left"/>
      <w:pPr>
        <w:tabs>
          <w:tab w:val="left" w:pos="846"/>
        </w:tabs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</w:abstractNum>
  <w:abstractNum w:abstractNumId="2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FE343AE"/>
    <w:rsid w:val="00041BC7"/>
    <w:rsid w:val="00302596"/>
    <w:rsid w:val="00E53841"/>
    <w:rsid w:val="00EF0D9B"/>
    <w:rsid w:val="171B08A3"/>
    <w:rsid w:val="484E5498"/>
    <w:rsid w:val="64077E1F"/>
    <w:rsid w:val="6FE343AE"/>
    <w:rsid w:val="758A4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5384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qFormat/>
    <w:rsid w:val="00E53841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unhideWhenUsed/>
    <w:qFormat/>
    <w:rsid w:val="00E53841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TML">
    <w:name w:val="HTML Typewriter"/>
    <w:qFormat/>
    <w:rsid w:val="00E53841"/>
    <w:rPr>
      <w:rFonts w:ascii="宋体" w:eastAsia="宋体" w:hAnsi="宋体" w:cs="宋体"/>
      <w:sz w:val="24"/>
      <w:szCs w:val="24"/>
    </w:rPr>
  </w:style>
  <w:style w:type="character" w:styleId="HTML0">
    <w:name w:val="HTML Code"/>
    <w:qFormat/>
    <w:rsid w:val="00E53841"/>
    <w:rPr>
      <w:rFonts w:ascii="宋体" w:eastAsia="宋体" w:hAnsi="宋体" w:cs="宋体"/>
      <w:sz w:val="24"/>
      <w:szCs w:val="24"/>
    </w:rPr>
  </w:style>
  <w:style w:type="paragraph" w:customStyle="1" w:styleId="21">
    <w:name w:val="样式2"/>
    <w:basedOn w:val="a0"/>
    <w:qFormat/>
    <w:rsid w:val="00E53841"/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4">
    <w:name w:val="例程代码（无行号）"/>
    <w:basedOn w:val="a0"/>
    <w:qFormat/>
    <w:rsid w:val="00E53841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">
    <w:name w:val="列举条目"/>
    <w:basedOn w:val="a0"/>
    <w:qFormat/>
    <w:rsid w:val="00E53841"/>
    <w:pPr>
      <w:numPr>
        <w:numId w:val="2"/>
      </w:numPr>
    </w:pPr>
    <w:rPr>
      <w:rFonts w:ascii="宋体" w:eastAsia="宋体" w:hAnsi="宋体" w:cs="Times New Roman"/>
      <w:kern w:val="0"/>
      <w:szCs w:val="21"/>
    </w:rPr>
  </w:style>
  <w:style w:type="paragraph" w:customStyle="1" w:styleId="a5">
    <w:name w:val="图片"/>
    <w:basedOn w:val="a0"/>
    <w:qFormat/>
    <w:rsid w:val="00E53841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210">
    <w:name w:val="2.1 “本章重点”"/>
    <w:qFormat/>
    <w:rsid w:val="00E53841"/>
    <w:rPr>
      <w:rFonts w:eastAsia="黑体"/>
      <w:b/>
      <w:bCs/>
      <w:sz w:val="32"/>
    </w:rPr>
  </w:style>
  <w:style w:type="paragraph" w:customStyle="1" w:styleId="20">
    <w:name w:val="2本章重点（内容）"/>
    <w:basedOn w:val="a0"/>
    <w:qFormat/>
    <w:rsid w:val="00E53841"/>
    <w:pPr>
      <w:numPr>
        <w:numId w:val="3"/>
      </w:numPr>
    </w:pPr>
    <w:rPr>
      <w:rFonts w:ascii="黑体" w:eastAsia="黑体" w:hAnsi="Times New Roman" w:cs="Times New Roman"/>
      <w:b/>
      <w:sz w:val="28"/>
      <w:szCs w:val="28"/>
    </w:rPr>
  </w:style>
  <w:style w:type="paragraph" w:styleId="a6">
    <w:name w:val="Document Map"/>
    <w:basedOn w:val="a0"/>
    <w:link w:val="Char"/>
    <w:rsid w:val="00EF0D9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1"/>
    <w:link w:val="a6"/>
    <w:rsid w:val="00EF0D9B"/>
    <w:rPr>
      <w:rFonts w:ascii="宋体" w:eastAsia="宋体"/>
      <w:kern w:val="2"/>
      <w:sz w:val="18"/>
      <w:szCs w:val="18"/>
    </w:rPr>
  </w:style>
  <w:style w:type="paragraph" w:styleId="a7">
    <w:name w:val="Balloon Text"/>
    <w:basedOn w:val="a0"/>
    <w:link w:val="Char0"/>
    <w:rsid w:val="00EF0D9B"/>
    <w:rPr>
      <w:sz w:val="18"/>
      <w:szCs w:val="18"/>
    </w:rPr>
  </w:style>
  <w:style w:type="character" w:customStyle="1" w:styleId="Char0">
    <w:name w:val="批注框文本 Char"/>
    <w:basedOn w:val="a1"/>
    <w:link w:val="a7"/>
    <w:rsid w:val="00EF0D9B"/>
    <w:rPr>
      <w:kern w:val="2"/>
      <w:sz w:val="18"/>
      <w:szCs w:val="18"/>
    </w:rPr>
  </w:style>
  <w:style w:type="paragraph" w:styleId="a8">
    <w:name w:val="header"/>
    <w:basedOn w:val="a0"/>
    <w:link w:val="Char1"/>
    <w:rsid w:val="00EF0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rsid w:val="00EF0D9B"/>
    <w:rPr>
      <w:kern w:val="2"/>
      <w:sz w:val="18"/>
      <w:szCs w:val="18"/>
    </w:rPr>
  </w:style>
  <w:style w:type="paragraph" w:styleId="a9">
    <w:name w:val="footer"/>
    <w:basedOn w:val="a0"/>
    <w:link w:val="Char2"/>
    <w:rsid w:val="00EF0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rsid w:val="00EF0D9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diagramLayout" Target="diagrams/layou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mk://../../java/lang/NumberFormatExceptio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diagramData" Target="diagrams/data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diagramColors" Target="diagrams/colors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diagramQuickStyle" Target="diagrams/quickStyle1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DAA42C-547B-4C4C-A358-67B4F33FCC78}" type="doc">
      <dgm:prSet loTypeId="urn:microsoft.com/office/officeart/2005/8/layout/lProcess2" loCatId="relationship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4CBA8B43-4527-4809-8353-9A5F11357826}">
      <dgm:prSet phldrT="[文本]"/>
      <dgm:spPr>
        <a:xfrm>
          <a:off x="2678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字节型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707C2D42-8181-4DCC-9335-1C9041B28A34}" type="parTrans" cxnId="{FA11B281-253B-49B9-8E0B-23B9875557A5}">
      <dgm:prSet/>
      <dgm:spPr/>
      <dgm:t>
        <a:bodyPr/>
        <a:lstStyle/>
        <a:p>
          <a:endParaRPr lang="zh-CN" altLang="en-US"/>
        </a:p>
      </dgm:t>
    </dgm:pt>
    <dgm:pt modelId="{7DA3EBD5-4336-427D-BC88-14CF2BF87C26}" type="sibTrans" cxnId="{FA11B281-253B-49B9-8E0B-23B9875557A5}">
      <dgm:prSet/>
      <dgm:spPr/>
      <dgm:t>
        <a:bodyPr/>
        <a:lstStyle/>
        <a:p>
          <a:endParaRPr lang="zh-CN" altLang="en-US"/>
        </a:p>
      </dgm:t>
    </dgm:pt>
    <dgm:pt modelId="{E4A8D550-68BA-4830-9B5A-EC9DF49C94A1}">
      <dgm:prSet phldrT="[文本]"/>
      <dgm:spPr>
        <a:xfrm>
          <a:off x="66972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byte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5A2F0871-12D6-44B8-8806-402FA8B57A86}" type="parTrans" cxnId="{6B621225-D1C8-48EE-B136-4BF44EEC79B9}">
      <dgm:prSet/>
      <dgm:spPr/>
      <dgm:t>
        <a:bodyPr/>
        <a:lstStyle/>
        <a:p>
          <a:endParaRPr lang="zh-CN" altLang="en-US"/>
        </a:p>
      </dgm:t>
    </dgm:pt>
    <dgm:pt modelId="{76F62A5B-148F-4FA1-A24A-BD1AC5F7617C}" type="sibTrans" cxnId="{6B621225-D1C8-48EE-B136-4BF44EEC79B9}">
      <dgm:prSet/>
      <dgm:spPr/>
      <dgm:t>
        <a:bodyPr/>
        <a:lstStyle/>
        <a:p>
          <a:endParaRPr lang="zh-CN" altLang="en-US"/>
        </a:p>
      </dgm:t>
    </dgm:pt>
    <dgm:pt modelId="{96864CBE-C044-4305-9141-5E4925A30BEF}">
      <dgm:prSet phldrT="[文本]"/>
      <dgm:spPr>
        <a:xfrm>
          <a:off x="66972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Byte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CE6B8279-3143-456E-BB19-29E951DF93AF}" type="parTrans" cxnId="{824A5DE0-2DFD-4C2E-931A-BC0C82104A61}">
      <dgm:prSet/>
      <dgm:spPr/>
      <dgm:t>
        <a:bodyPr/>
        <a:lstStyle/>
        <a:p>
          <a:endParaRPr lang="zh-CN" altLang="en-US"/>
        </a:p>
      </dgm:t>
    </dgm:pt>
    <dgm:pt modelId="{8DD58012-8355-4204-A6EF-198D90CDF40B}" type="sibTrans" cxnId="{824A5DE0-2DFD-4C2E-931A-BC0C82104A61}">
      <dgm:prSet/>
      <dgm:spPr/>
      <dgm:t>
        <a:bodyPr/>
        <a:lstStyle/>
        <a:p>
          <a:endParaRPr lang="zh-CN" altLang="en-US"/>
        </a:p>
      </dgm:t>
    </dgm:pt>
    <dgm:pt modelId="{1E1B45F8-51B2-42E8-AC8E-314A70866EFD}">
      <dgm:prSet phldrT="[文本]"/>
      <dgm:spPr>
        <a:xfrm>
          <a:off x="1384994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8F3EF4D1-D3EC-4151-9A88-4CF2FF7EA0D3}" type="parTrans" cxnId="{311854B9-D90F-4AE0-9B5D-55B2CE659228}">
      <dgm:prSet/>
      <dgm:spPr/>
      <dgm:t>
        <a:bodyPr/>
        <a:lstStyle/>
        <a:p>
          <a:endParaRPr lang="zh-CN" altLang="en-US"/>
        </a:p>
      </dgm:t>
    </dgm:pt>
    <dgm:pt modelId="{F5F3C134-B1EB-4DBC-BDAD-D7AAAF2E7FBF}" type="sibTrans" cxnId="{311854B9-D90F-4AE0-9B5D-55B2CE659228}">
      <dgm:prSet/>
      <dgm:spPr/>
      <dgm:t>
        <a:bodyPr/>
        <a:lstStyle/>
        <a:p>
          <a:endParaRPr lang="zh-CN" altLang="en-US"/>
        </a:p>
      </dgm:t>
    </dgm:pt>
    <dgm:pt modelId="{0D2D9D29-B9F9-4A11-97D7-984F3EBEE9A3}">
      <dgm:prSet phldrT="[文本]"/>
      <dgm:spPr>
        <a:xfrm>
          <a:off x="1449288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int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A8A82A49-5EAC-4FB4-9537-FAD8536EBA44}" type="parTrans" cxnId="{26B12131-6FE7-41EE-9B4E-D6DA5F30A12E}">
      <dgm:prSet/>
      <dgm:spPr/>
      <dgm:t>
        <a:bodyPr/>
        <a:lstStyle/>
        <a:p>
          <a:endParaRPr lang="zh-CN" altLang="en-US"/>
        </a:p>
      </dgm:t>
    </dgm:pt>
    <dgm:pt modelId="{AF81CCB7-8BCA-4765-8FBE-F7BD6C91374E}" type="sibTrans" cxnId="{26B12131-6FE7-41EE-9B4E-D6DA5F30A12E}">
      <dgm:prSet/>
      <dgm:spPr/>
      <dgm:t>
        <a:bodyPr/>
        <a:lstStyle/>
        <a:p>
          <a:endParaRPr lang="zh-CN" altLang="en-US"/>
        </a:p>
      </dgm:t>
    </dgm:pt>
    <dgm:pt modelId="{D1C88594-7D3F-4C30-B96B-A9F77C5C0286}">
      <dgm:prSet phldrT="[文本]"/>
      <dgm:spPr>
        <a:xfrm>
          <a:off x="1449288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rgbClr val="FF0000"/>
              </a:solidFill>
              <a:latin typeface="Calibri" panose="020F0502020204030204"/>
              <a:ea typeface="宋体" panose="02010600030101010101" charset="-122"/>
              <a:cs typeface="+mn-cs"/>
            </a:rPr>
            <a:t>Integer</a:t>
          </a:r>
          <a:endParaRPr lang="zh-CN" altLang="en-US">
            <a:solidFill>
              <a:srgbClr val="FF0000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6505911B-E966-435F-9E70-BCE0227739AC}" type="parTrans" cxnId="{1016635F-8626-46A1-BA6D-FA56BB4BD389}">
      <dgm:prSet/>
      <dgm:spPr/>
      <dgm:t>
        <a:bodyPr/>
        <a:lstStyle/>
        <a:p>
          <a:endParaRPr lang="zh-CN" altLang="en-US"/>
        </a:p>
      </dgm:t>
    </dgm:pt>
    <dgm:pt modelId="{7AEE61BD-C8FF-4AA3-A4A9-FA99C7937240}" type="sibTrans" cxnId="{1016635F-8626-46A1-BA6D-FA56BB4BD389}">
      <dgm:prSet/>
      <dgm:spPr/>
      <dgm:t>
        <a:bodyPr/>
        <a:lstStyle/>
        <a:p>
          <a:endParaRPr lang="zh-CN" altLang="en-US"/>
        </a:p>
      </dgm:t>
    </dgm:pt>
    <dgm:pt modelId="{049738B1-C3D7-4FAA-A270-585870B267DC}">
      <dgm:prSet phldrT="[文本]"/>
      <dgm:spPr>
        <a:xfrm>
          <a:off x="2076152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长整型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1B346CE3-BF1F-49BD-9520-26E79675580B}" type="parTrans" cxnId="{5F9764C0-15B5-43CF-84F3-41F7EAC7E932}">
      <dgm:prSet/>
      <dgm:spPr/>
      <dgm:t>
        <a:bodyPr/>
        <a:lstStyle/>
        <a:p>
          <a:endParaRPr lang="zh-CN" altLang="en-US"/>
        </a:p>
      </dgm:t>
    </dgm:pt>
    <dgm:pt modelId="{D13E2CE9-9D39-4BF9-9BDC-2B53A1EE5C27}" type="sibTrans" cxnId="{5F9764C0-15B5-43CF-84F3-41F7EAC7E932}">
      <dgm:prSet/>
      <dgm:spPr/>
      <dgm:t>
        <a:bodyPr/>
        <a:lstStyle/>
        <a:p>
          <a:endParaRPr lang="zh-CN" altLang="en-US"/>
        </a:p>
      </dgm:t>
    </dgm:pt>
    <dgm:pt modelId="{817A6B35-FF65-4B76-B2B4-DB17AC2F0588}">
      <dgm:prSet phldrT="[文本]"/>
      <dgm:spPr>
        <a:xfrm>
          <a:off x="2140446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long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E71B6FE6-AA66-4B11-BB20-7318442B5653}" type="parTrans" cxnId="{4140E82B-135C-42E6-82D5-057160A6A463}">
      <dgm:prSet/>
      <dgm:spPr/>
      <dgm:t>
        <a:bodyPr/>
        <a:lstStyle/>
        <a:p>
          <a:endParaRPr lang="zh-CN" altLang="en-US"/>
        </a:p>
      </dgm:t>
    </dgm:pt>
    <dgm:pt modelId="{07E792CA-1E89-4F1C-B8B8-A29A06C2064D}" type="sibTrans" cxnId="{4140E82B-135C-42E6-82D5-057160A6A463}">
      <dgm:prSet/>
      <dgm:spPr/>
      <dgm:t>
        <a:bodyPr/>
        <a:lstStyle/>
        <a:p>
          <a:endParaRPr lang="zh-CN" altLang="en-US"/>
        </a:p>
      </dgm:t>
    </dgm:pt>
    <dgm:pt modelId="{F15D362C-3256-42EB-8C7B-F4867D2FCB37}">
      <dgm:prSet phldrT="[文本]"/>
      <dgm:spPr>
        <a:xfrm>
          <a:off x="2140446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Long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F6140729-BAC4-40D9-B7F2-0E12B347935B}" type="parTrans" cxnId="{7C1D3148-8767-491A-A7F4-0F7C4B73F1A9}">
      <dgm:prSet/>
      <dgm:spPr/>
      <dgm:t>
        <a:bodyPr/>
        <a:lstStyle/>
        <a:p>
          <a:endParaRPr lang="zh-CN" altLang="en-US"/>
        </a:p>
      </dgm:t>
    </dgm:pt>
    <dgm:pt modelId="{3D6E9868-DA78-459F-9AD0-E6520C89F6D3}" type="sibTrans" cxnId="{7C1D3148-8767-491A-A7F4-0F7C4B73F1A9}">
      <dgm:prSet/>
      <dgm:spPr/>
      <dgm:t>
        <a:bodyPr/>
        <a:lstStyle/>
        <a:p>
          <a:endParaRPr lang="zh-CN" altLang="en-US"/>
        </a:p>
      </dgm:t>
    </dgm:pt>
    <dgm:pt modelId="{74164975-0482-42CA-89AC-37F9895ED559}">
      <dgm:prSet phldrT="[文本]"/>
      <dgm:spPr>
        <a:xfrm>
          <a:off x="693836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短整型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523E5C27-4A19-4FC4-A35E-1C3156AF2B21}" type="parTrans" cxnId="{3857BACB-9DFE-4086-A664-816566BCF88C}">
      <dgm:prSet/>
      <dgm:spPr/>
      <dgm:t>
        <a:bodyPr/>
        <a:lstStyle/>
        <a:p>
          <a:endParaRPr lang="zh-CN" altLang="en-US"/>
        </a:p>
      </dgm:t>
    </dgm:pt>
    <dgm:pt modelId="{875E44CE-5A9D-4602-AA06-97AE0C582979}" type="sibTrans" cxnId="{3857BACB-9DFE-4086-A664-816566BCF88C}">
      <dgm:prSet/>
      <dgm:spPr/>
      <dgm:t>
        <a:bodyPr/>
        <a:lstStyle/>
        <a:p>
          <a:endParaRPr lang="zh-CN" altLang="en-US"/>
        </a:p>
      </dgm:t>
    </dgm:pt>
    <dgm:pt modelId="{AF1B1C6B-CE07-4767-ACBB-AC622A1F4523}">
      <dgm:prSet phldrT="[文本]"/>
      <dgm:spPr>
        <a:xfrm>
          <a:off x="758130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short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C991D143-B374-40A7-8CED-0399786158FF}" type="parTrans" cxnId="{13D97B49-A33A-4F57-9B9A-A9306AAE7C82}">
      <dgm:prSet/>
      <dgm:spPr/>
      <dgm:t>
        <a:bodyPr/>
        <a:lstStyle/>
        <a:p>
          <a:endParaRPr lang="zh-CN" altLang="en-US"/>
        </a:p>
      </dgm:t>
    </dgm:pt>
    <dgm:pt modelId="{409662DC-D57E-4685-B49D-5411F03CEC5D}" type="sibTrans" cxnId="{13D97B49-A33A-4F57-9B9A-A9306AAE7C82}">
      <dgm:prSet/>
      <dgm:spPr/>
      <dgm:t>
        <a:bodyPr/>
        <a:lstStyle/>
        <a:p>
          <a:endParaRPr lang="zh-CN" altLang="en-US"/>
        </a:p>
      </dgm:t>
    </dgm:pt>
    <dgm:pt modelId="{A5EC3806-7681-41F6-AC42-CE93DF5B9A22}">
      <dgm:prSet/>
      <dgm:spPr>
        <a:xfrm>
          <a:off x="758130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Short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1E427A9A-FF13-4730-A121-6FDC5F9C1FFE}" type="parTrans" cxnId="{5264A9A7-EBD9-453C-A7D3-3B4EE726AFBE}">
      <dgm:prSet/>
      <dgm:spPr/>
      <dgm:t>
        <a:bodyPr/>
        <a:lstStyle/>
        <a:p>
          <a:endParaRPr lang="zh-CN" altLang="en-US"/>
        </a:p>
      </dgm:t>
    </dgm:pt>
    <dgm:pt modelId="{E8CF151E-8C58-42CA-BDEE-A0C8FC2596B1}" type="sibTrans" cxnId="{5264A9A7-EBD9-453C-A7D3-3B4EE726AFBE}">
      <dgm:prSet/>
      <dgm:spPr/>
      <dgm:t>
        <a:bodyPr/>
        <a:lstStyle/>
        <a:p>
          <a:endParaRPr lang="zh-CN" altLang="en-US"/>
        </a:p>
      </dgm:t>
    </dgm:pt>
    <dgm:pt modelId="{F9EE2024-7371-4A5A-9948-551ECB890220}">
      <dgm:prSet/>
      <dgm:spPr>
        <a:xfrm>
          <a:off x="2767310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字符型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AF85F2C5-69C9-4C2D-B41E-750476C431E3}" type="parTrans" cxnId="{978177F0-2F2C-4E9B-A533-70938B5FF4E4}">
      <dgm:prSet/>
      <dgm:spPr/>
      <dgm:t>
        <a:bodyPr/>
        <a:lstStyle/>
        <a:p>
          <a:endParaRPr lang="zh-CN" altLang="en-US"/>
        </a:p>
      </dgm:t>
    </dgm:pt>
    <dgm:pt modelId="{046AB5A7-149A-45D3-990C-FA3D65F518DD}" type="sibTrans" cxnId="{978177F0-2F2C-4E9B-A533-70938B5FF4E4}">
      <dgm:prSet/>
      <dgm:spPr/>
      <dgm:t>
        <a:bodyPr/>
        <a:lstStyle/>
        <a:p>
          <a:endParaRPr lang="zh-CN" altLang="en-US"/>
        </a:p>
      </dgm:t>
    </dgm:pt>
    <dgm:pt modelId="{916C1EFF-9F1A-4061-AA96-BF14E4E8149B}">
      <dgm:prSet/>
      <dgm:spPr>
        <a:xfrm>
          <a:off x="3522761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boolean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B061D38B-0F52-4CF6-BCC9-EE6B877EA336}" type="parTrans" cxnId="{85AF9225-48D1-4215-B211-5A2C7523B192}">
      <dgm:prSet/>
      <dgm:spPr/>
      <dgm:t>
        <a:bodyPr/>
        <a:lstStyle/>
        <a:p>
          <a:endParaRPr lang="zh-CN" altLang="en-US"/>
        </a:p>
      </dgm:t>
    </dgm:pt>
    <dgm:pt modelId="{4E1556CB-4570-4345-A58E-8B027BF275E5}" type="sibTrans" cxnId="{85AF9225-48D1-4215-B211-5A2C7523B192}">
      <dgm:prSet/>
      <dgm:spPr/>
      <dgm:t>
        <a:bodyPr/>
        <a:lstStyle/>
        <a:p>
          <a:endParaRPr lang="zh-CN" altLang="en-US"/>
        </a:p>
      </dgm:t>
    </dgm:pt>
    <dgm:pt modelId="{D8CD742E-B84F-443C-95F3-AC1709044439}">
      <dgm:prSet/>
      <dgm:spPr>
        <a:xfrm>
          <a:off x="4149625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EED95C91-5E1A-4A00-86B4-1E61B77D53E3}" type="parTrans" cxnId="{E46FD55C-C3D2-4DB1-9583-DF718C5E32CE}">
      <dgm:prSet/>
      <dgm:spPr/>
      <dgm:t>
        <a:bodyPr/>
        <a:lstStyle/>
        <a:p>
          <a:endParaRPr lang="zh-CN" altLang="en-US"/>
        </a:p>
      </dgm:t>
    </dgm:pt>
    <dgm:pt modelId="{FE90802A-2BEC-4FF7-946B-81D7E0612D6E}" type="sibTrans" cxnId="{E46FD55C-C3D2-4DB1-9583-DF718C5E32CE}">
      <dgm:prSet/>
      <dgm:spPr/>
      <dgm:t>
        <a:bodyPr/>
        <a:lstStyle/>
        <a:p>
          <a:endParaRPr lang="zh-CN" altLang="en-US"/>
        </a:p>
      </dgm:t>
    </dgm:pt>
    <dgm:pt modelId="{A90D270B-B851-4099-B5BF-18803041E1A0}">
      <dgm:prSet/>
      <dgm:spPr>
        <a:xfrm>
          <a:off x="4213919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float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9D00C207-E55F-4A65-8964-934F22EF0502}" type="parTrans" cxnId="{41E9F570-51AE-4F67-84A1-D85C52C3A328}">
      <dgm:prSet/>
      <dgm:spPr/>
      <dgm:t>
        <a:bodyPr/>
        <a:lstStyle/>
        <a:p>
          <a:endParaRPr lang="zh-CN" altLang="en-US"/>
        </a:p>
      </dgm:t>
    </dgm:pt>
    <dgm:pt modelId="{8EC00EEC-743A-4DCF-9AFD-FDF1DA62AEE7}" type="sibTrans" cxnId="{41E9F570-51AE-4F67-84A1-D85C52C3A328}">
      <dgm:prSet/>
      <dgm:spPr/>
      <dgm:t>
        <a:bodyPr/>
        <a:lstStyle/>
        <a:p>
          <a:endParaRPr lang="zh-CN" altLang="en-US"/>
        </a:p>
      </dgm:t>
    </dgm:pt>
    <dgm:pt modelId="{9FBBED7D-DB5C-4DA5-87A6-70B3CA5445BB}">
      <dgm:prSet/>
      <dgm:spPr>
        <a:xfrm>
          <a:off x="2831603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char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92D952E1-2358-4F3E-AC2A-E52CFA7582C6}" type="parTrans" cxnId="{634D95A5-0593-420E-8A9F-37DE2C5AC1C4}">
      <dgm:prSet/>
      <dgm:spPr/>
      <dgm:t>
        <a:bodyPr/>
        <a:lstStyle/>
        <a:p>
          <a:endParaRPr lang="zh-CN" altLang="en-US"/>
        </a:p>
      </dgm:t>
    </dgm:pt>
    <dgm:pt modelId="{0C835E13-3E9F-4217-B973-D848EC90E010}" type="sibTrans" cxnId="{634D95A5-0593-420E-8A9F-37DE2C5AC1C4}">
      <dgm:prSet/>
      <dgm:spPr/>
      <dgm:t>
        <a:bodyPr/>
        <a:lstStyle/>
        <a:p>
          <a:endParaRPr lang="zh-CN" altLang="en-US"/>
        </a:p>
      </dgm:t>
    </dgm:pt>
    <dgm:pt modelId="{811A24DC-0261-4572-84F7-7FDEB9DB8BBE}">
      <dgm:prSet/>
      <dgm:spPr>
        <a:xfrm>
          <a:off x="3458467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布尔型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1004E1D3-E86E-4AF9-8AA4-F8F7F9E1E69A}" type="parTrans" cxnId="{79670610-C457-4BE2-B348-79EE94549C21}">
      <dgm:prSet/>
      <dgm:spPr/>
      <dgm:t>
        <a:bodyPr/>
        <a:lstStyle/>
        <a:p>
          <a:endParaRPr lang="zh-CN" altLang="en-US"/>
        </a:p>
      </dgm:t>
    </dgm:pt>
    <dgm:pt modelId="{4A6A0A7C-B093-4265-A0A6-7858FF3389E3}" type="sibTrans" cxnId="{79670610-C457-4BE2-B348-79EE94549C21}">
      <dgm:prSet/>
      <dgm:spPr/>
      <dgm:t>
        <a:bodyPr/>
        <a:lstStyle/>
        <a:p>
          <a:endParaRPr lang="zh-CN" altLang="en-US"/>
        </a:p>
      </dgm:t>
    </dgm:pt>
    <dgm:pt modelId="{9118FA8F-3C77-41DC-A546-B0E20B85DF70}">
      <dgm:prSet/>
      <dgm:spPr>
        <a:xfrm>
          <a:off x="4840783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778FF35C-B861-40E9-9B15-F232FE7C962B}" type="parTrans" cxnId="{6797EB25-84E1-432D-87CB-B1D2A19AE05D}">
      <dgm:prSet/>
      <dgm:spPr/>
      <dgm:t>
        <a:bodyPr/>
        <a:lstStyle/>
        <a:p>
          <a:endParaRPr lang="zh-CN" altLang="en-US"/>
        </a:p>
      </dgm:t>
    </dgm:pt>
    <dgm:pt modelId="{F17B4692-0D15-47A0-9F01-CC0039AEA5E6}" type="sibTrans" cxnId="{6797EB25-84E1-432D-87CB-B1D2A19AE05D}">
      <dgm:prSet/>
      <dgm:spPr/>
      <dgm:t>
        <a:bodyPr/>
        <a:lstStyle/>
        <a:p>
          <a:endParaRPr lang="zh-CN" altLang="en-US"/>
        </a:p>
      </dgm:t>
    </dgm:pt>
    <dgm:pt modelId="{F343F868-355E-4495-8FE3-C1EA57F93286}">
      <dgm:prSet/>
      <dgm:spPr>
        <a:xfrm>
          <a:off x="4905077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double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3D7A65D2-A59A-4453-8B94-E6C451503825}" type="parTrans" cxnId="{074D7EE9-9805-4C8B-8371-4B77FF99EE80}">
      <dgm:prSet/>
      <dgm:spPr/>
      <dgm:t>
        <a:bodyPr/>
        <a:lstStyle/>
        <a:p>
          <a:endParaRPr lang="zh-CN" altLang="en-US"/>
        </a:p>
      </dgm:t>
    </dgm:pt>
    <dgm:pt modelId="{737C3E83-A1CD-4414-9F83-F4B54D6E8ED4}" type="sibTrans" cxnId="{074D7EE9-9805-4C8B-8371-4B77FF99EE80}">
      <dgm:prSet/>
      <dgm:spPr/>
      <dgm:t>
        <a:bodyPr/>
        <a:lstStyle/>
        <a:p>
          <a:endParaRPr lang="zh-CN" altLang="en-US"/>
        </a:p>
      </dgm:t>
    </dgm:pt>
    <dgm:pt modelId="{D12B245A-969A-4B0A-990B-469ADFE65D8C}">
      <dgm:prSet/>
      <dgm:spPr>
        <a:xfrm>
          <a:off x="2831603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rgbClr val="FF0000"/>
              </a:solidFill>
              <a:latin typeface="Calibri" panose="020F0502020204030204"/>
              <a:ea typeface="宋体" panose="02010600030101010101" charset="-122"/>
              <a:cs typeface="+mn-cs"/>
            </a:rPr>
            <a:t>Character</a:t>
          </a:r>
          <a:endParaRPr lang="zh-CN" altLang="en-US">
            <a:solidFill>
              <a:srgbClr val="FF0000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47F5BEC9-6D01-4F7F-A222-013C222DA55D}" type="parTrans" cxnId="{0F20AB7C-2F31-4605-8FAF-7ED27704CC31}">
      <dgm:prSet/>
      <dgm:spPr/>
      <dgm:t>
        <a:bodyPr/>
        <a:lstStyle/>
        <a:p>
          <a:endParaRPr lang="zh-CN" altLang="en-US"/>
        </a:p>
      </dgm:t>
    </dgm:pt>
    <dgm:pt modelId="{98479ED0-A03D-435B-82DF-E04958DFD51C}" type="sibTrans" cxnId="{0F20AB7C-2F31-4605-8FAF-7ED27704CC31}">
      <dgm:prSet/>
      <dgm:spPr/>
      <dgm:t>
        <a:bodyPr/>
        <a:lstStyle/>
        <a:p>
          <a:endParaRPr lang="zh-CN" altLang="en-US"/>
        </a:p>
      </dgm:t>
    </dgm:pt>
    <dgm:pt modelId="{0F5209C2-67BA-4206-851A-A9FB8E6C933B}">
      <dgm:prSet/>
      <dgm:spPr>
        <a:xfrm>
          <a:off x="3522761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Boolean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0457AF02-6961-4E9F-A3A4-445E1F835722}" type="parTrans" cxnId="{CE5D6AE7-ED67-41BE-87B6-A63DEB7F943F}">
      <dgm:prSet/>
      <dgm:spPr/>
      <dgm:t>
        <a:bodyPr/>
        <a:lstStyle/>
        <a:p>
          <a:endParaRPr lang="zh-CN" altLang="en-US"/>
        </a:p>
      </dgm:t>
    </dgm:pt>
    <dgm:pt modelId="{E8CBCDB2-06BC-42EB-AF86-C75A2163F326}" type="sibTrans" cxnId="{CE5D6AE7-ED67-41BE-87B6-A63DEB7F943F}">
      <dgm:prSet/>
      <dgm:spPr/>
      <dgm:t>
        <a:bodyPr/>
        <a:lstStyle/>
        <a:p>
          <a:endParaRPr lang="zh-CN" altLang="en-US"/>
        </a:p>
      </dgm:t>
    </dgm:pt>
    <dgm:pt modelId="{8809091D-9955-46B8-AF74-B72ADC96C850}">
      <dgm:prSet/>
      <dgm:spPr>
        <a:xfrm>
          <a:off x="4213919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Float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00E98551-25F7-4953-B9D8-DE87613E57C4}" type="parTrans" cxnId="{FBEF9C33-01AE-410F-924C-67F9A7E9E255}">
      <dgm:prSet/>
      <dgm:spPr/>
      <dgm:t>
        <a:bodyPr/>
        <a:lstStyle/>
        <a:p>
          <a:endParaRPr lang="zh-CN" altLang="en-US"/>
        </a:p>
      </dgm:t>
    </dgm:pt>
    <dgm:pt modelId="{80007790-5877-4DBB-96A8-AFDBF6C9200F}" type="sibTrans" cxnId="{FBEF9C33-01AE-410F-924C-67F9A7E9E255}">
      <dgm:prSet/>
      <dgm:spPr/>
      <dgm:t>
        <a:bodyPr/>
        <a:lstStyle/>
        <a:p>
          <a:endParaRPr lang="zh-CN" altLang="en-US"/>
        </a:p>
      </dgm:t>
    </dgm:pt>
    <dgm:pt modelId="{9FD9C3C5-7E35-411E-8299-EE87F9F80FCA}">
      <dgm:prSet/>
      <dgm:spPr>
        <a:xfrm>
          <a:off x="4905077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Double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F3BE0819-0194-4F21-ACEA-B2D8356F89D0}" type="parTrans" cxnId="{3EFF4CAB-63FD-4033-8904-B234396D57AC}">
      <dgm:prSet/>
      <dgm:spPr/>
      <dgm:t>
        <a:bodyPr/>
        <a:lstStyle/>
        <a:p>
          <a:endParaRPr lang="zh-CN" altLang="en-US"/>
        </a:p>
      </dgm:t>
    </dgm:pt>
    <dgm:pt modelId="{495DA6B2-8E0A-4F3C-A7FF-61397FF7DB0E}" type="sibTrans" cxnId="{3EFF4CAB-63FD-4033-8904-B234396D57AC}">
      <dgm:prSet/>
      <dgm:spPr/>
      <dgm:t>
        <a:bodyPr/>
        <a:lstStyle/>
        <a:p>
          <a:endParaRPr lang="zh-CN" altLang="en-US"/>
        </a:p>
      </dgm:t>
    </dgm:pt>
    <dgm:pt modelId="{976A5328-0CC8-4655-A0B8-ED1EB644D75B}" type="pres">
      <dgm:prSet presAssocID="{EFDAA42C-547B-4C4C-A358-67B4F33FCC7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0509FD7-28EA-48E6-B104-0FB90FE840CF}" type="pres">
      <dgm:prSet presAssocID="{4CBA8B43-4527-4809-8353-9A5F11357826}" presName="compNode" presStyleCnt="0"/>
      <dgm:spPr/>
    </dgm:pt>
    <dgm:pt modelId="{3D2CE96D-197C-4D8C-86F7-54135991EF83}" type="pres">
      <dgm:prSet presAssocID="{4CBA8B43-4527-4809-8353-9A5F11357826}" presName="aNode" presStyleLbl="bgShp" presStyleIdx="0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1C1B26E6-1C2E-401D-B329-D0C5D69350DB}" type="pres">
      <dgm:prSet presAssocID="{4CBA8B43-4527-4809-8353-9A5F11357826}" presName="textNode" presStyleLbl="bgShp" presStyleIdx="0" presStyleCnt="8"/>
      <dgm:spPr/>
      <dgm:t>
        <a:bodyPr/>
        <a:lstStyle/>
        <a:p>
          <a:endParaRPr lang="zh-CN" altLang="en-US"/>
        </a:p>
      </dgm:t>
    </dgm:pt>
    <dgm:pt modelId="{AF4CBCED-E49B-4442-A80E-EC6AEA1EADFB}" type="pres">
      <dgm:prSet presAssocID="{4CBA8B43-4527-4809-8353-9A5F11357826}" presName="compChildNode" presStyleCnt="0"/>
      <dgm:spPr/>
    </dgm:pt>
    <dgm:pt modelId="{0109DB9B-E6A0-4D8C-8EFB-7D4E6AC8E7A4}" type="pres">
      <dgm:prSet presAssocID="{4CBA8B43-4527-4809-8353-9A5F11357826}" presName="theInnerList" presStyleCnt="0"/>
      <dgm:spPr/>
    </dgm:pt>
    <dgm:pt modelId="{3C301EC6-0EF1-4AEC-82C0-D6CF327EA3AA}" type="pres">
      <dgm:prSet presAssocID="{E4A8D550-68BA-4830-9B5A-EC9DF49C94A1}" presName="childNode" presStyleLbl="node1" presStyleIdx="0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484645EA-61B0-414D-9521-A610AC5A9D9A}" type="pres">
      <dgm:prSet presAssocID="{E4A8D550-68BA-4830-9B5A-EC9DF49C94A1}" presName="aSpace2" presStyleCnt="0"/>
      <dgm:spPr/>
    </dgm:pt>
    <dgm:pt modelId="{B2A41938-5284-415E-934D-6E0769BE5721}" type="pres">
      <dgm:prSet presAssocID="{96864CBE-C044-4305-9141-5E4925A30BEF}" presName="childNode" presStyleLbl="node1" presStyleIdx="1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8455098F-6CAF-4570-9C19-EA68114D62E8}" type="pres">
      <dgm:prSet presAssocID="{4CBA8B43-4527-4809-8353-9A5F11357826}" presName="aSpace" presStyleCnt="0"/>
      <dgm:spPr/>
    </dgm:pt>
    <dgm:pt modelId="{6EC0121B-609D-467A-9E08-10260F9F4D85}" type="pres">
      <dgm:prSet presAssocID="{74164975-0482-42CA-89AC-37F9895ED559}" presName="compNode" presStyleCnt="0"/>
      <dgm:spPr/>
    </dgm:pt>
    <dgm:pt modelId="{A13ECD5D-0A72-4596-AA31-A12C30CFDA82}" type="pres">
      <dgm:prSet presAssocID="{74164975-0482-42CA-89AC-37F9895ED559}" presName="aNode" presStyleLbl="bgShp" presStyleIdx="1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87A1407E-4D16-4A9C-B636-CC846E1AF71F}" type="pres">
      <dgm:prSet presAssocID="{74164975-0482-42CA-89AC-37F9895ED559}" presName="textNode" presStyleLbl="bgShp" presStyleIdx="1" presStyleCnt="8"/>
      <dgm:spPr/>
      <dgm:t>
        <a:bodyPr/>
        <a:lstStyle/>
        <a:p>
          <a:endParaRPr lang="zh-CN" altLang="en-US"/>
        </a:p>
      </dgm:t>
    </dgm:pt>
    <dgm:pt modelId="{BC8BC6BB-0B48-49B7-8335-E2944DC08008}" type="pres">
      <dgm:prSet presAssocID="{74164975-0482-42CA-89AC-37F9895ED559}" presName="compChildNode" presStyleCnt="0"/>
      <dgm:spPr/>
    </dgm:pt>
    <dgm:pt modelId="{625D611E-CDA3-44C4-9198-9049F2D442FF}" type="pres">
      <dgm:prSet presAssocID="{74164975-0482-42CA-89AC-37F9895ED559}" presName="theInnerList" presStyleCnt="0"/>
      <dgm:spPr/>
    </dgm:pt>
    <dgm:pt modelId="{4C5E3CBC-2E56-4502-87A6-D921288853E9}" type="pres">
      <dgm:prSet presAssocID="{AF1B1C6B-CE07-4767-ACBB-AC622A1F4523}" presName="childNode" presStyleLbl="node1" presStyleIdx="2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08E961D1-2A3A-4544-893F-07A5FFDFA256}" type="pres">
      <dgm:prSet presAssocID="{AF1B1C6B-CE07-4767-ACBB-AC622A1F4523}" presName="aSpace2" presStyleCnt="0"/>
      <dgm:spPr/>
    </dgm:pt>
    <dgm:pt modelId="{A9650EF1-55CD-42D1-B7D6-CD0417AFE36F}" type="pres">
      <dgm:prSet presAssocID="{A5EC3806-7681-41F6-AC42-CE93DF5B9A22}" presName="childNode" presStyleLbl="node1" presStyleIdx="3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C658C54A-528A-42BC-A98C-329FF60796C9}" type="pres">
      <dgm:prSet presAssocID="{74164975-0482-42CA-89AC-37F9895ED559}" presName="aSpace" presStyleCnt="0"/>
      <dgm:spPr/>
    </dgm:pt>
    <dgm:pt modelId="{71FAE53B-32DE-4595-877E-880439307882}" type="pres">
      <dgm:prSet presAssocID="{1E1B45F8-51B2-42E8-AC8E-314A70866EFD}" presName="compNode" presStyleCnt="0"/>
      <dgm:spPr/>
    </dgm:pt>
    <dgm:pt modelId="{EFD4D3A4-29CA-4879-B889-D190DB4C5CC3}" type="pres">
      <dgm:prSet presAssocID="{1E1B45F8-51B2-42E8-AC8E-314A70866EFD}" presName="aNode" presStyleLbl="bgShp" presStyleIdx="2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DD215B57-5B8C-46DB-84E5-D8C1AD1B4AAE}" type="pres">
      <dgm:prSet presAssocID="{1E1B45F8-51B2-42E8-AC8E-314A70866EFD}" presName="textNode" presStyleLbl="bgShp" presStyleIdx="2" presStyleCnt="8"/>
      <dgm:spPr/>
      <dgm:t>
        <a:bodyPr/>
        <a:lstStyle/>
        <a:p>
          <a:endParaRPr lang="zh-CN" altLang="en-US"/>
        </a:p>
      </dgm:t>
    </dgm:pt>
    <dgm:pt modelId="{44EE4AFA-0132-4E89-9B02-72456A831239}" type="pres">
      <dgm:prSet presAssocID="{1E1B45F8-51B2-42E8-AC8E-314A70866EFD}" presName="compChildNode" presStyleCnt="0"/>
      <dgm:spPr/>
    </dgm:pt>
    <dgm:pt modelId="{B7945631-3396-4993-AC25-996520B9468C}" type="pres">
      <dgm:prSet presAssocID="{1E1B45F8-51B2-42E8-AC8E-314A70866EFD}" presName="theInnerList" presStyleCnt="0"/>
      <dgm:spPr/>
    </dgm:pt>
    <dgm:pt modelId="{F428B804-5DDE-4FF2-9FF0-80E10BA13D01}" type="pres">
      <dgm:prSet presAssocID="{0D2D9D29-B9F9-4A11-97D7-984F3EBEE9A3}" presName="childNode" presStyleLbl="node1" presStyleIdx="4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4E719732-766A-4838-AF4E-4D85B074317B}" type="pres">
      <dgm:prSet presAssocID="{0D2D9D29-B9F9-4A11-97D7-984F3EBEE9A3}" presName="aSpace2" presStyleCnt="0"/>
      <dgm:spPr/>
    </dgm:pt>
    <dgm:pt modelId="{899AC438-DBC5-478C-B6DD-832E6448C322}" type="pres">
      <dgm:prSet presAssocID="{D1C88594-7D3F-4C30-B96B-A9F77C5C0286}" presName="childNode" presStyleLbl="node1" presStyleIdx="5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26E6E43D-B7B6-4C53-89FB-B68BFC0769F3}" type="pres">
      <dgm:prSet presAssocID="{1E1B45F8-51B2-42E8-AC8E-314A70866EFD}" presName="aSpace" presStyleCnt="0"/>
      <dgm:spPr/>
    </dgm:pt>
    <dgm:pt modelId="{05393453-7355-4924-ACA0-5E511038A7A8}" type="pres">
      <dgm:prSet presAssocID="{049738B1-C3D7-4FAA-A270-585870B267DC}" presName="compNode" presStyleCnt="0"/>
      <dgm:spPr/>
    </dgm:pt>
    <dgm:pt modelId="{B0A12A2D-813D-41F1-83F8-86E3A6FE413C}" type="pres">
      <dgm:prSet presAssocID="{049738B1-C3D7-4FAA-A270-585870B267DC}" presName="aNode" presStyleLbl="bgShp" presStyleIdx="3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B5F6C7B6-807D-43F6-BD75-7FFA214B2104}" type="pres">
      <dgm:prSet presAssocID="{049738B1-C3D7-4FAA-A270-585870B267DC}" presName="textNode" presStyleLbl="bgShp" presStyleIdx="3" presStyleCnt="8"/>
      <dgm:spPr/>
      <dgm:t>
        <a:bodyPr/>
        <a:lstStyle/>
        <a:p>
          <a:endParaRPr lang="zh-CN" altLang="en-US"/>
        </a:p>
      </dgm:t>
    </dgm:pt>
    <dgm:pt modelId="{3371AA77-F3EB-4660-9220-1ED929E94131}" type="pres">
      <dgm:prSet presAssocID="{049738B1-C3D7-4FAA-A270-585870B267DC}" presName="compChildNode" presStyleCnt="0"/>
      <dgm:spPr/>
    </dgm:pt>
    <dgm:pt modelId="{7D378B0F-5DDA-4AE5-97FB-1D05C07E3335}" type="pres">
      <dgm:prSet presAssocID="{049738B1-C3D7-4FAA-A270-585870B267DC}" presName="theInnerList" presStyleCnt="0"/>
      <dgm:spPr/>
    </dgm:pt>
    <dgm:pt modelId="{2F0F5089-7C66-456F-8ABC-504C003CAD82}" type="pres">
      <dgm:prSet presAssocID="{817A6B35-FF65-4B76-B2B4-DB17AC2F0588}" presName="childNode" presStyleLbl="node1" presStyleIdx="6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D8EF5F06-6364-41D9-84DF-BE2B7E5A0A75}" type="pres">
      <dgm:prSet presAssocID="{817A6B35-FF65-4B76-B2B4-DB17AC2F0588}" presName="aSpace2" presStyleCnt="0"/>
      <dgm:spPr/>
    </dgm:pt>
    <dgm:pt modelId="{C5976DEC-1E8E-4A0F-8157-182B45EF7523}" type="pres">
      <dgm:prSet presAssocID="{F15D362C-3256-42EB-8C7B-F4867D2FCB37}" presName="childNode" presStyleLbl="node1" presStyleIdx="7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8A569664-51AA-49C8-B1F0-CA5BE1D5A94B}" type="pres">
      <dgm:prSet presAssocID="{049738B1-C3D7-4FAA-A270-585870B267DC}" presName="aSpace" presStyleCnt="0"/>
      <dgm:spPr/>
    </dgm:pt>
    <dgm:pt modelId="{863136C2-3A81-44BC-9783-A946BC97EB6C}" type="pres">
      <dgm:prSet presAssocID="{F9EE2024-7371-4A5A-9948-551ECB890220}" presName="compNode" presStyleCnt="0"/>
      <dgm:spPr/>
    </dgm:pt>
    <dgm:pt modelId="{4A08050E-D995-48B9-ADB9-89CC0E7C9E02}" type="pres">
      <dgm:prSet presAssocID="{F9EE2024-7371-4A5A-9948-551ECB890220}" presName="aNode" presStyleLbl="bgShp" presStyleIdx="4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87B2BAD0-9636-474B-A683-3C05C483856F}" type="pres">
      <dgm:prSet presAssocID="{F9EE2024-7371-4A5A-9948-551ECB890220}" presName="textNode" presStyleLbl="bgShp" presStyleIdx="4" presStyleCnt="8"/>
      <dgm:spPr/>
      <dgm:t>
        <a:bodyPr/>
        <a:lstStyle/>
        <a:p>
          <a:endParaRPr lang="zh-CN" altLang="en-US"/>
        </a:p>
      </dgm:t>
    </dgm:pt>
    <dgm:pt modelId="{C3F6FF84-D072-47DA-8791-63FC9D19AC6B}" type="pres">
      <dgm:prSet presAssocID="{F9EE2024-7371-4A5A-9948-551ECB890220}" presName="compChildNode" presStyleCnt="0"/>
      <dgm:spPr/>
    </dgm:pt>
    <dgm:pt modelId="{542C392E-2812-4434-ABFB-812E64DDBF53}" type="pres">
      <dgm:prSet presAssocID="{F9EE2024-7371-4A5A-9948-551ECB890220}" presName="theInnerList" presStyleCnt="0"/>
      <dgm:spPr/>
    </dgm:pt>
    <dgm:pt modelId="{92F2804E-3C85-4971-B619-6599B715D228}" type="pres">
      <dgm:prSet presAssocID="{9FBBED7D-DB5C-4DA5-87A6-70B3CA5445BB}" presName="childNode" presStyleLbl="node1" presStyleIdx="8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08943C20-B2D6-4F68-89B0-61B03E022AC2}" type="pres">
      <dgm:prSet presAssocID="{9FBBED7D-DB5C-4DA5-87A6-70B3CA5445BB}" presName="aSpace2" presStyleCnt="0"/>
      <dgm:spPr/>
    </dgm:pt>
    <dgm:pt modelId="{B5C2A29C-0EEB-4B4B-97F5-06749B2B9987}" type="pres">
      <dgm:prSet presAssocID="{D12B245A-969A-4B0A-990B-469ADFE65D8C}" presName="childNode" presStyleLbl="node1" presStyleIdx="9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12C55F4C-7213-4E91-BB23-E2B226BC4687}" type="pres">
      <dgm:prSet presAssocID="{F9EE2024-7371-4A5A-9948-551ECB890220}" presName="aSpace" presStyleCnt="0"/>
      <dgm:spPr/>
    </dgm:pt>
    <dgm:pt modelId="{DD9492C0-6462-4F84-99B5-A6DFAA326DE7}" type="pres">
      <dgm:prSet presAssocID="{811A24DC-0261-4572-84F7-7FDEB9DB8BBE}" presName="compNode" presStyleCnt="0"/>
      <dgm:spPr/>
    </dgm:pt>
    <dgm:pt modelId="{DC725D6D-0A77-44C3-94CD-13D00C3308D4}" type="pres">
      <dgm:prSet presAssocID="{811A24DC-0261-4572-84F7-7FDEB9DB8BBE}" presName="aNode" presStyleLbl="bgShp" presStyleIdx="5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DD20A682-F6F2-450E-A4B0-F99D7560F2ED}" type="pres">
      <dgm:prSet presAssocID="{811A24DC-0261-4572-84F7-7FDEB9DB8BBE}" presName="textNode" presStyleLbl="bgShp" presStyleIdx="5" presStyleCnt="8"/>
      <dgm:spPr/>
      <dgm:t>
        <a:bodyPr/>
        <a:lstStyle/>
        <a:p>
          <a:endParaRPr lang="zh-CN" altLang="en-US"/>
        </a:p>
      </dgm:t>
    </dgm:pt>
    <dgm:pt modelId="{D6A1DC3E-F113-41BB-8CF2-983E50121CD7}" type="pres">
      <dgm:prSet presAssocID="{811A24DC-0261-4572-84F7-7FDEB9DB8BBE}" presName="compChildNode" presStyleCnt="0"/>
      <dgm:spPr/>
    </dgm:pt>
    <dgm:pt modelId="{D03D2C5E-51C1-43F9-828D-89512ACEC878}" type="pres">
      <dgm:prSet presAssocID="{811A24DC-0261-4572-84F7-7FDEB9DB8BBE}" presName="theInnerList" presStyleCnt="0"/>
      <dgm:spPr/>
    </dgm:pt>
    <dgm:pt modelId="{BD9F7D8D-D9C7-463B-BAB5-628984551F2B}" type="pres">
      <dgm:prSet presAssocID="{916C1EFF-9F1A-4061-AA96-BF14E4E8149B}" presName="childNode" presStyleLbl="node1" presStyleIdx="10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48B8F5D4-0260-4EAB-888A-DF6306EB24F8}" type="pres">
      <dgm:prSet presAssocID="{916C1EFF-9F1A-4061-AA96-BF14E4E8149B}" presName="aSpace2" presStyleCnt="0"/>
      <dgm:spPr/>
    </dgm:pt>
    <dgm:pt modelId="{DFC362CF-2EB4-43CB-80F0-F2019B1A8564}" type="pres">
      <dgm:prSet presAssocID="{0F5209C2-67BA-4206-851A-A9FB8E6C933B}" presName="childNode" presStyleLbl="node1" presStyleIdx="11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6C39DF87-6F28-4328-A6B0-766F9B0AD10E}" type="pres">
      <dgm:prSet presAssocID="{811A24DC-0261-4572-84F7-7FDEB9DB8BBE}" presName="aSpace" presStyleCnt="0"/>
      <dgm:spPr/>
    </dgm:pt>
    <dgm:pt modelId="{929E5ADA-EA1C-4B02-83A1-349C5FD6D5C8}" type="pres">
      <dgm:prSet presAssocID="{D8CD742E-B84F-443C-95F3-AC1709044439}" presName="compNode" presStyleCnt="0"/>
      <dgm:spPr/>
    </dgm:pt>
    <dgm:pt modelId="{B13FFBA4-7595-4D89-A62A-25A00924673C}" type="pres">
      <dgm:prSet presAssocID="{D8CD742E-B84F-443C-95F3-AC1709044439}" presName="aNode" presStyleLbl="bgShp" presStyleIdx="6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7167D74A-CFE4-4AA8-8B3E-35142819C26C}" type="pres">
      <dgm:prSet presAssocID="{D8CD742E-B84F-443C-95F3-AC1709044439}" presName="textNode" presStyleLbl="bgShp" presStyleIdx="6" presStyleCnt="8"/>
      <dgm:spPr/>
      <dgm:t>
        <a:bodyPr/>
        <a:lstStyle/>
        <a:p>
          <a:endParaRPr lang="zh-CN" altLang="en-US"/>
        </a:p>
      </dgm:t>
    </dgm:pt>
    <dgm:pt modelId="{41C9E7CB-11A0-4F56-930F-3C93C7B2B5FB}" type="pres">
      <dgm:prSet presAssocID="{D8CD742E-B84F-443C-95F3-AC1709044439}" presName="compChildNode" presStyleCnt="0"/>
      <dgm:spPr/>
    </dgm:pt>
    <dgm:pt modelId="{536AD313-965D-4CE4-9779-1BD20EBED6D1}" type="pres">
      <dgm:prSet presAssocID="{D8CD742E-B84F-443C-95F3-AC1709044439}" presName="theInnerList" presStyleCnt="0"/>
      <dgm:spPr/>
    </dgm:pt>
    <dgm:pt modelId="{D50D45AD-DF0D-45AF-8DF8-BFB685EED713}" type="pres">
      <dgm:prSet presAssocID="{A90D270B-B851-4099-B5BF-18803041E1A0}" presName="childNode" presStyleLbl="node1" presStyleIdx="12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7F6F39BE-22F8-4AAF-89C2-8D15490E9922}" type="pres">
      <dgm:prSet presAssocID="{A90D270B-B851-4099-B5BF-18803041E1A0}" presName="aSpace2" presStyleCnt="0"/>
      <dgm:spPr/>
    </dgm:pt>
    <dgm:pt modelId="{7D7C5819-12E2-4F1F-AD96-577E8D68FD66}" type="pres">
      <dgm:prSet presAssocID="{8809091D-9955-46B8-AF74-B72ADC96C850}" presName="childNode" presStyleLbl="node1" presStyleIdx="13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0BCEB63A-1757-4134-95F9-D7997C4798E1}" type="pres">
      <dgm:prSet presAssocID="{D8CD742E-B84F-443C-95F3-AC1709044439}" presName="aSpace" presStyleCnt="0"/>
      <dgm:spPr/>
    </dgm:pt>
    <dgm:pt modelId="{8A00D9CE-D242-47F2-8F4E-4E40860F9A91}" type="pres">
      <dgm:prSet presAssocID="{9118FA8F-3C77-41DC-A546-B0E20B85DF70}" presName="compNode" presStyleCnt="0"/>
      <dgm:spPr/>
    </dgm:pt>
    <dgm:pt modelId="{6F0E33BD-B68A-48AA-827F-F158712F2248}" type="pres">
      <dgm:prSet presAssocID="{9118FA8F-3C77-41DC-A546-B0E20B85DF70}" presName="aNode" presStyleLbl="bgShp" presStyleIdx="7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F5CE0D5A-3DBB-4300-8D8C-AA9C624B6C0D}" type="pres">
      <dgm:prSet presAssocID="{9118FA8F-3C77-41DC-A546-B0E20B85DF70}" presName="textNode" presStyleLbl="bgShp" presStyleIdx="7" presStyleCnt="8"/>
      <dgm:spPr/>
      <dgm:t>
        <a:bodyPr/>
        <a:lstStyle/>
        <a:p>
          <a:endParaRPr lang="zh-CN" altLang="en-US"/>
        </a:p>
      </dgm:t>
    </dgm:pt>
    <dgm:pt modelId="{41C57243-CD78-4B7F-8526-6A674F6FE992}" type="pres">
      <dgm:prSet presAssocID="{9118FA8F-3C77-41DC-A546-B0E20B85DF70}" presName="compChildNode" presStyleCnt="0"/>
      <dgm:spPr/>
    </dgm:pt>
    <dgm:pt modelId="{4D4B674A-2B75-487F-BE4F-345DFF7FA207}" type="pres">
      <dgm:prSet presAssocID="{9118FA8F-3C77-41DC-A546-B0E20B85DF70}" presName="theInnerList" presStyleCnt="0"/>
      <dgm:spPr/>
    </dgm:pt>
    <dgm:pt modelId="{27D9EA47-7DA0-481C-9429-FFAADC8D5343}" type="pres">
      <dgm:prSet presAssocID="{F343F868-355E-4495-8FE3-C1EA57F93286}" presName="childNode" presStyleLbl="node1" presStyleIdx="14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0618005C-DF9A-4A57-836C-4EF7C1933C07}" type="pres">
      <dgm:prSet presAssocID="{F343F868-355E-4495-8FE3-C1EA57F93286}" presName="aSpace2" presStyleCnt="0"/>
      <dgm:spPr/>
    </dgm:pt>
    <dgm:pt modelId="{6A129DFE-3CDE-4552-BCD8-3BB01BF0ABC2}" type="pres">
      <dgm:prSet presAssocID="{9FD9C3C5-7E35-411E-8299-EE87F9F80FCA}" presName="childNode" presStyleLbl="node1" presStyleIdx="15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</dgm:ptLst>
  <dgm:cxnLst>
    <dgm:cxn modelId="{11296FF0-2843-4163-BF66-3AD728A7BD9E}" type="presOf" srcId="{74164975-0482-42CA-89AC-37F9895ED559}" destId="{A13ECD5D-0A72-4596-AA31-A12C30CFDA82}" srcOrd="0" destOrd="0" presId="urn:microsoft.com/office/officeart/2005/8/layout/lProcess2"/>
    <dgm:cxn modelId="{1016635F-8626-46A1-BA6D-FA56BB4BD389}" srcId="{1E1B45F8-51B2-42E8-AC8E-314A70866EFD}" destId="{D1C88594-7D3F-4C30-B96B-A9F77C5C0286}" srcOrd="1" destOrd="0" parTransId="{6505911B-E966-435F-9E70-BCE0227739AC}" sibTransId="{7AEE61BD-C8FF-4AA3-A4A9-FA99C7937240}"/>
    <dgm:cxn modelId="{90B34C8F-CFCC-4ACD-AC29-0360C39556A7}" type="presOf" srcId="{9FBBED7D-DB5C-4DA5-87A6-70B3CA5445BB}" destId="{92F2804E-3C85-4971-B619-6599B715D228}" srcOrd="0" destOrd="0" presId="urn:microsoft.com/office/officeart/2005/8/layout/lProcess2"/>
    <dgm:cxn modelId="{7C1D3148-8767-491A-A7F4-0F7C4B73F1A9}" srcId="{049738B1-C3D7-4FAA-A270-585870B267DC}" destId="{F15D362C-3256-42EB-8C7B-F4867D2FCB37}" srcOrd="1" destOrd="0" parTransId="{F6140729-BAC4-40D9-B7F2-0E12B347935B}" sibTransId="{3D6E9868-DA78-459F-9AD0-E6520C89F6D3}"/>
    <dgm:cxn modelId="{79670610-C457-4BE2-B348-79EE94549C21}" srcId="{EFDAA42C-547B-4C4C-A358-67B4F33FCC78}" destId="{811A24DC-0261-4572-84F7-7FDEB9DB8BBE}" srcOrd="5" destOrd="0" parTransId="{1004E1D3-E86E-4AF9-8AA4-F8F7F9E1E69A}" sibTransId="{4A6A0A7C-B093-4265-A0A6-7858FF3389E3}"/>
    <dgm:cxn modelId="{FA11B281-253B-49B9-8E0B-23B9875557A5}" srcId="{EFDAA42C-547B-4C4C-A358-67B4F33FCC78}" destId="{4CBA8B43-4527-4809-8353-9A5F11357826}" srcOrd="0" destOrd="0" parTransId="{707C2D42-8181-4DCC-9335-1C9041B28A34}" sibTransId="{7DA3EBD5-4336-427D-BC88-14CF2BF87C26}"/>
    <dgm:cxn modelId="{4140E82B-135C-42E6-82D5-057160A6A463}" srcId="{049738B1-C3D7-4FAA-A270-585870B267DC}" destId="{817A6B35-FF65-4B76-B2B4-DB17AC2F0588}" srcOrd="0" destOrd="0" parTransId="{E71B6FE6-AA66-4B11-BB20-7318442B5653}" sibTransId="{07E792CA-1E89-4F1C-B8B8-A29A06C2064D}"/>
    <dgm:cxn modelId="{41E9F570-51AE-4F67-84A1-D85C52C3A328}" srcId="{D8CD742E-B84F-443C-95F3-AC1709044439}" destId="{A90D270B-B851-4099-B5BF-18803041E1A0}" srcOrd="0" destOrd="0" parTransId="{9D00C207-E55F-4A65-8964-934F22EF0502}" sibTransId="{8EC00EEC-743A-4DCF-9AFD-FDF1DA62AEE7}"/>
    <dgm:cxn modelId="{FBEF9C33-01AE-410F-924C-67F9A7E9E255}" srcId="{D8CD742E-B84F-443C-95F3-AC1709044439}" destId="{8809091D-9955-46B8-AF74-B72ADC96C850}" srcOrd="1" destOrd="0" parTransId="{00E98551-25F7-4953-B9D8-DE87613E57C4}" sibTransId="{80007790-5877-4DBB-96A8-AFDBF6C9200F}"/>
    <dgm:cxn modelId="{6797EB25-84E1-432D-87CB-B1D2A19AE05D}" srcId="{EFDAA42C-547B-4C4C-A358-67B4F33FCC78}" destId="{9118FA8F-3C77-41DC-A546-B0E20B85DF70}" srcOrd="7" destOrd="0" parTransId="{778FF35C-B861-40E9-9B15-F232FE7C962B}" sibTransId="{F17B4692-0D15-47A0-9F01-CC0039AEA5E6}"/>
    <dgm:cxn modelId="{718E9E16-3EB0-4376-83BB-EDAF4B69196E}" type="presOf" srcId="{E4A8D550-68BA-4830-9B5A-EC9DF49C94A1}" destId="{3C301EC6-0EF1-4AEC-82C0-D6CF327EA3AA}" srcOrd="0" destOrd="0" presId="urn:microsoft.com/office/officeart/2005/8/layout/lProcess2"/>
    <dgm:cxn modelId="{1F8957D0-3B9D-4AB2-A1F5-2DFF63434195}" type="presOf" srcId="{049738B1-C3D7-4FAA-A270-585870B267DC}" destId="{B5F6C7B6-807D-43F6-BD75-7FFA214B2104}" srcOrd="1" destOrd="0" presId="urn:microsoft.com/office/officeart/2005/8/layout/lProcess2"/>
    <dgm:cxn modelId="{5264A9A7-EBD9-453C-A7D3-3B4EE726AFBE}" srcId="{74164975-0482-42CA-89AC-37F9895ED559}" destId="{A5EC3806-7681-41F6-AC42-CE93DF5B9A22}" srcOrd="1" destOrd="0" parTransId="{1E427A9A-FF13-4730-A121-6FDC5F9C1FFE}" sibTransId="{E8CF151E-8C58-42CA-BDEE-A0C8FC2596B1}"/>
    <dgm:cxn modelId="{423D303A-46F7-4B4A-974A-849C23FBCB36}" type="presOf" srcId="{916C1EFF-9F1A-4061-AA96-BF14E4E8149B}" destId="{BD9F7D8D-D9C7-463B-BAB5-628984551F2B}" srcOrd="0" destOrd="0" presId="urn:microsoft.com/office/officeart/2005/8/layout/lProcess2"/>
    <dgm:cxn modelId="{634D95A5-0593-420E-8A9F-37DE2C5AC1C4}" srcId="{F9EE2024-7371-4A5A-9948-551ECB890220}" destId="{9FBBED7D-DB5C-4DA5-87A6-70B3CA5445BB}" srcOrd="0" destOrd="0" parTransId="{92D952E1-2358-4F3E-AC2A-E52CFA7582C6}" sibTransId="{0C835E13-3E9F-4217-B973-D848EC90E010}"/>
    <dgm:cxn modelId="{978177F0-2F2C-4E9B-A533-70938B5FF4E4}" srcId="{EFDAA42C-547B-4C4C-A358-67B4F33FCC78}" destId="{F9EE2024-7371-4A5A-9948-551ECB890220}" srcOrd="4" destOrd="0" parTransId="{AF85F2C5-69C9-4C2D-B41E-750476C431E3}" sibTransId="{046AB5A7-149A-45D3-990C-FA3D65F518DD}"/>
    <dgm:cxn modelId="{2C238829-E36F-4E17-8675-B3B65738930A}" type="presOf" srcId="{D12B245A-969A-4B0A-990B-469ADFE65D8C}" destId="{B5C2A29C-0EEB-4B4B-97F5-06749B2B9987}" srcOrd="0" destOrd="0" presId="urn:microsoft.com/office/officeart/2005/8/layout/lProcess2"/>
    <dgm:cxn modelId="{CE5D6AE7-ED67-41BE-87B6-A63DEB7F943F}" srcId="{811A24DC-0261-4572-84F7-7FDEB9DB8BBE}" destId="{0F5209C2-67BA-4206-851A-A9FB8E6C933B}" srcOrd="1" destOrd="0" parTransId="{0457AF02-6961-4E9F-A3A4-445E1F835722}" sibTransId="{E8CBCDB2-06BC-42EB-AF86-C75A2163F326}"/>
    <dgm:cxn modelId="{8CE90B87-D491-4B80-A7D5-C003202BBF9C}" type="presOf" srcId="{D8CD742E-B84F-443C-95F3-AC1709044439}" destId="{B13FFBA4-7595-4D89-A62A-25A00924673C}" srcOrd="0" destOrd="0" presId="urn:microsoft.com/office/officeart/2005/8/layout/lProcess2"/>
    <dgm:cxn modelId="{6B621225-D1C8-48EE-B136-4BF44EEC79B9}" srcId="{4CBA8B43-4527-4809-8353-9A5F11357826}" destId="{E4A8D550-68BA-4830-9B5A-EC9DF49C94A1}" srcOrd="0" destOrd="0" parTransId="{5A2F0871-12D6-44B8-8806-402FA8B57A86}" sibTransId="{76F62A5B-148F-4FA1-A24A-BD1AC5F7617C}"/>
    <dgm:cxn modelId="{0C950E5E-BEEF-4FE4-A035-B80ABBD83404}" type="presOf" srcId="{811A24DC-0261-4572-84F7-7FDEB9DB8BBE}" destId="{DD20A682-F6F2-450E-A4B0-F99D7560F2ED}" srcOrd="1" destOrd="0" presId="urn:microsoft.com/office/officeart/2005/8/layout/lProcess2"/>
    <dgm:cxn modelId="{8AF3857D-04CF-41FD-AA28-6B19DBA40F8E}" type="presOf" srcId="{9118FA8F-3C77-41DC-A546-B0E20B85DF70}" destId="{F5CE0D5A-3DBB-4300-8D8C-AA9C624B6C0D}" srcOrd="1" destOrd="0" presId="urn:microsoft.com/office/officeart/2005/8/layout/lProcess2"/>
    <dgm:cxn modelId="{D886989A-1293-4356-B29D-DFF87D410C60}" type="presOf" srcId="{811A24DC-0261-4572-84F7-7FDEB9DB8BBE}" destId="{DC725D6D-0A77-44C3-94CD-13D00C3308D4}" srcOrd="0" destOrd="0" presId="urn:microsoft.com/office/officeart/2005/8/layout/lProcess2"/>
    <dgm:cxn modelId="{813288CB-DE6F-472C-BA5E-980727BBA02B}" type="presOf" srcId="{9118FA8F-3C77-41DC-A546-B0E20B85DF70}" destId="{6F0E33BD-B68A-48AA-827F-F158712F2248}" srcOrd="0" destOrd="0" presId="urn:microsoft.com/office/officeart/2005/8/layout/lProcess2"/>
    <dgm:cxn modelId="{36F8BF1D-EABE-4764-A3E4-88E19A5939EF}" type="presOf" srcId="{F9EE2024-7371-4A5A-9948-551ECB890220}" destId="{4A08050E-D995-48B9-ADB9-89CC0E7C9E02}" srcOrd="0" destOrd="0" presId="urn:microsoft.com/office/officeart/2005/8/layout/lProcess2"/>
    <dgm:cxn modelId="{3EFF4CAB-63FD-4033-8904-B234396D57AC}" srcId="{9118FA8F-3C77-41DC-A546-B0E20B85DF70}" destId="{9FD9C3C5-7E35-411E-8299-EE87F9F80FCA}" srcOrd="1" destOrd="0" parTransId="{F3BE0819-0194-4F21-ACEA-B2D8356F89D0}" sibTransId="{495DA6B2-8E0A-4F3C-A7FF-61397FF7DB0E}"/>
    <dgm:cxn modelId="{85AF9225-48D1-4215-B211-5A2C7523B192}" srcId="{811A24DC-0261-4572-84F7-7FDEB9DB8BBE}" destId="{916C1EFF-9F1A-4061-AA96-BF14E4E8149B}" srcOrd="0" destOrd="0" parTransId="{B061D38B-0F52-4CF6-BCC9-EE6B877EA336}" sibTransId="{4E1556CB-4570-4345-A58E-8B027BF275E5}"/>
    <dgm:cxn modelId="{261D7C1E-EACC-4C07-A006-8065E55C4413}" type="presOf" srcId="{A90D270B-B851-4099-B5BF-18803041E1A0}" destId="{D50D45AD-DF0D-45AF-8DF8-BFB685EED713}" srcOrd="0" destOrd="0" presId="urn:microsoft.com/office/officeart/2005/8/layout/lProcess2"/>
    <dgm:cxn modelId="{C7E0AD9A-D7EE-4239-AF8E-7F35EB537577}" type="presOf" srcId="{0D2D9D29-B9F9-4A11-97D7-984F3EBEE9A3}" destId="{F428B804-5DDE-4FF2-9FF0-80E10BA13D01}" srcOrd="0" destOrd="0" presId="urn:microsoft.com/office/officeart/2005/8/layout/lProcess2"/>
    <dgm:cxn modelId="{27B76F48-D44F-44B4-B904-EFC7FAD66C11}" type="presOf" srcId="{74164975-0482-42CA-89AC-37F9895ED559}" destId="{87A1407E-4D16-4A9C-B636-CC846E1AF71F}" srcOrd="1" destOrd="0" presId="urn:microsoft.com/office/officeart/2005/8/layout/lProcess2"/>
    <dgm:cxn modelId="{13D97B49-A33A-4F57-9B9A-A9306AAE7C82}" srcId="{74164975-0482-42CA-89AC-37F9895ED559}" destId="{AF1B1C6B-CE07-4767-ACBB-AC622A1F4523}" srcOrd="0" destOrd="0" parTransId="{C991D143-B374-40A7-8CED-0399786158FF}" sibTransId="{409662DC-D57E-4685-B49D-5411F03CEC5D}"/>
    <dgm:cxn modelId="{F2DEFEAB-1310-4FAF-9115-9E2487763777}" type="presOf" srcId="{A5EC3806-7681-41F6-AC42-CE93DF5B9A22}" destId="{A9650EF1-55CD-42D1-B7D6-CD0417AFE36F}" srcOrd="0" destOrd="0" presId="urn:microsoft.com/office/officeart/2005/8/layout/lProcess2"/>
    <dgm:cxn modelId="{045E528B-EB6B-43F2-BABA-9B611682AD8D}" type="presOf" srcId="{0F5209C2-67BA-4206-851A-A9FB8E6C933B}" destId="{DFC362CF-2EB4-43CB-80F0-F2019B1A8564}" srcOrd="0" destOrd="0" presId="urn:microsoft.com/office/officeart/2005/8/layout/lProcess2"/>
    <dgm:cxn modelId="{AA95D868-579D-4DB9-8152-F295A6194B60}" type="presOf" srcId="{1E1B45F8-51B2-42E8-AC8E-314A70866EFD}" destId="{EFD4D3A4-29CA-4879-B889-D190DB4C5CC3}" srcOrd="0" destOrd="0" presId="urn:microsoft.com/office/officeart/2005/8/layout/lProcess2"/>
    <dgm:cxn modelId="{8319569C-AF37-4F7B-8599-F57B05BCDBE9}" type="presOf" srcId="{F15D362C-3256-42EB-8C7B-F4867D2FCB37}" destId="{C5976DEC-1E8E-4A0F-8157-182B45EF7523}" srcOrd="0" destOrd="0" presId="urn:microsoft.com/office/officeart/2005/8/layout/lProcess2"/>
    <dgm:cxn modelId="{0F20AB7C-2F31-4605-8FAF-7ED27704CC31}" srcId="{F9EE2024-7371-4A5A-9948-551ECB890220}" destId="{D12B245A-969A-4B0A-990B-469ADFE65D8C}" srcOrd="1" destOrd="0" parTransId="{47F5BEC9-6D01-4F7F-A222-013C222DA55D}" sibTransId="{98479ED0-A03D-435B-82DF-E04958DFD51C}"/>
    <dgm:cxn modelId="{311854B9-D90F-4AE0-9B5D-55B2CE659228}" srcId="{EFDAA42C-547B-4C4C-A358-67B4F33FCC78}" destId="{1E1B45F8-51B2-42E8-AC8E-314A70866EFD}" srcOrd="2" destOrd="0" parTransId="{8F3EF4D1-D3EC-4151-9A88-4CF2FF7EA0D3}" sibTransId="{F5F3C134-B1EB-4DBC-BDAD-D7AAAF2E7FBF}"/>
    <dgm:cxn modelId="{9D272AEC-8B60-4F67-BA68-1E5016094B41}" type="presOf" srcId="{049738B1-C3D7-4FAA-A270-585870B267DC}" destId="{B0A12A2D-813D-41F1-83F8-86E3A6FE413C}" srcOrd="0" destOrd="0" presId="urn:microsoft.com/office/officeart/2005/8/layout/lProcess2"/>
    <dgm:cxn modelId="{DB481F0C-A0C8-4589-AFAF-461307ED925D}" type="presOf" srcId="{1E1B45F8-51B2-42E8-AC8E-314A70866EFD}" destId="{DD215B57-5B8C-46DB-84E5-D8C1AD1B4AAE}" srcOrd="1" destOrd="0" presId="urn:microsoft.com/office/officeart/2005/8/layout/lProcess2"/>
    <dgm:cxn modelId="{984F6C71-E39C-4D3D-948B-566968FE9B36}" type="presOf" srcId="{F9EE2024-7371-4A5A-9948-551ECB890220}" destId="{87B2BAD0-9636-474B-A683-3C05C483856F}" srcOrd="1" destOrd="0" presId="urn:microsoft.com/office/officeart/2005/8/layout/lProcess2"/>
    <dgm:cxn modelId="{6E0DBE2C-374C-4FC5-B2CD-0A127FB5308B}" type="presOf" srcId="{4CBA8B43-4527-4809-8353-9A5F11357826}" destId="{3D2CE96D-197C-4D8C-86F7-54135991EF83}" srcOrd="0" destOrd="0" presId="urn:microsoft.com/office/officeart/2005/8/layout/lProcess2"/>
    <dgm:cxn modelId="{074D7EE9-9805-4C8B-8371-4B77FF99EE80}" srcId="{9118FA8F-3C77-41DC-A546-B0E20B85DF70}" destId="{F343F868-355E-4495-8FE3-C1EA57F93286}" srcOrd="0" destOrd="0" parTransId="{3D7A65D2-A59A-4453-8B94-E6C451503825}" sibTransId="{737C3E83-A1CD-4414-9F83-F4B54D6E8ED4}"/>
    <dgm:cxn modelId="{90AA4793-FE34-4E61-B986-DEB2ECAE66BE}" type="presOf" srcId="{EFDAA42C-547B-4C4C-A358-67B4F33FCC78}" destId="{976A5328-0CC8-4655-A0B8-ED1EB644D75B}" srcOrd="0" destOrd="0" presId="urn:microsoft.com/office/officeart/2005/8/layout/lProcess2"/>
    <dgm:cxn modelId="{79F58E12-A6DA-4D3F-AD38-92FC4A7E92C5}" type="presOf" srcId="{F343F868-355E-4495-8FE3-C1EA57F93286}" destId="{27D9EA47-7DA0-481C-9429-FFAADC8D5343}" srcOrd="0" destOrd="0" presId="urn:microsoft.com/office/officeart/2005/8/layout/lProcess2"/>
    <dgm:cxn modelId="{048BD3E1-E15F-4985-BE89-F2F9A9FC8515}" type="presOf" srcId="{817A6B35-FF65-4B76-B2B4-DB17AC2F0588}" destId="{2F0F5089-7C66-456F-8ABC-504C003CAD82}" srcOrd="0" destOrd="0" presId="urn:microsoft.com/office/officeart/2005/8/layout/lProcess2"/>
    <dgm:cxn modelId="{32F86694-96C2-461D-8BE1-0C2A30A03E42}" type="presOf" srcId="{4CBA8B43-4527-4809-8353-9A5F11357826}" destId="{1C1B26E6-1C2E-401D-B329-D0C5D69350DB}" srcOrd="1" destOrd="0" presId="urn:microsoft.com/office/officeart/2005/8/layout/lProcess2"/>
    <dgm:cxn modelId="{824A5DE0-2DFD-4C2E-931A-BC0C82104A61}" srcId="{4CBA8B43-4527-4809-8353-9A5F11357826}" destId="{96864CBE-C044-4305-9141-5E4925A30BEF}" srcOrd="1" destOrd="0" parTransId="{CE6B8279-3143-456E-BB19-29E951DF93AF}" sibTransId="{8DD58012-8355-4204-A6EF-198D90CDF40B}"/>
    <dgm:cxn modelId="{7936ACDC-7D67-45BC-899C-9A17494409B0}" type="presOf" srcId="{96864CBE-C044-4305-9141-5E4925A30BEF}" destId="{B2A41938-5284-415E-934D-6E0769BE5721}" srcOrd="0" destOrd="0" presId="urn:microsoft.com/office/officeart/2005/8/layout/lProcess2"/>
    <dgm:cxn modelId="{BB6AFD55-D922-4C3F-ADF0-30DAC732D1FE}" type="presOf" srcId="{9FD9C3C5-7E35-411E-8299-EE87F9F80FCA}" destId="{6A129DFE-3CDE-4552-BCD8-3BB01BF0ABC2}" srcOrd="0" destOrd="0" presId="urn:microsoft.com/office/officeart/2005/8/layout/lProcess2"/>
    <dgm:cxn modelId="{3857BACB-9DFE-4086-A664-816566BCF88C}" srcId="{EFDAA42C-547B-4C4C-A358-67B4F33FCC78}" destId="{74164975-0482-42CA-89AC-37F9895ED559}" srcOrd="1" destOrd="0" parTransId="{523E5C27-4A19-4FC4-A35E-1C3156AF2B21}" sibTransId="{875E44CE-5A9D-4602-AA06-97AE0C582979}"/>
    <dgm:cxn modelId="{5F9764C0-15B5-43CF-84F3-41F7EAC7E932}" srcId="{EFDAA42C-547B-4C4C-A358-67B4F33FCC78}" destId="{049738B1-C3D7-4FAA-A270-585870B267DC}" srcOrd="3" destOrd="0" parTransId="{1B346CE3-BF1F-49BD-9520-26E79675580B}" sibTransId="{D13E2CE9-9D39-4BF9-9BDC-2B53A1EE5C27}"/>
    <dgm:cxn modelId="{5C39517A-1BE3-4A9B-BE2D-B17A2142001E}" type="presOf" srcId="{AF1B1C6B-CE07-4767-ACBB-AC622A1F4523}" destId="{4C5E3CBC-2E56-4502-87A6-D921288853E9}" srcOrd="0" destOrd="0" presId="urn:microsoft.com/office/officeart/2005/8/layout/lProcess2"/>
    <dgm:cxn modelId="{26B12131-6FE7-41EE-9B4E-D6DA5F30A12E}" srcId="{1E1B45F8-51B2-42E8-AC8E-314A70866EFD}" destId="{0D2D9D29-B9F9-4A11-97D7-984F3EBEE9A3}" srcOrd="0" destOrd="0" parTransId="{A8A82A49-5EAC-4FB4-9537-FAD8536EBA44}" sibTransId="{AF81CCB7-8BCA-4765-8FBE-F7BD6C91374E}"/>
    <dgm:cxn modelId="{F96391E7-6938-4B83-B72F-1E913D349533}" type="presOf" srcId="{D1C88594-7D3F-4C30-B96B-A9F77C5C0286}" destId="{899AC438-DBC5-478C-B6DD-832E6448C322}" srcOrd="0" destOrd="0" presId="urn:microsoft.com/office/officeart/2005/8/layout/lProcess2"/>
    <dgm:cxn modelId="{E46FD55C-C3D2-4DB1-9583-DF718C5E32CE}" srcId="{EFDAA42C-547B-4C4C-A358-67B4F33FCC78}" destId="{D8CD742E-B84F-443C-95F3-AC1709044439}" srcOrd="6" destOrd="0" parTransId="{EED95C91-5E1A-4A00-86B4-1E61B77D53E3}" sibTransId="{FE90802A-2BEC-4FF7-946B-81D7E0612D6E}"/>
    <dgm:cxn modelId="{31F7E0C7-5B9D-483A-A043-60E1453F5D14}" type="presOf" srcId="{8809091D-9955-46B8-AF74-B72ADC96C850}" destId="{7D7C5819-12E2-4F1F-AD96-577E8D68FD66}" srcOrd="0" destOrd="0" presId="urn:microsoft.com/office/officeart/2005/8/layout/lProcess2"/>
    <dgm:cxn modelId="{7D627612-FC23-4847-BEEB-1F78F829445D}" type="presOf" srcId="{D8CD742E-B84F-443C-95F3-AC1709044439}" destId="{7167D74A-CFE4-4AA8-8B3E-35142819C26C}" srcOrd="1" destOrd="0" presId="urn:microsoft.com/office/officeart/2005/8/layout/lProcess2"/>
    <dgm:cxn modelId="{BBE4B7C6-E812-4A9D-AAAE-2BA3E86FED29}" type="presParOf" srcId="{976A5328-0CC8-4655-A0B8-ED1EB644D75B}" destId="{40509FD7-28EA-48E6-B104-0FB90FE840CF}" srcOrd="0" destOrd="0" presId="urn:microsoft.com/office/officeart/2005/8/layout/lProcess2"/>
    <dgm:cxn modelId="{834CC86C-1140-4C54-A066-749F78111136}" type="presParOf" srcId="{40509FD7-28EA-48E6-B104-0FB90FE840CF}" destId="{3D2CE96D-197C-4D8C-86F7-54135991EF83}" srcOrd="0" destOrd="0" presId="urn:microsoft.com/office/officeart/2005/8/layout/lProcess2"/>
    <dgm:cxn modelId="{C6BC4E12-49D8-4EDA-9266-935885467976}" type="presParOf" srcId="{40509FD7-28EA-48E6-B104-0FB90FE840CF}" destId="{1C1B26E6-1C2E-401D-B329-D0C5D69350DB}" srcOrd="1" destOrd="0" presId="urn:microsoft.com/office/officeart/2005/8/layout/lProcess2"/>
    <dgm:cxn modelId="{DF98C22F-29B4-4C92-B2CE-A5DD38663F1F}" type="presParOf" srcId="{40509FD7-28EA-48E6-B104-0FB90FE840CF}" destId="{AF4CBCED-E49B-4442-A80E-EC6AEA1EADFB}" srcOrd="2" destOrd="0" presId="urn:microsoft.com/office/officeart/2005/8/layout/lProcess2"/>
    <dgm:cxn modelId="{39578E99-623B-499C-95BB-C97E6602C57B}" type="presParOf" srcId="{AF4CBCED-E49B-4442-A80E-EC6AEA1EADFB}" destId="{0109DB9B-E6A0-4D8C-8EFB-7D4E6AC8E7A4}" srcOrd="0" destOrd="0" presId="urn:microsoft.com/office/officeart/2005/8/layout/lProcess2"/>
    <dgm:cxn modelId="{66499863-FE27-4C2A-97BF-3CF978094BCB}" type="presParOf" srcId="{0109DB9B-E6A0-4D8C-8EFB-7D4E6AC8E7A4}" destId="{3C301EC6-0EF1-4AEC-82C0-D6CF327EA3AA}" srcOrd="0" destOrd="0" presId="urn:microsoft.com/office/officeart/2005/8/layout/lProcess2"/>
    <dgm:cxn modelId="{379E931E-DA1A-456A-85E3-686F5603133F}" type="presParOf" srcId="{0109DB9B-E6A0-4D8C-8EFB-7D4E6AC8E7A4}" destId="{484645EA-61B0-414D-9521-A610AC5A9D9A}" srcOrd="1" destOrd="0" presId="urn:microsoft.com/office/officeart/2005/8/layout/lProcess2"/>
    <dgm:cxn modelId="{1BA8B4D5-6D68-43B5-A45B-B7B69DC40C66}" type="presParOf" srcId="{0109DB9B-E6A0-4D8C-8EFB-7D4E6AC8E7A4}" destId="{B2A41938-5284-415E-934D-6E0769BE5721}" srcOrd="2" destOrd="0" presId="urn:microsoft.com/office/officeart/2005/8/layout/lProcess2"/>
    <dgm:cxn modelId="{6B7025C8-9F38-48C5-892C-80DF02CB44F4}" type="presParOf" srcId="{976A5328-0CC8-4655-A0B8-ED1EB644D75B}" destId="{8455098F-6CAF-4570-9C19-EA68114D62E8}" srcOrd="1" destOrd="0" presId="urn:microsoft.com/office/officeart/2005/8/layout/lProcess2"/>
    <dgm:cxn modelId="{4AD75DC8-A8DF-49E2-9F8B-0FE8D5803B2E}" type="presParOf" srcId="{976A5328-0CC8-4655-A0B8-ED1EB644D75B}" destId="{6EC0121B-609D-467A-9E08-10260F9F4D85}" srcOrd="2" destOrd="0" presId="urn:microsoft.com/office/officeart/2005/8/layout/lProcess2"/>
    <dgm:cxn modelId="{19746CAB-F5B7-4F23-B7DA-61B5BEA362A2}" type="presParOf" srcId="{6EC0121B-609D-467A-9E08-10260F9F4D85}" destId="{A13ECD5D-0A72-4596-AA31-A12C30CFDA82}" srcOrd="0" destOrd="0" presId="urn:microsoft.com/office/officeart/2005/8/layout/lProcess2"/>
    <dgm:cxn modelId="{8B4973B0-0676-45D3-9BB2-50B1E37DD2AB}" type="presParOf" srcId="{6EC0121B-609D-467A-9E08-10260F9F4D85}" destId="{87A1407E-4D16-4A9C-B636-CC846E1AF71F}" srcOrd="1" destOrd="0" presId="urn:microsoft.com/office/officeart/2005/8/layout/lProcess2"/>
    <dgm:cxn modelId="{600E8CAA-E3D5-4DE7-8EDD-8536D2473C8E}" type="presParOf" srcId="{6EC0121B-609D-467A-9E08-10260F9F4D85}" destId="{BC8BC6BB-0B48-49B7-8335-E2944DC08008}" srcOrd="2" destOrd="0" presId="urn:microsoft.com/office/officeart/2005/8/layout/lProcess2"/>
    <dgm:cxn modelId="{7880BF3D-61F8-4084-BC1A-362E45393F0D}" type="presParOf" srcId="{BC8BC6BB-0B48-49B7-8335-E2944DC08008}" destId="{625D611E-CDA3-44C4-9198-9049F2D442FF}" srcOrd="0" destOrd="0" presId="urn:microsoft.com/office/officeart/2005/8/layout/lProcess2"/>
    <dgm:cxn modelId="{8B3B0D36-2BBB-43B5-8B27-2E863CE6D9AA}" type="presParOf" srcId="{625D611E-CDA3-44C4-9198-9049F2D442FF}" destId="{4C5E3CBC-2E56-4502-87A6-D921288853E9}" srcOrd="0" destOrd="0" presId="urn:microsoft.com/office/officeart/2005/8/layout/lProcess2"/>
    <dgm:cxn modelId="{600CAF91-21A6-4BF1-B3A2-852121401DA1}" type="presParOf" srcId="{625D611E-CDA3-44C4-9198-9049F2D442FF}" destId="{08E961D1-2A3A-4544-893F-07A5FFDFA256}" srcOrd="1" destOrd="0" presId="urn:microsoft.com/office/officeart/2005/8/layout/lProcess2"/>
    <dgm:cxn modelId="{2773B4F0-CBAE-4844-ACA7-5FF1E015FEF3}" type="presParOf" srcId="{625D611E-CDA3-44C4-9198-9049F2D442FF}" destId="{A9650EF1-55CD-42D1-B7D6-CD0417AFE36F}" srcOrd="2" destOrd="0" presId="urn:microsoft.com/office/officeart/2005/8/layout/lProcess2"/>
    <dgm:cxn modelId="{B00447D4-748A-487C-A1BF-B138BC254109}" type="presParOf" srcId="{976A5328-0CC8-4655-A0B8-ED1EB644D75B}" destId="{C658C54A-528A-42BC-A98C-329FF60796C9}" srcOrd="3" destOrd="0" presId="urn:microsoft.com/office/officeart/2005/8/layout/lProcess2"/>
    <dgm:cxn modelId="{ABD9FF58-1690-4EB6-8B44-A89CCC1F3EDE}" type="presParOf" srcId="{976A5328-0CC8-4655-A0B8-ED1EB644D75B}" destId="{71FAE53B-32DE-4595-877E-880439307882}" srcOrd="4" destOrd="0" presId="urn:microsoft.com/office/officeart/2005/8/layout/lProcess2"/>
    <dgm:cxn modelId="{E5508CFD-546C-41EF-94F0-76552CF3BF6F}" type="presParOf" srcId="{71FAE53B-32DE-4595-877E-880439307882}" destId="{EFD4D3A4-29CA-4879-B889-D190DB4C5CC3}" srcOrd="0" destOrd="0" presId="urn:microsoft.com/office/officeart/2005/8/layout/lProcess2"/>
    <dgm:cxn modelId="{CD12023F-8B8B-488A-8B2F-AF96E4A6A6A3}" type="presParOf" srcId="{71FAE53B-32DE-4595-877E-880439307882}" destId="{DD215B57-5B8C-46DB-84E5-D8C1AD1B4AAE}" srcOrd="1" destOrd="0" presId="urn:microsoft.com/office/officeart/2005/8/layout/lProcess2"/>
    <dgm:cxn modelId="{49E65E5F-4911-4ED9-9462-9A86126A1FF5}" type="presParOf" srcId="{71FAE53B-32DE-4595-877E-880439307882}" destId="{44EE4AFA-0132-4E89-9B02-72456A831239}" srcOrd="2" destOrd="0" presId="urn:microsoft.com/office/officeart/2005/8/layout/lProcess2"/>
    <dgm:cxn modelId="{783D93AF-08CE-4759-B2F1-3A76DBE5655E}" type="presParOf" srcId="{44EE4AFA-0132-4E89-9B02-72456A831239}" destId="{B7945631-3396-4993-AC25-996520B9468C}" srcOrd="0" destOrd="0" presId="urn:microsoft.com/office/officeart/2005/8/layout/lProcess2"/>
    <dgm:cxn modelId="{ED9806DD-6D56-4CE7-BCE0-9AD3B4AA2B54}" type="presParOf" srcId="{B7945631-3396-4993-AC25-996520B9468C}" destId="{F428B804-5DDE-4FF2-9FF0-80E10BA13D01}" srcOrd="0" destOrd="0" presId="urn:microsoft.com/office/officeart/2005/8/layout/lProcess2"/>
    <dgm:cxn modelId="{F5FDAD6D-C3E4-4449-92FA-E77B66B6673A}" type="presParOf" srcId="{B7945631-3396-4993-AC25-996520B9468C}" destId="{4E719732-766A-4838-AF4E-4D85B074317B}" srcOrd="1" destOrd="0" presId="urn:microsoft.com/office/officeart/2005/8/layout/lProcess2"/>
    <dgm:cxn modelId="{C1F3998A-5D1D-4FA2-8F00-9829E0916D78}" type="presParOf" srcId="{B7945631-3396-4993-AC25-996520B9468C}" destId="{899AC438-DBC5-478C-B6DD-832E6448C322}" srcOrd="2" destOrd="0" presId="urn:microsoft.com/office/officeart/2005/8/layout/lProcess2"/>
    <dgm:cxn modelId="{C2D416BA-BBFB-429E-820D-CBE0662886FE}" type="presParOf" srcId="{976A5328-0CC8-4655-A0B8-ED1EB644D75B}" destId="{26E6E43D-B7B6-4C53-89FB-B68BFC0769F3}" srcOrd="5" destOrd="0" presId="urn:microsoft.com/office/officeart/2005/8/layout/lProcess2"/>
    <dgm:cxn modelId="{694B6B22-50DA-4F32-B1FF-05F7E118EB11}" type="presParOf" srcId="{976A5328-0CC8-4655-A0B8-ED1EB644D75B}" destId="{05393453-7355-4924-ACA0-5E511038A7A8}" srcOrd="6" destOrd="0" presId="urn:microsoft.com/office/officeart/2005/8/layout/lProcess2"/>
    <dgm:cxn modelId="{3B6A88E1-4BE6-4B21-8B4D-1FC6A25CD92A}" type="presParOf" srcId="{05393453-7355-4924-ACA0-5E511038A7A8}" destId="{B0A12A2D-813D-41F1-83F8-86E3A6FE413C}" srcOrd="0" destOrd="0" presId="urn:microsoft.com/office/officeart/2005/8/layout/lProcess2"/>
    <dgm:cxn modelId="{AE7A2745-F7FC-4D22-83E1-702DC0512BDC}" type="presParOf" srcId="{05393453-7355-4924-ACA0-5E511038A7A8}" destId="{B5F6C7B6-807D-43F6-BD75-7FFA214B2104}" srcOrd="1" destOrd="0" presId="urn:microsoft.com/office/officeart/2005/8/layout/lProcess2"/>
    <dgm:cxn modelId="{AC67C0CB-0C77-431D-90D4-DB6B4D72237F}" type="presParOf" srcId="{05393453-7355-4924-ACA0-5E511038A7A8}" destId="{3371AA77-F3EB-4660-9220-1ED929E94131}" srcOrd="2" destOrd="0" presId="urn:microsoft.com/office/officeart/2005/8/layout/lProcess2"/>
    <dgm:cxn modelId="{41AD4EFA-8ECD-417E-876F-EBB21789DB97}" type="presParOf" srcId="{3371AA77-F3EB-4660-9220-1ED929E94131}" destId="{7D378B0F-5DDA-4AE5-97FB-1D05C07E3335}" srcOrd="0" destOrd="0" presId="urn:microsoft.com/office/officeart/2005/8/layout/lProcess2"/>
    <dgm:cxn modelId="{A1B13BC0-D82D-43D1-BF09-4B69E89CCC8A}" type="presParOf" srcId="{7D378B0F-5DDA-4AE5-97FB-1D05C07E3335}" destId="{2F0F5089-7C66-456F-8ABC-504C003CAD82}" srcOrd="0" destOrd="0" presId="urn:microsoft.com/office/officeart/2005/8/layout/lProcess2"/>
    <dgm:cxn modelId="{1AC8678E-6B67-4BCA-A488-DA6FE4501178}" type="presParOf" srcId="{7D378B0F-5DDA-4AE5-97FB-1D05C07E3335}" destId="{D8EF5F06-6364-41D9-84DF-BE2B7E5A0A75}" srcOrd="1" destOrd="0" presId="urn:microsoft.com/office/officeart/2005/8/layout/lProcess2"/>
    <dgm:cxn modelId="{8CA5F515-413A-44E9-B46F-52F7418CEA7C}" type="presParOf" srcId="{7D378B0F-5DDA-4AE5-97FB-1D05C07E3335}" destId="{C5976DEC-1E8E-4A0F-8157-182B45EF7523}" srcOrd="2" destOrd="0" presId="urn:microsoft.com/office/officeart/2005/8/layout/lProcess2"/>
    <dgm:cxn modelId="{16277913-B40E-457A-9AE2-5380D6E00CE1}" type="presParOf" srcId="{976A5328-0CC8-4655-A0B8-ED1EB644D75B}" destId="{8A569664-51AA-49C8-B1F0-CA5BE1D5A94B}" srcOrd="7" destOrd="0" presId="urn:microsoft.com/office/officeart/2005/8/layout/lProcess2"/>
    <dgm:cxn modelId="{D7F1D026-26D6-47B7-B893-25F3B8D97B14}" type="presParOf" srcId="{976A5328-0CC8-4655-A0B8-ED1EB644D75B}" destId="{863136C2-3A81-44BC-9783-A946BC97EB6C}" srcOrd="8" destOrd="0" presId="urn:microsoft.com/office/officeart/2005/8/layout/lProcess2"/>
    <dgm:cxn modelId="{B1B2CAB0-BE94-4B87-8E34-EB0AA6105DD9}" type="presParOf" srcId="{863136C2-3A81-44BC-9783-A946BC97EB6C}" destId="{4A08050E-D995-48B9-ADB9-89CC0E7C9E02}" srcOrd="0" destOrd="0" presId="urn:microsoft.com/office/officeart/2005/8/layout/lProcess2"/>
    <dgm:cxn modelId="{18A77400-F095-475E-B799-28937F05381A}" type="presParOf" srcId="{863136C2-3A81-44BC-9783-A946BC97EB6C}" destId="{87B2BAD0-9636-474B-A683-3C05C483856F}" srcOrd="1" destOrd="0" presId="urn:microsoft.com/office/officeart/2005/8/layout/lProcess2"/>
    <dgm:cxn modelId="{CF71608E-5250-484C-BEEF-313D9258A09B}" type="presParOf" srcId="{863136C2-3A81-44BC-9783-A946BC97EB6C}" destId="{C3F6FF84-D072-47DA-8791-63FC9D19AC6B}" srcOrd="2" destOrd="0" presId="urn:microsoft.com/office/officeart/2005/8/layout/lProcess2"/>
    <dgm:cxn modelId="{1F84AB2C-1C4A-4E2C-8AC8-CB24AB367544}" type="presParOf" srcId="{C3F6FF84-D072-47DA-8791-63FC9D19AC6B}" destId="{542C392E-2812-4434-ABFB-812E64DDBF53}" srcOrd="0" destOrd="0" presId="urn:microsoft.com/office/officeart/2005/8/layout/lProcess2"/>
    <dgm:cxn modelId="{2CFFB4C0-C70D-41C6-A8DD-6193689E03C9}" type="presParOf" srcId="{542C392E-2812-4434-ABFB-812E64DDBF53}" destId="{92F2804E-3C85-4971-B619-6599B715D228}" srcOrd="0" destOrd="0" presId="urn:microsoft.com/office/officeart/2005/8/layout/lProcess2"/>
    <dgm:cxn modelId="{65F3F6BD-48C4-42FC-A23C-F892F2D3904B}" type="presParOf" srcId="{542C392E-2812-4434-ABFB-812E64DDBF53}" destId="{08943C20-B2D6-4F68-89B0-61B03E022AC2}" srcOrd="1" destOrd="0" presId="urn:microsoft.com/office/officeart/2005/8/layout/lProcess2"/>
    <dgm:cxn modelId="{5E05AE1B-890A-4CC4-B1B7-DD354C54EA97}" type="presParOf" srcId="{542C392E-2812-4434-ABFB-812E64DDBF53}" destId="{B5C2A29C-0EEB-4B4B-97F5-06749B2B9987}" srcOrd="2" destOrd="0" presId="urn:microsoft.com/office/officeart/2005/8/layout/lProcess2"/>
    <dgm:cxn modelId="{1B5F7947-4199-4728-9FDD-97ECD4B25FA2}" type="presParOf" srcId="{976A5328-0CC8-4655-A0B8-ED1EB644D75B}" destId="{12C55F4C-7213-4E91-BB23-E2B226BC4687}" srcOrd="9" destOrd="0" presId="urn:microsoft.com/office/officeart/2005/8/layout/lProcess2"/>
    <dgm:cxn modelId="{13EFEAAE-B5F7-46D2-A3F7-D3D0A9B9DC1A}" type="presParOf" srcId="{976A5328-0CC8-4655-A0B8-ED1EB644D75B}" destId="{DD9492C0-6462-4F84-99B5-A6DFAA326DE7}" srcOrd="10" destOrd="0" presId="urn:microsoft.com/office/officeart/2005/8/layout/lProcess2"/>
    <dgm:cxn modelId="{AD25AACF-0D2D-4F26-BF84-FAC27EE2D08C}" type="presParOf" srcId="{DD9492C0-6462-4F84-99B5-A6DFAA326DE7}" destId="{DC725D6D-0A77-44C3-94CD-13D00C3308D4}" srcOrd="0" destOrd="0" presId="urn:microsoft.com/office/officeart/2005/8/layout/lProcess2"/>
    <dgm:cxn modelId="{BC310119-1519-4DEE-A8BB-5DD36B4AFA26}" type="presParOf" srcId="{DD9492C0-6462-4F84-99B5-A6DFAA326DE7}" destId="{DD20A682-F6F2-450E-A4B0-F99D7560F2ED}" srcOrd="1" destOrd="0" presId="urn:microsoft.com/office/officeart/2005/8/layout/lProcess2"/>
    <dgm:cxn modelId="{5FF78234-A638-4371-BE5E-CEDDB4B82EE4}" type="presParOf" srcId="{DD9492C0-6462-4F84-99B5-A6DFAA326DE7}" destId="{D6A1DC3E-F113-41BB-8CF2-983E50121CD7}" srcOrd="2" destOrd="0" presId="urn:microsoft.com/office/officeart/2005/8/layout/lProcess2"/>
    <dgm:cxn modelId="{D6D6D9AF-8C41-4EC8-A066-5EB42739EB3D}" type="presParOf" srcId="{D6A1DC3E-F113-41BB-8CF2-983E50121CD7}" destId="{D03D2C5E-51C1-43F9-828D-89512ACEC878}" srcOrd="0" destOrd="0" presId="urn:microsoft.com/office/officeart/2005/8/layout/lProcess2"/>
    <dgm:cxn modelId="{BC3C1004-D648-46CA-BAAE-FE261948748F}" type="presParOf" srcId="{D03D2C5E-51C1-43F9-828D-89512ACEC878}" destId="{BD9F7D8D-D9C7-463B-BAB5-628984551F2B}" srcOrd="0" destOrd="0" presId="urn:microsoft.com/office/officeart/2005/8/layout/lProcess2"/>
    <dgm:cxn modelId="{5285AD76-E426-4C0C-BB42-0ADD1C571AA7}" type="presParOf" srcId="{D03D2C5E-51C1-43F9-828D-89512ACEC878}" destId="{48B8F5D4-0260-4EAB-888A-DF6306EB24F8}" srcOrd="1" destOrd="0" presId="urn:microsoft.com/office/officeart/2005/8/layout/lProcess2"/>
    <dgm:cxn modelId="{CC7E07B7-9B91-464B-A652-CD368BBF3DF6}" type="presParOf" srcId="{D03D2C5E-51C1-43F9-828D-89512ACEC878}" destId="{DFC362CF-2EB4-43CB-80F0-F2019B1A8564}" srcOrd="2" destOrd="0" presId="urn:microsoft.com/office/officeart/2005/8/layout/lProcess2"/>
    <dgm:cxn modelId="{5954DF59-C116-4777-9F8D-6EB7220D9B64}" type="presParOf" srcId="{976A5328-0CC8-4655-A0B8-ED1EB644D75B}" destId="{6C39DF87-6F28-4328-A6B0-766F9B0AD10E}" srcOrd="11" destOrd="0" presId="urn:microsoft.com/office/officeart/2005/8/layout/lProcess2"/>
    <dgm:cxn modelId="{D9A3A1F9-5DBD-4E2A-A898-CD02C2F3F37F}" type="presParOf" srcId="{976A5328-0CC8-4655-A0B8-ED1EB644D75B}" destId="{929E5ADA-EA1C-4B02-83A1-349C5FD6D5C8}" srcOrd="12" destOrd="0" presId="urn:microsoft.com/office/officeart/2005/8/layout/lProcess2"/>
    <dgm:cxn modelId="{5EE65494-ED22-4D50-89CC-2F1872AA5ED4}" type="presParOf" srcId="{929E5ADA-EA1C-4B02-83A1-349C5FD6D5C8}" destId="{B13FFBA4-7595-4D89-A62A-25A00924673C}" srcOrd="0" destOrd="0" presId="urn:microsoft.com/office/officeart/2005/8/layout/lProcess2"/>
    <dgm:cxn modelId="{5EFFDA07-59CE-4B3E-8B5C-7481C47A2286}" type="presParOf" srcId="{929E5ADA-EA1C-4B02-83A1-349C5FD6D5C8}" destId="{7167D74A-CFE4-4AA8-8B3E-35142819C26C}" srcOrd="1" destOrd="0" presId="urn:microsoft.com/office/officeart/2005/8/layout/lProcess2"/>
    <dgm:cxn modelId="{812FFFD6-6BB0-4DA9-A5D9-0F25CCB3A7F8}" type="presParOf" srcId="{929E5ADA-EA1C-4B02-83A1-349C5FD6D5C8}" destId="{41C9E7CB-11A0-4F56-930F-3C93C7B2B5FB}" srcOrd="2" destOrd="0" presId="urn:microsoft.com/office/officeart/2005/8/layout/lProcess2"/>
    <dgm:cxn modelId="{61998AB3-04C0-4429-B442-D79B869663AE}" type="presParOf" srcId="{41C9E7CB-11A0-4F56-930F-3C93C7B2B5FB}" destId="{536AD313-965D-4CE4-9779-1BD20EBED6D1}" srcOrd="0" destOrd="0" presId="urn:microsoft.com/office/officeart/2005/8/layout/lProcess2"/>
    <dgm:cxn modelId="{3F149BC9-9047-40AD-9E2E-D7EBF202D183}" type="presParOf" srcId="{536AD313-965D-4CE4-9779-1BD20EBED6D1}" destId="{D50D45AD-DF0D-45AF-8DF8-BFB685EED713}" srcOrd="0" destOrd="0" presId="urn:microsoft.com/office/officeart/2005/8/layout/lProcess2"/>
    <dgm:cxn modelId="{B97208F5-FF65-4E59-AAF9-4891B1C53BF6}" type="presParOf" srcId="{536AD313-965D-4CE4-9779-1BD20EBED6D1}" destId="{7F6F39BE-22F8-4AAF-89C2-8D15490E9922}" srcOrd="1" destOrd="0" presId="urn:microsoft.com/office/officeart/2005/8/layout/lProcess2"/>
    <dgm:cxn modelId="{4D630C9C-C90B-4438-B6E9-885C3014839D}" type="presParOf" srcId="{536AD313-965D-4CE4-9779-1BD20EBED6D1}" destId="{7D7C5819-12E2-4F1F-AD96-577E8D68FD66}" srcOrd="2" destOrd="0" presId="urn:microsoft.com/office/officeart/2005/8/layout/lProcess2"/>
    <dgm:cxn modelId="{41209065-D6CD-46E7-8271-DDED6738644A}" type="presParOf" srcId="{976A5328-0CC8-4655-A0B8-ED1EB644D75B}" destId="{0BCEB63A-1757-4134-95F9-D7997C4798E1}" srcOrd="13" destOrd="0" presId="urn:microsoft.com/office/officeart/2005/8/layout/lProcess2"/>
    <dgm:cxn modelId="{4B3BEE18-9572-4DC8-9A08-457AD66F5598}" type="presParOf" srcId="{976A5328-0CC8-4655-A0B8-ED1EB644D75B}" destId="{8A00D9CE-D242-47F2-8F4E-4E40860F9A91}" srcOrd="14" destOrd="0" presId="urn:microsoft.com/office/officeart/2005/8/layout/lProcess2"/>
    <dgm:cxn modelId="{23E0DC20-88F1-487A-8470-F54DD154C830}" type="presParOf" srcId="{8A00D9CE-D242-47F2-8F4E-4E40860F9A91}" destId="{6F0E33BD-B68A-48AA-827F-F158712F2248}" srcOrd="0" destOrd="0" presId="urn:microsoft.com/office/officeart/2005/8/layout/lProcess2"/>
    <dgm:cxn modelId="{CB70D76A-A59A-44DF-9618-3866A6740F87}" type="presParOf" srcId="{8A00D9CE-D242-47F2-8F4E-4E40860F9A91}" destId="{F5CE0D5A-3DBB-4300-8D8C-AA9C624B6C0D}" srcOrd="1" destOrd="0" presId="urn:microsoft.com/office/officeart/2005/8/layout/lProcess2"/>
    <dgm:cxn modelId="{A2188024-31AF-4878-863D-60740396E7F8}" type="presParOf" srcId="{8A00D9CE-D242-47F2-8F4E-4E40860F9A91}" destId="{41C57243-CD78-4B7F-8526-6A674F6FE992}" srcOrd="2" destOrd="0" presId="urn:microsoft.com/office/officeart/2005/8/layout/lProcess2"/>
    <dgm:cxn modelId="{71DD5A20-0A10-4C5F-95DB-56D06C2853A7}" type="presParOf" srcId="{41C57243-CD78-4B7F-8526-6A674F6FE992}" destId="{4D4B674A-2B75-487F-BE4F-345DFF7FA207}" srcOrd="0" destOrd="0" presId="urn:microsoft.com/office/officeart/2005/8/layout/lProcess2"/>
    <dgm:cxn modelId="{1C499DB5-B6B0-47A1-909F-BAAAEE9203AF}" type="presParOf" srcId="{4D4B674A-2B75-487F-BE4F-345DFF7FA207}" destId="{27D9EA47-7DA0-481C-9429-FFAADC8D5343}" srcOrd="0" destOrd="0" presId="urn:microsoft.com/office/officeart/2005/8/layout/lProcess2"/>
    <dgm:cxn modelId="{C9782DE5-F480-4215-93A8-0E5334E4ED8D}" type="presParOf" srcId="{4D4B674A-2B75-487F-BE4F-345DFF7FA207}" destId="{0618005C-DF9A-4A57-836C-4EF7C1933C07}" srcOrd="1" destOrd="0" presId="urn:microsoft.com/office/officeart/2005/8/layout/lProcess2"/>
    <dgm:cxn modelId="{5E847CE4-6E34-4A09-A77E-BE8492B4B58C}" type="presParOf" srcId="{4D4B674A-2B75-487F-BE4F-345DFF7FA207}" destId="{6A129DFE-3CDE-4552-BCD8-3BB01BF0ABC2}" srcOrd="2" destOrd="0" presId="urn:microsoft.com/office/officeart/2005/8/layout/lProcess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1228</Words>
  <Characters>7001</Characters>
  <Application>Microsoft Office Word</Application>
  <DocSecurity>0</DocSecurity>
  <Lines>58</Lines>
  <Paragraphs>16</Paragraphs>
  <ScaleCrop>false</ScaleCrop>
  <Company/>
  <LinksUpToDate>false</LinksUpToDate>
  <CharactersWithSpaces>8213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shisongonly</cp:lastModifiedBy>
  <cp:revision>4</cp:revision>
  <dcterms:created xsi:type="dcterms:W3CDTF">2017-01-25T02:37:00Z</dcterms:created>
  <dcterms:modified xsi:type="dcterms:W3CDTF">2017-03-13T00:31:00Z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