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32" w:rsidRDefault="00885336" w:rsidP="00885336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52"/>
          <w:szCs w:val="52"/>
        </w:rPr>
      </w:pPr>
      <w:proofErr w:type="spellStart"/>
      <w:r w:rsidRPr="00885336">
        <w:rPr>
          <w:rFonts w:ascii="黑体" w:eastAsia="黑体" w:hAnsi="黑体" w:hint="eastAsia"/>
          <w:sz w:val="52"/>
          <w:szCs w:val="52"/>
        </w:rPr>
        <w:t>kano</w:t>
      </w:r>
      <w:proofErr w:type="spellEnd"/>
      <w:r w:rsidRPr="00885336">
        <w:rPr>
          <w:rFonts w:ascii="黑体" w:eastAsia="黑体" w:hAnsi="黑体" w:hint="eastAsia"/>
          <w:sz w:val="52"/>
          <w:szCs w:val="52"/>
        </w:rPr>
        <w:t>模型</w:t>
      </w:r>
    </w:p>
    <w:p w:rsidR="00745E31" w:rsidRPr="00885336" w:rsidRDefault="00745E31" w:rsidP="00745E31">
      <w:pPr>
        <w:pStyle w:val="a3"/>
        <w:ind w:left="1080" w:firstLineChars="0" w:firstLine="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基础需求（必备需求）、期望需求、兴奋需求、无差异需求、反向需求</w:t>
      </w:r>
    </w:p>
    <w:p w:rsidR="00885336" w:rsidRDefault="00885336" w:rsidP="00885336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矩阵分析法</w:t>
      </w:r>
    </w:p>
    <w:p w:rsidR="00745E31" w:rsidRPr="00745E31" w:rsidRDefault="00745E31" w:rsidP="00745E31">
      <w:pPr>
        <w:pStyle w:val="a3"/>
        <w:ind w:firstLine="104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重要紧急、重要不紧急、紧急不重要、不重要不紧急</w:t>
      </w:r>
    </w:p>
    <w:p w:rsidR="00885336" w:rsidRDefault="00885336" w:rsidP="00885336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经济收益法</w:t>
      </w:r>
    </w:p>
    <w:p w:rsidR="00745E31" w:rsidRDefault="00745E31" w:rsidP="00745E31">
      <w:pPr>
        <w:pStyle w:val="a3"/>
        <w:ind w:left="1080" w:firstLineChars="0" w:firstLine="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收益高紧迫、收益高不紧迫、收益不高紧迫、收益不高不紧迫</w:t>
      </w:r>
    </w:p>
    <w:p w:rsidR="00885336" w:rsidRDefault="00885336" w:rsidP="00885336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前后置需求分析</w:t>
      </w:r>
    </w:p>
    <w:p w:rsidR="00745E31" w:rsidRPr="00745E31" w:rsidRDefault="00745E31" w:rsidP="00745E31">
      <w:pPr>
        <w:pStyle w:val="a3"/>
        <w:ind w:firstLine="104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前置需求、后置需求</w:t>
      </w:r>
    </w:p>
    <w:p w:rsidR="00745E31" w:rsidRDefault="00745E31" w:rsidP="00745E31">
      <w:pPr>
        <w:pStyle w:val="a3"/>
        <w:ind w:left="1080" w:firstLineChars="0" w:firstLine="0"/>
        <w:rPr>
          <w:rFonts w:ascii="黑体" w:eastAsia="黑体" w:hAnsi="黑体" w:hint="eastAsia"/>
          <w:sz w:val="52"/>
          <w:szCs w:val="52"/>
        </w:rPr>
      </w:pPr>
    </w:p>
    <w:p w:rsidR="00885336" w:rsidRDefault="00885336" w:rsidP="00885336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满足用户需求优先级</w:t>
      </w:r>
    </w:p>
    <w:p w:rsidR="00745E31" w:rsidRDefault="00745E31" w:rsidP="00745E31">
      <w:pPr>
        <w:pStyle w:val="a3"/>
        <w:ind w:left="1080" w:firstLineChars="0" w:firstLine="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（二八原则）</w:t>
      </w:r>
    </w:p>
    <w:p w:rsidR="00B211CE" w:rsidRDefault="00B211CE" w:rsidP="00885336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lastRenderedPageBreak/>
        <w:t>满足核心业务的需求优先</w:t>
      </w:r>
      <w:r>
        <w:rPr>
          <w:rFonts w:ascii="黑体" w:eastAsia="黑体" w:hAnsi="黑体" w:hint="eastAsia"/>
          <w:sz w:val="52"/>
          <w:szCs w:val="52"/>
        </w:rPr>
        <w:tab/>
      </w:r>
    </w:p>
    <w:p w:rsidR="00745E31" w:rsidRPr="00745E31" w:rsidRDefault="00745E31" w:rsidP="00745E31">
      <w:pPr>
        <w:pStyle w:val="a3"/>
        <w:ind w:firstLine="104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（资源最大化利用）</w:t>
      </w:r>
    </w:p>
    <w:p w:rsidR="00745E31" w:rsidRDefault="00745E31" w:rsidP="00745E31">
      <w:pPr>
        <w:pStyle w:val="a3"/>
        <w:ind w:left="1080" w:firstLineChars="0" w:firstLine="0"/>
        <w:rPr>
          <w:rFonts w:ascii="黑体" w:eastAsia="黑体" w:hAnsi="黑体" w:hint="eastAsia"/>
          <w:sz w:val="52"/>
          <w:szCs w:val="52"/>
        </w:rPr>
      </w:pPr>
    </w:p>
    <w:p w:rsidR="00745E31" w:rsidRDefault="00B211CE" w:rsidP="00885336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满足核心业务的投入产出比最</w:t>
      </w:r>
    </w:p>
    <w:p w:rsidR="00B211CE" w:rsidRDefault="00B211CE" w:rsidP="00745E31">
      <w:pPr>
        <w:pStyle w:val="a3"/>
        <w:ind w:left="1080" w:firstLineChars="0" w:firstLine="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大的需求优先</w:t>
      </w:r>
      <w:r w:rsidR="00745E31">
        <w:rPr>
          <w:rFonts w:ascii="黑体" w:eastAsia="黑体" w:hAnsi="黑体" w:hint="eastAsia"/>
          <w:sz w:val="52"/>
          <w:szCs w:val="52"/>
        </w:rPr>
        <w:t>（</w:t>
      </w:r>
      <w:proofErr w:type="spellStart"/>
      <w:r w:rsidR="00745E31">
        <w:rPr>
          <w:rFonts w:ascii="黑体" w:eastAsia="黑体" w:hAnsi="黑体" w:hint="eastAsia"/>
          <w:sz w:val="52"/>
          <w:szCs w:val="52"/>
        </w:rPr>
        <w:t>rio</w:t>
      </w:r>
      <w:proofErr w:type="spellEnd"/>
      <w:r w:rsidR="00745E31">
        <w:rPr>
          <w:rFonts w:ascii="黑体" w:eastAsia="黑体" w:hAnsi="黑体" w:hint="eastAsia"/>
          <w:sz w:val="52"/>
          <w:szCs w:val="52"/>
        </w:rPr>
        <w:t>最大化</w:t>
      </w:r>
      <w:bookmarkStart w:id="0" w:name="_GoBack"/>
      <w:bookmarkEnd w:id="0"/>
      <w:r w:rsidR="00745E31">
        <w:rPr>
          <w:rFonts w:ascii="黑体" w:eastAsia="黑体" w:hAnsi="黑体" w:hint="eastAsia"/>
          <w:sz w:val="52"/>
          <w:szCs w:val="52"/>
        </w:rPr>
        <w:t>）</w:t>
      </w:r>
    </w:p>
    <w:p w:rsidR="00745E31" w:rsidRPr="00745E31" w:rsidRDefault="00745E31" w:rsidP="00745E31">
      <w:pPr>
        <w:rPr>
          <w:rFonts w:ascii="黑体" w:eastAsia="黑体" w:hAnsi="黑体" w:hint="eastAsia"/>
          <w:sz w:val="52"/>
          <w:szCs w:val="52"/>
        </w:rPr>
      </w:pPr>
    </w:p>
    <w:sectPr w:rsidR="00745E31" w:rsidRPr="0074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92426"/>
    <w:multiLevelType w:val="hybridMultilevel"/>
    <w:tmpl w:val="C66465A4"/>
    <w:lvl w:ilvl="0" w:tplc="7AB262DA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19"/>
    <w:rsid w:val="00745E31"/>
    <w:rsid w:val="00885336"/>
    <w:rsid w:val="00A53719"/>
    <w:rsid w:val="00B211CE"/>
    <w:rsid w:val="00C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3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3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2019-03-27T02:52:00Z</dcterms:created>
  <dcterms:modified xsi:type="dcterms:W3CDTF">2019-03-27T05:58:00Z</dcterms:modified>
</cp:coreProperties>
</file>