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widowControl/>
        <w:shd w:val="clear" w:color="auto" w:fill="FFFFFF"/>
        <w:spacing w:beforeAutospacing="0" w:afterAutospacing="0" w:line="580" w:lineRule="exact"/>
        <w:rPr>
          <w:rFonts w:ascii="宋体" w:hAnsi="宋体" w:eastAsia="宋体" w:cs="楷体"/>
          <w:b/>
          <w:sz w:val="36"/>
          <w:szCs w:val="36"/>
          <w:shd w:val="clear" w:color="auto" w:fill="FFFFFF"/>
        </w:rPr>
      </w:pPr>
    </w:p>
    <w:p>
      <w:pPr>
        <w:pStyle w:val="6"/>
        <w:widowControl/>
        <w:shd w:val="clear" w:color="auto" w:fill="FFFFFF"/>
        <w:spacing w:beforeAutospacing="0" w:afterAutospacing="0" w:line="580" w:lineRule="exact"/>
        <w:rPr>
          <w:rFonts w:ascii="宋体" w:hAnsi="宋体" w:eastAsia="宋体" w:cs="楷体"/>
          <w:b/>
          <w:sz w:val="36"/>
          <w:szCs w:val="36"/>
          <w:shd w:val="clear" w:color="auto" w:fill="FFFFFF"/>
        </w:rPr>
      </w:pPr>
    </w:p>
    <w:p>
      <w:pPr>
        <w:pStyle w:val="6"/>
        <w:widowControl/>
        <w:shd w:val="clear" w:color="auto" w:fill="FFFFFF"/>
        <w:spacing w:beforeAutospacing="0" w:afterAutospacing="0" w:line="580" w:lineRule="exact"/>
        <w:rPr>
          <w:rFonts w:ascii="宋体" w:hAnsi="宋体" w:eastAsia="宋体" w:cs="楷体"/>
          <w:b/>
          <w:sz w:val="36"/>
          <w:szCs w:val="36"/>
          <w:shd w:val="clear" w:color="auto" w:fill="FFFFFF"/>
        </w:rPr>
      </w:pPr>
    </w:p>
    <w:p>
      <w:pPr>
        <w:pStyle w:val="6"/>
        <w:widowControl/>
        <w:shd w:val="clear" w:color="auto" w:fill="FFFFFF"/>
        <w:spacing w:beforeAutospacing="0" w:afterAutospacing="0" w:line="580" w:lineRule="exact"/>
        <w:jc w:val="center"/>
        <w:rPr>
          <w:rFonts w:cs="楷体" w:asciiTheme="minorEastAsia" w:hAnsiTheme="minorEastAsia"/>
          <w:b/>
          <w:sz w:val="36"/>
          <w:szCs w:val="36"/>
          <w:shd w:val="clear" w:color="auto" w:fill="FFFFFF"/>
        </w:rPr>
      </w:pPr>
      <w:r>
        <w:rPr>
          <w:rFonts w:hint="eastAsia" w:cs="楷体" w:asciiTheme="minorEastAsia" w:hAnsiTheme="minorEastAsia"/>
          <w:b/>
          <w:sz w:val="36"/>
          <w:szCs w:val="36"/>
          <w:shd w:val="clear" w:color="auto" w:fill="FFFFFF"/>
        </w:rPr>
        <w:t>药业有限公司</w:t>
      </w:r>
    </w:p>
    <w:p>
      <w:pPr>
        <w:pStyle w:val="6"/>
        <w:widowControl/>
        <w:shd w:val="clear" w:color="auto" w:fill="FFFFFF"/>
        <w:spacing w:beforeAutospacing="0" w:afterAutospacing="0" w:line="580" w:lineRule="exact"/>
        <w:jc w:val="center"/>
        <w:rPr>
          <w:rFonts w:cs="楷体" w:asciiTheme="minorEastAsia" w:hAnsiTheme="minorEastAsia"/>
          <w:b/>
          <w:sz w:val="36"/>
          <w:szCs w:val="36"/>
          <w:shd w:val="clear" w:color="auto" w:fill="FFFFFF"/>
        </w:rPr>
      </w:pPr>
      <w:r>
        <w:rPr>
          <w:rFonts w:hint="eastAsia" w:cs="楷体" w:asciiTheme="minorEastAsia" w:hAnsiTheme="minorEastAsia"/>
          <w:b/>
          <w:sz w:val="36"/>
          <w:szCs w:val="36"/>
          <w:shd w:val="clear" w:color="auto" w:fill="FFFFFF"/>
        </w:rPr>
        <w:t>成都医云科技有限公司</w:t>
      </w:r>
    </w:p>
    <w:p>
      <w:pPr>
        <w:pStyle w:val="6"/>
        <w:widowControl/>
        <w:shd w:val="clear" w:color="auto" w:fill="FFFFFF"/>
        <w:spacing w:beforeAutospacing="0" w:afterAutospacing="0" w:line="580" w:lineRule="exact"/>
        <w:jc w:val="center"/>
        <w:rPr>
          <w:rFonts w:ascii="宋体" w:hAnsi="宋体" w:eastAsia="宋体" w:cs="楷体"/>
          <w:b/>
          <w:sz w:val="36"/>
          <w:szCs w:val="36"/>
          <w:shd w:val="clear" w:color="auto" w:fill="FFFFFF"/>
        </w:rPr>
      </w:pPr>
    </w:p>
    <w:p>
      <w:pPr>
        <w:pStyle w:val="6"/>
        <w:widowControl/>
        <w:shd w:val="clear" w:color="auto" w:fill="FFFFFF"/>
        <w:spacing w:beforeAutospacing="0" w:afterAutospacing="0" w:line="580" w:lineRule="exact"/>
        <w:jc w:val="center"/>
        <w:rPr>
          <w:rFonts w:ascii="宋体" w:hAnsi="宋体" w:eastAsia="宋体" w:cs="楷体"/>
          <w:b/>
          <w:sz w:val="36"/>
          <w:szCs w:val="36"/>
          <w:shd w:val="clear" w:color="auto" w:fill="FFFFFF"/>
        </w:rPr>
      </w:pPr>
    </w:p>
    <w:p>
      <w:pPr>
        <w:pStyle w:val="6"/>
        <w:widowControl/>
        <w:shd w:val="clear" w:color="auto" w:fill="FFFFFF"/>
        <w:spacing w:beforeAutospacing="0" w:afterAutospacing="0" w:line="580" w:lineRule="exact"/>
        <w:jc w:val="center"/>
        <w:rPr>
          <w:rFonts w:ascii="宋体" w:hAnsi="宋体" w:eastAsia="宋体" w:cs="楷体"/>
          <w:b/>
          <w:sz w:val="52"/>
          <w:szCs w:val="52"/>
          <w:shd w:val="clear" w:color="auto" w:fill="FFFFFF"/>
        </w:rPr>
      </w:pPr>
      <w:r>
        <w:rPr>
          <w:rFonts w:hint="eastAsia" w:ascii="宋体" w:hAnsi="宋体" w:eastAsia="宋体" w:cs="楷体"/>
          <w:b/>
          <w:sz w:val="52"/>
          <w:szCs w:val="52"/>
          <w:shd w:val="clear" w:color="auto" w:fill="FFFFFF"/>
        </w:rPr>
        <w:t>服</w:t>
      </w:r>
    </w:p>
    <w:p>
      <w:pPr>
        <w:pStyle w:val="6"/>
        <w:widowControl/>
        <w:shd w:val="clear" w:color="auto" w:fill="FFFFFF"/>
        <w:spacing w:beforeAutospacing="0" w:afterAutospacing="0" w:line="580" w:lineRule="exact"/>
        <w:jc w:val="center"/>
        <w:rPr>
          <w:rFonts w:ascii="宋体" w:hAnsi="宋体" w:eastAsia="宋体" w:cs="楷体"/>
          <w:b/>
          <w:sz w:val="52"/>
          <w:szCs w:val="52"/>
          <w:shd w:val="clear" w:color="auto" w:fill="FFFFFF"/>
        </w:rPr>
      </w:pPr>
      <w:r>
        <w:rPr>
          <w:rFonts w:hint="eastAsia" w:ascii="宋体" w:hAnsi="宋体" w:eastAsia="宋体" w:cs="楷体"/>
          <w:b/>
          <w:sz w:val="52"/>
          <w:szCs w:val="52"/>
          <w:shd w:val="clear" w:color="auto" w:fill="FFFFFF"/>
        </w:rPr>
        <w:t>务</w:t>
      </w:r>
    </w:p>
    <w:p>
      <w:pPr>
        <w:pStyle w:val="6"/>
        <w:widowControl/>
        <w:shd w:val="clear" w:color="auto" w:fill="FFFFFF"/>
        <w:spacing w:beforeAutospacing="0" w:afterAutospacing="0" w:line="580" w:lineRule="exact"/>
        <w:jc w:val="center"/>
        <w:rPr>
          <w:rFonts w:ascii="宋体" w:hAnsi="宋体" w:eastAsia="宋体" w:cs="楷体"/>
          <w:b/>
          <w:sz w:val="52"/>
          <w:szCs w:val="52"/>
          <w:shd w:val="clear" w:color="auto" w:fill="FFFFFF"/>
        </w:rPr>
      </w:pPr>
      <w:r>
        <w:rPr>
          <w:rFonts w:hint="eastAsia" w:ascii="宋体" w:hAnsi="宋体" w:eastAsia="宋体" w:cs="楷体"/>
          <w:b/>
          <w:sz w:val="52"/>
          <w:szCs w:val="52"/>
          <w:shd w:val="clear" w:color="auto" w:fill="FFFFFF"/>
        </w:rPr>
        <w:t>协</w:t>
      </w:r>
    </w:p>
    <w:p>
      <w:pPr>
        <w:pStyle w:val="6"/>
        <w:widowControl/>
        <w:shd w:val="clear" w:color="auto" w:fill="FFFFFF"/>
        <w:spacing w:beforeAutospacing="0" w:afterAutospacing="0" w:line="580" w:lineRule="exact"/>
        <w:jc w:val="center"/>
        <w:rPr>
          <w:rFonts w:ascii="宋体" w:hAnsi="宋体" w:eastAsia="宋体" w:cs="楷体"/>
          <w:color w:val="FF8124"/>
          <w:sz w:val="52"/>
          <w:szCs w:val="52"/>
        </w:rPr>
      </w:pPr>
      <w:r>
        <w:rPr>
          <w:rFonts w:hint="eastAsia" w:ascii="宋体" w:hAnsi="宋体" w:eastAsia="宋体" w:cs="楷体"/>
          <w:b/>
          <w:sz w:val="52"/>
          <w:szCs w:val="52"/>
          <w:shd w:val="clear" w:color="auto" w:fill="FFFFFF"/>
        </w:rPr>
        <w:t>议</w:t>
      </w:r>
    </w:p>
    <w:p>
      <w:pPr>
        <w:pStyle w:val="6"/>
        <w:widowControl/>
        <w:shd w:val="clear" w:color="auto" w:fill="FFFFFF"/>
        <w:spacing w:beforeAutospacing="0" w:afterAutospacing="0" w:line="580" w:lineRule="exact"/>
        <w:rPr>
          <w:rFonts w:ascii="宋体" w:hAnsi="宋体" w:eastAsia="宋体" w:cs="楷体"/>
          <w:b/>
          <w:sz w:val="36"/>
          <w:szCs w:val="36"/>
          <w:shd w:val="clear" w:color="auto" w:fill="FFFFFF"/>
        </w:rPr>
      </w:pPr>
    </w:p>
    <w:p>
      <w:pPr>
        <w:pStyle w:val="6"/>
        <w:widowControl/>
        <w:shd w:val="clear" w:color="auto" w:fill="FFFFFF"/>
        <w:spacing w:beforeAutospacing="0" w:afterAutospacing="0" w:line="580" w:lineRule="exact"/>
        <w:rPr>
          <w:rFonts w:ascii="宋体" w:hAnsi="宋体" w:eastAsia="宋体" w:cs="楷体"/>
          <w:b/>
          <w:sz w:val="36"/>
          <w:szCs w:val="36"/>
          <w:shd w:val="clear" w:color="auto" w:fill="FFFFFF"/>
        </w:rPr>
      </w:pPr>
    </w:p>
    <w:p>
      <w:pPr>
        <w:pStyle w:val="6"/>
        <w:widowControl/>
        <w:shd w:val="clear" w:color="auto" w:fill="FFFFFF"/>
        <w:spacing w:beforeAutospacing="0" w:afterAutospacing="0" w:line="580" w:lineRule="exact"/>
        <w:rPr>
          <w:rFonts w:ascii="宋体" w:hAnsi="宋体" w:eastAsia="宋体" w:cs="楷体"/>
          <w:b/>
          <w:sz w:val="36"/>
          <w:szCs w:val="36"/>
          <w:shd w:val="clear" w:color="auto" w:fill="FFFFFF"/>
        </w:rPr>
      </w:pPr>
    </w:p>
    <w:p>
      <w:pPr>
        <w:pStyle w:val="6"/>
        <w:widowControl/>
        <w:shd w:val="clear" w:color="auto" w:fill="FFFFFF"/>
        <w:spacing w:beforeAutospacing="0" w:afterAutospacing="0" w:line="580" w:lineRule="exact"/>
        <w:rPr>
          <w:rFonts w:ascii="宋体" w:hAnsi="宋体" w:eastAsia="宋体" w:cs="楷体"/>
          <w:b/>
          <w:sz w:val="36"/>
          <w:szCs w:val="36"/>
          <w:shd w:val="clear" w:color="auto" w:fill="FFFFFF"/>
        </w:rPr>
      </w:pPr>
    </w:p>
    <w:p>
      <w:pPr>
        <w:pStyle w:val="6"/>
        <w:widowControl/>
        <w:shd w:val="clear" w:color="auto" w:fill="FFFFFF"/>
        <w:spacing w:beforeAutospacing="0" w:afterAutospacing="0" w:line="580" w:lineRule="exact"/>
        <w:rPr>
          <w:rFonts w:ascii="宋体" w:hAnsi="宋体" w:eastAsia="宋体" w:cs="楷体"/>
          <w:b/>
          <w:sz w:val="36"/>
          <w:szCs w:val="36"/>
          <w:shd w:val="clear" w:color="auto" w:fill="FFFFFF"/>
        </w:rPr>
      </w:pPr>
    </w:p>
    <w:p>
      <w:pPr>
        <w:pStyle w:val="6"/>
        <w:widowControl/>
        <w:shd w:val="clear" w:color="auto" w:fill="FFFFFF"/>
        <w:spacing w:beforeAutospacing="0" w:afterAutospacing="0" w:line="580" w:lineRule="exact"/>
        <w:rPr>
          <w:rFonts w:ascii="宋体" w:hAnsi="宋体" w:eastAsia="宋体" w:cs="楷体"/>
          <w:b/>
          <w:sz w:val="36"/>
          <w:szCs w:val="36"/>
          <w:shd w:val="clear" w:color="auto" w:fill="FFFFFF"/>
        </w:rPr>
      </w:pPr>
    </w:p>
    <w:p>
      <w:pPr>
        <w:pStyle w:val="6"/>
        <w:widowControl/>
        <w:shd w:val="clear" w:color="auto" w:fill="FFFFFF"/>
        <w:spacing w:beforeAutospacing="0" w:afterAutospacing="0" w:line="580" w:lineRule="exact"/>
        <w:rPr>
          <w:rFonts w:ascii="宋体" w:hAnsi="宋体" w:eastAsia="宋体" w:cs="楷体"/>
          <w:b/>
          <w:sz w:val="36"/>
          <w:szCs w:val="36"/>
          <w:shd w:val="clear" w:color="auto" w:fill="FFFFFF"/>
        </w:rPr>
      </w:pPr>
    </w:p>
    <w:p>
      <w:pPr>
        <w:pStyle w:val="6"/>
        <w:widowControl/>
        <w:shd w:val="clear" w:color="auto" w:fill="FFFFFF"/>
        <w:spacing w:beforeAutospacing="0" w:afterAutospacing="0" w:line="580" w:lineRule="exact"/>
        <w:rPr>
          <w:rFonts w:ascii="宋体" w:hAnsi="宋体" w:eastAsia="宋体" w:cs="楷体"/>
          <w:b/>
          <w:sz w:val="36"/>
          <w:szCs w:val="36"/>
          <w:shd w:val="clear" w:color="auto" w:fill="FFFFFF"/>
        </w:rPr>
      </w:pPr>
    </w:p>
    <w:p>
      <w:pPr>
        <w:pStyle w:val="6"/>
        <w:widowControl/>
        <w:shd w:val="clear" w:color="auto" w:fill="FFFFFF"/>
        <w:spacing w:beforeAutospacing="0" w:afterAutospacing="0" w:line="580" w:lineRule="exact"/>
        <w:rPr>
          <w:rFonts w:ascii="宋体" w:hAnsi="宋体" w:eastAsia="宋体" w:cs="楷体"/>
          <w:b/>
          <w:sz w:val="36"/>
          <w:szCs w:val="36"/>
          <w:shd w:val="clear" w:color="auto" w:fill="FFFFFF"/>
        </w:rPr>
      </w:pPr>
    </w:p>
    <w:p>
      <w:pPr>
        <w:pStyle w:val="6"/>
        <w:widowControl/>
        <w:shd w:val="clear" w:color="auto" w:fill="FFFFFF"/>
        <w:spacing w:beforeAutospacing="0" w:afterAutospacing="0" w:line="580" w:lineRule="exact"/>
        <w:jc w:val="center"/>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签约时间：</w:t>
      </w:r>
    </w:p>
    <w:p>
      <w:pPr>
        <w:pStyle w:val="6"/>
        <w:widowControl/>
        <w:shd w:val="clear" w:color="auto" w:fill="FFFFFF"/>
        <w:spacing w:beforeAutospacing="0" w:afterAutospacing="0" w:line="580" w:lineRule="exact"/>
        <w:jc w:val="center"/>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签约地点：</w:t>
      </w:r>
    </w:p>
    <w:p>
      <w:pPr>
        <w:pStyle w:val="6"/>
        <w:widowControl/>
        <w:shd w:val="clear" w:color="auto" w:fill="FFFFFF"/>
        <w:spacing w:beforeAutospacing="0" w:afterAutospacing="0" w:line="580" w:lineRule="exact"/>
        <w:rPr>
          <w:rFonts w:ascii="宋体" w:hAnsi="宋体" w:eastAsia="宋体" w:cs="楷体"/>
          <w:b/>
          <w:sz w:val="36"/>
          <w:szCs w:val="36"/>
          <w:shd w:val="clear" w:color="auto" w:fill="FFFFFF"/>
        </w:rPr>
      </w:pPr>
    </w:p>
    <w:p>
      <w:pPr>
        <w:pStyle w:val="6"/>
        <w:widowControl/>
        <w:shd w:val="clear" w:color="auto" w:fill="FFFFFF"/>
        <w:spacing w:beforeAutospacing="0" w:afterAutospacing="0" w:line="580" w:lineRule="exact"/>
        <w:rPr>
          <w:rFonts w:ascii="宋体" w:hAnsi="宋体" w:eastAsia="宋体" w:cs="楷体"/>
          <w:b/>
          <w:sz w:val="36"/>
          <w:szCs w:val="36"/>
          <w:shd w:val="clear" w:color="auto" w:fill="FFFFFF"/>
        </w:rPr>
      </w:pPr>
    </w:p>
    <w:p>
      <w:pPr>
        <w:pStyle w:val="6"/>
        <w:widowControl/>
        <w:shd w:val="clear" w:color="auto" w:fill="FFFFFF"/>
        <w:spacing w:beforeAutospacing="0" w:afterAutospacing="0" w:line="580" w:lineRule="exact"/>
        <w:jc w:val="center"/>
        <w:rPr>
          <w:rFonts w:ascii="宋体" w:hAnsi="宋体" w:eastAsia="宋体" w:cs="楷体"/>
          <w:color w:val="FF8124"/>
          <w:sz w:val="36"/>
          <w:szCs w:val="36"/>
        </w:rPr>
      </w:pPr>
      <w:r>
        <w:rPr>
          <w:rFonts w:hint="eastAsia" w:ascii="宋体" w:hAnsi="宋体" w:eastAsia="宋体" w:cs="楷体"/>
          <w:b/>
          <w:sz w:val="36"/>
          <w:szCs w:val="36"/>
          <w:shd w:val="clear" w:color="auto" w:fill="FFFFFF"/>
        </w:rPr>
        <w:t>服务协议</w:t>
      </w:r>
    </w:p>
    <w:p>
      <w:pPr>
        <w:pStyle w:val="6"/>
        <w:widowControl/>
        <w:shd w:val="clear" w:color="auto" w:fill="FFFFFF"/>
        <w:spacing w:beforeAutospacing="0" w:afterAutospacing="0" w:line="580" w:lineRule="exact"/>
        <w:rPr>
          <w:rFonts w:ascii="楷体" w:hAnsi="楷体" w:eastAsia="楷体" w:cs="楷体"/>
          <w:shd w:val="clear" w:color="auto" w:fill="FFFFFF"/>
        </w:rPr>
      </w:pPr>
    </w:p>
    <w:p>
      <w:pPr>
        <w:pStyle w:val="6"/>
        <w:widowControl/>
        <w:shd w:val="clear" w:color="auto" w:fill="FFFFFF"/>
        <w:spacing w:beforeAutospacing="0" w:afterAutospacing="0" w:line="560" w:lineRule="exact"/>
        <w:ind w:firstLine="5320" w:firstLineChars="1900"/>
        <w:jc w:val="both"/>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协议编号：</w:t>
      </w:r>
    </w:p>
    <w:p>
      <w:pPr>
        <w:pStyle w:val="6"/>
        <w:widowControl/>
        <w:shd w:val="clear" w:color="auto" w:fill="FFFFFF"/>
        <w:spacing w:beforeAutospacing="0" w:afterAutospacing="0" w:line="560" w:lineRule="exact"/>
        <w:jc w:val="both"/>
        <w:rPr>
          <w:rFonts w:ascii="仿宋" w:hAnsi="仿宋" w:eastAsia="仿宋" w:cs="楷体"/>
          <w:b/>
          <w:sz w:val="28"/>
          <w:szCs w:val="28"/>
          <w:shd w:val="clear" w:color="auto" w:fill="FFFFFF"/>
        </w:rPr>
      </w:pPr>
      <w:r>
        <w:rPr>
          <w:rFonts w:hint="eastAsia" w:ascii="仿宋" w:hAnsi="仿宋" w:eastAsia="仿宋" w:cs="楷体"/>
          <w:sz w:val="28"/>
          <w:szCs w:val="28"/>
          <w:shd w:val="clear" w:color="auto" w:fill="FFFFFF"/>
        </w:rPr>
        <w:t xml:space="preserve">                                         </w:t>
      </w:r>
    </w:p>
    <w:p>
      <w:pPr>
        <w:pStyle w:val="6"/>
        <w:widowControl/>
        <w:shd w:val="clear" w:color="auto" w:fill="FFFFFF"/>
        <w:spacing w:beforeAutospacing="0" w:afterAutospacing="0" w:line="560" w:lineRule="exact"/>
        <w:jc w:val="both"/>
        <w:rPr>
          <w:rFonts w:ascii="仿宋" w:hAnsi="仿宋" w:eastAsia="仿宋" w:cs="楷体"/>
          <w:b/>
          <w:sz w:val="28"/>
          <w:szCs w:val="28"/>
          <w:shd w:val="clear" w:color="auto" w:fill="FFFFFF"/>
        </w:rPr>
      </w:pPr>
      <w:r>
        <w:rPr>
          <w:rFonts w:hint="eastAsia" w:ascii="仿宋" w:hAnsi="仿宋" w:eastAsia="仿宋" w:cs="楷体"/>
          <w:b/>
          <w:sz w:val="28"/>
          <w:szCs w:val="28"/>
          <w:shd w:val="clear" w:color="auto" w:fill="FFFFFF"/>
        </w:rPr>
        <w:t>甲方：</w:t>
      </w:r>
    </w:p>
    <w:p>
      <w:pPr>
        <w:pStyle w:val="6"/>
        <w:widowControl/>
        <w:shd w:val="clear" w:color="auto" w:fill="FFFFFF"/>
        <w:spacing w:beforeAutospacing="0" w:afterAutospacing="0" w:line="560" w:lineRule="exact"/>
        <w:jc w:val="both"/>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法定代表人：</w:t>
      </w:r>
    </w:p>
    <w:p>
      <w:pPr>
        <w:pStyle w:val="6"/>
        <w:widowControl/>
        <w:shd w:val="clear" w:color="auto" w:fill="FFFFFF"/>
        <w:spacing w:beforeAutospacing="0" w:afterAutospacing="0" w:line="560" w:lineRule="exact"/>
        <w:jc w:val="both"/>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地址：</w:t>
      </w:r>
    </w:p>
    <w:p>
      <w:pPr>
        <w:pStyle w:val="6"/>
        <w:widowControl/>
        <w:shd w:val="clear" w:color="auto" w:fill="FFFFFF"/>
        <w:spacing w:beforeAutospacing="0" w:afterAutospacing="0" w:line="560" w:lineRule="exact"/>
        <w:jc w:val="both"/>
        <w:rPr>
          <w:rFonts w:ascii="仿宋" w:hAnsi="仿宋" w:eastAsia="仿宋" w:cs="楷体"/>
          <w:b/>
          <w:sz w:val="28"/>
          <w:szCs w:val="28"/>
          <w:shd w:val="clear" w:color="auto" w:fill="FFFFFF"/>
        </w:rPr>
      </w:pPr>
    </w:p>
    <w:p>
      <w:pPr>
        <w:pStyle w:val="6"/>
        <w:widowControl/>
        <w:shd w:val="clear" w:color="auto" w:fill="FFFFFF"/>
        <w:spacing w:beforeAutospacing="0" w:afterAutospacing="0" w:line="560" w:lineRule="exact"/>
        <w:jc w:val="both"/>
        <w:rPr>
          <w:rFonts w:ascii="仿宋" w:hAnsi="仿宋" w:eastAsia="仿宋" w:cs="楷体"/>
          <w:color w:val="FF8124"/>
          <w:sz w:val="28"/>
          <w:szCs w:val="28"/>
        </w:rPr>
      </w:pPr>
      <w:r>
        <w:rPr>
          <w:rFonts w:hint="eastAsia" w:ascii="仿宋" w:hAnsi="仿宋" w:eastAsia="仿宋" w:cs="楷体"/>
          <w:b/>
          <w:sz w:val="28"/>
          <w:szCs w:val="28"/>
          <w:shd w:val="clear" w:color="auto" w:fill="FFFFFF"/>
        </w:rPr>
        <w:t>乙方：成都医云科技有限公司</w:t>
      </w:r>
    </w:p>
    <w:p>
      <w:pPr>
        <w:pStyle w:val="6"/>
        <w:widowControl/>
        <w:shd w:val="clear" w:color="auto" w:fill="FFFFFF"/>
        <w:spacing w:beforeAutospacing="0" w:afterAutospacing="0" w:line="560" w:lineRule="exact"/>
        <w:jc w:val="both"/>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法定代表人：王仕锐</w:t>
      </w:r>
    </w:p>
    <w:p>
      <w:pPr>
        <w:pStyle w:val="6"/>
        <w:widowControl/>
        <w:shd w:val="clear" w:color="auto" w:fill="FFFFFF"/>
        <w:spacing w:beforeAutospacing="0" w:afterAutospacing="0" w:line="560" w:lineRule="exact"/>
        <w:jc w:val="both"/>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地址：四川省成都市高新区天华一路99号6栋2层3号</w:t>
      </w:r>
    </w:p>
    <w:p>
      <w:pPr>
        <w:pStyle w:val="6"/>
        <w:widowControl/>
        <w:shd w:val="clear" w:color="auto" w:fill="FFFFFF"/>
        <w:spacing w:beforeAutospacing="0" w:afterAutospacing="0" w:line="560" w:lineRule="exact"/>
        <w:jc w:val="both"/>
        <w:rPr>
          <w:rFonts w:ascii="仿宋" w:hAnsi="仿宋" w:eastAsia="仿宋" w:cs="楷体"/>
          <w:sz w:val="28"/>
          <w:szCs w:val="28"/>
          <w:shd w:val="clear" w:color="auto" w:fill="FFFFFF"/>
        </w:rPr>
      </w:pPr>
    </w:p>
    <w:p>
      <w:pPr>
        <w:pStyle w:val="6"/>
        <w:widowControl/>
        <w:shd w:val="clear" w:color="auto" w:fill="FFFFFF"/>
        <w:spacing w:beforeAutospacing="0" w:afterAutospacing="0" w:line="560" w:lineRule="exact"/>
        <w:jc w:val="both"/>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鉴于：</w:t>
      </w:r>
    </w:p>
    <w:p>
      <w:pPr>
        <w:pStyle w:val="6"/>
        <w:widowControl/>
        <w:shd w:val="clear" w:color="auto" w:fill="FFFFFF"/>
        <w:spacing w:beforeAutospacing="0" w:afterAutospacing="0" w:line="560" w:lineRule="exact"/>
        <w:ind w:firstLine="560" w:firstLineChars="200"/>
        <w:jc w:val="both"/>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1.甲方是一家按照中国法律法规规定设立的药品生产企业，拥有营业执照、药品生产许可证，能够合法进行药品生产销售。</w:t>
      </w:r>
    </w:p>
    <w:p>
      <w:pPr>
        <w:pStyle w:val="6"/>
        <w:widowControl/>
        <w:shd w:val="clear" w:color="auto" w:fill="FFFFFF"/>
        <w:spacing w:beforeAutospacing="0" w:afterAutospacing="0" w:line="560" w:lineRule="exact"/>
        <w:jc w:val="both"/>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 xml:space="preserve">    2.乙方是中国</w:t>
      </w:r>
      <w:r>
        <w:rPr>
          <w:rFonts w:hint="eastAsia" w:ascii="仿宋" w:hAnsi="仿宋" w:eastAsia="仿宋" w:cs="楷体"/>
          <w:sz w:val="28"/>
          <w:szCs w:val="28"/>
          <w:shd w:val="clear" w:color="auto" w:fill="FFFFFF"/>
          <w:lang w:val="en-US" w:eastAsia="zh-CN"/>
        </w:rPr>
        <w:t>领先</w:t>
      </w:r>
      <w:r>
        <w:rPr>
          <w:rFonts w:hint="eastAsia" w:ascii="仿宋" w:hAnsi="仿宋" w:eastAsia="仿宋" w:cs="楷体"/>
          <w:sz w:val="28"/>
          <w:szCs w:val="28"/>
          <w:shd w:val="clear" w:color="auto" w:fill="FFFFFF"/>
        </w:rPr>
        <w:t>的“实名医生”平台，紧紧围绕“健康中国”国家战略，积极探索“互联网+”发展模式，致力于用互联网技术推动中国医疗健康服务创业的发展与变革。</w:t>
      </w:r>
    </w:p>
    <w:p>
      <w:pPr>
        <w:pStyle w:val="6"/>
        <w:widowControl/>
        <w:shd w:val="clear" w:color="auto" w:fill="FFFFFF"/>
        <w:spacing w:beforeAutospacing="0" w:afterAutospacing="0" w:line="560" w:lineRule="exact"/>
        <w:ind w:firstLine="560" w:firstLineChars="200"/>
        <w:jc w:val="both"/>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为了让更多用户了解甲方及其产品，不断提升甲方的品牌知名度和服务质量，根据《中华人民共和国合同法》等法律法规的规定，乙方为甲方提供综合服务，经友好协商后达成本协议，以供双方共同遵守。</w:t>
      </w:r>
    </w:p>
    <w:p>
      <w:pPr>
        <w:pStyle w:val="6"/>
        <w:widowControl/>
        <w:shd w:val="clear" w:color="auto" w:fill="FFFFFF"/>
        <w:spacing w:beforeAutospacing="0" w:afterAutospacing="0" w:line="560" w:lineRule="exact"/>
        <w:jc w:val="both"/>
        <w:rPr>
          <w:rFonts w:ascii="仿宋" w:hAnsi="仿宋" w:eastAsia="仿宋" w:cs="楷体"/>
          <w:b/>
          <w:bCs/>
          <w:sz w:val="28"/>
          <w:szCs w:val="28"/>
          <w:shd w:val="clear" w:color="auto" w:fill="FFFFFF"/>
        </w:rPr>
      </w:pPr>
    </w:p>
    <w:p>
      <w:pPr>
        <w:pStyle w:val="6"/>
        <w:widowControl/>
        <w:shd w:val="clear" w:color="auto" w:fill="FFFFFF"/>
        <w:spacing w:beforeAutospacing="0" w:afterAutospacing="0" w:line="560" w:lineRule="exact"/>
        <w:jc w:val="both"/>
        <w:rPr>
          <w:rFonts w:ascii="仿宋" w:hAnsi="仿宋" w:eastAsia="仿宋" w:cs="楷体"/>
          <w:b/>
          <w:bCs/>
          <w:sz w:val="28"/>
          <w:szCs w:val="28"/>
          <w:shd w:val="clear" w:color="auto" w:fill="FFFFFF"/>
        </w:rPr>
      </w:pPr>
      <w:r>
        <w:rPr>
          <w:rFonts w:hint="eastAsia" w:ascii="仿宋" w:hAnsi="仿宋" w:eastAsia="仿宋" w:cs="楷体"/>
          <w:b/>
          <w:bCs/>
          <w:sz w:val="28"/>
          <w:szCs w:val="28"/>
          <w:shd w:val="clear" w:color="auto" w:fill="FFFFFF"/>
        </w:rPr>
        <w:t>一、服务方式</w:t>
      </w:r>
    </w:p>
    <w:p>
      <w:pPr>
        <w:pStyle w:val="6"/>
        <w:widowControl/>
        <w:shd w:val="clear" w:color="auto" w:fill="FFFFFF"/>
        <w:spacing w:beforeAutospacing="0" w:afterAutospacing="0" w:line="560" w:lineRule="exact"/>
        <w:ind w:firstLine="548" w:firstLineChars="196"/>
        <w:jc w:val="both"/>
        <w:rPr>
          <w:rFonts w:ascii="仿宋" w:hAnsi="仿宋" w:eastAsia="仿宋" w:cs="楷体"/>
          <w:bCs/>
          <w:sz w:val="28"/>
          <w:szCs w:val="28"/>
          <w:shd w:val="clear" w:color="auto" w:fill="FFFFFF"/>
        </w:rPr>
      </w:pPr>
      <w:r>
        <w:rPr>
          <w:rFonts w:hint="eastAsia" w:ascii="仿宋" w:hAnsi="仿宋" w:eastAsia="仿宋" w:cs="楷体"/>
          <w:sz w:val="28"/>
          <w:szCs w:val="28"/>
          <w:shd w:val="clear" w:color="auto" w:fill="FFFFFF"/>
        </w:rPr>
        <w:t>乙方通过互联网线上线下相结合的方式为品甲方提供综合服务，以乙方的互联网平台（包括手机APP、微信公众号等）为主要工具，提供学术研究、科研服务、医疗管理与咨询等综合服务。甲方向乙方支付相应的服务报酬。</w:t>
      </w:r>
    </w:p>
    <w:p>
      <w:pPr>
        <w:pStyle w:val="6"/>
        <w:widowControl/>
        <w:shd w:val="clear" w:color="auto" w:fill="FFFFFF"/>
        <w:spacing w:beforeAutospacing="0" w:afterAutospacing="0" w:line="560" w:lineRule="exact"/>
        <w:ind w:firstLine="560" w:firstLineChars="200"/>
        <w:jc w:val="both"/>
        <w:rPr>
          <w:rFonts w:ascii="仿宋" w:hAnsi="仿宋" w:eastAsia="仿宋" w:cs="楷体"/>
          <w:sz w:val="28"/>
          <w:szCs w:val="28"/>
          <w:shd w:val="clear" w:color="auto" w:fill="FFFFFF"/>
        </w:rPr>
      </w:pPr>
    </w:p>
    <w:p>
      <w:pPr>
        <w:pStyle w:val="6"/>
        <w:widowControl/>
        <w:shd w:val="clear" w:color="auto" w:fill="FFFFFF"/>
        <w:spacing w:beforeAutospacing="0" w:afterAutospacing="0" w:line="560" w:lineRule="exact"/>
        <w:jc w:val="both"/>
        <w:rPr>
          <w:rFonts w:ascii="仿宋" w:hAnsi="仿宋" w:eastAsia="仿宋" w:cs="楷体"/>
          <w:b/>
          <w:bCs/>
          <w:sz w:val="28"/>
          <w:szCs w:val="28"/>
          <w:shd w:val="clear" w:color="auto" w:fill="FFFFFF"/>
        </w:rPr>
      </w:pPr>
      <w:r>
        <w:rPr>
          <w:rFonts w:hint="eastAsia" w:ascii="仿宋" w:hAnsi="仿宋" w:eastAsia="仿宋" w:cs="楷体"/>
          <w:b/>
          <w:bCs/>
          <w:sz w:val="28"/>
          <w:szCs w:val="28"/>
          <w:shd w:val="clear" w:color="auto" w:fill="FFFFFF"/>
        </w:rPr>
        <w:t>二、乙方服务的内容</w:t>
      </w:r>
    </w:p>
    <w:p>
      <w:pPr>
        <w:pStyle w:val="6"/>
        <w:widowControl/>
        <w:shd w:val="clear" w:color="auto" w:fill="FFFFFF"/>
        <w:spacing w:beforeAutospacing="0" w:afterAutospacing="0" w:line="560" w:lineRule="exact"/>
        <w:ind w:firstLine="560" w:firstLineChars="200"/>
        <w:jc w:val="both"/>
        <w:rPr>
          <w:rFonts w:ascii="仿宋" w:hAnsi="仿宋" w:eastAsia="仿宋" w:cs="楷体"/>
          <w:color w:val="FF8124"/>
          <w:sz w:val="28"/>
          <w:szCs w:val="28"/>
        </w:rPr>
      </w:pPr>
      <w:r>
        <w:rPr>
          <w:rFonts w:hint="eastAsia" w:ascii="仿宋" w:hAnsi="仿宋" w:eastAsia="仿宋" w:cs="楷体"/>
          <w:sz w:val="28"/>
          <w:szCs w:val="28"/>
          <w:shd w:val="clear" w:color="auto" w:fill="FFFFFF"/>
          <w:lang w:val="en-US" w:eastAsia="zh-CN"/>
        </w:rPr>
        <w:t>在合法、合规的前提下，</w:t>
      </w:r>
      <w:r>
        <w:rPr>
          <w:rFonts w:hint="eastAsia" w:ascii="仿宋" w:hAnsi="仿宋" w:eastAsia="仿宋" w:cs="楷体"/>
          <w:sz w:val="28"/>
          <w:szCs w:val="28"/>
          <w:shd w:val="clear" w:color="auto" w:fill="FFFFFF"/>
        </w:rPr>
        <w:t>乙方为甲方提供以下综合服务：</w:t>
      </w:r>
    </w:p>
    <w:p>
      <w:pPr>
        <w:pStyle w:val="6"/>
        <w:widowControl/>
        <w:shd w:val="clear" w:color="auto" w:fill="FFFFFF"/>
        <w:spacing w:beforeAutospacing="0" w:afterAutospacing="0" w:line="560" w:lineRule="exact"/>
        <w:ind w:firstLine="560" w:firstLineChars="200"/>
        <w:jc w:val="both"/>
        <w:rPr>
          <w:rFonts w:ascii="仿宋" w:hAnsi="仿宋" w:eastAsia="仿宋" w:cs="楷体"/>
          <w:sz w:val="28"/>
          <w:szCs w:val="28"/>
          <w:shd w:val="clear" w:color="auto" w:fill="FFFFFF"/>
        </w:rPr>
      </w:pPr>
      <w:r>
        <w:rPr>
          <w:rFonts w:hint="eastAsia" w:ascii="仿宋" w:hAnsi="仿宋" w:eastAsia="仿宋" w:cs="楷体"/>
          <w:sz w:val="28"/>
          <w:szCs w:val="28"/>
        </w:rPr>
        <w:t>2.1</w:t>
      </w:r>
      <w:r>
        <w:rPr>
          <w:rFonts w:hint="eastAsia" w:ascii="仿宋" w:hAnsi="仿宋" w:eastAsia="仿宋" w:cs="楷体"/>
          <w:sz w:val="28"/>
          <w:szCs w:val="28"/>
          <w:shd w:val="clear" w:color="auto" w:fill="FFFFFF"/>
        </w:rPr>
        <w:t>竞争企业市场调研：竞品产品的销售渠道、价格体系、销售量、销售策略。</w:t>
      </w:r>
    </w:p>
    <w:p>
      <w:pPr>
        <w:pStyle w:val="6"/>
        <w:widowControl/>
        <w:shd w:val="clear" w:color="auto" w:fill="FFFFFF"/>
        <w:spacing w:beforeAutospacing="0" w:afterAutospacing="0" w:line="560" w:lineRule="exact"/>
        <w:ind w:firstLine="560" w:firstLineChars="200"/>
        <w:jc w:val="both"/>
        <w:rPr>
          <w:rFonts w:ascii="仿宋" w:hAnsi="仿宋" w:eastAsia="仿宋" w:cs="楷体"/>
          <w:sz w:val="28"/>
          <w:szCs w:val="28"/>
        </w:rPr>
      </w:pPr>
      <w:r>
        <w:rPr>
          <w:rFonts w:hint="eastAsia" w:ascii="仿宋" w:hAnsi="仿宋" w:eastAsia="仿宋" w:cs="楷体"/>
          <w:sz w:val="28"/>
          <w:szCs w:val="28"/>
          <w:shd w:val="clear" w:color="auto" w:fill="FFFFFF"/>
        </w:rPr>
        <w:t>2.2甲方产品市场调研：分终端销售动态，产品价格稳定性跟踪，医疗机构、零售终端对产品疗效、服务的调研评估，消费者对产品的疗效、服务的调研评估。</w:t>
      </w:r>
    </w:p>
    <w:p>
      <w:pPr>
        <w:pStyle w:val="6"/>
        <w:widowControl/>
        <w:shd w:val="clear" w:color="auto" w:fill="FFFFFF"/>
        <w:spacing w:beforeAutospacing="0" w:afterAutospacing="0" w:line="560" w:lineRule="exact"/>
        <w:ind w:firstLine="560" w:firstLineChars="200"/>
        <w:jc w:val="both"/>
        <w:rPr>
          <w:rFonts w:ascii="仿宋" w:hAnsi="仿宋" w:eastAsia="仿宋" w:cs="楷体"/>
          <w:sz w:val="28"/>
          <w:szCs w:val="28"/>
        </w:rPr>
      </w:pPr>
      <w:r>
        <w:rPr>
          <w:rFonts w:hint="eastAsia" w:ascii="仿宋" w:hAnsi="仿宋" w:eastAsia="仿宋" w:cs="楷体"/>
          <w:sz w:val="28"/>
          <w:szCs w:val="28"/>
        </w:rPr>
        <w:t>2.3</w:t>
      </w:r>
      <w:r>
        <w:rPr>
          <w:rFonts w:hint="eastAsia" w:ascii="仿宋" w:hAnsi="仿宋" w:eastAsia="仿宋" w:cs="楷体"/>
          <w:sz w:val="28"/>
          <w:szCs w:val="28"/>
          <w:shd w:val="clear" w:color="auto" w:fill="FFFFFF"/>
        </w:rPr>
        <w:t>学术研究：通过组织或参与各种形式及规模的学术交流会议、研讨会、学术讲座、继续教育培训、健康讲座活动等，促进学术交流。</w:t>
      </w:r>
    </w:p>
    <w:p>
      <w:pPr>
        <w:pStyle w:val="6"/>
        <w:widowControl/>
        <w:shd w:val="clear" w:color="auto" w:fill="FFFFFF"/>
        <w:spacing w:beforeAutospacing="0" w:afterAutospacing="0" w:line="560" w:lineRule="exact"/>
        <w:ind w:firstLine="570"/>
        <w:jc w:val="both"/>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2.4科研服务：协助相关专家开展科研选题、立项、研究等相关工作。</w:t>
      </w:r>
    </w:p>
    <w:p>
      <w:pPr>
        <w:pStyle w:val="6"/>
        <w:widowControl/>
        <w:shd w:val="clear" w:color="auto" w:fill="FFFFFF"/>
        <w:spacing w:beforeAutospacing="0" w:afterAutospacing="0" w:line="560" w:lineRule="exact"/>
        <w:ind w:firstLine="570"/>
        <w:jc w:val="both"/>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2.5品牌设计：根据甲方的需求进行品牌设计规划，并制定具体的实施方案并负责落实。</w:t>
      </w:r>
    </w:p>
    <w:p>
      <w:pPr>
        <w:pStyle w:val="6"/>
        <w:widowControl/>
        <w:shd w:val="clear" w:color="auto" w:fill="FFFFFF"/>
        <w:spacing w:beforeAutospacing="0" w:afterAutospacing="0" w:line="560" w:lineRule="exact"/>
        <w:ind w:firstLine="560" w:firstLineChars="200"/>
        <w:jc w:val="both"/>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2.6营销策略：针对行业政策及市场情况，针对性地提出营销策略建议和方案。</w:t>
      </w:r>
    </w:p>
    <w:p>
      <w:pPr>
        <w:pStyle w:val="6"/>
        <w:widowControl/>
        <w:shd w:val="clear" w:color="auto" w:fill="FFFFFF"/>
        <w:spacing w:beforeAutospacing="0" w:afterAutospacing="0" w:line="560" w:lineRule="exact"/>
        <w:ind w:firstLine="560" w:firstLineChars="200"/>
        <w:jc w:val="both"/>
        <w:rPr>
          <w:rFonts w:hint="eastAsia" w:ascii="仿宋" w:hAnsi="仿宋" w:eastAsia="仿宋" w:cs="楷体"/>
          <w:sz w:val="28"/>
          <w:szCs w:val="28"/>
          <w:shd w:val="clear" w:color="auto" w:fill="FFFFFF"/>
          <w:lang w:val="en-US" w:eastAsia="zh-CN"/>
        </w:rPr>
      </w:pPr>
      <w:r>
        <w:rPr>
          <w:rFonts w:hint="eastAsia" w:ascii="仿宋" w:hAnsi="仿宋" w:eastAsia="仿宋" w:cs="楷体"/>
          <w:sz w:val="28"/>
          <w:szCs w:val="28"/>
          <w:shd w:val="clear" w:color="auto" w:fill="FFFFFF"/>
          <w:lang w:val="en-US" w:eastAsia="zh-CN"/>
        </w:rPr>
        <w:t>2.7行业动态：</w:t>
      </w:r>
      <w:r>
        <w:rPr>
          <w:rFonts w:hint="eastAsia" w:ascii="仿宋" w:hAnsi="仿宋" w:eastAsia="仿宋" w:cs="楷体"/>
          <w:kern w:val="2"/>
          <w:sz w:val="28"/>
          <w:szCs w:val="28"/>
          <w:shd w:val="clear" w:fill="FFFFFF"/>
          <w:lang w:val="en-US" w:eastAsia="zh-CN" w:bidi="ar"/>
        </w:rPr>
        <w:t>关注和研究医药健康领域的行业动态，根据甲方需求提供行业动态报告。</w:t>
      </w:r>
    </w:p>
    <w:p>
      <w:pPr>
        <w:pStyle w:val="6"/>
        <w:widowControl/>
        <w:shd w:val="clear" w:color="auto" w:fill="FFFFFF"/>
        <w:spacing w:beforeAutospacing="0" w:afterAutospacing="0" w:line="560" w:lineRule="exact"/>
        <w:ind w:firstLine="560" w:firstLineChars="200"/>
        <w:jc w:val="both"/>
        <w:rPr>
          <w:rFonts w:hint="eastAsia" w:ascii="仿宋" w:hAnsi="仿宋" w:eastAsia="仿宋" w:cs="楷体"/>
          <w:sz w:val="28"/>
          <w:szCs w:val="28"/>
          <w:shd w:val="clear" w:color="auto" w:fill="FFFFFF"/>
        </w:rPr>
      </w:pPr>
    </w:p>
    <w:p>
      <w:pPr>
        <w:pStyle w:val="6"/>
        <w:widowControl/>
        <w:shd w:val="clear" w:color="auto" w:fill="FFFFFF"/>
        <w:spacing w:beforeAutospacing="0" w:afterAutospacing="0" w:line="560" w:lineRule="exact"/>
        <w:ind w:firstLine="560" w:firstLineChars="200"/>
        <w:jc w:val="both"/>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2.</w:t>
      </w:r>
      <w:r>
        <w:rPr>
          <w:rFonts w:hint="eastAsia" w:ascii="仿宋" w:hAnsi="仿宋" w:eastAsia="仿宋" w:cs="楷体"/>
          <w:sz w:val="28"/>
          <w:szCs w:val="28"/>
          <w:shd w:val="clear" w:color="auto" w:fill="FFFFFF"/>
          <w:lang w:val="en-US" w:eastAsia="zh-CN"/>
        </w:rPr>
        <w:t>8</w:t>
      </w:r>
      <w:r>
        <w:rPr>
          <w:rFonts w:hint="eastAsia" w:ascii="仿宋" w:hAnsi="仿宋" w:eastAsia="仿宋" w:cs="楷体"/>
          <w:sz w:val="28"/>
          <w:szCs w:val="28"/>
          <w:shd w:val="clear" w:color="auto" w:fill="FFFFFF"/>
        </w:rPr>
        <w:t>专家维护服务：为指定专家开设学术专题，专家专访、KOL维护，协助指定专家制作病例专辑，协助指定专家开设直播课堂。</w:t>
      </w:r>
    </w:p>
    <w:p>
      <w:pPr>
        <w:pStyle w:val="6"/>
        <w:widowControl/>
        <w:shd w:val="clear" w:color="auto" w:fill="FFFFFF"/>
        <w:spacing w:beforeAutospacing="0" w:afterAutospacing="0" w:line="560" w:lineRule="exact"/>
        <w:ind w:firstLine="560" w:firstLineChars="200"/>
        <w:jc w:val="both"/>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2.</w:t>
      </w:r>
      <w:r>
        <w:rPr>
          <w:rFonts w:hint="eastAsia" w:ascii="仿宋" w:hAnsi="仿宋" w:eastAsia="仿宋" w:cs="楷体"/>
          <w:sz w:val="28"/>
          <w:szCs w:val="28"/>
          <w:shd w:val="clear" w:color="auto" w:fill="FFFFFF"/>
          <w:lang w:val="en-US" w:eastAsia="zh-CN"/>
        </w:rPr>
        <w:t>9互联网信息技术</w:t>
      </w:r>
      <w:r>
        <w:rPr>
          <w:rFonts w:hint="eastAsia" w:ascii="仿宋" w:hAnsi="仿宋" w:eastAsia="仿宋" w:cs="楷体"/>
          <w:sz w:val="28"/>
          <w:szCs w:val="28"/>
          <w:shd w:val="clear" w:color="auto" w:fill="FFFFFF"/>
        </w:rPr>
        <w:t>服务：医联APP开机闪屏，医联APP精选页面置顶，医联APP全站推送，医联APP官方微信头条推送，医联APP启动页，医联APP内视频页面对应热门推荐位，医联APP头条页面对应置顶，医联APP官方微信非头条推送。</w:t>
      </w:r>
    </w:p>
    <w:p>
      <w:pPr>
        <w:pStyle w:val="6"/>
        <w:widowControl/>
        <w:shd w:val="clear" w:color="auto" w:fill="FFFFFF"/>
        <w:spacing w:beforeAutospacing="0" w:afterAutospacing="0" w:line="560" w:lineRule="exact"/>
        <w:ind w:firstLine="560" w:firstLineChars="200"/>
        <w:jc w:val="both"/>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2.1</w:t>
      </w:r>
      <w:r>
        <w:rPr>
          <w:rFonts w:hint="eastAsia" w:ascii="仿宋" w:hAnsi="仿宋" w:eastAsia="仿宋" w:cs="楷体"/>
          <w:sz w:val="28"/>
          <w:szCs w:val="28"/>
          <w:shd w:val="clear" w:color="auto" w:fill="FFFFFF"/>
          <w:lang w:val="en-US" w:eastAsia="zh-CN"/>
        </w:rPr>
        <w:t>0</w:t>
      </w:r>
      <w:r>
        <w:rPr>
          <w:rFonts w:hint="eastAsia" w:ascii="仿宋" w:hAnsi="仿宋" w:eastAsia="仿宋" w:cs="楷体"/>
          <w:sz w:val="28"/>
          <w:szCs w:val="28"/>
          <w:shd w:val="clear" w:color="auto" w:fill="FFFFFF"/>
        </w:rPr>
        <w:t>云视频服务：公司形象宣传视频策划，公司形象宣传视频拍摄，会议</w:t>
      </w:r>
      <w:r>
        <w:rPr>
          <w:rFonts w:hint="eastAsia" w:ascii="仿宋" w:hAnsi="仿宋" w:eastAsia="仿宋" w:cs="楷体"/>
          <w:sz w:val="28"/>
          <w:szCs w:val="28"/>
          <w:shd w:val="clear" w:color="auto" w:fill="FFFFFF"/>
          <w:lang w:val="en-US" w:eastAsia="zh-CN"/>
        </w:rPr>
        <w:t>直播、</w:t>
      </w:r>
      <w:r>
        <w:rPr>
          <w:rFonts w:hint="eastAsia" w:ascii="仿宋" w:hAnsi="仿宋" w:eastAsia="仿宋" w:cs="楷体"/>
          <w:sz w:val="28"/>
          <w:szCs w:val="28"/>
          <w:shd w:val="clear" w:color="auto" w:fill="FFFFFF"/>
        </w:rPr>
        <w:t>报道。</w:t>
      </w:r>
    </w:p>
    <w:p>
      <w:pPr>
        <w:pStyle w:val="6"/>
        <w:widowControl/>
        <w:shd w:val="clear" w:color="auto" w:fill="FFFFFF"/>
        <w:spacing w:beforeAutospacing="0" w:afterAutospacing="0" w:line="560" w:lineRule="exact"/>
        <w:ind w:firstLine="560" w:firstLineChars="200"/>
        <w:jc w:val="both"/>
        <w:rPr>
          <w:rFonts w:ascii="仿宋" w:hAnsi="仿宋" w:eastAsia="仿宋" w:cs="楷体"/>
          <w:bCs/>
          <w:sz w:val="28"/>
          <w:szCs w:val="28"/>
          <w:shd w:val="clear" w:color="auto" w:fill="FFFFFF"/>
        </w:rPr>
      </w:pPr>
      <w:r>
        <w:rPr>
          <w:rFonts w:hint="eastAsia" w:ascii="仿宋" w:hAnsi="仿宋" w:eastAsia="仿宋" w:cs="楷体"/>
          <w:sz w:val="28"/>
          <w:szCs w:val="28"/>
          <w:shd w:val="clear" w:color="auto" w:fill="FFFFFF"/>
        </w:rPr>
        <w:t>2.1</w:t>
      </w:r>
      <w:r>
        <w:rPr>
          <w:rFonts w:hint="eastAsia" w:ascii="仿宋" w:hAnsi="仿宋" w:eastAsia="仿宋" w:cs="楷体"/>
          <w:sz w:val="28"/>
          <w:szCs w:val="28"/>
          <w:shd w:val="clear" w:color="auto" w:fill="FFFFFF"/>
          <w:lang w:val="en-US" w:eastAsia="zh-CN"/>
        </w:rPr>
        <w:t>1</w:t>
      </w:r>
      <w:r>
        <w:rPr>
          <w:rFonts w:hint="eastAsia" w:ascii="仿宋" w:hAnsi="仿宋" w:eastAsia="仿宋" w:cs="楷体"/>
          <w:sz w:val="28"/>
          <w:szCs w:val="28"/>
          <w:shd w:val="clear" w:color="auto" w:fill="FFFFFF"/>
        </w:rPr>
        <w:t>其他甲乙双方认可的</w:t>
      </w:r>
      <w:r>
        <w:rPr>
          <w:rFonts w:hint="eastAsia" w:ascii="仿宋" w:hAnsi="仿宋" w:eastAsia="仿宋" w:cs="楷体"/>
          <w:sz w:val="28"/>
          <w:szCs w:val="28"/>
          <w:shd w:val="clear" w:color="auto" w:fill="FFFFFF"/>
          <w:lang w:val="en-US" w:eastAsia="zh-CN"/>
        </w:rPr>
        <w:t>合法、</w:t>
      </w:r>
      <w:r>
        <w:rPr>
          <w:rFonts w:hint="eastAsia" w:ascii="仿宋" w:hAnsi="仿宋" w:eastAsia="仿宋" w:cs="楷体"/>
          <w:sz w:val="28"/>
          <w:szCs w:val="28"/>
          <w:shd w:val="clear" w:color="auto" w:fill="FFFFFF"/>
        </w:rPr>
        <w:t>合规的方式。</w:t>
      </w:r>
      <w:r>
        <w:rPr>
          <w:rFonts w:hint="eastAsia" w:ascii="仿宋" w:hAnsi="仿宋" w:eastAsia="仿宋" w:cs="楷体"/>
          <w:bCs/>
          <w:sz w:val="28"/>
          <w:szCs w:val="28"/>
          <w:shd w:val="clear" w:color="auto" w:fill="FFFFFF"/>
        </w:rPr>
        <w:t>具体方案和内容以甲乙双方确认为准。</w:t>
      </w:r>
    </w:p>
    <w:p>
      <w:pPr>
        <w:pStyle w:val="6"/>
        <w:widowControl/>
        <w:shd w:val="clear" w:color="auto" w:fill="FFFFFF"/>
        <w:spacing w:beforeAutospacing="0" w:afterAutospacing="0" w:line="560" w:lineRule="exact"/>
        <w:jc w:val="both"/>
        <w:rPr>
          <w:rFonts w:ascii="仿宋" w:hAnsi="仿宋" w:eastAsia="仿宋" w:cs="楷体"/>
          <w:bCs/>
          <w:sz w:val="28"/>
          <w:szCs w:val="28"/>
          <w:shd w:val="clear" w:color="auto" w:fill="FFFFFF"/>
        </w:rPr>
      </w:pPr>
    </w:p>
    <w:p>
      <w:pPr>
        <w:pStyle w:val="6"/>
        <w:widowControl/>
        <w:shd w:val="clear" w:color="auto" w:fill="FFFFFF"/>
        <w:spacing w:beforeAutospacing="0" w:afterAutospacing="0" w:line="560" w:lineRule="exact"/>
        <w:jc w:val="both"/>
        <w:rPr>
          <w:rFonts w:ascii="仿宋" w:hAnsi="仿宋" w:eastAsia="仿宋" w:cs="楷体"/>
          <w:b/>
          <w:bCs/>
          <w:sz w:val="28"/>
          <w:szCs w:val="28"/>
          <w:shd w:val="clear" w:color="auto" w:fill="FFFFFF"/>
        </w:rPr>
      </w:pPr>
      <w:r>
        <w:rPr>
          <w:rFonts w:hint="eastAsia" w:ascii="仿宋" w:hAnsi="仿宋" w:eastAsia="仿宋" w:cs="楷体"/>
          <w:b/>
          <w:bCs/>
          <w:sz w:val="28"/>
          <w:szCs w:val="28"/>
          <w:shd w:val="clear" w:color="auto" w:fill="FFFFFF"/>
        </w:rPr>
        <w:t>三、服务的期限</w:t>
      </w:r>
    </w:p>
    <w:p>
      <w:pPr>
        <w:pStyle w:val="6"/>
        <w:widowControl/>
        <w:shd w:val="clear" w:color="auto" w:fill="FFFFFF"/>
        <w:spacing w:beforeAutospacing="0" w:afterAutospacing="0" w:line="560" w:lineRule="exact"/>
        <w:jc w:val="both"/>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 xml:space="preserve">    合作期限为【</w:t>
      </w:r>
      <w:r>
        <w:rPr>
          <w:rFonts w:hint="eastAsia" w:ascii="仿宋" w:hAnsi="仿宋" w:eastAsia="仿宋" w:cs="楷体"/>
          <w:sz w:val="28"/>
          <w:szCs w:val="28"/>
          <w:shd w:val="clear" w:color="auto" w:fill="FFFFFF"/>
          <w:lang w:val="en-US" w:eastAsia="zh-CN"/>
        </w:rPr>
        <w:t>1</w:t>
      </w:r>
      <w:r>
        <w:rPr>
          <w:rFonts w:hint="eastAsia" w:ascii="仿宋" w:hAnsi="仿宋" w:eastAsia="仿宋" w:cs="楷体"/>
          <w:sz w:val="28"/>
          <w:szCs w:val="28"/>
          <w:shd w:val="clear" w:color="auto" w:fill="FFFFFF"/>
        </w:rPr>
        <w:t>】年，即【】年【】月【】日至【】年【】月【】日，合作期满后，双方如愿意继续合作需另行签订协议。</w:t>
      </w:r>
    </w:p>
    <w:p>
      <w:pPr>
        <w:pStyle w:val="6"/>
        <w:widowControl/>
        <w:shd w:val="clear" w:color="auto" w:fill="FFFFFF"/>
        <w:spacing w:beforeAutospacing="0" w:afterAutospacing="0" w:line="560" w:lineRule="exact"/>
        <w:jc w:val="both"/>
        <w:rPr>
          <w:rFonts w:ascii="仿宋" w:hAnsi="仿宋" w:eastAsia="仿宋" w:cs="楷体"/>
          <w:b/>
          <w:bCs/>
          <w:sz w:val="28"/>
          <w:szCs w:val="28"/>
          <w:shd w:val="clear" w:color="auto" w:fill="FFFFFF"/>
        </w:rPr>
      </w:pPr>
    </w:p>
    <w:p>
      <w:pPr>
        <w:pStyle w:val="6"/>
        <w:widowControl/>
        <w:shd w:val="clear" w:color="auto" w:fill="FFFFFF"/>
        <w:spacing w:beforeAutospacing="0" w:afterAutospacing="0" w:line="560" w:lineRule="exact"/>
        <w:jc w:val="both"/>
        <w:rPr>
          <w:rFonts w:ascii="仿宋" w:hAnsi="仿宋" w:eastAsia="仿宋" w:cs="楷体"/>
          <w:b/>
          <w:bCs/>
          <w:sz w:val="28"/>
          <w:szCs w:val="28"/>
          <w:shd w:val="clear" w:color="auto" w:fill="FFFFFF"/>
        </w:rPr>
      </w:pPr>
      <w:r>
        <w:rPr>
          <w:rFonts w:hint="eastAsia" w:ascii="仿宋" w:hAnsi="仿宋" w:eastAsia="仿宋" w:cs="楷体"/>
          <w:b/>
          <w:bCs/>
          <w:sz w:val="28"/>
          <w:szCs w:val="28"/>
          <w:shd w:val="clear" w:color="auto" w:fill="FFFFFF"/>
        </w:rPr>
        <w:t>四、服务的费用及支付</w:t>
      </w:r>
    </w:p>
    <w:p>
      <w:pPr>
        <w:autoSpaceDE w:val="0"/>
        <w:autoSpaceDN w:val="0"/>
        <w:adjustRightInd w:val="0"/>
        <w:spacing w:line="560" w:lineRule="exact"/>
        <w:ind w:firstLine="560" w:firstLineChars="200"/>
        <w:rPr>
          <w:rFonts w:ascii="仿宋" w:hAnsi="仿宋" w:eastAsia="仿宋" w:cs="楷体"/>
          <w:kern w:val="0"/>
          <w:sz w:val="28"/>
          <w:szCs w:val="28"/>
          <w:shd w:val="clear" w:color="auto" w:fill="FFFFFF"/>
        </w:rPr>
      </w:pPr>
      <w:r>
        <w:rPr>
          <w:rFonts w:hint="eastAsia" w:ascii="仿宋" w:hAnsi="仿宋" w:eastAsia="仿宋" w:cs="楷体"/>
          <w:kern w:val="0"/>
          <w:sz w:val="28"/>
          <w:szCs w:val="28"/>
          <w:shd w:val="clear" w:color="auto" w:fill="FFFFFF"/>
        </w:rPr>
        <w:t>4.1乙方应根据甲方需求制定具体的工作计划及费用，以书面或邮件形式提交甲方审核，甲方接到以上资料后应在【</w:t>
      </w:r>
      <w:r>
        <w:rPr>
          <w:rFonts w:hint="eastAsia" w:ascii="仿宋" w:hAnsi="仿宋" w:eastAsia="仿宋" w:cs="楷体"/>
          <w:kern w:val="0"/>
          <w:sz w:val="28"/>
          <w:szCs w:val="28"/>
          <w:shd w:val="clear" w:color="auto" w:fill="FFFFFF"/>
          <w:lang w:val="en-US" w:eastAsia="zh-CN"/>
        </w:rPr>
        <w:t>7</w:t>
      </w:r>
      <w:r>
        <w:rPr>
          <w:rFonts w:hint="eastAsia" w:ascii="仿宋" w:hAnsi="仿宋" w:eastAsia="仿宋" w:cs="楷体"/>
          <w:kern w:val="0"/>
          <w:sz w:val="28"/>
          <w:szCs w:val="28"/>
          <w:shd w:val="clear" w:color="auto" w:fill="FFFFFF"/>
        </w:rPr>
        <w:t>】个工作日内审核，若同意的应予以确认，不同意的应反馈修改意见。</w:t>
      </w:r>
    </w:p>
    <w:p>
      <w:pPr>
        <w:autoSpaceDE w:val="0"/>
        <w:autoSpaceDN w:val="0"/>
        <w:adjustRightInd w:val="0"/>
        <w:spacing w:line="560" w:lineRule="exact"/>
        <w:ind w:firstLine="560" w:firstLineChars="200"/>
        <w:rPr>
          <w:rFonts w:ascii="仿宋" w:hAnsi="仿宋" w:eastAsia="仿宋" w:cs="楷体"/>
          <w:kern w:val="0"/>
          <w:sz w:val="28"/>
          <w:szCs w:val="28"/>
          <w:shd w:val="clear" w:color="auto" w:fill="FFFFFF"/>
        </w:rPr>
      </w:pPr>
      <w:r>
        <w:rPr>
          <w:rFonts w:hint="eastAsia" w:ascii="仿宋" w:hAnsi="仿宋" w:eastAsia="仿宋" w:cs="楷体"/>
          <w:kern w:val="0"/>
          <w:sz w:val="28"/>
          <w:szCs w:val="28"/>
          <w:shd w:val="clear" w:color="auto" w:fill="FFFFFF"/>
        </w:rPr>
        <w:t>4.2甲方按照以上约定确认的，书面或邮件通知乙方开具相应数额的增值税发票，甲方收到发票后【</w:t>
      </w:r>
      <w:r>
        <w:rPr>
          <w:rFonts w:ascii="仿宋" w:hAnsi="仿宋" w:eastAsia="仿宋" w:cs="楷体"/>
          <w:kern w:val="0"/>
          <w:sz w:val="28"/>
          <w:szCs w:val="28"/>
          <w:shd w:val="clear" w:color="auto" w:fill="FFFFFF"/>
        </w:rPr>
        <w:t>】</w:t>
      </w:r>
      <w:r>
        <w:rPr>
          <w:rFonts w:hint="eastAsia" w:ascii="仿宋" w:hAnsi="仿宋" w:eastAsia="仿宋" w:cs="楷体"/>
          <w:kern w:val="0"/>
          <w:sz w:val="28"/>
          <w:szCs w:val="28"/>
          <w:shd w:val="clear" w:color="auto" w:fill="FFFFFF"/>
        </w:rPr>
        <w:t>个工作日内支付发票总价款的【】%，余款于【】天内全部付清。</w:t>
      </w:r>
    </w:p>
    <w:p>
      <w:pPr>
        <w:autoSpaceDE w:val="0"/>
        <w:autoSpaceDN w:val="0"/>
        <w:adjustRightInd w:val="0"/>
        <w:spacing w:line="560" w:lineRule="exact"/>
        <w:ind w:firstLine="560" w:firstLineChars="200"/>
        <w:rPr>
          <w:rFonts w:ascii="仿宋" w:hAnsi="仿宋" w:eastAsia="仿宋" w:cs="楷体"/>
          <w:kern w:val="0"/>
          <w:sz w:val="28"/>
          <w:szCs w:val="28"/>
          <w:shd w:val="clear" w:color="auto" w:fill="FFFFFF"/>
        </w:rPr>
      </w:pPr>
      <w:r>
        <w:rPr>
          <w:rFonts w:hint="eastAsia" w:ascii="仿宋" w:hAnsi="仿宋" w:eastAsia="仿宋" w:cs="楷体"/>
          <w:kern w:val="0"/>
          <w:sz w:val="28"/>
          <w:szCs w:val="28"/>
          <w:shd w:val="clear" w:color="auto" w:fill="FFFFFF"/>
        </w:rPr>
        <w:t>4.3乙方收款账户信息如下：</w:t>
      </w:r>
    </w:p>
    <w:p>
      <w:pPr>
        <w:autoSpaceDE w:val="0"/>
        <w:autoSpaceDN w:val="0"/>
        <w:adjustRightInd w:val="0"/>
        <w:spacing w:line="560" w:lineRule="exact"/>
        <w:ind w:firstLine="560" w:firstLineChars="200"/>
        <w:rPr>
          <w:rFonts w:ascii="仿宋" w:hAnsi="仿宋" w:eastAsia="仿宋" w:cs="楷体"/>
          <w:kern w:val="0"/>
          <w:sz w:val="28"/>
          <w:szCs w:val="28"/>
          <w:shd w:val="clear" w:color="auto" w:fill="FFFFFF"/>
        </w:rPr>
      </w:pPr>
      <w:r>
        <w:rPr>
          <w:rFonts w:hint="eastAsia" w:ascii="仿宋" w:hAnsi="仿宋" w:eastAsia="仿宋" w:cs="楷体"/>
          <w:kern w:val="0"/>
          <w:sz w:val="28"/>
          <w:szCs w:val="28"/>
          <w:shd w:val="clear" w:color="auto" w:fill="FFFFFF"/>
        </w:rPr>
        <w:t>账户名：成都医云科技有限公司</w:t>
      </w:r>
    </w:p>
    <w:p>
      <w:pPr>
        <w:autoSpaceDE w:val="0"/>
        <w:autoSpaceDN w:val="0"/>
        <w:adjustRightInd w:val="0"/>
        <w:spacing w:line="560" w:lineRule="exact"/>
        <w:ind w:firstLine="560" w:firstLineChars="200"/>
        <w:rPr>
          <w:rFonts w:ascii="仿宋" w:hAnsi="仿宋" w:eastAsia="仿宋" w:cs="楷体"/>
          <w:kern w:val="0"/>
          <w:sz w:val="28"/>
          <w:szCs w:val="28"/>
          <w:shd w:val="clear" w:color="auto" w:fill="FFFFFF"/>
        </w:rPr>
      </w:pPr>
      <w:r>
        <w:rPr>
          <w:rFonts w:hint="eastAsia" w:ascii="仿宋" w:hAnsi="仿宋" w:eastAsia="仿宋" w:cs="楷体"/>
          <w:kern w:val="0"/>
          <w:sz w:val="28"/>
          <w:szCs w:val="28"/>
          <w:shd w:val="clear" w:color="auto" w:fill="FFFFFF"/>
        </w:rPr>
        <w:t>帐  号：</w:t>
      </w:r>
      <w:r>
        <w:rPr>
          <w:rFonts w:ascii="仿宋" w:hAnsi="仿宋" w:eastAsia="仿宋" w:cs="楷体"/>
          <w:kern w:val="0"/>
          <w:sz w:val="28"/>
          <w:szCs w:val="28"/>
          <w:shd w:val="clear" w:color="auto" w:fill="FFFFFF"/>
        </w:rPr>
        <w:t>128906556910902</w:t>
      </w:r>
    </w:p>
    <w:p>
      <w:pPr>
        <w:autoSpaceDE w:val="0"/>
        <w:autoSpaceDN w:val="0"/>
        <w:adjustRightInd w:val="0"/>
        <w:spacing w:line="560" w:lineRule="exact"/>
        <w:ind w:firstLine="560" w:firstLineChars="200"/>
        <w:rPr>
          <w:rFonts w:ascii="仿宋" w:hAnsi="仿宋" w:eastAsia="仿宋" w:cs="楷体"/>
          <w:kern w:val="0"/>
          <w:sz w:val="28"/>
          <w:szCs w:val="28"/>
          <w:shd w:val="clear" w:color="auto" w:fill="FFFFFF"/>
        </w:rPr>
      </w:pPr>
      <w:r>
        <w:rPr>
          <w:rFonts w:hint="eastAsia" w:ascii="仿宋" w:hAnsi="仿宋" w:eastAsia="仿宋" w:cs="楷体"/>
          <w:kern w:val="0"/>
          <w:sz w:val="28"/>
          <w:szCs w:val="28"/>
          <w:shd w:val="clear" w:color="auto" w:fill="FFFFFF"/>
        </w:rPr>
        <w:t>开户行：招商银行天府大道支行</w:t>
      </w:r>
    </w:p>
    <w:p>
      <w:pPr>
        <w:autoSpaceDE w:val="0"/>
        <w:autoSpaceDN w:val="0"/>
        <w:adjustRightInd w:val="0"/>
        <w:spacing w:line="560" w:lineRule="exact"/>
        <w:ind w:firstLine="560" w:firstLineChars="200"/>
        <w:rPr>
          <w:rFonts w:ascii="仿宋" w:hAnsi="仿宋" w:eastAsia="仿宋" w:cs="楷体"/>
          <w:kern w:val="0"/>
          <w:sz w:val="28"/>
          <w:szCs w:val="28"/>
          <w:shd w:val="clear" w:color="auto" w:fill="FFFFFF"/>
        </w:rPr>
      </w:pPr>
      <w:r>
        <w:rPr>
          <w:rFonts w:hint="eastAsia" w:ascii="仿宋" w:hAnsi="仿宋" w:eastAsia="仿宋" w:cs="楷体"/>
          <w:kern w:val="0"/>
          <w:sz w:val="28"/>
          <w:szCs w:val="28"/>
          <w:shd w:val="clear" w:color="auto" w:fill="FFFFFF"/>
        </w:rPr>
        <w:t>若收款账户变更，乙方另行书面通知甲方。在未收到甲方支付的服务费前，乙方有权中止向甲方提供任何服务。</w:t>
      </w:r>
    </w:p>
    <w:p>
      <w:pPr>
        <w:pStyle w:val="6"/>
        <w:widowControl/>
        <w:shd w:val="clear" w:color="auto" w:fill="FFFFFF"/>
        <w:spacing w:beforeAutospacing="0" w:afterAutospacing="0" w:line="560" w:lineRule="exact"/>
        <w:ind w:firstLine="560" w:firstLineChars="200"/>
        <w:jc w:val="both"/>
        <w:rPr>
          <w:rFonts w:ascii="仿宋" w:hAnsi="仿宋" w:eastAsia="仿宋" w:cs="楷体"/>
          <w:sz w:val="28"/>
          <w:szCs w:val="28"/>
          <w:shd w:val="clear" w:color="auto" w:fill="FFFFFF"/>
        </w:rPr>
      </w:pPr>
    </w:p>
    <w:p>
      <w:pPr>
        <w:pStyle w:val="6"/>
        <w:widowControl/>
        <w:shd w:val="clear" w:color="auto" w:fill="FFFFFF"/>
        <w:spacing w:beforeAutospacing="0" w:afterAutospacing="0" w:line="560" w:lineRule="exact"/>
        <w:jc w:val="both"/>
        <w:rPr>
          <w:rFonts w:ascii="仿宋" w:hAnsi="仿宋" w:eastAsia="仿宋" w:cs="楷体"/>
          <w:b/>
          <w:bCs/>
          <w:sz w:val="28"/>
          <w:szCs w:val="28"/>
          <w:shd w:val="clear" w:color="auto" w:fill="FFFFFF"/>
        </w:rPr>
      </w:pPr>
      <w:r>
        <w:rPr>
          <w:rFonts w:hint="eastAsia" w:ascii="仿宋" w:hAnsi="仿宋" w:eastAsia="仿宋" w:cs="楷体"/>
          <w:b/>
          <w:bCs/>
          <w:sz w:val="28"/>
          <w:szCs w:val="28"/>
          <w:shd w:val="clear" w:color="auto" w:fill="FFFFFF"/>
        </w:rPr>
        <w:t>五、甲方的权利与义务</w:t>
      </w:r>
    </w:p>
    <w:p>
      <w:pPr>
        <w:pStyle w:val="6"/>
        <w:widowControl/>
        <w:shd w:val="clear" w:color="auto" w:fill="FFFFFF"/>
        <w:spacing w:beforeAutospacing="0" w:afterAutospacing="0" w:line="560" w:lineRule="exact"/>
        <w:ind w:firstLine="560" w:firstLineChars="200"/>
        <w:jc w:val="both"/>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5.1甲方有权要求乙方确保服务活动合法合规；</w:t>
      </w:r>
    </w:p>
    <w:p>
      <w:pPr>
        <w:pStyle w:val="6"/>
        <w:widowControl/>
        <w:shd w:val="clear" w:color="auto" w:fill="FFFFFF"/>
        <w:spacing w:beforeAutospacing="0" w:afterAutospacing="0" w:line="560" w:lineRule="exact"/>
        <w:ind w:firstLine="560" w:firstLineChars="200"/>
        <w:jc w:val="both"/>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5.2甲方有权要求乙方根据甲方提供的资料开展相应的服务；</w:t>
      </w:r>
    </w:p>
    <w:p>
      <w:pPr>
        <w:pStyle w:val="6"/>
        <w:widowControl/>
        <w:shd w:val="clear" w:color="auto" w:fill="FFFFFF"/>
        <w:spacing w:beforeAutospacing="0" w:afterAutospacing="0" w:line="560" w:lineRule="exact"/>
        <w:ind w:firstLine="560" w:firstLineChars="200"/>
        <w:jc w:val="both"/>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5.3甲方有权监督并审核乙方的服务具体方案和内容，并有权要求乙方进行调整和更改；</w:t>
      </w:r>
    </w:p>
    <w:p>
      <w:pPr>
        <w:pStyle w:val="6"/>
        <w:widowControl/>
        <w:shd w:val="clear" w:color="auto" w:fill="FFFFFF"/>
        <w:spacing w:beforeAutospacing="0" w:afterAutospacing="0" w:line="560" w:lineRule="exact"/>
        <w:ind w:firstLine="560" w:firstLineChars="200"/>
        <w:jc w:val="both"/>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5.4</w:t>
      </w:r>
      <w:r>
        <w:rPr>
          <w:rFonts w:hint="eastAsia" w:ascii="仿宋" w:hAnsi="仿宋" w:eastAsia="仿宋" w:cs="楷体"/>
          <w:sz w:val="28"/>
          <w:szCs w:val="28"/>
          <w:shd w:val="clear" w:color="auto" w:fill="FFFFFF"/>
          <w:lang w:val="en-US" w:eastAsia="zh-CN"/>
        </w:rPr>
        <w:t>在合法、合规的前提下，</w:t>
      </w:r>
      <w:r>
        <w:rPr>
          <w:rFonts w:hint="eastAsia" w:ascii="仿宋" w:hAnsi="仿宋" w:eastAsia="仿宋" w:cs="楷体"/>
          <w:sz w:val="28"/>
          <w:szCs w:val="28"/>
          <w:shd w:val="clear" w:color="auto" w:fill="FFFFFF"/>
        </w:rPr>
        <w:t>甲方有权要求乙方认真履行合同义务，保证服务所需要的相应资源配备（不仅限于互联网平台、人力资源）；</w:t>
      </w:r>
    </w:p>
    <w:p>
      <w:pPr>
        <w:pStyle w:val="6"/>
        <w:widowControl/>
        <w:shd w:val="clear" w:color="auto" w:fill="FFFFFF"/>
        <w:spacing w:beforeAutospacing="0" w:afterAutospacing="0" w:line="560" w:lineRule="exact"/>
        <w:ind w:firstLine="560" w:firstLineChars="200"/>
        <w:jc w:val="both"/>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5.5甲方保证其产品为合法上市产品，提供的产品资料和宣传资料真实</w:t>
      </w:r>
      <w:r>
        <w:rPr>
          <w:rFonts w:hint="eastAsia" w:ascii="仿宋" w:hAnsi="仿宋" w:eastAsia="仿宋" w:cs="楷体"/>
          <w:sz w:val="28"/>
          <w:szCs w:val="28"/>
          <w:shd w:val="clear" w:color="auto" w:fill="FFFFFF"/>
          <w:lang w:eastAsia="zh-CN"/>
        </w:rPr>
        <w:t>、</w:t>
      </w:r>
      <w:r>
        <w:rPr>
          <w:rFonts w:hint="eastAsia" w:ascii="仿宋" w:hAnsi="仿宋" w:eastAsia="仿宋" w:cs="楷体"/>
          <w:sz w:val="28"/>
          <w:szCs w:val="28"/>
          <w:shd w:val="clear" w:color="auto" w:fill="FFFFFF"/>
        </w:rPr>
        <w:t>合法</w:t>
      </w:r>
      <w:r>
        <w:rPr>
          <w:rFonts w:hint="eastAsia" w:ascii="仿宋" w:hAnsi="仿宋" w:eastAsia="仿宋" w:cs="楷体"/>
          <w:sz w:val="28"/>
          <w:szCs w:val="28"/>
          <w:shd w:val="clear" w:color="auto" w:fill="FFFFFF"/>
          <w:lang w:eastAsia="zh-CN"/>
        </w:rPr>
        <w:t>、</w:t>
      </w:r>
      <w:r>
        <w:rPr>
          <w:rFonts w:hint="eastAsia" w:ascii="仿宋" w:hAnsi="仿宋" w:eastAsia="仿宋" w:cs="楷体"/>
          <w:sz w:val="28"/>
          <w:szCs w:val="28"/>
          <w:shd w:val="clear" w:color="auto" w:fill="FFFFFF"/>
          <w:lang w:val="en-US" w:eastAsia="zh-CN"/>
        </w:rPr>
        <w:t>有效</w:t>
      </w:r>
      <w:r>
        <w:rPr>
          <w:rFonts w:hint="eastAsia" w:ascii="仿宋" w:hAnsi="仿宋" w:eastAsia="仿宋" w:cs="楷体"/>
          <w:sz w:val="28"/>
          <w:szCs w:val="28"/>
          <w:shd w:val="clear" w:color="auto" w:fill="FFFFFF"/>
        </w:rPr>
        <w:t>；</w:t>
      </w:r>
    </w:p>
    <w:p>
      <w:pPr>
        <w:pStyle w:val="6"/>
        <w:widowControl/>
        <w:shd w:val="clear" w:color="auto" w:fill="FFFFFF"/>
        <w:spacing w:beforeAutospacing="0" w:afterAutospacing="0" w:line="560" w:lineRule="exact"/>
        <w:ind w:firstLine="560" w:firstLineChars="200"/>
        <w:jc w:val="both"/>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5.6甲方保证按照甲乙双方的约定按时支付服务费。</w:t>
      </w:r>
    </w:p>
    <w:p>
      <w:pPr>
        <w:pStyle w:val="6"/>
        <w:widowControl/>
        <w:shd w:val="clear" w:color="auto" w:fill="FFFFFF"/>
        <w:spacing w:beforeAutospacing="0" w:afterAutospacing="0" w:line="560" w:lineRule="exact"/>
        <w:jc w:val="both"/>
        <w:rPr>
          <w:rFonts w:ascii="仿宋" w:hAnsi="仿宋" w:eastAsia="仿宋" w:cs="楷体"/>
          <w:sz w:val="28"/>
          <w:szCs w:val="28"/>
          <w:shd w:val="clear" w:color="auto" w:fill="FFFFFF"/>
        </w:rPr>
      </w:pPr>
    </w:p>
    <w:p>
      <w:pPr>
        <w:pStyle w:val="6"/>
        <w:widowControl/>
        <w:shd w:val="clear" w:color="auto" w:fill="FFFFFF"/>
        <w:spacing w:beforeAutospacing="0" w:afterAutospacing="0" w:line="560" w:lineRule="exact"/>
        <w:jc w:val="both"/>
        <w:rPr>
          <w:rFonts w:ascii="仿宋" w:hAnsi="仿宋" w:eastAsia="仿宋" w:cs="楷体"/>
          <w:b/>
          <w:bCs/>
          <w:sz w:val="28"/>
          <w:szCs w:val="28"/>
          <w:shd w:val="clear" w:color="auto" w:fill="FFFFFF"/>
        </w:rPr>
      </w:pPr>
      <w:r>
        <w:rPr>
          <w:rFonts w:hint="eastAsia" w:ascii="仿宋" w:hAnsi="仿宋" w:eastAsia="仿宋" w:cs="楷体"/>
          <w:b/>
          <w:bCs/>
          <w:sz w:val="28"/>
          <w:szCs w:val="28"/>
          <w:shd w:val="clear" w:color="auto" w:fill="FFFFFF"/>
        </w:rPr>
        <w:t>六、乙方的权利与义务</w:t>
      </w:r>
    </w:p>
    <w:p>
      <w:pPr>
        <w:pStyle w:val="6"/>
        <w:widowControl/>
        <w:shd w:val="clear" w:color="auto" w:fill="FFFFFF"/>
        <w:spacing w:beforeAutospacing="0" w:afterAutospacing="0" w:line="560" w:lineRule="exact"/>
        <w:ind w:firstLine="560" w:firstLineChars="200"/>
        <w:jc w:val="both"/>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6.1乙方有权根据甲方</w:t>
      </w:r>
      <w:r>
        <w:rPr>
          <w:rFonts w:hint="eastAsia" w:ascii="仿宋" w:hAnsi="仿宋" w:eastAsia="仿宋" w:cs="楷体"/>
          <w:sz w:val="28"/>
          <w:szCs w:val="28"/>
          <w:shd w:val="clear" w:color="auto" w:fill="FFFFFF"/>
          <w:lang w:val="en-US" w:eastAsia="zh-CN"/>
        </w:rPr>
        <w:t>品牌</w:t>
      </w:r>
      <w:r>
        <w:rPr>
          <w:rFonts w:hint="eastAsia" w:ascii="仿宋" w:hAnsi="仿宋" w:eastAsia="仿宋" w:cs="楷体"/>
          <w:sz w:val="28"/>
          <w:szCs w:val="28"/>
          <w:shd w:val="clear" w:color="auto" w:fill="FFFFFF"/>
        </w:rPr>
        <w:t>情况和乙方的业务模式制定服务方案并组织实施。</w:t>
      </w:r>
    </w:p>
    <w:p>
      <w:pPr>
        <w:pStyle w:val="6"/>
        <w:widowControl/>
        <w:shd w:val="clear" w:color="auto" w:fill="FFFFFF"/>
        <w:spacing w:beforeAutospacing="0" w:afterAutospacing="0" w:line="560" w:lineRule="exact"/>
        <w:ind w:firstLine="560" w:firstLineChars="200"/>
        <w:jc w:val="both"/>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6.2乙方有权拒绝甲方不合法的服务要求。</w:t>
      </w:r>
    </w:p>
    <w:p>
      <w:pPr>
        <w:pStyle w:val="6"/>
        <w:widowControl/>
        <w:shd w:val="clear" w:color="auto" w:fill="FFFFFF"/>
        <w:spacing w:beforeAutospacing="0" w:afterAutospacing="0" w:line="560" w:lineRule="exact"/>
        <w:ind w:firstLine="560" w:firstLineChars="200"/>
        <w:jc w:val="both"/>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6.3在协议期满后，如乙方未违反甲方和国家的有关规定，在同等条件下具有优先签订新的合作协议的权利。</w:t>
      </w:r>
    </w:p>
    <w:p>
      <w:pPr>
        <w:pStyle w:val="6"/>
        <w:widowControl/>
        <w:shd w:val="clear" w:color="auto" w:fill="FFFFFF"/>
        <w:spacing w:beforeAutospacing="0" w:afterAutospacing="0" w:line="560" w:lineRule="exact"/>
        <w:ind w:firstLine="560" w:firstLineChars="200"/>
        <w:jc w:val="both"/>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6.4乙方有权对本协议第二条及双方另行确认服务方案涉及的部分服务交由乙方的关联公司或其他具有相应资质和能力的第三方公司完成。</w:t>
      </w:r>
    </w:p>
    <w:p>
      <w:pPr>
        <w:pStyle w:val="6"/>
        <w:widowControl/>
        <w:shd w:val="clear" w:color="auto" w:fill="FFFFFF"/>
        <w:spacing w:beforeAutospacing="0" w:afterAutospacing="0" w:line="560" w:lineRule="exact"/>
        <w:ind w:firstLine="560" w:firstLineChars="200"/>
        <w:jc w:val="both"/>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6.5乙方有义务不断完善互联网平台（包括手机APP、微信公众号等），保证以上平台能够依法满足</w:t>
      </w:r>
      <w:r>
        <w:rPr>
          <w:rFonts w:hint="eastAsia" w:ascii="仿宋" w:hAnsi="仿宋" w:eastAsia="仿宋" w:cs="楷体"/>
          <w:sz w:val="28"/>
          <w:szCs w:val="28"/>
          <w:shd w:val="clear" w:color="auto" w:fill="FFFFFF"/>
          <w:lang w:val="en-US" w:eastAsia="zh-CN"/>
        </w:rPr>
        <w:t>相关服务</w:t>
      </w:r>
      <w:r>
        <w:rPr>
          <w:rFonts w:hint="eastAsia" w:ascii="仿宋" w:hAnsi="仿宋" w:eastAsia="仿宋" w:cs="楷体"/>
          <w:sz w:val="28"/>
          <w:szCs w:val="28"/>
          <w:shd w:val="clear" w:color="auto" w:fill="FFFFFF"/>
        </w:rPr>
        <w:t>需求，保证客户使用体验。</w:t>
      </w:r>
    </w:p>
    <w:p>
      <w:pPr>
        <w:pStyle w:val="6"/>
        <w:widowControl/>
        <w:shd w:val="clear" w:color="auto" w:fill="FFFFFF"/>
        <w:spacing w:beforeAutospacing="0" w:afterAutospacing="0" w:line="560" w:lineRule="exact"/>
        <w:ind w:firstLine="560" w:firstLineChars="200"/>
        <w:jc w:val="both"/>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6.6乙方有义务定期报告服务的相关情况，若遇重大的事件应立即向甲方报告。</w:t>
      </w:r>
    </w:p>
    <w:p>
      <w:pPr>
        <w:pStyle w:val="6"/>
        <w:widowControl/>
        <w:shd w:val="clear" w:color="auto" w:fill="FFFFFF"/>
        <w:spacing w:beforeAutospacing="0" w:afterAutospacing="0" w:line="560" w:lineRule="exact"/>
        <w:ind w:firstLine="560" w:firstLineChars="200"/>
        <w:jc w:val="both"/>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6.7乙方在开展服务的过程中不得扰乱甲方产品的市场秩序，不得损害甲方的品牌形象。</w:t>
      </w:r>
    </w:p>
    <w:p>
      <w:pPr>
        <w:pStyle w:val="6"/>
        <w:widowControl/>
        <w:shd w:val="clear" w:color="auto" w:fill="FFFFFF"/>
        <w:spacing w:beforeAutospacing="0" w:afterAutospacing="0" w:line="560" w:lineRule="exact"/>
        <w:ind w:firstLine="560" w:firstLineChars="200"/>
        <w:jc w:val="both"/>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6.8乙方加强对乙方工作人员的管理，对甲方提供的信息履行保密义务，依法开展服务活动。</w:t>
      </w:r>
    </w:p>
    <w:p>
      <w:pPr>
        <w:pStyle w:val="6"/>
        <w:widowControl/>
        <w:shd w:val="clear" w:color="auto" w:fill="FFFFFF"/>
        <w:spacing w:beforeAutospacing="0" w:afterAutospacing="0" w:line="560" w:lineRule="exact"/>
        <w:ind w:firstLine="560" w:firstLineChars="200"/>
        <w:jc w:val="both"/>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6.9乙方保证乙方的服务行为符合国家有关法律法规的规定。</w:t>
      </w:r>
    </w:p>
    <w:p>
      <w:pPr>
        <w:pStyle w:val="6"/>
        <w:widowControl/>
        <w:shd w:val="clear" w:color="auto" w:fill="FFFFFF"/>
        <w:spacing w:beforeAutospacing="0" w:afterAutospacing="0" w:line="560" w:lineRule="exact"/>
        <w:ind w:firstLine="560" w:firstLineChars="200"/>
        <w:jc w:val="both"/>
        <w:rPr>
          <w:rFonts w:ascii="仿宋" w:hAnsi="仿宋" w:eastAsia="仿宋" w:cs="楷体"/>
          <w:sz w:val="28"/>
          <w:szCs w:val="28"/>
          <w:shd w:val="clear" w:color="auto" w:fill="FFFFFF"/>
        </w:rPr>
      </w:pPr>
    </w:p>
    <w:p>
      <w:pPr>
        <w:pStyle w:val="6"/>
        <w:widowControl/>
        <w:shd w:val="clear" w:color="auto" w:fill="FFFFFF"/>
        <w:spacing w:beforeAutospacing="0" w:afterAutospacing="0" w:line="560" w:lineRule="exact"/>
        <w:jc w:val="both"/>
        <w:rPr>
          <w:rFonts w:ascii="仿宋" w:hAnsi="仿宋" w:eastAsia="仿宋" w:cs="楷体"/>
          <w:b/>
          <w:bCs/>
          <w:sz w:val="28"/>
          <w:szCs w:val="28"/>
          <w:shd w:val="clear" w:color="auto" w:fill="FFFFFF"/>
        </w:rPr>
      </w:pPr>
      <w:r>
        <w:rPr>
          <w:rFonts w:hint="eastAsia" w:ascii="仿宋" w:hAnsi="仿宋" w:eastAsia="仿宋" w:cs="楷体"/>
          <w:b/>
          <w:bCs/>
          <w:sz w:val="28"/>
          <w:szCs w:val="28"/>
          <w:shd w:val="clear" w:color="auto" w:fill="FFFFFF"/>
        </w:rPr>
        <w:t>七、商业秘密</w:t>
      </w:r>
    </w:p>
    <w:p>
      <w:pPr>
        <w:pStyle w:val="6"/>
        <w:widowControl/>
        <w:shd w:val="clear" w:color="auto" w:fill="FFFFFF"/>
        <w:spacing w:beforeAutospacing="0" w:afterAutospacing="0" w:line="560" w:lineRule="exact"/>
        <w:ind w:firstLine="560" w:firstLineChars="200"/>
        <w:jc w:val="both"/>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7.1甲乙双方均有责任对本协议进行保密。</w:t>
      </w:r>
    </w:p>
    <w:p>
      <w:pPr>
        <w:spacing w:line="560" w:lineRule="exact"/>
        <w:ind w:firstLine="560" w:firstLineChars="200"/>
        <w:rPr>
          <w:rFonts w:ascii="仿宋" w:hAnsi="仿宋" w:eastAsia="仿宋" w:cs="宋体"/>
          <w:sz w:val="28"/>
          <w:szCs w:val="28"/>
        </w:rPr>
      </w:pPr>
      <w:r>
        <w:rPr>
          <w:rFonts w:hint="eastAsia" w:ascii="仿宋" w:hAnsi="仿宋" w:eastAsia="仿宋" w:cs="楷体"/>
          <w:sz w:val="28"/>
          <w:szCs w:val="28"/>
          <w:shd w:val="clear" w:color="auto" w:fill="FFFFFF"/>
        </w:rPr>
        <w:t>7.2</w:t>
      </w:r>
      <w:r>
        <w:rPr>
          <w:rFonts w:hint="eastAsia" w:ascii="仿宋" w:hAnsi="仿宋" w:eastAsia="仿宋" w:cs="宋体"/>
          <w:sz w:val="28"/>
          <w:szCs w:val="28"/>
        </w:rPr>
        <w:t>甲乙双方对于所知悉的对方一切商业信息及其它秘密信息（包括市场分布、价格策略、终端客户、合作伙伴等），甲乙双方均互负保密责任，除依法应当披露外，未经对方书面许可不得擅自使用，不得向任何第三方透露或许可第三方使用。</w:t>
      </w:r>
    </w:p>
    <w:p>
      <w:pPr>
        <w:pStyle w:val="6"/>
        <w:widowControl/>
        <w:shd w:val="clear" w:color="auto" w:fill="FFFFFF"/>
        <w:spacing w:beforeAutospacing="0" w:afterAutospacing="0" w:line="560" w:lineRule="exact"/>
        <w:ind w:firstLine="560" w:firstLineChars="200"/>
        <w:jc w:val="both"/>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7.3乙方保证在服务过程中获取的信息不会侵犯任何第三方的合法权益，如乙方违反上述保证内容造成的一切法律后果均由乙方承担。</w:t>
      </w:r>
    </w:p>
    <w:p>
      <w:pPr>
        <w:pStyle w:val="6"/>
        <w:widowControl/>
        <w:shd w:val="clear" w:color="auto" w:fill="FFFFFF"/>
        <w:spacing w:beforeAutospacing="0" w:afterAutospacing="0" w:line="560" w:lineRule="exact"/>
        <w:ind w:firstLine="560" w:firstLineChars="200"/>
        <w:jc w:val="both"/>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7.4乙方应当采取必要的措施确保其工作人员也遵守上述保密条款。若因此给甲方造成损失的，乙方应赔偿甲方的全部损失。</w:t>
      </w:r>
    </w:p>
    <w:p>
      <w:pPr>
        <w:spacing w:line="560" w:lineRule="exact"/>
        <w:ind w:firstLine="560" w:firstLineChars="200"/>
        <w:rPr>
          <w:rFonts w:ascii="仿宋" w:hAnsi="仿宋" w:eastAsia="仿宋"/>
          <w:sz w:val="28"/>
          <w:szCs w:val="28"/>
        </w:rPr>
      </w:pPr>
      <w:r>
        <w:rPr>
          <w:rFonts w:hint="eastAsia" w:ascii="仿宋" w:hAnsi="仿宋" w:eastAsia="仿宋" w:cs="楷体"/>
          <w:sz w:val="28"/>
          <w:szCs w:val="28"/>
          <w:shd w:val="clear" w:color="auto" w:fill="FFFFFF"/>
        </w:rPr>
        <w:t>7.5</w:t>
      </w:r>
      <w:r>
        <w:rPr>
          <w:rFonts w:hint="eastAsia" w:ascii="仿宋" w:hAnsi="仿宋" w:eastAsia="仿宋"/>
          <w:sz w:val="28"/>
          <w:szCs w:val="28"/>
        </w:rPr>
        <w:t>本保密条款具有独立性，不因本协议终止或解除而失效，保密期限自本协议生效至保密信息进入公知领域止。</w:t>
      </w:r>
    </w:p>
    <w:p>
      <w:pPr>
        <w:spacing w:line="560" w:lineRule="exact"/>
        <w:rPr>
          <w:rFonts w:ascii="仿宋" w:hAnsi="仿宋" w:eastAsia="仿宋" w:cs="楷体"/>
          <w:sz w:val="28"/>
          <w:szCs w:val="28"/>
          <w:shd w:val="clear" w:color="auto" w:fill="FFFFFF"/>
        </w:rPr>
      </w:pPr>
    </w:p>
    <w:p>
      <w:pPr>
        <w:pStyle w:val="6"/>
        <w:widowControl/>
        <w:shd w:val="clear" w:color="auto" w:fill="FFFFFF"/>
        <w:spacing w:beforeAutospacing="0" w:afterAutospacing="0" w:line="560" w:lineRule="exact"/>
        <w:jc w:val="both"/>
        <w:rPr>
          <w:rFonts w:ascii="仿宋" w:hAnsi="仿宋" w:eastAsia="仿宋" w:cs="楷体"/>
          <w:b/>
          <w:bCs/>
          <w:sz w:val="28"/>
          <w:szCs w:val="28"/>
          <w:shd w:val="clear" w:color="auto" w:fill="FFFFFF"/>
        </w:rPr>
      </w:pPr>
      <w:r>
        <w:rPr>
          <w:rFonts w:hint="eastAsia" w:ascii="仿宋" w:hAnsi="仿宋" w:eastAsia="仿宋" w:cs="楷体"/>
          <w:b/>
          <w:bCs/>
          <w:sz w:val="28"/>
          <w:szCs w:val="28"/>
          <w:shd w:val="clear" w:color="auto" w:fill="FFFFFF"/>
        </w:rPr>
        <w:t>八、协议终止与解除</w:t>
      </w:r>
    </w:p>
    <w:p>
      <w:pPr>
        <w:pStyle w:val="6"/>
        <w:widowControl/>
        <w:shd w:val="clear" w:color="auto" w:fill="FFFFFF"/>
        <w:spacing w:beforeAutospacing="0" w:afterAutospacing="0" w:line="560" w:lineRule="exact"/>
        <w:ind w:firstLine="560" w:firstLineChars="200"/>
        <w:jc w:val="both"/>
        <w:rPr>
          <w:rFonts w:ascii="仿宋" w:hAnsi="仿宋" w:eastAsia="仿宋" w:cs="楷体"/>
          <w:b/>
          <w:bCs/>
          <w:sz w:val="28"/>
          <w:szCs w:val="28"/>
          <w:shd w:val="clear" w:color="auto" w:fill="FFFFFF"/>
        </w:rPr>
      </w:pPr>
      <w:r>
        <w:rPr>
          <w:rFonts w:hint="eastAsia" w:ascii="仿宋" w:hAnsi="仿宋" w:eastAsia="仿宋" w:cstheme="minorBidi"/>
          <w:kern w:val="2"/>
          <w:sz w:val="28"/>
          <w:szCs w:val="28"/>
        </w:rPr>
        <w:t>本协议一方出现以下情况之一的，另一方可以立即解除协议，解除协议的效力自书面通知到达对方之日生效：</w:t>
      </w:r>
    </w:p>
    <w:p>
      <w:pPr>
        <w:pStyle w:val="6"/>
        <w:widowControl/>
        <w:shd w:val="clear" w:color="auto" w:fill="FFFFFF"/>
        <w:spacing w:beforeAutospacing="0" w:afterAutospacing="0" w:line="560" w:lineRule="exact"/>
        <w:ind w:firstLine="570"/>
        <w:jc w:val="both"/>
        <w:rPr>
          <w:rFonts w:ascii="仿宋" w:hAnsi="仿宋" w:eastAsia="仿宋" w:cs="楷体"/>
          <w:bCs/>
          <w:sz w:val="28"/>
          <w:szCs w:val="28"/>
          <w:shd w:val="clear" w:color="auto" w:fill="FFFFFF"/>
        </w:rPr>
      </w:pPr>
      <w:r>
        <w:rPr>
          <w:rFonts w:hint="eastAsia" w:ascii="仿宋" w:hAnsi="仿宋" w:eastAsia="仿宋" w:cs="楷体"/>
          <w:bCs/>
          <w:sz w:val="28"/>
          <w:szCs w:val="28"/>
          <w:shd w:val="clear" w:color="auto" w:fill="FFFFFF"/>
        </w:rPr>
        <w:t>8.1</w:t>
      </w:r>
      <w:r>
        <w:rPr>
          <w:rFonts w:hint="eastAsia" w:ascii="仿宋" w:hAnsi="仿宋" w:eastAsia="仿宋" w:cs="楷体"/>
          <w:bCs/>
          <w:sz w:val="28"/>
          <w:szCs w:val="28"/>
          <w:shd w:val="clear" w:color="auto" w:fill="FFFFFF"/>
          <w:lang w:val="en-US" w:eastAsia="zh-CN"/>
        </w:rPr>
        <w:t>在合法、合规的前提下，</w:t>
      </w:r>
      <w:r>
        <w:rPr>
          <w:rFonts w:hint="eastAsia" w:ascii="仿宋" w:hAnsi="仿宋" w:eastAsia="仿宋" w:cs="楷体"/>
          <w:bCs/>
          <w:sz w:val="28"/>
          <w:szCs w:val="28"/>
          <w:shd w:val="clear" w:color="auto" w:fill="FFFFFF"/>
        </w:rPr>
        <w:t>乙方未能完成甲方的任务需求，甲方连续3次或累计5次向乙方发出书面整改通知的。</w:t>
      </w:r>
    </w:p>
    <w:p>
      <w:pPr>
        <w:pStyle w:val="6"/>
        <w:widowControl/>
        <w:shd w:val="clear" w:color="auto" w:fill="FFFFFF"/>
        <w:spacing w:beforeAutospacing="0" w:afterAutospacing="0" w:line="560" w:lineRule="exact"/>
        <w:ind w:firstLine="570"/>
        <w:jc w:val="both"/>
        <w:rPr>
          <w:rFonts w:ascii="仿宋" w:hAnsi="仿宋" w:eastAsia="仿宋" w:cs="楷体"/>
          <w:bCs/>
          <w:sz w:val="28"/>
          <w:szCs w:val="28"/>
          <w:shd w:val="clear" w:color="auto" w:fill="FFFFFF"/>
        </w:rPr>
      </w:pPr>
      <w:r>
        <w:rPr>
          <w:rFonts w:hint="eastAsia" w:ascii="仿宋" w:hAnsi="仿宋" w:eastAsia="仿宋" w:cs="楷体"/>
          <w:bCs/>
          <w:sz w:val="28"/>
          <w:szCs w:val="28"/>
          <w:shd w:val="clear" w:color="auto" w:fill="FFFFFF"/>
        </w:rPr>
        <w:t>8.2乙方的服务行为严重干扰甲方的正常市场秩序，甲方核实后累计发出3次</w:t>
      </w:r>
      <w:r>
        <w:rPr>
          <w:rFonts w:hint="eastAsia" w:ascii="仿宋" w:hAnsi="仿宋" w:eastAsia="仿宋" w:cs="楷体"/>
          <w:bCs/>
          <w:sz w:val="28"/>
          <w:szCs w:val="28"/>
          <w:shd w:val="clear" w:color="auto" w:fill="FFFFFF"/>
          <w:lang w:val="en-US" w:eastAsia="zh-CN"/>
        </w:rPr>
        <w:t>书面</w:t>
      </w:r>
      <w:r>
        <w:rPr>
          <w:rFonts w:hint="eastAsia" w:ascii="仿宋" w:hAnsi="仿宋" w:eastAsia="仿宋" w:cs="楷体"/>
          <w:bCs/>
          <w:sz w:val="28"/>
          <w:szCs w:val="28"/>
          <w:shd w:val="clear" w:color="auto" w:fill="FFFFFF"/>
        </w:rPr>
        <w:t>整改通知的。</w:t>
      </w:r>
    </w:p>
    <w:p>
      <w:pPr>
        <w:pStyle w:val="6"/>
        <w:widowControl/>
        <w:shd w:val="clear" w:color="auto" w:fill="FFFFFF"/>
        <w:spacing w:beforeAutospacing="0" w:afterAutospacing="0" w:line="560" w:lineRule="exact"/>
        <w:ind w:firstLine="570"/>
        <w:jc w:val="both"/>
        <w:rPr>
          <w:rFonts w:ascii="仿宋" w:hAnsi="仿宋" w:eastAsia="仿宋" w:cs="楷体"/>
          <w:bCs/>
          <w:sz w:val="28"/>
          <w:szCs w:val="28"/>
          <w:shd w:val="clear" w:color="auto" w:fill="FFFFFF"/>
        </w:rPr>
      </w:pPr>
      <w:r>
        <w:rPr>
          <w:rFonts w:hint="eastAsia" w:ascii="仿宋" w:hAnsi="仿宋" w:eastAsia="仿宋" w:cs="楷体"/>
          <w:bCs/>
          <w:sz w:val="28"/>
          <w:szCs w:val="28"/>
          <w:shd w:val="clear" w:color="auto" w:fill="FFFFFF"/>
        </w:rPr>
        <w:t>8.3甲方因产品生产或市场调整等原因，需要解除协议的。</w:t>
      </w:r>
    </w:p>
    <w:p>
      <w:pPr>
        <w:pStyle w:val="6"/>
        <w:widowControl/>
        <w:shd w:val="clear" w:color="auto" w:fill="FFFFFF"/>
        <w:spacing w:beforeAutospacing="0" w:afterAutospacing="0" w:line="560" w:lineRule="exact"/>
        <w:ind w:firstLine="570"/>
        <w:jc w:val="both"/>
        <w:rPr>
          <w:rFonts w:ascii="仿宋" w:hAnsi="仿宋" w:eastAsia="仿宋" w:cs="楷体"/>
          <w:bCs/>
          <w:sz w:val="28"/>
          <w:szCs w:val="28"/>
          <w:shd w:val="clear" w:color="auto" w:fill="FFFFFF"/>
        </w:rPr>
      </w:pPr>
      <w:r>
        <w:rPr>
          <w:rFonts w:hint="eastAsia" w:ascii="仿宋" w:hAnsi="仿宋" w:eastAsia="仿宋" w:cs="楷体"/>
          <w:bCs/>
          <w:sz w:val="28"/>
          <w:szCs w:val="28"/>
          <w:shd w:val="clear" w:color="auto" w:fill="FFFFFF"/>
        </w:rPr>
        <w:t>8.4甲方没有按照甲乙双方协议约定支付服务报酬，逾期超过【3】个月的。</w:t>
      </w:r>
    </w:p>
    <w:p>
      <w:pPr>
        <w:pStyle w:val="6"/>
        <w:keepNext w:val="0"/>
        <w:keepLines w:val="0"/>
        <w:widowControl/>
        <w:suppressLineNumbers w:val="0"/>
        <w:shd w:val="clear" w:color="auto" w:fill="FFFFFF"/>
        <w:spacing w:beforeAutospacing="0" w:afterAutospacing="0" w:line="560" w:lineRule="exact"/>
        <w:ind w:left="0" w:firstLine="570"/>
        <w:jc w:val="both"/>
        <w:rPr>
          <w:rFonts w:hint="eastAsia" w:ascii="仿宋" w:hAnsi="仿宋" w:eastAsia="仿宋" w:cs="楷体"/>
          <w:bCs/>
          <w:sz w:val="28"/>
          <w:szCs w:val="28"/>
          <w:shd w:val="clear" w:color="auto" w:fill="FFFFFF"/>
        </w:rPr>
      </w:pPr>
      <w:r>
        <w:rPr>
          <w:rFonts w:hint="eastAsia" w:ascii="仿宋" w:hAnsi="仿宋" w:eastAsia="仿宋" w:cs="楷体"/>
          <w:bCs/>
          <w:sz w:val="28"/>
          <w:szCs w:val="28"/>
          <w:shd w:val="clear" w:color="auto" w:fill="FFFFFF"/>
        </w:rPr>
        <w:t>8.5违反本协议第五条或第六条任一条款之约定的。</w:t>
      </w:r>
    </w:p>
    <w:p>
      <w:pPr>
        <w:pStyle w:val="6"/>
        <w:keepNext w:val="0"/>
        <w:keepLines w:val="0"/>
        <w:widowControl/>
        <w:suppressLineNumbers w:val="0"/>
        <w:shd w:val="clear" w:color="auto" w:fill="FFFFFF"/>
        <w:spacing w:beforeAutospacing="0" w:afterAutospacing="0" w:line="560" w:lineRule="exact"/>
        <w:ind w:left="0" w:firstLine="570"/>
        <w:jc w:val="both"/>
        <w:rPr>
          <w:rFonts w:hint="eastAsia" w:ascii="仿宋" w:hAnsi="仿宋" w:eastAsia="仿宋" w:cs="楷体"/>
          <w:bCs/>
          <w:sz w:val="28"/>
          <w:szCs w:val="28"/>
          <w:shd w:val="clear" w:fill="FFFFFF"/>
          <w:lang w:val="en-US"/>
        </w:rPr>
      </w:pPr>
      <w:r>
        <w:rPr>
          <w:rFonts w:hint="eastAsia" w:ascii="仿宋" w:hAnsi="仿宋" w:eastAsia="仿宋" w:cs="楷体"/>
          <w:bCs/>
          <w:sz w:val="28"/>
          <w:szCs w:val="28"/>
          <w:shd w:val="clear" w:fill="FFFFFF"/>
          <w:lang w:val="en-US"/>
        </w:rPr>
        <w:t>8.6</w:t>
      </w:r>
      <w:r>
        <w:rPr>
          <w:rFonts w:hint="eastAsia" w:ascii="仿宋" w:hAnsi="仿宋" w:eastAsia="仿宋" w:cs="楷体"/>
          <w:bCs/>
          <w:sz w:val="28"/>
          <w:szCs w:val="28"/>
          <w:shd w:val="clear" w:fill="FFFFFF"/>
          <w:lang w:eastAsia="zh-CN"/>
        </w:rPr>
        <w:t>满足本协议第</w:t>
      </w:r>
      <w:r>
        <w:rPr>
          <w:rFonts w:hint="eastAsia" w:ascii="仿宋" w:hAnsi="仿宋" w:eastAsia="仿宋" w:cs="楷体"/>
          <w:bCs/>
          <w:sz w:val="28"/>
          <w:szCs w:val="28"/>
          <w:shd w:val="clear" w:fill="FFFFFF"/>
          <w:lang w:val="en-US"/>
        </w:rPr>
        <w:t>9.4</w:t>
      </w:r>
      <w:r>
        <w:rPr>
          <w:rFonts w:hint="eastAsia" w:ascii="仿宋" w:hAnsi="仿宋" w:eastAsia="仿宋" w:cs="楷体"/>
          <w:bCs/>
          <w:sz w:val="28"/>
          <w:szCs w:val="28"/>
          <w:shd w:val="clear" w:fill="FFFFFF"/>
          <w:lang w:eastAsia="zh-CN"/>
        </w:rPr>
        <w:t>条之约定的，乙方</w:t>
      </w:r>
      <w:r>
        <w:rPr>
          <w:rFonts w:hint="eastAsia" w:ascii="仿宋" w:hAnsi="仿宋" w:eastAsia="仿宋" w:cs="楷体"/>
          <w:bCs/>
          <w:sz w:val="28"/>
          <w:szCs w:val="28"/>
          <w:shd w:val="clear" w:fill="FFFFFF"/>
          <w:lang w:val="en-US" w:eastAsia="zh-CN"/>
        </w:rPr>
        <w:t>有权</w:t>
      </w:r>
      <w:r>
        <w:rPr>
          <w:rFonts w:hint="eastAsia" w:ascii="仿宋" w:hAnsi="仿宋" w:eastAsia="仿宋" w:cs="楷体"/>
          <w:bCs/>
          <w:sz w:val="28"/>
          <w:szCs w:val="28"/>
          <w:shd w:val="clear" w:fill="FFFFFF"/>
          <w:lang w:eastAsia="zh-CN"/>
        </w:rPr>
        <w:t>单方无责立即解除本协议。</w:t>
      </w:r>
    </w:p>
    <w:p>
      <w:pPr>
        <w:pStyle w:val="6"/>
        <w:widowControl/>
        <w:shd w:val="clear" w:color="auto" w:fill="FFFFFF"/>
        <w:spacing w:beforeAutospacing="0" w:afterAutospacing="0" w:line="560" w:lineRule="exact"/>
        <w:ind w:firstLine="0"/>
        <w:jc w:val="both"/>
        <w:rPr>
          <w:rFonts w:ascii="仿宋" w:hAnsi="仿宋" w:eastAsia="仿宋" w:cs="楷体"/>
          <w:b/>
          <w:bCs/>
          <w:sz w:val="28"/>
          <w:szCs w:val="28"/>
          <w:shd w:val="clear" w:color="auto" w:fill="FFFFFF"/>
        </w:rPr>
      </w:pPr>
    </w:p>
    <w:p>
      <w:pPr>
        <w:pStyle w:val="6"/>
        <w:widowControl/>
        <w:shd w:val="clear" w:color="auto" w:fill="FFFFFF"/>
        <w:spacing w:beforeAutospacing="0" w:afterAutospacing="0" w:line="560" w:lineRule="exact"/>
        <w:jc w:val="both"/>
        <w:rPr>
          <w:rFonts w:ascii="仿宋" w:hAnsi="仿宋" w:eastAsia="仿宋" w:cs="楷体"/>
          <w:b/>
          <w:bCs/>
          <w:sz w:val="28"/>
          <w:szCs w:val="28"/>
          <w:shd w:val="clear" w:color="auto" w:fill="FFFFFF"/>
        </w:rPr>
      </w:pPr>
      <w:r>
        <w:rPr>
          <w:rFonts w:hint="eastAsia" w:ascii="仿宋" w:hAnsi="仿宋" w:eastAsia="仿宋" w:cs="楷体"/>
          <w:b/>
          <w:bCs/>
          <w:sz w:val="28"/>
          <w:szCs w:val="28"/>
          <w:shd w:val="clear" w:color="auto" w:fill="FFFFFF"/>
        </w:rPr>
        <w:t>九、违约责任</w:t>
      </w:r>
    </w:p>
    <w:p>
      <w:pPr>
        <w:spacing w:line="560" w:lineRule="exact"/>
        <w:ind w:firstLine="560" w:firstLineChars="200"/>
        <w:rPr>
          <w:rFonts w:ascii="仿宋" w:hAnsi="仿宋" w:eastAsia="仿宋" w:cs="楷体"/>
          <w:bCs/>
          <w:kern w:val="0"/>
          <w:sz w:val="28"/>
          <w:szCs w:val="28"/>
          <w:shd w:val="clear" w:color="auto" w:fill="FFFFFF"/>
        </w:rPr>
      </w:pPr>
      <w:r>
        <w:rPr>
          <w:rFonts w:hint="eastAsia" w:ascii="仿宋" w:hAnsi="仿宋" w:eastAsia="仿宋" w:cs="楷体"/>
          <w:bCs/>
          <w:kern w:val="0"/>
          <w:sz w:val="28"/>
          <w:szCs w:val="28"/>
          <w:shd w:val="clear" w:color="auto" w:fill="FFFFFF"/>
        </w:rPr>
        <w:t>9.1任何一方违反或擅自变更本协议的约定，应当承担由此给对方造成的经济损失和相关责任。</w:t>
      </w:r>
    </w:p>
    <w:p>
      <w:pPr>
        <w:spacing w:line="560" w:lineRule="exact"/>
        <w:ind w:firstLine="560" w:firstLineChars="200"/>
        <w:rPr>
          <w:rFonts w:ascii="仿宋" w:hAnsi="仿宋" w:eastAsia="仿宋" w:cs="楷体"/>
          <w:bCs/>
          <w:kern w:val="0"/>
          <w:sz w:val="28"/>
          <w:szCs w:val="28"/>
          <w:shd w:val="clear" w:color="auto" w:fill="FFFFFF"/>
        </w:rPr>
      </w:pPr>
      <w:r>
        <w:rPr>
          <w:rFonts w:hint="eastAsia" w:ascii="仿宋" w:hAnsi="仿宋" w:eastAsia="仿宋" w:cs="楷体"/>
          <w:bCs/>
          <w:kern w:val="0"/>
          <w:sz w:val="28"/>
          <w:szCs w:val="28"/>
          <w:shd w:val="clear" w:color="auto" w:fill="FFFFFF"/>
        </w:rPr>
        <w:t>9.2因甲方原因不能按协议约定的时间及时支付服务费的，甲方每逾期一日按逾期付款金额的【万分之三】向乙方支付拖欠部分的违约金。甲方连续拖欠款项超过</w:t>
      </w:r>
      <w:r>
        <w:rPr>
          <w:rFonts w:hint="eastAsia" w:ascii="仿宋" w:hAnsi="仿宋" w:eastAsia="仿宋" w:cs="楷体"/>
          <w:bCs/>
          <w:sz w:val="28"/>
          <w:szCs w:val="28"/>
          <w:shd w:val="clear" w:color="auto" w:fill="FFFFFF"/>
        </w:rPr>
        <w:t>【3】</w:t>
      </w:r>
      <w:r>
        <w:rPr>
          <w:rFonts w:hint="eastAsia" w:ascii="仿宋" w:hAnsi="仿宋" w:eastAsia="仿宋" w:cs="楷体"/>
          <w:bCs/>
          <w:kern w:val="0"/>
          <w:sz w:val="28"/>
          <w:szCs w:val="28"/>
          <w:shd w:val="clear" w:color="auto" w:fill="FFFFFF"/>
        </w:rPr>
        <w:t>个月的，乙方有权解除协议，并依法追回欠款并按前款约定计收违约金。</w:t>
      </w:r>
    </w:p>
    <w:p>
      <w:pPr>
        <w:pStyle w:val="6"/>
        <w:widowControl/>
        <w:shd w:val="clear" w:color="auto" w:fill="FFFFFF"/>
        <w:spacing w:beforeAutospacing="0" w:afterAutospacing="0" w:line="560" w:lineRule="exact"/>
        <w:ind w:firstLine="560" w:firstLineChars="200"/>
        <w:jc w:val="both"/>
        <w:rPr>
          <w:rFonts w:hint="eastAsia" w:ascii="仿宋" w:hAnsi="仿宋" w:eastAsia="仿宋" w:cs="楷体"/>
          <w:bCs/>
          <w:sz w:val="28"/>
          <w:szCs w:val="28"/>
          <w:shd w:val="clear" w:color="auto" w:fill="FFFFFF"/>
        </w:rPr>
      </w:pPr>
      <w:r>
        <w:rPr>
          <w:rFonts w:hint="eastAsia" w:ascii="仿宋" w:hAnsi="仿宋" w:eastAsia="仿宋" w:cs="楷体"/>
          <w:bCs/>
          <w:sz w:val="28"/>
          <w:szCs w:val="28"/>
          <w:shd w:val="clear" w:color="auto" w:fill="FFFFFF"/>
        </w:rPr>
        <w:t>9.3甲、乙任何一方按照本协议约定索取违约金或赔偿金时，应书面通知违约方并说明违约金或赔偿金额；违约方应在收到对方发出的书面索赔通知的【10】个工作日内按索赔要求支付违约金或经济赔偿。</w:t>
      </w:r>
    </w:p>
    <w:p>
      <w:pPr>
        <w:pStyle w:val="6"/>
        <w:widowControl/>
        <w:shd w:val="clear" w:color="auto" w:fill="FFFFFF"/>
        <w:spacing w:beforeAutospacing="0" w:afterAutospacing="0" w:line="560" w:lineRule="exact"/>
        <w:ind w:firstLine="560" w:firstLineChars="200"/>
        <w:jc w:val="both"/>
        <w:rPr>
          <w:rFonts w:hint="eastAsia" w:ascii="仿宋" w:hAnsi="仿宋" w:eastAsia="仿宋" w:cs="楷体"/>
          <w:bCs/>
          <w:sz w:val="28"/>
          <w:szCs w:val="28"/>
          <w:shd w:val="clear" w:color="auto" w:fill="FFFFFF"/>
        </w:rPr>
      </w:pPr>
      <w:r>
        <w:rPr>
          <w:rFonts w:hint="eastAsia" w:ascii="仿宋" w:hAnsi="仿宋" w:eastAsia="仿宋" w:cs="楷体"/>
          <w:bCs/>
          <w:kern w:val="2"/>
          <w:sz w:val="28"/>
          <w:szCs w:val="28"/>
          <w:shd w:val="clear" w:fill="FFFFFF"/>
          <w:lang w:val="en-US" w:eastAsia="zh-CN" w:bidi="ar"/>
        </w:rPr>
        <w:t>9.4若甲方向乙方提出的需求属违法、违规的，视为甲方违约。</w:t>
      </w:r>
    </w:p>
    <w:p>
      <w:pPr>
        <w:pStyle w:val="6"/>
        <w:widowControl/>
        <w:shd w:val="clear" w:color="auto" w:fill="FFFFFF"/>
        <w:spacing w:beforeAutospacing="0" w:afterAutospacing="0" w:line="560" w:lineRule="exact"/>
        <w:jc w:val="both"/>
        <w:rPr>
          <w:rFonts w:ascii="仿宋" w:hAnsi="仿宋" w:eastAsia="仿宋" w:cs="楷体"/>
          <w:b/>
          <w:bCs/>
          <w:sz w:val="28"/>
          <w:szCs w:val="28"/>
          <w:shd w:val="clear" w:color="auto" w:fill="FFFFFF"/>
        </w:rPr>
      </w:pPr>
    </w:p>
    <w:p>
      <w:pPr>
        <w:pStyle w:val="6"/>
        <w:widowControl/>
        <w:shd w:val="clear" w:color="auto" w:fill="FFFFFF"/>
        <w:spacing w:beforeAutospacing="0" w:afterAutospacing="0" w:line="560" w:lineRule="exact"/>
        <w:ind w:firstLine="551" w:firstLineChars="196"/>
        <w:jc w:val="both"/>
        <w:rPr>
          <w:rFonts w:ascii="仿宋" w:hAnsi="仿宋" w:eastAsia="仿宋" w:cs="楷体"/>
          <w:b/>
          <w:bCs/>
          <w:sz w:val="28"/>
          <w:szCs w:val="28"/>
          <w:shd w:val="clear" w:color="auto" w:fill="FFFFFF"/>
        </w:rPr>
      </w:pPr>
      <w:r>
        <w:rPr>
          <w:rFonts w:hint="eastAsia" w:ascii="仿宋" w:hAnsi="仿宋" w:eastAsia="仿宋" w:cs="楷体"/>
          <w:b/>
          <w:bCs/>
          <w:sz w:val="28"/>
          <w:szCs w:val="28"/>
          <w:shd w:val="clear" w:color="auto" w:fill="FFFFFF"/>
        </w:rPr>
        <w:t>十、不可抗力</w:t>
      </w:r>
    </w:p>
    <w:p>
      <w:pPr>
        <w:pStyle w:val="6"/>
        <w:widowControl/>
        <w:shd w:val="clear" w:color="auto" w:fill="FFFFFF"/>
        <w:spacing w:beforeAutospacing="0" w:afterAutospacing="0" w:line="560" w:lineRule="exact"/>
        <w:ind w:firstLine="480"/>
        <w:jc w:val="both"/>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10.1甲乙双方中的任何一方在本协议的履行过程中遭遇如战争、火灾、台风、洪水、地震或其他双方共同认为属于不可预见且无法避免的情形，受不可抗力影响的一方应在发生不可抗力情形之日起3日内书面的形式通知另一方。</w:t>
      </w:r>
    </w:p>
    <w:p>
      <w:pPr>
        <w:pStyle w:val="6"/>
        <w:widowControl/>
        <w:shd w:val="clear" w:color="auto" w:fill="FFFFFF"/>
        <w:spacing w:beforeAutospacing="0" w:afterAutospacing="0" w:line="560" w:lineRule="exact"/>
        <w:ind w:firstLine="480"/>
        <w:jc w:val="both"/>
        <w:rPr>
          <w:rFonts w:hint="eastAsia" w:ascii="仿宋" w:hAnsi="仿宋" w:eastAsia="仿宋" w:cs="楷体"/>
          <w:sz w:val="28"/>
          <w:szCs w:val="28"/>
          <w:shd w:val="clear" w:color="auto" w:fill="FFFFFF"/>
        </w:rPr>
      </w:pPr>
      <w:r>
        <w:rPr>
          <w:rFonts w:hint="eastAsia" w:ascii="仿宋" w:hAnsi="仿宋" w:eastAsia="仿宋" w:cs="楷体"/>
          <w:sz w:val="28"/>
          <w:szCs w:val="28"/>
          <w:shd w:val="clear" w:color="auto" w:fill="FFFFFF"/>
        </w:rPr>
        <w:t>10.2如发生不可抗力事件，造成本协议的执行推迟或停止的，协议的有效期应相应的顺延或终止。若协议终止的，双方均不承担违约责任，但甲方应支付乙方已经提供的服务相应的费用；若协议顺延的，顺延的时间由双方根据实际情况协商确定。</w:t>
      </w:r>
    </w:p>
    <w:p>
      <w:pPr>
        <w:pStyle w:val="6"/>
        <w:widowControl/>
        <w:shd w:val="clear" w:color="auto" w:fill="FFFFFF"/>
        <w:spacing w:beforeAutospacing="0" w:afterAutospacing="0" w:line="560" w:lineRule="exact"/>
        <w:ind w:firstLine="480"/>
        <w:jc w:val="both"/>
        <w:rPr>
          <w:rFonts w:hint="eastAsia" w:ascii="仿宋" w:hAnsi="仿宋" w:eastAsia="仿宋" w:cs="楷体"/>
          <w:sz w:val="28"/>
          <w:szCs w:val="28"/>
          <w:shd w:val="clear" w:color="auto" w:fill="FFFFFF"/>
        </w:rPr>
      </w:pPr>
    </w:p>
    <w:p>
      <w:pPr>
        <w:pStyle w:val="6"/>
        <w:widowControl/>
        <w:numPr>
          <w:ilvl w:val="0"/>
          <w:numId w:val="1"/>
        </w:numPr>
        <w:shd w:val="clear" w:color="auto" w:fill="FFFFFF"/>
        <w:spacing w:beforeAutospacing="0" w:afterAutospacing="0" w:line="560" w:lineRule="exact"/>
        <w:ind w:firstLine="480"/>
        <w:jc w:val="both"/>
        <w:rPr>
          <w:rFonts w:hint="eastAsia" w:ascii="仿宋" w:hAnsi="仿宋" w:eastAsia="仿宋" w:cs="楷体"/>
          <w:sz w:val="28"/>
          <w:szCs w:val="28"/>
          <w:shd w:val="clear" w:color="auto" w:fill="FFFFFF"/>
          <w:lang w:val="en-US" w:eastAsia="zh-CN"/>
        </w:rPr>
      </w:pPr>
      <w:r>
        <w:rPr>
          <w:rFonts w:hint="eastAsia" w:ascii="仿宋" w:hAnsi="仿宋" w:eastAsia="仿宋" w:cs="楷体"/>
          <w:sz w:val="28"/>
          <w:szCs w:val="28"/>
          <w:shd w:val="clear" w:color="auto" w:fill="FFFFFF"/>
          <w:lang w:val="en-US" w:eastAsia="zh-CN"/>
        </w:rPr>
        <w:t>反腐败条款</w:t>
      </w:r>
    </w:p>
    <w:p>
      <w:pPr>
        <w:widowControl w:val="0"/>
        <w:spacing w:beforeAutospacing="0" w:afterAutospacing="0" w:line="252" w:lineRule="atLeast"/>
        <w:ind w:left="0" w:firstLine="560" w:firstLineChars="200"/>
        <w:jc w:val="both"/>
        <w:rPr>
          <w:rFonts w:hint="eastAsia" w:ascii="仿宋" w:hAnsi="仿宋" w:eastAsia="仿宋" w:cs="楷体"/>
          <w:color w:val="000000"/>
          <w:kern w:val="0"/>
          <w:sz w:val="28"/>
          <w:szCs w:val="28"/>
          <w:lang w:val="en-US" w:eastAsia="zh-CN" w:bidi="ar"/>
        </w:rPr>
      </w:pPr>
      <w:r>
        <w:rPr>
          <w:rFonts w:hint="eastAsia" w:ascii="仿宋" w:hAnsi="仿宋" w:eastAsia="仿宋" w:cs="楷体"/>
          <w:kern w:val="0"/>
          <w:sz w:val="28"/>
          <w:szCs w:val="28"/>
          <w:shd w:val="clear" w:fill="FFFFFF"/>
          <w:lang w:val="en-US" w:eastAsia="zh-CN" w:bidi="ar"/>
        </w:rPr>
        <w:t>1</w:t>
      </w:r>
      <w:r>
        <w:rPr>
          <w:rFonts w:hint="eastAsia" w:ascii="仿宋" w:hAnsi="仿宋" w:eastAsia="仿宋" w:cs="楷体"/>
          <w:color w:val="000000"/>
          <w:kern w:val="0"/>
          <w:sz w:val="28"/>
          <w:szCs w:val="28"/>
          <w:lang w:val="en-US" w:eastAsia="zh-CN" w:bidi="ar"/>
        </w:rPr>
        <w:t>1.</w:t>
      </w:r>
      <w:r>
        <w:rPr>
          <w:rFonts w:hint="eastAsia" w:ascii="仿宋" w:hAnsi="仿宋" w:eastAsia="仿宋" w:cs="楷体"/>
          <w:kern w:val="0"/>
          <w:sz w:val="28"/>
          <w:szCs w:val="28"/>
          <w:shd w:val="clear" w:fill="FFFFFF"/>
          <w:lang w:val="en-US" w:eastAsia="zh-CN" w:bidi="ar"/>
        </w:rPr>
        <w:t>1甲、乙双方</w:t>
      </w:r>
      <w:r>
        <w:rPr>
          <w:rFonts w:hint="eastAsia" w:ascii="仿宋" w:hAnsi="仿宋" w:eastAsia="仿宋" w:cs="楷体"/>
          <w:color w:val="000000"/>
          <w:kern w:val="0"/>
          <w:sz w:val="28"/>
          <w:szCs w:val="28"/>
          <w:lang w:val="en-US" w:eastAsia="zh-CN" w:bidi="ar"/>
        </w:rPr>
        <w:t>确认全面知悉</w:t>
      </w:r>
      <w:r>
        <w:rPr>
          <w:rFonts w:hint="eastAsia" w:ascii="仿宋" w:hAnsi="仿宋" w:eastAsia="仿宋" w:cs="楷体"/>
          <w:kern w:val="0"/>
          <w:sz w:val="28"/>
          <w:szCs w:val="28"/>
          <w:shd w:val="clear" w:fill="FFFFFF"/>
          <w:lang w:val="en-US" w:eastAsia="zh-CN" w:bidi="ar"/>
        </w:rPr>
        <w:t>对方</w:t>
      </w:r>
      <w:r>
        <w:rPr>
          <w:rFonts w:hint="eastAsia" w:ascii="仿宋" w:hAnsi="仿宋" w:eastAsia="仿宋" w:cs="楷体"/>
          <w:color w:val="000000"/>
          <w:kern w:val="0"/>
          <w:sz w:val="28"/>
          <w:szCs w:val="28"/>
          <w:lang w:val="en-US" w:eastAsia="zh-CN" w:bidi="ar"/>
        </w:rPr>
        <w:t>合规管理制度的规定，认可并遵守</w:t>
      </w:r>
      <w:r>
        <w:rPr>
          <w:rFonts w:hint="eastAsia" w:ascii="仿宋" w:hAnsi="仿宋" w:eastAsia="仿宋" w:cs="楷体"/>
          <w:kern w:val="0"/>
          <w:sz w:val="28"/>
          <w:szCs w:val="28"/>
          <w:shd w:val="clear" w:fill="FFFFFF"/>
          <w:lang w:val="en-US" w:eastAsia="zh-CN" w:bidi="ar"/>
        </w:rPr>
        <w:t>对方</w:t>
      </w:r>
      <w:r>
        <w:rPr>
          <w:rFonts w:hint="eastAsia" w:ascii="仿宋" w:hAnsi="仿宋" w:eastAsia="仿宋" w:cs="楷体"/>
          <w:color w:val="000000"/>
          <w:kern w:val="0"/>
          <w:sz w:val="28"/>
          <w:szCs w:val="28"/>
          <w:lang w:val="en-US" w:eastAsia="zh-CN" w:bidi="ar"/>
        </w:rPr>
        <w:t>包括《反腐合规手册》等相关规定。</w:t>
      </w:r>
    </w:p>
    <w:p>
      <w:pPr>
        <w:widowControl w:val="0"/>
        <w:spacing w:beforeAutospacing="0" w:afterAutospacing="0" w:line="252" w:lineRule="atLeast"/>
        <w:ind w:left="0" w:firstLine="560" w:firstLineChars="200"/>
        <w:jc w:val="both"/>
        <w:rPr>
          <w:rFonts w:hint="eastAsia" w:ascii="仿宋" w:hAnsi="仿宋" w:eastAsia="仿宋" w:cs="楷体"/>
          <w:color w:val="000000"/>
          <w:sz w:val="28"/>
          <w:szCs w:val="28"/>
          <w:lang w:eastAsia="zh-CN" w:bidi="ar"/>
        </w:rPr>
      </w:pPr>
      <w:r>
        <w:rPr>
          <w:rFonts w:hint="eastAsia" w:ascii="仿宋" w:hAnsi="仿宋" w:eastAsia="仿宋" w:cs="楷体"/>
          <w:sz w:val="28"/>
          <w:szCs w:val="28"/>
          <w:shd w:val="clear" w:fill="FFFFFF"/>
          <w:lang w:val="en-US" w:bidi="ar"/>
        </w:rPr>
        <w:t>11.</w:t>
      </w:r>
      <w:r>
        <w:rPr>
          <w:rFonts w:hint="eastAsia" w:ascii="仿宋" w:hAnsi="仿宋" w:eastAsia="仿宋" w:cs="楷体"/>
          <w:color w:val="000000"/>
          <w:sz w:val="28"/>
          <w:szCs w:val="28"/>
          <w:lang w:val="en-US" w:bidi="ar"/>
        </w:rPr>
        <w:t>2</w:t>
      </w:r>
      <w:r>
        <w:rPr>
          <w:rFonts w:hint="eastAsia" w:ascii="仿宋" w:hAnsi="仿宋" w:eastAsia="仿宋" w:cs="楷体"/>
          <w:sz w:val="28"/>
          <w:szCs w:val="28"/>
          <w:shd w:val="clear" w:fill="FFFFFF"/>
          <w:lang w:eastAsia="zh-CN" w:bidi="ar"/>
        </w:rPr>
        <w:t>甲、</w:t>
      </w:r>
      <w:r>
        <w:rPr>
          <w:rFonts w:hint="eastAsia" w:ascii="仿宋" w:hAnsi="仿宋" w:eastAsia="仿宋" w:cs="楷体"/>
          <w:color w:val="000000"/>
          <w:sz w:val="28"/>
          <w:szCs w:val="28"/>
          <w:lang w:eastAsia="zh-CN" w:bidi="ar"/>
        </w:rPr>
        <w:t>乙</w:t>
      </w:r>
      <w:r>
        <w:rPr>
          <w:rFonts w:hint="eastAsia" w:ascii="仿宋" w:hAnsi="仿宋" w:eastAsia="仿宋" w:cs="楷体"/>
          <w:sz w:val="28"/>
          <w:szCs w:val="28"/>
          <w:shd w:val="clear" w:fill="FFFFFF"/>
          <w:lang w:eastAsia="zh-CN" w:bidi="ar"/>
        </w:rPr>
        <w:t>双</w:t>
      </w:r>
      <w:r>
        <w:rPr>
          <w:rFonts w:hint="eastAsia" w:ascii="仿宋" w:hAnsi="仿宋" w:eastAsia="仿宋" w:cs="楷体"/>
          <w:color w:val="000000"/>
          <w:sz w:val="28"/>
          <w:szCs w:val="28"/>
          <w:lang w:eastAsia="zh-CN" w:bidi="ar"/>
        </w:rPr>
        <w:t>方应确</w:t>
      </w:r>
      <w:bookmarkStart w:id="0" w:name="_GoBack"/>
      <w:bookmarkEnd w:id="0"/>
      <w:r>
        <w:rPr>
          <w:rFonts w:hint="eastAsia" w:ascii="仿宋" w:hAnsi="仿宋" w:eastAsia="仿宋" w:cs="楷体"/>
          <w:color w:val="000000"/>
          <w:sz w:val="28"/>
          <w:szCs w:val="28"/>
          <w:lang w:eastAsia="zh-CN" w:bidi="ar"/>
        </w:rPr>
        <w:t>保其员工、经授权许可的分包商或代理和</w:t>
      </w:r>
      <w:r>
        <w:rPr>
          <w:rFonts w:hint="eastAsia" w:ascii="仿宋" w:hAnsi="仿宋" w:eastAsia="仿宋" w:cs="楷体"/>
          <w:color w:val="000000"/>
          <w:sz w:val="28"/>
          <w:szCs w:val="28"/>
          <w:lang w:val="en-US" w:bidi="ar"/>
        </w:rPr>
        <w:t>/</w:t>
      </w:r>
      <w:r>
        <w:rPr>
          <w:rFonts w:hint="eastAsia" w:ascii="仿宋" w:hAnsi="仿宋" w:eastAsia="仿宋" w:cs="楷体"/>
          <w:color w:val="000000"/>
          <w:sz w:val="28"/>
          <w:szCs w:val="28"/>
          <w:lang w:eastAsia="zh-CN" w:bidi="ar"/>
        </w:rPr>
        <w:t>或关联方时刻遵守反腐败法律的规定。</w:t>
      </w:r>
      <w:r>
        <w:rPr>
          <w:rFonts w:hint="eastAsia" w:ascii="仿宋" w:hAnsi="仿宋" w:eastAsia="仿宋" w:cs="楷体"/>
          <w:sz w:val="28"/>
          <w:szCs w:val="28"/>
          <w:shd w:val="clear" w:fill="FFFFFF"/>
          <w:lang w:eastAsia="zh-CN" w:bidi="ar"/>
        </w:rPr>
        <w:t>双方</w:t>
      </w:r>
      <w:r>
        <w:rPr>
          <w:rFonts w:hint="eastAsia" w:ascii="仿宋" w:hAnsi="仿宋" w:eastAsia="仿宋" w:cs="楷体"/>
          <w:color w:val="000000"/>
          <w:sz w:val="28"/>
          <w:szCs w:val="28"/>
          <w:lang w:eastAsia="zh-CN" w:bidi="ar"/>
        </w:rPr>
        <w:t>陈述并保证其关联方（在其已知范围内）的经营活动符合反腐败法律的规定，且已设立并采取相关政策和程序确保（且可合理期待该政策和程序可持续确保）其经营活动将一直符合反腐败法律的规定。</w:t>
      </w:r>
    </w:p>
    <w:p>
      <w:pPr>
        <w:pStyle w:val="6"/>
        <w:widowControl/>
        <w:shd w:val="clear" w:color="auto" w:fill="FFFFFF"/>
        <w:spacing w:beforeAutospacing="0" w:afterAutospacing="0" w:line="560" w:lineRule="exact"/>
        <w:jc w:val="both"/>
        <w:rPr>
          <w:rFonts w:ascii="仿宋" w:hAnsi="仿宋" w:eastAsia="仿宋" w:cs="楷体"/>
          <w:b/>
          <w:bCs/>
          <w:sz w:val="28"/>
          <w:szCs w:val="28"/>
          <w:shd w:val="clear" w:color="auto" w:fill="FFFFFF"/>
        </w:rPr>
      </w:pPr>
    </w:p>
    <w:p>
      <w:pPr>
        <w:pStyle w:val="6"/>
        <w:widowControl/>
        <w:shd w:val="clear" w:color="auto" w:fill="FFFFFF"/>
        <w:spacing w:beforeAutospacing="0" w:afterAutospacing="0" w:line="560" w:lineRule="exact"/>
        <w:jc w:val="both"/>
        <w:rPr>
          <w:rFonts w:ascii="仿宋" w:hAnsi="仿宋" w:eastAsia="仿宋" w:cs="楷体"/>
          <w:b/>
          <w:bCs/>
          <w:sz w:val="28"/>
          <w:szCs w:val="28"/>
          <w:shd w:val="clear" w:color="auto" w:fill="FFFFFF"/>
        </w:rPr>
      </w:pPr>
      <w:r>
        <w:rPr>
          <w:rFonts w:hint="eastAsia" w:ascii="仿宋" w:hAnsi="仿宋" w:eastAsia="仿宋" w:cs="楷体"/>
          <w:b/>
          <w:bCs/>
          <w:sz w:val="28"/>
          <w:szCs w:val="28"/>
          <w:shd w:val="clear" w:color="auto" w:fill="FFFFFF"/>
        </w:rPr>
        <w:t>十</w:t>
      </w:r>
      <w:r>
        <w:rPr>
          <w:rFonts w:hint="eastAsia" w:ascii="仿宋" w:hAnsi="仿宋" w:eastAsia="仿宋" w:cs="楷体"/>
          <w:b/>
          <w:bCs/>
          <w:sz w:val="28"/>
          <w:szCs w:val="28"/>
          <w:shd w:val="clear" w:color="auto" w:fill="FFFFFF"/>
          <w:lang w:val="en-US" w:eastAsia="zh-CN"/>
        </w:rPr>
        <w:t>二</w:t>
      </w:r>
      <w:r>
        <w:rPr>
          <w:rFonts w:hint="eastAsia" w:ascii="仿宋" w:hAnsi="仿宋" w:eastAsia="仿宋" w:cs="楷体"/>
          <w:b/>
          <w:bCs/>
          <w:sz w:val="28"/>
          <w:szCs w:val="28"/>
          <w:shd w:val="clear" w:color="auto" w:fill="FFFFFF"/>
        </w:rPr>
        <w:t>、其他事项</w:t>
      </w:r>
    </w:p>
    <w:p>
      <w:pPr>
        <w:spacing w:line="560" w:lineRule="exact"/>
        <w:ind w:firstLine="480"/>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1</w:t>
      </w:r>
      <w:r>
        <w:rPr>
          <w:rFonts w:hint="eastAsia" w:ascii="仿宋" w:hAnsi="仿宋" w:eastAsia="仿宋" w:cs="楷体"/>
          <w:sz w:val="28"/>
          <w:szCs w:val="28"/>
          <w:shd w:val="clear" w:color="auto" w:fill="FFFFFF"/>
          <w:lang w:val="en-US" w:eastAsia="zh-CN"/>
        </w:rPr>
        <w:t>2</w:t>
      </w:r>
      <w:r>
        <w:rPr>
          <w:rFonts w:hint="eastAsia" w:ascii="仿宋" w:hAnsi="仿宋" w:eastAsia="仿宋" w:cs="楷体"/>
          <w:sz w:val="28"/>
          <w:szCs w:val="28"/>
          <w:shd w:val="clear" w:color="auto" w:fill="FFFFFF"/>
        </w:rPr>
        <w:t>.1甲乙双方为履行本协议，指定如下联系人：</w:t>
      </w:r>
    </w:p>
    <w:p>
      <w:pPr>
        <w:spacing w:line="560" w:lineRule="exact"/>
        <w:ind w:firstLine="480"/>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甲方联系人【】，联系电话【】，联系邮箱【】。</w:t>
      </w:r>
    </w:p>
    <w:p>
      <w:pPr>
        <w:spacing w:line="560" w:lineRule="exact"/>
        <w:ind w:firstLine="480"/>
        <w:rPr>
          <w:rFonts w:ascii="仿宋" w:hAnsi="仿宋" w:eastAsia="仿宋" w:cs="楷体"/>
          <w:b/>
          <w:bCs/>
          <w:sz w:val="28"/>
          <w:szCs w:val="28"/>
          <w:shd w:val="clear" w:color="auto" w:fill="FFFFFF"/>
        </w:rPr>
      </w:pPr>
      <w:r>
        <w:rPr>
          <w:rFonts w:hint="eastAsia" w:ascii="仿宋" w:hAnsi="仿宋" w:eastAsia="仿宋" w:cs="楷体"/>
          <w:sz w:val="28"/>
          <w:szCs w:val="28"/>
          <w:shd w:val="clear" w:color="auto" w:fill="FFFFFF"/>
        </w:rPr>
        <w:t>乙方联系人【</w:t>
      </w:r>
      <w:r>
        <w:rPr>
          <w:rFonts w:hint="eastAsia" w:ascii="仿宋" w:hAnsi="仿宋" w:eastAsia="仿宋" w:cs="楷体"/>
          <w:sz w:val="28"/>
          <w:szCs w:val="28"/>
          <w:shd w:val="clear" w:color="auto" w:fill="FFFFFF"/>
          <w:lang w:val="en-US" w:eastAsia="zh-CN"/>
        </w:rPr>
        <w:t>傅奕焯</w:t>
      </w:r>
      <w:r>
        <w:rPr>
          <w:rFonts w:hint="eastAsia" w:ascii="仿宋" w:hAnsi="仿宋" w:eastAsia="仿宋" w:cs="楷体"/>
          <w:sz w:val="28"/>
          <w:szCs w:val="28"/>
          <w:shd w:val="clear" w:color="auto" w:fill="FFFFFF"/>
        </w:rPr>
        <w:t>】，联系电话【</w:t>
      </w:r>
      <w:r>
        <w:rPr>
          <w:rFonts w:hint="eastAsia" w:ascii="仿宋" w:hAnsi="仿宋" w:eastAsia="仿宋" w:cs="楷体"/>
          <w:sz w:val="28"/>
          <w:szCs w:val="28"/>
          <w:shd w:val="clear" w:color="auto" w:fill="FFFFFF"/>
          <w:lang w:val="en-US" w:eastAsia="zh-CN"/>
        </w:rPr>
        <w:t>15926371317</w:t>
      </w:r>
      <w:r>
        <w:rPr>
          <w:rFonts w:hint="eastAsia" w:ascii="仿宋" w:hAnsi="仿宋" w:eastAsia="仿宋" w:cs="楷体"/>
          <w:sz w:val="28"/>
          <w:szCs w:val="28"/>
          <w:shd w:val="clear" w:color="auto" w:fill="FFFFFF"/>
        </w:rPr>
        <w:t>】，联系邮箱【</w:t>
      </w:r>
      <w:r>
        <w:rPr>
          <w:rFonts w:hint="eastAsia" w:ascii="仿宋" w:hAnsi="仿宋" w:eastAsia="仿宋" w:cs="楷体"/>
          <w:sz w:val="28"/>
          <w:szCs w:val="28"/>
          <w:shd w:val="clear" w:color="auto" w:fill="FFFFFF"/>
          <w:lang w:val="en-US" w:eastAsia="zh-CN"/>
        </w:rPr>
        <w:t>fuyichao@medlinker.com</w:t>
      </w:r>
      <w:r>
        <w:rPr>
          <w:rFonts w:hint="eastAsia" w:ascii="仿宋" w:hAnsi="仿宋" w:eastAsia="仿宋" w:cs="楷体"/>
          <w:sz w:val="28"/>
          <w:szCs w:val="28"/>
          <w:shd w:val="clear" w:color="auto" w:fill="FFFFFF"/>
        </w:rPr>
        <w:t>】。</w:t>
      </w:r>
    </w:p>
    <w:p>
      <w:pPr>
        <w:spacing w:line="560" w:lineRule="exact"/>
        <w:ind w:firstLine="480"/>
        <w:rPr>
          <w:rFonts w:ascii="仿宋" w:hAnsi="仿宋" w:eastAsia="仿宋" w:cs="楷体"/>
          <w:sz w:val="28"/>
          <w:szCs w:val="28"/>
          <w:shd w:val="clear" w:color="auto" w:fill="FFFFFF"/>
        </w:rPr>
      </w:pPr>
      <w:r>
        <w:rPr>
          <w:rFonts w:hint="eastAsia" w:ascii="仿宋" w:hAnsi="仿宋" w:eastAsia="仿宋" w:cs="楷体"/>
          <w:sz w:val="28"/>
          <w:szCs w:val="28"/>
          <w:shd w:val="clear" w:color="auto" w:fill="FFFFFF"/>
        </w:rPr>
        <w:t>1</w:t>
      </w:r>
      <w:r>
        <w:rPr>
          <w:rFonts w:hint="eastAsia" w:ascii="仿宋" w:hAnsi="仿宋" w:eastAsia="仿宋" w:cs="楷体"/>
          <w:sz w:val="28"/>
          <w:szCs w:val="28"/>
          <w:shd w:val="clear" w:color="auto" w:fill="FFFFFF"/>
          <w:lang w:val="en-US" w:eastAsia="zh-CN"/>
        </w:rPr>
        <w:t>2</w:t>
      </w:r>
      <w:r>
        <w:rPr>
          <w:rFonts w:hint="eastAsia" w:ascii="仿宋" w:hAnsi="仿宋" w:eastAsia="仿宋" w:cs="楷体"/>
          <w:sz w:val="28"/>
          <w:szCs w:val="28"/>
          <w:shd w:val="clear" w:color="auto" w:fill="FFFFFF"/>
        </w:rPr>
        <w:t>.2本协议未尽事宜，双方协商确定并签订相应的补充协议；补充协议为本协议不可分割的一部分，与本协议具有同等法律效力。</w:t>
      </w:r>
    </w:p>
    <w:p>
      <w:pPr>
        <w:spacing w:line="560" w:lineRule="exact"/>
        <w:ind w:firstLine="480"/>
        <w:rPr>
          <w:rFonts w:ascii="仿宋" w:hAnsi="仿宋" w:eastAsia="仿宋" w:cs="楷体"/>
          <w:kern w:val="0"/>
          <w:sz w:val="28"/>
          <w:szCs w:val="28"/>
          <w:shd w:val="clear" w:color="auto" w:fill="FFFFFF"/>
        </w:rPr>
      </w:pPr>
      <w:r>
        <w:rPr>
          <w:rFonts w:hint="eastAsia" w:ascii="仿宋" w:hAnsi="仿宋" w:eastAsia="仿宋" w:cs="楷体"/>
          <w:kern w:val="0"/>
          <w:sz w:val="28"/>
          <w:szCs w:val="28"/>
          <w:shd w:val="clear" w:color="auto" w:fill="FFFFFF"/>
        </w:rPr>
        <w:t>1</w:t>
      </w:r>
      <w:r>
        <w:rPr>
          <w:rFonts w:hint="eastAsia" w:ascii="仿宋" w:hAnsi="仿宋" w:eastAsia="仿宋" w:cs="楷体"/>
          <w:kern w:val="0"/>
          <w:sz w:val="28"/>
          <w:szCs w:val="28"/>
          <w:shd w:val="clear" w:color="auto" w:fill="FFFFFF"/>
          <w:lang w:val="en-US" w:eastAsia="zh-CN"/>
        </w:rPr>
        <w:t>2</w:t>
      </w:r>
      <w:r>
        <w:rPr>
          <w:rFonts w:hint="eastAsia" w:ascii="仿宋" w:hAnsi="仿宋" w:eastAsia="仿宋" w:cs="楷体"/>
          <w:kern w:val="0"/>
          <w:sz w:val="28"/>
          <w:szCs w:val="28"/>
          <w:shd w:val="clear" w:color="auto" w:fill="FFFFFF"/>
        </w:rPr>
        <w:t>.3在履行本协议过程中发生的争议，双方应友好协商解决，协商不了，向甲方或乙方住所地人民法院提起诉讼。</w:t>
      </w:r>
    </w:p>
    <w:p>
      <w:pPr>
        <w:spacing w:line="560" w:lineRule="exact"/>
        <w:ind w:firstLine="480"/>
        <w:rPr>
          <w:rFonts w:hint="eastAsia" w:ascii="仿宋" w:hAnsi="仿宋" w:eastAsia="仿宋" w:cs="楷体"/>
          <w:kern w:val="0"/>
          <w:sz w:val="28"/>
          <w:szCs w:val="28"/>
          <w:shd w:val="clear" w:color="auto" w:fill="FFFFFF"/>
        </w:rPr>
      </w:pPr>
      <w:r>
        <w:rPr>
          <w:rFonts w:hint="eastAsia" w:ascii="仿宋" w:hAnsi="仿宋" w:eastAsia="仿宋" w:cs="楷体"/>
          <w:kern w:val="0"/>
          <w:sz w:val="28"/>
          <w:szCs w:val="28"/>
          <w:shd w:val="clear" w:color="auto" w:fill="FFFFFF"/>
        </w:rPr>
        <w:t>1</w:t>
      </w:r>
      <w:r>
        <w:rPr>
          <w:rFonts w:hint="eastAsia" w:ascii="仿宋" w:hAnsi="仿宋" w:eastAsia="仿宋" w:cs="楷体"/>
          <w:kern w:val="0"/>
          <w:sz w:val="28"/>
          <w:szCs w:val="28"/>
          <w:shd w:val="clear" w:color="auto" w:fill="FFFFFF"/>
          <w:lang w:val="en-US" w:eastAsia="zh-CN"/>
        </w:rPr>
        <w:t>2</w:t>
      </w:r>
      <w:r>
        <w:rPr>
          <w:rFonts w:hint="eastAsia" w:ascii="仿宋" w:hAnsi="仿宋" w:eastAsia="仿宋" w:cs="楷体"/>
          <w:kern w:val="0"/>
          <w:sz w:val="28"/>
          <w:szCs w:val="28"/>
          <w:shd w:val="clear" w:color="auto" w:fill="FFFFFF"/>
        </w:rPr>
        <w:t>.4本协议一式两份，双方各执一份，自双方签字盖章后生效。</w:t>
      </w:r>
    </w:p>
    <w:p>
      <w:pPr>
        <w:spacing w:line="560" w:lineRule="exact"/>
        <w:ind w:firstLine="480"/>
        <w:rPr>
          <w:rFonts w:hint="eastAsia" w:ascii="仿宋" w:hAnsi="仿宋" w:eastAsia="仿宋" w:cs="楷体"/>
          <w:kern w:val="0"/>
          <w:sz w:val="28"/>
          <w:szCs w:val="28"/>
          <w:shd w:val="clear" w:color="auto" w:fill="FFFFFF"/>
          <w:lang w:val="en-US" w:eastAsia="zh-CN"/>
        </w:rPr>
      </w:pPr>
      <w:r>
        <w:rPr>
          <w:rFonts w:hint="eastAsia" w:ascii="仿宋" w:hAnsi="仿宋" w:eastAsia="仿宋" w:cs="楷体"/>
          <w:kern w:val="0"/>
          <w:sz w:val="28"/>
          <w:szCs w:val="28"/>
          <w:shd w:val="clear" w:color="auto" w:fill="FFFFFF"/>
          <w:lang w:val="en-US" w:eastAsia="zh-CN"/>
        </w:rPr>
        <w:t xml:space="preserve">                    （以下无正文）</w:t>
      </w:r>
    </w:p>
    <w:p>
      <w:pPr>
        <w:spacing w:line="560" w:lineRule="exact"/>
        <w:jc w:val="left"/>
        <w:rPr>
          <w:rFonts w:ascii="仿宋" w:hAnsi="仿宋" w:eastAsia="仿宋" w:cs="楷体"/>
          <w:kern w:val="0"/>
          <w:sz w:val="28"/>
          <w:szCs w:val="28"/>
          <w:shd w:val="clear" w:color="auto" w:fill="FFFFFF"/>
        </w:rPr>
      </w:pPr>
    </w:p>
    <w:p>
      <w:pPr>
        <w:spacing w:line="560" w:lineRule="exact"/>
        <w:jc w:val="left"/>
        <w:rPr>
          <w:rFonts w:ascii="仿宋" w:hAnsi="仿宋" w:eastAsia="仿宋" w:cs="楷体"/>
          <w:kern w:val="0"/>
          <w:sz w:val="28"/>
          <w:szCs w:val="28"/>
          <w:shd w:val="clear" w:color="auto" w:fill="FFFFFF"/>
        </w:rPr>
      </w:pPr>
    </w:p>
    <w:p>
      <w:pPr>
        <w:spacing w:line="560" w:lineRule="exact"/>
        <w:jc w:val="left"/>
        <w:rPr>
          <w:rFonts w:ascii="仿宋" w:hAnsi="仿宋" w:eastAsia="仿宋" w:cs="楷体"/>
          <w:b/>
          <w:kern w:val="0"/>
          <w:sz w:val="28"/>
          <w:szCs w:val="28"/>
          <w:shd w:val="clear" w:color="auto" w:fill="FFFFFF"/>
        </w:rPr>
      </w:pPr>
      <w:r>
        <w:rPr>
          <w:rFonts w:hint="eastAsia" w:ascii="仿宋" w:hAnsi="仿宋" w:eastAsia="仿宋" w:cs="楷体"/>
          <w:b/>
          <w:kern w:val="0"/>
          <w:sz w:val="28"/>
          <w:szCs w:val="28"/>
          <w:shd w:val="clear" w:color="auto" w:fill="FFFFFF"/>
        </w:rPr>
        <w:t>甲方：</w:t>
      </w:r>
    </w:p>
    <w:p>
      <w:pPr>
        <w:spacing w:line="560" w:lineRule="exact"/>
        <w:jc w:val="left"/>
        <w:rPr>
          <w:rFonts w:ascii="仿宋" w:hAnsi="仿宋" w:eastAsia="仿宋" w:cs="楷体"/>
          <w:kern w:val="0"/>
          <w:sz w:val="28"/>
          <w:szCs w:val="28"/>
          <w:shd w:val="clear" w:color="auto" w:fill="FFFFFF"/>
        </w:rPr>
      </w:pPr>
      <w:r>
        <w:rPr>
          <w:rFonts w:hint="eastAsia" w:ascii="仿宋" w:hAnsi="仿宋" w:eastAsia="仿宋" w:cs="楷体"/>
          <w:kern w:val="0"/>
          <w:sz w:val="28"/>
          <w:szCs w:val="28"/>
          <w:shd w:val="clear" w:color="auto" w:fill="FFFFFF"/>
        </w:rPr>
        <w:t>授权代表：</w:t>
      </w:r>
    </w:p>
    <w:p>
      <w:pPr>
        <w:spacing w:line="560" w:lineRule="exact"/>
        <w:jc w:val="left"/>
        <w:rPr>
          <w:rFonts w:ascii="仿宋" w:hAnsi="仿宋" w:eastAsia="仿宋" w:cs="楷体"/>
          <w:kern w:val="0"/>
          <w:sz w:val="28"/>
          <w:szCs w:val="28"/>
          <w:shd w:val="clear" w:color="auto" w:fill="FFFFFF"/>
        </w:rPr>
      </w:pPr>
    </w:p>
    <w:p>
      <w:pPr>
        <w:spacing w:line="560" w:lineRule="exact"/>
        <w:jc w:val="left"/>
        <w:rPr>
          <w:rFonts w:ascii="仿宋" w:hAnsi="仿宋" w:eastAsia="仿宋" w:cs="楷体"/>
          <w:b/>
          <w:kern w:val="0"/>
          <w:sz w:val="28"/>
          <w:szCs w:val="28"/>
          <w:shd w:val="clear" w:color="auto" w:fill="FFFFFF"/>
        </w:rPr>
      </w:pPr>
      <w:r>
        <w:rPr>
          <w:rFonts w:hint="eastAsia" w:ascii="仿宋" w:hAnsi="仿宋" w:eastAsia="仿宋" w:cs="楷体"/>
          <w:b/>
          <w:kern w:val="0"/>
          <w:sz w:val="28"/>
          <w:szCs w:val="28"/>
          <w:shd w:val="clear" w:color="auto" w:fill="FFFFFF"/>
        </w:rPr>
        <w:t>乙方：</w:t>
      </w:r>
    </w:p>
    <w:p>
      <w:pPr>
        <w:spacing w:line="560" w:lineRule="exact"/>
        <w:jc w:val="left"/>
        <w:rPr>
          <w:rFonts w:ascii="仿宋" w:hAnsi="仿宋" w:eastAsia="仿宋" w:cs="楷体"/>
          <w:kern w:val="0"/>
          <w:sz w:val="28"/>
          <w:szCs w:val="28"/>
          <w:shd w:val="clear" w:color="auto" w:fill="FFFFFF"/>
        </w:rPr>
      </w:pPr>
      <w:r>
        <w:rPr>
          <w:rFonts w:hint="eastAsia" w:ascii="仿宋" w:hAnsi="仿宋" w:eastAsia="仿宋" w:cs="楷体"/>
          <w:kern w:val="0"/>
          <w:sz w:val="28"/>
          <w:szCs w:val="28"/>
          <w:shd w:val="clear" w:color="auto" w:fill="FFFFFF"/>
        </w:rPr>
        <w:t>授权代表：</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59874"/>
    </w:sdtPr>
    <w:sdtContent>
      <w:p>
        <w:pPr>
          <w:pStyle w:val="4"/>
          <w:jc w:val="center"/>
        </w:pPr>
        <w:r>
          <w:fldChar w:fldCharType="begin"/>
        </w:r>
        <w:r>
          <w:instrText xml:space="preserve"> PAGE   \* MERGEFORMAT </w:instrText>
        </w:r>
        <w:r>
          <w:fldChar w:fldCharType="separate"/>
        </w:r>
        <w:r>
          <w:rPr>
            <w:lang w:val="zh-CN"/>
          </w:rPr>
          <w:t>8</w:t>
        </w:r>
        <w:r>
          <w:rPr>
            <w:lang w:val="zh-CN"/>
          </w:rP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D5CD8"/>
    <w:multiLevelType w:val="singleLevel"/>
    <w:tmpl w:val="0F5D5CD8"/>
    <w:lvl w:ilvl="0" w:tentative="0">
      <w:start w:val="1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revisionView w:markup="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useFELayout/>
    <w:doNotUseIndentAsNumberingTabStop/>
    <w:useAltKinsokuLineBreakRules/>
    <w:compatSetting w:name="compatibilityMode" w:uri="http://schemas.microsoft.com/office/word" w:val="12"/>
  </w:compat>
  <w:rsids>
    <w:rsidRoot w:val="00EF046F"/>
    <w:rsid w:val="0000419F"/>
    <w:rsid w:val="00006266"/>
    <w:rsid w:val="00057A58"/>
    <w:rsid w:val="00097CF5"/>
    <w:rsid w:val="000A70B4"/>
    <w:rsid w:val="00127382"/>
    <w:rsid w:val="00131898"/>
    <w:rsid w:val="00143D36"/>
    <w:rsid w:val="00145A58"/>
    <w:rsid w:val="00151D3B"/>
    <w:rsid w:val="001528AF"/>
    <w:rsid w:val="00167831"/>
    <w:rsid w:val="00193CFA"/>
    <w:rsid w:val="001E38F7"/>
    <w:rsid w:val="001E70BB"/>
    <w:rsid w:val="001E7B8A"/>
    <w:rsid w:val="001F03BF"/>
    <w:rsid w:val="002011E3"/>
    <w:rsid w:val="00207053"/>
    <w:rsid w:val="00224781"/>
    <w:rsid w:val="00233D4C"/>
    <w:rsid w:val="002706E2"/>
    <w:rsid w:val="00295A85"/>
    <w:rsid w:val="002C4791"/>
    <w:rsid w:val="00317C72"/>
    <w:rsid w:val="00375EBF"/>
    <w:rsid w:val="00383457"/>
    <w:rsid w:val="003A013F"/>
    <w:rsid w:val="003A1F42"/>
    <w:rsid w:val="003F1C3C"/>
    <w:rsid w:val="003F2681"/>
    <w:rsid w:val="00432EAA"/>
    <w:rsid w:val="004D7C0B"/>
    <w:rsid w:val="004E320F"/>
    <w:rsid w:val="005008E3"/>
    <w:rsid w:val="00553471"/>
    <w:rsid w:val="00556055"/>
    <w:rsid w:val="00563E4F"/>
    <w:rsid w:val="00581542"/>
    <w:rsid w:val="005A3ED0"/>
    <w:rsid w:val="005A63F9"/>
    <w:rsid w:val="00616C04"/>
    <w:rsid w:val="0062263D"/>
    <w:rsid w:val="00626482"/>
    <w:rsid w:val="006703C1"/>
    <w:rsid w:val="006752D8"/>
    <w:rsid w:val="00683B29"/>
    <w:rsid w:val="00686C77"/>
    <w:rsid w:val="006A442C"/>
    <w:rsid w:val="006A58FF"/>
    <w:rsid w:val="006B620D"/>
    <w:rsid w:val="006D6FE8"/>
    <w:rsid w:val="006E5D11"/>
    <w:rsid w:val="006F7497"/>
    <w:rsid w:val="0072507B"/>
    <w:rsid w:val="00736A1A"/>
    <w:rsid w:val="007463CF"/>
    <w:rsid w:val="007D0210"/>
    <w:rsid w:val="007D0D80"/>
    <w:rsid w:val="007F3C7D"/>
    <w:rsid w:val="00807D87"/>
    <w:rsid w:val="00847506"/>
    <w:rsid w:val="00857558"/>
    <w:rsid w:val="00864E38"/>
    <w:rsid w:val="008772D2"/>
    <w:rsid w:val="008940B5"/>
    <w:rsid w:val="008D228E"/>
    <w:rsid w:val="00904B48"/>
    <w:rsid w:val="00952DE9"/>
    <w:rsid w:val="009A67F1"/>
    <w:rsid w:val="009B34A8"/>
    <w:rsid w:val="009B5255"/>
    <w:rsid w:val="009F7F0B"/>
    <w:rsid w:val="00A226EE"/>
    <w:rsid w:val="00A31BC0"/>
    <w:rsid w:val="00A33E84"/>
    <w:rsid w:val="00A76F39"/>
    <w:rsid w:val="00A775D8"/>
    <w:rsid w:val="00A81A98"/>
    <w:rsid w:val="00AA690E"/>
    <w:rsid w:val="00AC3ECD"/>
    <w:rsid w:val="00AE6949"/>
    <w:rsid w:val="00B00516"/>
    <w:rsid w:val="00B16CDC"/>
    <w:rsid w:val="00B17AD9"/>
    <w:rsid w:val="00B22499"/>
    <w:rsid w:val="00B51597"/>
    <w:rsid w:val="00B53832"/>
    <w:rsid w:val="00B60E2F"/>
    <w:rsid w:val="00BD12CD"/>
    <w:rsid w:val="00BD6E1F"/>
    <w:rsid w:val="00BD744F"/>
    <w:rsid w:val="00BF5F18"/>
    <w:rsid w:val="00C00AF6"/>
    <w:rsid w:val="00C03274"/>
    <w:rsid w:val="00C05BDD"/>
    <w:rsid w:val="00C3576C"/>
    <w:rsid w:val="00C4784F"/>
    <w:rsid w:val="00C5317A"/>
    <w:rsid w:val="00C71AA5"/>
    <w:rsid w:val="00C747A3"/>
    <w:rsid w:val="00C860BE"/>
    <w:rsid w:val="00C955A1"/>
    <w:rsid w:val="00CB50A0"/>
    <w:rsid w:val="00CC6BC0"/>
    <w:rsid w:val="00CD19B7"/>
    <w:rsid w:val="00CE30D0"/>
    <w:rsid w:val="00CF2133"/>
    <w:rsid w:val="00D31694"/>
    <w:rsid w:val="00D33A8F"/>
    <w:rsid w:val="00D4727B"/>
    <w:rsid w:val="00D509F7"/>
    <w:rsid w:val="00D67ED1"/>
    <w:rsid w:val="00D80804"/>
    <w:rsid w:val="00D8369E"/>
    <w:rsid w:val="00DA4479"/>
    <w:rsid w:val="00DC345A"/>
    <w:rsid w:val="00DD5529"/>
    <w:rsid w:val="00DE76D4"/>
    <w:rsid w:val="00E12478"/>
    <w:rsid w:val="00E15D22"/>
    <w:rsid w:val="00E23502"/>
    <w:rsid w:val="00E57A40"/>
    <w:rsid w:val="00E86FBA"/>
    <w:rsid w:val="00E90FD5"/>
    <w:rsid w:val="00E92B28"/>
    <w:rsid w:val="00EA4E49"/>
    <w:rsid w:val="00EC00B8"/>
    <w:rsid w:val="00ED092F"/>
    <w:rsid w:val="00ED6B75"/>
    <w:rsid w:val="00EF046F"/>
    <w:rsid w:val="00EF73CB"/>
    <w:rsid w:val="00F0072C"/>
    <w:rsid w:val="00F14143"/>
    <w:rsid w:val="00F215F1"/>
    <w:rsid w:val="00F811F0"/>
    <w:rsid w:val="00F85B45"/>
    <w:rsid w:val="00FB3803"/>
    <w:rsid w:val="00FC5217"/>
    <w:rsid w:val="0AE87417"/>
    <w:rsid w:val="10DC5CE9"/>
    <w:rsid w:val="195C204C"/>
    <w:rsid w:val="1A0C21DC"/>
    <w:rsid w:val="1AAA43C9"/>
    <w:rsid w:val="1CA957BC"/>
    <w:rsid w:val="217A0B94"/>
    <w:rsid w:val="2DBF6744"/>
    <w:rsid w:val="2E1C1C4A"/>
    <w:rsid w:val="32543F8E"/>
    <w:rsid w:val="34DE0C8A"/>
    <w:rsid w:val="3BD92742"/>
    <w:rsid w:val="4B181119"/>
    <w:rsid w:val="557715EF"/>
    <w:rsid w:val="5970492F"/>
    <w:rsid w:val="70DB420D"/>
    <w:rsid w:val="70FD35F4"/>
    <w:rsid w:val="77180A51"/>
    <w:rsid w:val="79F107C5"/>
    <w:rsid w:val="7CB25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0">
    <w:name w:val="Default Paragraph Font"/>
    <w:unhideWhenUsed/>
    <w:qFormat/>
    <w:uiPriority w:val="1"/>
  </w:style>
  <w:style w:type="table" w:default="1" w:styleId="8">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2">
    <w:name w:val="annotation text"/>
    <w:basedOn w:val="1"/>
    <w:link w:val="15"/>
    <w:qFormat/>
    <w:uiPriority w:val="0"/>
    <w:pPr>
      <w:jc w:val="left"/>
    </w:pPr>
  </w:style>
  <w:style w:type="paragraph" w:styleId="3">
    <w:name w:val="Balloon Text"/>
    <w:basedOn w:val="1"/>
    <w:link w:val="14"/>
    <w:qFormat/>
    <w:uiPriority w:val="0"/>
    <w:rPr>
      <w:sz w:val="18"/>
      <w:szCs w:val="18"/>
    </w:rPr>
  </w:style>
  <w:style w:type="paragraph" w:styleId="4">
    <w:name w:val="footer"/>
    <w:basedOn w:val="1"/>
    <w:link w:val="13"/>
    <w:qFormat/>
    <w:uiPriority w:val="99"/>
    <w:pPr>
      <w:tabs>
        <w:tab w:val="center" w:pos="4153"/>
        <w:tab w:val="right" w:pos="8306"/>
      </w:tabs>
      <w:snapToGrid w:val="0"/>
      <w:jc w:val="left"/>
    </w:pPr>
    <w:rPr>
      <w:sz w:val="18"/>
      <w:szCs w:val="18"/>
    </w:rPr>
  </w:style>
  <w:style w:type="paragraph" w:styleId="5">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Autospacing="1" w:afterAutospacing="1"/>
      <w:jc w:val="left"/>
    </w:pPr>
    <w:rPr>
      <w:rFonts w:cs="Times New Roman"/>
      <w:kern w:val="0"/>
      <w:sz w:val="24"/>
    </w:rPr>
  </w:style>
  <w:style w:type="paragraph" w:styleId="7">
    <w:name w:val="annotation subject"/>
    <w:basedOn w:val="2"/>
    <w:next w:val="2"/>
    <w:link w:val="16"/>
    <w:qFormat/>
    <w:uiPriority w:val="0"/>
    <w:rPr>
      <w:b/>
      <w:bCs/>
    </w:rPr>
  </w:style>
  <w:style w:type="table" w:styleId="9">
    <w:name w:val="Table Grid"/>
    <w:basedOn w:val="8"/>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styleId="11">
    <w:name w:val="annotation reference"/>
    <w:basedOn w:val="10"/>
    <w:qFormat/>
    <w:uiPriority w:val="0"/>
    <w:rPr>
      <w:sz w:val="21"/>
      <w:szCs w:val="21"/>
    </w:rPr>
  </w:style>
  <w:style w:type="character" w:customStyle="1" w:styleId="12">
    <w:name w:val="页眉 Char"/>
    <w:basedOn w:val="10"/>
    <w:link w:val="5"/>
    <w:qFormat/>
    <w:uiPriority w:val="0"/>
    <w:rPr>
      <w:rFonts w:asciiTheme="minorHAnsi" w:hAnsiTheme="minorHAnsi" w:eastAsiaTheme="minorEastAsia" w:cstheme="minorBidi"/>
      <w:kern w:val="2"/>
      <w:sz w:val="18"/>
      <w:szCs w:val="18"/>
    </w:rPr>
  </w:style>
  <w:style w:type="character" w:customStyle="1" w:styleId="13">
    <w:name w:val="页脚 Char"/>
    <w:basedOn w:val="10"/>
    <w:link w:val="4"/>
    <w:qFormat/>
    <w:uiPriority w:val="99"/>
    <w:rPr>
      <w:rFonts w:asciiTheme="minorHAnsi" w:hAnsiTheme="minorHAnsi" w:eastAsiaTheme="minorEastAsia" w:cstheme="minorBidi"/>
      <w:kern w:val="2"/>
      <w:sz w:val="18"/>
      <w:szCs w:val="18"/>
    </w:rPr>
  </w:style>
  <w:style w:type="character" w:customStyle="1" w:styleId="14">
    <w:name w:val="批注框文本 Char"/>
    <w:basedOn w:val="10"/>
    <w:link w:val="3"/>
    <w:qFormat/>
    <w:uiPriority w:val="0"/>
    <w:rPr>
      <w:rFonts w:asciiTheme="minorHAnsi" w:hAnsiTheme="minorHAnsi" w:eastAsiaTheme="minorEastAsia" w:cstheme="minorBidi"/>
      <w:kern w:val="2"/>
      <w:sz w:val="18"/>
      <w:szCs w:val="18"/>
    </w:rPr>
  </w:style>
  <w:style w:type="character" w:customStyle="1" w:styleId="15">
    <w:name w:val="批注文字 Char"/>
    <w:basedOn w:val="10"/>
    <w:link w:val="2"/>
    <w:qFormat/>
    <w:uiPriority w:val="0"/>
    <w:rPr>
      <w:rFonts w:asciiTheme="minorHAnsi" w:hAnsiTheme="minorHAnsi" w:eastAsiaTheme="minorEastAsia" w:cstheme="minorBidi"/>
      <w:kern w:val="2"/>
      <w:sz w:val="21"/>
      <w:szCs w:val="24"/>
    </w:rPr>
  </w:style>
  <w:style w:type="character" w:customStyle="1" w:styleId="16">
    <w:name w:val="批注主题 Char"/>
    <w:basedOn w:val="15"/>
    <w:link w:val="7"/>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A0F6A3-154F-4A4C-8297-6102E47D869C}">
  <ds:schemaRefs/>
</ds:datastoreItem>
</file>

<file path=docProps/app.xml><?xml version="1.0" encoding="utf-8"?>
<Properties xmlns="http://schemas.openxmlformats.org/officeDocument/2006/extended-properties" xmlns:vt="http://schemas.openxmlformats.org/officeDocument/2006/docPropsVTypes">
  <Template>Normal</Template>
  <Pages>9</Pages>
  <Words>516</Words>
  <Characters>2946</Characters>
  <Lines>24</Lines>
  <Paragraphs>6</Paragraphs>
  <TotalTime>18</TotalTime>
  <ScaleCrop>false</ScaleCrop>
  <LinksUpToDate>false</LinksUpToDate>
  <CharactersWithSpaces>3456</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2017-03-29T15:09:00Z</dcterms:created>
  <dc:creator>Administrator</dc:creator>
  <cp:lastModifiedBy>64675</cp:lastModifiedBy>
  <dcterms:modified xsi:type="dcterms:W3CDTF">2019-03-15T01:29:45Z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