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50BB4" w14:textId="77777777" w:rsidR="00A81B6A" w:rsidRDefault="00063E46" w:rsidP="00063E46">
      <w:pPr>
        <w:pStyle w:val="1"/>
        <w:rPr>
          <w:rFonts w:hint="eastAsia"/>
        </w:rPr>
      </w:pPr>
      <w:r w:rsidRPr="00063E46">
        <w:t>主成分分析</w:t>
      </w:r>
      <w:r>
        <w:rPr>
          <w:rFonts w:hint="eastAsia"/>
        </w:rPr>
        <w:t>(</w:t>
      </w:r>
      <w:r>
        <w:t>PCA</w:t>
      </w:r>
      <w:r>
        <w:rPr>
          <w:rFonts w:hint="eastAsia"/>
        </w:rPr>
        <w:t>)</w:t>
      </w:r>
    </w:p>
    <w:p w14:paraId="553D4715" w14:textId="776EC98A" w:rsidR="002A3F77" w:rsidRPr="002A3F77" w:rsidRDefault="002A3F77" w:rsidP="002A3F77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1 PCA理论简述</w:t>
      </w:r>
    </w:p>
    <w:p w14:paraId="3CAED3BB" w14:textId="1D63317D" w:rsidR="00063E46" w:rsidRDefault="00445B81" w:rsidP="00063E46">
      <w:pPr>
        <w:rPr>
          <w:rFonts w:ascii="KaiTi" w:eastAsia="KaiTi" w:hAnsi="KaiTi" w:hint="eastAsia"/>
        </w:rPr>
      </w:pPr>
      <w:r w:rsidRPr="00445B81">
        <w:rPr>
          <w:rFonts w:ascii="KaiTi" w:eastAsia="KaiTi" w:hAnsi="KaiTi" w:hint="eastAsia"/>
        </w:rPr>
        <w:t>PCA的主要思路</w:t>
      </w:r>
      <w:r>
        <w:rPr>
          <w:rFonts w:ascii="KaiTi" w:eastAsia="KaiTi" w:hAnsi="KaiTi" w:hint="eastAsia"/>
        </w:rPr>
        <w:t>是将n维数据降维到k维子空间中，</w:t>
      </w:r>
      <w:r w:rsidR="003D7A53">
        <w:rPr>
          <w:rFonts w:ascii="KaiTi" w:eastAsia="KaiTi" w:hAnsi="KaiTi" w:hint="eastAsia"/>
        </w:rPr>
        <w:t>以滤除不需要的噪声或没有意义的特征信息。</w:t>
      </w:r>
      <w:r w:rsidR="00142A41">
        <w:rPr>
          <w:rFonts w:ascii="KaiTi" w:eastAsia="KaiTi" w:hAnsi="KaiTi" w:hint="eastAsia"/>
        </w:rPr>
        <w:t>譬如我们有汽车的一组运行数据，包括专项半径、速度等。其中就一个用英里/每小时和千米</w:t>
      </w:r>
      <w:r w:rsidR="00142A41">
        <w:rPr>
          <w:rFonts w:ascii="KaiTi" w:eastAsia="KaiTi" w:hAnsi="KaiTi" w:hint="eastAsia"/>
        </w:rPr>
        <w:t>/每小时</w:t>
      </w:r>
      <w:r w:rsidR="00142A41">
        <w:rPr>
          <w:rFonts w:ascii="KaiTi" w:eastAsia="KaiTi" w:hAnsi="KaiTi" w:hint="eastAsia"/>
        </w:rPr>
        <w:t>描述的速度，很明显两者是呈线性关系的，只是因为</w:t>
      </w:r>
      <w:r w:rsidR="00982F07">
        <w:rPr>
          <w:rFonts w:ascii="KaiTi" w:eastAsia="KaiTi" w:hAnsi="KaiTi" w:hint="eastAsia"/>
        </w:rPr>
        <w:t>舍入带来一些误差，对于这样的问题我们完全可以将这个n维数据移到n-1维子空间中。</w:t>
      </w:r>
    </w:p>
    <w:p w14:paraId="3F474554" w14:textId="4E5F6892" w:rsidR="00376AEC" w:rsidRDefault="00376AEC" w:rsidP="00063E46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再举一个例子</w:t>
      </w:r>
      <w:r w:rsidR="003B7712">
        <w:rPr>
          <w:rFonts w:ascii="KaiTi" w:eastAsia="KaiTi" w:hAnsi="KaiTi" w:hint="eastAsia"/>
        </w:rPr>
        <w:t>,对于</w:t>
      </w:r>
      <w:r w:rsidR="009944A1">
        <w:rPr>
          <w:rFonts w:ascii="KaiTi" w:eastAsia="KaiTi" w:hAnsi="KaiTi" w:hint="eastAsia"/>
        </w:rPr>
        <w:t>RC</w:t>
      </w:r>
      <w:r w:rsidR="003B7712">
        <w:rPr>
          <w:rFonts w:ascii="KaiTi" w:eastAsia="KaiTi" w:hAnsi="KaiTi" w:hint="eastAsia"/>
        </w:rPr>
        <w:t>直升机驾驶员的调查，x1表示</w:t>
      </w:r>
      <w:r w:rsidR="009944A1">
        <w:rPr>
          <w:rFonts w:ascii="KaiTi" w:eastAsia="KaiTi" w:hAnsi="KaiTi" w:hint="eastAsia"/>
        </w:rPr>
        <w:t>飞行员驾驶技能，x2表示他对驾驶直升飞机的爱好程度。因为RC直升机很难驾驶，因此我们可以认为只有任务对驾驶RC直升机感兴趣的驾驶员才能学好它。因此,x1和x2有强相关性。</w:t>
      </w:r>
      <w:r w:rsidR="002A3F77">
        <w:rPr>
          <w:rFonts w:ascii="KaiTi" w:eastAsia="KaiTi" w:hAnsi="KaiTi" w:hint="eastAsia"/>
        </w:rPr>
        <w:t>如下图所示，我们可以假定一个方向u1，用来表示x1和x2两个属性，仅仅在其垂直轴u2上有少量噪声。</w:t>
      </w:r>
    </w:p>
    <w:p w14:paraId="3D3B8D72" w14:textId="0E579706" w:rsidR="002A3F77" w:rsidRDefault="002A3F77" w:rsidP="002A3F77">
      <w:pPr>
        <w:jc w:val="center"/>
        <w:rPr>
          <w:rFonts w:ascii="KaiTi" w:eastAsia="KaiTi" w:hAnsi="KaiTi" w:hint="eastAsia"/>
        </w:rPr>
      </w:pPr>
      <w:r>
        <w:rPr>
          <w:rFonts w:ascii="KaiTi" w:eastAsia="KaiTi" w:hAnsi="KaiTi" w:hint="eastAsia"/>
          <w:noProof/>
        </w:rPr>
        <w:drawing>
          <wp:inline distT="0" distB="0" distL="0" distR="0" wp14:anchorId="032F7006" wp14:editId="367A83DC">
            <wp:extent cx="3344844" cy="2394989"/>
            <wp:effectExtent l="0" t="0" r="8255" b="0"/>
            <wp:docPr id="2" name="图片 2" descr="../../../../../../屏幕快照%202017-10-22%20下午12.34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屏幕快照%202017-10-22%20下午12.34.26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615" cy="239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7D6C" w14:textId="7B186DD6" w:rsidR="002A3F77" w:rsidRDefault="002A3F77" w:rsidP="002A3F77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对数据降维之前，我们需要对数据进行初始化，主要是一个归整的过程，将均值归整为0，将方差归整为1。</w:t>
      </w:r>
      <w:r>
        <w:rPr>
          <w:rFonts w:ascii="KaiTi" w:eastAsia="KaiTi" w:hAnsi="KaiTi" w:hint="eastAsia"/>
        </w:rPr>
        <w:t>依次</w:t>
      </w:r>
      <w:r>
        <w:rPr>
          <w:rFonts w:ascii="KaiTi" w:eastAsia="KaiTi" w:hAnsi="KaiTi" w:hint="eastAsia"/>
        </w:rPr>
        <w:t>按照如下公式进行归整。</w:t>
      </w:r>
    </w:p>
    <w:p w14:paraId="7AC247BF" w14:textId="4AEBD0C4" w:rsidR="002A3F77" w:rsidRDefault="002A3F77" w:rsidP="002A3F77">
      <w:pPr>
        <w:rPr>
          <w:rFonts w:ascii="KaiTi" w:eastAsia="KaiTi" w:hAnsi="KaiTi" w:hint="eastAsia"/>
        </w:rPr>
      </w:pPr>
      <w:r w:rsidRPr="002A3F77">
        <w:rPr>
          <w:rFonts w:ascii="KaiTi" w:eastAsia="KaiTi" w:hAnsi="KaiTi"/>
        </w:rPr>
        <w:drawing>
          <wp:inline distT="0" distB="0" distL="0" distR="0" wp14:anchorId="53B4D987" wp14:editId="5C09E037">
            <wp:extent cx="825500" cy="444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9F31" w14:textId="705257E3" w:rsidR="002A3F77" w:rsidRDefault="00D10FC1" w:rsidP="002A3F77">
      <w:pPr>
        <w:rPr>
          <w:rFonts w:ascii="KaiTi" w:eastAsia="KaiTi" w:hAnsi="KaiTi" w:hint="eastAsia"/>
        </w:rPr>
      </w:pPr>
      <w:r w:rsidRPr="00D10FC1">
        <w:rPr>
          <w:rFonts w:ascii="KaiTi" w:eastAsia="KaiTi" w:hAnsi="KaiTi"/>
        </w:rPr>
        <w:drawing>
          <wp:inline distT="0" distB="0" distL="0" distR="0" wp14:anchorId="2202A417" wp14:editId="5A5DCD50">
            <wp:extent cx="8382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506D" w14:textId="2EF99582" w:rsidR="00D10FC1" w:rsidRDefault="00D10FC1" w:rsidP="002A3F77">
      <w:pPr>
        <w:rPr>
          <w:rFonts w:ascii="KaiTi" w:eastAsia="KaiTi" w:hAnsi="KaiTi" w:hint="eastAsia"/>
        </w:rPr>
      </w:pPr>
      <w:r w:rsidRPr="00D10FC1">
        <w:rPr>
          <w:rFonts w:ascii="KaiTi" w:eastAsia="KaiTi" w:hAnsi="KaiTi"/>
        </w:rPr>
        <w:drawing>
          <wp:inline distT="0" distB="0" distL="0" distR="0" wp14:anchorId="37E97A30" wp14:editId="130154BD">
            <wp:extent cx="1054100" cy="4445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A867" w14:textId="600B796A" w:rsidR="009C31B8" w:rsidRDefault="009C31B8" w:rsidP="002A3F77">
      <w:pPr>
        <w:rPr>
          <w:rFonts w:ascii="KaiTi" w:eastAsia="KaiTi" w:hAnsi="KaiTi" w:hint="eastAsia"/>
        </w:rPr>
      </w:pPr>
      <w:r w:rsidRPr="009C31B8">
        <w:rPr>
          <w:rFonts w:ascii="KaiTi" w:eastAsia="KaiTi" w:hAnsi="KaiTi"/>
        </w:rPr>
        <w:drawing>
          <wp:inline distT="0" distB="0" distL="0" distR="0" wp14:anchorId="333DD0E5" wp14:editId="65839E8E">
            <wp:extent cx="812800" cy="20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AAF7" w14:textId="01D18B6C" w:rsidR="002E4F5F" w:rsidRDefault="00064DA0" w:rsidP="002A3F77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归整后的数据如下，可以知道如果x在向量u的投影最大。说明u在对x1和x2的降维过程中带来的损失越小。</w:t>
      </w:r>
    </w:p>
    <w:p w14:paraId="525C246C" w14:textId="2FC0E73D" w:rsidR="0082314B" w:rsidRDefault="0082314B" w:rsidP="00A50D6B">
      <w:pPr>
        <w:jc w:val="center"/>
        <w:rPr>
          <w:rFonts w:ascii="KaiTi" w:eastAsia="KaiTi" w:hAnsi="KaiTi" w:hint="eastAsia"/>
        </w:rPr>
      </w:pPr>
      <w:r>
        <w:rPr>
          <w:rFonts w:ascii="KaiTi" w:eastAsia="KaiTi" w:hAnsi="KaiTi" w:hint="eastAsia"/>
          <w:noProof/>
        </w:rPr>
        <w:lastRenderedPageBreak/>
        <w:drawing>
          <wp:inline distT="0" distB="0" distL="0" distR="0" wp14:anchorId="3809EFFF" wp14:editId="16863E54">
            <wp:extent cx="3247679" cy="2632968"/>
            <wp:effectExtent l="0" t="0" r="3810" b="8890"/>
            <wp:docPr id="8" name="图片 8" descr="../../../../../../屏幕快照%202017-10-22%20下午1.15.4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屏幕快照%202017-10-22%20下午1.15.47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427" cy="263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CAAC" w14:textId="7FDD5894" w:rsidR="00A50D6B" w:rsidRDefault="00A50D6B" w:rsidP="00A50D6B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因此，可以需要保证下式最大：</w:t>
      </w:r>
    </w:p>
    <w:p w14:paraId="3BA68F89" w14:textId="3BB9DD10" w:rsidR="00A50D6B" w:rsidRDefault="005224BF" w:rsidP="005224BF">
      <w:pPr>
        <w:jc w:val="center"/>
        <w:rPr>
          <w:rFonts w:ascii="KaiTi" w:eastAsia="KaiTi" w:hAnsi="KaiTi" w:hint="eastAsia"/>
        </w:rPr>
      </w:pPr>
      <w:r w:rsidRPr="005224BF">
        <w:rPr>
          <w:rFonts w:ascii="KaiTi" w:eastAsia="KaiTi" w:hAnsi="KaiTi"/>
        </w:rPr>
        <w:drawing>
          <wp:inline distT="0" distB="0" distL="0" distR="0" wp14:anchorId="64627E76" wp14:editId="319A51EE">
            <wp:extent cx="3238500" cy="444500"/>
            <wp:effectExtent l="0" t="0" r="1270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979B" w14:textId="77777777" w:rsidR="00E35678" w:rsidRDefault="007B40F9" w:rsidP="00E35678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问题也就转变为找到一组u使得，上式最大的问题。</w:t>
      </w:r>
      <w:r w:rsidR="00FD426F">
        <w:rPr>
          <w:rFonts w:ascii="KaiTi" w:eastAsia="KaiTi" w:hAnsi="KaiTi" w:hint="eastAsia"/>
        </w:rPr>
        <w:t>然后我们假定u为一组标准正交基，因此||u||=1</w:t>
      </w:r>
      <w:r w:rsidR="00E35678">
        <w:rPr>
          <w:rFonts w:ascii="KaiTi" w:eastAsia="KaiTi" w:hAnsi="KaiTi" w:hint="eastAsia"/>
        </w:rPr>
        <w:t>。因此问题可写为如下形式：</w:t>
      </w:r>
    </w:p>
    <w:p w14:paraId="40433D1F" w14:textId="3FAB8556" w:rsidR="00FD426F" w:rsidRDefault="00E35678" w:rsidP="00E35678">
      <w:pPr>
        <w:jc w:val="center"/>
        <w:rPr>
          <w:rFonts w:ascii="KaiTi" w:eastAsia="KaiTi" w:hAnsi="KaiTi"/>
        </w:rPr>
      </w:pPr>
      <w:r w:rsidRPr="00E35678">
        <w:rPr>
          <w:rFonts w:ascii="KaiTi" w:eastAsia="KaiTi" w:hAnsi="KaiTi"/>
        </w:rPr>
        <w:drawing>
          <wp:inline distT="0" distB="0" distL="0" distR="0" wp14:anchorId="7ABF08FE" wp14:editId="0DC8FD93">
            <wp:extent cx="1892300" cy="6350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19B8" w14:textId="2D3C9FDD" w:rsidR="00E35678" w:rsidRDefault="00E35678" w:rsidP="00E35678">
      <w:pPr>
        <w:jc w:val="left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组成其拉格朗日函数如下：</w:t>
      </w:r>
    </w:p>
    <w:p w14:paraId="40C6FF4A" w14:textId="2AE50EE4" w:rsidR="00E35678" w:rsidRDefault="00E35678" w:rsidP="00E35678">
      <w:pPr>
        <w:jc w:val="center"/>
        <w:rPr>
          <w:rFonts w:ascii="KaiTi" w:eastAsia="KaiTi" w:hAnsi="KaiTi" w:hint="eastAsia"/>
        </w:rPr>
      </w:pPr>
      <w:r w:rsidRPr="00E35678">
        <w:rPr>
          <w:rFonts w:ascii="KaiTi" w:eastAsia="KaiTi" w:hAnsi="KaiTi"/>
        </w:rPr>
        <w:drawing>
          <wp:inline distT="0" distB="0" distL="0" distR="0" wp14:anchorId="30791CEB" wp14:editId="31571FEA">
            <wp:extent cx="2476500" cy="4445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24DA" w14:textId="6E504693" w:rsidR="00E35678" w:rsidRDefault="00E35678" w:rsidP="00E35678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这里我们设</w:t>
      </w:r>
      <w:r w:rsidRPr="00E35678">
        <w:rPr>
          <w:rFonts w:ascii="KaiTi" w:eastAsia="KaiTi" w:hAnsi="KaiTi"/>
        </w:rPr>
        <w:drawing>
          <wp:inline distT="0" distB="0" distL="0" distR="0" wp14:anchorId="52E18803" wp14:editId="312BB408">
            <wp:extent cx="1066800" cy="444500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eastAsia="KaiTi" w:hAnsi="KaiTi" w:hint="eastAsia"/>
        </w:rPr>
        <w:t>，然后对u求导数，易得:</w:t>
      </w:r>
    </w:p>
    <w:p w14:paraId="37D12A4B" w14:textId="79A3A9A7" w:rsidR="00E35678" w:rsidRDefault="00774C92" w:rsidP="00E35678">
      <w:pPr>
        <w:jc w:val="center"/>
        <w:rPr>
          <w:rFonts w:ascii="KaiTi" w:eastAsia="KaiTi" w:hAnsi="KaiTi" w:hint="eastAsia"/>
        </w:rPr>
      </w:pPr>
      <w:r w:rsidRPr="00774C92">
        <w:rPr>
          <w:rFonts w:ascii="KaiTi" w:eastAsia="KaiTi" w:hAnsi="KaiTi"/>
        </w:rPr>
        <w:drawing>
          <wp:inline distT="0" distB="0" distL="0" distR="0" wp14:anchorId="16B0577E" wp14:editId="06193EF0">
            <wp:extent cx="1524000" cy="203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93EE" w14:textId="4CBF24EE" w:rsidR="00776E86" w:rsidRDefault="00774C92" w:rsidP="00E35678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因此，我们知道</w:t>
      </w:r>
      <w:r w:rsidRPr="00774C92">
        <w:rPr>
          <w:rFonts w:ascii="KaiTi" w:eastAsia="KaiTi" w:hAnsi="KaiTi"/>
        </w:rPr>
        <w:drawing>
          <wp:inline distT="0" distB="0" distL="0" distR="0" wp14:anchorId="0C4D0292" wp14:editId="016864C6">
            <wp:extent cx="139700" cy="177800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eastAsia="KaiTi" w:hAnsi="KaiTi" w:hint="eastAsia"/>
        </w:rPr>
        <w:t>为</w:t>
      </w:r>
      <w:r w:rsidRPr="00774C92">
        <w:rPr>
          <w:rFonts w:ascii="KaiTi" w:eastAsia="KaiTi" w:hAnsi="KaiTi"/>
        </w:rPr>
        <w:drawing>
          <wp:inline distT="0" distB="0" distL="0" distR="0" wp14:anchorId="2D1BA942" wp14:editId="19391AF3">
            <wp:extent cx="152400" cy="1905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eastAsia="KaiTi" w:hAnsi="KaiTi" w:hint="eastAsia"/>
        </w:rPr>
        <w:t>的特征值，u为对应的特征向量。恰好为我们要求的向量u。</w:t>
      </w:r>
      <w:r w:rsidR="00776E86">
        <w:rPr>
          <w:rFonts w:ascii="KaiTi" w:eastAsia="KaiTi" w:hAnsi="KaiTi" w:hint="eastAsia"/>
        </w:rPr>
        <w:t>得到一组新的正交基后，我们就可以映射到新的空间中了。具体如下</w:t>
      </w:r>
    </w:p>
    <w:p w14:paraId="5BF8954D" w14:textId="6A8498D1" w:rsidR="00776E86" w:rsidRDefault="00776E86" w:rsidP="00776E86">
      <w:pPr>
        <w:jc w:val="center"/>
        <w:rPr>
          <w:rFonts w:ascii="KaiTi" w:eastAsia="KaiTi" w:hAnsi="KaiTi" w:hint="eastAsia"/>
        </w:rPr>
      </w:pPr>
      <w:r w:rsidRPr="00776E86">
        <w:rPr>
          <w:rFonts w:ascii="KaiTi" w:eastAsia="KaiTi" w:hAnsi="KaiTi"/>
        </w:rPr>
        <w:drawing>
          <wp:inline distT="0" distB="0" distL="0" distR="0" wp14:anchorId="7BE76EB3" wp14:editId="788ED4FE">
            <wp:extent cx="1828800" cy="228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B351" w14:textId="28CF5C86" w:rsidR="001116AA" w:rsidRDefault="001116AA" w:rsidP="00E35678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2. PCA的奇异值分解</w:t>
      </w:r>
    </w:p>
    <w:p w14:paraId="0B75BE56" w14:textId="77777777" w:rsidR="00774C92" w:rsidRDefault="00774C92" w:rsidP="00E35678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由于</w:t>
      </w:r>
      <w:r w:rsidRPr="00774C92">
        <w:rPr>
          <w:rFonts w:ascii="KaiTi" w:eastAsia="KaiTi" w:hAnsi="KaiTi"/>
        </w:rPr>
        <w:drawing>
          <wp:inline distT="0" distB="0" distL="0" distR="0" wp14:anchorId="3631AA64" wp14:editId="2A6283A3">
            <wp:extent cx="152400" cy="1905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eastAsia="KaiTi" w:hAnsi="KaiTi" w:hint="eastAsia"/>
        </w:rPr>
        <w:t>一般为n*n的维度，因此往往是一个很大的矩阵。对于维度很大，样本数目要少于维度很多的数据，这样计算往往有不够划算。因此我们可以通过求解x的特征值的方法来求节</w:t>
      </w:r>
      <w:r w:rsidRPr="00774C92">
        <w:rPr>
          <w:rFonts w:ascii="KaiTi" w:eastAsia="KaiTi" w:hAnsi="KaiTi"/>
        </w:rPr>
        <w:drawing>
          <wp:inline distT="0" distB="0" distL="0" distR="0" wp14:anchorId="6B5270BB" wp14:editId="54BB98FD">
            <wp:extent cx="152400" cy="190500"/>
            <wp:effectExtent l="0" t="0" r="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eastAsia="KaiTi" w:hAnsi="KaiTi" w:hint="eastAsia"/>
        </w:rPr>
        <w:t>的特征向量。</w:t>
      </w:r>
    </w:p>
    <w:p w14:paraId="7E01AB88" w14:textId="3C9EB08D" w:rsidR="00774C92" w:rsidRDefault="00774C92" w:rsidP="00E35678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注：由于求矩阵的</w:t>
      </w:r>
      <w:r w:rsidR="00D50AE9">
        <w:rPr>
          <w:rFonts w:ascii="KaiTi" w:eastAsia="KaiTi" w:hAnsi="KaiTi" w:hint="eastAsia"/>
        </w:rPr>
        <w:t>单位</w:t>
      </w:r>
      <w:r>
        <w:rPr>
          <w:rFonts w:ascii="KaiTi" w:eastAsia="KaiTi" w:hAnsi="KaiTi" w:hint="eastAsia"/>
        </w:rPr>
        <w:t>特征向量，可以不考虑1/m这个系数。</w:t>
      </w:r>
    </w:p>
    <w:p w14:paraId="2EE7DDE0" w14:textId="7D44A16E" w:rsidR="00D50AE9" w:rsidRDefault="001116AA" w:rsidP="00E35678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假如对x进行奇异值分解，其中U和V均为酉阵</w:t>
      </w:r>
      <w:r w:rsidR="00F019B2">
        <w:rPr>
          <w:rFonts w:ascii="KaiTi" w:eastAsia="KaiTi" w:hAnsi="KaiTi" w:hint="eastAsia"/>
        </w:rPr>
        <w:t>，</w:t>
      </w:r>
      <w:r w:rsidR="00F019B2" w:rsidRPr="00F019B2">
        <w:rPr>
          <w:rFonts w:ascii="KaiTi" w:eastAsia="KaiTi" w:hAnsi="KaiTi"/>
        </w:rPr>
        <w:drawing>
          <wp:inline distT="0" distB="0" distL="0" distR="0" wp14:anchorId="37B3B896" wp14:editId="04BD32A1">
            <wp:extent cx="152400" cy="165100"/>
            <wp:effectExtent l="0" t="0" r="0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9B2">
        <w:rPr>
          <w:rFonts w:ascii="KaiTi" w:eastAsia="KaiTi" w:hAnsi="KaiTi" w:hint="eastAsia"/>
        </w:rPr>
        <w:t>为对角阵</w:t>
      </w:r>
      <w:r>
        <w:rPr>
          <w:rFonts w:ascii="KaiTi" w:eastAsia="KaiTi" w:hAnsi="KaiTi" w:hint="eastAsia"/>
        </w:rPr>
        <w:t>。</w:t>
      </w:r>
      <w:r w:rsidR="003122FF">
        <w:rPr>
          <w:rFonts w:ascii="KaiTi" w:eastAsia="KaiTi" w:hAnsi="KaiTi" w:hint="eastAsia"/>
        </w:rPr>
        <w:t>另外值得注意的是酉阵的可逆矩阵与转置矩阵相同。</w:t>
      </w:r>
      <w:r w:rsidR="00607D48">
        <w:rPr>
          <w:rFonts w:ascii="KaiTi" w:eastAsia="KaiTi" w:hAnsi="KaiTi" w:hint="eastAsia"/>
        </w:rPr>
        <w:t>具体分解形式如下：</w:t>
      </w:r>
    </w:p>
    <w:p w14:paraId="040E984D" w14:textId="03624750" w:rsidR="001D2960" w:rsidRDefault="003122FF" w:rsidP="001D2960">
      <w:pPr>
        <w:jc w:val="center"/>
        <w:rPr>
          <w:rFonts w:ascii="KaiTi" w:eastAsia="KaiTi" w:hAnsi="KaiTi" w:hint="eastAsia"/>
        </w:rPr>
      </w:pPr>
      <w:r w:rsidRPr="003122FF">
        <w:rPr>
          <w:rFonts w:ascii="KaiTi" w:eastAsia="KaiTi" w:hAnsi="KaiTi"/>
        </w:rPr>
        <w:drawing>
          <wp:inline distT="0" distB="0" distL="0" distR="0" wp14:anchorId="648250CD" wp14:editId="7662BE55">
            <wp:extent cx="673100" cy="190500"/>
            <wp:effectExtent l="0" t="0" r="12700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69A1" w14:textId="59CB3F56" w:rsidR="001D2960" w:rsidRDefault="001D2960" w:rsidP="001D2960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因此可以得到</w:t>
      </w:r>
      <w:r w:rsidR="00745EF3">
        <w:rPr>
          <w:rFonts w:ascii="KaiTi" w:eastAsia="KaiTi" w:hAnsi="KaiTi" w:hint="eastAsia"/>
        </w:rPr>
        <w:t>：</w:t>
      </w:r>
    </w:p>
    <w:p w14:paraId="4F3FB338" w14:textId="3B49EAE7" w:rsidR="00745EF3" w:rsidRDefault="00745EF3" w:rsidP="00745EF3">
      <w:pPr>
        <w:jc w:val="center"/>
        <w:rPr>
          <w:rFonts w:ascii="KaiTi" w:eastAsia="KaiTi" w:hAnsi="KaiTi" w:hint="eastAsia"/>
        </w:rPr>
      </w:pPr>
      <w:r w:rsidRPr="00745EF3">
        <w:rPr>
          <w:rFonts w:ascii="KaiTi" w:eastAsia="KaiTi" w:hAnsi="KaiTi"/>
        </w:rPr>
        <w:drawing>
          <wp:inline distT="0" distB="0" distL="0" distR="0" wp14:anchorId="1DC57749" wp14:editId="3B7DFD6B">
            <wp:extent cx="2082800" cy="215900"/>
            <wp:effectExtent l="0" t="0" r="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B9CD" w14:textId="7631E873" w:rsidR="00745EF3" w:rsidRDefault="00745EF3" w:rsidP="00745EF3">
      <w:pPr>
        <w:jc w:val="center"/>
        <w:rPr>
          <w:rFonts w:ascii="KaiTi" w:eastAsia="KaiTi" w:hAnsi="KaiTi" w:hint="eastAsia"/>
        </w:rPr>
      </w:pPr>
      <w:r w:rsidRPr="00745EF3">
        <w:rPr>
          <w:rFonts w:ascii="KaiTi" w:eastAsia="KaiTi" w:hAnsi="KaiTi"/>
        </w:rPr>
        <w:drawing>
          <wp:inline distT="0" distB="0" distL="0" distR="0" wp14:anchorId="73AF6A80" wp14:editId="2B95B1E7">
            <wp:extent cx="774700" cy="215900"/>
            <wp:effectExtent l="0" t="0" r="1270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B912" w14:textId="263B25EC" w:rsidR="00745EF3" w:rsidRDefault="00745EF3" w:rsidP="00745EF3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因此可以知道</w:t>
      </w:r>
      <w:r w:rsidRPr="00774C92">
        <w:rPr>
          <w:rFonts w:ascii="KaiTi" w:eastAsia="KaiTi" w:hAnsi="KaiTi"/>
        </w:rPr>
        <w:drawing>
          <wp:inline distT="0" distB="0" distL="0" distR="0" wp14:anchorId="23E34FD7" wp14:editId="627AA985">
            <wp:extent cx="152400" cy="190500"/>
            <wp:effectExtent l="0" t="0" r="0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eastAsia="KaiTi" w:hAnsi="KaiTi" w:hint="eastAsia"/>
        </w:rPr>
        <w:t>的特征向量对应着x的奇异值分解中的U。同时</w:t>
      </w:r>
      <w:r w:rsidRPr="00774C92">
        <w:rPr>
          <w:rFonts w:ascii="KaiTi" w:eastAsia="KaiTi" w:hAnsi="KaiTi"/>
        </w:rPr>
        <w:drawing>
          <wp:inline distT="0" distB="0" distL="0" distR="0" wp14:anchorId="537A5D01" wp14:editId="184ECEE6">
            <wp:extent cx="152400" cy="190500"/>
            <wp:effectExtent l="0" t="0" r="0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eastAsia="KaiTi" w:hAnsi="KaiTi" w:hint="eastAsia"/>
        </w:rPr>
        <w:t>的特征值为x的奇异值的平方。</w:t>
      </w:r>
    </w:p>
    <w:p w14:paraId="1A8DF9CE" w14:textId="77777777" w:rsidR="00776E86" w:rsidRDefault="00776E86" w:rsidP="00745EF3">
      <w:pPr>
        <w:rPr>
          <w:rFonts w:ascii="KaiTi" w:eastAsia="KaiTi" w:hAnsi="KaiTi" w:hint="eastAsia"/>
        </w:rPr>
      </w:pPr>
    </w:p>
    <w:p w14:paraId="53B50C1B" w14:textId="0070ED25" w:rsidR="00776E86" w:rsidRDefault="00776E86" w:rsidP="00745EF3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3. 源码实现</w:t>
      </w:r>
    </w:p>
    <w:p w14:paraId="2F433415" w14:textId="14006A2F" w:rsidR="00776E86" w:rsidRDefault="00776E86" w:rsidP="00745EF3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我们对k临近算法中的手写数字识别做分析。我们首先对数字映射到三维空间中，然后进行展示。然后在映射到样本数量维度的空间，实现对数字的识别。值得一提是，PCA</w:t>
      </w:r>
      <w:r w:rsidR="003205A5">
        <w:rPr>
          <w:rFonts w:ascii="KaiTi" w:eastAsia="KaiTi" w:hAnsi="KaiTi" w:hint="eastAsia"/>
        </w:rPr>
        <w:t>可以将多种无法直接展示的多维数组转化为三维数据，然后更直观地</w:t>
      </w:r>
      <w:r>
        <w:rPr>
          <w:rFonts w:ascii="KaiTi" w:eastAsia="KaiTi" w:hAnsi="KaiTi" w:hint="eastAsia"/>
        </w:rPr>
        <w:t>进行分析。</w:t>
      </w:r>
    </w:p>
    <w:p w14:paraId="4E3FDD03" w14:textId="77777777" w:rsidR="005E0F31" w:rsidRDefault="005E0F31" w:rsidP="00745EF3">
      <w:pPr>
        <w:rPr>
          <w:rFonts w:ascii="KaiTi" w:eastAsia="KaiTi" w:hAnsi="KaiTi" w:hint="eastAsia"/>
        </w:rPr>
      </w:pPr>
    </w:p>
    <w:p w14:paraId="09613625" w14:textId="77777777" w:rsidR="005E0F31" w:rsidRPr="005E0F31" w:rsidRDefault="005E0F31" w:rsidP="005E0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numpy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as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np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os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numpy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linalg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matplotlib.pyplot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plt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from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mpl_toolkits.mplot3d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axes3d, Axes3D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global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g_label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    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#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训练集的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label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proofErr w:type="spellStart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makeTrain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dir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):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dirs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=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os.listdir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dir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files = </w:t>
      </w:r>
      <w:r w:rsidRPr="005E0F31">
        <w:rPr>
          <w:rFonts w:ascii="Menlo" w:hAnsi="Menlo" w:cs="Menlo"/>
          <w:color w:val="000080"/>
          <w:kern w:val="0"/>
          <w:sz w:val="18"/>
          <w:szCs w:val="18"/>
        </w:rPr>
        <w:t>filter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lambda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item: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</w:t>
      </w:r>
      <w:proofErr w:type="spellEnd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os.path.isdir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(item),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dirs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mat = []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label = []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file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files: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arr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= []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f = </w:t>
      </w:r>
      <w:r w:rsidRPr="005E0F31">
        <w:rPr>
          <w:rFonts w:ascii="Menlo" w:hAnsi="Menlo" w:cs="Menlo"/>
          <w:color w:val="000080"/>
          <w:kern w:val="0"/>
          <w:sz w:val="18"/>
          <w:szCs w:val="18"/>
        </w:rPr>
        <w:t>open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dir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+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"/"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+file)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while True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line =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f.readline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not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line: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break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  for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5E0F31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80"/>
          <w:kern w:val="0"/>
          <w:sz w:val="18"/>
          <w:szCs w:val="18"/>
        </w:rPr>
        <w:t>len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(line)-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):       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# line[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len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(line)]='\n'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arr.append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5E0F31">
        <w:rPr>
          <w:rFonts w:ascii="Menlo" w:hAnsi="Menlo" w:cs="Menlo"/>
          <w:color w:val="000080"/>
          <w:kern w:val="0"/>
          <w:sz w:val="18"/>
          <w:szCs w:val="18"/>
        </w:rPr>
        <w:t>float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(line[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]))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mat.append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arr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label.append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80"/>
          <w:kern w:val="0"/>
          <w:sz w:val="18"/>
          <w:szCs w:val="18"/>
        </w:rPr>
        <w:t>int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file.split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"_"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)[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]))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mat,label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</w:r>
      <w:proofErr w:type="spellStart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preprocessing(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trainList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):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train =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np.array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trainList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rows = </w:t>
      </w:r>
      <w:proofErr w:type="spellStart"/>
      <w:r w:rsidRPr="005E0F31">
        <w:rPr>
          <w:rFonts w:ascii="Menlo" w:hAnsi="Menlo" w:cs="Menlo"/>
          <w:color w:val="000080"/>
          <w:kern w:val="0"/>
          <w:sz w:val="18"/>
          <w:szCs w:val="18"/>
        </w:rPr>
        <w:t>len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(train)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cols = </w:t>
      </w:r>
      <w:proofErr w:type="spellStart"/>
      <w:r w:rsidRPr="005E0F31">
        <w:rPr>
          <w:rFonts w:ascii="Menlo" w:hAnsi="Menlo" w:cs="Menlo"/>
          <w:color w:val="000080"/>
          <w:kern w:val="0"/>
          <w:sz w:val="18"/>
          <w:szCs w:val="18"/>
        </w:rPr>
        <w:t>len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(train[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#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使数学期望为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0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col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5E0F31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(cols):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mean =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np.mean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(train[:,col])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row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5E0F31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(rows):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train[row][col] = train[row][col]-mean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#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使方差为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1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。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如果方差小于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1,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任务反差为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0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，则不更新该行。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#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实际上，由于手写数字已经被归整为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0,1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这样的二值化图像，因此这里没有修改波定性。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var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np.var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(train[:,col])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var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&gt; 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5E0F31">
        <w:rPr>
          <w:rFonts w:ascii="Menlo" w:hAnsi="Menlo" w:cs="Menlo"/>
          <w:color w:val="000080"/>
          <w:kern w:val="0"/>
          <w:sz w:val="18"/>
          <w:szCs w:val="18"/>
        </w:rPr>
        <w:t>print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"hello"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standard =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np.sqrt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var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row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5E0F31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(rows):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train[row][col] = train[row][col]/standard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train.tolist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</w:r>
      <w:proofErr w:type="spellStart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lowerDimension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(u3t,dir):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#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该函数将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1024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维度的数据转化为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3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维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dirs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=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os.listdir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dir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files = </w:t>
      </w:r>
      <w:r w:rsidRPr="005E0F31">
        <w:rPr>
          <w:rFonts w:ascii="Menlo" w:hAnsi="Menlo" w:cs="Menlo"/>
          <w:color w:val="000080"/>
          <w:kern w:val="0"/>
          <w:sz w:val="18"/>
          <w:szCs w:val="18"/>
        </w:rPr>
        <w:t>filter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lambda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item: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not</w:t>
      </w:r>
      <w:proofErr w:type="spellEnd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os.path.isdir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(item),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dirs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mat = []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label = []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file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files: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arr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= []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f = </w:t>
      </w:r>
      <w:r w:rsidRPr="005E0F31">
        <w:rPr>
          <w:rFonts w:ascii="Menlo" w:hAnsi="Menlo" w:cs="Menlo"/>
          <w:color w:val="000080"/>
          <w:kern w:val="0"/>
          <w:sz w:val="18"/>
          <w:szCs w:val="18"/>
        </w:rPr>
        <w:t>open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dir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+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"/"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+file)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while True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line =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f.readline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not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line: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break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  for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5E0F31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80"/>
          <w:kern w:val="0"/>
          <w:sz w:val="18"/>
          <w:szCs w:val="18"/>
        </w:rPr>
        <w:t>len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(line)-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):       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# line[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len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(line)]='\n'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arr.append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5E0F31">
        <w:rPr>
          <w:rFonts w:ascii="Menlo" w:hAnsi="Menlo" w:cs="Menlo"/>
          <w:color w:val="000080"/>
          <w:kern w:val="0"/>
          <w:sz w:val="18"/>
          <w:szCs w:val="18"/>
        </w:rPr>
        <w:t>float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(line[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]))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new_mat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= u3t*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np.mat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arr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).T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label.append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80"/>
          <w:kern w:val="0"/>
          <w:sz w:val="18"/>
          <w:szCs w:val="18"/>
        </w:rPr>
        <w:t>int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file.split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"_"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)[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]))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mat.append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np.array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new_mat.T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)[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]).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tolist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())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mat,label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)        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# mat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num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*3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list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proofErr w:type="spellStart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show3D(g_train_3d):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fig =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plt.figure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ax = Axes3D(fig)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#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将数据点分成三部分画，在颜色上有区分度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m = </w:t>
      </w:r>
      <w:proofErr w:type="spellStart"/>
      <w:r w:rsidRPr="005E0F31">
        <w:rPr>
          <w:rFonts w:ascii="Menlo" w:hAnsi="Menlo" w:cs="Menlo"/>
          <w:color w:val="000080"/>
          <w:kern w:val="0"/>
          <w:sz w:val="18"/>
          <w:szCs w:val="18"/>
        </w:rPr>
        <w:t>len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(g_train_3d)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5E0F31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(m):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g_label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] == 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ax.scatter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], 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], 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], </w:t>
      </w:r>
      <w:r w:rsidRPr="005E0F31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'b'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g_label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] == 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ax.scatter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], 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], 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], </w:t>
      </w:r>
      <w:r w:rsidRPr="005E0F31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'c'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g_label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] == 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ax.scatter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], 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], 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], </w:t>
      </w:r>
      <w:r w:rsidRPr="005E0F31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'g'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g_label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] == 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3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ax.scatter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], 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], 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], </w:t>
      </w:r>
      <w:r w:rsidRPr="005E0F31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'k'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g_label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] == 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4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ax.scatter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], 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], 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], </w:t>
      </w:r>
      <w:r w:rsidRPr="005E0F31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'm'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g_label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] == 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5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ax.scatter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], 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], 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], </w:t>
      </w:r>
      <w:r w:rsidRPr="005E0F31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'r'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g_label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] == 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6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ax.scatter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], 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], 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], </w:t>
      </w:r>
      <w:r w:rsidRPr="005E0F31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'w'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g_label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] == 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7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ax.scatter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], 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], g_train_3d[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], </w:t>
      </w:r>
      <w:r w:rsidRPr="005E0F31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'y'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#    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elif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g_label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[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] == 8: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#      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ax.scatter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(g_train_3d[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][0], g_train_3d[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][1], g_train_3d[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][2], c='b', 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depthshade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=False)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#    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elif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g_label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[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] == 9: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#      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ax.scatter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(g_train_3d[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][0], g_train_3d[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][1], g_train_3d[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][2], c='c', 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depthshade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=False)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ax.set_zlabel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'Z'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#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坐标轴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ax.set_ylabel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'Y'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ax.set_xlabel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'X'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plt.show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</w:r>
      <w:proofErr w:type="spellStart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test(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ukt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, train_3d,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dir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):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test_kd,test_label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lowerDimension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ukt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dir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testN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5E0F31">
        <w:rPr>
          <w:rFonts w:ascii="Menlo" w:hAnsi="Menlo" w:cs="Menlo"/>
          <w:color w:val="000080"/>
          <w:kern w:val="0"/>
          <w:sz w:val="18"/>
          <w:szCs w:val="18"/>
        </w:rPr>
        <w:t>len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test_kd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right=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wrong=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5E0F31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testN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):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label = classify(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np.array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test_kd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]),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np.array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(train_3d),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5E0F31">
        <w:rPr>
          <w:rFonts w:ascii="Menlo" w:hAnsi="Menlo" w:cs="Menlo"/>
          <w:color w:val="000080"/>
          <w:kern w:val="0"/>
          <w:sz w:val="18"/>
          <w:szCs w:val="18"/>
        </w:rPr>
        <w:t>str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test_label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]) == label: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right = right + 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else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wrong = wrong + 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color w:val="000080"/>
          <w:kern w:val="0"/>
          <w:sz w:val="18"/>
          <w:szCs w:val="18"/>
        </w:rPr>
        <w:t>print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"right="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, right, 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", wrong="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, wrong)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</w:r>
      <w:proofErr w:type="spellStart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classify(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vec,train_kd,k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):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#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计算各个训练数据与测试数据的距离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m = </w:t>
      </w:r>
      <w:proofErr w:type="spellStart"/>
      <w:r w:rsidRPr="005E0F31">
        <w:rPr>
          <w:rFonts w:ascii="Menlo" w:hAnsi="Menlo" w:cs="Menlo"/>
          <w:color w:val="000080"/>
          <w:kern w:val="0"/>
          <w:sz w:val="18"/>
          <w:szCs w:val="18"/>
        </w:rPr>
        <w:t>len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g_label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dis = []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5E0F31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(m):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dis.append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linalg.norm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vec-train_kd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]),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g_label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]])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dis = </w:t>
      </w:r>
      <w:r w:rsidRPr="005E0F31">
        <w:rPr>
          <w:rFonts w:ascii="Menlo" w:hAnsi="Menlo" w:cs="Menlo"/>
          <w:color w:val="000080"/>
          <w:kern w:val="0"/>
          <w:sz w:val="18"/>
          <w:szCs w:val="18"/>
        </w:rPr>
        <w:t>sorted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(dis, </w:t>
      </w:r>
      <w:r w:rsidRPr="005E0F31">
        <w:rPr>
          <w:rFonts w:ascii="Menlo" w:hAnsi="Menlo" w:cs="Menlo"/>
          <w:color w:val="660099"/>
          <w:kern w:val="0"/>
          <w:sz w:val="18"/>
          <w:szCs w:val="18"/>
        </w:rPr>
        <w:t>key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lambda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v:v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#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计算相似度最高的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k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个值，这里写入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map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做累积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dic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= {}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j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5E0F31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(k):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not </w:t>
      </w:r>
      <w:proofErr w:type="spellStart"/>
      <w:r w:rsidRPr="005E0F31">
        <w:rPr>
          <w:rFonts w:ascii="Menlo" w:hAnsi="Menlo" w:cs="Menlo"/>
          <w:color w:val="000080"/>
          <w:kern w:val="0"/>
          <w:sz w:val="18"/>
          <w:szCs w:val="18"/>
        </w:rPr>
        <w:t>str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(dis[j][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])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dic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dic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5E0F31">
        <w:rPr>
          <w:rFonts w:ascii="Menlo" w:hAnsi="Menlo" w:cs="Menlo"/>
          <w:color w:val="000080"/>
          <w:kern w:val="0"/>
          <w:sz w:val="18"/>
          <w:szCs w:val="18"/>
        </w:rPr>
        <w:t>str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(dis[j][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])]=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else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dic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5E0F31">
        <w:rPr>
          <w:rFonts w:ascii="Menlo" w:hAnsi="Menlo" w:cs="Menlo"/>
          <w:color w:val="000080"/>
          <w:kern w:val="0"/>
          <w:sz w:val="18"/>
          <w:szCs w:val="18"/>
        </w:rPr>
        <w:t>str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(dis[j][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])]=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dic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5E0F31">
        <w:rPr>
          <w:rFonts w:ascii="Menlo" w:hAnsi="Menlo" w:cs="Menlo"/>
          <w:color w:val="000080"/>
          <w:kern w:val="0"/>
          <w:sz w:val="18"/>
          <w:szCs w:val="18"/>
        </w:rPr>
        <w:t>str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(dis[j][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])]+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5E0F31">
        <w:rPr>
          <w:rFonts w:ascii="Menlo" w:hAnsi="Menlo" w:cs="Menlo"/>
          <w:color w:val="000080"/>
          <w:kern w:val="0"/>
          <w:sz w:val="18"/>
          <w:szCs w:val="18"/>
        </w:rPr>
        <w:t>max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dic.items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(), </w:t>
      </w:r>
      <w:r w:rsidRPr="005E0F31">
        <w:rPr>
          <w:rFonts w:ascii="Menlo" w:hAnsi="Menlo" w:cs="Menlo"/>
          <w:color w:val="660099"/>
          <w:kern w:val="0"/>
          <w:sz w:val="18"/>
          <w:szCs w:val="18"/>
        </w:rPr>
        <w:t>key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lambda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x: x[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])[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]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E0F31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__name__==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"__main__"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# 1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预处理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#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这里为了显示降低维度在训练样本中的作用，仅仅是用了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300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个样本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train,g_label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) =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makeTrain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"/Users/</w:t>
      </w:r>
      <w:proofErr w:type="spellStart"/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zcy</w:t>
      </w:r>
      <w:proofErr w:type="spellEnd"/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/Desktop/study/</w:t>
      </w:r>
      <w:proofErr w:type="spellStart"/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git</w:t>
      </w:r>
      <w:proofErr w:type="spellEnd"/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/</w:t>
      </w:r>
      <w:proofErr w:type="spellStart"/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mlearning</w:t>
      </w:r>
      <w:proofErr w:type="spellEnd"/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/res/trainingDigits1"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#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进行预处理操作，将均值设置为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0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，将方差归整为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1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train_processed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= preprocessing(train)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# 2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降低维度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#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首先计算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x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的奇异值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train_mat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np.mat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train_processed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train_mat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train_mat.T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             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#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转化为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n*m 1024*200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U,sigma,VT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linalg.svd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train_mat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)     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# U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的维度为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n*n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即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1024*1024. sigma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m*1. 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vt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为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300*300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u3=U[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np.ix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_(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np.arange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1024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),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np.arange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5E0F31">
        <w:rPr>
          <w:rFonts w:ascii="Menlo" w:hAnsi="Menlo" w:cs="Menlo"/>
          <w:color w:val="0000FF"/>
          <w:kern w:val="0"/>
          <w:sz w:val="18"/>
          <w:szCs w:val="18"/>
        </w:rPr>
        <w:t>3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))]     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#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提取对应最高特征值最高的三个方向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,u3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的维度为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1024*3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#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将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1024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维的数字图像降低维度到三维向量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train_3d,_ =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lowerDimension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(u3.T,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"/Users/</w:t>
      </w:r>
      <w:proofErr w:type="spellStart"/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zcy</w:t>
      </w:r>
      <w:proofErr w:type="spellEnd"/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/Desktop/study/</w:t>
      </w:r>
      <w:proofErr w:type="spellStart"/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git</w:t>
      </w:r>
      <w:proofErr w:type="spellEnd"/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/</w:t>
      </w:r>
      <w:proofErr w:type="spellStart"/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mlearning</w:t>
      </w:r>
      <w:proofErr w:type="spellEnd"/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/res/trainingDigits1"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train_kd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 xml:space="preserve">,_ = </w:t>
      </w:r>
      <w:proofErr w:type="spellStart"/>
      <w:r w:rsidRPr="005E0F31">
        <w:rPr>
          <w:rFonts w:ascii="Menlo" w:hAnsi="Menlo" w:cs="Menlo"/>
          <w:color w:val="000000"/>
          <w:kern w:val="0"/>
          <w:sz w:val="18"/>
          <w:szCs w:val="18"/>
        </w:rPr>
        <w:t>lowerDimension</w:t>
      </w:r>
      <w:proofErr w:type="spellEnd"/>
      <w:r w:rsidRPr="005E0F31">
        <w:rPr>
          <w:rFonts w:ascii="Menlo" w:hAnsi="Menlo" w:cs="Menlo"/>
          <w:color w:val="000000"/>
          <w:kern w:val="0"/>
          <w:sz w:val="18"/>
          <w:szCs w:val="18"/>
        </w:rPr>
        <w:t>(U.T,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"/Users/</w:t>
      </w:r>
      <w:proofErr w:type="spellStart"/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zcy</w:t>
      </w:r>
      <w:proofErr w:type="spellEnd"/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/Desktop/study/</w:t>
      </w:r>
      <w:proofErr w:type="spellStart"/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git</w:t>
      </w:r>
      <w:proofErr w:type="spellEnd"/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/</w:t>
      </w:r>
      <w:proofErr w:type="spellStart"/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mlearning</w:t>
      </w:r>
      <w:proofErr w:type="spellEnd"/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/res/trainingDigits1"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# 3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展示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3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维下的模型信息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#show3D(train_3d)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# 4 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使用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k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邻域验证测试样本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#test(u3.T, train_3d, "/Users/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zcy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/Desktop/study/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git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/</w:t>
      </w:r>
      <w:proofErr w:type="spellStart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mlearning</w:t>
      </w:r>
      <w:proofErr w:type="spellEnd"/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t>/res/testDigits1")</w:t>
      </w:r>
      <w:r w:rsidRPr="005E0F31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test(U.T,train_kd,</w:t>
      </w:r>
      <w:r w:rsidRPr="005E0F31">
        <w:rPr>
          <w:rFonts w:ascii="Menlo" w:hAnsi="Menlo" w:cs="Menlo"/>
          <w:b/>
          <w:bCs/>
          <w:color w:val="008080"/>
          <w:kern w:val="0"/>
          <w:sz w:val="18"/>
          <w:szCs w:val="18"/>
        </w:rPr>
        <w:t>"/Users/zcy/Desktop/study/git/mlearning/res/testDigits1"</w:t>
      </w:r>
      <w:r w:rsidRPr="005E0F31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030EA601" w14:textId="77777777" w:rsidR="005E0F31" w:rsidRDefault="005E0F31" w:rsidP="00745EF3">
      <w:pPr>
        <w:rPr>
          <w:rFonts w:ascii="KaiTi" w:eastAsia="KaiTi" w:hAnsi="KaiTi" w:hint="eastAsia"/>
        </w:rPr>
      </w:pPr>
    </w:p>
    <w:p w14:paraId="7166D08D" w14:textId="4212DCD4" w:rsidR="005E0F31" w:rsidRDefault="00D56D52" w:rsidP="00745EF3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500个测试样本中，有</w:t>
      </w:r>
      <w:r w:rsidRPr="00D56D52">
        <w:rPr>
          <w:rFonts w:ascii="KaiTi" w:eastAsia="KaiTi" w:hAnsi="KaiTi"/>
        </w:rPr>
        <w:t>27</w:t>
      </w:r>
      <w:r>
        <w:rPr>
          <w:rFonts w:ascii="KaiTi" w:eastAsia="KaiTi" w:hAnsi="KaiTi" w:hint="eastAsia"/>
        </w:rPr>
        <w:t>个识别错误，</w:t>
      </w:r>
      <w:r w:rsidR="005E0F31">
        <w:rPr>
          <w:rFonts w:ascii="KaiTi" w:eastAsia="KaiTi" w:hAnsi="KaiTi" w:hint="eastAsia"/>
        </w:rPr>
        <w:t>具体识别率</w:t>
      </w:r>
      <w:r>
        <w:rPr>
          <w:rFonts w:ascii="KaiTi" w:eastAsia="KaiTi" w:hAnsi="KaiTi" w:hint="eastAsia"/>
        </w:rPr>
        <w:t>为94.6%。这与未使用PCA降维的完全一致。该例子似乎尚未体现到PCA有什么优势，以后有机会在分析。当然如果映射到三维空间，识别率仅仅为75.2%</w:t>
      </w:r>
      <w:r w:rsidR="00573CCE">
        <w:rPr>
          <w:rFonts w:ascii="KaiTi" w:eastAsia="KaiTi" w:hAnsi="KaiTi" w:hint="eastAsia"/>
        </w:rPr>
        <w:t>，因此不要过度降维</w:t>
      </w:r>
      <w:r>
        <w:rPr>
          <w:rFonts w:ascii="KaiTi" w:eastAsia="KaiTi" w:hAnsi="KaiTi" w:hint="eastAsia"/>
        </w:rPr>
        <w:t>。</w:t>
      </w:r>
      <w:r w:rsidR="00573CCE">
        <w:rPr>
          <w:rFonts w:ascii="KaiTi" w:eastAsia="KaiTi" w:hAnsi="KaiTi" w:hint="eastAsia"/>
        </w:rPr>
        <w:t>下面是一个展示到部分数据的三维图。注:考虑到颜色，图片只显示部分</w:t>
      </w:r>
      <w:r w:rsidR="00C06ED5">
        <w:rPr>
          <w:rFonts w:ascii="KaiTi" w:eastAsia="KaiTi" w:hAnsi="KaiTi" w:hint="eastAsia"/>
        </w:rPr>
        <w:t>类别</w:t>
      </w:r>
      <w:r w:rsidR="00573CCE">
        <w:rPr>
          <w:rFonts w:ascii="KaiTi" w:eastAsia="KaiTi" w:hAnsi="KaiTi" w:hint="eastAsia"/>
        </w:rPr>
        <w:t>数据。</w:t>
      </w:r>
      <w:bookmarkStart w:id="0" w:name="_GoBack"/>
      <w:bookmarkEnd w:id="0"/>
    </w:p>
    <w:p w14:paraId="17B36413" w14:textId="64C4A9F5" w:rsidR="00776E86" w:rsidRPr="00445B81" w:rsidRDefault="00377156" w:rsidP="00776E86">
      <w:pPr>
        <w:jc w:val="center"/>
        <w:rPr>
          <w:rFonts w:ascii="KaiTi" w:eastAsia="KaiTi" w:hAnsi="KaiTi" w:hint="eastAsia"/>
        </w:rPr>
      </w:pPr>
      <w:r>
        <w:rPr>
          <w:rFonts w:ascii="KaiTi" w:eastAsia="KaiTi" w:hAnsi="KaiTi" w:hint="eastAsia"/>
          <w:noProof/>
        </w:rPr>
        <w:drawing>
          <wp:inline distT="0" distB="0" distL="0" distR="0" wp14:anchorId="0C147998" wp14:editId="311DF174">
            <wp:extent cx="5270500" cy="3948430"/>
            <wp:effectExtent l="0" t="0" r="12700" b="0"/>
            <wp:docPr id="29" name="图片 29" descr="手写数字的三维降维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手写数字的三维降维图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6E86" w:rsidRPr="00445B81" w:rsidSect="00F74A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C4BF5"/>
    <w:multiLevelType w:val="hybridMultilevel"/>
    <w:tmpl w:val="378EC394"/>
    <w:lvl w:ilvl="0" w:tplc="239EBA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46"/>
    <w:rsid w:val="00063E46"/>
    <w:rsid w:val="00064DA0"/>
    <w:rsid w:val="001116AA"/>
    <w:rsid w:val="00142A41"/>
    <w:rsid w:val="001D2960"/>
    <w:rsid w:val="002A3F77"/>
    <w:rsid w:val="002E4F5F"/>
    <w:rsid w:val="003122FF"/>
    <w:rsid w:val="003205A5"/>
    <w:rsid w:val="00376AEC"/>
    <w:rsid w:val="00377156"/>
    <w:rsid w:val="003B7712"/>
    <w:rsid w:val="003D7A53"/>
    <w:rsid w:val="00445B81"/>
    <w:rsid w:val="005224BF"/>
    <w:rsid w:val="00573CCE"/>
    <w:rsid w:val="005E0F31"/>
    <w:rsid w:val="00607D48"/>
    <w:rsid w:val="00624971"/>
    <w:rsid w:val="00745EF3"/>
    <w:rsid w:val="00774C92"/>
    <w:rsid w:val="00776E86"/>
    <w:rsid w:val="007B40F9"/>
    <w:rsid w:val="0082314B"/>
    <w:rsid w:val="009230D4"/>
    <w:rsid w:val="00982F07"/>
    <w:rsid w:val="009944A1"/>
    <w:rsid w:val="009C31B8"/>
    <w:rsid w:val="00A50D6B"/>
    <w:rsid w:val="00AE7B1C"/>
    <w:rsid w:val="00C06ED5"/>
    <w:rsid w:val="00D10FC1"/>
    <w:rsid w:val="00D50AE9"/>
    <w:rsid w:val="00D56D52"/>
    <w:rsid w:val="00D953B2"/>
    <w:rsid w:val="00E35678"/>
    <w:rsid w:val="00F019B2"/>
    <w:rsid w:val="00F74AE4"/>
    <w:rsid w:val="00FD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36B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63E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3F7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E0F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E0F3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7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20" Type="http://schemas.openxmlformats.org/officeDocument/2006/relationships/image" Target="media/image16.emf"/><Relationship Id="rId21" Type="http://schemas.openxmlformats.org/officeDocument/2006/relationships/image" Target="media/image17.emf"/><Relationship Id="rId22" Type="http://schemas.openxmlformats.org/officeDocument/2006/relationships/image" Target="media/image18.emf"/><Relationship Id="rId23" Type="http://schemas.openxmlformats.org/officeDocument/2006/relationships/image" Target="media/image19.emf"/><Relationship Id="rId24" Type="http://schemas.openxmlformats.org/officeDocument/2006/relationships/image" Target="media/image20.emf"/><Relationship Id="rId25" Type="http://schemas.openxmlformats.org/officeDocument/2006/relationships/image" Target="media/image21.emf"/><Relationship Id="rId26" Type="http://schemas.openxmlformats.org/officeDocument/2006/relationships/image" Target="media/image22.emf"/><Relationship Id="rId27" Type="http://schemas.openxmlformats.org/officeDocument/2006/relationships/image" Target="media/image23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image" Target="media/image13.emf"/><Relationship Id="rId18" Type="http://schemas.openxmlformats.org/officeDocument/2006/relationships/image" Target="media/image14.emf"/><Relationship Id="rId19" Type="http://schemas.openxmlformats.org/officeDocument/2006/relationships/image" Target="media/image15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882</Words>
  <Characters>5028</Characters>
  <Application>Microsoft Macintosh Word</Application>
  <DocSecurity>0</DocSecurity>
  <Lines>41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主成分分析(PCA)</vt:lpstr>
    </vt:vector>
  </TitlesOfParts>
  <LinksUpToDate>false</LinksUpToDate>
  <CharactersWithSpaces>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zheng814750291@qq.com</dc:creator>
  <cp:keywords/>
  <dc:description/>
  <cp:lastModifiedBy>zheng814750291@qq.com</cp:lastModifiedBy>
  <cp:revision>25</cp:revision>
  <dcterms:created xsi:type="dcterms:W3CDTF">2017-10-22T04:02:00Z</dcterms:created>
  <dcterms:modified xsi:type="dcterms:W3CDTF">2017-10-22T07:54:00Z</dcterms:modified>
</cp:coreProperties>
</file>