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采用的技术架构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产品前端依赖于Html、Css、Javascript、React、ZUI手机跨屏框架开发，后端技术采用PHP，SQL-server体系，可快速完成开发；</w:t>
      </w: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平台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初步计划采用阿里云的云服务平台支撑应用软件。可以使用学生身份购买优惠的云服务器。</w:t>
      </w:r>
    </w:p>
    <w:p>
      <w:pPr>
        <w:pStyle w:val="4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技术难点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研发人员经验尚浅，</w:t>
      </w:r>
      <w:r>
        <w:rPr>
          <w:rFonts w:hint="eastAsia" w:ascii="宋体" w:hAnsi="宋体"/>
          <w:sz w:val="28"/>
          <w:szCs w:val="28"/>
        </w:rPr>
        <w:t>对于产品的数据安全保护经验也尚浅，容易造成数据泄露。</w:t>
      </w:r>
      <w:r>
        <w:rPr>
          <w:rFonts w:hint="eastAsia"/>
          <w:sz w:val="28"/>
          <w:szCs w:val="28"/>
        </w:rPr>
        <w:t>产品设计上重点考虑如何定位快递包裹与客户之间的</w:t>
      </w:r>
      <w:bookmarkStart w:id="0" w:name="_GoBack"/>
      <w:bookmarkEnd w:id="0"/>
      <w:r>
        <w:rPr>
          <w:rFonts w:hint="eastAsia"/>
          <w:sz w:val="28"/>
          <w:szCs w:val="28"/>
        </w:rPr>
        <w:t>位置关系，同时根据快递小哥的业务量，信用度，确定排单数量；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咸鱼不想翻身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640A5"/>
    <w:rsid w:val="5B6D5B64"/>
    <w:rsid w:val="710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2020-11-16T12:19:00Z</dcterms:created>
  <dc:creator>z.s.m.</dc:creator>
  <cp:lastModifiedBy>z.s.m.</cp:lastModifiedBy>
  <dcterms:modified xsi:type="dcterms:W3CDTF">2020-11-16T12:25:05Z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