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自动化测试报告: [思考]_为了生成50个测试用例，我将考虑天猫登录页面的不同方面，包括输入框、按钮、密码显示开关、验</w:t>
      </w:r>
    </w:p>
    <w:p>
      <w:pPr>
        <w:pStyle w:val="Heading1"/>
      </w:pPr>
      <w:r>
        <w:t>执行摘要</w:t>
      </w:r>
    </w:p>
    <w:p>
      <w:r>
        <w:t>执行时间: 2026-07-05T19:10:37.868817 ~ 2026-07-05T19:10:50.902745</w:t>
        <w:br/>
        <w:t>总步骤: 4</w:t>
        <w:br/>
        <w:t>通过: 4 | 失败: 0 | 跳过: 0</w:t>
        <w:br/>
        <w:t>通过率: 100.0%</w:t>
        <w:br/>
        <w:t>总耗时: 13.0秒</w:t>
      </w:r>
    </w:p>
    <w:p>
      <w:pPr>
        <w:pStyle w:val="Heading1"/>
      </w:pPr>
      <w:r>
        <w:t>执行步骤详情</w:t>
      </w:r>
    </w:p>
    <w:p>
      <w:pPr>
        <w:pStyle w:val="Heading2"/>
      </w:pPr>
      <w:r>
        <w:t>✅ 步骤 1: Step 1</w:t>
      </w:r>
    </w:p>
    <w:p>
      <w:r>
        <w:rPr>
          <w:b/>
        </w:rPr>
        <w:t xml:space="preserve">状态: executed | </w:t>
      </w:r>
      <w:r>
        <w:t>时间: 2026-07-05T19:10:44.154253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步骤 2: Step 2</w:t>
      </w:r>
    </w:p>
    <w:p>
      <w:r>
        <w:rPr>
          <w:b/>
        </w:rPr>
        <w:t xml:space="preserve">状态: executed | </w:t>
      </w:r>
      <w:r>
        <w:t>时间: 2026-07-05T19:10:46.264639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步骤 3: Step 3</w:t>
      </w:r>
    </w:p>
    <w:p>
      <w:r>
        <w:rPr>
          <w:b/>
        </w:rPr>
        <w:t xml:space="preserve">状态: executed | </w:t>
      </w:r>
      <w:r>
        <w:t>时间: 2026-07-05T19:10:48.348625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步骤 4: Step 4</w:t>
      </w:r>
    </w:p>
    <w:p>
      <w:r>
        <w:rPr>
          <w:b/>
        </w:rPr>
        <w:t xml:space="preserve">状态: executed | </w:t>
      </w:r>
      <w:r>
        <w:t>时间: 2026-07-05T19:10:50.521103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