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一、简单使用: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469515"/>
            <wp:effectExtent l="0" t="0" r="2540" b="6985"/>
            <wp:docPr id="1" name="图片 1" descr="自画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自画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上述是大体的流程，红色的线指的是分发，一般采取EventBus、Otto这些事件分发总线，也可以使用接口回调。简单描述一下流程：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"View通过ActionCreator产生各种Action，再通过Dispatcher分发给store去处理，再通过Dispatcher分发回View"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上图中含有5个元素，没错示例的DEMO结构也分成了5部分：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94965" cy="3056890"/>
            <wp:effectExtent l="0" t="0" r="635" b="10160"/>
            <wp:docPr id="2" name="图片 2" descr="项目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项目结构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步骤一(Action):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首先Action被设计出的主要功能是标识各种操作并连接各模块的，额外还能携带数据，所以：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66665" cy="4066540"/>
            <wp:effectExtent l="0" t="0" r="635" b="10160"/>
            <wp:docPr id="3" name="图片 3" descr="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cti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接着是ActionConstants常量类，一般网上的demo会继承Action类来具体实现各种Action如MessageAction,LoginAction，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而使用此常量类就不需要为每个操作去实例多一个类：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655445"/>
            <wp:effectExtent l="0" t="0" r="3810" b="1905"/>
            <wp:docPr id="4" name="图片 4" descr="actionConsta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ctionConstant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然后Action有个管理辅助类，让V去调用的，也就是上述流程图的ActionCreator，整个项目只需要一个所以写成了单例的: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830195"/>
            <wp:effectExtent l="0" t="0" r="6350" b="8255"/>
            <wp:docPr id="5" name="图片 5" descr="actionCre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ctionCreato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步骤二(Dispatcher):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顾名思义“分发”，一般采取事件总线，整个流程有两次分发，有些demo在第一次分发的时候，采取在Dispatcher中维护一个List&lt;store&gt;,在store中使用事件总线，但个人觉得事件总线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作为具体的分发实现，因此应放在Dispatcher中，同时整个项目中只需用到一个所以写成了单例：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4686300"/>
            <wp:effectExtent l="0" t="0" r="9525" b="0"/>
            <wp:docPr id="6" name="图片 6" descr="dispatc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ispatche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其实可以看出emitChange和dispatch 都是调用Post方法进行分发，这里是为了区分第一二次分发才这样写的。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步骤三（Model）：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Model类根据需求来进行编写，此Demo操作一个String，所以Message这个类 只有简单的一个String变量以及其get、set方法，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这里就不贴上去了。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步骤四（Store）: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首先想，Store是通过事件总线接收数据，自身处理数据，再通过事件总线返回给View。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根据上述，Store需具备：1.引用Dispatcher（返回数据） 2.一个方法接收数据，而且Store需实现为各种操作Store，因此抽象Store最佳：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942080"/>
            <wp:effectExtent l="0" t="0" r="3175" b="1270"/>
            <wp:docPr id="7" name="图片 7" descr="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tor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onAction即为接受数据的方法，而引用Dispatcher写在了构造方法中，同时还有个空的类StoreChangeEvent以及抽象方法changeEvent,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仅用作Store返回给View的一个标识。之所以changeEvent定义为抽象，让实现类来实现，这样一来就可以细化对UI的控制。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5053330"/>
            <wp:effectExtent l="0" t="0" r="3175" b="13970"/>
            <wp:docPr id="8" name="图片 8" descr="Message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MessageStor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步骤五（View）：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接下来写View，在View中你需使用ActionsCreator，而它的构造方法需要Dispatcher,而Store实现类也需要Dispatcher,所以: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574675"/>
            <wp:effectExtent l="0" t="0" r="6350" b="15875"/>
            <wp:docPr id="9" name="图片 9" descr="使用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使用一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然后事件总线你要注册啊，谁接收谁注册，在整个流程中，store和view本身需要接收，所以：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76140" cy="438150"/>
            <wp:effectExtent l="0" t="0" r="10160" b="0"/>
            <wp:docPr id="10" name="图片 10" descr="使用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使用二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在初始化这些后，你可以使用了：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04740" cy="180975"/>
            <wp:effectExtent l="0" t="0" r="10160" b="9525"/>
            <wp:docPr id="12" name="图片 12" descr="使用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使用三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发出Action后，Store处理返回：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694055"/>
            <wp:effectExtent l="0" t="0" r="2540" b="10795"/>
            <wp:docPr id="13" name="图片 13" descr="使用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使用四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---------------------------------------我是分割线------------------------------------------ </w:t>
      </w:r>
    </w:p>
    <w:p>
      <w:pPr>
        <w:rPr>
          <w:rFonts w:hint="eastAsia"/>
        </w:rPr>
      </w:pPr>
    </w:p>
    <w:p>
      <w:r>
        <w:rPr>
          <w:rFonts w:hint="eastAsia"/>
        </w:rPr>
        <w:t>其实这只是一个思想，实现编写处理出来的代码会因人而异，后续也试试有没啥优化改进的地方。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004B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zheng</dc:creator>
  <cp:lastModifiedBy>zheng</cp:lastModifiedBy>
  <dcterms:modified xsi:type="dcterms:W3CDTF">2016-08-19T08:41:30Z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