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638" w:rsidRPr="00311FAB" w:rsidRDefault="000E69E4" w:rsidP="0085737B">
      <w:pPr>
        <w:spacing w:line="560" w:lineRule="exact"/>
        <w:jc w:val="center"/>
        <w:rPr>
          <w:rFonts w:ascii="方正小标宋简体" w:eastAsia="方正小标宋简体" w:hAnsi="黑体"/>
          <w:sz w:val="44"/>
          <w:szCs w:val="44"/>
        </w:rPr>
      </w:pPr>
      <w:r w:rsidRPr="00311FAB">
        <w:rPr>
          <w:rFonts w:ascii="方正小标宋简体" w:eastAsia="方正小标宋简体" w:hAnsi="黑体" w:hint="eastAsia"/>
          <w:sz w:val="44"/>
          <w:szCs w:val="44"/>
        </w:rPr>
        <w:t>智能工程研究院2019年第一季度服务简报</w:t>
      </w:r>
    </w:p>
    <w:p w:rsidR="0017745F" w:rsidRDefault="0017745F" w:rsidP="0085737B">
      <w:pPr>
        <w:spacing w:line="560" w:lineRule="exact"/>
        <w:ind w:firstLineChars="200" w:firstLine="640"/>
        <w:rPr>
          <w:rFonts w:ascii="仿宋_GB2312" w:eastAsia="仿宋_GB2312"/>
          <w:sz w:val="32"/>
        </w:rPr>
      </w:pPr>
      <w:bookmarkStart w:id="0" w:name="_GoBack"/>
      <w:bookmarkEnd w:id="0"/>
    </w:p>
    <w:p w:rsidR="00876638" w:rsidRPr="00311FAB" w:rsidRDefault="000E69E4" w:rsidP="0017745F">
      <w:pPr>
        <w:spacing w:line="560" w:lineRule="exact"/>
        <w:ind w:firstLineChars="200" w:firstLine="640"/>
        <w:rPr>
          <w:rFonts w:ascii="仿宋_GB2312" w:eastAsia="仿宋_GB2312"/>
          <w:sz w:val="32"/>
        </w:rPr>
      </w:pPr>
      <w:r w:rsidRPr="00311FAB">
        <w:rPr>
          <w:rFonts w:ascii="仿宋_GB2312" w:eastAsia="仿宋_GB2312" w:hint="eastAsia"/>
          <w:sz w:val="32"/>
        </w:rPr>
        <w:t>本服务简报共</w:t>
      </w:r>
      <w:r w:rsidR="005146A6" w:rsidRPr="00311FAB">
        <w:rPr>
          <w:rFonts w:ascii="仿宋_GB2312" w:eastAsia="仿宋_GB2312" w:hint="eastAsia"/>
          <w:sz w:val="32"/>
        </w:rPr>
        <w:t>分</w:t>
      </w:r>
      <w:r w:rsidRPr="00311FAB">
        <w:rPr>
          <w:rFonts w:ascii="仿宋_GB2312" w:eastAsia="仿宋_GB2312" w:hint="eastAsia"/>
          <w:sz w:val="32"/>
        </w:rPr>
        <w:t>三个部分</w:t>
      </w:r>
      <w:r w:rsidR="0017745F">
        <w:rPr>
          <w:rFonts w:ascii="仿宋_GB2312" w:eastAsia="仿宋_GB2312" w:hint="eastAsia"/>
          <w:sz w:val="32"/>
        </w:rPr>
        <w:t>，分别为</w:t>
      </w:r>
      <w:r w:rsidRPr="00311FAB">
        <w:rPr>
          <w:rFonts w:ascii="仿宋_GB2312" w:eastAsia="仿宋_GB2312" w:hint="eastAsia"/>
          <w:sz w:val="32"/>
        </w:rPr>
        <w:t>智能院第一季度信息化服务内容报告</w:t>
      </w:r>
      <w:r w:rsidR="0017745F">
        <w:rPr>
          <w:rFonts w:ascii="仿宋_GB2312" w:eastAsia="仿宋_GB2312" w:hint="eastAsia"/>
          <w:sz w:val="32"/>
        </w:rPr>
        <w:t>、</w:t>
      </w:r>
      <w:r w:rsidRPr="00311FAB">
        <w:rPr>
          <w:rFonts w:ascii="仿宋_GB2312" w:eastAsia="仿宋_GB2312" w:hint="eastAsia"/>
          <w:sz w:val="32"/>
        </w:rPr>
        <w:t>集团公司信息化服务能力报告</w:t>
      </w:r>
      <w:r w:rsidR="0017745F">
        <w:rPr>
          <w:rFonts w:ascii="仿宋_GB2312" w:eastAsia="仿宋_GB2312" w:hint="eastAsia"/>
          <w:sz w:val="32"/>
        </w:rPr>
        <w:t>、</w:t>
      </w:r>
      <w:r w:rsidRPr="00311FAB">
        <w:rPr>
          <w:rFonts w:ascii="仿宋_GB2312" w:eastAsia="仿宋_GB2312" w:hint="eastAsia"/>
          <w:sz w:val="32"/>
        </w:rPr>
        <w:t>通用平台推广介绍。</w:t>
      </w:r>
    </w:p>
    <w:p w:rsidR="00876638" w:rsidRPr="00311FAB" w:rsidRDefault="00311FAB" w:rsidP="0085737B">
      <w:pPr>
        <w:spacing w:line="560" w:lineRule="exact"/>
        <w:rPr>
          <w:rFonts w:ascii="黑体" w:eastAsia="黑体" w:hAnsi="黑体"/>
          <w:b/>
          <w:sz w:val="32"/>
          <w:szCs w:val="32"/>
        </w:rPr>
      </w:pPr>
      <w:r>
        <w:rPr>
          <w:rFonts w:ascii="黑体" w:eastAsia="黑体" w:hAnsi="黑体" w:hint="eastAsia"/>
          <w:b/>
          <w:sz w:val="32"/>
          <w:szCs w:val="32"/>
        </w:rPr>
        <w:t>一、</w:t>
      </w:r>
      <w:r w:rsidR="000E69E4" w:rsidRPr="00311FAB">
        <w:rPr>
          <w:rFonts w:ascii="黑体" w:eastAsia="黑体" w:hAnsi="黑体" w:hint="eastAsia"/>
          <w:b/>
          <w:sz w:val="32"/>
          <w:szCs w:val="32"/>
        </w:rPr>
        <w:t>信息化服务内容</w:t>
      </w:r>
      <w:r w:rsidR="005146A6" w:rsidRPr="00311FAB">
        <w:rPr>
          <w:rFonts w:ascii="黑体" w:eastAsia="黑体" w:hAnsi="黑体" w:hint="eastAsia"/>
          <w:b/>
          <w:sz w:val="32"/>
          <w:szCs w:val="32"/>
        </w:rPr>
        <w:t>报告</w:t>
      </w:r>
    </w:p>
    <w:p w:rsidR="005146A6" w:rsidRPr="00311FAB" w:rsidRDefault="005146A6" w:rsidP="0085737B">
      <w:pPr>
        <w:spacing w:line="560" w:lineRule="exact"/>
        <w:rPr>
          <w:rFonts w:ascii="仿宋_GB2312" w:eastAsia="仿宋_GB2312"/>
          <w:sz w:val="32"/>
          <w:szCs w:val="32"/>
        </w:rPr>
      </w:pPr>
      <w:r w:rsidRPr="00311FAB">
        <w:rPr>
          <w:rFonts w:ascii="仿宋_GB2312" w:eastAsia="仿宋_GB2312" w:hint="eastAsia"/>
          <w:sz w:val="32"/>
          <w:szCs w:val="32"/>
        </w:rPr>
        <w:t>信息化服务内容分为如下五方面：</w:t>
      </w:r>
    </w:p>
    <w:p w:rsidR="00876638" w:rsidRPr="00311FAB" w:rsidRDefault="00BB26C9" w:rsidP="0085737B">
      <w:pPr>
        <w:spacing w:line="560" w:lineRule="exact"/>
        <w:rPr>
          <w:rFonts w:ascii="黑体" w:eastAsia="黑体" w:hAnsi="黑体"/>
          <w:b/>
          <w:sz w:val="32"/>
          <w:szCs w:val="32"/>
        </w:rPr>
      </w:pPr>
      <w:r>
        <w:rPr>
          <w:rFonts w:ascii="黑体" w:eastAsia="黑体" w:hAnsi="黑体" w:hint="eastAsia"/>
          <w:b/>
          <w:sz w:val="32"/>
          <w:szCs w:val="32"/>
        </w:rPr>
        <w:t>（一）</w:t>
      </w:r>
      <w:r w:rsidR="000E69E4" w:rsidRPr="00311FAB">
        <w:rPr>
          <w:rFonts w:ascii="黑体" w:eastAsia="黑体" w:hAnsi="黑体"/>
          <w:b/>
          <w:sz w:val="32"/>
          <w:szCs w:val="32"/>
        </w:rPr>
        <w:t>集团公司基础服务方面</w:t>
      </w:r>
    </w:p>
    <w:p w:rsidR="00876638" w:rsidRPr="00311FAB" w:rsidRDefault="000E69E4" w:rsidP="0085737B">
      <w:pPr>
        <w:spacing w:line="560" w:lineRule="exact"/>
        <w:ind w:firstLineChars="200" w:firstLine="640"/>
        <w:rPr>
          <w:sz w:val="32"/>
          <w:szCs w:val="32"/>
        </w:rPr>
      </w:pPr>
      <w:r w:rsidRPr="00311FAB">
        <w:rPr>
          <w:rFonts w:ascii="仿宋_GB2312" w:eastAsia="仿宋_GB2312" w:hint="eastAsia"/>
          <w:sz w:val="32"/>
          <w:szCs w:val="32"/>
        </w:rPr>
        <w:t>2019年第一季度</w:t>
      </w:r>
      <w:r w:rsidR="005146A6" w:rsidRPr="00311FAB">
        <w:rPr>
          <w:rFonts w:ascii="仿宋_GB2312" w:eastAsia="仿宋_GB2312" w:hint="eastAsia"/>
          <w:sz w:val="32"/>
          <w:szCs w:val="32"/>
        </w:rPr>
        <w:t>，</w:t>
      </w:r>
      <w:r w:rsidRPr="00311FAB">
        <w:rPr>
          <w:rFonts w:ascii="仿宋_GB2312" w:eastAsia="仿宋_GB2312" w:hint="eastAsia"/>
          <w:sz w:val="32"/>
          <w:szCs w:val="32"/>
        </w:rPr>
        <w:t>共计服务集团及所属各子分公司</w:t>
      </w:r>
      <w:r w:rsidR="005146A6" w:rsidRPr="00311FAB">
        <w:rPr>
          <w:rFonts w:ascii="仿宋_GB2312" w:eastAsia="仿宋_GB2312" w:hint="eastAsia"/>
          <w:sz w:val="32"/>
          <w:szCs w:val="32"/>
        </w:rPr>
        <w:t>I</w:t>
      </w:r>
      <w:r w:rsidR="005146A6" w:rsidRPr="00311FAB">
        <w:rPr>
          <w:rFonts w:ascii="仿宋_GB2312" w:eastAsia="仿宋_GB2312"/>
          <w:sz w:val="32"/>
          <w:szCs w:val="32"/>
        </w:rPr>
        <w:t>T</w:t>
      </w:r>
      <w:r w:rsidRPr="00311FAB">
        <w:rPr>
          <w:rFonts w:ascii="仿宋_GB2312" w:eastAsia="仿宋_GB2312" w:hint="eastAsia"/>
          <w:sz w:val="32"/>
          <w:szCs w:val="32"/>
        </w:rPr>
        <w:t>工单数量约</w:t>
      </w:r>
      <w:r w:rsidRPr="005D64E0">
        <w:rPr>
          <w:rFonts w:ascii="仿宋_GB2312" w:eastAsia="仿宋_GB2312" w:hint="eastAsia"/>
          <w:b/>
          <w:sz w:val="32"/>
          <w:szCs w:val="32"/>
        </w:rPr>
        <w:t>503</w:t>
      </w:r>
      <w:r w:rsidRPr="00311FAB">
        <w:rPr>
          <w:rFonts w:ascii="仿宋_GB2312" w:eastAsia="仿宋_GB2312" w:hint="eastAsia"/>
          <w:sz w:val="32"/>
          <w:szCs w:val="32"/>
        </w:rPr>
        <w:t>个，处理工时逾</w:t>
      </w:r>
      <w:r w:rsidRPr="005D64E0">
        <w:rPr>
          <w:rFonts w:ascii="仿宋_GB2312" w:eastAsia="仿宋_GB2312" w:hint="eastAsia"/>
          <w:b/>
          <w:sz w:val="32"/>
          <w:szCs w:val="32"/>
        </w:rPr>
        <w:t>4000</w:t>
      </w:r>
      <w:r w:rsidRPr="00311FAB">
        <w:rPr>
          <w:rFonts w:ascii="仿宋_GB2312" w:eastAsia="仿宋_GB2312" w:hint="eastAsia"/>
          <w:sz w:val="32"/>
          <w:szCs w:val="32"/>
        </w:rPr>
        <w:t>小时</w:t>
      </w:r>
      <w:r w:rsidR="005146A6" w:rsidRPr="00311FAB">
        <w:rPr>
          <w:rFonts w:ascii="仿宋_GB2312" w:eastAsia="仿宋_GB2312" w:hint="eastAsia"/>
          <w:sz w:val="32"/>
          <w:szCs w:val="32"/>
        </w:rPr>
        <w:t>。</w:t>
      </w:r>
      <w:r w:rsidRPr="00311FAB">
        <w:rPr>
          <w:rFonts w:ascii="仿宋_GB2312" w:eastAsia="仿宋_GB2312" w:hint="eastAsia"/>
          <w:sz w:val="32"/>
          <w:szCs w:val="32"/>
        </w:rPr>
        <w:t>其中</w:t>
      </w:r>
      <w:r w:rsidR="005146A6" w:rsidRPr="00311FAB">
        <w:rPr>
          <w:rFonts w:ascii="仿宋_GB2312" w:eastAsia="仿宋_GB2312" w:hint="eastAsia"/>
          <w:sz w:val="32"/>
          <w:szCs w:val="32"/>
        </w:rPr>
        <w:t>包含</w:t>
      </w:r>
      <w:r w:rsidRPr="00311FAB">
        <w:rPr>
          <w:rFonts w:ascii="仿宋_GB2312" w:eastAsia="仿宋_GB2312" w:hint="eastAsia"/>
          <w:sz w:val="32"/>
          <w:szCs w:val="32"/>
        </w:rPr>
        <w:t>数据中心紧急故障</w:t>
      </w:r>
      <w:r w:rsidRPr="005D64E0">
        <w:rPr>
          <w:rFonts w:ascii="仿宋_GB2312" w:eastAsia="仿宋_GB2312" w:hint="eastAsia"/>
          <w:b/>
          <w:sz w:val="32"/>
          <w:szCs w:val="32"/>
        </w:rPr>
        <w:t>6</w:t>
      </w:r>
      <w:r w:rsidRPr="00311FAB">
        <w:rPr>
          <w:rFonts w:ascii="仿宋_GB2312" w:eastAsia="仿宋_GB2312"/>
          <w:sz w:val="32"/>
          <w:szCs w:val="32"/>
        </w:rPr>
        <w:t>起，</w:t>
      </w:r>
      <w:r w:rsidRPr="00311FAB">
        <w:rPr>
          <w:rFonts w:ascii="仿宋_GB2312" w:eastAsia="仿宋_GB2312" w:hint="eastAsia"/>
          <w:sz w:val="32"/>
          <w:szCs w:val="32"/>
        </w:rPr>
        <w:t>上级单位服务</w:t>
      </w:r>
      <w:r w:rsidRPr="005D64E0">
        <w:rPr>
          <w:rFonts w:ascii="仿宋_GB2312" w:eastAsia="仿宋_GB2312" w:hint="eastAsia"/>
          <w:b/>
          <w:sz w:val="32"/>
          <w:szCs w:val="32"/>
        </w:rPr>
        <w:t>7</w:t>
      </w:r>
      <w:r w:rsidRPr="00311FAB">
        <w:rPr>
          <w:rFonts w:ascii="仿宋_GB2312" w:eastAsia="仿宋_GB2312"/>
          <w:sz w:val="32"/>
          <w:szCs w:val="32"/>
        </w:rPr>
        <w:t>例，</w:t>
      </w:r>
      <w:r w:rsidRPr="00311FAB">
        <w:rPr>
          <w:rFonts w:ascii="仿宋_GB2312" w:eastAsia="仿宋_GB2312" w:hint="eastAsia"/>
          <w:sz w:val="32"/>
          <w:szCs w:val="32"/>
        </w:rPr>
        <w:t>集团公司本部</w:t>
      </w:r>
      <w:r w:rsidR="005146A6" w:rsidRPr="00311FAB">
        <w:rPr>
          <w:rFonts w:ascii="仿宋_GB2312" w:eastAsia="仿宋_GB2312" w:hint="eastAsia"/>
          <w:sz w:val="32"/>
          <w:szCs w:val="32"/>
        </w:rPr>
        <w:t>及各二级单位I</w:t>
      </w:r>
      <w:r w:rsidR="005146A6" w:rsidRPr="00311FAB">
        <w:rPr>
          <w:rFonts w:ascii="仿宋_GB2312" w:eastAsia="仿宋_GB2312"/>
          <w:sz w:val="32"/>
          <w:szCs w:val="32"/>
        </w:rPr>
        <w:t>T</w:t>
      </w:r>
      <w:r w:rsidR="005146A6" w:rsidRPr="00311FAB">
        <w:rPr>
          <w:rFonts w:ascii="仿宋_GB2312" w:eastAsia="仿宋_GB2312" w:hint="eastAsia"/>
          <w:sz w:val="32"/>
          <w:szCs w:val="32"/>
        </w:rPr>
        <w:t>运维事项</w:t>
      </w:r>
      <w:r w:rsidR="005146A6" w:rsidRPr="005D64E0">
        <w:rPr>
          <w:rFonts w:ascii="仿宋_GB2312" w:eastAsia="仿宋_GB2312" w:hint="eastAsia"/>
          <w:b/>
          <w:sz w:val="32"/>
          <w:szCs w:val="32"/>
        </w:rPr>
        <w:t>3</w:t>
      </w:r>
      <w:r w:rsidR="005146A6" w:rsidRPr="005D64E0">
        <w:rPr>
          <w:rFonts w:ascii="仿宋_GB2312" w:eastAsia="仿宋_GB2312"/>
          <w:b/>
          <w:sz w:val="32"/>
          <w:szCs w:val="32"/>
        </w:rPr>
        <w:t>30</w:t>
      </w:r>
      <w:r w:rsidR="005146A6" w:rsidRPr="00311FAB">
        <w:rPr>
          <w:rFonts w:ascii="仿宋_GB2312" w:eastAsia="仿宋_GB2312" w:hint="eastAsia"/>
          <w:sz w:val="32"/>
          <w:szCs w:val="32"/>
        </w:rPr>
        <w:t>项</w:t>
      </w:r>
      <w:r w:rsidRPr="00311FAB">
        <w:rPr>
          <w:rFonts w:ascii="仿宋_GB2312" w:eastAsia="仿宋_GB2312"/>
          <w:sz w:val="32"/>
          <w:szCs w:val="32"/>
        </w:rPr>
        <w:t>，盾构公司</w:t>
      </w:r>
      <w:r w:rsidRPr="005D64E0">
        <w:rPr>
          <w:rFonts w:ascii="仿宋_GB2312" w:eastAsia="仿宋_GB2312" w:hint="eastAsia"/>
          <w:b/>
          <w:sz w:val="32"/>
          <w:szCs w:val="32"/>
        </w:rPr>
        <w:t>57</w:t>
      </w:r>
      <w:r w:rsidR="005146A6" w:rsidRPr="00311FAB">
        <w:rPr>
          <w:rFonts w:ascii="仿宋_GB2312" w:eastAsia="仿宋_GB2312" w:hint="eastAsia"/>
          <w:sz w:val="32"/>
          <w:szCs w:val="32"/>
        </w:rPr>
        <w:t>项</w:t>
      </w:r>
      <w:r w:rsidRPr="00311FAB">
        <w:rPr>
          <w:rFonts w:ascii="仿宋_GB2312" w:eastAsia="仿宋_GB2312"/>
          <w:sz w:val="32"/>
          <w:szCs w:val="32"/>
        </w:rPr>
        <w:t>，技术服务公司</w:t>
      </w:r>
      <w:r w:rsidRPr="005D64E0">
        <w:rPr>
          <w:rFonts w:ascii="仿宋_GB2312" w:eastAsia="仿宋_GB2312" w:hint="eastAsia"/>
          <w:b/>
          <w:sz w:val="32"/>
          <w:szCs w:val="32"/>
        </w:rPr>
        <w:t>16</w:t>
      </w:r>
      <w:r w:rsidR="005146A6" w:rsidRPr="00311FAB">
        <w:rPr>
          <w:rFonts w:ascii="仿宋_GB2312" w:eastAsia="仿宋_GB2312" w:hint="eastAsia"/>
          <w:sz w:val="32"/>
          <w:szCs w:val="32"/>
        </w:rPr>
        <w:t>项</w:t>
      </w:r>
      <w:r w:rsidRPr="00311FAB">
        <w:rPr>
          <w:rFonts w:ascii="仿宋_GB2312" w:eastAsia="仿宋_GB2312"/>
          <w:sz w:val="32"/>
          <w:szCs w:val="32"/>
        </w:rPr>
        <w:t>，设备公司</w:t>
      </w:r>
      <w:r w:rsidRPr="005D64E0">
        <w:rPr>
          <w:rFonts w:ascii="仿宋_GB2312" w:eastAsia="仿宋_GB2312" w:hint="eastAsia"/>
          <w:b/>
          <w:sz w:val="32"/>
          <w:szCs w:val="32"/>
        </w:rPr>
        <w:t>12</w:t>
      </w:r>
      <w:r w:rsidR="005146A6" w:rsidRPr="00311FAB">
        <w:rPr>
          <w:rFonts w:ascii="仿宋_GB2312" w:eastAsia="仿宋_GB2312" w:hint="eastAsia"/>
          <w:sz w:val="32"/>
          <w:szCs w:val="32"/>
        </w:rPr>
        <w:t>项</w:t>
      </w:r>
      <w:r w:rsidRPr="00311FAB">
        <w:rPr>
          <w:rFonts w:ascii="仿宋_GB2312" w:eastAsia="仿宋_GB2312" w:hint="eastAsia"/>
          <w:sz w:val="32"/>
          <w:szCs w:val="32"/>
        </w:rPr>
        <w:t>,</w:t>
      </w:r>
      <w:r w:rsidR="005146A6" w:rsidRPr="00311FAB">
        <w:rPr>
          <w:rFonts w:ascii="仿宋_GB2312" w:eastAsia="仿宋_GB2312" w:hint="eastAsia"/>
          <w:sz w:val="32"/>
          <w:szCs w:val="32"/>
        </w:rPr>
        <w:t>其余子分公司及合资公司</w:t>
      </w:r>
      <w:r w:rsidR="005675DE" w:rsidRPr="005D64E0">
        <w:rPr>
          <w:rFonts w:ascii="仿宋_GB2312" w:eastAsia="仿宋_GB2312"/>
          <w:b/>
          <w:sz w:val="32"/>
          <w:szCs w:val="32"/>
        </w:rPr>
        <w:t>7</w:t>
      </w:r>
      <w:r w:rsidR="005146A6" w:rsidRPr="005D64E0">
        <w:rPr>
          <w:rFonts w:ascii="仿宋_GB2312" w:eastAsia="仿宋_GB2312"/>
          <w:b/>
          <w:sz w:val="32"/>
          <w:szCs w:val="32"/>
        </w:rPr>
        <w:t>5</w:t>
      </w:r>
      <w:r w:rsidR="005146A6" w:rsidRPr="00311FAB">
        <w:rPr>
          <w:rFonts w:ascii="仿宋_GB2312" w:eastAsia="仿宋_GB2312" w:hint="eastAsia"/>
          <w:sz w:val="32"/>
          <w:szCs w:val="32"/>
        </w:rPr>
        <w:t>项</w:t>
      </w:r>
      <w:r w:rsidRPr="00311FAB">
        <w:rPr>
          <w:rFonts w:ascii="仿宋_GB2312" w:eastAsia="仿宋_GB2312"/>
          <w:sz w:val="32"/>
          <w:szCs w:val="32"/>
        </w:rPr>
        <w:t>。</w:t>
      </w:r>
    </w:p>
    <w:p w:rsidR="00876638" w:rsidRPr="00311FAB" w:rsidRDefault="00BB26C9" w:rsidP="0085737B">
      <w:pPr>
        <w:spacing w:line="560" w:lineRule="exact"/>
        <w:rPr>
          <w:rFonts w:ascii="黑体" w:eastAsia="黑体" w:hAnsi="黑体"/>
          <w:b/>
          <w:sz w:val="32"/>
          <w:szCs w:val="32"/>
        </w:rPr>
      </w:pPr>
      <w:r>
        <w:rPr>
          <w:rFonts w:ascii="黑体" w:eastAsia="黑体" w:hAnsi="黑体" w:hint="eastAsia"/>
          <w:b/>
          <w:sz w:val="32"/>
          <w:szCs w:val="32"/>
        </w:rPr>
        <w:t>（二）</w:t>
      </w:r>
      <w:r w:rsidR="000E69E4" w:rsidRPr="00311FAB">
        <w:rPr>
          <w:rFonts w:ascii="黑体" w:eastAsia="黑体" w:hAnsi="黑体"/>
          <w:b/>
          <w:sz w:val="32"/>
          <w:szCs w:val="32"/>
        </w:rPr>
        <w:t>经营生产设计服务方面</w:t>
      </w:r>
    </w:p>
    <w:p w:rsidR="00876638" w:rsidRPr="00311FAB" w:rsidRDefault="00BB26C9" w:rsidP="0085737B">
      <w:pPr>
        <w:spacing w:line="560" w:lineRule="exact"/>
        <w:rPr>
          <w:rFonts w:ascii="楷体_GB2312" w:eastAsia="楷体_GB2312"/>
          <w:b/>
          <w:sz w:val="32"/>
          <w:szCs w:val="32"/>
        </w:rPr>
      </w:pPr>
      <w:r>
        <w:rPr>
          <w:rFonts w:ascii="楷体_GB2312" w:eastAsia="楷体_GB2312" w:hint="eastAsia"/>
          <w:b/>
          <w:sz w:val="32"/>
          <w:szCs w:val="32"/>
        </w:rPr>
        <w:t>1.</w:t>
      </w:r>
      <w:r w:rsidR="000E69E4" w:rsidRPr="00311FAB">
        <w:rPr>
          <w:rFonts w:ascii="楷体_GB2312" w:eastAsia="楷体_GB2312" w:hint="eastAsia"/>
          <w:b/>
          <w:sz w:val="32"/>
          <w:szCs w:val="32"/>
        </w:rPr>
        <w:t>经营</w:t>
      </w:r>
      <w:r w:rsidR="00BF5370" w:rsidRPr="00311FAB">
        <w:rPr>
          <w:rFonts w:ascii="楷体_GB2312" w:eastAsia="楷体_GB2312" w:hint="eastAsia"/>
          <w:b/>
          <w:sz w:val="32"/>
          <w:szCs w:val="32"/>
        </w:rPr>
        <w:t>方面</w:t>
      </w:r>
    </w:p>
    <w:p w:rsidR="00876638" w:rsidRPr="00311FAB" w:rsidRDefault="007F3717" w:rsidP="0085737B">
      <w:pPr>
        <w:spacing w:line="560" w:lineRule="exact"/>
        <w:ind w:firstLineChars="200" w:firstLine="640"/>
        <w:rPr>
          <w:rFonts w:ascii="仿宋_GB2312" w:eastAsia="仿宋_GB2312"/>
          <w:sz w:val="32"/>
          <w:szCs w:val="32"/>
        </w:rPr>
      </w:pPr>
      <w:r>
        <w:rPr>
          <w:rFonts w:ascii="仿宋_GB2312" w:eastAsia="仿宋_GB2312" w:hint="eastAsia"/>
          <w:sz w:val="32"/>
          <w:szCs w:val="32"/>
        </w:rPr>
        <w:t>根据集团公司领导</w:t>
      </w:r>
      <w:r w:rsidR="000E69E4" w:rsidRPr="00311FAB">
        <w:rPr>
          <w:rFonts w:ascii="仿宋_GB2312" w:eastAsia="仿宋_GB2312" w:hint="eastAsia"/>
          <w:sz w:val="32"/>
          <w:szCs w:val="32"/>
        </w:rPr>
        <w:t>要求</w:t>
      </w:r>
      <w:r w:rsidR="0082426F">
        <w:rPr>
          <w:rFonts w:ascii="仿宋_GB2312" w:eastAsia="仿宋_GB2312" w:hint="eastAsia"/>
          <w:sz w:val="32"/>
          <w:szCs w:val="32"/>
        </w:rPr>
        <w:t>，</w:t>
      </w:r>
      <w:r w:rsidR="000E69E4" w:rsidRPr="00311FAB">
        <w:rPr>
          <w:rFonts w:ascii="仿宋_GB2312" w:eastAsia="仿宋_GB2312" w:hint="eastAsia"/>
          <w:sz w:val="32"/>
          <w:szCs w:val="32"/>
        </w:rPr>
        <w:t>结合原中装</w:t>
      </w:r>
      <w:r w:rsidR="005B581F">
        <w:rPr>
          <w:rFonts w:ascii="仿宋_GB2312" w:eastAsia="仿宋_GB2312" w:hint="eastAsia"/>
          <w:sz w:val="32"/>
          <w:szCs w:val="32"/>
        </w:rPr>
        <w:t>平台</w:t>
      </w:r>
      <w:r w:rsidR="000E69E4" w:rsidRPr="00311FAB">
        <w:rPr>
          <w:rFonts w:ascii="仿宋_GB2312" w:eastAsia="仿宋_GB2312" w:hint="eastAsia"/>
          <w:sz w:val="32"/>
          <w:szCs w:val="32"/>
        </w:rPr>
        <w:t>商务部使用类CRM模块功能规划，启动集团公司本部商务</w:t>
      </w:r>
      <w:r w:rsidR="00872816">
        <w:rPr>
          <w:rFonts w:ascii="仿宋_GB2312" w:eastAsia="仿宋_GB2312" w:hint="eastAsia"/>
          <w:sz w:val="32"/>
          <w:szCs w:val="32"/>
        </w:rPr>
        <w:t>部</w:t>
      </w:r>
      <w:r w:rsidR="00FB7F17">
        <w:rPr>
          <w:rFonts w:ascii="仿宋_GB2312" w:eastAsia="仿宋_GB2312" w:hint="eastAsia"/>
          <w:sz w:val="32"/>
          <w:szCs w:val="32"/>
        </w:rPr>
        <w:t>及</w:t>
      </w:r>
      <w:r w:rsidR="000E69E4" w:rsidRPr="00311FAB">
        <w:rPr>
          <w:rFonts w:ascii="仿宋_GB2312" w:eastAsia="仿宋_GB2312" w:hint="eastAsia"/>
          <w:sz w:val="32"/>
          <w:szCs w:val="32"/>
        </w:rPr>
        <w:t>营销中心CRM</w:t>
      </w:r>
      <w:r w:rsidR="009321E6" w:rsidRPr="00311FAB">
        <w:rPr>
          <w:rFonts w:ascii="仿宋_GB2312" w:eastAsia="仿宋_GB2312" w:hint="eastAsia"/>
          <w:sz w:val="32"/>
          <w:szCs w:val="32"/>
        </w:rPr>
        <w:t>需求概要</w:t>
      </w:r>
      <w:r w:rsidR="000E69E4" w:rsidRPr="00311FAB">
        <w:rPr>
          <w:rFonts w:ascii="仿宋_GB2312" w:eastAsia="仿宋_GB2312" w:hint="eastAsia"/>
          <w:sz w:val="32"/>
          <w:szCs w:val="32"/>
        </w:rPr>
        <w:t>与</w:t>
      </w:r>
      <w:r w:rsidR="009321E6" w:rsidRPr="00311FAB">
        <w:rPr>
          <w:rFonts w:ascii="仿宋_GB2312" w:eastAsia="仿宋_GB2312" w:hint="eastAsia"/>
          <w:sz w:val="32"/>
          <w:szCs w:val="32"/>
        </w:rPr>
        <w:t>功能设计</w:t>
      </w:r>
      <w:r w:rsidR="000E69E4" w:rsidRPr="00311FAB">
        <w:rPr>
          <w:rFonts w:ascii="仿宋_GB2312" w:eastAsia="仿宋_GB2312" w:hint="eastAsia"/>
          <w:sz w:val="32"/>
          <w:szCs w:val="32"/>
        </w:rPr>
        <w:t>编制。</w:t>
      </w:r>
    </w:p>
    <w:p w:rsidR="00876638" w:rsidRPr="00311FAB" w:rsidRDefault="00BB26C9" w:rsidP="0085737B">
      <w:pPr>
        <w:spacing w:line="560" w:lineRule="exact"/>
        <w:rPr>
          <w:rFonts w:ascii="仿宋_GB2312" w:eastAsia="仿宋_GB2312"/>
          <w:b/>
          <w:sz w:val="32"/>
          <w:szCs w:val="32"/>
        </w:rPr>
      </w:pPr>
      <w:r>
        <w:rPr>
          <w:rFonts w:ascii="仿宋_GB2312" w:eastAsia="仿宋_GB2312" w:hint="eastAsia"/>
          <w:b/>
          <w:sz w:val="32"/>
          <w:szCs w:val="32"/>
        </w:rPr>
        <w:t>2.</w:t>
      </w:r>
      <w:r w:rsidR="000E69E4" w:rsidRPr="00311FAB">
        <w:rPr>
          <w:rFonts w:ascii="仿宋_GB2312" w:eastAsia="仿宋_GB2312"/>
          <w:b/>
          <w:sz w:val="32"/>
          <w:szCs w:val="32"/>
        </w:rPr>
        <w:t>生产</w:t>
      </w:r>
      <w:r w:rsidR="00311FAB" w:rsidRPr="00311FAB">
        <w:rPr>
          <w:rFonts w:ascii="仿宋_GB2312" w:eastAsia="仿宋_GB2312" w:hint="eastAsia"/>
          <w:b/>
          <w:sz w:val="32"/>
          <w:szCs w:val="32"/>
        </w:rPr>
        <w:t>方面</w:t>
      </w:r>
    </w:p>
    <w:p w:rsidR="00D4638F" w:rsidRDefault="000E69E4" w:rsidP="0085737B">
      <w:pPr>
        <w:spacing w:line="560" w:lineRule="exact"/>
        <w:ind w:firstLineChars="200" w:firstLine="640"/>
        <w:rPr>
          <w:rFonts w:ascii="仿宋_GB2312" w:eastAsia="仿宋_GB2312"/>
          <w:sz w:val="32"/>
          <w:szCs w:val="32"/>
        </w:rPr>
      </w:pPr>
      <w:r w:rsidRPr="00311FAB">
        <w:rPr>
          <w:rFonts w:ascii="仿宋_GB2312" w:eastAsia="仿宋_GB2312" w:hint="eastAsia"/>
          <w:sz w:val="32"/>
          <w:szCs w:val="32"/>
        </w:rPr>
        <w:t>结合浪潮集团自2018年8月始至2019年3月17日的咨询调研</w:t>
      </w:r>
      <w:r w:rsidR="00CE3284">
        <w:rPr>
          <w:rFonts w:ascii="仿宋_GB2312" w:eastAsia="仿宋_GB2312" w:hint="eastAsia"/>
          <w:sz w:val="32"/>
          <w:szCs w:val="32"/>
        </w:rPr>
        <w:t>结果</w:t>
      </w:r>
      <w:r w:rsidRPr="00311FAB">
        <w:rPr>
          <w:rFonts w:ascii="仿宋_GB2312" w:eastAsia="仿宋_GB2312" w:hint="eastAsia"/>
          <w:sz w:val="32"/>
          <w:szCs w:val="32"/>
        </w:rPr>
        <w:t>，于2019年3月18日向集团公司提交流程优化</w:t>
      </w:r>
      <w:r w:rsidR="009E25E0">
        <w:rPr>
          <w:rFonts w:ascii="仿宋_GB2312" w:eastAsia="仿宋_GB2312" w:hint="eastAsia"/>
          <w:sz w:val="32"/>
          <w:szCs w:val="32"/>
        </w:rPr>
        <w:t>报告</w:t>
      </w:r>
      <w:r w:rsidRPr="00311FAB">
        <w:rPr>
          <w:rFonts w:ascii="仿宋_GB2312" w:eastAsia="仿宋_GB2312" w:hint="eastAsia"/>
          <w:sz w:val="32"/>
          <w:szCs w:val="32"/>
        </w:rPr>
        <w:t>与顶层设计方案，并于2019年3月25号对材料进行补充，期间智能院参与人员共计</w:t>
      </w:r>
      <w:r w:rsidRPr="005D64E0">
        <w:rPr>
          <w:rFonts w:ascii="仿宋_GB2312" w:eastAsia="仿宋_GB2312" w:hint="eastAsia"/>
          <w:b/>
          <w:sz w:val="32"/>
          <w:szCs w:val="32"/>
        </w:rPr>
        <w:t>11</w:t>
      </w:r>
      <w:r w:rsidRPr="00311FAB">
        <w:rPr>
          <w:rFonts w:ascii="仿宋_GB2312" w:eastAsia="仿宋_GB2312" w:hint="eastAsia"/>
          <w:sz w:val="32"/>
          <w:szCs w:val="32"/>
        </w:rPr>
        <w:t>人，</w:t>
      </w:r>
      <w:r w:rsidR="005F6979">
        <w:rPr>
          <w:rFonts w:ascii="仿宋_GB2312" w:eastAsia="仿宋_GB2312" w:hint="eastAsia"/>
          <w:sz w:val="32"/>
          <w:szCs w:val="32"/>
        </w:rPr>
        <w:t>主要</w:t>
      </w:r>
      <w:r w:rsidRPr="00311FAB">
        <w:rPr>
          <w:rFonts w:ascii="仿宋_GB2312" w:eastAsia="仿宋_GB2312" w:hint="eastAsia"/>
          <w:sz w:val="32"/>
          <w:szCs w:val="32"/>
        </w:rPr>
        <w:t>负责</w:t>
      </w:r>
      <w:r w:rsidR="0076247D">
        <w:rPr>
          <w:rFonts w:ascii="仿宋_GB2312" w:eastAsia="仿宋_GB2312" w:hint="eastAsia"/>
          <w:sz w:val="32"/>
          <w:szCs w:val="32"/>
        </w:rPr>
        <w:t>配合浪潮集团完成</w:t>
      </w:r>
      <w:r w:rsidRPr="00311FAB">
        <w:rPr>
          <w:rFonts w:ascii="仿宋_GB2312" w:eastAsia="仿宋_GB2312" w:hint="eastAsia"/>
          <w:sz w:val="32"/>
          <w:szCs w:val="32"/>
        </w:rPr>
        <w:t>材料收集、归档</w:t>
      </w:r>
      <w:r w:rsidR="008F51C0">
        <w:rPr>
          <w:rFonts w:ascii="仿宋_GB2312" w:eastAsia="仿宋_GB2312" w:hint="eastAsia"/>
          <w:sz w:val="32"/>
          <w:szCs w:val="32"/>
        </w:rPr>
        <w:t>以及</w:t>
      </w:r>
      <w:r w:rsidRPr="00311FAB">
        <w:rPr>
          <w:rFonts w:ascii="仿宋_GB2312" w:eastAsia="仿宋_GB2312" w:hint="eastAsia"/>
          <w:sz w:val="32"/>
          <w:szCs w:val="32"/>
        </w:rPr>
        <w:t>业务梳理、作业确认</w:t>
      </w:r>
      <w:r w:rsidR="008F51C0">
        <w:rPr>
          <w:rFonts w:ascii="仿宋_GB2312" w:eastAsia="仿宋_GB2312" w:hint="eastAsia"/>
          <w:sz w:val="32"/>
          <w:szCs w:val="32"/>
        </w:rPr>
        <w:t>、</w:t>
      </w:r>
      <w:r w:rsidRPr="00311FAB">
        <w:rPr>
          <w:rFonts w:ascii="仿宋_GB2312" w:eastAsia="仿宋_GB2312" w:hint="eastAsia"/>
          <w:sz w:val="32"/>
          <w:szCs w:val="32"/>
        </w:rPr>
        <w:t>需求讲解</w:t>
      </w:r>
      <w:r w:rsidR="00B40D3F">
        <w:rPr>
          <w:rFonts w:ascii="仿宋_GB2312" w:eastAsia="仿宋_GB2312" w:hint="eastAsia"/>
          <w:sz w:val="32"/>
          <w:szCs w:val="32"/>
        </w:rPr>
        <w:lastRenderedPageBreak/>
        <w:t>及确认</w:t>
      </w:r>
      <w:r w:rsidRPr="00311FAB">
        <w:rPr>
          <w:rFonts w:ascii="仿宋_GB2312" w:eastAsia="仿宋_GB2312" w:hint="eastAsia"/>
          <w:sz w:val="32"/>
          <w:szCs w:val="32"/>
        </w:rPr>
        <w:t>等具体性工作。</w:t>
      </w:r>
    </w:p>
    <w:p w:rsidR="00876638" w:rsidRPr="00311FAB" w:rsidRDefault="000E69E4" w:rsidP="00D4638F">
      <w:pPr>
        <w:spacing w:line="560" w:lineRule="exact"/>
        <w:ind w:firstLineChars="200" w:firstLine="640"/>
        <w:rPr>
          <w:rFonts w:ascii="仿宋_GB2312" w:eastAsia="仿宋_GB2312"/>
          <w:sz w:val="32"/>
          <w:szCs w:val="32"/>
        </w:rPr>
      </w:pPr>
      <w:r w:rsidRPr="00311FAB">
        <w:rPr>
          <w:rFonts w:ascii="仿宋_GB2312" w:eastAsia="仿宋_GB2312" w:hint="eastAsia"/>
          <w:sz w:val="32"/>
          <w:szCs w:val="32"/>
        </w:rPr>
        <w:t>结合浪潮团队及相关专家要求正在梳理原中装</w:t>
      </w:r>
      <w:r w:rsidR="00B15047">
        <w:rPr>
          <w:rFonts w:ascii="仿宋_GB2312" w:eastAsia="仿宋_GB2312" w:hint="eastAsia"/>
          <w:sz w:val="32"/>
          <w:szCs w:val="32"/>
        </w:rPr>
        <w:t>平台</w:t>
      </w:r>
      <w:r w:rsidRPr="00311FAB">
        <w:rPr>
          <w:rFonts w:ascii="仿宋_GB2312" w:eastAsia="仿宋_GB2312" w:hint="eastAsia"/>
          <w:sz w:val="32"/>
          <w:szCs w:val="32"/>
        </w:rPr>
        <w:t>功能框架</w:t>
      </w:r>
      <w:r w:rsidR="00636846">
        <w:rPr>
          <w:rFonts w:ascii="仿宋_GB2312" w:eastAsia="仿宋_GB2312" w:hint="eastAsia"/>
          <w:sz w:val="32"/>
          <w:szCs w:val="32"/>
        </w:rPr>
        <w:t>，同时</w:t>
      </w:r>
      <w:r w:rsidRPr="00311FAB">
        <w:rPr>
          <w:rFonts w:ascii="仿宋_GB2312" w:eastAsia="仿宋_GB2312" w:hint="eastAsia"/>
          <w:sz w:val="32"/>
          <w:szCs w:val="32"/>
        </w:rPr>
        <w:t>学习浪潮GS开发平台相关开发技术。目前正在做主数据管理平台</w:t>
      </w:r>
      <w:r w:rsidR="00594691">
        <w:rPr>
          <w:rFonts w:ascii="仿宋_GB2312" w:eastAsia="仿宋_GB2312" w:hint="eastAsia"/>
          <w:sz w:val="32"/>
          <w:szCs w:val="32"/>
        </w:rPr>
        <w:t>搭建</w:t>
      </w:r>
      <w:r w:rsidRPr="00311FAB">
        <w:rPr>
          <w:rFonts w:ascii="仿宋_GB2312" w:eastAsia="仿宋_GB2312" w:hint="eastAsia"/>
          <w:sz w:val="32"/>
          <w:szCs w:val="32"/>
        </w:rPr>
        <w:t>的准备工作，整个平台实现部门机构信息、人员信息、项目信息、物料信息和往来单位信息</w:t>
      </w:r>
      <w:r w:rsidR="00A761E5">
        <w:rPr>
          <w:rFonts w:ascii="仿宋_GB2312" w:eastAsia="仿宋_GB2312" w:hint="eastAsia"/>
          <w:sz w:val="32"/>
          <w:szCs w:val="32"/>
        </w:rPr>
        <w:t>等</w:t>
      </w:r>
      <w:r w:rsidRPr="00311FAB">
        <w:rPr>
          <w:rFonts w:ascii="仿宋_GB2312" w:eastAsia="仿宋_GB2312" w:hint="eastAsia"/>
          <w:sz w:val="32"/>
          <w:szCs w:val="32"/>
        </w:rPr>
        <w:t>主数据</w:t>
      </w:r>
      <w:r w:rsidR="004B615F">
        <w:rPr>
          <w:rFonts w:ascii="仿宋_GB2312" w:eastAsia="仿宋_GB2312" w:hint="eastAsia"/>
          <w:sz w:val="32"/>
          <w:szCs w:val="32"/>
        </w:rPr>
        <w:t>的</w:t>
      </w:r>
      <w:r w:rsidRPr="00311FAB">
        <w:rPr>
          <w:rFonts w:ascii="仿宋_GB2312" w:eastAsia="仿宋_GB2312" w:hint="eastAsia"/>
          <w:sz w:val="32"/>
          <w:szCs w:val="32"/>
        </w:rPr>
        <w:t>存储、编码、使用及维护。预计2019年5月中旬主数据管理模块正式上线并进入数据与业务流程并行测试环节。</w:t>
      </w:r>
    </w:p>
    <w:p w:rsidR="00876638" w:rsidRPr="00311FAB" w:rsidRDefault="00A9430F" w:rsidP="0085737B">
      <w:pPr>
        <w:spacing w:line="560" w:lineRule="exact"/>
        <w:rPr>
          <w:rFonts w:ascii="仿宋_GB2312" w:eastAsia="仿宋_GB2312"/>
          <w:b/>
          <w:sz w:val="32"/>
          <w:szCs w:val="32"/>
        </w:rPr>
      </w:pPr>
      <w:r>
        <w:rPr>
          <w:rFonts w:ascii="仿宋_GB2312" w:eastAsia="仿宋_GB2312" w:hint="eastAsia"/>
          <w:b/>
          <w:sz w:val="32"/>
          <w:szCs w:val="32"/>
        </w:rPr>
        <w:t>3.</w:t>
      </w:r>
      <w:r w:rsidR="000E69E4" w:rsidRPr="00311FAB">
        <w:rPr>
          <w:rFonts w:ascii="仿宋_GB2312" w:eastAsia="仿宋_GB2312"/>
          <w:b/>
          <w:sz w:val="32"/>
          <w:szCs w:val="32"/>
        </w:rPr>
        <w:t>设计</w:t>
      </w:r>
      <w:r>
        <w:rPr>
          <w:rFonts w:ascii="仿宋_GB2312" w:eastAsia="仿宋_GB2312" w:hint="eastAsia"/>
          <w:b/>
          <w:sz w:val="32"/>
          <w:szCs w:val="32"/>
        </w:rPr>
        <w:t>方面</w:t>
      </w:r>
    </w:p>
    <w:p w:rsidR="00C53838" w:rsidRDefault="00C92E0D" w:rsidP="0085737B">
      <w:pPr>
        <w:spacing w:line="560" w:lineRule="exact"/>
        <w:rPr>
          <w:rFonts w:ascii="仿宋_GB2312" w:eastAsia="仿宋_GB2312"/>
          <w:sz w:val="32"/>
          <w:szCs w:val="32"/>
        </w:rPr>
      </w:pPr>
      <w:r>
        <w:rPr>
          <w:rFonts w:ascii="仿宋_GB2312" w:eastAsia="仿宋_GB2312" w:hint="eastAsia"/>
          <w:sz w:val="32"/>
          <w:szCs w:val="32"/>
        </w:rPr>
        <w:t>（1）</w:t>
      </w:r>
      <w:r w:rsidR="00C53838">
        <w:rPr>
          <w:rFonts w:ascii="仿宋_GB2312" w:eastAsia="仿宋_GB2312" w:hint="eastAsia"/>
          <w:sz w:val="32"/>
          <w:szCs w:val="32"/>
        </w:rPr>
        <w:t>图纸迁移工作</w:t>
      </w:r>
    </w:p>
    <w:p w:rsidR="00876638" w:rsidRPr="00A9430F" w:rsidRDefault="00E97C0C" w:rsidP="0085737B">
      <w:pPr>
        <w:spacing w:line="560" w:lineRule="exact"/>
        <w:ind w:firstLineChars="200" w:firstLine="640"/>
        <w:rPr>
          <w:b/>
          <w:sz w:val="32"/>
          <w:szCs w:val="32"/>
          <w:highlight w:val="yellow"/>
        </w:rPr>
      </w:pPr>
      <w:r>
        <w:rPr>
          <w:rFonts w:ascii="仿宋_GB2312" w:eastAsia="仿宋_GB2312" w:hint="eastAsia"/>
          <w:sz w:val="32"/>
          <w:szCs w:val="32"/>
        </w:rPr>
        <w:t>以技术手段保障</w:t>
      </w:r>
      <w:r w:rsidR="000E69E4" w:rsidRPr="00311FAB">
        <w:rPr>
          <w:rFonts w:ascii="仿宋_GB2312" w:eastAsia="仿宋_GB2312" w:hint="eastAsia"/>
          <w:sz w:val="32"/>
          <w:szCs w:val="32"/>
        </w:rPr>
        <w:t>设备公司图纸安全</w:t>
      </w:r>
      <w:r w:rsidR="007C4A72">
        <w:rPr>
          <w:rFonts w:ascii="仿宋_GB2312" w:eastAsia="仿宋_GB2312" w:hint="eastAsia"/>
          <w:sz w:val="32"/>
          <w:szCs w:val="32"/>
        </w:rPr>
        <w:t>，</w:t>
      </w:r>
      <w:r>
        <w:rPr>
          <w:rFonts w:ascii="仿宋_GB2312" w:eastAsia="仿宋_GB2312" w:hint="eastAsia"/>
          <w:sz w:val="32"/>
          <w:szCs w:val="32"/>
        </w:rPr>
        <w:t>并</w:t>
      </w:r>
      <w:r w:rsidR="000E69E4" w:rsidRPr="00311FAB">
        <w:rPr>
          <w:rFonts w:ascii="仿宋_GB2312" w:eastAsia="仿宋_GB2312" w:hint="eastAsia"/>
          <w:sz w:val="32"/>
          <w:szCs w:val="32"/>
        </w:rPr>
        <w:t>移交</w:t>
      </w:r>
      <w:r w:rsidR="001732C2">
        <w:rPr>
          <w:rFonts w:ascii="仿宋_GB2312" w:eastAsia="仿宋_GB2312" w:hint="eastAsia"/>
          <w:sz w:val="32"/>
          <w:szCs w:val="32"/>
        </w:rPr>
        <w:t>图纸</w:t>
      </w:r>
      <w:r w:rsidR="00C92E0D" w:rsidRPr="005D64E0">
        <w:rPr>
          <w:rFonts w:ascii="仿宋_GB2312" w:eastAsia="仿宋_GB2312" w:hint="eastAsia"/>
          <w:b/>
          <w:sz w:val="32"/>
          <w:szCs w:val="32"/>
        </w:rPr>
        <w:t>14906</w:t>
      </w:r>
      <w:r w:rsidR="000E69E4" w:rsidRPr="00311FAB">
        <w:rPr>
          <w:rFonts w:ascii="仿宋_GB2312" w:eastAsia="仿宋_GB2312" w:hint="eastAsia"/>
          <w:sz w:val="32"/>
          <w:szCs w:val="32"/>
        </w:rPr>
        <w:t>张。</w:t>
      </w:r>
    </w:p>
    <w:p w:rsidR="00C53838" w:rsidRPr="006753CB" w:rsidRDefault="00C53838" w:rsidP="0085737B">
      <w:pPr>
        <w:spacing w:line="560" w:lineRule="exact"/>
        <w:rPr>
          <w:rFonts w:ascii="仿宋_GB2312" w:eastAsia="仿宋_GB2312"/>
          <w:sz w:val="32"/>
          <w:szCs w:val="32"/>
        </w:rPr>
      </w:pPr>
      <w:r w:rsidRPr="00C53838">
        <w:rPr>
          <w:rFonts w:hint="eastAsia"/>
          <w:sz w:val="32"/>
          <w:szCs w:val="32"/>
        </w:rPr>
        <w:t>（</w:t>
      </w:r>
      <w:r>
        <w:rPr>
          <w:rFonts w:hint="eastAsia"/>
          <w:sz w:val="32"/>
          <w:szCs w:val="32"/>
        </w:rPr>
        <w:t>2</w:t>
      </w:r>
      <w:r w:rsidRPr="00C53838">
        <w:rPr>
          <w:rFonts w:hint="eastAsia"/>
          <w:sz w:val="32"/>
          <w:szCs w:val="32"/>
        </w:rPr>
        <w:t>）</w:t>
      </w:r>
      <w:r w:rsidRPr="006753CB">
        <w:rPr>
          <w:rFonts w:ascii="仿宋_GB2312" w:eastAsia="仿宋_GB2312" w:hint="eastAsia"/>
          <w:sz w:val="32"/>
          <w:szCs w:val="32"/>
        </w:rPr>
        <w:t>运维保障工作</w:t>
      </w:r>
    </w:p>
    <w:p w:rsidR="005675DE" w:rsidRPr="00311FAB" w:rsidRDefault="005675DE" w:rsidP="0085737B">
      <w:pPr>
        <w:spacing w:line="560" w:lineRule="exact"/>
        <w:ind w:firstLineChars="200" w:firstLine="640"/>
        <w:rPr>
          <w:rFonts w:ascii="仿宋_GB2312" w:eastAsia="仿宋_GB2312"/>
          <w:sz w:val="32"/>
          <w:szCs w:val="32"/>
        </w:rPr>
      </w:pPr>
      <w:r w:rsidRPr="00311FAB">
        <w:rPr>
          <w:rFonts w:ascii="仿宋_GB2312" w:eastAsia="仿宋_GB2312" w:hint="eastAsia"/>
          <w:sz w:val="32"/>
          <w:szCs w:val="32"/>
        </w:rPr>
        <w:t>随着</w:t>
      </w:r>
      <w:r w:rsidRPr="00311FAB">
        <w:rPr>
          <w:rFonts w:ascii="仿宋_GB2312" w:eastAsia="仿宋_GB2312"/>
          <w:sz w:val="32"/>
          <w:szCs w:val="32"/>
        </w:rPr>
        <w:t xml:space="preserve">Creo </w:t>
      </w:r>
      <w:r w:rsidR="005E6001">
        <w:rPr>
          <w:rFonts w:ascii="仿宋_GB2312" w:eastAsia="仿宋_GB2312" w:hint="eastAsia"/>
          <w:sz w:val="32"/>
          <w:szCs w:val="32"/>
        </w:rPr>
        <w:t>W</w:t>
      </w:r>
      <w:r w:rsidRPr="00311FAB">
        <w:rPr>
          <w:rFonts w:ascii="仿宋_GB2312" w:eastAsia="仿宋_GB2312"/>
          <w:sz w:val="32"/>
          <w:szCs w:val="32"/>
        </w:rPr>
        <w:t>indchill</w:t>
      </w:r>
      <w:r w:rsidRPr="00311FAB">
        <w:rPr>
          <w:rFonts w:ascii="仿宋_GB2312" w:eastAsia="仿宋_GB2312" w:hint="eastAsia"/>
          <w:sz w:val="32"/>
          <w:szCs w:val="32"/>
        </w:rPr>
        <w:t>平台的广泛应用，服务器压力剧增，智能院为</w:t>
      </w:r>
      <w:r w:rsidRPr="00311FAB">
        <w:rPr>
          <w:rFonts w:ascii="仿宋_GB2312" w:eastAsia="仿宋_GB2312"/>
          <w:sz w:val="32"/>
          <w:szCs w:val="32"/>
        </w:rPr>
        <w:t xml:space="preserve">Creo </w:t>
      </w:r>
      <w:r w:rsidR="005E6001">
        <w:rPr>
          <w:rFonts w:ascii="仿宋_GB2312" w:eastAsia="仿宋_GB2312" w:hint="eastAsia"/>
          <w:sz w:val="32"/>
          <w:szCs w:val="32"/>
        </w:rPr>
        <w:t>W</w:t>
      </w:r>
      <w:r w:rsidRPr="00311FAB">
        <w:rPr>
          <w:rFonts w:ascii="仿宋_GB2312" w:eastAsia="仿宋_GB2312"/>
          <w:sz w:val="32"/>
          <w:szCs w:val="32"/>
        </w:rPr>
        <w:t>indchill</w:t>
      </w:r>
      <w:r w:rsidRPr="00311FAB">
        <w:rPr>
          <w:rFonts w:ascii="仿宋_GB2312" w:eastAsia="仿宋_GB2312" w:hint="eastAsia"/>
          <w:sz w:val="32"/>
          <w:szCs w:val="32"/>
        </w:rPr>
        <w:t>升级了服务器配置，承载量增加一倍</w:t>
      </w:r>
      <w:r w:rsidR="009E4250">
        <w:rPr>
          <w:rFonts w:ascii="仿宋_GB2312" w:eastAsia="仿宋_GB2312" w:hint="eastAsia"/>
          <w:sz w:val="32"/>
          <w:szCs w:val="32"/>
        </w:rPr>
        <w:t>，</w:t>
      </w:r>
      <w:r w:rsidRPr="00311FAB">
        <w:rPr>
          <w:rFonts w:ascii="仿宋_GB2312" w:eastAsia="仿宋_GB2312" w:hint="eastAsia"/>
          <w:sz w:val="32"/>
          <w:szCs w:val="32"/>
        </w:rPr>
        <w:t>并在安全访问方面做了限制，仅允许办公楼及盾构车间办公楼区域访问该平台，园区内其余区域限制访问。</w:t>
      </w:r>
    </w:p>
    <w:p w:rsidR="00876638" w:rsidRPr="00311FAB" w:rsidRDefault="00C535AD" w:rsidP="0085737B">
      <w:pPr>
        <w:spacing w:line="560" w:lineRule="exact"/>
        <w:rPr>
          <w:rFonts w:ascii="黑体" w:eastAsia="黑体" w:hAnsi="黑体"/>
          <w:b/>
          <w:sz w:val="32"/>
          <w:szCs w:val="32"/>
        </w:rPr>
      </w:pPr>
      <w:r>
        <w:rPr>
          <w:rFonts w:ascii="黑体" w:eastAsia="黑体" w:hAnsi="黑体" w:hint="eastAsia"/>
          <w:b/>
          <w:sz w:val="32"/>
          <w:szCs w:val="32"/>
        </w:rPr>
        <w:t>（三）</w:t>
      </w:r>
      <w:r w:rsidR="000E69E4" w:rsidRPr="00311FAB">
        <w:rPr>
          <w:rFonts w:ascii="黑体" w:eastAsia="黑体" w:hAnsi="黑体"/>
          <w:b/>
          <w:sz w:val="32"/>
          <w:szCs w:val="32"/>
        </w:rPr>
        <w:t>网络数据安全服务方面：</w:t>
      </w:r>
    </w:p>
    <w:p w:rsidR="00876638" w:rsidRPr="00311FAB" w:rsidRDefault="005675DE" w:rsidP="0085737B">
      <w:pPr>
        <w:spacing w:line="560" w:lineRule="exact"/>
        <w:ind w:firstLineChars="200" w:firstLine="640"/>
        <w:rPr>
          <w:rFonts w:ascii="仿宋_GB2312" w:eastAsia="仿宋_GB2312"/>
          <w:sz w:val="32"/>
          <w:szCs w:val="32"/>
        </w:rPr>
      </w:pPr>
      <w:r w:rsidRPr="00311FAB">
        <w:rPr>
          <w:rFonts w:ascii="仿宋_GB2312" w:eastAsia="仿宋_GB2312" w:hint="eastAsia"/>
          <w:sz w:val="32"/>
          <w:szCs w:val="32"/>
        </w:rPr>
        <w:t>2</w:t>
      </w:r>
      <w:r w:rsidRPr="00311FAB">
        <w:rPr>
          <w:rFonts w:ascii="仿宋_GB2312" w:eastAsia="仿宋_GB2312"/>
          <w:sz w:val="32"/>
          <w:szCs w:val="32"/>
        </w:rPr>
        <w:t>019</w:t>
      </w:r>
      <w:r w:rsidRPr="00311FAB">
        <w:rPr>
          <w:rFonts w:ascii="仿宋_GB2312" w:eastAsia="仿宋_GB2312" w:hint="eastAsia"/>
          <w:sz w:val="32"/>
          <w:szCs w:val="32"/>
        </w:rPr>
        <w:t>年一季度，</w:t>
      </w:r>
      <w:r w:rsidR="000E69E4" w:rsidRPr="00311FAB">
        <w:rPr>
          <w:rFonts w:ascii="仿宋_GB2312" w:eastAsia="仿宋_GB2312" w:hint="eastAsia"/>
          <w:sz w:val="32"/>
          <w:szCs w:val="32"/>
        </w:rPr>
        <w:t>处理网络故障</w:t>
      </w:r>
      <w:r w:rsidR="000E69E4" w:rsidRPr="005D64E0">
        <w:rPr>
          <w:rFonts w:ascii="仿宋_GB2312" w:eastAsia="仿宋_GB2312" w:hint="eastAsia"/>
          <w:b/>
          <w:sz w:val="32"/>
          <w:szCs w:val="32"/>
        </w:rPr>
        <w:t>46</w:t>
      </w:r>
      <w:r w:rsidR="000E69E4" w:rsidRPr="00311FAB">
        <w:rPr>
          <w:rFonts w:ascii="仿宋_GB2312" w:eastAsia="仿宋_GB2312" w:hint="eastAsia"/>
          <w:sz w:val="32"/>
          <w:szCs w:val="32"/>
        </w:rPr>
        <w:t>例，网络安全攻击</w:t>
      </w:r>
      <w:r w:rsidR="000E69E4" w:rsidRPr="005D64E0">
        <w:rPr>
          <w:rFonts w:ascii="仿宋_GB2312" w:eastAsia="仿宋_GB2312" w:hint="eastAsia"/>
          <w:b/>
          <w:sz w:val="32"/>
          <w:szCs w:val="32"/>
        </w:rPr>
        <w:t>437</w:t>
      </w:r>
      <w:r w:rsidR="000E69E4" w:rsidRPr="00311FAB">
        <w:rPr>
          <w:rFonts w:ascii="仿宋_GB2312" w:eastAsia="仿宋_GB2312" w:hint="eastAsia"/>
          <w:sz w:val="32"/>
          <w:szCs w:val="32"/>
        </w:rPr>
        <w:t>起</w:t>
      </w:r>
      <w:r w:rsidRPr="00311FAB">
        <w:rPr>
          <w:rFonts w:ascii="仿宋_GB2312" w:eastAsia="仿宋_GB2312" w:hint="eastAsia"/>
          <w:sz w:val="32"/>
          <w:szCs w:val="32"/>
        </w:rPr>
        <w:t>（自动处理+主动处理）</w:t>
      </w:r>
      <w:r w:rsidR="000E69E4" w:rsidRPr="00311FAB">
        <w:rPr>
          <w:rFonts w:ascii="仿宋_GB2312" w:eastAsia="仿宋_GB2312" w:hint="eastAsia"/>
          <w:sz w:val="32"/>
          <w:szCs w:val="32"/>
        </w:rPr>
        <w:t>，内网终端安全</w:t>
      </w:r>
      <w:r w:rsidRPr="00311FAB">
        <w:rPr>
          <w:rFonts w:ascii="仿宋_GB2312" w:eastAsia="仿宋_GB2312" w:hint="eastAsia"/>
          <w:sz w:val="32"/>
          <w:szCs w:val="32"/>
        </w:rPr>
        <w:t>事件</w:t>
      </w:r>
      <w:r w:rsidR="000E69E4" w:rsidRPr="005D64E0">
        <w:rPr>
          <w:rFonts w:ascii="仿宋_GB2312" w:eastAsia="仿宋_GB2312" w:hint="eastAsia"/>
          <w:b/>
          <w:sz w:val="32"/>
          <w:szCs w:val="32"/>
        </w:rPr>
        <w:t>6</w:t>
      </w:r>
      <w:r w:rsidR="000E69E4" w:rsidRPr="00311FAB">
        <w:rPr>
          <w:rFonts w:ascii="仿宋_GB2312" w:eastAsia="仿宋_GB2312" w:hint="eastAsia"/>
          <w:sz w:val="32"/>
          <w:szCs w:val="32"/>
        </w:rPr>
        <w:t>起，</w:t>
      </w:r>
      <w:r w:rsidRPr="00311FAB">
        <w:rPr>
          <w:rFonts w:ascii="仿宋_GB2312" w:eastAsia="仿宋_GB2312" w:hint="eastAsia"/>
          <w:sz w:val="32"/>
          <w:szCs w:val="32"/>
        </w:rPr>
        <w:t>收录</w:t>
      </w:r>
      <w:r w:rsidR="000E69E4" w:rsidRPr="00311FAB">
        <w:rPr>
          <w:rFonts w:ascii="仿宋_GB2312" w:eastAsia="仿宋_GB2312" w:hint="eastAsia"/>
          <w:sz w:val="32"/>
          <w:szCs w:val="32"/>
        </w:rPr>
        <w:t>病毒样本</w:t>
      </w:r>
      <w:r w:rsidR="000E69E4" w:rsidRPr="005D64E0">
        <w:rPr>
          <w:rFonts w:ascii="仿宋_GB2312" w:eastAsia="仿宋_GB2312" w:hint="eastAsia"/>
          <w:b/>
          <w:sz w:val="32"/>
          <w:szCs w:val="32"/>
        </w:rPr>
        <w:t>13</w:t>
      </w:r>
      <w:r w:rsidR="000E69E4" w:rsidRPr="00311FAB">
        <w:rPr>
          <w:rFonts w:ascii="仿宋_GB2312" w:eastAsia="仿宋_GB2312" w:hint="eastAsia"/>
          <w:sz w:val="32"/>
          <w:szCs w:val="32"/>
        </w:rPr>
        <w:t>个，平台安全</w:t>
      </w:r>
      <w:r w:rsidRPr="00311FAB">
        <w:rPr>
          <w:rFonts w:ascii="仿宋_GB2312" w:eastAsia="仿宋_GB2312" w:hint="eastAsia"/>
          <w:sz w:val="32"/>
          <w:szCs w:val="32"/>
        </w:rPr>
        <w:t>主动防御事件</w:t>
      </w:r>
      <w:r w:rsidRPr="005D64E0">
        <w:rPr>
          <w:rFonts w:ascii="仿宋_GB2312" w:eastAsia="仿宋_GB2312" w:hint="eastAsia"/>
          <w:b/>
          <w:sz w:val="32"/>
          <w:szCs w:val="32"/>
        </w:rPr>
        <w:t>6</w:t>
      </w:r>
      <w:r w:rsidRPr="00311FAB">
        <w:rPr>
          <w:rFonts w:ascii="仿宋_GB2312" w:eastAsia="仿宋_GB2312" w:hint="eastAsia"/>
          <w:sz w:val="32"/>
          <w:szCs w:val="32"/>
        </w:rPr>
        <w:t>起</w:t>
      </w:r>
      <w:r w:rsidR="000E69E4" w:rsidRPr="00311FAB">
        <w:rPr>
          <w:rFonts w:ascii="仿宋_GB2312" w:eastAsia="仿宋_GB2312" w:hint="eastAsia"/>
          <w:sz w:val="32"/>
          <w:szCs w:val="32"/>
        </w:rPr>
        <w:t>。电话变更</w:t>
      </w:r>
      <w:r w:rsidR="000E69E4" w:rsidRPr="005D64E0">
        <w:rPr>
          <w:rFonts w:ascii="仿宋_GB2312" w:eastAsia="仿宋_GB2312" w:hint="eastAsia"/>
          <w:b/>
          <w:sz w:val="32"/>
          <w:szCs w:val="32"/>
        </w:rPr>
        <w:t>862</w:t>
      </w:r>
      <w:r w:rsidR="000E69E4" w:rsidRPr="00311FAB">
        <w:rPr>
          <w:rFonts w:ascii="仿宋_GB2312" w:eastAsia="仿宋_GB2312" w:hint="eastAsia"/>
          <w:sz w:val="32"/>
          <w:szCs w:val="32"/>
        </w:rPr>
        <w:t>部</w:t>
      </w:r>
      <w:r w:rsidRPr="00311FAB">
        <w:rPr>
          <w:rFonts w:ascii="仿宋_GB2312" w:eastAsia="仿宋_GB2312" w:hint="eastAsia"/>
          <w:sz w:val="32"/>
          <w:szCs w:val="32"/>
        </w:rPr>
        <w:t>（本季度对电话运营商进行了更换，因此，变更数量=集团所有座机数量）</w:t>
      </w:r>
      <w:r w:rsidR="000E69E4" w:rsidRPr="00311FAB">
        <w:rPr>
          <w:rFonts w:ascii="仿宋_GB2312" w:eastAsia="仿宋_GB2312" w:hint="eastAsia"/>
          <w:sz w:val="32"/>
          <w:szCs w:val="32"/>
        </w:rPr>
        <w:t>。图纸安全</w:t>
      </w:r>
      <w:r w:rsidRPr="00311FAB">
        <w:rPr>
          <w:rFonts w:ascii="仿宋_GB2312" w:eastAsia="仿宋_GB2312" w:hint="eastAsia"/>
          <w:sz w:val="32"/>
          <w:szCs w:val="32"/>
        </w:rPr>
        <w:t>防控管理包含</w:t>
      </w:r>
      <w:r w:rsidR="000E69E4" w:rsidRPr="00311FAB">
        <w:rPr>
          <w:rFonts w:ascii="仿宋_GB2312" w:eastAsia="仿宋_GB2312" w:hint="eastAsia"/>
          <w:sz w:val="32"/>
          <w:szCs w:val="32"/>
        </w:rPr>
        <w:t>研究总院</w:t>
      </w:r>
      <w:r w:rsidRPr="00311FAB">
        <w:rPr>
          <w:rFonts w:ascii="仿宋_GB2312" w:eastAsia="仿宋_GB2312" w:hint="eastAsia"/>
          <w:sz w:val="32"/>
          <w:szCs w:val="32"/>
        </w:rPr>
        <w:t>P</w:t>
      </w:r>
      <w:r w:rsidRPr="00311FAB">
        <w:rPr>
          <w:rFonts w:ascii="仿宋_GB2312" w:eastAsia="仿宋_GB2312"/>
          <w:sz w:val="32"/>
          <w:szCs w:val="32"/>
        </w:rPr>
        <w:t>C</w:t>
      </w:r>
      <w:r w:rsidR="000E69E4" w:rsidRPr="005D64E0">
        <w:rPr>
          <w:rFonts w:ascii="仿宋_GB2312" w:eastAsia="仿宋_GB2312" w:hint="eastAsia"/>
          <w:b/>
          <w:sz w:val="32"/>
          <w:szCs w:val="32"/>
        </w:rPr>
        <w:t>338</w:t>
      </w:r>
      <w:r w:rsidR="000E69E4" w:rsidRPr="00311FAB">
        <w:rPr>
          <w:rFonts w:ascii="仿宋_GB2312" w:eastAsia="仿宋_GB2312" w:hint="eastAsia"/>
          <w:sz w:val="32"/>
          <w:szCs w:val="32"/>
        </w:rPr>
        <w:t>台，盾构公司</w:t>
      </w:r>
      <w:r w:rsidR="000E69E4" w:rsidRPr="005D64E0">
        <w:rPr>
          <w:rFonts w:ascii="仿宋_GB2312" w:eastAsia="仿宋_GB2312" w:hint="eastAsia"/>
          <w:b/>
          <w:sz w:val="32"/>
          <w:szCs w:val="32"/>
        </w:rPr>
        <w:t>13</w:t>
      </w:r>
      <w:r w:rsidR="000E69E4" w:rsidRPr="00311FAB">
        <w:rPr>
          <w:rFonts w:ascii="仿宋_GB2312" w:eastAsia="仿宋_GB2312" w:hint="eastAsia"/>
          <w:sz w:val="32"/>
          <w:szCs w:val="32"/>
        </w:rPr>
        <w:t>台，洛阳中铁</w:t>
      </w:r>
      <w:r w:rsidR="000E69E4" w:rsidRPr="005D64E0">
        <w:rPr>
          <w:rFonts w:ascii="仿宋_GB2312" w:eastAsia="仿宋_GB2312" w:hint="eastAsia"/>
          <w:b/>
          <w:sz w:val="32"/>
          <w:szCs w:val="32"/>
        </w:rPr>
        <w:t>1</w:t>
      </w:r>
      <w:r w:rsidR="000E69E4" w:rsidRPr="00311FAB">
        <w:rPr>
          <w:rFonts w:ascii="仿宋_GB2312" w:eastAsia="仿宋_GB2312" w:hint="eastAsia"/>
          <w:sz w:val="32"/>
          <w:szCs w:val="32"/>
        </w:rPr>
        <w:t>台，天津公司</w:t>
      </w:r>
      <w:r w:rsidR="000E69E4" w:rsidRPr="005D64E0">
        <w:rPr>
          <w:rFonts w:ascii="仿宋_GB2312" w:eastAsia="仿宋_GB2312" w:hint="eastAsia"/>
          <w:b/>
          <w:sz w:val="32"/>
          <w:szCs w:val="32"/>
        </w:rPr>
        <w:t>3</w:t>
      </w:r>
      <w:r w:rsidR="000E69E4" w:rsidRPr="00311FAB">
        <w:rPr>
          <w:rFonts w:ascii="仿宋_GB2312" w:eastAsia="仿宋_GB2312" w:hint="eastAsia"/>
          <w:sz w:val="32"/>
          <w:szCs w:val="32"/>
        </w:rPr>
        <w:t>台。构建集团公司至分公司VPN链路及终端</w:t>
      </w:r>
      <w:r w:rsidRPr="00311FAB">
        <w:rPr>
          <w:rFonts w:ascii="仿宋_GB2312" w:eastAsia="仿宋_GB2312" w:hint="eastAsia"/>
          <w:sz w:val="32"/>
          <w:szCs w:val="32"/>
        </w:rPr>
        <w:t>共计</w:t>
      </w:r>
      <w:r w:rsidR="000E69E4" w:rsidRPr="005D64E0">
        <w:rPr>
          <w:rFonts w:ascii="仿宋_GB2312" w:eastAsia="仿宋_GB2312" w:hint="eastAsia"/>
          <w:b/>
          <w:sz w:val="32"/>
          <w:szCs w:val="32"/>
        </w:rPr>
        <w:t>64</w:t>
      </w:r>
      <w:r w:rsidR="000E69E4" w:rsidRPr="00311FAB">
        <w:rPr>
          <w:rFonts w:ascii="仿宋_GB2312" w:eastAsia="仿宋_GB2312" w:hint="eastAsia"/>
          <w:sz w:val="32"/>
          <w:szCs w:val="32"/>
        </w:rPr>
        <w:t>点。</w:t>
      </w:r>
    </w:p>
    <w:p w:rsidR="00876638" w:rsidRPr="00311FAB" w:rsidRDefault="000F7479" w:rsidP="0085737B">
      <w:pPr>
        <w:spacing w:line="560" w:lineRule="exact"/>
        <w:rPr>
          <w:rFonts w:ascii="黑体" w:eastAsia="黑体" w:hAnsi="黑体"/>
          <w:b/>
          <w:sz w:val="32"/>
          <w:szCs w:val="32"/>
        </w:rPr>
      </w:pPr>
      <w:r>
        <w:rPr>
          <w:rFonts w:ascii="黑体" w:eastAsia="黑体" w:hAnsi="黑体" w:hint="eastAsia"/>
          <w:b/>
          <w:sz w:val="32"/>
          <w:szCs w:val="32"/>
        </w:rPr>
        <w:lastRenderedPageBreak/>
        <w:t>（四）</w:t>
      </w:r>
      <w:r w:rsidR="000E69E4" w:rsidRPr="00311FAB">
        <w:rPr>
          <w:rFonts w:ascii="黑体" w:eastAsia="黑体" w:hAnsi="黑体"/>
          <w:b/>
          <w:sz w:val="32"/>
          <w:szCs w:val="32"/>
        </w:rPr>
        <w:t>开发维护迭代服务方面</w:t>
      </w:r>
      <w:r w:rsidR="000E69E4" w:rsidRPr="00311FAB">
        <w:rPr>
          <w:rFonts w:ascii="黑体" w:eastAsia="黑体" w:hAnsi="黑体" w:hint="eastAsia"/>
          <w:b/>
          <w:sz w:val="32"/>
          <w:szCs w:val="32"/>
        </w:rPr>
        <w:t>：</w:t>
      </w:r>
    </w:p>
    <w:p w:rsidR="00876638" w:rsidRPr="00275387" w:rsidRDefault="00275387" w:rsidP="0085737B">
      <w:pPr>
        <w:spacing w:line="560" w:lineRule="exact"/>
        <w:rPr>
          <w:rFonts w:ascii="仿宋_GB2312" w:eastAsia="仿宋_GB2312"/>
          <w:b/>
          <w:sz w:val="32"/>
          <w:szCs w:val="32"/>
        </w:rPr>
      </w:pPr>
      <w:r w:rsidRPr="00277D37">
        <w:rPr>
          <w:rFonts w:ascii="仿宋_GB2312" w:eastAsia="仿宋_GB2312" w:hint="eastAsia"/>
          <w:b/>
          <w:sz w:val="32"/>
          <w:szCs w:val="32"/>
        </w:rPr>
        <w:t>1.</w:t>
      </w:r>
      <w:r w:rsidR="000E69E4" w:rsidRPr="00277D37">
        <w:rPr>
          <w:rFonts w:ascii="仿宋_GB2312" w:eastAsia="仿宋_GB2312" w:hint="eastAsia"/>
          <w:b/>
          <w:sz w:val="32"/>
          <w:szCs w:val="32"/>
        </w:rPr>
        <w:t>中装软件新增服务开发</w:t>
      </w:r>
    </w:p>
    <w:p w:rsidR="00275387" w:rsidRPr="00954EE4" w:rsidRDefault="00275387" w:rsidP="0085737B">
      <w:pPr>
        <w:spacing w:line="560" w:lineRule="exact"/>
        <w:rPr>
          <w:rFonts w:ascii="仿宋_GB2312" w:eastAsia="仿宋_GB2312"/>
          <w:b/>
          <w:sz w:val="32"/>
          <w:szCs w:val="32"/>
        </w:rPr>
      </w:pPr>
      <w:r w:rsidRPr="00954EE4">
        <w:rPr>
          <w:rFonts w:ascii="仿宋_GB2312" w:eastAsia="仿宋_GB2312" w:hint="eastAsia"/>
          <w:b/>
          <w:sz w:val="32"/>
          <w:szCs w:val="32"/>
        </w:rPr>
        <w:t>物料采购合同模块：变更20次</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（1）</w:t>
      </w:r>
      <w:r w:rsidR="00275387" w:rsidRPr="00277D37">
        <w:rPr>
          <w:rFonts w:ascii="仿宋_GB2312" w:eastAsia="仿宋_GB2312" w:hint="eastAsia"/>
          <w:sz w:val="32"/>
          <w:szCs w:val="32"/>
        </w:rPr>
        <w:t>新增合同台账子模块和价格库子模块；</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w:t>
      </w:r>
      <w:r>
        <w:rPr>
          <w:rFonts w:ascii="仿宋_GB2312" w:eastAsia="仿宋_GB2312" w:hint="eastAsia"/>
          <w:sz w:val="32"/>
          <w:szCs w:val="32"/>
        </w:rPr>
        <w:t>）</w:t>
      </w:r>
      <w:r w:rsidR="00275387" w:rsidRPr="00277D37">
        <w:rPr>
          <w:rFonts w:ascii="仿宋_GB2312" w:eastAsia="仿宋_GB2312" w:hint="eastAsia"/>
          <w:sz w:val="32"/>
          <w:szCs w:val="32"/>
        </w:rPr>
        <w:t>合同台账子模块新增报销总额字段、付款完成标注为绿色；</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3）解决合同预览和打印时银行账号显示错位的问题；</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4）合同管理中新增了实际到货日期的显示；</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5）修改了合同预览异常的bug，添加了合同预览的异常处理：关闭word文档退出进程；</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6）验收单中添加了物料所属系统的系统名称；</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7）验收单添加物料窗口新增了物料所属系统的系统名称；</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8）开放盾构公司合同预览和打印等功能；</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9）打印合同时合并同采购合同同项目的物料；</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10）合同导出新增了：物料编号、单价、行备注、供应商、计划到货日期、实际到货日期和对导出数据的数量和价格的合计；</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11）采购管理中新增了最近价格和最近供应商字段；</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12）验收管理新增了收货地址和发票是否已开字段；</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13）验收单导出新增了点收日期、收货地址、发票已开、验收备注字段；</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14）新增价格库的修改、查看、申请、审核、审批功能，添加合同物料时新增自动从价格库获取价格的功能；</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15）验收单中新增物料所属的采购合同名称；</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lastRenderedPageBreak/>
        <w:t>（</w:t>
      </w:r>
      <w:r w:rsidR="00275387" w:rsidRPr="00277D37">
        <w:rPr>
          <w:rFonts w:ascii="仿宋_GB2312" w:eastAsia="仿宋_GB2312" w:hint="eastAsia"/>
          <w:sz w:val="32"/>
          <w:szCs w:val="32"/>
        </w:rPr>
        <w:t>16）限制盾构公司直接导入验收单和右键添加产品的人数；</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17）在合同管理中添加物料现有库存；</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18）验收单添加物料窗口新增了：物料编号、计划到货日期、库存数量字段；</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19）新增合同已到货物料禁止删除的功能；</w:t>
      </w:r>
    </w:p>
    <w:p w:rsidR="00275387" w:rsidRPr="00277D37" w:rsidRDefault="00277D37"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20）新增删除合同物料时是否已经添加验收单的判断。</w:t>
      </w:r>
    </w:p>
    <w:p w:rsidR="00275387" w:rsidRPr="00954EE4" w:rsidRDefault="00275387" w:rsidP="0085737B">
      <w:pPr>
        <w:spacing w:line="560" w:lineRule="exact"/>
        <w:rPr>
          <w:rFonts w:ascii="仿宋_GB2312" w:eastAsia="仿宋_GB2312"/>
          <w:b/>
          <w:sz w:val="32"/>
          <w:szCs w:val="32"/>
        </w:rPr>
      </w:pPr>
      <w:r w:rsidRPr="00954EE4">
        <w:rPr>
          <w:rFonts w:ascii="仿宋_GB2312" w:eastAsia="仿宋_GB2312" w:hint="eastAsia"/>
          <w:b/>
          <w:sz w:val="32"/>
          <w:szCs w:val="32"/>
        </w:rPr>
        <w:t>外协采购模块：变更5次</w:t>
      </w:r>
    </w:p>
    <w:p w:rsidR="00275387" w:rsidRPr="00277D37" w:rsidRDefault="00954EE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1）新增合同管理港口字段；</w:t>
      </w:r>
    </w:p>
    <w:p w:rsidR="00275387" w:rsidRPr="00277D37" w:rsidRDefault="00954EE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2）修改物料所属系统名称的来源；</w:t>
      </w:r>
    </w:p>
    <w:p w:rsidR="00275387" w:rsidRPr="00277D37" w:rsidRDefault="00954EE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3）修改了合同预览异常的bug，添加了合同预览的异常处理：关闭word文档退出进程。</w:t>
      </w:r>
    </w:p>
    <w:p w:rsidR="00275387" w:rsidRPr="00277D37" w:rsidRDefault="00954EE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4）验收管理新增验收单时默认税率由0.16变为0.13；新增验收单添加物料时税率转换的选项；</w:t>
      </w:r>
    </w:p>
    <w:p w:rsidR="00275387" w:rsidRPr="00277D37" w:rsidRDefault="00954EE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5）新增合同已到货物料禁止删除的功能。</w:t>
      </w:r>
    </w:p>
    <w:p w:rsidR="00275387" w:rsidRPr="00910BD0" w:rsidRDefault="00275387" w:rsidP="0085737B">
      <w:pPr>
        <w:spacing w:line="560" w:lineRule="exact"/>
        <w:rPr>
          <w:rFonts w:ascii="仿宋_GB2312" w:eastAsia="仿宋_GB2312"/>
          <w:b/>
          <w:sz w:val="32"/>
          <w:szCs w:val="32"/>
        </w:rPr>
      </w:pPr>
      <w:r w:rsidRPr="00910BD0">
        <w:rPr>
          <w:rFonts w:ascii="仿宋_GB2312" w:eastAsia="仿宋_GB2312" w:hint="eastAsia"/>
          <w:b/>
          <w:sz w:val="32"/>
          <w:szCs w:val="32"/>
        </w:rPr>
        <w:t>出入库管理：变更2次</w:t>
      </w:r>
    </w:p>
    <w:p w:rsidR="00275387" w:rsidRPr="00277D37" w:rsidRDefault="00954EE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1）修改批打印数量统计有误的bug；</w:t>
      </w:r>
    </w:p>
    <w:p w:rsidR="00275387" w:rsidRPr="00277D37" w:rsidRDefault="00954EE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2）点收单新增系统名称字段显示。</w:t>
      </w:r>
    </w:p>
    <w:p w:rsidR="00275387" w:rsidRPr="00513C14" w:rsidRDefault="00275387" w:rsidP="0085737B">
      <w:pPr>
        <w:spacing w:line="560" w:lineRule="exact"/>
        <w:rPr>
          <w:rFonts w:ascii="仿宋_GB2312" w:eastAsia="仿宋_GB2312"/>
          <w:b/>
          <w:sz w:val="32"/>
          <w:szCs w:val="32"/>
        </w:rPr>
      </w:pPr>
      <w:r w:rsidRPr="00513C14">
        <w:rPr>
          <w:rFonts w:ascii="仿宋_GB2312" w:eastAsia="仿宋_GB2312" w:hint="eastAsia"/>
          <w:b/>
          <w:sz w:val="32"/>
          <w:szCs w:val="32"/>
        </w:rPr>
        <w:t>工件物料计划模块：变更6次</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1）禁止在外协件下添加物料；</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2）禁止删除已经审核的外协件；</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3）项目列表可以按照开工日期和完工日期排序；</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4）采购物资列表增加是否采购、库存量、未领量和未到货量等信息；</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5）在采购状态统计表中增加预计到货日期、新需求日期、</w:t>
      </w:r>
      <w:r w:rsidR="00275387" w:rsidRPr="00277D37">
        <w:rPr>
          <w:rFonts w:ascii="仿宋_GB2312" w:eastAsia="仿宋_GB2312" w:hint="eastAsia"/>
          <w:sz w:val="32"/>
          <w:szCs w:val="32"/>
        </w:rPr>
        <w:lastRenderedPageBreak/>
        <w:t>实际到货日期、验收单号和库存数量等信息。</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（6</w:t>
      </w:r>
      <w:r w:rsidR="00275387" w:rsidRPr="00277D37">
        <w:rPr>
          <w:rFonts w:ascii="仿宋_GB2312" w:eastAsia="仿宋_GB2312" w:hint="eastAsia"/>
          <w:sz w:val="32"/>
          <w:szCs w:val="32"/>
        </w:rPr>
        <w:t>）停用采购物料前系统自动检查物料是否已经被领料。</w:t>
      </w:r>
    </w:p>
    <w:p w:rsidR="00275387" w:rsidRPr="00513C14" w:rsidRDefault="00275387" w:rsidP="0085737B">
      <w:pPr>
        <w:spacing w:line="560" w:lineRule="exact"/>
        <w:rPr>
          <w:rFonts w:ascii="仿宋_GB2312" w:eastAsia="仿宋_GB2312"/>
          <w:b/>
          <w:sz w:val="32"/>
          <w:szCs w:val="32"/>
        </w:rPr>
      </w:pPr>
      <w:r w:rsidRPr="00513C14">
        <w:rPr>
          <w:rFonts w:ascii="仿宋_GB2312" w:eastAsia="仿宋_GB2312" w:hint="eastAsia"/>
          <w:b/>
          <w:sz w:val="32"/>
          <w:szCs w:val="32"/>
        </w:rPr>
        <w:t>物料编码相关模块：变更6次</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1）增加历史审核统计表导出功能；</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2）新增物料每隔10分钟自动向设研院PDM系统同步的功能。</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3）设研院PDM系统服务出现异常后，物料同步功能够标记未同步物料并在服务正常时自动同步。</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（4</w:t>
      </w:r>
      <w:r w:rsidR="00275387" w:rsidRPr="00277D37">
        <w:rPr>
          <w:rFonts w:ascii="仿宋_GB2312" w:eastAsia="仿宋_GB2312" w:hint="eastAsia"/>
          <w:sz w:val="32"/>
          <w:szCs w:val="32"/>
        </w:rPr>
        <w:t>）修复在部分情况下常用审核意见无法正确选择的问题；</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（5</w:t>
      </w:r>
      <w:r w:rsidR="00275387" w:rsidRPr="00277D37">
        <w:rPr>
          <w:rFonts w:ascii="仿宋_GB2312" w:eastAsia="仿宋_GB2312" w:hint="eastAsia"/>
          <w:sz w:val="32"/>
          <w:szCs w:val="32"/>
        </w:rPr>
        <w:t>）修复在部分情况下物料变更申请无法提交到编码组审核的问题；</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（6</w:t>
      </w:r>
      <w:r w:rsidR="00275387" w:rsidRPr="00277D37">
        <w:rPr>
          <w:rFonts w:ascii="仿宋_GB2312" w:eastAsia="仿宋_GB2312" w:hint="eastAsia"/>
          <w:sz w:val="32"/>
          <w:szCs w:val="32"/>
        </w:rPr>
        <w:t>）修复物料分类树两个节点重名时无法正确显示的问题。</w:t>
      </w:r>
    </w:p>
    <w:p w:rsidR="00275387" w:rsidRPr="00513C14" w:rsidRDefault="00275387" w:rsidP="0085737B">
      <w:pPr>
        <w:spacing w:line="560" w:lineRule="exact"/>
        <w:rPr>
          <w:rFonts w:ascii="仿宋_GB2312" w:eastAsia="仿宋_GB2312"/>
          <w:b/>
          <w:sz w:val="32"/>
          <w:szCs w:val="32"/>
        </w:rPr>
      </w:pPr>
      <w:r w:rsidRPr="00513C14">
        <w:rPr>
          <w:rFonts w:ascii="仿宋_GB2312" w:eastAsia="仿宋_GB2312" w:hint="eastAsia"/>
          <w:b/>
          <w:sz w:val="32"/>
          <w:szCs w:val="32"/>
        </w:rPr>
        <w:t>工期计划模块：变更1次</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1）项目列表可以按照开工日期和完工日期排序；</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2）采购物资列表增加是否采购、库存量、未领量和未到货量等信息。</w:t>
      </w:r>
    </w:p>
    <w:p w:rsidR="00275387" w:rsidRPr="00513C14" w:rsidRDefault="00275387" w:rsidP="0085737B">
      <w:pPr>
        <w:spacing w:line="560" w:lineRule="exact"/>
        <w:rPr>
          <w:rFonts w:ascii="仿宋_GB2312" w:eastAsia="仿宋_GB2312"/>
          <w:b/>
          <w:sz w:val="32"/>
          <w:szCs w:val="32"/>
        </w:rPr>
      </w:pPr>
      <w:r w:rsidRPr="00513C14">
        <w:rPr>
          <w:rFonts w:ascii="仿宋_GB2312" w:eastAsia="仿宋_GB2312" w:hint="eastAsia"/>
          <w:b/>
          <w:sz w:val="32"/>
          <w:szCs w:val="32"/>
        </w:rPr>
        <w:t>工时管理模块：变更3次</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1）新增零星工时统计表导出功能；</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2）新增车间与人员信息删除时的提示功能，防止用户的误删除操作。</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（3</w:t>
      </w:r>
      <w:r w:rsidR="00275387" w:rsidRPr="00277D37">
        <w:rPr>
          <w:rFonts w:ascii="仿宋_GB2312" w:eastAsia="仿宋_GB2312" w:hint="eastAsia"/>
          <w:sz w:val="32"/>
          <w:szCs w:val="32"/>
        </w:rPr>
        <w:t>）修复部分车间人员工时统计表数据不正确的问题。</w:t>
      </w:r>
    </w:p>
    <w:p w:rsidR="00275387" w:rsidRPr="00513C14" w:rsidRDefault="00275387" w:rsidP="0085737B">
      <w:pPr>
        <w:spacing w:line="560" w:lineRule="exact"/>
        <w:rPr>
          <w:rFonts w:ascii="仿宋_GB2312" w:eastAsia="仿宋_GB2312"/>
          <w:b/>
          <w:sz w:val="32"/>
          <w:szCs w:val="32"/>
        </w:rPr>
      </w:pPr>
      <w:r w:rsidRPr="00513C14">
        <w:rPr>
          <w:rFonts w:ascii="仿宋_GB2312" w:eastAsia="仿宋_GB2312" w:hint="eastAsia"/>
          <w:b/>
          <w:sz w:val="32"/>
          <w:szCs w:val="32"/>
        </w:rPr>
        <w:t>报料模块：变更1次</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1）新增物料采购类型设置功能，可将物料设置为采购或不采购。</w:t>
      </w:r>
    </w:p>
    <w:p w:rsidR="00275387" w:rsidRPr="00513C14" w:rsidRDefault="00275387" w:rsidP="0085737B">
      <w:pPr>
        <w:spacing w:line="560" w:lineRule="exact"/>
        <w:rPr>
          <w:rFonts w:ascii="仿宋_GB2312" w:eastAsia="仿宋_GB2312"/>
          <w:b/>
          <w:sz w:val="32"/>
          <w:szCs w:val="32"/>
        </w:rPr>
      </w:pPr>
      <w:r w:rsidRPr="00513C14">
        <w:rPr>
          <w:rFonts w:ascii="仿宋_GB2312" w:eastAsia="仿宋_GB2312" w:hint="eastAsia"/>
          <w:b/>
          <w:sz w:val="32"/>
          <w:szCs w:val="32"/>
        </w:rPr>
        <w:lastRenderedPageBreak/>
        <w:t>看图模块：变更3次</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1)盾构公司IP与机器硬件码绑定变更两次；</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2)再制造公司开通看图模块权限；</w:t>
      </w:r>
    </w:p>
    <w:p w:rsidR="00275387" w:rsidRPr="00513C14" w:rsidRDefault="00275387" w:rsidP="0085737B">
      <w:pPr>
        <w:spacing w:line="560" w:lineRule="exact"/>
        <w:rPr>
          <w:rFonts w:ascii="仿宋_GB2312" w:eastAsia="仿宋_GB2312"/>
          <w:b/>
          <w:sz w:val="32"/>
          <w:szCs w:val="32"/>
        </w:rPr>
      </w:pPr>
      <w:r w:rsidRPr="00513C14">
        <w:rPr>
          <w:rFonts w:ascii="仿宋_GB2312" w:eastAsia="仿宋_GB2312" w:hint="eastAsia"/>
          <w:b/>
          <w:sz w:val="32"/>
          <w:szCs w:val="32"/>
        </w:rPr>
        <w:t>产品设计：变更2次</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1)再制造公司图纸打印需求；</w:t>
      </w:r>
    </w:p>
    <w:p w:rsidR="00275387" w:rsidRPr="00277D37" w:rsidRDefault="00513C14"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2)联合制造项目，在计划请单显示信息变更；</w:t>
      </w:r>
    </w:p>
    <w:p w:rsidR="00275387" w:rsidRPr="004E072C" w:rsidRDefault="00275387" w:rsidP="0085737B">
      <w:pPr>
        <w:spacing w:line="560" w:lineRule="exact"/>
        <w:rPr>
          <w:rFonts w:ascii="仿宋_GB2312" w:eastAsia="仿宋_GB2312"/>
          <w:b/>
          <w:sz w:val="32"/>
          <w:szCs w:val="32"/>
        </w:rPr>
      </w:pPr>
      <w:r w:rsidRPr="004E072C">
        <w:rPr>
          <w:rFonts w:ascii="仿宋_GB2312" w:eastAsia="仿宋_GB2312" w:hint="eastAsia"/>
          <w:b/>
          <w:sz w:val="32"/>
          <w:szCs w:val="32"/>
        </w:rPr>
        <w:t>成本管理模块（旧版）：变更1次</w:t>
      </w:r>
    </w:p>
    <w:p w:rsidR="00275387" w:rsidRPr="00277D37" w:rsidRDefault="004E072C"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1）增加辅材定额页面，其他展示页面优化页面显示；</w:t>
      </w:r>
    </w:p>
    <w:p w:rsidR="00275387" w:rsidRPr="004E072C" w:rsidRDefault="00275387" w:rsidP="0085737B">
      <w:pPr>
        <w:spacing w:line="560" w:lineRule="exact"/>
        <w:rPr>
          <w:rFonts w:ascii="仿宋_GB2312" w:eastAsia="仿宋_GB2312"/>
          <w:b/>
          <w:sz w:val="32"/>
          <w:szCs w:val="32"/>
        </w:rPr>
      </w:pPr>
      <w:r w:rsidRPr="004E072C">
        <w:rPr>
          <w:rFonts w:ascii="仿宋_GB2312" w:eastAsia="仿宋_GB2312" w:hint="eastAsia"/>
          <w:b/>
          <w:sz w:val="32"/>
          <w:szCs w:val="32"/>
        </w:rPr>
        <w:t>中装客户端：变更2次</w:t>
      </w:r>
    </w:p>
    <w:p w:rsidR="00275387" w:rsidRPr="00277D37" w:rsidRDefault="004E072C"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1）修改企业内部不能更换超级管理员的问题；</w:t>
      </w:r>
    </w:p>
    <w:p w:rsidR="00275387" w:rsidRPr="00277D37" w:rsidRDefault="004E072C" w:rsidP="0085737B">
      <w:pPr>
        <w:spacing w:line="560" w:lineRule="exact"/>
        <w:rPr>
          <w:rFonts w:ascii="仿宋_GB2312" w:eastAsia="仿宋_GB2312"/>
          <w:sz w:val="32"/>
          <w:szCs w:val="32"/>
        </w:rPr>
      </w:pPr>
      <w:r>
        <w:rPr>
          <w:rFonts w:ascii="仿宋_GB2312" w:eastAsia="仿宋_GB2312" w:hint="eastAsia"/>
          <w:sz w:val="32"/>
          <w:szCs w:val="32"/>
        </w:rPr>
        <w:t>（</w:t>
      </w:r>
      <w:r w:rsidR="00275387" w:rsidRPr="00277D37">
        <w:rPr>
          <w:rFonts w:ascii="仿宋_GB2312" w:eastAsia="仿宋_GB2312" w:hint="eastAsia"/>
          <w:sz w:val="32"/>
          <w:szCs w:val="32"/>
        </w:rPr>
        <w:t>2）修改集团群人数限制不能超过200人的问题</w:t>
      </w:r>
    </w:p>
    <w:p w:rsidR="00876638" w:rsidRPr="00311FAB" w:rsidRDefault="00BA72D0" w:rsidP="0085737B">
      <w:pPr>
        <w:spacing w:line="560" w:lineRule="exact"/>
        <w:rPr>
          <w:b/>
          <w:sz w:val="32"/>
          <w:szCs w:val="32"/>
        </w:rPr>
      </w:pPr>
      <w:r w:rsidRPr="009548DE">
        <w:rPr>
          <w:rFonts w:hint="eastAsia"/>
          <w:b/>
          <w:sz w:val="32"/>
          <w:szCs w:val="32"/>
        </w:rPr>
        <w:t>2.</w:t>
      </w:r>
      <w:r w:rsidR="000E69E4" w:rsidRPr="009548DE">
        <w:rPr>
          <w:b/>
          <w:sz w:val="32"/>
          <w:szCs w:val="32"/>
        </w:rPr>
        <w:t>创客平台</w:t>
      </w:r>
    </w:p>
    <w:p w:rsidR="00BA72D0" w:rsidRPr="00FE3C4C" w:rsidRDefault="00BA72D0" w:rsidP="0085737B">
      <w:pPr>
        <w:spacing w:line="560" w:lineRule="exact"/>
        <w:rPr>
          <w:rFonts w:ascii="仿宋_GB2312" w:eastAsia="仿宋_GB2312"/>
          <w:sz w:val="32"/>
          <w:szCs w:val="32"/>
        </w:rPr>
      </w:pPr>
      <w:r w:rsidRPr="00FE3C4C">
        <w:rPr>
          <w:rFonts w:ascii="仿宋_GB2312" w:eastAsia="仿宋_GB2312" w:hint="eastAsia"/>
          <w:sz w:val="32"/>
          <w:szCs w:val="32"/>
        </w:rPr>
        <w:t xml:space="preserve">（1）新增后台管理员可以查看每名专家各自还有多少审核任务未审核； </w:t>
      </w:r>
    </w:p>
    <w:p w:rsidR="00BA72D0" w:rsidRPr="00FE3C4C" w:rsidRDefault="00BA72D0" w:rsidP="0085737B">
      <w:pPr>
        <w:spacing w:line="560" w:lineRule="exact"/>
        <w:rPr>
          <w:rFonts w:ascii="仿宋_GB2312" w:eastAsia="仿宋_GB2312"/>
          <w:sz w:val="32"/>
          <w:szCs w:val="32"/>
        </w:rPr>
      </w:pPr>
      <w:r w:rsidRPr="00FE3C4C">
        <w:rPr>
          <w:rFonts w:ascii="仿宋_GB2312" w:eastAsia="仿宋_GB2312" w:hint="eastAsia"/>
          <w:sz w:val="32"/>
          <w:szCs w:val="32"/>
        </w:rPr>
        <w:t xml:space="preserve">（2）优化页面上传附件后无法删除的问题； </w:t>
      </w:r>
    </w:p>
    <w:p w:rsidR="00BA72D0" w:rsidRPr="00FE3C4C" w:rsidRDefault="00BA72D0" w:rsidP="0085737B">
      <w:pPr>
        <w:spacing w:line="560" w:lineRule="exact"/>
        <w:rPr>
          <w:rFonts w:ascii="仿宋_GB2312" w:eastAsia="仿宋_GB2312"/>
          <w:sz w:val="32"/>
          <w:szCs w:val="32"/>
        </w:rPr>
      </w:pPr>
      <w:r w:rsidRPr="00FE3C4C">
        <w:rPr>
          <w:rFonts w:ascii="仿宋_GB2312" w:eastAsia="仿宋_GB2312" w:hint="eastAsia"/>
          <w:sz w:val="32"/>
          <w:szCs w:val="32"/>
        </w:rPr>
        <w:t xml:space="preserve">（3）解决五小创新活动导入摸板无法打开的问题； </w:t>
      </w:r>
    </w:p>
    <w:p w:rsidR="00BA72D0" w:rsidRPr="00FE3C4C" w:rsidRDefault="00BA72D0" w:rsidP="0085737B">
      <w:pPr>
        <w:spacing w:line="560" w:lineRule="exact"/>
        <w:rPr>
          <w:rFonts w:ascii="仿宋_GB2312" w:eastAsia="仿宋_GB2312"/>
          <w:sz w:val="32"/>
          <w:szCs w:val="32"/>
        </w:rPr>
      </w:pPr>
      <w:r w:rsidRPr="00FE3C4C">
        <w:rPr>
          <w:rFonts w:ascii="仿宋_GB2312" w:eastAsia="仿宋_GB2312" w:hint="eastAsia"/>
          <w:sz w:val="32"/>
          <w:szCs w:val="32"/>
        </w:rPr>
        <w:t xml:space="preserve">（4）修改前台解决方案页面显示信息内容； </w:t>
      </w:r>
    </w:p>
    <w:p w:rsidR="00BA72D0" w:rsidRPr="00FE3C4C" w:rsidRDefault="00BA72D0" w:rsidP="0085737B">
      <w:pPr>
        <w:spacing w:line="560" w:lineRule="exact"/>
        <w:rPr>
          <w:rFonts w:ascii="仿宋_GB2312" w:eastAsia="仿宋_GB2312"/>
          <w:sz w:val="32"/>
          <w:szCs w:val="32"/>
        </w:rPr>
      </w:pPr>
      <w:r w:rsidRPr="00FE3C4C">
        <w:rPr>
          <w:rFonts w:ascii="仿宋_GB2312" w:eastAsia="仿宋_GB2312" w:hint="eastAsia"/>
          <w:sz w:val="32"/>
          <w:szCs w:val="32"/>
        </w:rPr>
        <w:t xml:space="preserve">（5）修改需求页面读取系统时间错误功能； </w:t>
      </w:r>
    </w:p>
    <w:p w:rsidR="00BA72D0" w:rsidRPr="00FE3C4C" w:rsidRDefault="00BA72D0" w:rsidP="0085737B">
      <w:pPr>
        <w:spacing w:line="560" w:lineRule="exact"/>
        <w:rPr>
          <w:rFonts w:ascii="仿宋_GB2312" w:eastAsia="仿宋_GB2312"/>
          <w:sz w:val="32"/>
          <w:szCs w:val="32"/>
        </w:rPr>
      </w:pPr>
      <w:r w:rsidRPr="00FE3C4C">
        <w:rPr>
          <w:rFonts w:ascii="仿宋_GB2312" w:eastAsia="仿宋_GB2312" w:hint="eastAsia"/>
          <w:sz w:val="32"/>
          <w:szCs w:val="32"/>
        </w:rPr>
        <w:t>（6）新增五小创新可通过年份、季度等筛选条件进行导出审批意见。</w:t>
      </w:r>
    </w:p>
    <w:p w:rsidR="00BA72D0" w:rsidRPr="00FE3C4C" w:rsidRDefault="00DA3BA4" w:rsidP="0085737B">
      <w:pPr>
        <w:spacing w:line="560" w:lineRule="exact"/>
        <w:rPr>
          <w:rFonts w:ascii="仿宋_GB2312" w:eastAsia="仿宋_GB2312"/>
          <w:sz w:val="32"/>
          <w:szCs w:val="32"/>
        </w:rPr>
      </w:pPr>
      <w:r w:rsidRPr="00FE3C4C">
        <w:rPr>
          <w:rFonts w:ascii="仿宋_GB2312" w:eastAsia="仿宋_GB2312" w:hint="eastAsia"/>
          <w:sz w:val="32"/>
          <w:szCs w:val="32"/>
        </w:rPr>
        <w:t>（7）平台</w:t>
      </w:r>
      <w:r w:rsidR="00BA72D0" w:rsidRPr="00FE3C4C">
        <w:rPr>
          <w:rFonts w:ascii="仿宋_GB2312" w:eastAsia="仿宋_GB2312" w:hint="eastAsia"/>
          <w:sz w:val="32"/>
          <w:szCs w:val="32"/>
        </w:rPr>
        <w:t>移交工作</w:t>
      </w:r>
    </w:p>
    <w:p w:rsidR="00876638" w:rsidRPr="00FE3C4C" w:rsidRDefault="00BA72D0" w:rsidP="0085737B">
      <w:pPr>
        <w:spacing w:line="560" w:lineRule="exact"/>
        <w:ind w:firstLineChars="200" w:firstLine="640"/>
        <w:rPr>
          <w:rFonts w:ascii="仿宋_GB2312" w:eastAsia="仿宋_GB2312"/>
          <w:sz w:val="32"/>
          <w:szCs w:val="32"/>
        </w:rPr>
      </w:pPr>
      <w:r w:rsidRPr="00FE3C4C">
        <w:rPr>
          <w:rFonts w:ascii="仿宋_GB2312" w:eastAsia="仿宋_GB2312" w:hint="eastAsia"/>
          <w:sz w:val="32"/>
          <w:szCs w:val="32"/>
        </w:rPr>
        <w:t>整理创客平台的所有详细设计资料、源码、数据库及服务器部署全部打包发给</w:t>
      </w:r>
      <w:r w:rsidR="00677C5B" w:rsidRPr="00FE3C4C">
        <w:rPr>
          <w:rFonts w:ascii="仿宋_GB2312" w:eastAsia="仿宋_GB2312" w:hint="eastAsia"/>
          <w:sz w:val="32"/>
          <w:szCs w:val="32"/>
        </w:rPr>
        <w:t>设计研究总</w:t>
      </w:r>
      <w:r w:rsidRPr="00FE3C4C">
        <w:rPr>
          <w:rFonts w:ascii="仿宋_GB2312" w:eastAsia="仿宋_GB2312" w:hint="eastAsia"/>
          <w:sz w:val="32"/>
          <w:szCs w:val="32"/>
        </w:rPr>
        <w:t>院技术管理</w:t>
      </w:r>
      <w:r w:rsidR="00677C5B" w:rsidRPr="00FE3C4C">
        <w:rPr>
          <w:rFonts w:ascii="仿宋_GB2312" w:eastAsia="仿宋_GB2312" w:hint="eastAsia"/>
          <w:sz w:val="32"/>
          <w:szCs w:val="32"/>
        </w:rPr>
        <w:t>部</w:t>
      </w:r>
      <w:r w:rsidRPr="00FE3C4C">
        <w:rPr>
          <w:rFonts w:ascii="仿宋_GB2312" w:eastAsia="仿宋_GB2312" w:hint="eastAsia"/>
          <w:sz w:val="32"/>
          <w:szCs w:val="32"/>
        </w:rPr>
        <w:t>。</w:t>
      </w:r>
    </w:p>
    <w:p w:rsidR="00876638" w:rsidRPr="00311FAB" w:rsidRDefault="000F7479" w:rsidP="0085737B">
      <w:pPr>
        <w:spacing w:line="560" w:lineRule="exact"/>
        <w:rPr>
          <w:rFonts w:ascii="黑体" w:eastAsia="黑体" w:hAnsi="黑体"/>
          <w:b/>
          <w:sz w:val="32"/>
          <w:szCs w:val="32"/>
        </w:rPr>
      </w:pPr>
      <w:r>
        <w:rPr>
          <w:rFonts w:ascii="黑体" w:eastAsia="黑体" w:hAnsi="黑体" w:hint="eastAsia"/>
          <w:b/>
          <w:sz w:val="32"/>
          <w:szCs w:val="32"/>
        </w:rPr>
        <w:t>（五）</w:t>
      </w:r>
      <w:r w:rsidR="000E69E4" w:rsidRPr="00311FAB">
        <w:rPr>
          <w:rFonts w:ascii="黑体" w:eastAsia="黑体" w:hAnsi="黑体"/>
          <w:b/>
          <w:sz w:val="32"/>
          <w:szCs w:val="32"/>
        </w:rPr>
        <w:t>设备物联应用服务方面</w:t>
      </w:r>
    </w:p>
    <w:p w:rsidR="00976C75" w:rsidRDefault="00976C75" w:rsidP="0085737B">
      <w:pPr>
        <w:spacing w:line="560" w:lineRule="exact"/>
        <w:rPr>
          <w:rFonts w:ascii="仿宋_GB2312" w:eastAsia="仿宋_GB2312"/>
          <w:sz w:val="32"/>
          <w:szCs w:val="32"/>
        </w:rPr>
      </w:pPr>
      <w:r>
        <w:rPr>
          <w:rFonts w:ascii="仿宋_GB2312" w:eastAsia="仿宋_GB2312" w:hint="eastAsia"/>
          <w:b/>
          <w:sz w:val="32"/>
          <w:szCs w:val="32"/>
        </w:rPr>
        <w:lastRenderedPageBreak/>
        <w:t>1.</w:t>
      </w:r>
      <w:r w:rsidR="000E69E4" w:rsidRPr="00311FAB">
        <w:rPr>
          <w:rFonts w:ascii="仿宋_GB2312" w:eastAsia="仿宋_GB2312" w:hint="eastAsia"/>
          <w:b/>
          <w:sz w:val="32"/>
          <w:szCs w:val="32"/>
        </w:rPr>
        <w:t>盾构板块方面</w:t>
      </w:r>
    </w:p>
    <w:p w:rsidR="00876638" w:rsidRPr="00311FAB" w:rsidRDefault="000E69E4" w:rsidP="0085737B">
      <w:pPr>
        <w:spacing w:line="560" w:lineRule="exact"/>
        <w:ind w:firstLineChars="200" w:firstLine="640"/>
        <w:rPr>
          <w:rFonts w:ascii="仿宋_GB2312" w:eastAsia="仿宋_GB2312"/>
          <w:sz w:val="32"/>
          <w:szCs w:val="32"/>
        </w:rPr>
      </w:pPr>
      <w:r w:rsidRPr="00311FAB">
        <w:rPr>
          <w:rFonts w:ascii="仿宋_GB2312" w:eastAsia="仿宋_GB2312" w:hint="eastAsia"/>
          <w:sz w:val="32"/>
          <w:szCs w:val="32"/>
        </w:rPr>
        <w:t>经集团公司领导统一安排，将技术服务公司盾构在线监测系统与集团公司本部装备云</w:t>
      </w:r>
      <w:r w:rsidR="00313694">
        <w:rPr>
          <w:rFonts w:ascii="仿宋_GB2312" w:eastAsia="仿宋_GB2312" w:hint="eastAsia"/>
          <w:sz w:val="32"/>
          <w:szCs w:val="32"/>
        </w:rPr>
        <w:t>平台</w:t>
      </w:r>
      <w:r w:rsidRPr="00311FAB">
        <w:rPr>
          <w:rFonts w:ascii="仿宋_GB2312" w:eastAsia="仿宋_GB2312" w:hint="eastAsia"/>
          <w:sz w:val="32"/>
          <w:szCs w:val="32"/>
        </w:rPr>
        <w:t>合二为一，已完成平台技术交底、管理权限转移、教程示例、采集终端软件及配置教程</w:t>
      </w:r>
      <w:r w:rsidR="004C7816">
        <w:rPr>
          <w:rFonts w:ascii="仿宋_GB2312" w:eastAsia="仿宋_GB2312" w:hint="eastAsia"/>
          <w:sz w:val="32"/>
          <w:szCs w:val="32"/>
        </w:rPr>
        <w:t>等工作</w:t>
      </w:r>
      <w:r w:rsidRPr="00311FAB">
        <w:rPr>
          <w:rFonts w:ascii="仿宋_GB2312" w:eastAsia="仿宋_GB2312" w:hint="eastAsia"/>
          <w:sz w:val="32"/>
          <w:szCs w:val="32"/>
        </w:rPr>
        <w:t>。目前装备云平台由质管部</w:t>
      </w:r>
      <w:r w:rsidR="009C5C57">
        <w:rPr>
          <w:rFonts w:ascii="仿宋_GB2312" w:eastAsia="仿宋_GB2312" w:hint="eastAsia"/>
          <w:sz w:val="32"/>
          <w:szCs w:val="32"/>
        </w:rPr>
        <w:t>牵头</w:t>
      </w:r>
      <w:r w:rsidRPr="00311FAB">
        <w:rPr>
          <w:rFonts w:ascii="仿宋_GB2312" w:eastAsia="仿宋_GB2312" w:hint="eastAsia"/>
          <w:sz w:val="32"/>
          <w:szCs w:val="32"/>
        </w:rPr>
        <w:t>负责，运营权由技术服务公司负责，平台技术、网络数据保障由智能工程研究院负责。</w:t>
      </w:r>
    </w:p>
    <w:p w:rsidR="00976C75" w:rsidRDefault="00976C75" w:rsidP="0085737B">
      <w:pPr>
        <w:spacing w:line="560" w:lineRule="exact"/>
        <w:rPr>
          <w:rFonts w:ascii="仿宋_GB2312" w:eastAsia="仿宋_GB2312"/>
          <w:sz w:val="32"/>
          <w:szCs w:val="32"/>
        </w:rPr>
      </w:pPr>
      <w:r>
        <w:rPr>
          <w:rFonts w:ascii="仿宋_GB2312" w:eastAsia="仿宋_GB2312" w:hint="eastAsia"/>
          <w:b/>
          <w:sz w:val="32"/>
          <w:szCs w:val="32"/>
        </w:rPr>
        <w:t>2.</w:t>
      </w:r>
      <w:r w:rsidR="000E69E4" w:rsidRPr="00311FAB">
        <w:rPr>
          <w:rFonts w:ascii="仿宋_GB2312" w:eastAsia="仿宋_GB2312" w:hint="eastAsia"/>
          <w:b/>
          <w:sz w:val="32"/>
          <w:szCs w:val="32"/>
        </w:rPr>
        <w:t>专用设备方面</w:t>
      </w:r>
    </w:p>
    <w:p w:rsidR="00876638" w:rsidRPr="00311FAB" w:rsidRDefault="000E69E4" w:rsidP="0085737B">
      <w:pPr>
        <w:spacing w:line="560" w:lineRule="exact"/>
        <w:ind w:firstLineChars="200" w:firstLine="640"/>
        <w:rPr>
          <w:rFonts w:ascii="仿宋_GB2312" w:eastAsia="仿宋_GB2312"/>
          <w:sz w:val="32"/>
          <w:szCs w:val="32"/>
        </w:rPr>
      </w:pPr>
      <w:r w:rsidRPr="00311FAB">
        <w:rPr>
          <w:rFonts w:ascii="仿宋_GB2312" w:eastAsia="仿宋_GB2312" w:hint="eastAsia"/>
          <w:sz w:val="32"/>
          <w:szCs w:val="32"/>
        </w:rPr>
        <w:t>完成设备公司隧道智能机械化管理平台物联设计，目前此平台已纳入西延西成铁路科研项目。</w:t>
      </w:r>
    </w:p>
    <w:p w:rsidR="00876638" w:rsidRPr="004D6603" w:rsidRDefault="004D6603" w:rsidP="0085737B">
      <w:pPr>
        <w:spacing w:line="560" w:lineRule="exact"/>
        <w:rPr>
          <w:rFonts w:ascii="黑体" w:eastAsia="黑体" w:hAnsi="黑体"/>
          <w:b/>
          <w:sz w:val="32"/>
          <w:szCs w:val="32"/>
        </w:rPr>
      </w:pPr>
      <w:r w:rsidRPr="004D6603">
        <w:rPr>
          <w:rFonts w:ascii="黑体" w:eastAsia="黑体" w:hAnsi="黑体" w:hint="eastAsia"/>
          <w:b/>
          <w:sz w:val="32"/>
          <w:szCs w:val="32"/>
        </w:rPr>
        <w:t>二、</w:t>
      </w:r>
      <w:r w:rsidR="000E69E4" w:rsidRPr="004D6603">
        <w:rPr>
          <w:rFonts w:ascii="黑体" w:eastAsia="黑体" w:hAnsi="黑体"/>
          <w:b/>
          <w:sz w:val="32"/>
          <w:szCs w:val="32"/>
        </w:rPr>
        <w:t>集团公司信息化服务能力简报</w:t>
      </w:r>
    </w:p>
    <w:p w:rsidR="00876638" w:rsidRPr="004D6603" w:rsidRDefault="000E2FDA" w:rsidP="0085737B">
      <w:pPr>
        <w:spacing w:line="560" w:lineRule="exact"/>
        <w:rPr>
          <w:rFonts w:ascii="楷体_GB2312" w:eastAsia="楷体_GB2312" w:hAnsi="黑体"/>
          <w:b/>
          <w:bCs/>
          <w:sz w:val="32"/>
        </w:rPr>
      </w:pPr>
      <w:r>
        <w:rPr>
          <w:rFonts w:ascii="楷体_GB2312" w:eastAsia="楷体_GB2312" w:hAnsi="黑体" w:hint="eastAsia"/>
          <w:b/>
          <w:sz w:val="32"/>
        </w:rPr>
        <w:t>（一）</w:t>
      </w:r>
      <w:r w:rsidR="000E69E4" w:rsidRPr="004D6603">
        <w:rPr>
          <w:rFonts w:ascii="楷体_GB2312" w:eastAsia="楷体_GB2312" w:hAnsi="黑体" w:hint="eastAsia"/>
          <w:b/>
          <w:sz w:val="32"/>
        </w:rPr>
        <w:t>数据中心承载能力及规划</w:t>
      </w:r>
    </w:p>
    <w:p w:rsidR="00876638" w:rsidRPr="00832F8C" w:rsidRDefault="000E69E4" w:rsidP="0085737B">
      <w:pPr>
        <w:spacing w:line="560" w:lineRule="exact"/>
        <w:ind w:firstLineChars="200" w:firstLine="640"/>
        <w:rPr>
          <w:rFonts w:ascii="仿宋_GB2312" w:eastAsia="仿宋_GB2312"/>
          <w:sz w:val="32"/>
        </w:rPr>
      </w:pPr>
      <w:r w:rsidRPr="00832F8C">
        <w:rPr>
          <w:rFonts w:ascii="仿宋_GB2312" w:eastAsia="仿宋_GB2312" w:hint="eastAsia"/>
          <w:sz w:val="32"/>
        </w:rPr>
        <w:t>集团公司数据中心设计共</w:t>
      </w:r>
      <w:r w:rsidRPr="005D64E0">
        <w:rPr>
          <w:rFonts w:ascii="仿宋_GB2312" w:eastAsia="仿宋_GB2312" w:hint="eastAsia"/>
          <w:b/>
          <w:sz w:val="32"/>
        </w:rPr>
        <w:t>32</w:t>
      </w:r>
      <w:r w:rsidR="00B46B60" w:rsidRPr="00832F8C">
        <w:rPr>
          <w:rFonts w:ascii="仿宋_GB2312" w:eastAsia="仿宋_GB2312" w:hint="eastAsia"/>
          <w:sz w:val="32"/>
        </w:rPr>
        <w:t>个</w:t>
      </w:r>
      <w:r w:rsidRPr="00832F8C">
        <w:rPr>
          <w:rFonts w:ascii="仿宋_GB2312" w:eastAsia="仿宋_GB2312" w:hint="eastAsia"/>
          <w:sz w:val="32"/>
        </w:rPr>
        <w:t>标准机柜，承载能力达</w:t>
      </w:r>
      <w:r w:rsidRPr="005D64E0">
        <w:rPr>
          <w:rFonts w:ascii="仿宋_GB2312" w:eastAsia="仿宋_GB2312" w:hint="eastAsia"/>
          <w:b/>
          <w:sz w:val="32"/>
        </w:rPr>
        <w:t>128</w:t>
      </w:r>
      <w:r w:rsidRPr="00832F8C">
        <w:rPr>
          <w:rFonts w:ascii="仿宋_GB2312" w:eastAsia="仿宋_GB2312" w:hint="eastAsia"/>
          <w:sz w:val="32"/>
        </w:rPr>
        <w:t>台标准4U机架式服务器，目前</w:t>
      </w:r>
      <w:r w:rsidR="002B05C8" w:rsidRPr="00832F8C">
        <w:rPr>
          <w:rFonts w:ascii="仿宋_GB2312" w:eastAsia="仿宋_GB2312" w:hint="eastAsia"/>
          <w:sz w:val="32"/>
        </w:rPr>
        <w:t>，</w:t>
      </w:r>
      <w:r w:rsidRPr="00832F8C">
        <w:rPr>
          <w:rFonts w:ascii="仿宋_GB2312" w:eastAsia="仿宋_GB2312" w:hint="eastAsia"/>
          <w:sz w:val="32"/>
        </w:rPr>
        <w:t>整个数据中心已填充物理服务器数量</w:t>
      </w:r>
      <w:r w:rsidRPr="005D64E0">
        <w:rPr>
          <w:rFonts w:ascii="仿宋_GB2312" w:eastAsia="仿宋_GB2312" w:hint="eastAsia"/>
          <w:b/>
          <w:sz w:val="32"/>
        </w:rPr>
        <w:t>62</w:t>
      </w:r>
      <w:r w:rsidRPr="00832F8C">
        <w:rPr>
          <w:rFonts w:ascii="仿宋_GB2312" w:eastAsia="仿宋_GB2312" w:hint="eastAsia"/>
          <w:sz w:val="32"/>
        </w:rPr>
        <w:t>台</w:t>
      </w:r>
      <w:r w:rsidR="00CD26C3">
        <w:rPr>
          <w:rFonts w:ascii="仿宋_GB2312" w:eastAsia="仿宋_GB2312" w:hint="eastAsia"/>
          <w:sz w:val="32"/>
        </w:rPr>
        <w:t>，</w:t>
      </w:r>
      <w:r w:rsidRPr="00832F8C">
        <w:rPr>
          <w:rFonts w:ascii="仿宋_GB2312" w:eastAsia="仿宋_GB2312" w:hint="eastAsia"/>
          <w:sz w:val="32"/>
        </w:rPr>
        <w:t>实时在线虚拟化服务器</w:t>
      </w:r>
      <w:r w:rsidRPr="005D64E0">
        <w:rPr>
          <w:rFonts w:ascii="仿宋_GB2312" w:eastAsia="仿宋_GB2312" w:hint="eastAsia"/>
          <w:b/>
          <w:sz w:val="32"/>
        </w:rPr>
        <w:t>236</w:t>
      </w:r>
      <w:r w:rsidRPr="00832F8C">
        <w:rPr>
          <w:rFonts w:ascii="仿宋_GB2312" w:eastAsia="仿宋_GB2312" w:hint="eastAsia"/>
          <w:sz w:val="32"/>
        </w:rPr>
        <w:t>台</w:t>
      </w:r>
      <w:r w:rsidR="00CD26C3">
        <w:rPr>
          <w:rFonts w:ascii="仿宋_GB2312" w:eastAsia="仿宋_GB2312" w:hint="eastAsia"/>
          <w:sz w:val="32"/>
        </w:rPr>
        <w:t>，</w:t>
      </w:r>
      <w:r w:rsidRPr="00832F8C">
        <w:rPr>
          <w:rFonts w:ascii="仿宋_GB2312" w:eastAsia="仿宋_GB2312" w:hint="eastAsia"/>
          <w:sz w:val="32"/>
        </w:rPr>
        <w:t>物理服务器</w:t>
      </w:r>
      <w:r w:rsidRPr="005D64E0">
        <w:rPr>
          <w:rFonts w:ascii="仿宋_GB2312" w:eastAsia="仿宋_GB2312" w:hint="eastAsia"/>
          <w:b/>
          <w:sz w:val="32"/>
        </w:rPr>
        <w:t>58</w:t>
      </w:r>
      <w:r w:rsidRPr="00832F8C">
        <w:rPr>
          <w:rFonts w:ascii="仿宋_GB2312" w:eastAsia="仿宋_GB2312" w:hint="eastAsia"/>
          <w:sz w:val="32"/>
        </w:rPr>
        <w:t>台</w:t>
      </w:r>
      <w:r w:rsidR="00CD26C3">
        <w:rPr>
          <w:rFonts w:ascii="仿宋_GB2312" w:eastAsia="仿宋_GB2312" w:hint="eastAsia"/>
          <w:sz w:val="32"/>
        </w:rPr>
        <w:t>，</w:t>
      </w:r>
      <w:r w:rsidRPr="00832F8C">
        <w:rPr>
          <w:rFonts w:ascii="仿宋_GB2312" w:eastAsia="仿宋_GB2312" w:hint="eastAsia"/>
          <w:sz w:val="32"/>
        </w:rPr>
        <w:t>网络设备</w:t>
      </w:r>
      <w:r w:rsidRPr="005D64E0">
        <w:rPr>
          <w:rFonts w:ascii="仿宋_GB2312" w:eastAsia="仿宋_GB2312" w:hint="eastAsia"/>
          <w:b/>
          <w:sz w:val="32"/>
        </w:rPr>
        <w:t>12</w:t>
      </w:r>
      <w:r w:rsidRPr="00832F8C">
        <w:rPr>
          <w:rFonts w:ascii="仿宋_GB2312" w:eastAsia="仿宋_GB2312" w:hint="eastAsia"/>
          <w:sz w:val="32"/>
        </w:rPr>
        <w:t>台</w:t>
      </w:r>
      <w:r w:rsidR="00CD26C3">
        <w:rPr>
          <w:rFonts w:ascii="仿宋_GB2312" w:eastAsia="仿宋_GB2312" w:hint="eastAsia"/>
          <w:sz w:val="32"/>
        </w:rPr>
        <w:t>，</w:t>
      </w:r>
      <w:r w:rsidRPr="00832F8C">
        <w:rPr>
          <w:rFonts w:ascii="仿宋_GB2312" w:eastAsia="仿宋_GB2312" w:hint="eastAsia"/>
          <w:sz w:val="32"/>
        </w:rPr>
        <w:t>安全设备</w:t>
      </w:r>
      <w:r w:rsidRPr="005D64E0">
        <w:rPr>
          <w:rFonts w:ascii="仿宋_GB2312" w:eastAsia="仿宋_GB2312" w:hint="eastAsia"/>
          <w:b/>
          <w:sz w:val="32"/>
        </w:rPr>
        <w:t>5</w:t>
      </w:r>
      <w:r w:rsidRPr="00832F8C">
        <w:rPr>
          <w:rFonts w:ascii="仿宋_GB2312" w:eastAsia="仿宋_GB2312" w:hint="eastAsia"/>
          <w:sz w:val="32"/>
        </w:rPr>
        <w:t>台（上网行为</w:t>
      </w:r>
      <w:r w:rsidR="002B05C8" w:rsidRPr="00832F8C">
        <w:rPr>
          <w:rFonts w:ascii="仿宋_GB2312" w:eastAsia="仿宋_GB2312" w:hint="eastAsia"/>
          <w:sz w:val="32"/>
        </w:rPr>
        <w:t>管理</w:t>
      </w:r>
      <w:r w:rsidRPr="005D64E0">
        <w:rPr>
          <w:rFonts w:ascii="仿宋_GB2312" w:eastAsia="仿宋_GB2312" w:hint="eastAsia"/>
          <w:b/>
          <w:sz w:val="32"/>
        </w:rPr>
        <w:t>1</w:t>
      </w:r>
      <w:r w:rsidRPr="00832F8C">
        <w:rPr>
          <w:rFonts w:ascii="仿宋_GB2312" w:eastAsia="仿宋_GB2312" w:hint="eastAsia"/>
          <w:sz w:val="32"/>
        </w:rPr>
        <w:t>台</w:t>
      </w:r>
      <w:r w:rsidR="00CD26C3">
        <w:rPr>
          <w:rFonts w:ascii="仿宋_GB2312" w:eastAsia="仿宋_GB2312" w:hint="eastAsia"/>
          <w:sz w:val="32"/>
        </w:rPr>
        <w:t>、</w:t>
      </w:r>
      <w:r w:rsidRPr="00832F8C">
        <w:rPr>
          <w:rFonts w:ascii="仿宋_GB2312" w:eastAsia="仿宋_GB2312" w:hint="eastAsia"/>
          <w:sz w:val="32"/>
        </w:rPr>
        <w:t>防火墙</w:t>
      </w:r>
      <w:r w:rsidRPr="005D64E0">
        <w:rPr>
          <w:rFonts w:ascii="仿宋_GB2312" w:eastAsia="仿宋_GB2312" w:hint="eastAsia"/>
          <w:b/>
          <w:sz w:val="32"/>
        </w:rPr>
        <w:t>2</w:t>
      </w:r>
      <w:r w:rsidRPr="00832F8C">
        <w:rPr>
          <w:rFonts w:ascii="仿宋_GB2312" w:eastAsia="仿宋_GB2312" w:hint="eastAsia"/>
          <w:sz w:val="32"/>
        </w:rPr>
        <w:t>台</w:t>
      </w:r>
      <w:r w:rsidR="00CD26C3">
        <w:rPr>
          <w:rFonts w:ascii="仿宋_GB2312" w:eastAsia="仿宋_GB2312" w:hint="eastAsia"/>
          <w:sz w:val="32"/>
        </w:rPr>
        <w:t>、</w:t>
      </w:r>
      <w:r w:rsidR="002B05C8" w:rsidRPr="00832F8C">
        <w:rPr>
          <w:rFonts w:ascii="仿宋_GB2312" w:eastAsia="仿宋_GB2312" w:hint="eastAsia"/>
          <w:sz w:val="32"/>
        </w:rPr>
        <w:t>终端安全控制设备</w:t>
      </w:r>
      <w:r w:rsidR="002B05C8" w:rsidRPr="005D64E0">
        <w:rPr>
          <w:rFonts w:ascii="仿宋_GB2312" w:eastAsia="仿宋_GB2312" w:hint="eastAsia"/>
          <w:b/>
          <w:sz w:val="32"/>
        </w:rPr>
        <w:t>1</w:t>
      </w:r>
      <w:r w:rsidR="002B05C8" w:rsidRPr="00832F8C">
        <w:rPr>
          <w:rFonts w:ascii="仿宋_GB2312" w:eastAsia="仿宋_GB2312" w:hint="eastAsia"/>
          <w:sz w:val="32"/>
        </w:rPr>
        <w:t>台</w:t>
      </w:r>
      <w:r w:rsidR="00CD26C3">
        <w:rPr>
          <w:rFonts w:ascii="仿宋_GB2312" w:eastAsia="仿宋_GB2312" w:hint="eastAsia"/>
          <w:sz w:val="32"/>
        </w:rPr>
        <w:t>、</w:t>
      </w:r>
      <w:r w:rsidR="002B05C8" w:rsidRPr="00832F8C">
        <w:rPr>
          <w:rFonts w:ascii="仿宋_GB2312" w:eastAsia="仿宋_GB2312" w:hint="eastAsia"/>
          <w:sz w:val="32"/>
        </w:rPr>
        <w:t>华途加密网关设备</w:t>
      </w:r>
      <w:r w:rsidR="002B05C8" w:rsidRPr="005D64E0">
        <w:rPr>
          <w:rFonts w:ascii="仿宋_GB2312" w:eastAsia="仿宋_GB2312" w:hint="eastAsia"/>
          <w:b/>
          <w:sz w:val="32"/>
        </w:rPr>
        <w:t>1</w:t>
      </w:r>
      <w:r w:rsidR="002B05C8" w:rsidRPr="00832F8C">
        <w:rPr>
          <w:rFonts w:ascii="仿宋_GB2312" w:eastAsia="仿宋_GB2312" w:hint="eastAsia"/>
          <w:sz w:val="32"/>
        </w:rPr>
        <w:t>台</w:t>
      </w:r>
      <w:r w:rsidRPr="00832F8C">
        <w:rPr>
          <w:rFonts w:ascii="仿宋_GB2312" w:eastAsia="仿宋_GB2312" w:hint="eastAsia"/>
          <w:sz w:val="32"/>
        </w:rPr>
        <w:t>）</w:t>
      </w:r>
      <w:r w:rsidR="00CD26C3">
        <w:rPr>
          <w:rFonts w:ascii="仿宋_GB2312" w:eastAsia="仿宋_GB2312" w:hint="eastAsia"/>
          <w:sz w:val="32"/>
        </w:rPr>
        <w:t>，</w:t>
      </w:r>
      <w:r w:rsidRPr="00832F8C">
        <w:rPr>
          <w:rFonts w:ascii="仿宋_GB2312" w:eastAsia="仿宋_GB2312" w:hint="eastAsia"/>
          <w:sz w:val="32"/>
        </w:rPr>
        <w:t>视频监控</w:t>
      </w:r>
      <w:r w:rsidRPr="005D64E0">
        <w:rPr>
          <w:rFonts w:ascii="仿宋_GB2312" w:eastAsia="仿宋_GB2312" w:hint="eastAsia"/>
          <w:b/>
          <w:sz w:val="32"/>
        </w:rPr>
        <w:t>5</w:t>
      </w:r>
      <w:r w:rsidRPr="00832F8C">
        <w:rPr>
          <w:rFonts w:ascii="仿宋_GB2312" w:eastAsia="仿宋_GB2312" w:hint="eastAsia"/>
          <w:sz w:val="32"/>
        </w:rPr>
        <w:t>台</w:t>
      </w:r>
      <w:r w:rsidR="00CD26C3">
        <w:rPr>
          <w:rFonts w:ascii="仿宋_GB2312" w:eastAsia="仿宋_GB2312" w:hint="eastAsia"/>
          <w:sz w:val="32"/>
        </w:rPr>
        <w:t>，</w:t>
      </w:r>
      <w:r w:rsidRPr="00832F8C">
        <w:rPr>
          <w:rFonts w:ascii="仿宋_GB2312" w:eastAsia="仿宋_GB2312" w:hint="eastAsia"/>
          <w:sz w:val="32"/>
        </w:rPr>
        <w:t>程控</w:t>
      </w:r>
      <w:r w:rsidR="002B05C8" w:rsidRPr="00832F8C">
        <w:rPr>
          <w:rFonts w:ascii="仿宋_GB2312" w:eastAsia="仿宋_GB2312" w:hint="eastAsia"/>
          <w:sz w:val="32"/>
        </w:rPr>
        <w:t>交换机</w:t>
      </w:r>
      <w:r w:rsidRPr="005D64E0">
        <w:rPr>
          <w:rFonts w:ascii="仿宋_GB2312" w:eastAsia="仿宋_GB2312" w:hint="eastAsia"/>
          <w:b/>
          <w:sz w:val="32"/>
        </w:rPr>
        <w:t>1</w:t>
      </w:r>
      <w:r w:rsidRPr="00832F8C">
        <w:rPr>
          <w:rFonts w:ascii="仿宋_GB2312" w:eastAsia="仿宋_GB2312" w:hint="eastAsia"/>
          <w:sz w:val="32"/>
        </w:rPr>
        <w:t>套（已开通</w:t>
      </w:r>
      <w:r w:rsidRPr="005D64E0">
        <w:rPr>
          <w:rFonts w:ascii="仿宋_GB2312" w:eastAsia="仿宋_GB2312" w:hint="eastAsia"/>
          <w:b/>
          <w:sz w:val="32"/>
        </w:rPr>
        <w:t>862</w:t>
      </w:r>
      <w:r w:rsidRPr="00832F8C">
        <w:rPr>
          <w:rFonts w:ascii="仿宋_GB2312" w:eastAsia="仿宋_GB2312" w:hint="eastAsia"/>
          <w:sz w:val="32"/>
        </w:rPr>
        <w:t>部）</w:t>
      </w:r>
      <w:r w:rsidR="00CD26C3">
        <w:rPr>
          <w:rFonts w:ascii="仿宋_GB2312" w:eastAsia="仿宋_GB2312" w:hint="eastAsia"/>
          <w:sz w:val="32"/>
        </w:rPr>
        <w:t>，</w:t>
      </w:r>
      <w:r w:rsidRPr="00832F8C">
        <w:rPr>
          <w:rFonts w:ascii="仿宋_GB2312" w:eastAsia="仿宋_GB2312" w:hint="eastAsia"/>
          <w:sz w:val="32"/>
        </w:rPr>
        <w:t>网络链路已接入</w:t>
      </w:r>
      <w:r w:rsidRPr="005D64E0">
        <w:rPr>
          <w:rFonts w:ascii="仿宋_GB2312" w:eastAsia="仿宋_GB2312" w:hint="eastAsia"/>
          <w:b/>
          <w:sz w:val="32"/>
        </w:rPr>
        <w:t>3</w:t>
      </w:r>
      <w:r w:rsidRPr="00832F8C">
        <w:rPr>
          <w:rFonts w:ascii="仿宋_GB2312" w:eastAsia="仿宋_GB2312" w:hint="eastAsia"/>
          <w:sz w:val="32"/>
        </w:rPr>
        <w:t>家运营商，带宽容量分别为：电信</w:t>
      </w:r>
      <w:r w:rsidR="002B05C8" w:rsidRPr="00832F8C">
        <w:rPr>
          <w:rFonts w:ascii="仿宋_GB2312" w:eastAsia="仿宋_GB2312"/>
          <w:sz w:val="32"/>
        </w:rPr>
        <w:t>2</w:t>
      </w:r>
      <w:r w:rsidRPr="00832F8C">
        <w:rPr>
          <w:rFonts w:ascii="仿宋_GB2312" w:eastAsia="仿宋_GB2312" w:hint="eastAsia"/>
          <w:sz w:val="32"/>
        </w:rPr>
        <w:t>00M</w:t>
      </w:r>
      <w:r w:rsidR="00485B29">
        <w:rPr>
          <w:rFonts w:ascii="仿宋_GB2312" w:eastAsia="仿宋_GB2312" w:hint="eastAsia"/>
          <w:sz w:val="32"/>
        </w:rPr>
        <w:t>、</w:t>
      </w:r>
      <w:r w:rsidRPr="00832F8C">
        <w:rPr>
          <w:rFonts w:ascii="仿宋_GB2312" w:eastAsia="仿宋_GB2312" w:hint="eastAsia"/>
          <w:sz w:val="32"/>
        </w:rPr>
        <w:t>联通300M</w:t>
      </w:r>
      <w:r w:rsidR="00485B29">
        <w:rPr>
          <w:rFonts w:ascii="仿宋_GB2312" w:eastAsia="仿宋_GB2312" w:hint="eastAsia"/>
          <w:sz w:val="32"/>
        </w:rPr>
        <w:t>、</w:t>
      </w:r>
      <w:r w:rsidR="002B05C8" w:rsidRPr="00832F8C">
        <w:rPr>
          <w:rFonts w:ascii="仿宋_GB2312" w:eastAsia="仿宋_GB2312" w:hint="eastAsia"/>
          <w:sz w:val="32"/>
        </w:rPr>
        <w:t>移动5</w:t>
      </w:r>
      <w:r w:rsidR="002B05C8" w:rsidRPr="00832F8C">
        <w:rPr>
          <w:rFonts w:ascii="仿宋_GB2312" w:eastAsia="仿宋_GB2312"/>
          <w:sz w:val="32"/>
        </w:rPr>
        <w:t>0M</w:t>
      </w:r>
      <w:r w:rsidR="00485B29">
        <w:rPr>
          <w:rFonts w:ascii="仿宋_GB2312" w:eastAsia="仿宋_GB2312" w:hint="eastAsia"/>
          <w:sz w:val="32"/>
        </w:rPr>
        <w:t>、</w:t>
      </w:r>
      <w:r w:rsidRPr="00832F8C">
        <w:rPr>
          <w:rFonts w:ascii="仿宋_GB2312" w:eastAsia="仿宋_GB2312" w:hint="eastAsia"/>
          <w:sz w:val="32"/>
        </w:rPr>
        <w:t>专线</w:t>
      </w:r>
      <w:r w:rsidR="002B05C8" w:rsidRPr="00832F8C">
        <w:rPr>
          <w:rFonts w:ascii="仿宋_GB2312" w:eastAsia="仿宋_GB2312"/>
          <w:sz w:val="32"/>
        </w:rPr>
        <w:t>1</w:t>
      </w:r>
      <w:r w:rsidRPr="00832F8C">
        <w:rPr>
          <w:rFonts w:ascii="仿宋_GB2312" w:eastAsia="仿宋_GB2312" w:hint="eastAsia"/>
          <w:sz w:val="32"/>
        </w:rPr>
        <w:t>0M</w:t>
      </w:r>
      <w:r w:rsidR="002B05C8" w:rsidRPr="00832F8C">
        <w:rPr>
          <w:rFonts w:ascii="仿宋_GB2312" w:eastAsia="仿宋_GB2312" w:hint="eastAsia"/>
          <w:sz w:val="32"/>
        </w:rPr>
        <w:t>，共</w:t>
      </w:r>
      <w:r w:rsidRPr="00832F8C">
        <w:rPr>
          <w:rFonts w:ascii="仿宋_GB2312" w:eastAsia="仿宋_GB2312" w:hint="eastAsia"/>
          <w:sz w:val="32"/>
        </w:rPr>
        <w:t>有IP数量</w:t>
      </w:r>
      <w:r w:rsidRPr="005D64E0">
        <w:rPr>
          <w:rFonts w:ascii="仿宋_GB2312" w:eastAsia="仿宋_GB2312" w:hint="eastAsia"/>
          <w:b/>
          <w:sz w:val="32"/>
        </w:rPr>
        <w:t>26</w:t>
      </w:r>
      <w:r w:rsidRPr="00832F8C">
        <w:rPr>
          <w:rFonts w:ascii="仿宋_GB2312" w:eastAsia="仿宋_GB2312" w:hint="eastAsia"/>
          <w:sz w:val="32"/>
        </w:rPr>
        <w:t>个，已用</w:t>
      </w:r>
      <w:r w:rsidRPr="005D64E0">
        <w:rPr>
          <w:rFonts w:ascii="仿宋_GB2312" w:eastAsia="仿宋_GB2312" w:hint="eastAsia"/>
          <w:b/>
          <w:sz w:val="32"/>
        </w:rPr>
        <w:t>19</w:t>
      </w:r>
      <w:r w:rsidRPr="00832F8C">
        <w:rPr>
          <w:rFonts w:ascii="仿宋_GB2312" w:eastAsia="仿宋_GB2312" w:hint="eastAsia"/>
          <w:sz w:val="32"/>
        </w:rPr>
        <w:t>个，规划中</w:t>
      </w:r>
      <w:r w:rsidRPr="005D64E0">
        <w:rPr>
          <w:rFonts w:ascii="仿宋_GB2312" w:eastAsia="仿宋_GB2312" w:hint="eastAsia"/>
          <w:b/>
          <w:sz w:val="32"/>
        </w:rPr>
        <w:t>5</w:t>
      </w:r>
      <w:r w:rsidRPr="00832F8C">
        <w:rPr>
          <w:rFonts w:ascii="仿宋_GB2312" w:eastAsia="仿宋_GB2312" w:hint="eastAsia"/>
          <w:sz w:val="32"/>
        </w:rPr>
        <w:t>个，结余</w:t>
      </w:r>
      <w:r w:rsidRPr="005D64E0">
        <w:rPr>
          <w:rFonts w:ascii="仿宋_GB2312" w:eastAsia="仿宋_GB2312" w:hint="eastAsia"/>
          <w:b/>
          <w:sz w:val="32"/>
        </w:rPr>
        <w:t>2</w:t>
      </w:r>
      <w:r w:rsidRPr="00832F8C">
        <w:rPr>
          <w:rFonts w:ascii="仿宋_GB2312" w:eastAsia="仿宋_GB2312" w:hint="eastAsia"/>
          <w:sz w:val="32"/>
        </w:rPr>
        <w:t>个。</w:t>
      </w:r>
    </w:p>
    <w:p w:rsidR="00876638" w:rsidRPr="00832F8C" w:rsidRDefault="002B05C8" w:rsidP="0085737B">
      <w:pPr>
        <w:spacing w:line="560" w:lineRule="exact"/>
        <w:ind w:firstLineChars="200" w:firstLine="640"/>
        <w:rPr>
          <w:rFonts w:ascii="仿宋_GB2312" w:eastAsia="仿宋_GB2312"/>
          <w:sz w:val="32"/>
        </w:rPr>
      </w:pPr>
      <w:r w:rsidRPr="00832F8C">
        <w:rPr>
          <w:rFonts w:ascii="仿宋_GB2312" w:eastAsia="仿宋_GB2312" w:hint="eastAsia"/>
          <w:sz w:val="32"/>
        </w:rPr>
        <w:t>第二季度</w:t>
      </w:r>
      <w:r w:rsidR="000E69E4" w:rsidRPr="00832F8C">
        <w:rPr>
          <w:rFonts w:ascii="仿宋_GB2312" w:eastAsia="仿宋_GB2312" w:hint="eastAsia"/>
          <w:sz w:val="32"/>
        </w:rPr>
        <w:t>将开展集中采购，</w:t>
      </w:r>
      <w:r w:rsidRPr="00832F8C">
        <w:rPr>
          <w:rFonts w:ascii="仿宋_GB2312" w:eastAsia="仿宋_GB2312" w:hint="eastAsia"/>
          <w:sz w:val="32"/>
        </w:rPr>
        <w:t>为数据中心补充资源，</w:t>
      </w:r>
      <w:r w:rsidR="000E69E4" w:rsidRPr="00832F8C">
        <w:rPr>
          <w:rFonts w:ascii="仿宋_GB2312" w:eastAsia="仿宋_GB2312" w:hint="eastAsia"/>
          <w:sz w:val="32"/>
        </w:rPr>
        <w:t>预计采购物理服务器</w:t>
      </w:r>
      <w:r w:rsidR="000E69E4" w:rsidRPr="005D64E0">
        <w:rPr>
          <w:rFonts w:ascii="仿宋_GB2312" w:eastAsia="仿宋_GB2312" w:hint="eastAsia"/>
          <w:b/>
          <w:sz w:val="32"/>
        </w:rPr>
        <w:t>37</w:t>
      </w:r>
      <w:r w:rsidR="000E69E4" w:rsidRPr="00832F8C">
        <w:rPr>
          <w:rFonts w:ascii="仿宋_GB2312" w:eastAsia="仿宋_GB2312" w:hint="eastAsia"/>
          <w:sz w:val="32"/>
        </w:rPr>
        <w:t>台，万兆交换</w:t>
      </w:r>
      <w:r w:rsidRPr="00832F8C">
        <w:rPr>
          <w:rFonts w:ascii="仿宋_GB2312" w:eastAsia="仿宋_GB2312" w:hint="eastAsia"/>
          <w:sz w:val="32"/>
        </w:rPr>
        <w:t>机</w:t>
      </w:r>
      <w:r w:rsidR="000E69E4" w:rsidRPr="005D64E0">
        <w:rPr>
          <w:rFonts w:ascii="仿宋_GB2312" w:eastAsia="仿宋_GB2312" w:hint="eastAsia"/>
          <w:b/>
          <w:sz w:val="32"/>
        </w:rPr>
        <w:t>2</w:t>
      </w:r>
      <w:r w:rsidR="000E69E4" w:rsidRPr="00832F8C">
        <w:rPr>
          <w:rFonts w:ascii="仿宋_GB2312" w:eastAsia="仿宋_GB2312" w:hint="eastAsia"/>
          <w:sz w:val="32"/>
        </w:rPr>
        <w:t>台，防火墙</w:t>
      </w:r>
      <w:r w:rsidR="000E69E4" w:rsidRPr="005D64E0">
        <w:rPr>
          <w:rFonts w:ascii="仿宋_GB2312" w:eastAsia="仿宋_GB2312" w:hint="eastAsia"/>
          <w:b/>
          <w:sz w:val="32"/>
        </w:rPr>
        <w:t>2</w:t>
      </w:r>
      <w:r w:rsidR="000E69E4" w:rsidRPr="00832F8C">
        <w:rPr>
          <w:rFonts w:ascii="仿宋_GB2312" w:eastAsia="仿宋_GB2312" w:hint="eastAsia"/>
          <w:sz w:val="32"/>
        </w:rPr>
        <w:t>台，VPN设备</w:t>
      </w:r>
      <w:r w:rsidR="000E69E4" w:rsidRPr="005D64E0">
        <w:rPr>
          <w:rFonts w:ascii="仿宋_GB2312" w:eastAsia="仿宋_GB2312" w:hint="eastAsia"/>
          <w:b/>
          <w:sz w:val="32"/>
        </w:rPr>
        <w:t>1</w:t>
      </w:r>
      <w:r w:rsidR="000E69E4" w:rsidRPr="00832F8C">
        <w:rPr>
          <w:rFonts w:ascii="仿宋_GB2312" w:eastAsia="仿宋_GB2312" w:hint="eastAsia"/>
          <w:sz w:val="32"/>
        </w:rPr>
        <w:t>台，日志审计设备</w:t>
      </w:r>
      <w:r w:rsidR="000E69E4" w:rsidRPr="005D64E0">
        <w:rPr>
          <w:rFonts w:ascii="仿宋_GB2312" w:eastAsia="仿宋_GB2312" w:hint="eastAsia"/>
          <w:b/>
          <w:sz w:val="32"/>
        </w:rPr>
        <w:t>1</w:t>
      </w:r>
      <w:r w:rsidR="000E69E4" w:rsidRPr="00832F8C">
        <w:rPr>
          <w:rFonts w:ascii="仿宋_GB2312" w:eastAsia="仿宋_GB2312" w:hint="eastAsia"/>
          <w:sz w:val="32"/>
        </w:rPr>
        <w:t>台，存储备份一体机</w:t>
      </w:r>
      <w:r w:rsidR="000E69E4" w:rsidRPr="005D64E0">
        <w:rPr>
          <w:rFonts w:ascii="仿宋_GB2312" w:eastAsia="仿宋_GB2312" w:hint="eastAsia"/>
          <w:b/>
          <w:sz w:val="32"/>
        </w:rPr>
        <w:t>2</w:t>
      </w:r>
      <w:r w:rsidR="000E69E4" w:rsidRPr="00832F8C">
        <w:rPr>
          <w:rFonts w:ascii="仿宋_GB2312" w:eastAsia="仿宋_GB2312" w:hint="eastAsia"/>
          <w:sz w:val="32"/>
        </w:rPr>
        <w:t>台。</w:t>
      </w:r>
    </w:p>
    <w:p w:rsidR="00876638" w:rsidRPr="00832F8C" w:rsidRDefault="000E69E4" w:rsidP="00727DDB">
      <w:pPr>
        <w:spacing w:line="560" w:lineRule="exact"/>
        <w:ind w:firstLineChars="200" w:firstLine="640"/>
        <w:rPr>
          <w:rFonts w:ascii="仿宋_GB2312" w:eastAsia="仿宋_GB2312"/>
          <w:sz w:val="32"/>
        </w:rPr>
      </w:pPr>
      <w:r w:rsidRPr="00832F8C">
        <w:rPr>
          <w:rFonts w:ascii="仿宋_GB2312" w:eastAsia="仿宋_GB2312" w:hint="eastAsia"/>
          <w:sz w:val="32"/>
        </w:rPr>
        <w:lastRenderedPageBreak/>
        <w:t>目前</w:t>
      </w:r>
      <w:r w:rsidR="002B05C8" w:rsidRPr="00832F8C">
        <w:rPr>
          <w:rFonts w:ascii="仿宋_GB2312" w:eastAsia="仿宋_GB2312" w:hint="eastAsia"/>
          <w:sz w:val="32"/>
        </w:rPr>
        <w:t>，</w:t>
      </w:r>
      <w:r w:rsidRPr="00832F8C">
        <w:rPr>
          <w:rFonts w:ascii="仿宋_GB2312" w:eastAsia="仿宋_GB2312" w:hint="eastAsia"/>
          <w:sz w:val="32"/>
        </w:rPr>
        <w:t>数据中心规划除服务集团公司整体数字化、网络化</w:t>
      </w:r>
      <w:r w:rsidR="002B05C8" w:rsidRPr="00832F8C">
        <w:rPr>
          <w:rFonts w:ascii="仿宋_GB2312" w:eastAsia="仿宋_GB2312" w:hint="eastAsia"/>
          <w:sz w:val="32"/>
        </w:rPr>
        <w:t>应用</w:t>
      </w:r>
      <w:r w:rsidRPr="00832F8C">
        <w:rPr>
          <w:rFonts w:ascii="仿宋_GB2312" w:eastAsia="仿宋_GB2312" w:hint="eastAsia"/>
          <w:sz w:val="32"/>
        </w:rPr>
        <w:t>之外，已</w:t>
      </w:r>
      <w:r w:rsidR="002B05C8" w:rsidRPr="00832F8C">
        <w:rPr>
          <w:rFonts w:ascii="仿宋_GB2312" w:eastAsia="仿宋_GB2312" w:hint="eastAsia"/>
          <w:sz w:val="32"/>
        </w:rPr>
        <w:t>根据</w:t>
      </w:r>
      <w:r w:rsidRPr="00832F8C">
        <w:rPr>
          <w:rFonts w:ascii="仿宋_GB2312" w:eastAsia="仿宋_GB2312" w:hint="eastAsia"/>
          <w:sz w:val="32"/>
        </w:rPr>
        <w:t>中铁工业要求</w:t>
      </w:r>
      <w:r w:rsidR="002B05C8" w:rsidRPr="00832F8C">
        <w:rPr>
          <w:rFonts w:ascii="仿宋_GB2312" w:eastAsia="仿宋_GB2312" w:hint="eastAsia"/>
          <w:sz w:val="32"/>
        </w:rPr>
        <w:t>，</w:t>
      </w:r>
      <w:r w:rsidRPr="00832F8C">
        <w:rPr>
          <w:rFonts w:ascii="仿宋_GB2312" w:eastAsia="仿宋_GB2312" w:hint="eastAsia"/>
          <w:sz w:val="32"/>
        </w:rPr>
        <w:t>纳入中铁工业“一中心，三示范”中的“一中心”的异地灾备中心，相关规划</w:t>
      </w:r>
      <w:r w:rsidR="002B05C8" w:rsidRPr="00832F8C">
        <w:rPr>
          <w:rFonts w:ascii="仿宋_GB2312" w:eastAsia="仿宋_GB2312" w:hint="eastAsia"/>
          <w:sz w:val="32"/>
        </w:rPr>
        <w:t>方案</w:t>
      </w:r>
      <w:r w:rsidRPr="00832F8C">
        <w:rPr>
          <w:rFonts w:ascii="仿宋_GB2312" w:eastAsia="仿宋_GB2312" w:hint="eastAsia"/>
          <w:sz w:val="32"/>
        </w:rPr>
        <w:t>正在制定中。</w:t>
      </w:r>
    </w:p>
    <w:p w:rsidR="00876638" w:rsidRPr="000E2FDA" w:rsidRDefault="000E2FDA" w:rsidP="0085737B">
      <w:pPr>
        <w:spacing w:line="560" w:lineRule="exact"/>
        <w:rPr>
          <w:rFonts w:ascii="楷体_GB2312" w:eastAsia="楷体_GB2312" w:hAnsi="黑体"/>
          <w:b/>
          <w:sz w:val="32"/>
        </w:rPr>
      </w:pPr>
      <w:r w:rsidRPr="000E2FDA">
        <w:rPr>
          <w:rFonts w:ascii="楷体_GB2312" w:eastAsia="楷体_GB2312" w:hAnsi="黑体" w:hint="eastAsia"/>
          <w:b/>
          <w:sz w:val="32"/>
        </w:rPr>
        <w:t>（二）</w:t>
      </w:r>
      <w:r w:rsidR="000E69E4" w:rsidRPr="000E2FDA">
        <w:rPr>
          <w:rFonts w:ascii="楷体_GB2312" w:eastAsia="楷体_GB2312" w:hAnsi="黑体"/>
          <w:b/>
          <w:sz w:val="32"/>
        </w:rPr>
        <w:t>基础服务能力及业务应用概要</w:t>
      </w:r>
    </w:p>
    <w:p w:rsidR="00876638" w:rsidRPr="00C33322" w:rsidRDefault="00BD690B" w:rsidP="0085737B">
      <w:pPr>
        <w:spacing w:line="560" w:lineRule="exact"/>
        <w:rPr>
          <w:rFonts w:ascii="仿宋_GB2312" w:eastAsia="仿宋_GB2312" w:hAnsi="黑体"/>
          <w:b/>
          <w:sz w:val="32"/>
          <w:szCs w:val="32"/>
        </w:rPr>
      </w:pPr>
      <w:r w:rsidRPr="00C33322">
        <w:rPr>
          <w:rFonts w:ascii="仿宋_GB2312" w:eastAsia="仿宋_GB2312" w:hAnsi="黑体" w:hint="eastAsia"/>
          <w:b/>
          <w:sz w:val="32"/>
          <w:szCs w:val="32"/>
        </w:rPr>
        <w:t>1.</w:t>
      </w:r>
      <w:r w:rsidR="000E69E4" w:rsidRPr="00C33322">
        <w:rPr>
          <w:rFonts w:ascii="仿宋_GB2312" w:eastAsia="仿宋_GB2312" w:hAnsi="黑体" w:hint="eastAsia"/>
          <w:b/>
          <w:sz w:val="32"/>
          <w:szCs w:val="32"/>
        </w:rPr>
        <w:t>数据中心基础服务能力方面</w:t>
      </w:r>
    </w:p>
    <w:p w:rsidR="00D62491" w:rsidRDefault="00D62491" w:rsidP="0085737B">
      <w:pPr>
        <w:spacing w:line="560" w:lineRule="exact"/>
        <w:rPr>
          <w:rFonts w:ascii="仿宋_GB2312" w:eastAsia="仿宋_GB2312"/>
          <w:sz w:val="32"/>
          <w:szCs w:val="32"/>
        </w:rPr>
      </w:pPr>
      <w:r>
        <w:rPr>
          <w:rFonts w:ascii="仿宋_GB2312" w:eastAsia="仿宋_GB2312" w:hint="eastAsia"/>
          <w:b/>
          <w:sz w:val="32"/>
          <w:szCs w:val="32"/>
        </w:rPr>
        <w:t>（1）</w:t>
      </w:r>
      <w:r w:rsidR="000E69E4" w:rsidRPr="00BD690B">
        <w:rPr>
          <w:rFonts w:ascii="仿宋_GB2312" w:eastAsia="仿宋_GB2312"/>
          <w:b/>
          <w:sz w:val="32"/>
          <w:szCs w:val="32"/>
        </w:rPr>
        <w:t>网络服务吞吐能力</w:t>
      </w:r>
    </w:p>
    <w:p w:rsidR="00876638" w:rsidRPr="00BD690B" w:rsidRDefault="000E69E4" w:rsidP="0085737B">
      <w:pPr>
        <w:spacing w:line="560" w:lineRule="exact"/>
        <w:ind w:firstLineChars="200" w:firstLine="640"/>
        <w:rPr>
          <w:rFonts w:ascii="仿宋_GB2312" w:eastAsia="仿宋_GB2312"/>
          <w:sz w:val="32"/>
          <w:szCs w:val="32"/>
        </w:rPr>
      </w:pPr>
      <w:r w:rsidRPr="00BD690B">
        <w:rPr>
          <w:rFonts w:ascii="仿宋_GB2312" w:eastAsia="仿宋_GB2312"/>
          <w:sz w:val="32"/>
          <w:szCs w:val="32"/>
        </w:rPr>
        <w:t>网络共计</w:t>
      </w:r>
      <w:r w:rsidRPr="00BD690B">
        <w:rPr>
          <w:rFonts w:ascii="仿宋_GB2312" w:eastAsia="仿宋_GB2312" w:hint="eastAsia"/>
          <w:sz w:val="32"/>
          <w:szCs w:val="32"/>
        </w:rPr>
        <w:t>550M，目前电信月均</w:t>
      </w:r>
      <w:r w:rsidRPr="005D64E0">
        <w:rPr>
          <w:rFonts w:ascii="仿宋_GB2312" w:eastAsia="仿宋_GB2312" w:hint="eastAsia"/>
          <w:b/>
          <w:sz w:val="32"/>
          <w:szCs w:val="32"/>
        </w:rPr>
        <w:t>160</w:t>
      </w:r>
      <w:r w:rsidRPr="00BD690B">
        <w:rPr>
          <w:rFonts w:ascii="仿宋_GB2312" w:eastAsia="仿宋_GB2312" w:hint="eastAsia"/>
          <w:sz w:val="32"/>
          <w:szCs w:val="32"/>
        </w:rPr>
        <w:t>M</w:t>
      </w:r>
      <w:r w:rsidRPr="00BD690B">
        <w:rPr>
          <w:rFonts w:ascii="仿宋_GB2312" w:eastAsia="仿宋_GB2312"/>
          <w:sz w:val="32"/>
          <w:szCs w:val="32"/>
        </w:rPr>
        <w:t>，</w:t>
      </w:r>
      <w:r w:rsidR="002B05C8" w:rsidRPr="00BD690B">
        <w:rPr>
          <w:rFonts w:ascii="仿宋_GB2312" w:eastAsia="仿宋_GB2312" w:hint="eastAsia"/>
          <w:sz w:val="32"/>
          <w:szCs w:val="32"/>
        </w:rPr>
        <w:t>峰值</w:t>
      </w:r>
      <w:r w:rsidRPr="005D64E0">
        <w:rPr>
          <w:rFonts w:ascii="仿宋_GB2312" w:eastAsia="仿宋_GB2312" w:hint="eastAsia"/>
          <w:b/>
          <w:sz w:val="32"/>
          <w:szCs w:val="32"/>
        </w:rPr>
        <w:t>195</w:t>
      </w:r>
      <w:r w:rsidRPr="00BD690B">
        <w:rPr>
          <w:rFonts w:ascii="仿宋_GB2312" w:eastAsia="仿宋_GB2312"/>
          <w:sz w:val="32"/>
          <w:szCs w:val="32"/>
        </w:rPr>
        <w:t>M。联通月均</w:t>
      </w:r>
      <w:r w:rsidRPr="005D64E0">
        <w:rPr>
          <w:rFonts w:ascii="仿宋_GB2312" w:eastAsia="仿宋_GB2312" w:hint="eastAsia"/>
          <w:b/>
          <w:sz w:val="32"/>
          <w:szCs w:val="32"/>
        </w:rPr>
        <w:t>230</w:t>
      </w:r>
      <w:r w:rsidRPr="00BD690B">
        <w:rPr>
          <w:rFonts w:ascii="仿宋_GB2312" w:eastAsia="仿宋_GB2312" w:hint="eastAsia"/>
          <w:sz w:val="32"/>
          <w:szCs w:val="32"/>
        </w:rPr>
        <w:t>M</w:t>
      </w:r>
      <w:r w:rsidRPr="00BD690B">
        <w:rPr>
          <w:rFonts w:ascii="仿宋_GB2312" w:eastAsia="仿宋_GB2312"/>
          <w:sz w:val="32"/>
          <w:szCs w:val="32"/>
        </w:rPr>
        <w:t>，</w:t>
      </w:r>
      <w:r w:rsidR="002B05C8" w:rsidRPr="00BD690B">
        <w:rPr>
          <w:rFonts w:ascii="仿宋_GB2312" w:eastAsia="仿宋_GB2312" w:hint="eastAsia"/>
          <w:sz w:val="32"/>
          <w:szCs w:val="32"/>
        </w:rPr>
        <w:t>峰值</w:t>
      </w:r>
      <w:r w:rsidRPr="005D64E0">
        <w:rPr>
          <w:rFonts w:ascii="仿宋_GB2312" w:eastAsia="仿宋_GB2312" w:hint="eastAsia"/>
          <w:b/>
          <w:sz w:val="32"/>
          <w:szCs w:val="32"/>
        </w:rPr>
        <w:t>287</w:t>
      </w:r>
      <w:r w:rsidRPr="00BD690B">
        <w:rPr>
          <w:rFonts w:ascii="仿宋_GB2312" w:eastAsia="仿宋_GB2312"/>
          <w:sz w:val="32"/>
          <w:szCs w:val="32"/>
        </w:rPr>
        <w:t>M。</w:t>
      </w:r>
    </w:p>
    <w:p w:rsidR="00D62491" w:rsidRDefault="00D62491" w:rsidP="0085737B">
      <w:pPr>
        <w:spacing w:line="560" w:lineRule="exact"/>
        <w:rPr>
          <w:rFonts w:ascii="仿宋_GB2312" w:eastAsia="仿宋_GB2312"/>
          <w:b/>
          <w:sz w:val="32"/>
          <w:szCs w:val="32"/>
        </w:rPr>
      </w:pPr>
      <w:r>
        <w:rPr>
          <w:rFonts w:ascii="仿宋_GB2312" w:eastAsia="仿宋_GB2312" w:hint="eastAsia"/>
          <w:b/>
          <w:sz w:val="32"/>
          <w:szCs w:val="32"/>
        </w:rPr>
        <w:t>（2）</w:t>
      </w:r>
      <w:r w:rsidR="000E69E4" w:rsidRPr="00BD690B">
        <w:rPr>
          <w:rFonts w:ascii="仿宋_GB2312" w:eastAsia="仿宋_GB2312"/>
          <w:b/>
          <w:sz w:val="32"/>
          <w:szCs w:val="32"/>
        </w:rPr>
        <w:t>应用服务提供能力</w:t>
      </w:r>
    </w:p>
    <w:p w:rsidR="00876638" w:rsidRPr="00BD690B" w:rsidRDefault="000E69E4" w:rsidP="0085737B">
      <w:pPr>
        <w:spacing w:line="560" w:lineRule="exact"/>
        <w:ind w:firstLineChars="200" w:firstLine="640"/>
        <w:rPr>
          <w:rFonts w:ascii="仿宋_GB2312" w:eastAsia="仿宋_GB2312"/>
          <w:b/>
          <w:sz w:val="32"/>
          <w:szCs w:val="32"/>
        </w:rPr>
      </w:pPr>
      <w:r w:rsidRPr="00BD690B">
        <w:rPr>
          <w:rFonts w:ascii="仿宋_GB2312" w:eastAsia="仿宋_GB2312" w:hint="eastAsia"/>
          <w:sz w:val="32"/>
          <w:szCs w:val="32"/>
        </w:rPr>
        <w:t>虚拟（vm</w:t>
      </w:r>
      <w:r w:rsidRPr="00BD690B">
        <w:rPr>
          <w:rFonts w:ascii="仿宋_GB2312" w:eastAsia="仿宋_GB2312"/>
          <w:sz w:val="32"/>
          <w:szCs w:val="32"/>
        </w:rPr>
        <w:t>ware,kvm,xen</w:t>
      </w:r>
      <w:r w:rsidRPr="00BD690B">
        <w:rPr>
          <w:rFonts w:ascii="仿宋_GB2312" w:eastAsia="仿宋_GB2312" w:hint="eastAsia"/>
          <w:sz w:val="32"/>
          <w:szCs w:val="32"/>
        </w:rPr>
        <w:t>）应用服务器(</w:t>
      </w:r>
      <w:r w:rsidRPr="00BD690B">
        <w:rPr>
          <w:rFonts w:ascii="仿宋_GB2312" w:eastAsia="仿宋_GB2312"/>
          <w:sz w:val="32"/>
          <w:szCs w:val="32"/>
        </w:rPr>
        <w:t>4C,16GM)</w:t>
      </w:r>
      <w:r w:rsidRPr="00861E40">
        <w:rPr>
          <w:rFonts w:ascii="仿宋_GB2312" w:eastAsia="仿宋_GB2312"/>
          <w:sz w:val="32"/>
          <w:szCs w:val="32"/>
        </w:rPr>
        <w:t>剩余</w:t>
      </w:r>
      <w:r w:rsidRPr="005D64E0">
        <w:rPr>
          <w:rFonts w:ascii="仿宋_GB2312" w:eastAsia="仿宋_GB2312" w:hint="eastAsia"/>
          <w:b/>
          <w:sz w:val="32"/>
          <w:szCs w:val="32"/>
        </w:rPr>
        <w:t>9</w:t>
      </w:r>
      <w:r w:rsidRPr="00861E40">
        <w:rPr>
          <w:rFonts w:ascii="仿宋_GB2312" w:eastAsia="仿宋_GB2312"/>
          <w:sz w:val="32"/>
          <w:szCs w:val="32"/>
        </w:rPr>
        <w:t>台</w:t>
      </w:r>
      <w:r w:rsidR="002B05C8" w:rsidRPr="00861E40">
        <w:rPr>
          <w:rFonts w:ascii="仿宋_GB2312" w:eastAsia="仿宋_GB2312" w:hint="eastAsia"/>
          <w:sz w:val="32"/>
          <w:szCs w:val="32"/>
        </w:rPr>
        <w:t>。</w:t>
      </w:r>
    </w:p>
    <w:p w:rsidR="00D62491" w:rsidRDefault="00D62491" w:rsidP="0085737B">
      <w:pPr>
        <w:spacing w:line="560" w:lineRule="exact"/>
        <w:rPr>
          <w:rFonts w:ascii="仿宋_GB2312" w:eastAsia="仿宋_GB2312"/>
          <w:b/>
          <w:sz w:val="32"/>
          <w:szCs w:val="32"/>
        </w:rPr>
      </w:pPr>
      <w:r>
        <w:rPr>
          <w:rFonts w:ascii="仿宋_GB2312" w:eastAsia="仿宋_GB2312" w:hint="eastAsia"/>
          <w:b/>
          <w:sz w:val="32"/>
          <w:szCs w:val="32"/>
        </w:rPr>
        <w:t>（3）</w:t>
      </w:r>
      <w:r w:rsidR="000E69E4" w:rsidRPr="00BD690B">
        <w:rPr>
          <w:rFonts w:ascii="仿宋_GB2312" w:eastAsia="仿宋_GB2312"/>
          <w:b/>
          <w:sz w:val="32"/>
          <w:szCs w:val="32"/>
        </w:rPr>
        <w:t>存储服务能力</w:t>
      </w:r>
    </w:p>
    <w:p w:rsidR="00876638" w:rsidRPr="00BD690B" w:rsidRDefault="0024740C" w:rsidP="0085737B">
      <w:pPr>
        <w:spacing w:line="560" w:lineRule="exact"/>
        <w:ind w:firstLineChars="200" w:firstLine="640"/>
        <w:rPr>
          <w:rFonts w:ascii="仿宋_GB2312" w:eastAsia="仿宋_GB2312"/>
          <w:b/>
          <w:sz w:val="32"/>
          <w:szCs w:val="32"/>
        </w:rPr>
      </w:pPr>
      <w:r w:rsidRPr="00D62491">
        <w:rPr>
          <w:rFonts w:ascii="仿宋_GB2312" w:eastAsia="仿宋_GB2312" w:hint="eastAsia"/>
          <w:sz w:val="32"/>
          <w:szCs w:val="32"/>
        </w:rPr>
        <w:t>数据存储分为</w:t>
      </w:r>
      <w:r w:rsidRPr="00BD690B">
        <w:rPr>
          <w:rFonts w:ascii="仿宋_GB2312" w:eastAsia="仿宋_GB2312"/>
          <w:sz w:val="32"/>
          <w:szCs w:val="32"/>
        </w:rPr>
        <w:t>集中化存储</w:t>
      </w:r>
      <w:r w:rsidRPr="00BD690B">
        <w:rPr>
          <w:rFonts w:ascii="仿宋_GB2312" w:eastAsia="仿宋_GB2312" w:hint="eastAsia"/>
          <w:sz w:val="32"/>
          <w:szCs w:val="32"/>
        </w:rPr>
        <w:t>和分布式存储两种技术。其中，</w:t>
      </w:r>
      <w:r w:rsidR="000E69E4" w:rsidRPr="00BD690B">
        <w:rPr>
          <w:rFonts w:ascii="仿宋_GB2312" w:eastAsia="仿宋_GB2312"/>
          <w:sz w:val="32"/>
          <w:szCs w:val="32"/>
        </w:rPr>
        <w:t>集中化存储共计三套，共计</w:t>
      </w:r>
      <w:r w:rsidR="000E69E4" w:rsidRPr="00BD690B">
        <w:rPr>
          <w:rFonts w:ascii="仿宋_GB2312" w:eastAsia="仿宋_GB2312" w:hint="eastAsia"/>
          <w:sz w:val="32"/>
          <w:szCs w:val="32"/>
        </w:rPr>
        <w:t>可用</w:t>
      </w:r>
      <w:r w:rsidR="000E69E4" w:rsidRPr="00BD690B">
        <w:rPr>
          <w:rFonts w:ascii="仿宋_GB2312" w:eastAsia="仿宋_GB2312"/>
          <w:sz w:val="32"/>
          <w:szCs w:val="32"/>
        </w:rPr>
        <w:t>容量</w:t>
      </w:r>
      <w:r w:rsidR="000E69E4" w:rsidRPr="005D64E0">
        <w:rPr>
          <w:rFonts w:ascii="仿宋_GB2312" w:eastAsia="仿宋_GB2312" w:hint="eastAsia"/>
          <w:b/>
          <w:sz w:val="32"/>
          <w:szCs w:val="32"/>
        </w:rPr>
        <w:t>180</w:t>
      </w:r>
      <w:r w:rsidR="000E69E4" w:rsidRPr="00BD690B">
        <w:rPr>
          <w:rFonts w:ascii="仿宋_GB2312" w:eastAsia="仿宋_GB2312"/>
          <w:sz w:val="32"/>
          <w:szCs w:val="32"/>
        </w:rPr>
        <w:t>T,已用</w:t>
      </w:r>
      <w:r w:rsidR="000E69E4" w:rsidRPr="005D64E0">
        <w:rPr>
          <w:rFonts w:ascii="仿宋_GB2312" w:eastAsia="仿宋_GB2312" w:hint="eastAsia"/>
          <w:b/>
          <w:sz w:val="32"/>
          <w:szCs w:val="32"/>
        </w:rPr>
        <w:t>129</w:t>
      </w:r>
      <w:r w:rsidR="000E69E4" w:rsidRPr="00BD690B">
        <w:rPr>
          <w:rFonts w:ascii="仿宋_GB2312" w:eastAsia="仿宋_GB2312"/>
          <w:sz w:val="32"/>
          <w:szCs w:val="32"/>
        </w:rPr>
        <w:t>T，结余</w:t>
      </w:r>
      <w:r w:rsidR="000E69E4" w:rsidRPr="005D64E0">
        <w:rPr>
          <w:rFonts w:ascii="仿宋_GB2312" w:eastAsia="仿宋_GB2312" w:hint="eastAsia"/>
          <w:b/>
          <w:sz w:val="32"/>
          <w:szCs w:val="32"/>
        </w:rPr>
        <w:t>51</w:t>
      </w:r>
      <w:r w:rsidR="000E69E4" w:rsidRPr="00BD690B">
        <w:rPr>
          <w:rFonts w:ascii="仿宋_GB2312" w:eastAsia="仿宋_GB2312"/>
          <w:sz w:val="32"/>
          <w:szCs w:val="32"/>
        </w:rPr>
        <w:t>T。</w:t>
      </w:r>
    </w:p>
    <w:p w:rsidR="00876638" w:rsidRPr="00BD690B" w:rsidRDefault="000E69E4" w:rsidP="00C15F36">
      <w:pPr>
        <w:spacing w:line="560" w:lineRule="exact"/>
        <w:ind w:firstLineChars="200" w:firstLine="640"/>
        <w:rPr>
          <w:rFonts w:ascii="仿宋_GB2312" w:eastAsia="仿宋_GB2312"/>
          <w:sz w:val="32"/>
          <w:szCs w:val="32"/>
        </w:rPr>
      </w:pPr>
      <w:r w:rsidRPr="00BD690B">
        <w:rPr>
          <w:rFonts w:ascii="仿宋_GB2312" w:eastAsia="仿宋_GB2312"/>
          <w:sz w:val="32"/>
          <w:szCs w:val="32"/>
        </w:rPr>
        <w:t>分布式存储方面，</w:t>
      </w:r>
      <w:r w:rsidR="0024740C" w:rsidRPr="00BD690B">
        <w:rPr>
          <w:rFonts w:ascii="仿宋_GB2312" w:eastAsia="仿宋_GB2312" w:hint="eastAsia"/>
          <w:sz w:val="32"/>
          <w:szCs w:val="32"/>
        </w:rPr>
        <w:t>共计</w:t>
      </w:r>
      <w:r w:rsidRPr="00BD690B">
        <w:rPr>
          <w:rFonts w:ascii="仿宋_GB2312" w:eastAsia="仿宋_GB2312"/>
          <w:sz w:val="32"/>
          <w:szCs w:val="32"/>
        </w:rPr>
        <w:t>容量</w:t>
      </w:r>
      <w:r w:rsidRPr="00BD690B">
        <w:rPr>
          <w:rFonts w:ascii="仿宋_GB2312" w:eastAsia="仿宋_GB2312" w:hint="eastAsia"/>
          <w:sz w:val="32"/>
          <w:szCs w:val="32"/>
        </w:rPr>
        <w:t>16</w:t>
      </w:r>
      <w:r w:rsidRPr="00BD690B">
        <w:rPr>
          <w:rFonts w:ascii="仿宋_GB2312" w:eastAsia="仿宋_GB2312"/>
          <w:sz w:val="32"/>
          <w:szCs w:val="32"/>
        </w:rPr>
        <w:t>T，已用</w:t>
      </w:r>
      <w:r w:rsidRPr="005D64E0">
        <w:rPr>
          <w:rFonts w:ascii="仿宋_GB2312" w:eastAsia="仿宋_GB2312" w:hint="eastAsia"/>
          <w:b/>
          <w:sz w:val="32"/>
          <w:szCs w:val="32"/>
        </w:rPr>
        <w:t>5.8</w:t>
      </w:r>
      <w:r w:rsidRPr="00BD690B">
        <w:rPr>
          <w:rFonts w:ascii="仿宋_GB2312" w:eastAsia="仿宋_GB2312"/>
          <w:sz w:val="32"/>
          <w:szCs w:val="32"/>
        </w:rPr>
        <w:t>T，结余</w:t>
      </w:r>
      <w:r w:rsidRPr="005D64E0">
        <w:rPr>
          <w:rFonts w:ascii="仿宋_GB2312" w:eastAsia="仿宋_GB2312" w:hint="eastAsia"/>
          <w:b/>
          <w:sz w:val="32"/>
          <w:szCs w:val="32"/>
        </w:rPr>
        <w:t>10</w:t>
      </w:r>
      <w:r w:rsidRPr="00BD690B">
        <w:rPr>
          <w:rFonts w:ascii="仿宋_GB2312" w:eastAsia="仿宋_GB2312"/>
          <w:sz w:val="32"/>
          <w:szCs w:val="32"/>
        </w:rPr>
        <w:t>T。</w:t>
      </w:r>
    </w:p>
    <w:p w:rsidR="00094878" w:rsidRDefault="00094878" w:rsidP="0085737B">
      <w:pPr>
        <w:spacing w:line="560" w:lineRule="exact"/>
        <w:rPr>
          <w:rFonts w:ascii="仿宋_GB2312" w:eastAsia="仿宋_GB2312"/>
          <w:b/>
          <w:sz w:val="32"/>
          <w:szCs w:val="32"/>
        </w:rPr>
      </w:pPr>
      <w:r>
        <w:rPr>
          <w:rFonts w:ascii="仿宋_GB2312" w:eastAsia="仿宋_GB2312" w:hint="eastAsia"/>
          <w:b/>
          <w:sz w:val="32"/>
          <w:szCs w:val="32"/>
        </w:rPr>
        <w:t>（4）</w:t>
      </w:r>
      <w:r w:rsidR="000E69E4" w:rsidRPr="00BD690B">
        <w:rPr>
          <w:rFonts w:ascii="仿宋_GB2312" w:eastAsia="仿宋_GB2312" w:hint="eastAsia"/>
          <w:b/>
          <w:sz w:val="32"/>
          <w:szCs w:val="32"/>
        </w:rPr>
        <w:t>电话服务</w:t>
      </w:r>
    </w:p>
    <w:p w:rsidR="00876638" w:rsidRPr="00BD690B" w:rsidRDefault="000E69E4" w:rsidP="0085737B">
      <w:pPr>
        <w:spacing w:line="560" w:lineRule="exact"/>
        <w:ind w:firstLineChars="200" w:firstLine="640"/>
        <w:rPr>
          <w:rFonts w:ascii="仿宋_GB2312" w:eastAsia="仿宋_GB2312"/>
          <w:sz w:val="32"/>
          <w:szCs w:val="32"/>
        </w:rPr>
      </w:pPr>
      <w:r w:rsidRPr="00BD690B">
        <w:rPr>
          <w:rFonts w:ascii="仿宋_GB2312" w:eastAsia="仿宋_GB2312" w:hint="eastAsia"/>
          <w:sz w:val="32"/>
          <w:szCs w:val="32"/>
        </w:rPr>
        <w:t>共有电话</w:t>
      </w:r>
      <w:r w:rsidRPr="005D64E0">
        <w:rPr>
          <w:rFonts w:ascii="仿宋_GB2312" w:eastAsia="仿宋_GB2312" w:hint="eastAsia"/>
          <w:b/>
          <w:sz w:val="32"/>
          <w:szCs w:val="32"/>
        </w:rPr>
        <w:t>1500</w:t>
      </w:r>
      <w:r w:rsidRPr="00BD690B">
        <w:rPr>
          <w:rFonts w:ascii="仿宋_GB2312" w:eastAsia="仿宋_GB2312"/>
          <w:sz w:val="32"/>
          <w:szCs w:val="32"/>
        </w:rPr>
        <w:t>部，已用</w:t>
      </w:r>
      <w:r w:rsidRPr="005D64E0">
        <w:rPr>
          <w:rFonts w:ascii="仿宋_GB2312" w:eastAsia="仿宋_GB2312" w:hint="eastAsia"/>
          <w:b/>
          <w:sz w:val="32"/>
          <w:szCs w:val="32"/>
        </w:rPr>
        <w:t>862</w:t>
      </w:r>
      <w:r w:rsidRPr="00BD690B">
        <w:rPr>
          <w:rFonts w:ascii="仿宋_GB2312" w:eastAsia="仿宋_GB2312"/>
          <w:sz w:val="32"/>
          <w:szCs w:val="32"/>
        </w:rPr>
        <w:t>部，结余</w:t>
      </w:r>
      <w:r w:rsidRPr="005D64E0">
        <w:rPr>
          <w:rFonts w:ascii="仿宋_GB2312" w:eastAsia="仿宋_GB2312" w:hint="eastAsia"/>
          <w:b/>
          <w:sz w:val="32"/>
          <w:szCs w:val="32"/>
        </w:rPr>
        <w:t>638</w:t>
      </w:r>
      <w:r w:rsidRPr="00BD690B">
        <w:rPr>
          <w:rFonts w:ascii="仿宋_GB2312" w:eastAsia="仿宋_GB2312"/>
          <w:sz w:val="32"/>
          <w:szCs w:val="32"/>
        </w:rPr>
        <w:t>部。</w:t>
      </w:r>
    </w:p>
    <w:p w:rsidR="00243941" w:rsidRPr="00C33322" w:rsidRDefault="00C33322" w:rsidP="0085737B">
      <w:pPr>
        <w:spacing w:line="560" w:lineRule="exact"/>
        <w:rPr>
          <w:rFonts w:ascii="楷体_GB2312" w:eastAsia="楷体_GB2312" w:hAnsi="黑体"/>
          <w:b/>
          <w:sz w:val="32"/>
          <w:szCs w:val="32"/>
        </w:rPr>
      </w:pPr>
      <w:r w:rsidRPr="00C33322">
        <w:rPr>
          <w:rFonts w:ascii="楷体_GB2312" w:eastAsia="楷体_GB2312" w:hAnsi="黑体" w:hint="eastAsia"/>
          <w:b/>
          <w:sz w:val="32"/>
          <w:szCs w:val="32"/>
        </w:rPr>
        <w:t>2.</w:t>
      </w:r>
      <w:r w:rsidR="00243941" w:rsidRPr="00C33322">
        <w:rPr>
          <w:rFonts w:ascii="楷体_GB2312" w:eastAsia="楷体_GB2312" w:hAnsi="黑体" w:hint="eastAsia"/>
          <w:b/>
          <w:sz w:val="32"/>
          <w:szCs w:val="32"/>
        </w:rPr>
        <w:t>数据中心业务应用方面</w:t>
      </w:r>
    </w:p>
    <w:p w:rsidR="00243941" w:rsidRDefault="0024740C" w:rsidP="0085737B">
      <w:pPr>
        <w:spacing w:line="560" w:lineRule="exact"/>
        <w:ind w:firstLineChars="200" w:firstLine="640"/>
        <w:rPr>
          <w:rFonts w:ascii="仿宋_GB2312" w:eastAsia="仿宋_GB2312"/>
          <w:sz w:val="32"/>
          <w:szCs w:val="32"/>
        </w:rPr>
      </w:pPr>
      <w:r w:rsidRPr="00BD690B">
        <w:rPr>
          <w:rFonts w:ascii="仿宋_GB2312" w:eastAsia="仿宋_GB2312"/>
          <w:sz w:val="32"/>
          <w:szCs w:val="32"/>
        </w:rPr>
        <w:t>数据中心</w:t>
      </w:r>
      <w:r w:rsidRPr="00BD690B">
        <w:rPr>
          <w:rFonts w:ascii="仿宋_GB2312" w:eastAsia="仿宋_GB2312" w:hint="eastAsia"/>
          <w:sz w:val="32"/>
          <w:szCs w:val="32"/>
        </w:rPr>
        <w:t>的</w:t>
      </w:r>
      <w:r w:rsidRPr="00BD690B">
        <w:rPr>
          <w:rFonts w:ascii="仿宋_GB2312" w:eastAsia="仿宋_GB2312"/>
          <w:sz w:val="32"/>
          <w:szCs w:val="32"/>
        </w:rPr>
        <w:t>业务应用</w:t>
      </w:r>
      <w:r w:rsidR="00243941" w:rsidRPr="00BD690B">
        <w:rPr>
          <w:rFonts w:ascii="仿宋_GB2312" w:eastAsia="仿宋_GB2312"/>
          <w:sz w:val="32"/>
          <w:szCs w:val="32"/>
        </w:rPr>
        <w:t>分</w:t>
      </w:r>
      <w:r w:rsidRPr="00BD690B">
        <w:rPr>
          <w:rFonts w:ascii="仿宋_GB2312" w:eastAsia="仿宋_GB2312" w:hint="eastAsia"/>
          <w:sz w:val="32"/>
          <w:szCs w:val="32"/>
        </w:rPr>
        <w:t>为</w:t>
      </w:r>
      <w:r w:rsidR="00243941" w:rsidRPr="00BD690B">
        <w:rPr>
          <w:rFonts w:ascii="仿宋_GB2312" w:eastAsia="仿宋_GB2312"/>
          <w:sz w:val="32"/>
          <w:szCs w:val="32"/>
        </w:rPr>
        <w:t>如下</w:t>
      </w:r>
      <w:r w:rsidRPr="00BD690B">
        <w:rPr>
          <w:rFonts w:ascii="仿宋_GB2312" w:eastAsia="仿宋_GB2312" w:hint="eastAsia"/>
          <w:sz w:val="32"/>
          <w:szCs w:val="32"/>
        </w:rPr>
        <w:t>8类</w:t>
      </w:r>
      <w:r w:rsidR="00243941" w:rsidRPr="00BD690B">
        <w:rPr>
          <w:rFonts w:ascii="仿宋_GB2312" w:eastAsia="仿宋_GB2312"/>
          <w:sz w:val="32"/>
          <w:szCs w:val="32"/>
        </w:rPr>
        <w:t>：</w:t>
      </w:r>
      <w:r w:rsidR="00243941" w:rsidRPr="00BD690B">
        <w:rPr>
          <w:rFonts w:ascii="仿宋_GB2312" w:eastAsia="仿宋_GB2312" w:hint="eastAsia"/>
          <w:sz w:val="32"/>
          <w:szCs w:val="32"/>
        </w:rPr>
        <w:t>办公服务应用</w:t>
      </w:r>
      <w:r w:rsidR="00CC2D2F">
        <w:rPr>
          <w:rFonts w:ascii="仿宋_GB2312" w:eastAsia="仿宋_GB2312" w:hint="eastAsia"/>
          <w:sz w:val="32"/>
          <w:szCs w:val="32"/>
        </w:rPr>
        <w:t>、</w:t>
      </w:r>
      <w:r w:rsidR="00243941" w:rsidRPr="00BD690B">
        <w:rPr>
          <w:rFonts w:ascii="仿宋_GB2312" w:eastAsia="仿宋_GB2312" w:hint="eastAsia"/>
          <w:sz w:val="32"/>
          <w:szCs w:val="32"/>
        </w:rPr>
        <w:t>经营商务应用</w:t>
      </w:r>
      <w:r w:rsidRPr="00BD690B">
        <w:rPr>
          <w:rFonts w:ascii="仿宋_GB2312" w:eastAsia="仿宋_GB2312" w:hint="eastAsia"/>
          <w:sz w:val="32"/>
          <w:szCs w:val="32"/>
        </w:rPr>
        <w:t>、</w:t>
      </w:r>
      <w:r w:rsidR="00243941" w:rsidRPr="00BD690B">
        <w:rPr>
          <w:rFonts w:ascii="仿宋_GB2312" w:eastAsia="仿宋_GB2312" w:hint="eastAsia"/>
          <w:sz w:val="32"/>
          <w:szCs w:val="32"/>
        </w:rPr>
        <w:t>生产设计应用</w:t>
      </w:r>
      <w:r w:rsidRPr="00BD690B">
        <w:rPr>
          <w:rFonts w:ascii="仿宋_GB2312" w:eastAsia="仿宋_GB2312" w:hint="eastAsia"/>
          <w:sz w:val="32"/>
          <w:szCs w:val="32"/>
        </w:rPr>
        <w:t>、</w:t>
      </w:r>
      <w:r w:rsidR="00243941" w:rsidRPr="00BD690B">
        <w:rPr>
          <w:rFonts w:ascii="仿宋_GB2312" w:eastAsia="仿宋_GB2312" w:hint="eastAsia"/>
          <w:sz w:val="32"/>
          <w:szCs w:val="32"/>
        </w:rPr>
        <w:t>设备智能化服务应用</w:t>
      </w:r>
      <w:r w:rsidRPr="00BD690B">
        <w:rPr>
          <w:rFonts w:ascii="仿宋_GB2312" w:eastAsia="仿宋_GB2312" w:hint="eastAsia"/>
          <w:sz w:val="32"/>
          <w:szCs w:val="32"/>
        </w:rPr>
        <w:t>、</w:t>
      </w:r>
      <w:r w:rsidR="00243941" w:rsidRPr="00BD690B">
        <w:rPr>
          <w:rFonts w:ascii="仿宋_GB2312" w:eastAsia="仿宋_GB2312" w:hint="eastAsia"/>
          <w:sz w:val="32"/>
          <w:szCs w:val="32"/>
        </w:rPr>
        <w:t>中铁垂直应用</w:t>
      </w:r>
      <w:r w:rsidRPr="00BD690B">
        <w:rPr>
          <w:rFonts w:ascii="仿宋_GB2312" w:eastAsia="仿宋_GB2312" w:hint="eastAsia"/>
          <w:sz w:val="32"/>
          <w:szCs w:val="32"/>
        </w:rPr>
        <w:t>、</w:t>
      </w:r>
      <w:r w:rsidR="00243941" w:rsidRPr="00BD690B">
        <w:rPr>
          <w:rFonts w:ascii="仿宋_GB2312" w:eastAsia="仿宋_GB2312" w:hint="eastAsia"/>
          <w:sz w:val="32"/>
          <w:szCs w:val="32"/>
        </w:rPr>
        <w:t>科研服务应用</w:t>
      </w:r>
      <w:r w:rsidRPr="00BD690B">
        <w:rPr>
          <w:rFonts w:ascii="仿宋_GB2312" w:eastAsia="仿宋_GB2312" w:hint="eastAsia"/>
          <w:sz w:val="32"/>
          <w:szCs w:val="32"/>
        </w:rPr>
        <w:t>、</w:t>
      </w:r>
      <w:r w:rsidR="00243941" w:rsidRPr="00BD690B">
        <w:rPr>
          <w:rFonts w:ascii="仿宋_GB2312" w:eastAsia="仿宋_GB2312" w:hint="eastAsia"/>
          <w:sz w:val="32"/>
          <w:szCs w:val="32"/>
        </w:rPr>
        <w:t>数据安全应用</w:t>
      </w:r>
      <w:r w:rsidRPr="00BD690B">
        <w:rPr>
          <w:rFonts w:ascii="仿宋_GB2312" w:eastAsia="仿宋_GB2312" w:hint="eastAsia"/>
          <w:sz w:val="32"/>
          <w:szCs w:val="32"/>
        </w:rPr>
        <w:t>、</w:t>
      </w:r>
      <w:r w:rsidR="00243941" w:rsidRPr="00BD690B">
        <w:rPr>
          <w:rFonts w:ascii="仿宋_GB2312" w:eastAsia="仿宋_GB2312"/>
          <w:sz w:val="32"/>
          <w:szCs w:val="32"/>
        </w:rPr>
        <w:t>周期测试</w:t>
      </w:r>
      <w:r w:rsidRPr="00BD690B">
        <w:rPr>
          <w:rFonts w:ascii="仿宋_GB2312" w:eastAsia="仿宋_GB2312" w:hint="eastAsia"/>
          <w:sz w:val="32"/>
          <w:szCs w:val="32"/>
        </w:rPr>
        <w:t>应用</w:t>
      </w:r>
    </w:p>
    <w:p w:rsidR="00F9474C" w:rsidRPr="00F9474C" w:rsidRDefault="00F9474C" w:rsidP="0085737B">
      <w:pPr>
        <w:spacing w:line="560" w:lineRule="exact"/>
        <w:ind w:firstLineChars="200" w:firstLine="640"/>
        <w:rPr>
          <w:rFonts w:ascii="仿宋_GB2312" w:eastAsia="仿宋_GB2312"/>
          <w:sz w:val="32"/>
          <w:szCs w:val="32"/>
        </w:rPr>
      </w:pPr>
    </w:p>
    <w:tbl>
      <w:tblPr>
        <w:tblStyle w:val="a3"/>
        <w:tblW w:w="5000" w:type="pct"/>
        <w:tblLook w:val="04A0" w:firstRow="1" w:lastRow="0" w:firstColumn="1" w:lastColumn="0" w:noHBand="0" w:noVBand="1"/>
      </w:tblPr>
      <w:tblGrid>
        <w:gridCol w:w="894"/>
        <w:gridCol w:w="1794"/>
        <w:gridCol w:w="2127"/>
        <w:gridCol w:w="1482"/>
        <w:gridCol w:w="1211"/>
        <w:gridCol w:w="788"/>
      </w:tblGrid>
      <w:tr w:rsidR="00243941" w:rsidTr="00591669">
        <w:tc>
          <w:tcPr>
            <w:tcW w:w="539" w:type="pct"/>
          </w:tcPr>
          <w:p w:rsidR="00243941" w:rsidRPr="00B36CDE" w:rsidRDefault="00243941" w:rsidP="0085737B">
            <w:pPr>
              <w:spacing w:line="560" w:lineRule="exact"/>
              <w:rPr>
                <w:rFonts w:ascii="黑体" w:eastAsia="黑体" w:hAnsi="黑体"/>
                <w:b/>
                <w:sz w:val="22"/>
              </w:rPr>
            </w:pPr>
            <w:r w:rsidRPr="00B36CDE">
              <w:rPr>
                <w:rFonts w:ascii="黑体" w:eastAsia="黑体" w:hAnsi="黑体" w:hint="eastAsia"/>
                <w:b/>
                <w:sz w:val="22"/>
              </w:rPr>
              <w:t>编号</w:t>
            </w:r>
          </w:p>
        </w:tc>
        <w:tc>
          <w:tcPr>
            <w:tcW w:w="1081" w:type="pct"/>
          </w:tcPr>
          <w:p w:rsidR="00243941" w:rsidRPr="00B36CDE" w:rsidRDefault="00243941" w:rsidP="0085737B">
            <w:pPr>
              <w:spacing w:line="560" w:lineRule="exact"/>
              <w:rPr>
                <w:rFonts w:ascii="黑体" w:eastAsia="黑体" w:hAnsi="黑体"/>
                <w:b/>
                <w:sz w:val="22"/>
              </w:rPr>
            </w:pPr>
            <w:r w:rsidRPr="00B36CDE">
              <w:rPr>
                <w:rFonts w:ascii="黑体" w:eastAsia="黑体" w:hAnsi="黑体" w:hint="eastAsia"/>
                <w:b/>
                <w:sz w:val="22"/>
              </w:rPr>
              <w:t>业务名称</w:t>
            </w:r>
          </w:p>
        </w:tc>
        <w:tc>
          <w:tcPr>
            <w:tcW w:w="1282" w:type="pct"/>
          </w:tcPr>
          <w:p w:rsidR="00243941" w:rsidRPr="00B36CDE" w:rsidRDefault="00243941" w:rsidP="0085737B">
            <w:pPr>
              <w:spacing w:line="560" w:lineRule="exact"/>
              <w:rPr>
                <w:rFonts w:ascii="黑体" w:eastAsia="黑体" w:hAnsi="黑体"/>
                <w:b/>
                <w:sz w:val="22"/>
              </w:rPr>
            </w:pPr>
            <w:r>
              <w:rPr>
                <w:rFonts w:ascii="黑体" w:eastAsia="黑体" w:hAnsi="黑体" w:hint="eastAsia"/>
                <w:b/>
                <w:sz w:val="22"/>
              </w:rPr>
              <w:t>业务价值</w:t>
            </w:r>
          </w:p>
        </w:tc>
        <w:tc>
          <w:tcPr>
            <w:tcW w:w="893" w:type="pct"/>
          </w:tcPr>
          <w:p w:rsidR="00243941" w:rsidRPr="00B36CDE" w:rsidRDefault="00243941" w:rsidP="0085737B">
            <w:pPr>
              <w:spacing w:line="560" w:lineRule="exact"/>
              <w:rPr>
                <w:rFonts w:ascii="黑体" w:eastAsia="黑体" w:hAnsi="黑体"/>
                <w:b/>
                <w:sz w:val="22"/>
              </w:rPr>
            </w:pPr>
            <w:r>
              <w:rPr>
                <w:rFonts w:ascii="黑体" w:eastAsia="黑体" w:hAnsi="黑体" w:hint="eastAsia"/>
                <w:b/>
                <w:sz w:val="22"/>
              </w:rPr>
              <w:t>业务客户</w:t>
            </w:r>
            <w:r w:rsidRPr="00B36CDE">
              <w:rPr>
                <w:rFonts w:ascii="黑体" w:eastAsia="黑体" w:hAnsi="黑体" w:hint="eastAsia"/>
                <w:b/>
                <w:sz w:val="22"/>
              </w:rPr>
              <w:t>范</w:t>
            </w:r>
            <w:r w:rsidRPr="00B36CDE">
              <w:rPr>
                <w:rFonts w:ascii="黑体" w:eastAsia="黑体" w:hAnsi="黑体" w:hint="eastAsia"/>
                <w:b/>
                <w:sz w:val="22"/>
              </w:rPr>
              <w:lastRenderedPageBreak/>
              <w:t>围</w:t>
            </w:r>
          </w:p>
        </w:tc>
        <w:tc>
          <w:tcPr>
            <w:tcW w:w="730" w:type="pct"/>
          </w:tcPr>
          <w:p w:rsidR="00243941" w:rsidRDefault="00243941" w:rsidP="0085737B">
            <w:pPr>
              <w:spacing w:line="560" w:lineRule="exact"/>
              <w:rPr>
                <w:rFonts w:ascii="黑体" w:eastAsia="黑体" w:hAnsi="黑体"/>
                <w:b/>
                <w:sz w:val="22"/>
              </w:rPr>
            </w:pPr>
            <w:r>
              <w:rPr>
                <w:rFonts w:ascii="黑体" w:eastAsia="黑体" w:hAnsi="黑体" w:hint="eastAsia"/>
                <w:b/>
                <w:sz w:val="22"/>
              </w:rPr>
              <w:lastRenderedPageBreak/>
              <w:t>分类</w:t>
            </w:r>
          </w:p>
        </w:tc>
        <w:tc>
          <w:tcPr>
            <w:tcW w:w="475" w:type="pct"/>
          </w:tcPr>
          <w:p w:rsidR="00243941" w:rsidRPr="00B36CDE" w:rsidRDefault="00243941" w:rsidP="0085737B">
            <w:pPr>
              <w:spacing w:line="560" w:lineRule="exact"/>
              <w:rPr>
                <w:rFonts w:ascii="黑体" w:eastAsia="黑体" w:hAnsi="黑体"/>
                <w:b/>
                <w:sz w:val="22"/>
              </w:rPr>
            </w:pPr>
            <w:r>
              <w:rPr>
                <w:rFonts w:ascii="黑体" w:eastAsia="黑体" w:hAnsi="黑体" w:hint="eastAsia"/>
                <w:b/>
                <w:sz w:val="22"/>
              </w:rPr>
              <w:t>备注</w:t>
            </w: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1</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OA协同办公平台（其中包含集团统一部署的OA和技服公司、盾构再制造公司自有OA,共三套）</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用于集团内部的即时通讯、公文流转、通知下发、内容公示等协同办公业务。为</w:t>
            </w:r>
            <w:r w:rsidR="0024740C">
              <w:rPr>
                <w:rFonts w:ascii="仿宋_GB2312" w:eastAsia="仿宋_GB2312" w:hAnsi="黑体" w:hint="eastAsia"/>
                <w:szCs w:val="21"/>
              </w:rPr>
              <w:t>高效</w:t>
            </w:r>
            <w:r w:rsidRPr="0024740C">
              <w:rPr>
                <w:rFonts w:ascii="仿宋_GB2312" w:eastAsia="仿宋_GB2312" w:hAnsi="黑体" w:hint="eastAsia"/>
                <w:szCs w:val="21"/>
              </w:rPr>
              <w:t>办公提供支撑。</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全集团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办公服务应用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2</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装备云存储平台</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用于全集团的文件存储及分类共享业务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全集团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办公服务应用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3</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考试系统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用于人才招聘中的业务知识、综合知识考试考评等业务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人力资源部</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办公服务应用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4</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运维工单系统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用于IT运维事件的上报、处理及反馈</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全集团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办公服务应用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5</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报价系统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用于经营报价</w:t>
            </w:r>
            <w:r w:rsidR="0024740C">
              <w:rPr>
                <w:rFonts w:ascii="仿宋_GB2312" w:eastAsia="仿宋_GB2312" w:hAnsi="黑体" w:hint="eastAsia"/>
                <w:szCs w:val="21"/>
              </w:rPr>
              <w:t>的</w:t>
            </w:r>
            <w:r w:rsidRPr="0024740C">
              <w:rPr>
                <w:rFonts w:ascii="仿宋_GB2312" w:eastAsia="仿宋_GB2312" w:hAnsi="黑体" w:hint="eastAsia"/>
                <w:szCs w:val="21"/>
              </w:rPr>
              <w:t>管理</w:t>
            </w:r>
            <w:r w:rsidR="0024740C">
              <w:rPr>
                <w:rFonts w:ascii="仿宋_GB2312" w:eastAsia="仿宋_GB2312" w:hAnsi="黑体" w:hint="eastAsia"/>
                <w:szCs w:val="21"/>
              </w:rPr>
              <w:t>、</w:t>
            </w:r>
            <w:r w:rsidRPr="0024740C">
              <w:rPr>
                <w:rFonts w:ascii="仿宋_GB2312" w:eastAsia="仿宋_GB2312" w:hAnsi="黑体" w:hint="eastAsia"/>
                <w:szCs w:val="21"/>
              </w:rPr>
              <w:t>统计分析等业务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经营系统内人员</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color w:val="000000" w:themeColor="text1"/>
                <w:szCs w:val="21"/>
              </w:rPr>
              <w:t>经营商务应用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6</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中装平台</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用于生产管理中的图档管理、采购管理、库房管理等重要节点业务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全集团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生产设计应用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7</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象过河库管系统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用于技术服务公司的库房管理、项目备件管理等</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技术服务公司</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生产设计应用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8</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额河库管系统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用于额河项目的库房</w:t>
            </w:r>
            <w:r w:rsidRPr="0024740C">
              <w:rPr>
                <w:rFonts w:ascii="仿宋_GB2312" w:eastAsia="仿宋_GB2312" w:hAnsi="黑体" w:hint="eastAsia"/>
                <w:szCs w:val="21"/>
              </w:rPr>
              <w:lastRenderedPageBreak/>
              <w:t>管理业务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lastRenderedPageBreak/>
              <w:t>额河项目部</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生产设计</w:t>
            </w:r>
            <w:r w:rsidRPr="0024740C">
              <w:rPr>
                <w:rFonts w:ascii="仿宋_GB2312" w:eastAsia="仿宋_GB2312" w:hAnsi="黑体" w:hint="eastAsia"/>
                <w:szCs w:val="21"/>
              </w:rPr>
              <w:lastRenderedPageBreak/>
              <w:t>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9</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DWG转PDF工具</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用于设计人员进行图纸格式批量转换的专有工具</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设研总院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生产设计应用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10</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PLM系统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用于产品从设计研发到投入生产的全生命周期管理</w:t>
            </w:r>
          </w:p>
        </w:tc>
        <w:tc>
          <w:tcPr>
            <w:tcW w:w="893" w:type="pct"/>
          </w:tcPr>
          <w:p w:rsidR="00243941" w:rsidRPr="0024740C" w:rsidRDefault="0024740C" w:rsidP="0085737B">
            <w:pPr>
              <w:spacing w:line="560" w:lineRule="exact"/>
              <w:rPr>
                <w:rFonts w:ascii="仿宋_GB2312" w:eastAsia="仿宋_GB2312" w:hAnsi="黑体"/>
                <w:szCs w:val="21"/>
              </w:rPr>
            </w:pPr>
            <w:r>
              <w:rPr>
                <w:rFonts w:ascii="仿宋_GB2312" w:eastAsia="仿宋_GB2312" w:hAnsi="黑体" w:hint="eastAsia"/>
                <w:szCs w:val="21"/>
              </w:rPr>
              <w:t>全集团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生产设计应用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11</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出入境管理系统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用于人员出入境的上报及审批业务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人力资源部</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中铁垂直应用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12</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人力资源管理系统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用于公司人力资源的上报及管理</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人力资源部</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中铁垂直应用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13</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财务管理系统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用于财务管理、财务核算等业务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财务部</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中铁垂直应用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14</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科技管理系统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用于科研项目的管理及上报审批</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科技管理部</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中铁垂直应用</w:t>
            </w:r>
          </w:p>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科研服务应用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15</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紫光档案管理系统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用于集团的文件归档、档案管理等业务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全集团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中铁垂直应用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16</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创客平台</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用于技术创新</w:t>
            </w:r>
            <w:r w:rsidR="007319A8">
              <w:rPr>
                <w:rFonts w:ascii="仿宋_GB2312" w:eastAsia="仿宋_GB2312" w:hAnsi="黑体" w:hint="eastAsia"/>
                <w:szCs w:val="21"/>
              </w:rPr>
              <w:t>，</w:t>
            </w:r>
            <w:r w:rsidRPr="0024740C">
              <w:rPr>
                <w:rFonts w:ascii="仿宋_GB2312" w:eastAsia="仿宋_GB2312" w:hAnsi="黑体" w:hint="eastAsia"/>
                <w:szCs w:val="21"/>
              </w:rPr>
              <w:t>管理创新方案的提报、审批、管理等业务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全集团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科研服务应用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17</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华途文件加密系统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用于图纸资料、技术文档的加解密管理</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全集团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数据安全应用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lastRenderedPageBreak/>
              <w:t>18</w:t>
            </w:r>
          </w:p>
        </w:tc>
        <w:tc>
          <w:tcPr>
            <w:tcW w:w="1081"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通软终端安全管理系统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用于涉密电脑的安全管控及审计等业务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全集团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数据安全应用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19</w:t>
            </w:r>
          </w:p>
        </w:tc>
        <w:tc>
          <w:tcPr>
            <w:tcW w:w="1081" w:type="pct"/>
            <w:vAlign w:val="center"/>
          </w:tcPr>
          <w:p w:rsidR="00243941" w:rsidRPr="0024740C" w:rsidRDefault="00243941" w:rsidP="0085737B">
            <w:pPr>
              <w:spacing w:line="560" w:lineRule="exact"/>
              <w:rPr>
                <w:rFonts w:ascii="仿宋_GB2312" w:eastAsia="仿宋_GB2312" w:hAnsi="等线"/>
                <w:color w:val="000000"/>
                <w:szCs w:val="21"/>
              </w:rPr>
            </w:pPr>
            <w:r w:rsidRPr="0024740C">
              <w:rPr>
                <w:rFonts w:ascii="仿宋_GB2312" w:eastAsia="仿宋_GB2312" w:hAnsi="等线" w:hint="eastAsia"/>
                <w:color w:val="000000"/>
                <w:szCs w:val="21"/>
              </w:rPr>
              <w:t>“装备云”平台</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用于盾构机的远程监控及数据分析、三维实时模拟、VR实训等业务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全集团</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color w:val="000000" w:themeColor="text1"/>
                <w:szCs w:val="21"/>
              </w:rPr>
              <w:t>设备智能化服务应用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20</w:t>
            </w:r>
          </w:p>
        </w:tc>
        <w:tc>
          <w:tcPr>
            <w:tcW w:w="1081" w:type="pct"/>
            <w:vAlign w:val="center"/>
          </w:tcPr>
          <w:p w:rsidR="00243941" w:rsidRPr="0024740C" w:rsidRDefault="00243941" w:rsidP="0085737B">
            <w:pPr>
              <w:spacing w:line="560" w:lineRule="exact"/>
              <w:rPr>
                <w:rFonts w:ascii="仿宋_GB2312" w:eastAsia="仿宋_GB2312" w:hAnsi="等线"/>
                <w:color w:val="000000"/>
                <w:szCs w:val="21"/>
              </w:rPr>
            </w:pPr>
            <w:r w:rsidRPr="0024740C">
              <w:rPr>
                <w:rFonts w:ascii="仿宋_GB2312" w:eastAsia="仿宋_GB2312" w:hAnsi="等线" w:hint="eastAsia"/>
                <w:color w:val="000000"/>
                <w:szCs w:val="21"/>
              </w:rPr>
              <w:t>智能模板台车系统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用于模板台车的智能化管控等业务</w:t>
            </w:r>
          </w:p>
        </w:tc>
        <w:tc>
          <w:tcPr>
            <w:tcW w:w="893" w:type="pct"/>
          </w:tcPr>
          <w:p w:rsidR="00243941" w:rsidRPr="0024740C" w:rsidRDefault="005D64E0" w:rsidP="0085737B">
            <w:pPr>
              <w:spacing w:line="560" w:lineRule="exact"/>
              <w:rPr>
                <w:rFonts w:ascii="仿宋_GB2312" w:eastAsia="仿宋_GB2312" w:hAnsi="黑体"/>
                <w:szCs w:val="21"/>
              </w:rPr>
            </w:pPr>
            <w:r>
              <w:rPr>
                <w:rFonts w:ascii="仿宋_GB2312" w:eastAsia="仿宋_GB2312" w:hAnsi="黑体" w:hint="eastAsia"/>
                <w:szCs w:val="21"/>
              </w:rPr>
              <w:t>设备</w:t>
            </w:r>
            <w:r w:rsidR="00243941" w:rsidRPr="0024740C">
              <w:rPr>
                <w:rFonts w:ascii="仿宋_GB2312" w:eastAsia="仿宋_GB2312" w:hAnsi="黑体" w:hint="eastAsia"/>
                <w:szCs w:val="21"/>
              </w:rPr>
              <w:t>公司</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color w:val="000000" w:themeColor="text1"/>
                <w:szCs w:val="21"/>
              </w:rPr>
              <w:t>设备智能化服务应用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21</w:t>
            </w:r>
          </w:p>
        </w:tc>
        <w:tc>
          <w:tcPr>
            <w:tcW w:w="1081" w:type="pct"/>
            <w:vAlign w:val="center"/>
          </w:tcPr>
          <w:p w:rsidR="00243941" w:rsidRPr="0024740C" w:rsidRDefault="00243941" w:rsidP="0085737B">
            <w:pPr>
              <w:spacing w:line="560" w:lineRule="exact"/>
              <w:rPr>
                <w:rFonts w:ascii="仿宋_GB2312" w:eastAsia="仿宋_GB2312" w:hAnsi="等线"/>
                <w:color w:val="000000"/>
                <w:szCs w:val="21"/>
              </w:rPr>
            </w:pPr>
            <w:r w:rsidRPr="0024740C">
              <w:rPr>
                <w:rFonts w:ascii="仿宋_GB2312" w:eastAsia="仿宋_GB2312" w:hAnsi="等线" w:hint="eastAsia"/>
                <w:color w:val="000000"/>
                <w:szCs w:val="21"/>
              </w:rPr>
              <w:t>盾构机智能远程运维平台</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用于连接盾构机进行远程运维和故障诊断等业务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技术服务公司</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color w:val="000000" w:themeColor="text1"/>
                <w:szCs w:val="21"/>
              </w:rPr>
              <w:t>设备智能化服务应用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22</w:t>
            </w:r>
          </w:p>
        </w:tc>
        <w:tc>
          <w:tcPr>
            <w:tcW w:w="1081" w:type="pct"/>
            <w:vAlign w:val="center"/>
          </w:tcPr>
          <w:p w:rsidR="00243941" w:rsidRPr="0024740C" w:rsidRDefault="00243941" w:rsidP="0085737B">
            <w:pPr>
              <w:spacing w:line="560" w:lineRule="exact"/>
              <w:rPr>
                <w:rFonts w:ascii="仿宋_GB2312" w:eastAsia="仿宋_GB2312" w:hAnsi="等线"/>
                <w:color w:val="000000"/>
                <w:szCs w:val="21"/>
              </w:rPr>
            </w:pPr>
            <w:r w:rsidRPr="0024740C">
              <w:rPr>
                <w:rFonts w:ascii="仿宋_GB2312" w:eastAsia="仿宋_GB2312" w:hAnsi="等线" w:hint="eastAsia"/>
                <w:color w:val="000000"/>
                <w:szCs w:val="21"/>
              </w:rPr>
              <w:t>TBM故障查询诊断系统</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用于TBM的故障查询及诊断业务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技术服务公司</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color w:val="000000" w:themeColor="text1"/>
                <w:szCs w:val="21"/>
              </w:rPr>
              <w:t>设备智能化服务应用</w:t>
            </w:r>
          </w:p>
        </w:tc>
        <w:tc>
          <w:tcPr>
            <w:tcW w:w="475" w:type="pct"/>
          </w:tcPr>
          <w:p w:rsidR="00243941" w:rsidRDefault="00243941" w:rsidP="0085737B">
            <w:pPr>
              <w:spacing w:line="560" w:lineRule="exact"/>
              <w:rPr>
                <w:rFonts w:ascii="黑体" w:eastAsia="黑体" w:hAnsi="黑体"/>
                <w:b/>
                <w:sz w:val="22"/>
              </w:rPr>
            </w:pPr>
          </w:p>
        </w:tc>
      </w:tr>
      <w:tr w:rsidR="00243941" w:rsidTr="00591669">
        <w:tc>
          <w:tcPr>
            <w:tcW w:w="539"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23</w:t>
            </w:r>
          </w:p>
        </w:tc>
        <w:tc>
          <w:tcPr>
            <w:tcW w:w="1081" w:type="pct"/>
            <w:vAlign w:val="center"/>
          </w:tcPr>
          <w:p w:rsidR="00243941" w:rsidRPr="0024740C" w:rsidRDefault="00243941" w:rsidP="0085737B">
            <w:pPr>
              <w:spacing w:line="560" w:lineRule="exact"/>
              <w:rPr>
                <w:rFonts w:ascii="仿宋_GB2312" w:eastAsia="仿宋_GB2312" w:hAnsi="等线"/>
                <w:color w:val="000000"/>
                <w:szCs w:val="21"/>
              </w:rPr>
            </w:pPr>
            <w:r w:rsidRPr="0024740C">
              <w:rPr>
                <w:rFonts w:ascii="仿宋_GB2312" w:eastAsia="仿宋_GB2312" w:hAnsi="等线" w:hint="eastAsia"/>
                <w:color w:val="000000"/>
                <w:szCs w:val="21"/>
              </w:rPr>
              <w:t>盾构物贸网</w:t>
            </w:r>
          </w:p>
        </w:tc>
        <w:tc>
          <w:tcPr>
            <w:tcW w:w="1282"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用于盾构机配件的线上销售业务</w:t>
            </w:r>
          </w:p>
        </w:tc>
        <w:tc>
          <w:tcPr>
            <w:tcW w:w="893"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szCs w:val="21"/>
              </w:rPr>
              <w:t>技术服务公司</w:t>
            </w:r>
          </w:p>
        </w:tc>
        <w:tc>
          <w:tcPr>
            <w:tcW w:w="730" w:type="pct"/>
          </w:tcPr>
          <w:p w:rsidR="00243941" w:rsidRPr="0024740C" w:rsidRDefault="00243941" w:rsidP="0085737B">
            <w:pPr>
              <w:spacing w:line="560" w:lineRule="exact"/>
              <w:rPr>
                <w:rFonts w:ascii="仿宋_GB2312" w:eastAsia="仿宋_GB2312" w:hAnsi="黑体"/>
                <w:szCs w:val="21"/>
              </w:rPr>
            </w:pPr>
            <w:r w:rsidRPr="0024740C">
              <w:rPr>
                <w:rFonts w:ascii="仿宋_GB2312" w:eastAsia="仿宋_GB2312" w:hAnsi="黑体" w:hint="eastAsia"/>
                <w:color w:val="000000" w:themeColor="text1"/>
                <w:szCs w:val="21"/>
              </w:rPr>
              <w:t>设备智能化服务应用</w:t>
            </w:r>
          </w:p>
        </w:tc>
        <w:tc>
          <w:tcPr>
            <w:tcW w:w="475" w:type="pct"/>
          </w:tcPr>
          <w:p w:rsidR="00243941" w:rsidRDefault="00243941" w:rsidP="0085737B">
            <w:pPr>
              <w:spacing w:line="560" w:lineRule="exact"/>
              <w:rPr>
                <w:rFonts w:ascii="黑体" w:eastAsia="黑体" w:hAnsi="黑体"/>
                <w:b/>
                <w:sz w:val="22"/>
              </w:rPr>
            </w:pPr>
          </w:p>
        </w:tc>
      </w:tr>
    </w:tbl>
    <w:p w:rsidR="00876638" w:rsidRPr="00BC79F0" w:rsidRDefault="00BC79F0" w:rsidP="0085737B">
      <w:pPr>
        <w:spacing w:line="560" w:lineRule="exact"/>
        <w:rPr>
          <w:rFonts w:ascii="黑体" w:eastAsia="黑体" w:hAnsi="黑体"/>
          <w:b/>
          <w:sz w:val="32"/>
          <w:szCs w:val="32"/>
        </w:rPr>
      </w:pPr>
      <w:r w:rsidRPr="00BC79F0">
        <w:rPr>
          <w:rFonts w:ascii="黑体" w:eastAsia="黑体" w:hAnsi="黑体" w:hint="eastAsia"/>
          <w:b/>
          <w:sz w:val="32"/>
          <w:szCs w:val="32"/>
        </w:rPr>
        <w:t>三、</w:t>
      </w:r>
      <w:r w:rsidR="000E69E4" w:rsidRPr="00BC79F0">
        <w:rPr>
          <w:rFonts w:ascii="黑体" w:eastAsia="黑体" w:hAnsi="黑体"/>
          <w:b/>
          <w:sz w:val="32"/>
          <w:szCs w:val="32"/>
        </w:rPr>
        <w:t>通用性平台介绍</w:t>
      </w:r>
    </w:p>
    <w:p w:rsidR="006E145C" w:rsidRDefault="000E69E4" w:rsidP="0085737B">
      <w:pPr>
        <w:spacing w:line="560" w:lineRule="exact"/>
        <w:rPr>
          <w:rFonts w:ascii="仿宋_GB2312" w:eastAsia="仿宋_GB2312"/>
          <w:sz w:val="32"/>
        </w:rPr>
      </w:pPr>
      <w:r w:rsidRPr="00B433D0">
        <w:rPr>
          <w:rFonts w:ascii="仿宋_GB2312" w:eastAsia="仿宋_GB2312" w:hint="eastAsia"/>
          <w:sz w:val="32"/>
        </w:rPr>
        <w:t>目前</w:t>
      </w:r>
      <w:r w:rsidR="00AF312B" w:rsidRPr="00B433D0">
        <w:rPr>
          <w:rFonts w:ascii="仿宋_GB2312" w:eastAsia="仿宋_GB2312" w:hint="eastAsia"/>
          <w:sz w:val="32"/>
        </w:rPr>
        <w:t>，</w:t>
      </w:r>
      <w:r w:rsidRPr="00B433D0">
        <w:rPr>
          <w:rFonts w:ascii="仿宋_GB2312" w:eastAsia="仿宋_GB2312" w:hint="eastAsia"/>
          <w:sz w:val="32"/>
        </w:rPr>
        <w:t>集团公司智能院已开发相关通用性软件，可直接</w:t>
      </w:r>
      <w:r w:rsidR="00AF312B" w:rsidRPr="00B433D0">
        <w:rPr>
          <w:rFonts w:ascii="仿宋_GB2312" w:eastAsia="仿宋_GB2312" w:hint="eastAsia"/>
          <w:sz w:val="32"/>
        </w:rPr>
        <w:t>投入</w:t>
      </w:r>
    </w:p>
    <w:p w:rsidR="006E145C" w:rsidRPr="00B433D0" w:rsidRDefault="00AF312B" w:rsidP="0085737B">
      <w:pPr>
        <w:spacing w:line="560" w:lineRule="exact"/>
        <w:rPr>
          <w:rFonts w:ascii="仿宋_GB2312" w:eastAsia="仿宋_GB2312"/>
          <w:sz w:val="32"/>
        </w:rPr>
      </w:pPr>
      <w:r w:rsidRPr="00B433D0">
        <w:rPr>
          <w:rFonts w:ascii="仿宋_GB2312" w:eastAsia="仿宋_GB2312" w:hint="eastAsia"/>
          <w:sz w:val="32"/>
        </w:rPr>
        <w:t>服务。</w:t>
      </w:r>
      <w:r w:rsidR="000E69E4" w:rsidRPr="00B433D0">
        <w:rPr>
          <w:rFonts w:ascii="仿宋_GB2312" w:eastAsia="仿宋_GB2312" w:hint="eastAsia"/>
          <w:sz w:val="32"/>
        </w:rPr>
        <w:t>通用性软件介绍如下</w:t>
      </w:r>
      <w:r w:rsidRPr="00B433D0">
        <w:rPr>
          <w:rFonts w:ascii="仿宋_GB2312" w:eastAsia="仿宋_GB2312" w:hint="eastAsia"/>
          <w:sz w:val="32"/>
        </w:rPr>
        <w:t>：</w:t>
      </w:r>
    </w:p>
    <w:tbl>
      <w:tblPr>
        <w:tblStyle w:val="a3"/>
        <w:tblW w:w="8296" w:type="dxa"/>
        <w:tblLayout w:type="fixed"/>
        <w:tblLook w:val="04A0" w:firstRow="1" w:lastRow="0" w:firstColumn="1" w:lastColumn="0" w:noHBand="0" w:noVBand="1"/>
      </w:tblPr>
      <w:tblGrid>
        <w:gridCol w:w="846"/>
        <w:gridCol w:w="1984"/>
        <w:gridCol w:w="2189"/>
        <w:gridCol w:w="1673"/>
        <w:gridCol w:w="1604"/>
      </w:tblGrid>
      <w:tr w:rsidR="00876638">
        <w:tc>
          <w:tcPr>
            <w:tcW w:w="846" w:type="dxa"/>
          </w:tcPr>
          <w:p w:rsidR="00876638" w:rsidRDefault="000E69E4" w:rsidP="0085737B">
            <w:pPr>
              <w:spacing w:line="560" w:lineRule="exact"/>
              <w:rPr>
                <w:rFonts w:ascii="黑体" w:eastAsia="黑体" w:hAnsi="黑体"/>
                <w:b/>
                <w:sz w:val="28"/>
              </w:rPr>
            </w:pPr>
            <w:r>
              <w:rPr>
                <w:rFonts w:ascii="黑体" w:eastAsia="黑体" w:hAnsi="黑体" w:hint="eastAsia"/>
                <w:b/>
                <w:sz w:val="28"/>
              </w:rPr>
              <w:t>编号</w:t>
            </w:r>
          </w:p>
        </w:tc>
        <w:tc>
          <w:tcPr>
            <w:tcW w:w="1984" w:type="dxa"/>
          </w:tcPr>
          <w:p w:rsidR="00876638" w:rsidRDefault="000E69E4" w:rsidP="0085737B">
            <w:pPr>
              <w:spacing w:line="560" w:lineRule="exact"/>
              <w:rPr>
                <w:rFonts w:ascii="黑体" w:eastAsia="黑体" w:hAnsi="黑体"/>
                <w:b/>
                <w:sz w:val="28"/>
              </w:rPr>
            </w:pPr>
            <w:r>
              <w:rPr>
                <w:rFonts w:ascii="黑体" w:eastAsia="黑体" w:hAnsi="黑体" w:hint="eastAsia"/>
                <w:b/>
                <w:sz w:val="28"/>
              </w:rPr>
              <w:t>平台名称</w:t>
            </w:r>
          </w:p>
        </w:tc>
        <w:tc>
          <w:tcPr>
            <w:tcW w:w="2189" w:type="dxa"/>
          </w:tcPr>
          <w:p w:rsidR="00876638" w:rsidRDefault="000E69E4" w:rsidP="0085737B">
            <w:pPr>
              <w:spacing w:line="560" w:lineRule="exact"/>
              <w:rPr>
                <w:rFonts w:ascii="黑体" w:eastAsia="黑体" w:hAnsi="黑体"/>
                <w:b/>
                <w:sz w:val="28"/>
              </w:rPr>
            </w:pPr>
            <w:r>
              <w:rPr>
                <w:rFonts w:ascii="黑体" w:eastAsia="黑体" w:hAnsi="黑体" w:hint="eastAsia"/>
                <w:b/>
                <w:sz w:val="28"/>
              </w:rPr>
              <w:t>功能</w:t>
            </w:r>
          </w:p>
        </w:tc>
        <w:tc>
          <w:tcPr>
            <w:tcW w:w="1673" w:type="dxa"/>
          </w:tcPr>
          <w:p w:rsidR="00876638" w:rsidRDefault="000E69E4" w:rsidP="0085737B">
            <w:pPr>
              <w:spacing w:line="560" w:lineRule="exact"/>
              <w:rPr>
                <w:rFonts w:ascii="黑体" w:eastAsia="黑体" w:hAnsi="黑体"/>
                <w:b/>
                <w:sz w:val="28"/>
              </w:rPr>
            </w:pPr>
            <w:r>
              <w:rPr>
                <w:rFonts w:ascii="黑体" w:eastAsia="黑体" w:hAnsi="黑体" w:hint="eastAsia"/>
                <w:b/>
                <w:sz w:val="28"/>
              </w:rPr>
              <w:t>客户群体</w:t>
            </w:r>
          </w:p>
        </w:tc>
        <w:tc>
          <w:tcPr>
            <w:tcW w:w="1604" w:type="dxa"/>
          </w:tcPr>
          <w:p w:rsidR="00876638" w:rsidRDefault="000E69E4" w:rsidP="0085737B">
            <w:pPr>
              <w:spacing w:line="560" w:lineRule="exact"/>
              <w:rPr>
                <w:rFonts w:ascii="黑体" w:eastAsia="黑体" w:hAnsi="黑体"/>
                <w:b/>
                <w:sz w:val="28"/>
              </w:rPr>
            </w:pPr>
            <w:r>
              <w:rPr>
                <w:rFonts w:ascii="黑体" w:eastAsia="黑体" w:hAnsi="黑体" w:hint="eastAsia"/>
                <w:b/>
                <w:sz w:val="28"/>
              </w:rPr>
              <w:t>申请方式</w:t>
            </w:r>
          </w:p>
        </w:tc>
      </w:tr>
      <w:tr w:rsidR="00876638">
        <w:tc>
          <w:tcPr>
            <w:tcW w:w="846" w:type="dxa"/>
          </w:tcPr>
          <w:p w:rsidR="00876638" w:rsidRDefault="000E69E4" w:rsidP="0085737B">
            <w:pPr>
              <w:spacing w:line="560" w:lineRule="exact"/>
              <w:rPr>
                <w:rFonts w:ascii="仿宋_GB2312" w:eastAsia="仿宋_GB2312"/>
                <w:b/>
                <w:sz w:val="28"/>
              </w:rPr>
            </w:pPr>
            <w:r>
              <w:rPr>
                <w:rFonts w:ascii="仿宋_GB2312" w:eastAsia="仿宋_GB2312" w:hint="eastAsia"/>
                <w:b/>
                <w:sz w:val="28"/>
              </w:rPr>
              <w:t>1</w:t>
            </w:r>
          </w:p>
        </w:tc>
        <w:tc>
          <w:tcPr>
            <w:tcW w:w="1984" w:type="dxa"/>
          </w:tcPr>
          <w:p w:rsidR="00876638" w:rsidRDefault="000E69E4" w:rsidP="0085737B">
            <w:pPr>
              <w:spacing w:line="560" w:lineRule="exact"/>
              <w:rPr>
                <w:rFonts w:ascii="仿宋_GB2312" w:eastAsia="仿宋_GB2312"/>
                <w:b/>
                <w:sz w:val="28"/>
              </w:rPr>
            </w:pPr>
            <w:r>
              <w:rPr>
                <w:rFonts w:ascii="仿宋_GB2312" w:eastAsia="仿宋_GB2312" w:hint="eastAsia"/>
                <w:b/>
                <w:sz w:val="28"/>
              </w:rPr>
              <w:t>软件下载平台</w:t>
            </w:r>
          </w:p>
        </w:tc>
        <w:tc>
          <w:tcPr>
            <w:tcW w:w="2189"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常用软件均可通过此平台下载，安全</w:t>
            </w:r>
            <w:r w:rsidRPr="00AF312B">
              <w:rPr>
                <w:rFonts w:ascii="仿宋_GB2312" w:eastAsia="仿宋_GB2312" w:hint="eastAsia"/>
                <w:sz w:val="24"/>
                <w:szCs w:val="24"/>
              </w:rPr>
              <w:lastRenderedPageBreak/>
              <w:t>无病毒。</w:t>
            </w:r>
          </w:p>
        </w:tc>
        <w:tc>
          <w:tcPr>
            <w:tcW w:w="1673"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lastRenderedPageBreak/>
              <w:t>全集团</w:t>
            </w:r>
          </w:p>
        </w:tc>
        <w:tc>
          <w:tcPr>
            <w:tcW w:w="1604"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智能院</w:t>
            </w:r>
          </w:p>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运维部</w:t>
            </w:r>
          </w:p>
        </w:tc>
      </w:tr>
      <w:tr w:rsidR="00876638">
        <w:tc>
          <w:tcPr>
            <w:tcW w:w="846" w:type="dxa"/>
          </w:tcPr>
          <w:p w:rsidR="00876638" w:rsidRDefault="000E69E4" w:rsidP="0085737B">
            <w:pPr>
              <w:spacing w:line="560" w:lineRule="exact"/>
              <w:rPr>
                <w:rFonts w:ascii="仿宋_GB2312" w:eastAsia="仿宋_GB2312"/>
                <w:b/>
                <w:sz w:val="28"/>
              </w:rPr>
            </w:pPr>
            <w:r>
              <w:rPr>
                <w:rFonts w:ascii="仿宋_GB2312" w:eastAsia="仿宋_GB2312" w:hint="eastAsia"/>
                <w:b/>
                <w:sz w:val="28"/>
              </w:rPr>
              <w:t>2</w:t>
            </w:r>
          </w:p>
        </w:tc>
        <w:tc>
          <w:tcPr>
            <w:tcW w:w="1984" w:type="dxa"/>
          </w:tcPr>
          <w:p w:rsidR="00876638" w:rsidRDefault="000E69E4" w:rsidP="0085737B">
            <w:pPr>
              <w:spacing w:line="560" w:lineRule="exact"/>
              <w:rPr>
                <w:rFonts w:ascii="仿宋_GB2312" w:eastAsia="仿宋_GB2312"/>
                <w:b/>
                <w:sz w:val="28"/>
              </w:rPr>
            </w:pPr>
            <w:r>
              <w:rPr>
                <w:rFonts w:ascii="仿宋_GB2312" w:eastAsia="仿宋_GB2312" w:hint="eastAsia"/>
                <w:b/>
                <w:sz w:val="28"/>
              </w:rPr>
              <w:t>云存储</w:t>
            </w:r>
            <w:r w:rsidR="00AF312B">
              <w:rPr>
                <w:rFonts w:ascii="仿宋_GB2312" w:eastAsia="仿宋_GB2312" w:hint="eastAsia"/>
                <w:b/>
                <w:sz w:val="28"/>
              </w:rPr>
              <w:t>平台</w:t>
            </w:r>
          </w:p>
        </w:tc>
        <w:tc>
          <w:tcPr>
            <w:tcW w:w="2189"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可协同编辑off</w:t>
            </w:r>
            <w:r w:rsidRPr="00AF312B">
              <w:rPr>
                <w:rFonts w:ascii="仿宋_GB2312" w:eastAsia="仿宋_GB2312"/>
                <w:sz w:val="24"/>
                <w:szCs w:val="24"/>
              </w:rPr>
              <w:t>ice、</w:t>
            </w:r>
            <w:r w:rsidRPr="00AF312B">
              <w:rPr>
                <w:rFonts w:ascii="仿宋_GB2312" w:eastAsia="仿宋_GB2312" w:hint="eastAsia"/>
                <w:sz w:val="24"/>
                <w:szCs w:val="24"/>
              </w:rPr>
              <w:t>P</w:t>
            </w:r>
            <w:r w:rsidRPr="00AF312B">
              <w:rPr>
                <w:rFonts w:ascii="仿宋_GB2312" w:eastAsia="仿宋_GB2312"/>
                <w:sz w:val="24"/>
                <w:szCs w:val="24"/>
              </w:rPr>
              <w:t>DF、</w:t>
            </w:r>
            <w:r w:rsidRPr="00AF312B">
              <w:rPr>
                <w:rFonts w:ascii="仿宋_GB2312" w:eastAsia="仿宋_GB2312" w:hint="eastAsia"/>
                <w:sz w:val="24"/>
                <w:szCs w:val="24"/>
              </w:rPr>
              <w:t>C</w:t>
            </w:r>
            <w:r w:rsidRPr="00AF312B">
              <w:rPr>
                <w:rFonts w:ascii="仿宋_GB2312" w:eastAsia="仿宋_GB2312"/>
                <w:sz w:val="24"/>
                <w:szCs w:val="24"/>
              </w:rPr>
              <w:t>AD等常见文件，在各季度绩效申报，方案编写及部门内业文件归档，文件共享方面具有较高使用价值。如不了解可提出定制化培训由智能院统一培训，开设培训课程。</w:t>
            </w:r>
          </w:p>
        </w:tc>
        <w:tc>
          <w:tcPr>
            <w:tcW w:w="1673"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全集团</w:t>
            </w:r>
          </w:p>
        </w:tc>
        <w:tc>
          <w:tcPr>
            <w:tcW w:w="1604"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智能院</w:t>
            </w:r>
          </w:p>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运维部</w:t>
            </w:r>
          </w:p>
        </w:tc>
      </w:tr>
      <w:tr w:rsidR="00876638">
        <w:tc>
          <w:tcPr>
            <w:tcW w:w="846" w:type="dxa"/>
          </w:tcPr>
          <w:p w:rsidR="00876638" w:rsidRDefault="000E69E4" w:rsidP="0085737B">
            <w:pPr>
              <w:spacing w:line="560" w:lineRule="exact"/>
              <w:rPr>
                <w:rFonts w:ascii="仿宋_GB2312" w:eastAsia="仿宋_GB2312"/>
                <w:b/>
                <w:sz w:val="28"/>
              </w:rPr>
            </w:pPr>
            <w:r>
              <w:rPr>
                <w:rFonts w:ascii="仿宋_GB2312" w:eastAsia="仿宋_GB2312" w:hint="eastAsia"/>
                <w:b/>
                <w:sz w:val="28"/>
              </w:rPr>
              <w:t>3</w:t>
            </w:r>
          </w:p>
        </w:tc>
        <w:tc>
          <w:tcPr>
            <w:tcW w:w="1984" w:type="dxa"/>
          </w:tcPr>
          <w:p w:rsidR="00876638" w:rsidRDefault="000E69E4" w:rsidP="0085737B">
            <w:pPr>
              <w:spacing w:line="560" w:lineRule="exact"/>
              <w:rPr>
                <w:rFonts w:ascii="仿宋_GB2312" w:eastAsia="仿宋_GB2312"/>
                <w:b/>
                <w:sz w:val="28"/>
              </w:rPr>
            </w:pPr>
            <w:r>
              <w:rPr>
                <w:rFonts w:ascii="仿宋_GB2312" w:eastAsia="仿宋_GB2312"/>
                <w:b/>
                <w:sz w:val="28"/>
              </w:rPr>
              <w:t>wiki知识共享平台</w:t>
            </w:r>
          </w:p>
        </w:tc>
        <w:tc>
          <w:tcPr>
            <w:tcW w:w="2189"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可完成知识归档，经验总结，知识共享。</w:t>
            </w:r>
          </w:p>
        </w:tc>
        <w:tc>
          <w:tcPr>
            <w:tcW w:w="1673"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全集团</w:t>
            </w:r>
          </w:p>
        </w:tc>
        <w:tc>
          <w:tcPr>
            <w:tcW w:w="1604"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智能院</w:t>
            </w:r>
          </w:p>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运维部</w:t>
            </w:r>
          </w:p>
        </w:tc>
      </w:tr>
      <w:tr w:rsidR="00876638">
        <w:tc>
          <w:tcPr>
            <w:tcW w:w="846" w:type="dxa"/>
          </w:tcPr>
          <w:p w:rsidR="00876638" w:rsidRDefault="000E69E4" w:rsidP="0085737B">
            <w:pPr>
              <w:spacing w:line="560" w:lineRule="exact"/>
              <w:rPr>
                <w:rFonts w:ascii="仿宋_GB2312" w:eastAsia="仿宋_GB2312"/>
                <w:b/>
                <w:sz w:val="28"/>
              </w:rPr>
            </w:pPr>
            <w:r>
              <w:rPr>
                <w:rFonts w:ascii="仿宋_GB2312" w:eastAsia="仿宋_GB2312" w:hint="eastAsia"/>
                <w:b/>
                <w:sz w:val="28"/>
              </w:rPr>
              <w:t>4</w:t>
            </w:r>
          </w:p>
        </w:tc>
        <w:tc>
          <w:tcPr>
            <w:tcW w:w="1984" w:type="dxa"/>
          </w:tcPr>
          <w:p w:rsidR="00876638" w:rsidRDefault="000E69E4" w:rsidP="0085737B">
            <w:pPr>
              <w:spacing w:line="560" w:lineRule="exact"/>
              <w:rPr>
                <w:rFonts w:ascii="仿宋_GB2312" w:eastAsia="仿宋_GB2312"/>
                <w:b/>
                <w:sz w:val="28"/>
              </w:rPr>
            </w:pPr>
            <w:r>
              <w:rPr>
                <w:rFonts w:ascii="仿宋_GB2312" w:eastAsia="仿宋_GB2312" w:hint="eastAsia"/>
                <w:b/>
                <w:sz w:val="28"/>
              </w:rPr>
              <w:t>工单系统</w:t>
            </w:r>
          </w:p>
        </w:tc>
        <w:tc>
          <w:tcPr>
            <w:tcW w:w="2189"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可实现以结果为导向的任务计时及公示，保障任务透明度提高响应速度。</w:t>
            </w:r>
          </w:p>
        </w:tc>
        <w:tc>
          <w:tcPr>
            <w:tcW w:w="1673"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自评</w:t>
            </w:r>
          </w:p>
        </w:tc>
        <w:tc>
          <w:tcPr>
            <w:tcW w:w="1604" w:type="dxa"/>
          </w:tcPr>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智能院</w:t>
            </w:r>
          </w:p>
          <w:p w:rsidR="00876638" w:rsidRPr="00AF312B" w:rsidRDefault="000E69E4" w:rsidP="0085737B">
            <w:pPr>
              <w:spacing w:line="560" w:lineRule="exact"/>
              <w:rPr>
                <w:rFonts w:ascii="仿宋_GB2312" w:eastAsia="仿宋_GB2312"/>
                <w:sz w:val="24"/>
                <w:szCs w:val="24"/>
              </w:rPr>
            </w:pPr>
            <w:r w:rsidRPr="00AF312B">
              <w:rPr>
                <w:rFonts w:ascii="仿宋_GB2312" w:eastAsia="仿宋_GB2312" w:hint="eastAsia"/>
                <w:sz w:val="24"/>
                <w:szCs w:val="24"/>
              </w:rPr>
              <w:t>运维部</w:t>
            </w:r>
          </w:p>
        </w:tc>
      </w:tr>
    </w:tbl>
    <w:p w:rsidR="00876638" w:rsidRDefault="00876638" w:rsidP="0085737B">
      <w:pPr>
        <w:spacing w:line="560" w:lineRule="exact"/>
        <w:rPr>
          <w:rFonts w:ascii="仿宋_GB2312" w:eastAsia="仿宋_GB2312"/>
          <w:sz w:val="28"/>
        </w:rPr>
      </w:pPr>
    </w:p>
    <w:p w:rsidR="00876638" w:rsidRDefault="00876638" w:rsidP="0085737B">
      <w:pPr>
        <w:spacing w:line="560" w:lineRule="exact"/>
        <w:rPr>
          <w:rFonts w:ascii="仿宋_GB2312" w:eastAsia="仿宋_GB2312"/>
          <w:sz w:val="28"/>
        </w:rPr>
      </w:pPr>
    </w:p>
    <w:sectPr w:rsidR="008766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C39" w:rsidRDefault="008A4C39" w:rsidP="00243941">
      <w:r>
        <w:separator/>
      </w:r>
    </w:p>
  </w:endnote>
  <w:endnote w:type="continuationSeparator" w:id="0">
    <w:p w:rsidR="008A4C39" w:rsidRDefault="008A4C39" w:rsidP="0024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C39" w:rsidRDefault="008A4C39" w:rsidP="00243941">
      <w:r>
        <w:separator/>
      </w:r>
    </w:p>
  </w:footnote>
  <w:footnote w:type="continuationSeparator" w:id="0">
    <w:p w:rsidR="008A4C39" w:rsidRDefault="008A4C39" w:rsidP="002439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49"/>
    <w:rsid w:val="000363F9"/>
    <w:rsid w:val="00047700"/>
    <w:rsid w:val="000771C7"/>
    <w:rsid w:val="00094878"/>
    <w:rsid w:val="000A73E3"/>
    <w:rsid w:val="000B4C2B"/>
    <w:rsid w:val="000C4C5A"/>
    <w:rsid w:val="000D1A58"/>
    <w:rsid w:val="000D1D9D"/>
    <w:rsid w:val="000E2FDA"/>
    <w:rsid w:val="000E3B36"/>
    <w:rsid w:val="000E69E4"/>
    <w:rsid w:val="000F7479"/>
    <w:rsid w:val="001002D7"/>
    <w:rsid w:val="00126AD0"/>
    <w:rsid w:val="00136425"/>
    <w:rsid w:val="00151D6E"/>
    <w:rsid w:val="001732C2"/>
    <w:rsid w:val="0017745F"/>
    <w:rsid w:val="001972C4"/>
    <w:rsid w:val="001B35BC"/>
    <w:rsid w:val="001B60E2"/>
    <w:rsid w:val="001C65FE"/>
    <w:rsid w:val="00212C2C"/>
    <w:rsid w:val="002247E6"/>
    <w:rsid w:val="002421BF"/>
    <w:rsid w:val="00243941"/>
    <w:rsid w:val="0024740C"/>
    <w:rsid w:val="002479F0"/>
    <w:rsid w:val="00256FA4"/>
    <w:rsid w:val="00264649"/>
    <w:rsid w:val="00270480"/>
    <w:rsid w:val="00275387"/>
    <w:rsid w:val="0027673D"/>
    <w:rsid w:val="00277D37"/>
    <w:rsid w:val="002A0BDF"/>
    <w:rsid w:val="002B05C8"/>
    <w:rsid w:val="002C5ED4"/>
    <w:rsid w:val="002F0A45"/>
    <w:rsid w:val="002F73AD"/>
    <w:rsid w:val="00302B0D"/>
    <w:rsid w:val="00303A35"/>
    <w:rsid w:val="00311FAB"/>
    <w:rsid w:val="0031368C"/>
    <w:rsid w:val="00313694"/>
    <w:rsid w:val="0031551E"/>
    <w:rsid w:val="00325C1B"/>
    <w:rsid w:val="00333BB2"/>
    <w:rsid w:val="00364CEF"/>
    <w:rsid w:val="00374AC4"/>
    <w:rsid w:val="003E2CD5"/>
    <w:rsid w:val="00442D3A"/>
    <w:rsid w:val="0044540A"/>
    <w:rsid w:val="00463DE4"/>
    <w:rsid w:val="004647A7"/>
    <w:rsid w:val="00475B8C"/>
    <w:rsid w:val="00485B29"/>
    <w:rsid w:val="004B332C"/>
    <w:rsid w:val="004B615F"/>
    <w:rsid w:val="004C7816"/>
    <w:rsid w:val="004D6603"/>
    <w:rsid w:val="004E072C"/>
    <w:rsid w:val="00513C14"/>
    <w:rsid w:val="005146A6"/>
    <w:rsid w:val="005353AE"/>
    <w:rsid w:val="00563FCA"/>
    <w:rsid w:val="005675DE"/>
    <w:rsid w:val="00576C06"/>
    <w:rsid w:val="00594691"/>
    <w:rsid w:val="00594A5F"/>
    <w:rsid w:val="005B581F"/>
    <w:rsid w:val="005D64E0"/>
    <w:rsid w:val="005E6001"/>
    <w:rsid w:val="005F6979"/>
    <w:rsid w:val="00612B1F"/>
    <w:rsid w:val="006236AB"/>
    <w:rsid w:val="00636846"/>
    <w:rsid w:val="006467FB"/>
    <w:rsid w:val="00657790"/>
    <w:rsid w:val="006753CB"/>
    <w:rsid w:val="00677C5B"/>
    <w:rsid w:val="00683448"/>
    <w:rsid w:val="00684733"/>
    <w:rsid w:val="006B2912"/>
    <w:rsid w:val="006B33A4"/>
    <w:rsid w:val="006B3CF6"/>
    <w:rsid w:val="006C3327"/>
    <w:rsid w:val="006E145C"/>
    <w:rsid w:val="00722B27"/>
    <w:rsid w:val="00723F02"/>
    <w:rsid w:val="0072549B"/>
    <w:rsid w:val="00727DDB"/>
    <w:rsid w:val="007319A8"/>
    <w:rsid w:val="00741C94"/>
    <w:rsid w:val="00744B9C"/>
    <w:rsid w:val="00750F80"/>
    <w:rsid w:val="00754747"/>
    <w:rsid w:val="0076247D"/>
    <w:rsid w:val="00767C20"/>
    <w:rsid w:val="00775A9E"/>
    <w:rsid w:val="007C3C87"/>
    <w:rsid w:val="007C4A72"/>
    <w:rsid w:val="007D6355"/>
    <w:rsid w:val="007E44A5"/>
    <w:rsid w:val="007E5008"/>
    <w:rsid w:val="007F3717"/>
    <w:rsid w:val="0082426F"/>
    <w:rsid w:val="00832F8C"/>
    <w:rsid w:val="0085737B"/>
    <w:rsid w:val="00861E40"/>
    <w:rsid w:val="00872816"/>
    <w:rsid w:val="00876638"/>
    <w:rsid w:val="00881F82"/>
    <w:rsid w:val="008A4C39"/>
    <w:rsid w:val="008B0AB8"/>
    <w:rsid w:val="008B18E7"/>
    <w:rsid w:val="008D4987"/>
    <w:rsid w:val="008D4A45"/>
    <w:rsid w:val="008E6F57"/>
    <w:rsid w:val="008F2828"/>
    <w:rsid w:val="008F51C0"/>
    <w:rsid w:val="0090599D"/>
    <w:rsid w:val="00910BD0"/>
    <w:rsid w:val="00921338"/>
    <w:rsid w:val="009321E6"/>
    <w:rsid w:val="00935838"/>
    <w:rsid w:val="00937F91"/>
    <w:rsid w:val="0094483F"/>
    <w:rsid w:val="009548DE"/>
    <w:rsid w:val="00954EE4"/>
    <w:rsid w:val="009646C4"/>
    <w:rsid w:val="00964927"/>
    <w:rsid w:val="00972911"/>
    <w:rsid w:val="00976C75"/>
    <w:rsid w:val="00976DEE"/>
    <w:rsid w:val="009836D3"/>
    <w:rsid w:val="00984014"/>
    <w:rsid w:val="00984364"/>
    <w:rsid w:val="009950EB"/>
    <w:rsid w:val="009A6F62"/>
    <w:rsid w:val="009C5C57"/>
    <w:rsid w:val="009D7C3E"/>
    <w:rsid w:val="009E25E0"/>
    <w:rsid w:val="009E4250"/>
    <w:rsid w:val="009E48BF"/>
    <w:rsid w:val="009E6E9B"/>
    <w:rsid w:val="009F5E74"/>
    <w:rsid w:val="00A24C47"/>
    <w:rsid w:val="00A45FF2"/>
    <w:rsid w:val="00A5593D"/>
    <w:rsid w:val="00A661C1"/>
    <w:rsid w:val="00A66CB5"/>
    <w:rsid w:val="00A7563D"/>
    <w:rsid w:val="00A761E5"/>
    <w:rsid w:val="00A827F5"/>
    <w:rsid w:val="00A9430F"/>
    <w:rsid w:val="00AB25C9"/>
    <w:rsid w:val="00AD6683"/>
    <w:rsid w:val="00AE44AA"/>
    <w:rsid w:val="00AF312B"/>
    <w:rsid w:val="00B15047"/>
    <w:rsid w:val="00B268BD"/>
    <w:rsid w:val="00B36CDE"/>
    <w:rsid w:val="00B40D3F"/>
    <w:rsid w:val="00B41BEF"/>
    <w:rsid w:val="00B433D0"/>
    <w:rsid w:val="00B46B60"/>
    <w:rsid w:val="00B659E8"/>
    <w:rsid w:val="00B75971"/>
    <w:rsid w:val="00B83524"/>
    <w:rsid w:val="00BA2F79"/>
    <w:rsid w:val="00BA72D0"/>
    <w:rsid w:val="00BB23B0"/>
    <w:rsid w:val="00BB26C9"/>
    <w:rsid w:val="00BC79F0"/>
    <w:rsid w:val="00BC7D42"/>
    <w:rsid w:val="00BD690B"/>
    <w:rsid w:val="00BF5370"/>
    <w:rsid w:val="00C128C9"/>
    <w:rsid w:val="00C1369A"/>
    <w:rsid w:val="00C15F36"/>
    <w:rsid w:val="00C175C9"/>
    <w:rsid w:val="00C32C0F"/>
    <w:rsid w:val="00C33322"/>
    <w:rsid w:val="00C535AD"/>
    <w:rsid w:val="00C53838"/>
    <w:rsid w:val="00C556C1"/>
    <w:rsid w:val="00C92E0D"/>
    <w:rsid w:val="00CA3EC4"/>
    <w:rsid w:val="00CB2EA8"/>
    <w:rsid w:val="00CB7F99"/>
    <w:rsid w:val="00CC2D2F"/>
    <w:rsid w:val="00CD26C3"/>
    <w:rsid w:val="00CE3284"/>
    <w:rsid w:val="00D36B59"/>
    <w:rsid w:val="00D4638F"/>
    <w:rsid w:val="00D62491"/>
    <w:rsid w:val="00D727BE"/>
    <w:rsid w:val="00D83B60"/>
    <w:rsid w:val="00D84E0B"/>
    <w:rsid w:val="00DA3BA4"/>
    <w:rsid w:val="00DA4479"/>
    <w:rsid w:val="00DA4E65"/>
    <w:rsid w:val="00DB23E1"/>
    <w:rsid w:val="00DB3150"/>
    <w:rsid w:val="00DC296C"/>
    <w:rsid w:val="00DC62EF"/>
    <w:rsid w:val="00DD289E"/>
    <w:rsid w:val="00E106E5"/>
    <w:rsid w:val="00E54EF0"/>
    <w:rsid w:val="00E63B84"/>
    <w:rsid w:val="00E83E54"/>
    <w:rsid w:val="00E9059F"/>
    <w:rsid w:val="00E97C0C"/>
    <w:rsid w:val="00EA1280"/>
    <w:rsid w:val="00EB7FA8"/>
    <w:rsid w:val="00ED0601"/>
    <w:rsid w:val="00ED63D6"/>
    <w:rsid w:val="00ED7BA5"/>
    <w:rsid w:val="00F21E3A"/>
    <w:rsid w:val="00F3446A"/>
    <w:rsid w:val="00F5553C"/>
    <w:rsid w:val="00F72B6C"/>
    <w:rsid w:val="00F9474C"/>
    <w:rsid w:val="00FB4146"/>
    <w:rsid w:val="00FB7F17"/>
    <w:rsid w:val="00FC6416"/>
    <w:rsid w:val="00FE3C4C"/>
    <w:rsid w:val="04E1373C"/>
    <w:rsid w:val="05A244C4"/>
    <w:rsid w:val="06A94168"/>
    <w:rsid w:val="114A009E"/>
    <w:rsid w:val="1C4B7C28"/>
    <w:rsid w:val="20081310"/>
    <w:rsid w:val="26976D11"/>
    <w:rsid w:val="2D0C7283"/>
    <w:rsid w:val="335D2B7F"/>
    <w:rsid w:val="37105380"/>
    <w:rsid w:val="37180869"/>
    <w:rsid w:val="414A41C6"/>
    <w:rsid w:val="42127AD8"/>
    <w:rsid w:val="48011D1C"/>
    <w:rsid w:val="4DE12A20"/>
    <w:rsid w:val="611D213F"/>
    <w:rsid w:val="68CF298C"/>
    <w:rsid w:val="6E862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05535-DC6A-4445-8EC4-4DC6D9FD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5">
    <w:name w:val="header"/>
    <w:basedOn w:val="a"/>
    <w:link w:val="Char"/>
    <w:uiPriority w:val="99"/>
    <w:unhideWhenUsed/>
    <w:rsid w:val="002439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43941"/>
    <w:rPr>
      <w:kern w:val="2"/>
      <w:sz w:val="18"/>
      <w:szCs w:val="18"/>
    </w:rPr>
  </w:style>
  <w:style w:type="paragraph" w:styleId="a6">
    <w:name w:val="footer"/>
    <w:basedOn w:val="a"/>
    <w:link w:val="Char0"/>
    <w:uiPriority w:val="99"/>
    <w:unhideWhenUsed/>
    <w:rsid w:val="00243941"/>
    <w:pPr>
      <w:tabs>
        <w:tab w:val="center" w:pos="4153"/>
        <w:tab w:val="right" w:pos="8306"/>
      </w:tabs>
      <w:snapToGrid w:val="0"/>
      <w:jc w:val="left"/>
    </w:pPr>
    <w:rPr>
      <w:sz w:val="18"/>
      <w:szCs w:val="18"/>
    </w:rPr>
  </w:style>
  <w:style w:type="character" w:customStyle="1" w:styleId="Char0">
    <w:name w:val="页脚 Char"/>
    <w:basedOn w:val="a0"/>
    <w:link w:val="a6"/>
    <w:uiPriority w:val="99"/>
    <w:rsid w:val="00243941"/>
    <w:rPr>
      <w:kern w:val="2"/>
      <w:sz w:val="18"/>
      <w:szCs w:val="18"/>
    </w:rPr>
  </w:style>
  <w:style w:type="paragraph" w:styleId="a7">
    <w:name w:val="Balloon Text"/>
    <w:basedOn w:val="a"/>
    <w:link w:val="Char1"/>
    <w:uiPriority w:val="99"/>
    <w:semiHidden/>
    <w:unhideWhenUsed/>
    <w:rsid w:val="00F3446A"/>
    <w:rPr>
      <w:sz w:val="18"/>
      <w:szCs w:val="18"/>
    </w:rPr>
  </w:style>
  <w:style w:type="character" w:customStyle="1" w:styleId="Char1">
    <w:name w:val="批注框文本 Char"/>
    <w:basedOn w:val="a0"/>
    <w:link w:val="a7"/>
    <w:uiPriority w:val="99"/>
    <w:semiHidden/>
    <w:rsid w:val="00F3446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032679-649B-4BCF-849D-20659EB9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793</Words>
  <Characters>4525</Characters>
  <Application>Microsoft Office Word</Application>
  <DocSecurity>0</DocSecurity>
  <Lines>37</Lines>
  <Paragraphs>10</Paragraphs>
  <ScaleCrop>false</ScaleCrop>
  <Company>aireal.com</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zhu aireal</dc:creator>
  <cp:lastModifiedBy>zhu aireal</cp:lastModifiedBy>
  <cp:revision>28</cp:revision>
  <dcterms:created xsi:type="dcterms:W3CDTF">2019-04-11T03:33:00Z</dcterms:created>
  <dcterms:modified xsi:type="dcterms:W3CDTF">2019-04-11T03:54:00Z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