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"http://192.168.0.237/login/"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http://192.168.0.237/login/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输入用户名密码登录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34480" cy="2126615"/>
            <wp:effectExtent l="0" t="0" r="1397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发起sql上线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644640" cy="2809875"/>
            <wp:effectExtent l="0" t="0" r="3810" b="952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中间输入sql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要求：①以use db;开头 例如：use ht_wms;(如果不以use db开头，那么每个表名钱都要加上数据库名 例如 ht_wms.tb1)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②每条sql必须以</w:t>
      </w:r>
      <w:bookmarkStart w:id="0" w:name="_GoBack"/>
      <w:bookmarkEnd w:id="0"/>
      <w:r>
        <w:rPr>
          <w:rFonts w:hint="eastAsia"/>
          <w:lang w:val="en-US" w:eastAsia="zh-CN"/>
        </w:rPr>
        <w:t>分号结束。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85740" cy="5619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这里输入上线工单名称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格式：数据库名_功能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例如：ht_wms:新建表onway_stock_records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6690" cy="457200"/>
            <wp:effectExtent l="0" t="0" r="1016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这里选择要上线的集群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5438140" cy="1219200"/>
            <wp:effectExtent l="0" t="0" r="1016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571490" cy="428625"/>
            <wp:effectExtent l="0" t="0" r="1016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409565" cy="58102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 是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057140" cy="438150"/>
            <wp:effectExtent l="0" t="0" r="1016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这里选择审核人：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产品订单项目部  选择 xushaohui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 选择 zhenghongfei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点击 </w:t>
      </w:r>
      <w:r>
        <w:drawing>
          <wp:inline distT="0" distB="0" distL="114300" distR="114300">
            <wp:extent cx="952500" cy="542925"/>
            <wp:effectExtent l="0" t="0" r="0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642100" cy="3053080"/>
            <wp:effectExtent l="0" t="0" r="6350" b="1397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如果报错，请看</w:t>
      </w:r>
      <w:r>
        <w:drawing>
          <wp:inline distT="0" distB="0" distL="114300" distR="114300">
            <wp:extent cx="3066415" cy="466725"/>
            <wp:effectExtent l="0" t="0" r="63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639560" cy="3709035"/>
            <wp:effectExtent l="0" t="0" r="8890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eastAsia="zh-CN"/>
        </w:rPr>
        <w:t>修改之后，再点击</w:t>
      </w:r>
      <w:r>
        <w:drawing>
          <wp:inline distT="0" distB="0" distL="114300" distR="114300">
            <wp:extent cx="4666615" cy="800100"/>
            <wp:effectExtent l="0" t="0" r="6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如果还有问题，请联系许绍惠或者郑红飞看看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sql检测通过后，再点击 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95375" cy="666750"/>
            <wp:effectExtent l="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Sql提交后，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3310890"/>
            <wp:effectExtent l="0" t="0" r="3810" b="381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algun Gothic"/>
    <w:panose1 w:val="020B0800000000000000"/>
    <w:charset w:val="81"/>
    <w:family w:val="modern"/>
    <w:pitch w:val="default"/>
    <w:sig w:usb0="00000000" w:usb1="00000000" w:usb2="00000010" w:usb3="00000000" w:csb0="602A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D57A"/>
    <w:multiLevelType w:val="singleLevel"/>
    <w:tmpl w:val="5924D5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42B0C"/>
    <w:rsid w:val="0CE27494"/>
    <w:rsid w:val="25D86EE5"/>
    <w:rsid w:val="2D457238"/>
    <w:rsid w:val="3386629F"/>
    <w:rsid w:val="3C010620"/>
    <w:rsid w:val="3DFD513A"/>
    <w:rsid w:val="3F1E0C3E"/>
    <w:rsid w:val="437E704D"/>
    <w:rsid w:val="456C4A6D"/>
    <w:rsid w:val="4DEF45C9"/>
    <w:rsid w:val="538C00CB"/>
    <w:rsid w:val="53FB547E"/>
    <w:rsid w:val="54F6709D"/>
    <w:rsid w:val="59B37DD7"/>
    <w:rsid w:val="61C7535B"/>
    <w:rsid w:val="662B448B"/>
    <w:rsid w:val="7D44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2017-06-05T01:54:30Z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