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16CD5">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0" locked="0" layoutInCell="1" allowOverlap="1">
            <wp:simplePos x="0" y="0"/>
            <wp:positionH relativeFrom="column">
              <wp:posOffset>492125</wp:posOffset>
            </wp:positionH>
            <wp:positionV relativeFrom="paragraph">
              <wp:posOffset>-254000</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14:paraId="50C248CD">
      <w:pPr>
        <w:spacing w:before="9"/>
        <w:jc w:val="center"/>
        <w:rPr>
          <w:rFonts w:ascii="Times New Roman" w:hAnsi="Times New Roman" w:eastAsia="宋体" w:cs="Times New Roman"/>
          <w:sz w:val="28"/>
          <w:szCs w:val="28"/>
          <w:lang w:eastAsia="zh-CN"/>
        </w:rPr>
      </w:pPr>
    </w:p>
    <w:p w14:paraId="28575BB0">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w:t>
      </w:r>
      <w:r>
        <w:rPr>
          <w:rFonts w:hint="eastAsia" w:ascii="Times New Roman" w:hAnsi="Times New Roman" w:eastAsia="宋体" w:cs="Times New Roman"/>
          <w:b/>
          <w:bCs/>
          <w:sz w:val="32"/>
          <w:szCs w:val="32"/>
          <w:lang w:val="en-US" w:eastAsia="zh-CN"/>
        </w:rPr>
        <w:t>Plus</w:t>
      </w:r>
      <w:r>
        <w:rPr>
          <w:rFonts w:ascii="Times New Roman" w:hAnsi="Times New Roman" w:eastAsia="宋体" w:cs="Times New Roman"/>
          <w:b/>
          <w:bCs/>
          <w:sz w:val="32"/>
          <w:szCs w:val="32"/>
          <w:lang w:eastAsia="zh-CN"/>
        </w:rPr>
        <w:t>)</w:t>
      </w:r>
    </w:p>
    <w:p w14:paraId="0DFD7F5A">
      <w:pPr>
        <w:spacing w:before="9"/>
        <w:jc w:val="center"/>
        <w:rPr>
          <w:rFonts w:ascii="Times New Roman" w:hAnsi="Times New Roman" w:eastAsia="宋体" w:cs="Times New Roman"/>
          <w:sz w:val="24"/>
          <w:szCs w:val="24"/>
          <w:lang w:eastAsia="zh-CN"/>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18"/>
      </w:tblGrid>
      <w:tr w14:paraId="0BF9EC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gridBefore w:val="2"/>
          <w:wBefore w:w="2526" w:type="pct"/>
          <w:trHeight w:val="324" w:hRule="atLeast"/>
        </w:trPr>
        <w:tc>
          <w:tcPr>
            <w:tcW w:w="1033" w:type="pct"/>
            <w:tcBorders>
              <w:top w:val="nil"/>
              <w:left w:val="nil"/>
              <w:bottom w:val="nil"/>
            </w:tcBorders>
            <w:shd w:val="clear" w:color="auto" w:fill="00ACB2"/>
            <w:vAlign w:val="center"/>
          </w:tcPr>
          <w:p w14:paraId="558B2A96">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40" w:type="pct"/>
            <w:shd w:val="clear" w:color="auto" w:fill="FFFFFF" w:themeFill="background1"/>
            <w:vAlign w:val="center"/>
          </w:tcPr>
          <w:p w14:paraId="7A42E88A">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14:paraId="199BA11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3"/>
          <w:wAfter w:w="4201" w:type="pct"/>
          <w:trHeight w:val="397" w:hRule="atLeast"/>
        </w:trPr>
        <w:tc>
          <w:tcPr>
            <w:tcW w:w="798" w:type="pct"/>
            <w:tcBorders>
              <w:top w:val="nil"/>
              <w:left w:val="nil"/>
              <w:bottom w:val="nil"/>
              <w:right w:val="nil"/>
            </w:tcBorders>
            <w:shd w:val="clear" w:color="auto" w:fill="00ACB2"/>
            <w:vAlign w:val="center"/>
          </w:tcPr>
          <w:p w14:paraId="045CD6F4">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14:paraId="0ABE7CE9">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17"/>
        <w:gridCol w:w="886"/>
        <w:gridCol w:w="2776"/>
        <w:gridCol w:w="1753"/>
        <w:gridCol w:w="3549"/>
      </w:tblGrid>
      <w:tr w14:paraId="3093FB53">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90" w:type="pct"/>
            <w:gridSpan w:val="3"/>
            <w:tcBorders>
              <w:top w:val="single" w:color="808080" w:sz="4" w:space="0"/>
              <w:bottom w:val="single" w:color="808080" w:sz="4" w:space="0"/>
              <w:right w:val="single" w:color="FFFFFF" w:themeColor="background1" w:sz="4" w:space="0"/>
            </w:tcBorders>
            <w:shd w:val="clear" w:color="auto" w:fill="6F6F6F"/>
            <w:vAlign w:val="center"/>
          </w:tcPr>
          <w:p w14:paraId="68893F07">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09" w:type="pct"/>
            <w:gridSpan w:val="2"/>
            <w:tcBorders>
              <w:top w:val="single" w:color="808080" w:sz="4" w:space="0"/>
              <w:left w:val="single" w:color="FFFFFF" w:themeColor="background1" w:sz="4" w:space="0"/>
              <w:bottom w:val="single" w:color="808080" w:sz="4" w:space="0"/>
            </w:tcBorders>
            <w:shd w:val="clear" w:color="auto" w:fill="6F6F6F"/>
            <w:vAlign w:val="center"/>
          </w:tcPr>
          <w:p w14:paraId="037E0F21">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14:paraId="2506607C">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18" w:type="pct"/>
            <w:tcBorders>
              <w:top w:val="single" w:color="808080" w:sz="4" w:space="0"/>
              <w:bottom w:val="nil"/>
            </w:tcBorders>
            <w:vAlign w:val="center"/>
          </w:tcPr>
          <w:p w14:paraId="47895AD6">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71" w:type="pct"/>
            <w:gridSpan w:val="2"/>
            <w:tcBorders>
              <w:top w:val="single" w:color="808080" w:sz="4" w:space="0"/>
              <w:bottom w:val="nil"/>
              <w:right w:val="single" w:color="808080" w:sz="4" w:space="0"/>
            </w:tcBorders>
            <w:vAlign w:val="center"/>
          </w:tcPr>
          <w:p w14:paraId="365F1AA5">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96" w:type="pct"/>
            <w:tcBorders>
              <w:top w:val="single" w:color="808080" w:sz="4" w:space="0"/>
              <w:left w:val="single" w:color="808080" w:sz="4" w:space="0"/>
            </w:tcBorders>
            <w:vAlign w:val="center"/>
          </w:tcPr>
          <w:p w14:paraId="482A595A">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2" w:type="pct"/>
            <w:tcBorders>
              <w:top w:val="single" w:color="808080" w:sz="4" w:space="0"/>
            </w:tcBorders>
            <w:vAlign w:val="center"/>
          </w:tcPr>
          <w:p w14:paraId="2C61D4BB">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14:paraId="409EC708">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90" w:type="pct"/>
            <w:gridSpan w:val="3"/>
            <w:tcBorders>
              <w:top w:val="nil"/>
              <w:bottom w:val="nil"/>
              <w:right w:val="single" w:color="808080" w:sz="4" w:space="0"/>
            </w:tcBorders>
            <w:vAlign w:val="center"/>
          </w:tcPr>
          <w:p w14:paraId="5987C1C8">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896" w:type="pct"/>
            <w:tcBorders>
              <w:left w:val="single" w:color="808080" w:sz="4" w:space="0"/>
            </w:tcBorders>
            <w:vAlign w:val="center"/>
          </w:tcPr>
          <w:p w14:paraId="2D4F27C6">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12" w:type="pct"/>
            <w:vAlign w:val="center"/>
          </w:tcPr>
          <w:p w14:paraId="3C1FC069">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14:paraId="23EFAAB1">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90" w:type="pct"/>
            <w:gridSpan w:val="3"/>
            <w:tcBorders>
              <w:top w:val="nil"/>
              <w:bottom w:val="nil"/>
              <w:right w:val="single" w:color="808080" w:sz="4" w:space="0"/>
            </w:tcBorders>
            <w:vAlign w:val="center"/>
          </w:tcPr>
          <w:p w14:paraId="0091E3A4">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896" w:type="pct"/>
            <w:tcBorders>
              <w:left w:val="single" w:color="808080" w:sz="4" w:space="0"/>
            </w:tcBorders>
            <w:vAlign w:val="center"/>
          </w:tcPr>
          <w:p w14:paraId="30EA1A17">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Medical Record #</w:t>
            </w:r>
          </w:p>
        </w:tc>
        <w:tc>
          <w:tcPr>
            <w:tcW w:w="1812" w:type="pct"/>
            <w:vAlign w:val="center"/>
          </w:tcPr>
          <w:p w14:paraId="610CDD22">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Patient_ID }}/{{ Accessioning_ID  }}</w:t>
            </w:r>
          </w:p>
        </w:tc>
      </w:tr>
      <w:tr w14:paraId="5906A1D4">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000" w:type="pct"/>
            <w:gridSpan w:val="5"/>
            <w:tcBorders>
              <w:top w:val="single" w:color="808080" w:sz="4" w:space="0"/>
              <w:bottom w:val="single" w:color="808080" w:sz="4" w:space="0"/>
            </w:tcBorders>
            <w:shd w:val="clear" w:color="auto" w:fill="6F6F6F"/>
            <w:vAlign w:val="center"/>
          </w:tcPr>
          <w:p w14:paraId="4F5BDC5E">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14:paraId="33174599">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871" w:type="pct"/>
            <w:gridSpan w:val="2"/>
            <w:tcBorders>
              <w:top w:val="single" w:color="808080" w:sz="4" w:space="0"/>
              <w:bottom w:val="nil"/>
            </w:tcBorders>
            <w:vAlign w:val="center"/>
          </w:tcPr>
          <w:p w14:paraId="1A2C78A1">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19" w:type="pct"/>
            <w:tcBorders>
              <w:top w:val="single" w:color="808080" w:sz="4" w:space="0"/>
              <w:bottom w:val="nil"/>
              <w:right w:val="single" w:color="808080" w:sz="4" w:space="0"/>
            </w:tcBorders>
            <w:vAlign w:val="center"/>
          </w:tcPr>
          <w:p w14:paraId="551449F4">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896" w:type="pct"/>
            <w:tcBorders>
              <w:top w:val="single" w:color="808080" w:sz="4" w:space="0"/>
              <w:left w:val="single" w:color="808080" w:sz="4" w:space="0"/>
            </w:tcBorders>
            <w:vAlign w:val="center"/>
          </w:tcPr>
          <w:p w14:paraId="7D9543CE">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812" w:type="pct"/>
            <w:tcBorders>
              <w:top w:val="single" w:color="808080" w:sz="4" w:space="0"/>
            </w:tcBorders>
            <w:vAlign w:val="center"/>
          </w:tcPr>
          <w:p w14:paraId="78FEC68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14:paraId="717D57B6">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871" w:type="pct"/>
            <w:gridSpan w:val="2"/>
            <w:tcBorders>
              <w:top w:val="nil"/>
              <w:bottom w:val="single" w:color="808080" w:sz="4" w:space="0"/>
            </w:tcBorders>
            <w:vAlign w:val="center"/>
          </w:tcPr>
          <w:p w14:paraId="76C6DDF7">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19" w:type="pct"/>
            <w:tcBorders>
              <w:top w:val="nil"/>
              <w:bottom w:val="single" w:color="808080" w:sz="4" w:space="0"/>
              <w:right w:val="single" w:color="808080" w:sz="4" w:space="0"/>
            </w:tcBorders>
            <w:vAlign w:val="center"/>
          </w:tcPr>
          <w:p w14:paraId="6836C124">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896" w:type="pct"/>
            <w:tcBorders>
              <w:left w:val="single" w:color="808080" w:sz="4" w:space="0"/>
            </w:tcBorders>
            <w:vAlign w:val="center"/>
          </w:tcPr>
          <w:p w14:paraId="7FB55B3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812" w:type="pct"/>
            <w:vAlign w:val="center"/>
          </w:tcPr>
          <w:p w14:paraId="0DC61B3C">
            <w:pPr>
              <w:spacing w:before="9"/>
              <w:jc w:val="both"/>
              <w:rPr>
                <w:rFonts w:hint="default" w:ascii="Times New Roman" w:hAnsi="Times New Roman" w:cs="Times New Roman"/>
                <w:sz w:val="20"/>
                <w:szCs w:val="20"/>
                <w:lang w:val="en-US" w:eastAsia="ko-KR"/>
              </w:rPr>
            </w:pPr>
            <w:r>
              <w:rPr>
                <w:rFonts w:hint="eastAsia" w:ascii="Times New Roman" w:hAnsi="Times New Roman" w:eastAsia="宋体" w:cs="Times New Roman"/>
                <w:sz w:val="20"/>
                <w:szCs w:val="20"/>
                <w:lang w:val="en-US" w:eastAsia="zh-CN"/>
              </w:rPr>
              <w:t>Pass</w:t>
            </w:r>
          </w:p>
        </w:tc>
      </w:tr>
    </w:tbl>
    <w:tbl>
      <w:tblPr>
        <w:tblStyle w:val="8"/>
        <w:tblpPr w:leftFromText="180" w:rightFromText="180" w:vertAnchor="text" w:horzAnchor="page" w:tblpX="1096" w:tblpY="159"/>
        <w:tblOverlap w:val="never"/>
        <w:tblW w:w="403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4"/>
        <w:gridCol w:w="8220"/>
      </w:tblGrid>
      <w:tr w14:paraId="0235FE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trPr>
        <w:tc>
          <w:tcPr>
            <w:tcW w:w="795" w:type="pct"/>
            <w:tcBorders>
              <w:top w:val="nil"/>
              <w:left w:val="nil"/>
              <w:bottom w:val="nil"/>
              <w:right w:val="nil"/>
            </w:tcBorders>
            <w:shd w:val="clear" w:color="auto" w:fill="00ACB2"/>
            <w:vAlign w:val="center"/>
          </w:tcPr>
          <w:p w14:paraId="57D8B165">
            <w:pPr>
              <w:spacing w:before="9"/>
              <w:ind w:left="-108" w:leftChars="-49" w:right="-108" w:rightChars="-49"/>
              <w:jc w:val="center"/>
              <w:rPr>
                <w:rFonts w:ascii="Times New Roman" w:hAnsi="Times New Roman" w:eastAsia="宋体" w:cs="Times New Roman"/>
                <w:b/>
                <w:color w:val="FFFFFF" w:themeColor="background1"/>
                <w:sz w:val="20"/>
                <w:szCs w:val="20"/>
                <w:lang w:eastAsia="zh-CN"/>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c>
          <w:tcPr>
            <w:tcW w:w="4204" w:type="pct"/>
            <w:tcBorders>
              <w:top w:val="nil"/>
              <w:left w:val="nil"/>
              <w:bottom w:val="nil"/>
              <w:right w:val="nil"/>
            </w:tcBorders>
            <w:shd w:val="clear" w:color="auto" w:fill="00ACB2"/>
            <w:vAlign w:val="center"/>
          </w:tcPr>
          <w:p w14:paraId="779EA41D">
            <w:pPr>
              <w:spacing w:before="9"/>
              <w:ind w:left="-108" w:leftChars="-49" w:right="-108" w:rightChars="-49"/>
              <w:rPr>
                <w:rFonts w:ascii="Times New Roman" w:hAnsi="Times New Roman" w:cs="Times New Roman"/>
                <w:b/>
                <w:color w:val="FFFFFF" w:themeColor="background1"/>
                <w:sz w:val="21"/>
                <w:szCs w:val="16"/>
                <w:lang w:eastAsia="ko-KR"/>
                <w14:textFill>
                  <w14:solidFill>
                    <w14:schemeClr w14:val="bg1"/>
                  </w14:solidFill>
                </w14:textFill>
              </w:rPr>
            </w:pPr>
            <w:r>
              <w:rPr>
                <w:rFonts w:hint="eastAsia" w:ascii="Times New Roman" w:hAnsi="Times New Roman" w:cs="Times New Roman"/>
                <w:b/>
                <w:color w:val="FFFFFF" w:themeColor="background1"/>
                <w:sz w:val="21"/>
                <w:szCs w:val="16"/>
                <w:lang w:eastAsia="ko-KR"/>
                <w14:textFill>
                  <w14:solidFill>
                    <w14:schemeClr w14:val="bg1"/>
                  </w14:solidFill>
                </w14:textFill>
              </w:rPr>
              <w:t>{{ failure_reason }}</w:t>
            </w:r>
          </w:p>
        </w:tc>
      </w:tr>
    </w:tbl>
    <w:p w14:paraId="372EBC4E">
      <w:pPr>
        <w:spacing w:before="9"/>
        <w:rPr>
          <w:rFonts w:ascii="Times New Roman" w:hAnsi="Times New Roman" w:cs="Times New Roman"/>
          <w:sz w:val="6"/>
          <w:szCs w:val="6"/>
          <w:lang w:eastAsia="ko-KR"/>
        </w:rPr>
      </w:pPr>
    </w:p>
    <w:p w14:paraId="4084B790">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6"/>
        <w:gridCol w:w="2982"/>
        <w:gridCol w:w="2650"/>
        <w:gridCol w:w="2243"/>
      </w:tblGrid>
      <w:tr w14:paraId="224253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974" w:type="pct"/>
            <w:shd w:val="clear" w:color="auto" w:fill="6F6F6F"/>
            <w:vAlign w:val="center"/>
          </w:tcPr>
          <w:p w14:paraId="3975EC0C">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4" w:type="pct"/>
            <w:shd w:val="clear" w:color="auto" w:fill="6F6F6F"/>
            <w:vAlign w:val="center"/>
          </w:tcPr>
          <w:p w14:paraId="59FA1492">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14:paraId="15FC7D50">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6" w:type="pct"/>
            <w:shd w:val="clear" w:color="auto" w:fill="6F6F6F"/>
            <w:vAlign w:val="center"/>
          </w:tcPr>
          <w:p w14:paraId="680E36B9">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14:paraId="671571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974" w:type="pct"/>
            <w:vAlign w:val="center"/>
          </w:tcPr>
          <w:p w14:paraId="0AFB2479">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1524" w:type="pct"/>
            <w:vAlign w:val="center"/>
          </w:tcPr>
          <w:p w14:paraId="4CD70970">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354" w:type="pct"/>
            <w:vAlign w:val="center"/>
          </w:tcPr>
          <w:p w14:paraId="75321731">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14:paraId="1A03531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14:paraId="11D3BA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974" w:type="pct"/>
            <w:vAlign w:val="center"/>
          </w:tcPr>
          <w:p w14:paraId="7F2E1ECB">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1524" w:type="pct"/>
            <w:vAlign w:val="center"/>
          </w:tcPr>
          <w:p w14:paraId="46CE517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354" w:type="pct"/>
            <w:vAlign w:val="center"/>
          </w:tcPr>
          <w:p w14:paraId="743F1F31">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14:paraId="18DB913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14:paraId="72DA8A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974" w:type="pct"/>
            <w:vAlign w:val="center"/>
          </w:tcPr>
          <w:p w14:paraId="2CAC6F53">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1524" w:type="pct"/>
            <w:vAlign w:val="center"/>
          </w:tcPr>
          <w:p w14:paraId="73B76A2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354" w:type="pct"/>
            <w:vAlign w:val="center"/>
          </w:tcPr>
          <w:p w14:paraId="5A9C4775">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14:paraId="6EC3992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14:paraId="3DCFDA70">
      <w:pPr>
        <w:ind w:left="993" w:right="1135" w:rightChars="516" w:firstLine="20" w:firstLineChars="50"/>
        <w:jc w:val="both"/>
        <w:rPr>
          <w:rFonts w:ascii="Times New Roman" w:hAnsi="Times New Roman" w:eastAsia="Times New Roman" w:cs="Times New Roman"/>
          <w:color w:val="58595B"/>
          <w:sz w:val="4"/>
          <w:szCs w:val="6"/>
        </w:rPr>
      </w:pPr>
    </w:p>
    <w:p w14:paraId="45010DBC">
      <w:pPr>
        <w:ind w:left="891" w:leftChars="405" w:right="1135" w:rightChars="516"/>
        <w:jc w:val="both"/>
        <w:rPr>
          <w:rFonts w:ascii="Times New Roman" w:hAnsi="Times New Roman" w:eastAsia="Times New Roman" w:cs="Times New Roman"/>
          <w:color w:val="58595B"/>
          <w:sz w:val="16"/>
          <w:szCs w:val="18"/>
        </w:rPr>
      </w:pPr>
      <w:r>
        <w:rPr>
          <w:rFonts w:ascii="Times New Roman" w:hAnsi="Times New Roman" w:eastAsia="Times New Roman" w:cs="Times New Roman"/>
          <w:color w:val="58595B"/>
          <w:sz w:val="15"/>
          <w:szCs w:val="15"/>
        </w:rPr>
        <w:t xml:space="preserve">Note: </w:t>
      </w:r>
      <w:r>
        <w:rPr>
          <w:rFonts w:hint="eastAsia" w:ascii="Times New Roman" w:hAnsi="Times New Roman" w:eastAsia="宋体" w:cs="Times New Roman"/>
          <w:color w:val="58595B"/>
          <w:sz w:val="15"/>
          <w:szCs w:val="15"/>
          <w:lang w:eastAsia="zh-CN"/>
        </w:rPr>
        <w:t>-3</w:t>
      </w:r>
      <w:r>
        <w:rPr>
          <w:rFonts w:ascii="Times New Roman" w:hAnsi="Times New Roman" w:eastAsia="宋体" w:cs="Times New Roman"/>
          <w:color w:val="58595B"/>
          <w:sz w:val="15"/>
          <w:szCs w:val="15"/>
          <w:lang w:eastAsia="zh-CN"/>
        </w:rPr>
        <w:t xml:space="preserve"> and 3 </w:t>
      </w:r>
      <w:r>
        <w:rPr>
          <w:rFonts w:ascii="Times New Roman" w:hAnsi="Times New Roman" w:eastAsia="Times New Roman" w:cs="Times New Roman"/>
          <w:color w:val="58595B"/>
          <w:sz w:val="15"/>
          <w:szCs w:val="15"/>
        </w:rPr>
        <w:t xml:space="preserve"> is a threshold. If the risk index </w:t>
      </w:r>
      <w:r>
        <w:rPr>
          <w:rFonts w:hint="eastAsia" w:ascii="Times New Roman" w:hAnsi="Times New Roman" w:eastAsia="Times New Roman" w:cs="Times New Roman"/>
          <w:color w:val="58595B"/>
          <w:sz w:val="15"/>
          <w:szCs w:val="15"/>
        </w:rPr>
        <w:t>is</w:t>
      </w:r>
      <w:r>
        <w:rPr>
          <w:rFonts w:ascii="Times New Roman" w:hAnsi="Times New Roman" w:eastAsia="Times New Roman" w:cs="Times New Roman"/>
          <w:color w:val="58595B"/>
          <w:sz w:val="15"/>
          <w:szCs w:val="15"/>
        </w:rPr>
        <w:t xml:space="preserve"> higher than </w:t>
      </w:r>
      <w:r>
        <w:rPr>
          <w:rFonts w:hint="eastAsia" w:ascii="Times New Roman" w:hAnsi="Times New Roman" w:eastAsia="宋体" w:cs="Times New Roman"/>
          <w:color w:val="58595B"/>
          <w:sz w:val="15"/>
          <w:szCs w:val="15"/>
          <w:lang w:eastAsia="zh-CN"/>
        </w:rPr>
        <w:t>3</w:t>
      </w:r>
      <w:r>
        <w:rPr>
          <w:rFonts w:ascii="Times New Roman" w:hAnsi="Times New Roman" w:eastAsia="宋体" w:cs="Times New Roman"/>
          <w:color w:val="58595B"/>
          <w:sz w:val="15"/>
          <w:szCs w:val="15"/>
          <w:lang w:eastAsia="zh-CN"/>
        </w:rPr>
        <w:t xml:space="preserve"> or less than -3</w:t>
      </w:r>
      <w:r>
        <w:rPr>
          <w:rFonts w:ascii="Times New Roman" w:hAnsi="Times New Roman" w:eastAsia="Times New Roman" w:cs="Times New Roman"/>
          <w:color w:val="58595B"/>
          <w:sz w:val="15"/>
          <w:szCs w:val="15"/>
        </w:rPr>
        <w:t>, it means high risk of Aneuploidy. If it</w:t>
      </w:r>
      <w:r>
        <w:rPr>
          <w:rFonts w:cs="Times New Roman" w:asciiTheme="minorEastAsia" w:hAnsiTheme="minorEastAsia"/>
          <w:color w:val="58595B"/>
          <w:sz w:val="15"/>
          <w:szCs w:val="15"/>
          <w:lang w:eastAsia="zh-CN"/>
        </w:rPr>
        <w:t>’</w:t>
      </w:r>
      <w:r>
        <w:rPr>
          <w:rFonts w:ascii="Times New Roman" w:hAnsi="Times New Roman" w:eastAsia="Times New Roman" w:cs="Times New Roman"/>
          <w:color w:val="58595B"/>
          <w:sz w:val="15"/>
          <w:szCs w:val="15"/>
        </w:rPr>
        <w:t xml:space="preserve">s </w:t>
      </w:r>
      <w:r>
        <w:rPr>
          <w:rFonts w:hint="eastAsia" w:ascii="Times New Roman" w:hAnsi="Times New Roman" w:eastAsia="宋体" w:cs="Times New Roman"/>
          <w:color w:val="58595B"/>
          <w:sz w:val="15"/>
          <w:szCs w:val="15"/>
          <w:lang w:eastAsia="zh-CN"/>
        </w:rPr>
        <w:t>between</w:t>
      </w:r>
      <w:r>
        <w:rPr>
          <w:rFonts w:ascii="Times New Roman" w:hAnsi="Times New Roman" w:eastAsia="Times New Roman" w:cs="Times New Roman"/>
          <w:color w:val="58595B"/>
          <w:sz w:val="15"/>
          <w:szCs w:val="15"/>
        </w:rPr>
        <w:t xml:space="preserve"> </w:t>
      </w:r>
      <w:r>
        <w:rPr>
          <w:rFonts w:hint="eastAsia" w:ascii="Times New Roman" w:hAnsi="Times New Roman" w:eastAsia="宋体" w:cs="Times New Roman"/>
          <w:color w:val="58595B"/>
          <w:sz w:val="15"/>
          <w:szCs w:val="15"/>
          <w:lang w:eastAsia="zh-CN"/>
        </w:rPr>
        <w:t>-3 and</w:t>
      </w:r>
      <w:r>
        <w:rPr>
          <w:rFonts w:ascii="Times New Roman" w:hAnsi="Times New Roman" w:eastAsia="宋体" w:cs="Times New Roman"/>
          <w:color w:val="58595B"/>
          <w:sz w:val="15"/>
          <w:szCs w:val="15"/>
          <w:lang w:eastAsia="zh-CN"/>
        </w:rPr>
        <w:t xml:space="preserve"> 3</w:t>
      </w:r>
      <w:r>
        <w:rPr>
          <w:rFonts w:ascii="Times New Roman" w:hAnsi="Times New Roman" w:eastAsia="Times New Roman" w:cs="Times New Roman"/>
          <w:color w:val="58595B"/>
          <w:sz w:val="15"/>
          <w:szCs w:val="15"/>
        </w:rPr>
        <w:t>, it means low risk</w:t>
      </w:r>
      <w:r>
        <w:rPr>
          <w:rFonts w:ascii="Times New Roman" w:hAnsi="Times New Roman" w:eastAsia="Times New Roman" w:cs="Times New Roman"/>
          <w:color w:val="58595B"/>
          <w:sz w:val="16"/>
          <w:szCs w:val="18"/>
        </w:rPr>
        <w:t>.</w:t>
      </w:r>
    </w:p>
    <w:tbl>
      <w:tblPr>
        <w:tblStyle w:val="8"/>
        <w:tblW w:w="4066"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3"/>
        <w:gridCol w:w="1558"/>
        <w:gridCol w:w="3266"/>
        <w:gridCol w:w="1284"/>
      </w:tblGrid>
      <w:tr w14:paraId="7348B5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jc w:val="center"/>
        </w:trPr>
        <w:tc>
          <w:tcPr>
            <w:tcW w:w="5000" w:type="pct"/>
            <w:gridSpan w:val="4"/>
            <w:shd w:val="clear" w:color="auto" w:fill="6F6F6F"/>
            <w:vAlign w:val="center"/>
          </w:tcPr>
          <w:p w14:paraId="2256B87A">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14:paraId="2FFBDC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jc w:val="center"/>
        </w:trPr>
        <w:tc>
          <w:tcPr>
            <w:tcW w:w="1903" w:type="pct"/>
            <w:vAlign w:val="center"/>
          </w:tcPr>
          <w:p w14:paraId="454C961D">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90" w:type="pct"/>
            <w:vAlign w:val="center"/>
          </w:tcPr>
          <w:p w14:paraId="7968F673">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656" w:type="pct"/>
            <w:vAlign w:val="center"/>
          </w:tcPr>
          <w:p w14:paraId="02F41CFE">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49" w:type="pct"/>
            <w:vAlign w:val="center"/>
          </w:tcPr>
          <w:p w14:paraId="0A145F58">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14:paraId="248940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51" w:hRule="atLeast"/>
          <w:jc w:val="center"/>
        </w:trPr>
        <w:tc>
          <w:tcPr>
            <w:tcW w:w="1903" w:type="pct"/>
            <w:vAlign w:val="center"/>
          </w:tcPr>
          <w:p w14:paraId="0047A16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790" w:type="pct"/>
            <w:vAlign w:val="center"/>
          </w:tcPr>
          <w:p w14:paraId="54F949F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656" w:type="pct"/>
            <w:vAlign w:val="center"/>
          </w:tcPr>
          <w:p w14:paraId="79FE419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649" w:type="pct"/>
            <w:vAlign w:val="center"/>
          </w:tcPr>
          <w:p w14:paraId="30FD2A9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14:paraId="685F1C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51" w:hRule="atLeast"/>
          <w:jc w:val="center"/>
        </w:trPr>
        <w:tc>
          <w:tcPr>
            <w:tcW w:w="1903" w:type="pct"/>
            <w:vAlign w:val="center"/>
          </w:tcPr>
          <w:p w14:paraId="2AFA153C">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790" w:type="pct"/>
            <w:vAlign w:val="center"/>
          </w:tcPr>
          <w:p w14:paraId="03916BB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656" w:type="pct"/>
            <w:vAlign w:val="center"/>
          </w:tcPr>
          <w:p w14:paraId="55D66E71">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649" w:type="pct"/>
            <w:vAlign w:val="center"/>
          </w:tcPr>
          <w:p w14:paraId="22B5415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14:paraId="3F78B1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51" w:hRule="atLeast"/>
          <w:jc w:val="center"/>
        </w:trPr>
        <w:tc>
          <w:tcPr>
            <w:tcW w:w="1903" w:type="pct"/>
            <w:vAlign w:val="center"/>
          </w:tcPr>
          <w:p w14:paraId="04F0D744">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790" w:type="pct"/>
            <w:vAlign w:val="center"/>
          </w:tcPr>
          <w:p w14:paraId="574EE150">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656" w:type="pct"/>
            <w:vAlign w:val="center"/>
          </w:tcPr>
          <w:p w14:paraId="604C42C2">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649" w:type="pct"/>
            <w:vAlign w:val="center"/>
          </w:tcPr>
          <w:p w14:paraId="22AFCA1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14:paraId="2B0A2517">
      <w:pPr>
        <w:ind w:right="1135" w:rightChars="516"/>
        <w:jc w:val="both"/>
        <w:rPr>
          <w:rFonts w:hint="eastAsia" w:ascii="Times New Roman" w:hAnsi="Times New Roman" w:eastAsia="宋体" w:cs="Times New Roman"/>
          <w:color w:val="58595B"/>
          <w:sz w:val="22"/>
          <w:szCs w:val="24"/>
          <w:lang w:val="en-US" w:eastAsia="zh-CN"/>
        </w:rPr>
      </w:pPr>
      <w:r>
        <w:rPr>
          <w:rFonts w:hint="eastAsia" w:ascii="Times New Roman" w:hAnsi="Times New Roman" w:eastAsia="宋体" w:cs="Times New Roman"/>
          <w:color w:val="58595B"/>
          <w:sz w:val="18"/>
          <w:szCs w:val="20"/>
          <w:lang w:val="en-US" w:eastAsia="zh-CN"/>
        </w:rPr>
        <w:t xml:space="preserve">                      </w:t>
      </w:r>
      <w:r>
        <w:rPr>
          <w:rFonts w:hint="eastAsia" w:ascii="Times New Roman" w:hAnsi="Times New Roman" w:eastAsia="宋体" w:cs="Times New Roman"/>
          <w:color w:val="58595B"/>
          <w:sz w:val="22"/>
          <w:szCs w:val="24"/>
          <w:lang w:val="en-US" w:eastAsia="zh-CN"/>
        </w:rPr>
        <w:t xml:space="preserve"> </w:t>
      </w:r>
    </w:p>
    <w:p w14:paraId="725C42BE">
      <w:pPr>
        <w:ind w:right="1135" w:rightChars="516" w:firstLine="1051" w:firstLineChars="500"/>
        <w:jc w:val="both"/>
        <w:rPr>
          <w:rFonts w:hint="eastAsia" w:ascii="Times New Roman" w:hAnsi="Times New Roman" w:eastAsia="宋体" w:cs="Times New Roman"/>
          <w:color w:val="58595B"/>
          <w:sz w:val="20"/>
          <w:szCs w:val="21"/>
          <w:lang w:val="en-US" w:eastAsia="zh-CN"/>
        </w:rPr>
      </w:pPr>
      <w:r>
        <w:rPr>
          <w:rFonts w:hint="eastAsia" w:ascii="Times New Roman" w:hAnsi="Times New Roman" w:cs="Times New Roman"/>
          <w:b/>
          <w:bCs/>
          <w:sz w:val="21"/>
          <w:szCs w:val="21"/>
          <w:lang w:eastAsia="ko-KR"/>
        </w:rPr>
        <w:t>Aneuploidy of other chromosomes</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sz w:val="21"/>
          <w:szCs w:val="21"/>
          <w:lang w:eastAsia="zh-CN"/>
        </w:rPr>
        <w:t xml:space="preserve">No </w:t>
      </w:r>
      <w:r>
        <w:rPr>
          <w:rFonts w:hint="eastAsia" w:ascii="Times New Roman" w:hAnsi="Times New Roman" w:eastAsia="宋体" w:cs="Times New Roman"/>
          <w:sz w:val="21"/>
          <w:szCs w:val="21"/>
          <w:lang w:val="en-US" w:eastAsia="zh-CN"/>
        </w:rPr>
        <w:t>R</w:t>
      </w:r>
      <w:r>
        <w:rPr>
          <w:rFonts w:hint="eastAsia" w:ascii="Times New Roman" w:hAnsi="Times New Roman" w:eastAsia="宋体" w:cs="Times New Roman"/>
          <w:sz w:val="21"/>
          <w:szCs w:val="21"/>
          <w:lang w:eastAsia="zh-CN"/>
        </w:rPr>
        <w:t>esult</w:t>
      </w:r>
    </w:p>
    <w:tbl>
      <w:tblPr>
        <w:tblStyle w:val="8"/>
        <w:tblpPr w:leftFromText="180" w:rightFromText="180" w:vertAnchor="text" w:horzAnchor="page" w:tblpX="1133" w:tblpY="166"/>
        <w:tblOverlap w:val="never"/>
        <w:tblW w:w="411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2"/>
        <w:gridCol w:w="1452"/>
        <w:gridCol w:w="222"/>
        <w:gridCol w:w="1624"/>
        <w:gridCol w:w="935"/>
        <w:gridCol w:w="2620"/>
        <w:gridCol w:w="1763"/>
      </w:tblGrid>
      <w:tr w14:paraId="529F7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trPr>
        <w:tc>
          <w:tcPr>
            <w:tcW w:w="686" w:type="pct"/>
            <w:vAlign w:val="center"/>
          </w:tcPr>
          <w:p w14:paraId="4F5FA3AA">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26" w:type="pct"/>
            <w:vAlign w:val="center"/>
          </w:tcPr>
          <w:p w14:paraId="5BE5C09F">
            <w:pPr>
              <w:spacing w:before="9"/>
              <w:jc w:val="center"/>
              <w:rPr>
                <w:rFonts w:ascii="Times New Roman" w:hAnsi="Times New Roman" w:cs="Times New Roman"/>
                <w:b/>
                <w:sz w:val="20"/>
                <w:szCs w:val="20"/>
                <w:lang w:eastAsia="ko-KR"/>
              </w:rPr>
            </w:pPr>
          </w:p>
        </w:tc>
        <w:tc>
          <w:tcPr>
            <w:tcW w:w="111" w:type="pct"/>
            <w:vAlign w:val="center"/>
          </w:tcPr>
          <w:p w14:paraId="4C22AFE9">
            <w:pPr>
              <w:spacing w:before="9"/>
              <w:jc w:val="center"/>
              <w:rPr>
                <w:rFonts w:ascii="Times New Roman" w:hAnsi="Times New Roman" w:cs="Times New Roman"/>
                <w:b/>
                <w:sz w:val="20"/>
                <w:szCs w:val="20"/>
                <w:lang w:eastAsia="ko-KR"/>
              </w:rPr>
            </w:pPr>
          </w:p>
        </w:tc>
        <w:tc>
          <w:tcPr>
            <w:tcW w:w="812" w:type="pct"/>
            <w:vAlign w:val="center"/>
          </w:tcPr>
          <w:p w14:paraId="29770220">
            <w:pPr>
              <w:spacing w:before="9"/>
              <w:ind w:firstLine="400" w:firstLineChars="20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468" w:type="pct"/>
          </w:tcPr>
          <w:p w14:paraId="5DA04E2E">
            <w:pPr>
              <w:spacing w:before="9"/>
              <w:rPr>
                <w:rFonts w:ascii="Times New Roman" w:hAnsi="Times New Roman" w:eastAsia="宋体" w:cs="Times New Roman"/>
                <w:b/>
                <w:sz w:val="20"/>
                <w:szCs w:val="20"/>
                <w:lang w:eastAsia="zh-CN"/>
              </w:rPr>
            </w:pPr>
          </w:p>
        </w:tc>
        <w:tc>
          <w:tcPr>
            <w:tcW w:w="1311" w:type="pct"/>
            <w:vAlign w:val="center"/>
          </w:tcPr>
          <w:p w14:paraId="0EDC10B8">
            <w:pPr>
              <w:spacing w:before="9"/>
              <w:ind w:firstLine="1000" w:firstLineChars="500"/>
              <w:jc w:val="both"/>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 xml:space="preserve"> 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w:t>
            </w:r>
            <w:r>
              <w:rPr>
                <w:rFonts w:hint="eastAsia" w:ascii="Times New Roman" w:hAnsi="Times New Roman" w:eastAsia="宋体" w:cs="Times New Roman"/>
                <w:b/>
                <w:kern w:val="2"/>
                <w:sz w:val="20"/>
                <w:szCs w:val="20"/>
                <w:lang w:eastAsia="zh-CN"/>
              </w:rPr>
              <w:t xml:space="preserve"> </w:t>
            </w:r>
            <w:r>
              <w:rPr>
                <w:rFonts w:ascii="Times New Roman" w:hAnsi="Times New Roman" w:eastAsia="Malgun Gothic" w:cs="Times New Roman"/>
                <w:b/>
                <w:kern w:val="2"/>
                <w:sz w:val="20"/>
                <w:szCs w:val="20"/>
                <w:lang w:eastAsia="ko-KR"/>
              </w:rPr>
              <w:t>Report:</w:t>
            </w:r>
          </w:p>
        </w:tc>
        <w:tc>
          <w:tcPr>
            <w:tcW w:w="882" w:type="pct"/>
            <w:vAlign w:val="center"/>
          </w:tcPr>
          <w:p w14:paraId="2D505CBE">
            <w:pPr>
              <w:spacing w:before="9"/>
              <w:rPr>
                <w:rFonts w:ascii="Times New Roman" w:hAnsi="Times New Roman" w:cs="Times New Roman"/>
                <w:b/>
                <w:sz w:val="20"/>
                <w:szCs w:val="20"/>
                <w:u w:val="single"/>
                <w:lang w:eastAsia="ko-KR"/>
              </w:rPr>
            </w:pPr>
            <w:r>
              <w:rPr>
                <w:rFonts w:ascii="Times New Roman" w:hAnsi="Times New Roman" w:cs="Times New Roman"/>
                <w:b/>
                <w:sz w:val="20"/>
                <w:szCs w:val="20"/>
                <w:u w:val="single"/>
                <w:lang w:eastAsia="ko-KR"/>
              </w:rPr>
              <w:t>{{ Report_Date }}</w:t>
            </w:r>
          </w:p>
        </w:tc>
      </w:tr>
    </w:tbl>
    <w:p w14:paraId="4CC61879">
      <w:pPr>
        <w:ind w:right="1135" w:rightChars="516"/>
        <w:jc w:val="both"/>
        <w:rPr>
          <w:rFonts w:ascii="Times New Roman" w:hAnsi="Times New Roman" w:cs="Times New Roman"/>
          <w:sz w:val="20"/>
          <w:szCs w:val="20"/>
          <w:lang w:eastAsia="ko-KR"/>
        </w:rPr>
      </w:pPr>
      <w:bookmarkStart w:id="4" w:name="_GoBack"/>
      <w:bookmarkEnd w:id="4"/>
      <w:r>
        <w:rPr>
          <w:rFonts w:ascii="Times New Roman" w:hAnsi="Times New Roman" w:cs="Times New Roman"/>
          <w:b/>
          <w:sz w:val="13"/>
          <w:szCs w:val="13"/>
          <w:lang w:eastAsia="zh-CN"/>
        </w:rPr>
        <w:drawing>
          <wp:anchor distT="0" distB="0" distL="114300" distR="114300" simplePos="0" relativeHeight="251661312" behindDoc="0" locked="0" layoutInCell="1" allowOverlap="1">
            <wp:simplePos x="0" y="0"/>
            <wp:positionH relativeFrom="column">
              <wp:posOffset>3468370</wp:posOffset>
            </wp:positionH>
            <wp:positionV relativeFrom="paragraph">
              <wp:posOffset>29210</wp:posOffset>
            </wp:positionV>
            <wp:extent cx="1028700" cy="371475"/>
            <wp:effectExtent l="0" t="0" r="0" b="9525"/>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0288" behindDoc="0" locked="0" layoutInCell="1" allowOverlap="1">
            <wp:simplePos x="0" y="0"/>
            <wp:positionH relativeFrom="column">
              <wp:posOffset>1465580</wp:posOffset>
            </wp:positionH>
            <wp:positionV relativeFrom="paragraph">
              <wp:posOffset>76835</wp:posOffset>
            </wp:positionV>
            <wp:extent cx="1028065" cy="339725"/>
            <wp:effectExtent l="0" t="0" r="635" b="3175"/>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p w14:paraId="65DC883D">
      <w:pPr>
        <w:pStyle w:val="13"/>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14:paraId="5ACE4A87">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14:paraId="1666C871">
      <w:pPr>
        <w:spacing w:before="3" w:line="300" w:lineRule="auto"/>
        <w:ind w:left="993" w:right="1135" w:rightChars="516"/>
        <w:jc w:val="both"/>
        <w:rPr>
          <w:rFonts w:ascii="Times New Roman" w:hAnsi="Times New Roman" w:cs="Times New Roman"/>
          <w:sz w:val="20"/>
          <w:szCs w:val="20"/>
          <w:lang w:eastAsia="ko-KR"/>
        </w:rPr>
      </w:pPr>
    </w:p>
    <w:p w14:paraId="2473E305">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14:paraId="15F428C8">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14:paraId="35B230FF">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14:paraId="5EEDB3C7">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14:paraId="4EE26FAF">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val="en-US"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are duly performed, false positive or false negative may still occur in rare cases.</w:t>
      </w:r>
    </w:p>
    <w:p w14:paraId="638400ED">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14:paraId="2EBF9493">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14:paraId="02E2A9A2">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bookmarkEnd w:id="0"/>
    <w:p w14:paraId="38F1106B">
      <w:pPr>
        <w:spacing w:line="300" w:lineRule="auto"/>
        <w:rPr>
          <w:rFonts w:hint="eastAsia" w:ascii="Times New Roman" w:hAnsi="Times New Roman" w:cs="Times New Roman"/>
          <w:b/>
          <w:color w:val="333333"/>
          <w:sz w:val="18"/>
          <w:szCs w:val="18"/>
          <w:lang w:eastAsia="zh-CN"/>
        </w:rPr>
      </w:pPr>
      <w:bookmarkStart w:id="1" w:name="_Hlk150865143"/>
      <w:r>
        <w:rPr>
          <w:rFonts w:hint="eastAsia" w:ascii="Times New Roman" w:hAnsi="Times New Roman" w:cs="Times New Roman"/>
          <w:b/>
          <w:color w:val="333333"/>
          <w:sz w:val="18"/>
          <w:szCs w:val="18"/>
          <w:lang w:eastAsia="zh-CN"/>
        </w:rPr>
        <w:drawing>
          <wp:anchor distT="0" distB="0" distL="114300" distR="114300" simplePos="0" relativeHeight="251671552" behindDoc="0" locked="0" layoutInCell="1" allowOverlap="1">
            <wp:simplePos x="0" y="0"/>
            <wp:positionH relativeFrom="column">
              <wp:posOffset>1191895</wp:posOffset>
            </wp:positionH>
            <wp:positionV relativeFrom="paragraph">
              <wp:posOffset>48260</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r>
        <w:rPr>
          <w:rFonts w:hint="eastAsia" w:ascii="Times New Roman" w:hAnsi="Times New Roman" w:cs="Times New Roman"/>
          <w:b/>
          <w:color w:val="333333"/>
          <w:sz w:val="18"/>
          <w:szCs w:val="18"/>
          <w:lang w:eastAsia="zh-CN"/>
        </w:rPr>
        <w:t xml:space="preserve">                                                                                          </w:t>
      </w:r>
    </w:p>
    <w:p w14:paraId="31B2ADA0">
      <w:pPr>
        <w:spacing w:line="300" w:lineRule="auto"/>
        <w:ind w:firstLine="4142" w:firstLineChars="2300"/>
        <w:rPr>
          <w:rFonts w:ascii="Times New Roman" w:hAnsi="Times New Roman" w:cs="Times New Roman"/>
          <w:b/>
          <w:color w:val="808080"/>
          <w:sz w:val="18"/>
          <w:szCs w:val="18"/>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3600" behindDoc="1" locked="0" layoutInCell="1" allowOverlap="1">
                <wp:simplePos x="0" y="0"/>
                <wp:positionH relativeFrom="page">
                  <wp:posOffset>776605</wp:posOffset>
                </wp:positionH>
                <wp:positionV relativeFrom="page">
                  <wp:posOffset>1917700</wp:posOffset>
                </wp:positionV>
                <wp:extent cx="1270" cy="3175"/>
                <wp:effectExtent l="0" t="0" r="0" b="0"/>
                <wp:wrapNone/>
                <wp:docPr id="9"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10"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42880;mso-width-relative:page;mso-height-relative:page;" coordorigin="1223,3020" coordsize="2,5" o:gfxdata="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DxuP+D2AAAAAsBAAAPAAAAAAAAAAEAIAAAACIA&#10;AABkcnMvZG93bnJldi54bWxQSwECFAAUAAAACACHTuJAaKJPAO0CAADcBgAADgAAAAAAAAABACAA&#10;AAAnAQAAZHJzL2Uyb0RvYy54bWxQSwUGAAAAAAYABgBZAQAAhgYAAAAA&#10;">
                <o:lock v:ext="edit" aspectratio="f"/>
                <v:shape id="Freeform 44" o:spid="_x0000_s1026" o:spt="100" style="position:absolute;left:1223;top:3020;height:5;width:2;" filled="f" stroked="t" coordsize="1,5" o:gfxdata="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cuEvugAAANsA&#10;AAAPAAAAAAAAAAEAIAAAACIAAABkcnMvZG93bnJldi54bWxQSwECFAAUAAAACACHTuJAMy8FnjsA&#10;AAA5AAAAEAAAAAAAAAABACAAAAAJAQAAZHJzL3NoYXBleG1sLnhtbFBLBQYAAAAABgAGAFsBAACz&#10;AwAAAAA=&#10;" path="m0,0l0,5e">
                  <v:path o:connectlocs="0,3020;0,3025" o:connectangles="0,0"/>
                  <v:fill on="f" focussize="0,0"/>
                  <v:stroke weight="0.25pt" color="#A7A9AB" joinstyle="round"/>
                  <v:imagedata o:title=""/>
                  <o:lock v:ext="edit" aspectratio="f"/>
                </v:shape>
              </v:group>
            </w:pict>
          </mc:Fallback>
        </mc:AlternateContent>
      </w:r>
    </w:p>
    <w:p w14:paraId="114C1830">
      <w:pPr>
        <w:tabs>
          <w:tab w:val="left" w:pos="4374"/>
          <w:tab w:val="left" w:pos="6201"/>
        </w:tabs>
        <w:spacing w:line="300" w:lineRule="auto"/>
        <w:ind w:firstLine="4142" w:firstLineChars="2300"/>
        <w:jc w:val="both"/>
        <w:rPr>
          <w:rFonts w:ascii="Times New Roman" w:hAnsi="Times New Roman" w:cs="Times New Roman"/>
          <w:b/>
          <w:color w:val="808080"/>
          <w:spacing w:val="-2"/>
          <w:sz w:val="18"/>
          <w:szCs w:val="18"/>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2576" behindDoc="0" locked="0" layoutInCell="1" allowOverlap="1">
                <wp:simplePos x="0" y="0"/>
                <wp:positionH relativeFrom="margin">
                  <wp:posOffset>6350</wp:posOffset>
                </wp:positionH>
                <wp:positionV relativeFrom="margin">
                  <wp:posOffset>10077450</wp:posOffset>
                </wp:positionV>
                <wp:extent cx="7560310" cy="117475"/>
                <wp:effectExtent l="0" t="0" r="2540" b="15875"/>
                <wp:wrapNone/>
                <wp:docPr id="11"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72576;mso-width-relative:page;mso-height-relative:page;" coordorigin="-30,16347" coordsize="11906,174" o:gfxdata="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HiCGmHZAAAADAEAAA8AAAAAAAAAAQAgAAAAIgAAAGRycy9kb3ducmV2LnhtbFBLAQIUABQA&#10;AAAIAIdO4kC+MzxtfgMAALUJAAAOAAAAAAAAAAEAIAAAACgBAABkcnMvZTJvRG9jLnhtbFBLBQYA&#10;AAAABgAGAFkBAAAYBwAAAAA=&#10;">
                <o:lock v:ext="edit" aspectratio="f"/>
                <v:shape id="Freeform 46" o:spid="_x0000_s1026" o:spt="100" style="position:absolute;left:-30;top:16347;height:174;width:11906;" fillcolor="#00ACB2" filled="t" stroked="f" coordsize="11906,324" o:gfxdata="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LHmTLsAAADb&#10;AAAADwAAAAAAAAABACAAAAAiAAAAZHJzL2Rvd25yZXYueG1sUEsBAhQAFAAAAAgAh07iQDMvBZ47&#10;AAAAOQAAABAAAAAAAAAAAQAgAAAACgEAAGRycy9zaGFwZXhtbC54bWxQSwUGAAAAAAYABgBbAQAA&#10;tAM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p w14:paraId="7D862706">
      <w:pPr>
        <w:spacing w:line="360" w:lineRule="auto"/>
        <w:rPr>
          <w:rFonts w:ascii="Times New Roman" w:hAnsi="Times New Roman" w:eastAsia="宋体" w:cs="Times New Roman"/>
          <w:b/>
          <w:color w:val="808080"/>
          <w:sz w:val="18"/>
          <w:szCs w:val="18"/>
          <w:lang w:eastAsia="zh-CN"/>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2336" behindDoc="0" locked="0" layoutInCell="1" allowOverlap="1">
                <wp:simplePos x="0" y="0"/>
                <wp:positionH relativeFrom="margin">
                  <wp:posOffset>6350</wp:posOffset>
                </wp:positionH>
                <wp:positionV relativeFrom="margin">
                  <wp:posOffset>10043160</wp:posOffset>
                </wp:positionV>
                <wp:extent cx="7560310" cy="117475"/>
                <wp:effectExtent l="0" t="0" r="2540" b="0"/>
                <wp:wrapNone/>
                <wp:docPr id="1945731056"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74600901"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0.8pt;height:9.25pt;width:595.3pt;mso-position-horizontal-relative:margin;mso-position-vertical-relative:margin;z-index:251662336;mso-width-relative:page;mso-height-relative:page;" coordorigin="-30,16347" coordsize="11906,174" o:gfxdata="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AiAcaK2AAAAAwBAAAPAAAAAAAAAAEAIAAAACIAAABkcnMvZG93&#10;bnJldi54bWxQSwECFAAUAAAACACHTuJATK7CdY8DAADFCQAADgAAAAAAAAABACAAAAAnAQAAZHJz&#10;L2Uyb0RvYy54bWxQSwUGAAAAAAYABgBZAQAAKAcAAAAA&#10;">
                <o:lock v:ext="edit" aspectratio="f"/>
                <v:shape id="Freeform 46" o:spid="_x0000_s1026" o:spt="100" style="position:absolute;left:-30;top:16347;height:174;width:11906;" fillcolor="#00ACB2" filled="t" stroked="f" coordsize="11906,324" o:gfxdata="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UD&#10;r/HCAAAA4wAAAA8AAAAAAAAAAQAgAAAAIgAAAGRycy9kb3ducmV2LnhtbFBLAQIUABQAAAAIAIdO&#10;4kAzLwWeOwAAADkAAAAQAAAAAAAAAAEAIAAAABEBAABkcnMvc2hhcGV4bWwueG1sUEsFBgAAAAAG&#10;AAYAWwEAALsDAAAAAA==&#10;" path="m0,0l11906,0,11906,324,0,324,0,0xe">
                  <v:path o:connectlocs="0,8868;11906,8868;11906,9042;0,9042;0,8868" o:connectangles="0,0,0,0,0"/>
                  <v:fill on="t" focussize="0,0"/>
                  <v:stroke on="f"/>
                  <v:imagedata o:title=""/>
                  <o:lock v:ext="edit" aspectratio="f"/>
                </v:shape>
              </v:group>
            </w:pict>
          </mc:Fallback>
        </mc:AlternateContent>
      </w:r>
    </w:p>
    <w:p w14:paraId="6E8EC52F">
      <w:pPr>
        <w:spacing w:line="360" w:lineRule="auto"/>
        <w:rPr>
          <w:rFonts w:ascii="Times New Roman" w:hAnsi="Times New Roman" w:eastAsia="宋体" w:cs="Times New Roman"/>
          <w:b/>
          <w:color w:val="808080"/>
          <w:sz w:val="18"/>
          <w:szCs w:val="18"/>
          <w:lang w:eastAsia="zh-CN"/>
        </w:rPr>
      </w:pPr>
    </w:p>
    <w:p w14:paraId="3A606AC7">
      <w:pPr>
        <w:spacing w:line="360" w:lineRule="auto"/>
        <w:rPr>
          <w:rFonts w:ascii="Times New Roman" w:hAnsi="Times New Roman" w:eastAsia="宋体" w:cs="Times New Roman"/>
          <w:b/>
          <w:color w:val="808080"/>
          <w:sz w:val="13"/>
          <w:szCs w:val="13"/>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3360" behindDoc="0" locked="0" layoutInCell="1" allowOverlap="1">
            <wp:simplePos x="0" y="0"/>
            <wp:positionH relativeFrom="column">
              <wp:posOffset>495300</wp:posOffset>
            </wp:positionH>
            <wp:positionV relativeFrom="paragraph">
              <wp:posOffset>-253365</wp:posOffset>
            </wp:positionV>
            <wp:extent cx="1310640" cy="511810"/>
            <wp:effectExtent l="0" t="0" r="3810" b="2540"/>
            <wp:wrapNone/>
            <wp:docPr id="1596492612" name="图片 159649261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2612" name="图片 159649261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hint="eastAsia" w:ascii="Times New Roman" w:hAnsi="Times New Roman" w:eastAsia="宋体" w:cs="Times New Roman"/>
          <w:b/>
          <w:color w:val="808080"/>
          <w:sz w:val="16"/>
          <w:szCs w:val="16"/>
          <w:lang w:eastAsia="zh-CN"/>
        </w:rPr>
        <w:t xml:space="preserve"> </w:t>
      </w:r>
    </w:p>
    <w:p w14:paraId="29F1BF8C">
      <w:pPr>
        <w:spacing w:line="360" w:lineRule="auto"/>
        <w:rPr>
          <w:rFonts w:ascii="Times New Roman" w:hAnsi="Times New Roman" w:eastAsia="宋体" w:cs="Times New Roman"/>
          <w:b/>
          <w:color w:val="808080"/>
          <w:sz w:val="20"/>
          <w:szCs w:val="20"/>
          <w:lang w:eastAsia="zh-CN"/>
        </w:rPr>
      </w:pPr>
    </w:p>
    <w:p w14:paraId="397D899A">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14:paraId="724CB522">
      <w:pPr>
        <w:spacing w:line="360" w:lineRule="auto"/>
        <w:jc w:val="center"/>
        <w:rPr>
          <w:rFonts w:ascii="Times New Roman" w:hAnsi="Times New Roman" w:eastAsia="宋体" w:cs="Times New Roman"/>
          <w:b/>
          <w:bCs/>
          <w:sz w:val="6"/>
          <w:szCs w:val="6"/>
          <w:lang w:eastAsia="zh-CN"/>
        </w:rPr>
      </w:pPr>
    </w:p>
    <w:tbl>
      <w:tblPr>
        <w:tblStyle w:val="8"/>
        <w:tblW w:w="4028"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06"/>
      </w:tblGrid>
      <w:tr w14:paraId="46C386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gridBefore w:val="2"/>
          <w:wBefore w:w="2529" w:type="pct"/>
          <w:trHeight w:val="324" w:hRule="atLeast"/>
        </w:trPr>
        <w:tc>
          <w:tcPr>
            <w:tcW w:w="1034" w:type="pct"/>
            <w:tcBorders>
              <w:top w:val="nil"/>
              <w:left w:val="nil"/>
              <w:bottom w:val="nil"/>
            </w:tcBorders>
            <w:shd w:val="clear" w:color="auto" w:fill="00ACB2"/>
            <w:vAlign w:val="center"/>
          </w:tcPr>
          <w:p w14:paraId="52BC38EB">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35" w:type="pct"/>
            <w:shd w:val="clear" w:color="auto" w:fill="FFFFFF" w:themeFill="background1"/>
            <w:vAlign w:val="center"/>
          </w:tcPr>
          <w:p w14:paraId="514347DA">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14:paraId="45CB55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3"/>
          <w:wAfter w:w="4200" w:type="pct"/>
          <w:trHeight w:val="397" w:hRule="atLeast"/>
        </w:trPr>
        <w:tc>
          <w:tcPr>
            <w:tcW w:w="799" w:type="pct"/>
            <w:tcBorders>
              <w:top w:val="nil"/>
              <w:left w:val="nil"/>
              <w:bottom w:val="nil"/>
              <w:right w:val="nil"/>
            </w:tcBorders>
            <w:shd w:val="clear" w:color="auto" w:fill="00ACB2"/>
            <w:vAlign w:val="center"/>
          </w:tcPr>
          <w:p w14:paraId="516948F1">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14:paraId="188E399E">
      <w:pPr>
        <w:spacing w:before="9"/>
        <w:rPr>
          <w:rFonts w:ascii="Times New Roman" w:hAnsi="Times New Roman" w:cs="Times New Roman"/>
          <w:sz w:val="6"/>
          <w:szCs w:val="6"/>
          <w:lang w:eastAsia="ko-KR"/>
        </w:rPr>
      </w:pPr>
    </w:p>
    <w:tbl>
      <w:tblPr>
        <w:tblStyle w:val="8"/>
        <w:tblW w:w="4059"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03"/>
        <w:gridCol w:w="3635"/>
        <w:gridCol w:w="1790"/>
        <w:gridCol w:w="3616"/>
      </w:tblGrid>
      <w:tr w14:paraId="47A7FE4F">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54" w:type="pct"/>
            <w:gridSpan w:val="2"/>
            <w:tcBorders>
              <w:top w:val="single" w:color="808080" w:sz="4" w:space="0"/>
              <w:bottom w:val="single" w:color="808080" w:sz="4" w:space="0"/>
              <w:right w:val="single" w:color="FFFFFF" w:themeColor="background1" w:sz="4" w:space="0"/>
            </w:tcBorders>
            <w:shd w:val="clear" w:color="auto" w:fill="6F6F6F"/>
            <w:vAlign w:val="center"/>
          </w:tcPr>
          <w:p w14:paraId="2B5272CF">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45" w:type="pct"/>
            <w:gridSpan w:val="2"/>
            <w:tcBorders>
              <w:top w:val="single" w:color="808080" w:sz="4" w:space="0"/>
              <w:left w:val="single" w:color="FFFFFF" w:themeColor="background1" w:sz="4" w:space="0"/>
              <w:bottom w:val="single" w:color="808080" w:sz="4" w:space="0"/>
            </w:tcBorders>
            <w:shd w:val="clear" w:color="auto" w:fill="6F6F6F"/>
            <w:vAlign w:val="center"/>
          </w:tcPr>
          <w:p w14:paraId="01A2C826">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14:paraId="3B7A8A72">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08" w:type="pct"/>
            <w:tcBorders>
              <w:top w:val="single" w:color="808080" w:sz="4" w:space="0"/>
              <w:bottom w:val="nil"/>
            </w:tcBorders>
            <w:vAlign w:val="center"/>
          </w:tcPr>
          <w:p w14:paraId="013C917B">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45" w:type="pct"/>
            <w:tcBorders>
              <w:top w:val="single" w:color="808080" w:sz="4" w:space="0"/>
              <w:bottom w:val="nil"/>
              <w:right w:val="single" w:color="808080" w:sz="4" w:space="0"/>
            </w:tcBorders>
            <w:vAlign w:val="center"/>
          </w:tcPr>
          <w:p w14:paraId="542D895B">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09" w:type="pct"/>
            <w:tcBorders>
              <w:top w:val="single" w:color="808080" w:sz="4" w:space="0"/>
              <w:left w:val="single" w:color="808080" w:sz="4" w:space="0"/>
            </w:tcBorders>
            <w:vAlign w:val="center"/>
          </w:tcPr>
          <w:p w14:paraId="060F830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36" w:type="pct"/>
            <w:tcBorders>
              <w:top w:val="single" w:color="808080" w:sz="4" w:space="0"/>
            </w:tcBorders>
            <w:vAlign w:val="center"/>
          </w:tcPr>
          <w:p w14:paraId="544623FB">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14:paraId="729E71A6">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54" w:type="pct"/>
            <w:gridSpan w:val="2"/>
            <w:tcBorders>
              <w:top w:val="nil"/>
              <w:bottom w:val="nil"/>
              <w:right w:val="single" w:color="808080" w:sz="4" w:space="0"/>
            </w:tcBorders>
            <w:vAlign w:val="center"/>
          </w:tcPr>
          <w:p w14:paraId="4C076346">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09" w:type="pct"/>
            <w:tcBorders>
              <w:left w:val="single" w:color="808080" w:sz="4" w:space="0"/>
            </w:tcBorders>
            <w:vAlign w:val="center"/>
          </w:tcPr>
          <w:p w14:paraId="227EBC9C">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36" w:type="pct"/>
            <w:vAlign w:val="center"/>
          </w:tcPr>
          <w:p w14:paraId="610CBDE8">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14:paraId="4CFBDB2E">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54" w:type="pct"/>
            <w:gridSpan w:val="2"/>
            <w:tcBorders>
              <w:top w:val="nil"/>
              <w:bottom w:val="single" w:color="808080" w:sz="4" w:space="0"/>
              <w:right w:val="single" w:color="808080" w:sz="4" w:space="0"/>
            </w:tcBorders>
            <w:vAlign w:val="center"/>
          </w:tcPr>
          <w:p w14:paraId="0E2DE10B">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09" w:type="pct"/>
            <w:tcBorders>
              <w:left w:val="single" w:color="808080" w:sz="4" w:space="0"/>
            </w:tcBorders>
            <w:vAlign w:val="center"/>
          </w:tcPr>
          <w:p w14:paraId="049FCE4D">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836" w:type="pct"/>
            <w:vAlign w:val="center"/>
          </w:tcPr>
          <w:p w14:paraId="11543784">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zh-CN"/>
              </w:rPr>
              <w:t>{{ Patient_ID }}/{{ Accessioning_ID  }}</w:t>
            </w:r>
          </w:p>
        </w:tc>
      </w:tr>
    </w:tbl>
    <w:p w14:paraId="4C55BF95"/>
    <w:tbl>
      <w:tblPr>
        <w:tblStyle w:val="8"/>
        <w:tblW w:w="4048"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96"/>
        <w:gridCol w:w="8321"/>
      </w:tblGrid>
      <w:tr w14:paraId="049063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trPr>
        <w:tc>
          <w:tcPr>
            <w:tcW w:w="762" w:type="pct"/>
            <w:tcBorders>
              <w:top w:val="nil"/>
              <w:left w:val="nil"/>
              <w:bottom w:val="nil"/>
              <w:right w:val="nil"/>
            </w:tcBorders>
            <w:shd w:val="clear" w:color="auto" w:fill="00ACB2"/>
            <w:vAlign w:val="center"/>
          </w:tcPr>
          <w:p w14:paraId="1B21964D">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c>
          <w:tcPr>
            <w:tcW w:w="4237" w:type="pct"/>
            <w:tcBorders>
              <w:top w:val="nil"/>
              <w:left w:val="nil"/>
              <w:bottom w:val="nil"/>
              <w:right w:val="nil"/>
            </w:tcBorders>
            <w:shd w:val="clear" w:color="auto" w:fill="00ACB2"/>
            <w:vAlign w:val="center"/>
          </w:tcPr>
          <w:p w14:paraId="205D1BC6">
            <w:pPr>
              <w:spacing w:before="9"/>
              <w:ind w:left="-108" w:leftChars="-49" w:right="-108" w:rightChars="-49"/>
              <w:rPr>
                <w:rFonts w:ascii="Times New Roman" w:hAnsi="Times New Roman" w:cs="Times New Roman" w:eastAsiaTheme="minorEastAsia"/>
                <w:b/>
                <w:color w:val="FFFFFF" w:themeColor="background1"/>
                <w:sz w:val="21"/>
                <w:szCs w:val="16"/>
                <w:lang w:val="en-US" w:eastAsia="ko-KR" w:bidi="ar-SA"/>
                <w14:textFill>
                  <w14:solidFill>
                    <w14:schemeClr w14:val="bg1"/>
                  </w14:solidFill>
                </w14:textFill>
              </w:rPr>
            </w:pPr>
            <w:r>
              <w:rPr>
                <w:rFonts w:hint="eastAsia" w:ascii="Times New Roman" w:hAnsi="Times New Roman" w:cs="Times New Roman"/>
                <w:b/>
                <w:color w:val="FFFFFF" w:themeColor="background1"/>
                <w:sz w:val="21"/>
                <w:szCs w:val="16"/>
                <w:lang w:eastAsia="ko-KR"/>
                <w14:textFill>
                  <w14:solidFill>
                    <w14:schemeClr w14:val="bg1"/>
                  </w14:solidFill>
                </w14:textFill>
              </w:rPr>
              <w:t>No results due to insufficient fetal DNA or combination with other factors in this sample. The reason may include normal variation, gestational age, maternal weight, and certain medications. Redraw is recommended.</w:t>
            </w:r>
          </w:p>
        </w:tc>
      </w:tr>
    </w:tbl>
    <w:p w14:paraId="2CEBEFB3">
      <w:pPr>
        <w:spacing w:before="8"/>
        <w:ind w:right="1135" w:rightChars="516"/>
        <w:jc w:val="both"/>
        <w:rPr>
          <w:rFonts w:ascii="Times New Roman" w:hAnsi="Times New Roman" w:eastAsia="Times New Roman" w:cs="Times New Roman"/>
          <w:color w:val="58595B"/>
          <w:sz w:val="6"/>
          <w:szCs w:val="6"/>
        </w:rPr>
      </w:pPr>
    </w:p>
    <w:tbl>
      <w:tblPr>
        <w:tblStyle w:val="8"/>
        <w:tblW w:w="4061"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6"/>
        <w:gridCol w:w="1288"/>
        <w:gridCol w:w="3632"/>
        <w:gridCol w:w="1303"/>
      </w:tblGrid>
      <w:tr w14:paraId="09DAF9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5000" w:type="pct"/>
            <w:gridSpan w:val="4"/>
            <w:shd w:val="clear" w:color="auto" w:fill="6F6F6F"/>
            <w:vAlign w:val="center"/>
          </w:tcPr>
          <w:p w14:paraId="14C0DFC3">
            <w:pPr>
              <w:spacing w:before="9"/>
              <w:jc w:val="center"/>
              <w:rPr>
                <w:rFonts w:ascii="Times New Roman" w:hAnsi="Times New Roman" w:cs="Times New Roman"/>
                <w:b/>
                <w:color w:val="FFFFFF" w:themeColor="background1"/>
                <w:sz w:val="19"/>
                <w:szCs w:val="19"/>
                <w:lang w:eastAsia="ko-KR"/>
                <w14:textFill>
                  <w14:solidFill>
                    <w14:schemeClr w14:val="bg1"/>
                  </w14:solidFill>
                </w14:textFill>
              </w:rPr>
            </w:pPr>
            <w:r>
              <w:rPr>
                <w:rFonts w:ascii="Times New Roman" w:hAnsi="Times New Roman" w:cs="Times New Roman"/>
                <w:b/>
                <w:color w:val="FFFFFF" w:themeColor="background1"/>
                <w:sz w:val="19"/>
                <w:szCs w:val="19"/>
                <w:lang w:eastAsia="ko-KR"/>
                <w14:textFill>
                  <w14:solidFill>
                    <w14:schemeClr w14:val="bg1"/>
                  </w14:solidFill>
                </w14:textFill>
              </w:rPr>
              <w:t xml:space="preserve">6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T</w:t>
            </w:r>
            <w:r>
              <w:rPr>
                <w:rFonts w:ascii="Times New Roman" w:hAnsi="Times New Roman" w:cs="Times New Roman"/>
                <w:b/>
                <w:color w:val="FFFFFF" w:themeColor="background1"/>
                <w:sz w:val="19"/>
                <w:szCs w:val="19"/>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M</w:t>
            </w:r>
            <w:r>
              <w:rPr>
                <w:rFonts w:ascii="Times New Roman" w:hAnsi="Times New Roman" w:cs="Times New Roman"/>
                <w:b/>
                <w:color w:val="FFFFFF" w:themeColor="background1"/>
                <w:sz w:val="19"/>
                <w:szCs w:val="19"/>
                <w:lang w:eastAsia="ko-KR"/>
                <w14:textFill>
                  <w14:solidFill>
                    <w14:schemeClr w14:val="bg1"/>
                  </w14:solidFill>
                </w14:textFill>
              </w:rPr>
              <w:t xml:space="preserve">icrodeletion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S</w:t>
            </w:r>
            <w:r>
              <w:rPr>
                <w:rFonts w:ascii="Times New Roman" w:hAnsi="Times New Roman" w:cs="Times New Roman"/>
                <w:b/>
                <w:color w:val="FFFFFF" w:themeColor="background1"/>
                <w:sz w:val="19"/>
                <w:szCs w:val="19"/>
                <w:lang w:eastAsia="ko-KR"/>
                <w14:textFill>
                  <w14:solidFill>
                    <w14:schemeClr w14:val="bg1"/>
                  </w14:solidFill>
                </w14:textFill>
              </w:rPr>
              <w:t xml:space="preserve">yndromes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L</w:t>
            </w:r>
            <w:r>
              <w:rPr>
                <w:rFonts w:ascii="Times New Roman" w:hAnsi="Times New Roman" w:cs="Times New Roman"/>
                <w:b/>
                <w:color w:val="FFFFFF" w:themeColor="background1"/>
                <w:sz w:val="19"/>
                <w:szCs w:val="19"/>
                <w:lang w:eastAsia="ko-KR"/>
                <w14:textFill>
                  <w14:solidFill>
                    <w14:schemeClr w14:val="bg1"/>
                  </w14:solidFill>
                </w14:textFill>
              </w:rPr>
              <w:t>arger than 3M and located in specific syndrome-related chromosomal segments</w:t>
            </w:r>
          </w:p>
        </w:tc>
      </w:tr>
      <w:tr w14:paraId="358922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7028FBF7">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4" w:type="pct"/>
          </w:tcPr>
          <w:p w14:paraId="23177917">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44" w:type="pct"/>
          </w:tcPr>
          <w:p w14:paraId="45C1E3FE">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61" w:type="pct"/>
          </w:tcPr>
          <w:p w14:paraId="42EE3EB7">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14:paraId="3BD8D3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60D350E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1p36 deletion syndrome</w:t>
            </w:r>
          </w:p>
        </w:tc>
        <w:tc>
          <w:tcPr>
            <w:tcW w:w="654" w:type="pct"/>
          </w:tcPr>
          <w:p w14:paraId="0C62D570">
            <w:pPr>
              <w:jc w:val="center"/>
            </w:pPr>
            <w:r>
              <w:rPr>
                <w:rFonts w:hint="eastAsia" w:ascii="Times New Roman" w:hAnsi="Times New Roman" w:eastAsia="宋体" w:cs="Times New Roman"/>
                <w:sz w:val="20"/>
                <w:szCs w:val="20"/>
                <w:lang w:eastAsia="zh-CN"/>
              </w:rPr>
              <w:t>No Result</w:t>
            </w:r>
          </w:p>
        </w:tc>
        <w:tc>
          <w:tcPr>
            <w:tcW w:w="1844" w:type="pct"/>
          </w:tcPr>
          <w:p w14:paraId="1E71CF3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Cri du </w:t>
            </w:r>
            <w:r>
              <w:rPr>
                <w:rFonts w:hint="eastAsia" w:ascii="Times New Roman" w:hAnsi="Times New Roman" w:cs="Times New Roman"/>
                <w:sz w:val="20"/>
                <w:szCs w:val="20"/>
                <w:lang w:eastAsia="zh-CN"/>
              </w:rPr>
              <w:t>C</w:t>
            </w:r>
            <w:r>
              <w:rPr>
                <w:rFonts w:ascii="Times New Roman" w:hAnsi="Times New Roman" w:cs="Times New Roman"/>
                <w:sz w:val="20"/>
                <w:szCs w:val="20"/>
                <w:lang w:eastAsia="ko-KR"/>
              </w:rPr>
              <w:t>hat syndrome</w:t>
            </w:r>
          </w:p>
        </w:tc>
        <w:tc>
          <w:tcPr>
            <w:tcW w:w="661" w:type="pct"/>
          </w:tcPr>
          <w:p w14:paraId="0E8DE61B">
            <w:pPr>
              <w:jc w:val="center"/>
            </w:pPr>
            <w:r>
              <w:rPr>
                <w:rFonts w:hint="eastAsia" w:ascii="Times New Roman" w:hAnsi="Times New Roman" w:eastAsia="宋体" w:cs="Times New Roman"/>
                <w:sz w:val="20"/>
                <w:szCs w:val="20"/>
                <w:lang w:eastAsia="zh-CN"/>
              </w:rPr>
              <w:t>No Result</w:t>
            </w:r>
          </w:p>
        </w:tc>
      </w:tr>
      <w:tr w14:paraId="7FAC07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03D96CD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22q11.2 deletion (DiGeorge) syndrome</w:t>
            </w:r>
          </w:p>
        </w:tc>
        <w:tc>
          <w:tcPr>
            <w:tcW w:w="654" w:type="pct"/>
          </w:tcPr>
          <w:p w14:paraId="3EEC30AD">
            <w:pPr>
              <w:jc w:val="center"/>
            </w:pPr>
            <w:r>
              <w:rPr>
                <w:rFonts w:hint="eastAsia" w:ascii="Times New Roman" w:hAnsi="Times New Roman" w:eastAsia="宋体" w:cs="Times New Roman"/>
                <w:sz w:val="20"/>
                <w:szCs w:val="20"/>
                <w:lang w:eastAsia="zh-CN"/>
              </w:rPr>
              <w:t>No Result</w:t>
            </w:r>
          </w:p>
        </w:tc>
        <w:tc>
          <w:tcPr>
            <w:tcW w:w="1844" w:type="pct"/>
          </w:tcPr>
          <w:p w14:paraId="0FA26CD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Angelman syndrome</w:t>
            </w:r>
          </w:p>
        </w:tc>
        <w:tc>
          <w:tcPr>
            <w:tcW w:w="661" w:type="pct"/>
          </w:tcPr>
          <w:p w14:paraId="4D36585A">
            <w:pPr>
              <w:jc w:val="center"/>
            </w:pPr>
            <w:r>
              <w:rPr>
                <w:rFonts w:hint="eastAsia" w:ascii="Times New Roman" w:hAnsi="Times New Roman" w:eastAsia="宋体" w:cs="Times New Roman"/>
                <w:sz w:val="20"/>
                <w:szCs w:val="20"/>
                <w:lang w:eastAsia="zh-CN"/>
              </w:rPr>
              <w:t>No Result</w:t>
            </w:r>
          </w:p>
        </w:tc>
      </w:tr>
      <w:tr w14:paraId="3D9B89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75DB789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Wolf-Hirschhorn syndrome</w:t>
            </w:r>
          </w:p>
        </w:tc>
        <w:tc>
          <w:tcPr>
            <w:tcW w:w="654" w:type="pct"/>
          </w:tcPr>
          <w:p w14:paraId="5173AFDD">
            <w:pPr>
              <w:jc w:val="center"/>
            </w:pPr>
            <w:r>
              <w:rPr>
                <w:rFonts w:hint="eastAsia" w:ascii="Times New Roman" w:hAnsi="Times New Roman" w:eastAsia="宋体" w:cs="Times New Roman"/>
                <w:sz w:val="20"/>
                <w:szCs w:val="20"/>
                <w:lang w:eastAsia="zh-CN"/>
              </w:rPr>
              <w:t>No Result</w:t>
            </w:r>
          </w:p>
        </w:tc>
        <w:tc>
          <w:tcPr>
            <w:tcW w:w="1844" w:type="pct"/>
          </w:tcPr>
          <w:p w14:paraId="50DC2CF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Prader-Willi syndrome</w:t>
            </w:r>
          </w:p>
        </w:tc>
        <w:tc>
          <w:tcPr>
            <w:tcW w:w="661" w:type="pct"/>
          </w:tcPr>
          <w:p w14:paraId="3F24967F">
            <w:pPr>
              <w:jc w:val="center"/>
            </w:pPr>
            <w:r>
              <w:rPr>
                <w:rFonts w:hint="eastAsia" w:ascii="Times New Roman" w:hAnsi="Times New Roman" w:eastAsia="宋体" w:cs="Times New Roman"/>
                <w:sz w:val="20"/>
                <w:szCs w:val="20"/>
                <w:lang w:eastAsia="zh-CN"/>
              </w:rPr>
              <w:t>No Result</w:t>
            </w:r>
          </w:p>
        </w:tc>
      </w:tr>
    </w:tbl>
    <w:p w14:paraId="1A898387">
      <w:pPr>
        <w:spacing w:before="8"/>
        <w:ind w:right="1135" w:rightChars="516"/>
        <w:jc w:val="both"/>
        <w:rPr>
          <w:rFonts w:ascii="Times New Roman" w:hAnsi="Times New Roman" w:eastAsia="Times New Roman" w:cs="Times New Roman"/>
          <w:color w:val="58595B"/>
          <w:sz w:val="18"/>
          <w:szCs w:val="20"/>
        </w:rPr>
      </w:pPr>
    </w:p>
    <w:tbl>
      <w:tblPr>
        <w:tblStyle w:val="8"/>
        <w:tblW w:w="405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2"/>
        <w:gridCol w:w="1295"/>
        <w:gridCol w:w="3610"/>
        <w:gridCol w:w="1310"/>
      </w:tblGrid>
      <w:tr w14:paraId="3779A6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5000" w:type="pct"/>
            <w:gridSpan w:val="4"/>
            <w:shd w:val="clear" w:color="auto" w:fill="6F6F6F"/>
            <w:vAlign w:val="center"/>
          </w:tcPr>
          <w:p w14:paraId="1B387836">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87 </w:t>
            </w:r>
            <w:r>
              <w:rPr>
                <w:rFonts w:hint="eastAsia" w:ascii="Times New Roman" w:hAnsi="Times New Roman" w:cs="Times New Roman"/>
                <w:b/>
                <w:color w:val="FFFFFF" w:themeColor="background1"/>
                <w:sz w:val="20"/>
                <w:szCs w:val="20"/>
                <w:lang w:eastAsia="ko-KR"/>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ypes of chromosomal microdeletion/microduplication syndromes larger than 10M</w:t>
            </w:r>
          </w:p>
        </w:tc>
      </w:tr>
      <w:tr w14:paraId="7068DE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135C026A">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8" w:type="pct"/>
          </w:tcPr>
          <w:p w14:paraId="0A30980E">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35" w:type="pct"/>
          </w:tcPr>
          <w:p w14:paraId="17E5A550">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66" w:type="pct"/>
          </w:tcPr>
          <w:p w14:paraId="4AB4A812">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14:paraId="62DB9B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29E71DE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Smith-Magenis syndrome</w:t>
            </w:r>
          </w:p>
        </w:tc>
        <w:tc>
          <w:tcPr>
            <w:tcW w:w="658" w:type="pct"/>
          </w:tcPr>
          <w:p w14:paraId="34894011">
            <w:pPr>
              <w:jc w:val="center"/>
            </w:pPr>
            <w:r>
              <w:rPr>
                <w:rFonts w:hint="eastAsia" w:ascii="Times New Roman" w:hAnsi="Times New Roman" w:eastAsia="宋体" w:cs="Times New Roman"/>
                <w:sz w:val="20"/>
                <w:szCs w:val="20"/>
                <w:lang w:eastAsia="zh-CN"/>
              </w:rPr>
              <w:t>No Result</w:t>
            </w:r>
          </w:p>
        </w:tc>
        <w:tc>
          <w:tcPr>
            <w:tcW w:w="1835" w:type="pct"/>
          </w:tcPr>
          <w:p w14:paraId="26B1200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DiGeorge syndrome type 2</w:t>
            </w:r>
          </w:p>
        </w:tc>
        <w:tc>
          <w:tcPr>
            <w:tcW w:w="666" w:type="pct"/>
          </w:tcPr>
          <w:p w14:paraId="521C256B">
            <w:pPr>
              <w:jc w:val="center"/>
            </w:pPr>
            <w:r>
              <w:rPr>
                <w:rFonts w:hint="eastAsia" w:ascii="Times New Roman" w:hAnsi="Times New Roman" w:eastAsia="宋体" w:cs="Times New Roman"/>
                <w:sz w:val="20"/>
                <w:szCs w:val="20"/>
                <w:lang w:eastAsia="zh-CN"/>
              </w:rPr>
              <w:t>No Result</w:t>
            </w:r>
          </w:p>
        </w:tc>
      </w:tr>
      <w:tr w14:paraId="68277D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20D8AFD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1p32-p31 deletion syndrome</w:t>
            </w:r>
          </w:p>
        </w:tc>
        <w:tc>
          <w:tcPr>
            <w:tcW w:w="658" w:type="pct"/>
          </w:tcPr>
          <w:p w14:paraId="4435E8B5">
            <w:pPr>
              <w:jc w:val="center"/>
            </w:pPr>
            <w:r>
              <w:rPr>
                <w:rFonts w:hint="eastAsia" w:ascii="Times New Roman" w:hAnsi="Times New Roman" w:eastAsia="宋体" w:cs="Times New Roman"/>
                <w:sz w:val="20"/>
                <w:szCs w:val="20"/>
                <w:lang w:eastAsia="zh-CN"/>
              </w:rPr>
              <w:t>No Result</w:t>
            </w:r>
          </w:p>
        </w:tc>
        <w:tc>
          <w:tcPr>
            <w:tcW w:w="1835" w:type="pct"/>
          </w:tcPr>
          <w:p w14:paraId="2DA1D41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10q22.3-q23.2 deletion syndrome</w:t>
            </w:r>
          </w:p>
        </w:tc>
        <w:tc>
          <w:tcPr>
            <w:tcW w:w="666" w:type="pct"/>
          </w:tcPr>
          <w:p w14:paraId="5D3DC57A">
            <w:pPr>
              <w:jc w:val="center"/>
            </w:pPr>
            <w:r>
              <w:rPr>
                <w:rFonts w:hint="eastAsia" w:ascii="Times New Roman" w:hAnsi="Times New Roman" w:eastAsia="宋体" w:cs="Times New Roman"/>
                <w:sz w:val="20"/>
                <w:szCs w:val="20"/>
                <w:lang w:eastAsia="zh-CN"/>
              </w:rPr>
              <w:t>No Result</w:t>
            </w:r>
          </w:p>
        </w:tc>
      </w:tr>
      <w:tr w14:paraId="4E1575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472F62D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1q25.2-q32.1 deletion syndrome</w:t>
            </w:r>
          </w:p>
        </w:tc>
        <w:tc>
          <w:tcPr>
            <w:tcW w:w="658" w:type="pct"/>
          </w:tcPr>
          <w:p w14:paraId="52728E47">
            <w:pPr>
              <w:jc w:val="center"/>
            </w:pPr>
            <w:r>
              <w:rPr>
                <w:rFonts w:hint="eastAsia" w:ascii="Times New Roman" w:hAnsi="Times New Roman" w:eastAsia="宋体" w:cs="Times New Roman"/>
                <w:sz w:val="20"/>
                <w:szCs w:val="20"/>
                <w:lang w:eastAsia="zh-CN"/>
              </w:rPr>
              <w:t>No Result</w:t>
            </w:r>
          </w:p>
        </w:tc>
        <w:tc>
          <w:tcPr>
            <w:tcW w:w="1835" w:type="pct"/>
          </w:tcPr>
          <w:p w14:paraId="4336D82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 duplication syndrome</w:t>
            </w:r>
          </w:p>
        </w:tc>
        <w:tc>
          <w:tcPr>
            <w:tcW w:w="666" w:type="pct"/>
          </w:tcPr>
          <w:p w14:paraId="3EC6F768">
            <w:pPr>
              <w:jc w:val="center"/>
            </w:pPr>
            <w:r>
              <w:rPr>
                <w:rFonts w:hint="eastAsia" w:ascii="Times New Roman" w:hAnsi="Times New Roman" w:eastAsia="宋体" w:cs="Times New Roman"/>
                <w:sz w:val="20"/>
                <w:szCs w:val="20"/>
                <w:lang w:eastAsia="zh-CN"/>
              </w:rPr>
              <w:t>No Result</w:t>
            </w:r>
          </w:p>
        </w:tc>
      </w:tr>
      <w:tr w14:paraId="54BC63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5C64683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1q23-1q41 duplication syndrome</w:t>
            </w:r>
          </w:p>
        </w:tc>
        <w:tc>
          <w:tcPr>
            <w:tcW w:w="658" w:type="pct"/>
          </w:tcPr>
          <w:p w14:paraId="680C2AA9">
            <w:pPr>
              <w:jc w:val="center"/>
            </w:pPr>
            <w:r>
              <w:rPr>
                <w:rFonts w:hint="eastAsia" w:ascii="Times New Roman" w:hAnsi="Times New Roman" w:eastAsia="宋体" w:cs="Times New Roman"/>
                <w:sz w:val="20"/>
                <w:szCs w:val="20"/>
                <w:lang w:eastAsia="zh-CN"/>
              </w:rPr>
              <w:t>No Result</w:t>
            </w:r>
          </w:p>
        </w:tc>
        <w:tc>
          <w:tcPr>
            <w:tcW w:w="1835" w:type="pct"/>
          </w:tcPr>
          <w:p w14:paraId="450B025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10q26 deletion syndrome</w:t>
            </w:r>
          </w:p>
        </w:tc>
        <w:tc>
          <w:tcPr>
            <w:tcW w:w="666" w:type="pct"/>
          </w:tcPr>
          <w:p w14:paraId="1BCB4AC7">
            <w:pPr>
              <w:jc w:val="center"/>
            </w:pPr>
            <w:r>
              <w:rPr>
                <w:rFonts w:hint="eastAsia" w:ascii="Times New Roman" w:hAnsi="Times New Roman" w:eastAsia="宋体" w:cs="Times New Roman"/>
                <w:sz w:val="20"/>
                <w:szCs w:val="20"/>
                <w:lang w:eastAsia="zh-CN"/>
              </w:rPr>
              <w:t>No Result</w:t>
            </w:r>
          </w:p>
        </w:tc>
      </w:tr>
      <w:tr w14:paraId="71870B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7F6AA44B">
            <w:pPr>
              <w:spacing w:before="9"/>
              <w:jc w:val="center"/>
              <w:rPr>
                <w:rFonts w:ascii="Times New Roman" w:hAnsi="Times New Roman" w:cs="Times New Roman"/>
                <w:sz w:val="20"/>
                <w:szCs w:val="20"/>
                <w:lang w:eastAsia="ko-KR"/>
              </w:rPr>
            </w:pPr>
            <w:r>
              <w:rPr>
                <w:rFonts w:ascii="Times New Roman" w:hAnsi="Times New Roman" w:cs="Times New Roman"/>
                <w:sz w:val="18"/>
                <w:szCs w:val="18"/>
                <w:lang w:eastAsia="ko-KR"/>
              </w:rPr>
              <w:t>1q31-proximal telomeric duplication syndrome</w:t>
            </w:r>
          </w:p>
        </w:tc>
        <w:tc>
          <w:tcPr>
            <w:tcW w:w="658" w:type="pct"/>
          </w:tcPr>
          <w:p w14:paraId="776D4D1B">
            <w:pPr>
              <w:jc w:val="center"/>
            </w:pPr>
            <w:r>
              <w:rPr>
                <w:rFonts w:hint="eastAsia" w:ascii="Times New Roman" w:hAnsi="Times New Roman" w:eastAsia="宋体" w:cs="Times New Roman"/>
                <w:sz w:val="20"/>
                <w:szCs w:val="20"/>
                <w:lang w:eastAsia="zh-CN"/>
              </w:rPr>
              <w:t>No Result</w:t>
            </w:r>
          </w:p>
        </w:tc>
        <w:tc>
          <w:tcPr>
            <w:tcW w:w="1835" w:type="pct"/>
          </w:tcPr>
          <w:p w14:paraId="008F887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11p13 deletion causes WAGR syndrome</w:t>
            </w:r>
          </w:p>
        </w:tc>
        <w:tc>
          <w:tcPr>
            <w:tcW w:w="666" w:type="pct"/>
          </w:tcPr>
          <w:p w14:paraId="2B081254">
            <w:pPr>
              <w:jc w:val="center"/>
            </w:pPr>
            <w:r>
              <w:rPr>
                <w:rFonts w:hint="eastAsia" w:ascii="Times New Roman" w:hAnsi="Times New Roman" w:eastAsia="宋体" w:cs="Times New Roman"/>
                <w:sz w:val="20"/>
                <w:szCs w:val="20"/>
                <w:lang w:eastAsia="zh-CN"/>
              </w:rPr>
              <w:t>No Result</w:t>
            </w:r>
          </w:p>
        </w:tc>
      </w:tr>
      <w:tr w14:paraId="79F00D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4798F74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1g41-q42 deletion syndrome</w:t>
            </w:r>
          </w:p>
        </w:tc>
        <w:tc>
          <w:tcPr>
            <w:tcW w:w="658" w:type="pct"/>
          </w:tcPr>
          <w:p w14:paraId="359F4403">
            <w:pPr>
              <w:jc w:val="center"/>
            </w:pPr>
            <w:r>
              <w:rPr>
                <w:rFonts w:hint="eastAsia" w:ascii="Times New Roman" w:hAnsi="Times New Roman" w:eastAsia="宋体" w:cs="Times New Roman"/>
                <w:sz w:val="20"/>
                <w:szCs w:val="20"/>
                <w:lang w:eastAsia="zh-CN"/>
              </w:rPr>
              <w:t>No Result</w:t>
            </w:r>
          </w:p>
        </w:tc>
        <w:tc>
          <w:tcPr>
            <w:tcW w:w="1835" w:type="pct"/>
          </w:tcPr>
          <w:p w14:paraId="2FF4254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Potocki-Shaffer syndrome</w:t>
            </w:r>
          </w:p>
        </w:tc>
        <w:tc>
          <w:tcPr>
            <w:tcW w:w="666" w:type="pct"/>
          </w:tcPr>
          <w:p w14:paraId="366CEE9E">
            <w:pPr>
              <w:jc w:val="center"/>
            </w:pPr>
            <w:r>
              <w:rPr>
                <w:rFonts w:hint="eastAsia" w:ascii="Times New Roman" w:hAnsi="Times New Roman" w:eastAsia="宋体" w:cs="Times New Roman"/>
                <w:sz w:val="20"/>
                <w:szCs w:val="20"/>
                <w:lang w:eastAsia="zh-CN"/>
              </w:rPr>
              <w:t>No Result</w:t>
            </w:r>
          </w:p>
        </w:tc>
      </w:tr>
      <w:tr w14:paraId="715970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142FCAF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1q43-q44 deletion syndrome</w:t>
            </w:r>
          </w:p>
        </w:tc>
        <w:tc>
          <w:tcPr>
            <w:tcW w:w="658" w:type="pct"/>
          </w:tcPr>
          <w:p w14:paraId="6234741D">
            <w:pPr>
              <w:jc w:val="center"/>
            </w:pPr>
            <w:r>
              <w:rPr>
                <w:rFonts w:hint="eastAsia" w:ascii="Times New Roman" w:hAnsi="Times New Roman" w:eastAsia="宋体" w:cs="Times New Roman"/>
                <w:sz w:val="20"/>
                <w:szCs w:val="20"/>
                <w:lang w:eastAsia="zh-CN"/>
              </w:rPr>
              <w:t>No Result</w:t>
            </w:r>
          </w:p>
        </w:tc>
        <w:tc>
          <w:tcPr>
            <w:tcW w:w="1835" w:type="pct"/>
          </w:tcPr>
          <w:p w14:paraId="52F5FE4E">
            <w:pPr>
              <w:spacing w:before="9"/>
              <w:jc w:val="center"/>
              <w:rPr>
                <w:rFonts w:ascii="Times New Roman" w:hAnsi="Times New Roman" w:cs="Times New Roman"/>
                <w:sz w:val="20"/>
                <w:szCs w:val="20"/>
                <w:lang w:val="pt-BR" w:eastAsia="ko-KR"/>
              </w:rPr>
            </w:pPr>
            <w:r>
              <w:rPr>
                <w:rFonts w:ascii="Times New Roman" w:hAnsi="Times New Roman" w:cs="Times New Roman"/>
                <w:sz w:val="18"/>
                <w:szCs w:val="18"/>
                <w:lang w:val="pt-BR" w:eastAsia="ko-KR"/>
              </w:rPr>
              <w:t>11q proximal telomeric deletion syndrome</w:t>
            </w:r>
          </w:p>
        </w:tc>
        <w:tc>
          <w:tcPr>
            <w:tcW w:w="666" w:type="pct"/>
          </w:tcPr>
          <w:p w14:paraId="30106AC6">
            <w:pPr>
              <w:jc w:val="center"/>
            </w:pPr>
            <w:r>
              <w:rPr>
                <w:rFonts w:hint="eastAsia" w:ascii="Times New Roman" w:hAnsi="Times New Roman" w:eastAsia="宋体" w:cs="Times New Roman"/>
                <w:sz w:val="20"/>
                <w:szCs w:val="20"/>
                <w:lang w:eastAsia="zh-CN"/>
              </w:rPr>
              <w:t>No Result</w:t>
            </w:r>
          </w:p>
        </w:tc>
      </w:tr>
      <w:tr w14:paraId="5DC2B7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6E99074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deletion syndrome</w:t>
            </w:r>
          </w:p>
        </w:tc>
        <w:tc>
          <w:tcPr>
            <w:tcW w:w="658" w:type="pct"/>
          </w:tcPr>
          <w:p w14:paraId="49775F62">
            <w:pPr>
              <w:jc w:val="center"/>
            </w:pPr>
            <w:r>
              <w:rPr>
                <w:rFonts w:hint="eastAsia" w:ascii="Times New Roman" w:hAnsi="Times New Roman" w:eastAsia="宋体" w:cs="Times New Roman"/>
                <w:sz w:val="20"/>
                <w:szCs w:val="20"/>
                <w:lang w:eastAsia="zh-CN"/>
              </w:rPr>
              <w:t>No Result</w:t>
            </w:r>
          </w:p>
        </w:tc>
        <w:tc>
          <w:tcPr>
            <w:tcW w:w="1835" w:type="pct"/>
          </w:tcPr>
          <w:p w14:paraId="13B1A44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Jacobsen syndrome</w:t>
            </w:r>
          </w:p>
        </w:tc>
        <w:tc>
          <w:tcPr>
            <w:tcW w:w="666" w:type="pct"/>
          </w:tcPr>
          <w:p w14:paraId="3C8059F4">
            <w:pPr>
              <w:jc w:val="center"/>
            </w:pPr>
            <w:r>
              <w:rPr>
                <w:rFonts w:hint="eastAsia" w:ascii="Times New Roman" w:hAnsi="Times New Roman" w:eastAsia="宋体" w:cs="Times New Roman"/>
                <w:sz w:val="20"/>
                <w:szCs w:val="20"/>
                <w:lang w:eastAsia="zh-CN"/>
              </w:rPr>
              <w:t>No Result</w:t>
            </w:r>
          </w:p>
        </w:tc>
      </w:tr>
      <w:tr w14:paraId="09A1DC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0564031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duplication syndrome</w:t>
            </w:r>
          </w:p>
        </w:tc>
        <w:tc>
          <w:tcPr>
            <w:tcW w:w="658" w:type="pct"/>
          </w:tcPr>
          <w:p w14:paraId="04057342">
            <w:pPr>
              <w:jc w:val="center"/>
            </w:pPr>
            <w:r>
              <w:rPr>
                <w:rFonts w:hint="eastAsia" w:ascii="Times New Roman" w:hAnsi="Times New Roman" w:eastAsia="宋体" w:cs="Times New Roman"/>
                <w:sz w:val="20"/>
                <w:szCs w:val="20"/>
                <w:lang w:eastAsia="zh-CN"/>
              </w:rPr>
              <w:t>No Result</w:t>
            </w:r>
          </w:p>
        </w:tc>
        <w:tc>
          <w:tcPr>
            <w:tcW w:w="1835" w:type="pct"/>
          </w:tcPr>
          <w:p w14:paraId="4DD6B64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12p tetrasomy syndrome</w:t>
            </w:r>
          </w:p>
        </w:tc>
        <w:tc>
          <w:tcPr>
            <w:tcW w:w="666" w:type="pct"/>
          </w:tcPr>
          <w:p w14:paraId="5ECE589B">
            <w:pPr>
              <w:jc w:val="center"/>
            </w:pPr>
            <w:r>
              <w:rPr>
                <w:rFonts w:hint="eastAsia" w:ascii="Times New Roman" w:hAnsi="Times New Roman" w:eastAsia="宋体" w:cs="Times New Roman"/>
                <w:sz w:val="20"/>
                <w:szCs w:val="20"/>
                <w:lang w:eastAsia="zh-CN"/>
              </w:rPr>
              <w:t>No Result</w:t>
            </w:r>
          </w:p>
        </w:tc>
      </w:tr>
      <w:tr w14:paraId="4E72ED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013459C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2pter-p24.1 duplication syndrome</w:t>
            </w:r>
          </w:p>
        </w:tc>
        <w:tc>
          <w:tcPr>
            <w:tcW w:w="658" w:type="pct"/>
          </w:tcPr>
          <w:p w14:paraId="2D6085B5">
            <w:pPr>
              <w:jc w:val="center"/>
            </w:pPr>
            <w:r>
              <w:rPr>
                <w:rFonts w:hint="eastAsia" w:ascii="Times New Roman" w:hAnsi="Times New Roman" w:eastAsia="宋体" w:cs="Times New Roman"/>
                <w:sz w:val="20"/>
                <w:szCs w:val="20"/>
                <w:lang w:eastAsia="zh-CN"/>
              </w:rPr>
              <w:t>No Result</w:t>
            </w:r>
          </w:p>
        </w:tc>
        <w:tc>
          <w:tcPr>
            <w:tcW w:w="1835" w:type="pct"/>
          </w:tcPr>
          <w:p w14:paraId="0F5CA51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val="pt-BR" w:eastAsia="ko-KR"/>
              </w:rPr>
              <w:t>12q14 deletion  syndrome</w:t>
            </w:r>
          </w:p>
        </w:tc>
        <w:tc>
          <w:tcPr>
            <w:tcW w:w="666" w:type="pct"/>
          </w:tcPr>
          <w:p w14:paraId="712B98B3">
            <w:pPr>
              <w:jc w:val="center"/>
            </w:pPr>
            <w:r>
              <w:rPr>
                <w:rFonts w:hint="eastAsia" w:ascii="Times New Roman" w:hAnsi="Times New Roman" w:eastAsia="宋体" w:cs="Times New Roman"/>
                <w:sz w:val="20"/>
                <w:szCs w:val="20"/>
                <w:lang w:eastAsia="zh-CN"/>
              </w:rPr>
              <w:t>No Result</w:t>
            </w:r>
          </w:p>
        </w:tc>
      </w:tr>
      <w:tr w14:paraId="30AE84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08401F3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2p16.1-P15 deletion syndrome</w:t>
            </w:r>
          </w:p>
        </w:tc>
        <w:tc>
          <w:tcPr>
            <w:tcW w:w="658" w:type="pct"/>
          </w:tcPr>
          <w:p w14:paraId="03E89FB8">
            <w:pPr>
              <w:jc w:val="center"/>
            </w:pPr>
            <w:r>
              <w:rPr>
                <w:rFonts w:hint="eastAsia" w:ascii="Times New Roman" w:hAnsi="Times New Roman" w:eastAsia="宋体" w:cs="Times New Roman"/>
                <w:sz w:val="20"/>
                <w:szCs w:val="20"/>
                <w:lang w:eastAsia="zh-CN"/>
              </w:rPr>
              <w:t>No Result</w:t>
            </w:r>
          </w:p>
        </w:tc>
        <w:tc>
          <w:tcPr>
            <w:tcW w:w="1835" w:type="pct"/>
          </w:tcPr>
          <w:p w14:paraId="4C70585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13q14 deletion syndrome</w:t>
            </w:r>
          </w:p>
        </w:tc>
        <w:tc>
          <w:tcPr>
            <w:tcW w:w="666" w:type="pct"/>
          </w:tcPr>
          <w:p w14:paraId="5FC8BB49">
            <w:pPr>
              <w:jc w:val="center"/>
            </w:pPr>
            <w:r>
              <w:rPr>
                <w:rFonts w:hint="eastAsia" w:ascii="Times New Roman" w:hAnsi="Times New Roman" w:eastAsia="宋体" w:cs="Times New Roman"/>
                <w:sz w:val="20"/>
                <w:szCs w:val="20"/>
                <w:lang w:eastAsia="zh-CN"/>
              </w:rPr>
              <w:t>No Result</w:t>
            </w:r>
          </w:p>
        </w:tc>
      </w:tr>
      <w:tr w14:paraId="7AF4A3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1E1547F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2p12-p11.2 deletion syndrome</w:t>
            </w:r>
          </w:p>
        </w:tc>
        <w:tc>
          <w:tcPr>
            <w:tcW w:w="658" w:type="pct"/>
          </w:tcPr>
          <w:p w14:paraId="01355CF0">
            <w:pPr>
              <w:jc w:val="center"/>
            </w:pPr>
            <w:r>
              <w:rPr>
                <w:rFonts w:hint="eastAsia" w:ascii="Times New Roman" w:hAnsi="Times New Roman" w:eastAsia="宋体" w:cs="Times New Roman"/>
                <w:sz w:val="20"/>
                <w:szCs w:val="20"/>
                <w:lang w:eastAsia="zh-CN"/>
              </w:rPr>
              <w:t>No Result</w:t>
            </w:r>
          </w:p>
        </w:tc>
        <w:tc>
          <w:tcPr>
            <w:tcW w:w="1835" w:type="pct"/>
          </w:tcPr>
          <w:p w14:paraId="53DF928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duplication syndrome</w:t>
            </w:r>
          </w:p>
        </w:tc>
        <w:tc>
          <w:tcPr>
            <w:tcW w:w="666" w:type="pct"/>
          </w:tcPr>
          <w:p w14:paraId="0E3399EE">
            <w:pPr>
              <w:jc w:val="center"/>
            </w:pPr>
            <w:r>
              <w:rPr>
                <w:rFonts w:hint="eastAsia" w:ascii="Times New Roman" w:hAnsi="Times New Roman" w:eastAsia="宋体" w:cs="Times New Roman"/>
                <w:sz w:val="20"/>
                <w:szCs w:val="20"/>
                <w:lang w:eastAsia="zh-CN"/>
              </w:rPr>
              <w:t>No Result</w:t>
            </w:r>
          </w:p>
        </w:tc>
      </w:tr>
      <w:tr w14:paraId="529BF7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2DEFB2E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2q33.1 deletion syndrome</w:t>
            </w:r>
          </w:p>
        </w:tc>
        <w:tc>
          <w:tcPr>
            <w:tcW w:w="658" w:type="pct"/>
          </w:tcPr>
          <w:p w14:paraId="1B9AD7CA">
            <w:pPr>
              <w:jc w:val="center"/>
            </w:pPr>
            <w:r>
              <w:rPr>
                <w:rFonts w:hint="eastAsia" w:ascii="Times New Roman" w:hAnsi="Times New Roman" w:eastAsia="宋体" w:cs="Times New Roman"/>
                <w:sz w:val="20"/>
                <w:szCs w:val="20"/>
                <w:lang w:eastAsia="zh-CN"/>
              </w:rPr>
              <w:t>No Result</w:t>
            </w:r>
          </w:p>
        </w:tc>
        <w:tc>
          <w:tcPr>
            <w:tcW w:w="1835" w:type="pct"/>
          </w:tcPr>
          <w:p w14:paraId="589EFA5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deletion syndrome</w:t>
            </w:r>
          </w:p>
        </w:tc>
        <w:tc>
          <w:tcPr>
            <w:tcW w:w="666" w:type="pct"/>
          </w:tcPr>
          <w:p w14:paraId="4FF3CE5A">
            <w:pPr>
              <w:jc w:val="center"/>
            </w:pPr>
            <w:r>
              <w:rPr>
                <w:rFonts w:hint="eastAsia" w:ascii="Times New Roman" w:hAnsi="Times New Roman" w:eastAsia="宋体" w:cs="Times New Roman"/>
                <w:sz w:val="20"/>
                <w:szCs w:val="20"/>
                <w:lang w:eastAsia="zh-CN"/>
              </w:rPr>
              <w:t>No Result</w:t>
            </w:r>
          </w:p>
        </w:tc>
      </w:tr>
      <w:tr w14:paraId="083E6C4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38EBCED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2q32.3-q37.3 duplication syndrome</w:t>
            </w:r>
          </w:p>
        </w:tc>
        <w:tc>
          <w:tcPr>
            <w:tcW w:w="658" w:type="pct"/>
          </w:tcPr>
          <w:p w14:paraId="2A397AA9">
            <w:pPr>
              <w:jc w:val="center"/>
            </w:pPr>
            <w:r>
              <w:rPr>
                <w:rFonts w:hint="eastAsia" w:ascii="Times New Roman" w:hAnsi="Times New Roman" w:eastAsia="宋体" w:cs="Times New Roman"/>
                <w:sz w:val="20"/>
                <w:szCs w:val="20"/>
                <w:lang w:eastAsia="zh-CN"/>
              </w:rPr>
              <w:t>No Result</w:t>
            </w:r>
          </w:p>
        </w:tc>
        <w:tc>
          <w:tcPr>
            <w:tcW w:w="1835" w:type="pct"/>
          </w:tcPr>
          <w:p w14:paraId="43FC49E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14q11-q22 deletion syndrome</w:t>
            </w:r>
          </w:p>
        </w:tc>
        <w:tc>
          <w:tcPr>
            <w:tcW w:w="666" w:type="pct"/>
          </w:tcPr>
          <w:p w14:paraId="1EA177AE">
            <w:pPr>
              <w:jc w:val="center"/>
            </w:pPr>
            <w:r>
              <w:rPr>
                <w:rFonts w:hint="eastAsia" w:ascii="Times New Roman" w:hAnsi="Times New Roman" w:eastAsia="宋体" w:cs="Times New Roman"/>
                <w:sz w:val="20"/>
                <w:szCs w:val="20"/>
                <w:lang w:eastAsia="zh-CN"/>
              </w:rPr>
              <w:t>No Result</w:t>
            </w:r>
          </w:p>
        </w:tc>
      </w:tr>
      <w:tr w14:paraId="2DE902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30FB05F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2q37 deletion syndrome</w:t>
            </w:r>
          </w:p>
        </w:tc>
        <w:tc>
          <w:tcPr>
            <w:tcW w:w="658" w:type="pct"/>
          </w:tcPr>
          <w:p w14:paraId="2441A2D8">
            <w:pPr>
              <w:jc w:val="center"/>
            </w:pPr>
            <w:r>
              <w:rPr>
                <w:rFonts w:hint="eastAsia" w:ascii="Times New Roman" w:hAnsi="Times New Roman" w:eastAsia="宋体" w:cs="Times New Roman"/>
                <w:sz w:val="20"/>
                <w:szCs w:val="20"/>
                <w:lang w:eastAsia="zh-CN"/>
              </w:rPr>
              <w:t>No Result</w:t>
            </w:r>
          </w:p>
        </w:tc>
        <w:tc>
          <w:tcPr>
            <w:tcW w:w="1835" w:type="pct"/>
          </w:tcPr>
          <w:p w14:paraId="424D14C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 duplication syndrome</w:t>
            </w:r>
          </w:p>
        </w:tc>
        <w:tc>
          <w:tcPr>
            <w:tcW w:w="666" w:type="pct"/>
          </w:tcPr>
          <w:p w14:paraId="1696933C">
            <w:pPr>
              <w:jc w:val="center"/>
            </w:pPr>
            <w:r>
              <w:rPr>
                <w:rFonts w:hint="eastAsia" w:ascii="Times New Roman" w:hAnsi="Times New Roman" w:eastAsia="宋体" w:cs="Times New Roman"/>
                <w:sz w:val="20"/>
                <w:szCs w:val="20"/>
                <w:lang w:eastAsia="zh-CN"/>
              </w:rPr>
              <w:t>No Result</w:t>
            </w:r>
          </w:p>
        </w:tc>
      </w:tr>
      <w:tr w14:paraId="24EE5D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16F058A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3pter-p25 deletion syndrome</w:t>
            </w:r>
          </w:p>
        </w:tc>
        <w:tc>
          <w:tcPr>
            <w:tcW w:w="658" w:type="pct"/>
          </w:tcPr>
          <w:p w14:paraId="5CA6340D">
            <w:pPr>
              <w:jc w:val="center"/>
            </w:pPr>
            <w:r>
              <w:rPr>
                <w:rFonts w:hint="eastAsia" w:ascii="Times New Roman" w:hAnsi="Times New Roman" w:eastAsia="宋体" w:cs="Times New Roman"/>
                <w:sz w:val="20"/>
                <w:szCs w:val="20"/>
                <w:lang w:eastAsia="zh-CN"/>
              </w:rPr>
              <w:t>No Result</w:t>
            </w:r>
          </w:p>
        </w:tc>
        <w:tc>
          <w:tcPr>
            <w:tcW w:w="1835" w:type="pct"/>
          </w:tcPr>
          <w:p w14:paraId="2E7D46C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15q14 deletion syndrome</w:t>
            </w:r>
          </w:p>
        </w:tc>
        <w:tc>
          <w:tcPr>
            <w:tcW w:w="666" w:type="pct"/>
          </w:tcPr>
          <w:p w14:paraId="34425887">
            <w:pPr>
              <w:jc w:val="center"/>
            </w:pPr>
            <w:r>
              <w:rPr>
                <w:rFonts w:hint="eastAsia" w:ascii="Times New Roman" w:hAnsi="Times New Roman" w:eastAsia="宋体" w:cs="Times New Roman"/>
                <w:sz w:val="20"/>
                <w:szCs w:val="20"/>
                <w:lang w:eastAsia="zh-CN"/>
              </w:rPr>
              <w:t>No Result</w:t>
            </w:r>
          </w:p>
        </w:tc>
      </w:tr>
      <w:tr w14:paraId="642308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62A2496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3pter-p24.3 duplication syndrome</w:t>
            </w:r>
          </w:p>
        </w:tc>
        <w:tc>
          <w:tcPr>
            <w:tcW w:w="658" w:type="pct"/>
          </w:tcPr>
          <w:p w14:paraId="105E5DA0">
            <w:pPr>
              <w:jc w:val="center"/>
            </w:pPr>
            <w:r>
              <w:rPr>
                <w:rFonts w:hint="eastAsia" w:ascii="Times New Roman" w:hAnsi="Times New Roman" w:eastAsia="宋体" w:cs="Times New Roman"/>
                <w:sz w:val="20"/>
                <w:szCs w:val="20"/>
                <w:lang w:eastAsia="zh-CN"/>
              </w:rPr>
              <w:t>No Result</w:t>
            </w:r>
          </w:p>
        </w:tc>
        <w:tc>
          <w:tcPr>
            <w:tcW w:w="1835" w:type="pct"/>
          </w:tcPr>
          <w:p w14:paraId="284729C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duplication syndrome</w:t>
            </w:r>
          </w:p>
        </w:tc>
        <w:tc>
          <w:tcPr>
            <w:tcW w:w="666" w:type="pct"/>
          </w:tcPr>
          <w:p w14:paraId="43756B5B">
            <w:pPr>
              <w:jc w:val="center"/>
            </w:pPr>
            <w:r>
              <w:rPr>
                <w:rFonts w:hint="eastAsia" w:ascii="Times New Roman" w:hAnsi="Times New Roman" w:eastAsia="宋体" w:cs="Times New Roman"/>
                <w:sz w:val="20"/>
                <w:szCs w:val="20"/>
                <w:lang w:eastAsia="zh-CN"/>
              </w:rPr>
              <w:t>No Result</w:t>
            </w:r>
          </w:p>
        </w:tc>
      </w:tr>
      <w:tr w14:paraId="60F424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1" w:type="pct"/>
          </w:tcPr>
          <w:p w14:paraId="2ADEBF8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Dandy-Walker syndrome</w:t>
            </w:r>
          </w:p>
        </w:tc>
        <w:tc>
          <w:tcPr>
            <w:tcW w:w="658" w:type="pct"/>
          </w:tcPr>
          <w:p w14:paraId="29D1D2BD">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No Result</w:t>
            </w:r>
          </w:p>
        </w:tc>
        <w:tc>
          <w:tcPr>
            <w:tcW w:w="1835" w:type="pct"/>
          </w:tcPr>
          <w:p w14:paraId="6154463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deletion syndrome</w:t>
            </w:r>
          </w:p>
        </w:tc>
        <w:tc>
          <w:tcPr>
            <w:tcW w:w="666" w:type="pct"/>
          </w:tcPr>
          <w:p w14:paraId="5747031B">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No Result</w:t>
            </w:r>
          </w:p>
        </w:tc>
      </w:tr>
    </w:tbl>
    <w:p w14:paraId="642C2974">
      <w:pPr>
        <w:spacing w:line="360" w:lineRule="auto"/>
        <w:rPr>
          <w:rFonts w:ascii="Times New Roman" w:hAnsi="Times New Roman" w:eastAsia="宋体" w:cs="Times New Roman"/>
          <w:b/>
          <w:bCs/>
          <w:sz w:val="32"/>
          <w:szCs w:val="32"/>
          <w:lang w:eastAsia="zh-CN"/>
        </w:rPr>
      </w:pPr>
    </w:p>
    <w:p w14:paraId="0B0AEC93">
      <w:pPr>
        <w:spacing w:line="360" w:lineRule="auto"/>
        <w:rPr>
          <w:rFonts w:ascii="Times New Roman" w:hAnsi="Times New Roman" w:eastAsia="宋体" w:cs="Times New Roman"/>
          <w:b/>
          <w:bCs/>
          <w:sz w:val="32"/>
          <w:szCs w:val="32"/>
          <w:lang w:eastAsia="zh-CN"/>
        </w:rPr>
      </w:pPr>
    </w:p>
    <w:p w14:paraId="4B49BA73">
      <w:pPr>
        <w:spacing w:line="360" w:lineRule="auto"/>
        <w:rPr>
          <w:rFonts w:ascii="Times New Roman" w:hAnsi="Times New Roman" w:eastAsia="宋体" w:cs="Times New Roman"/>
          <w:b/>
          <w:bCs/>
          <w:sz w:val="32"/>
          <w:szCs w:val="32"/>
          <w:lang w:eastAsia="zh-CN"/>
        </w:rPr>
      </w:pPr>
    </w:p>
    <w:p w14:paraId="20AE579C">
      <w:pPr>
        <w:spacing w:line="360" w:lineRule="auto"/>
        <w:rPr>
          <w:rFonts w:ascii="Times New Roman" w:hAnsi="Times New Roman" w:eastAsia="宋体" w:cs="Times New Roman"/>
          <w:b/>
          <w:bCs/>
          <w:sz w:val="32"/>
          <w:szCs w:val="32"/>
          <w:lang w:eastAsia="zh-CN"/>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4624" behindDoc="0" locked="0" layoutInCell="1" allowOverlap="1">
                <wp:simplePos x="0" y="0"/>
                <wp:positionH relativeFrom="margin">
                  <wp:posOffset>6350</wp:posOffset>
                </wp:positionH>
                <wp:positionV relativeFrom="margin">
                  <wp:posOffset>10003790</wp:posOffset>
                </wp:positionV>
                <wp:extent cx="7560310" cy="117475"/>
                <wp:effectExtent l="0" t="0" r="2540" b="15875"/>
                <wp:wrapNone/>
                <wp:docPr id="2"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4"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87.7pt;height:9.25pt;width:595.3pt;mso-position-horizontal-relative:margin;mso-position-vertical-relative:margin;z-index:251674624;mso-width-relative:page;mso-height-relative:page;" coordorigin="-30,16347" coordsize="11906,174" o:gfxdata="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DgR4A62wAAAAwBAAAPAAAAAAAAAAEAIAAAACIAAABkcnMvZG93bnJldi54bWxQSwEC&#10;FAAUAAAACACHTuJAguJkzoADAACzCQAADgAAAAAAAAABACAAAAAqAQAAZHJzL2Uyb0RvYy54bWxQ&#10;SwUGAAAAAAYABgBZAQAAHAcAAAAA&#10;">
                <o:lock v:ext="edit" aspectratio="f"/>
                <v:shape id="Freeform 46" o:spid="_x0000_s1026" o:spt="100" style="position:absolute;left:-30;top:16347;height:174;width:11906;" fillcolor="#00ACB2" filled="t" stroked="f" coordsize="11906,324" o:gfxdata="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oCfL4A&#10;AADaAAAADwAAAAAAAAABACAAAAAiAAAAZHJzL2Rvd25yZXYueG1sUEsBAhQAFAAAAAgAh07iQDMv&#10;BZ47AAAAOQAAABAAAAAAAAAAAQAgAAAADQEAAGRycy9zaGFwZXhtbC54bWxQSwUGAAAAAAYABgBb&#10;AQAAtwMAAAAA&#10;" path="m0,0l11906,0,11906,324,0,324,0,0xe">
                  <v:path o:connectlocs="0,8868;11906,8868;11906,9042;0,9042;0,8868" o:connectangles="0,0,0,0,0"/>
                  <v:fill on="t" focussize="0,0"/>
                  <v:stroke on="f"/>
                  <v:imagedata o:title=""/>
                  <o:lock v:ext="edit" aspectratio="f"/>
                </v:shape>
              </v:group>
            </w:pict>
          </mc:Fallback>
        </mc:AlternateContent>
      </w:r>
    </w:p>
    <w:p w14:paraId="1B2DD985">
      <w:pPr>
        <w:spacing w:line="360" w:lineRule="auto"/>
        <w:jc w:val="center"/>
        <w:rPr>
          <w:rFonts w:ascii="Times New Roman" w:hAnsi="Times New Roman" w:eastAsia="宋体" w:cs="Times New Roman"/>
          <w:b/>
          <w:bCs/>
          <w:sz w:val="32"/>
          <w:szCs w:val="32"/>
          <w:lang w:eastAsia="zh-CN"/>
        </w:rPr>
      </w:pPr>
      <w:r>
        <w:rPr>
          <w:rFonts w:hint="eastAsia" w:ascii="Times New Roman" w:hAnsi="Times New Roman" w:eastAsia="宋体" w:cs="Times New Roman"/>
          <w:b/>
          <w:bCs/>
          <w:sz w:val="32"/>
          <w:szCs w:val="32"/>
          <w:lang w:eastAsia="zh-CN"/>
        </w:rPr>
        <w:drawing>
          <wp:anchor distT="0" distB="0" distL="114300" distR="114300" simplePos="0" relativeHeight="251666432" behindDoc="0" locked="0" layoutInCell="1" allowOverlap="1">
            <wp:simplePos x="0" y="0"/>
            <wp:positionH relativeFrom="column">
              <wp:posOffset>487045</wp:posOffset>
            </wp:positionH>
            <wp:positionV relativeFrom="paragraph">
              <wp:posOffset>-210185</wp:posOffset>
            </wp:positionV>
            <wp:extent cx="1310640" cy="511810"/>
            <wp:effectExtent l="0" t="0" r="3810" b="2540"/>
            <wp:wrapNone/>
            <wp:docPr id="1076243596" name="图片 1076243596"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43596" name="图片 1076243596"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14:paraId="5130CFF1">
      <w:pPr>
        <w:spacing w:line="360" w:lineRule="auto"/>
        <w:jc w:val="center"/>
        <w:rPr>
          <w:rFonts w:ascii="Times New Roman" w:hAnsi="Times New Roman" w:eastAsia="宋体" w:cs="Times New Roman"/>
          <w:b/>
          <w:bCs/>
          <w:sz w:val="6"/>
          <w:szCs w:val="6"/>
          <w:lang w:eastAsia="zh-CN"/>
        </w:rPr>
      </w:pPr>
    </w:p>
    <w:tbl>
      <w:tblPr>
        <w:tblStyle w:val="8"/>
        <w:tblW w:w="2060" w:type="pct"/>
        <w:tblInd w:w="5954"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20"/>
        <w:gridCol w:w="2976"/>
      </w:tblGrid>
      <w:tr w14:paraId="795904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24" w:hRule="atLeast"/>
        </w:trPr>
        <w:tc>
          <w:tcPr>
            <w:tcW w:w="2021" w:type="pct"/>
            <w:tcBorders>
              <w:top w:val="nil"/>
              <w:left w:val="nil"/>
              <w:bottom w:val="nil"/>
            </w:tcBorders>
            <w:shd w:val="clear" w:color="auto" w:fill="00ACB2"/>
            <w:vAlign w:val="center"/>
          </w:tcPr>
          <w:p w14:paraId="7261B30B">
            <w:pPr>
              <w:spacing w:before="9"/>
              <w:jc w:val="center"/>
              <w:rPr>
                <w:rFonts w:ascii="Times New Roman" w:hAnsi="Times New Roman" w:cs="Times New Roman"/>
                <w:b/>
                <w:sz w:val="20"/>
                <w:szCs w:val="20"/>
                <w:lang w:eastAsia="ko-KR"/>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2978" w:type="pct"/>
            <w:shd w:val="clear" w:color="auto" w:fill="FFFFFF" w:themeFill="background1"/>
            <w:vAlign w:val="center"/>
          </w:tcPr>
          <w:p w14:paraId="6CAA9427">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bl>
    <w:p w14:paraId="0E34268F">
      <w:pPr>
        <w:spacing w:line="360" w:lineRule="auto"/>
        <w:rPr>
          <w:rFonts w:hint="default" w:ascii="Times New Roman" w:hAnsi="Times New Roman" w:eastAsia="宋体" w:cs="Times New Roman"/>
          <w:b/>
          <w:sz w:val="18"/>
          <w:szCs w:val="18"/>
          <w:lang w:val="en-US" w:eastAsia="zh-CN"/>
        </w:rPr>
      </w:pPr>
      <w:r>
        <w:rPr>
          <w:rFonts w:hint="eastAsia" w:ascii="Times New Roman" w:hAnsi="Times New Roman" w:eastAsia="宋体" w:cs="Times New Roman"/>
          <w:b/>
          <w:sz w:val="18"/>
          <w:szCs w:val="18"/>
          <w:lang w:val="en-US" w:eastAsia="zh-CN"/>
        </w:rPr>
        <w:t xml:space="preserve">                              </w:t>
      </w:r>
    </w:p>
    <w:tbl>
      <w:tblPr>
        <w:tblStyle w:val="8"/>
        <w:tblW w:w="610"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79"/>
      </w:tblGrid>
      <w:tr w14:paraId="219233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trPr>
        <w:tc>
          <w:tcPr>
            <w:tcW w:w="5000" w:type="pct"/>
            <w:tcBorders>
              <w:top w:val="nil"/>
              <w:left w:val="nil"/>
              <w:bottom w:val="nil"/>
              <w:right w:val="nil"/>
            </w:tcBorders>
            <w:shd w:val="clear" w:color="auto" w:fill="00ACB2"/>
            <w:vAlign w:val="center"/>
          </w:tcPr>
          <w:p w14:paraId="2895B395">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14:paraId="084B4ADE">
      <w:pPr>
        <w:spacing w:line="360" w:lineRule="auto"/>
        <w:rPr>
          <w:rFonts w:hint="default" w:ascii="Times New Roman" w:hAnsi="Times New Roman" w:eastAsia="宋体" w:cs="Times New Roman"/>
          <w:b/>
          <w:sz w:val="6"/>
          <w:szCs w:val="6"/>
          <w:lang w:val="en-US" w:eastAsia="zh-CN"/>
        </w:rPr>
      </w:pPr>
    </w:p>
    <w:tbl>
      <w:tblPr>
        <w:tblStyle w:val="8"/>
        <w:tblW w:w="4059"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03"/>
        <w:gridCol w:w="3635"/>
        <w:gridCol w:w="1790"/>
        <w:gridCol w:w="3616"/>
      </w:tblGrid>
      <w:tr w14:paraId="50BE64F6">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54" w:type="pct"/>
            <w:gridSpan w:val="2"/>
            <w:tcBorders>
              <w:top w:val="single" w:color="808080" w:sz="4" w:space="0"/>
              <w:bottom w:val="single" w:color="808080" w:sz="4" w:space="0"/>
              <w:right w:val="single" w:color="FFFFFF" w:themeColor="background1" w:sz="4" w:space="0"/>
            </w:tcBorders>
            <w:shd w:val="clear" w:color="auto" w:fill="6F6F6F"/>
            <w:vAlign w:val="center"/>
          </w:tcPr>
          <w:p w14:paraId="22C37424">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45" w:type="pct"/>
            <w:gridSpan w:val="2"/>
            <w:tcBorders>
              <w:top w:val="single" w:color="808080" w:sz="4" w:space="0"/>
              <w:left w:val="single" w:color="FFFFFF" w:themeColor="background1" w:sz="4" w:space="0"/>
              <w:bottom w:val="single" w:color="808080" w:sz="4" w:space="0"/>
            </w:tcBorders>
            <w:shd w:val="clear" w:color="auto" w:fill="6F6F6F"/>
            <w:vAlign w:val="center"/>
          </w:tcPr>
          <w:p w14:paraId="1F94666E">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14:paraId="02572D17">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08" w:type="pct"/>
            <w:tcBorders>
              <w:top w:val="single" w:color="808080" w:sz="4" w:space="0"/>
              <w:bottom w:val="nil"/>
            </w:tcBorders>
            <w:vAlign w:val="center"/>
          </w:tcPr>
          <w:p w14:paraId="2B49A1EC">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45" w:type="pct"/>
            <w:tcBorders>
              <w:top w:val="single" w:color="808080" w:sz="4" w:space="0"/>
              <w:bottom w:val="nil"/>
              <w:right w:val="single" w:color="808080" w:sz="4" w:space="0"/>
            </w:tcBorders>
            <w:vAlign w:val="center"/>
          </w:tcPr>
          <w:p w14:paraId="435AB62E">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09" w:type="pct"/>
            <w:tcBorders>
              <w:top w:val="single" w:color="808080" w:sz="4" w:space="0"/>
              <w:left w:val="single" w:color="808080" w:sz="4" w:space="0"/>
            </w:tcBorders>
            <w:vAlign w:val="center"/>
          </w:tcPr>
          <w:p w14:paraId="2DD747C9">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36" w:type="pct"/>
            <w:tcBorders>
              <w:top w:val="single" w:color="808080" w:sz="4" w:space="0"/>
            </w:tcBorders>
            <w:vAlign w:val="center"/>
          </w:tcPr>
          <w:p w14:paraId="7750D69A">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14:paraId="22ACD7D4">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54" w:type="pct"/>
            <w:gridSpan w:val="2"/>
            <w:tcBorders>
              <w:top w:val="nil"/>
              <w:bottom w:val="nil"/>
              <w:right w:val="single" w:color="808080" w:sz="4" w:space="0"/>
            </w:tcBorders>
            <w:vAlign w:val="center"/>
          </w:tcPr>
          <w:p w14:paraId="639289F4">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09" w:type="pct"/>
            <w:tcBorders>
              <w:left w:val="single" w:color="808080" w:sz="4" w:space="0"/>
            </w:tcBorders>
            <w:vAlign w:val="center"/>
          </w:tcPr>
          <w:p w14:paraId="358F7664">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36" w:type="pct"/>
            <w:vAlign w:val="center"/>
          </w:tcPr>
          <w:p w14:paraId="2F532FB3">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14:paraId="303B2E26">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54" w:type="pct"/>
            <w:gridSpan w:val="2"/>
            <w:tcBorders>
              <w:top w:val="nil"/>
              <w:bottom w:val="single" w:color="808080" w:sz="4" w:space="0"/>
              <w:right w:val="single" w:color="808080" w:sz="4" w:space="0"/>
            </w:tcBorders>
            <w:vAlign w:val="center"/>
          </w:tcPr>
          <w:p w14:paraId="7B23AE22">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09" w:type="pct"/>
            <w:tcBorders>
              <w:left w:val="single" w:color="808080" w:sz="4" w:space="0"/>
            </w:tcBorders>
            <w:vAlign w:val="center"/>
          </w:tcPr>
          <w:p w14:paraId="44C27503">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836" w:type="pct"/>
            <w:vAlign w:val="center"/>
          </w:tcPr>
          <w:p w14:paraId="2920B577">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zh-CN"/>
              </w:rPr>
              <w:t>{{ Patient_ID }}/{{ Accessioning_ID  }}</w:t>
            </w:r>
          </w:p>
        </w:tc>
      </w:tr>
    </w:tbl>
    <w:p w14:paraId="1E670AC2">
      <w:pPr>
        <w:spacing w:line="360" w:lineRule="auto"/>
        <w:rPr>
          <w:rFonts w:ascii="Times New Roman" w:hAnsi="Times New Roman" w:eastAsia="宋体" w:cs="Times New Roman"/>
          <w:b/>
          <w:sz w:val="18"/>
          <w:szCs w:val="18"/>
          <w:lang w:eastAsia="zh-CN"/>
        </w:rPr>
      </w:pPr>
    </w:p>
    <w:tbl>
      <w:tblPr>
        <w:tblStyle w:val="8"/>
        <w:tblW w:w="406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40"/>
        <w:gridCol w:w="1296"/>
        <w:gridCol w:w="3617"/>
        <w:gridCol w:w="1308"/>
      </w:tblGrid>
      <w:tr w14:paraId="63A21E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148DAFA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3qter-q24 duplication syndrome</w:t>
            </w:r>
          </w:p>
        </w:tc>
        <w:tc>
          <w:tcPr>
            <w:tcW w:w="657" w:type="pct"/>
          </w:tcPr>
          <w:p w14:paraId="5D3C54B0">
            <w:pPr>
              <w:jc w:val="center"/>
            </w:pPr>
            <w:r>
              <w:rPr>
                <w:rFonts w:hint="eastAsia" w:ascii="Times New Roman" w:hAnsi="Times New Roman" w:eastAsia="宋体" w:cs="Times New Roman"/>
                <w:sz w:val="20"/>
                <w:szCs w:val="20"/>
                <w:lang w:eastAsia="zh-CN"/>
              </w:rPr>
              <w:t>No Result</w:t>
            </w:r>
          </w:p>
        </w:tc>
        <w:tc>
          <w:tcPr>
            <w:tcW w:w="1834" w:type="pct"/>
          </w:tcPr>
          <w:p w14:paraId="7C202A4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15q22-qter duplication syndrome</w:t>
            </w:r>
          </w:p>
        </w:tc>
        <w:tc>
          <w:tcPr>
            <w:tcW w:w="663" w:type="pct"/>
          </w:tcPr>
          <w:p w14:paraId="3AE9F68A">
            <w:pPr>
              <w:jc w:val="center"/>
            </w:pPr>
            <w:r>
              <w:rPr>
                <w:rFonts w:hint="eastAsia" w:ascii="Times New Roman" w:hAnsi="Times New Roman" w:eastAsia="宋体" w:cs="Times New Roman"/>
                <w:sz w:val="20"/>
                <w:szCs w:val="20"/>
                <w:lang w:eastAsia="zh-CN"/>
              </w:rPr>
              <w:t>No Result</w:t>
            </w:r>
          </w:p>
        </w:tc>
      </w:tr>
      <w:tr w14:paraId="184ADB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6F764C3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4p duplication syndrome</w:t>
            </w:r>
          </w:p>
        </w:tc>
        <w:tc>
          <w:tcPr>
            <w:tcW w:w="657" w:type="pct"/>
          </w:tcPr>
          <w:p w14:paraId="4C3CF3EA">
            <w:pPr>
              <w:jc w:val="center"/>
            </w:pPr>
            <w:r>
              <w:rPr>
                <w:rFonts w:hint="eastAsia" w:ascii="Times New Roman" w:hAnsi="Times New Roman" w:eastAsia="宋体" w:cs="Times New Roman"/>
                <w:sz w:val="20"/>
                <w:szCs w:val="20"/>
                <w:lang w:eastAsia="zh-CN"/>
              </w:rPr>
              <w:t>No Result</w:t>
            </w:r>
          </w:p>
        </w:tc>
        <w:tc>
          <w:tcPr>
            <w:tcW w:w="1834" w:type="pct"/>
          </w:tcPr>
          <w:p w14:paraId="7FF0E59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15q25 deletion syndrome</w:t>
            </w:r>
          </w:p>
        </w:tc>
        <w:tc>
          <w:tcPr>
            <w:tcW w:w="663" w:type="pct"/>
          </w:tcPr>
          <w:p w14:paraId="47547B9C">
            <w:pPr>
              <w:jc w:val="center"/>
            </w:pPr>
            <w:r>
              <w:rPr>
                <w:rFonts w:hint="eastAsia" w:ascii="Times New Roman" w:hAnsi="Times New Roman" w:eastAsia="宋体" w:cs="Times New Roman"/>
                <w:sz w:val="20"/>
                <w:szCs w:val="20"/>
                <w:lang w:eastAsia="zh-CN"/>
              </w:rPr>
              <w:t>No Result</w:t>
            </w:r>
          </w:p>
        </w:tc>
      </w:tr>
      <w:tr w14:paraId="6AE1CC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14E2E10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4q21 deletion syndrome</w:t>
            </w:r>
          </w:p>
        </w:tc>
        <w:tc>
          <w:tcPr>
            <w:tcW w:w="657" w:type="pct"/>
          </w:tcPr>
          <w:p w14:paraId="2C21CCC9">
            <w:pPr>
              <w:jc w:val="center"/>
            </w:pPr>
            <w:r>
              <w:rPr>
                <w:rFonts w:hint="eastAsia" w:ascii="Times New Roman" w:hAnsi="Times New Roman" w:eastAsia="宋体" w:cs="Times New Roman"/>
                <w:sz w:val="20"/>
                <w:szCs w:val="20"/>
                <w:lang w:eastAsia="zh-CN"/>
              </w:rPr>
              <w:t>No Result</w:t>
            </w:r>
          </w:p>
        </w:tc>
        <w:tc>
          <w:tcPr>
            <w:tcW w:w="1834" w:type="pct"/>
          </w:tcPr>
          <w:p w14:paraId="77B9465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15q26 duplication syndrome</w:t>
            </w:r>
          </w:p>
        </w:tc>
        <w:tc>
          <w:tcPr>
            <w:tcW w:w="663" w:type="pct"/>
          </w:tcPr>
          <w:p w14:paraId="3ED125D6">
            <w:pPr>
              <w:jc w:val="center"/>
            </w:pPr>
            <w:r>
              <w:rPr>
                <w:rFonts w:hint="eastAsia" w:ascii="Times New Roman" w:hAnsi="Times New Roman" w:eastAsia="宋体" w:cs="Times New Roman"/>
                <w:sz w:val="20"/>
                <w:szCs w:val="20"/>
                <w:lang w:eastAsia="zh-CN"/>
              </w:rPr>
              <w:t>No Result</w:t>
            </w:r>
          </w:p>
        </w:tc>
      </w:tr>
      <w:tr w14:paraId="69A504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0CAFB13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duplication syndrome</w:t>
            </w:r>
          </w:p>
        </w:tc>
        <w:tc>
          <w:tcPr>
            <w:tcW w:w="657" w:type="pct"/>
          </w:tcPr>
          <w:p w14:paraId="337D5698">
            <w:pPr>
              <w:jc w:val="center"/>
            </w:pPr>
            <w:r>
              <w:rPr>
                <w:rFonts w:hint="eastAsia" w:ascii="Times New Roman" w:hAnsi="Times New Roman" w:eastAsia="宋体" w:cs="Times New Roman"/>
                <w:sz w:val="20"/>
                <w:szCs w:val="20"/>
                <w:lang w:eastAsia="zh-CN"/>
              </w:rPr>
              <w:t>No Result</w:t>
            </w:r>
          </w:p>
        </w:tc>
        <w:tc>
          <w:tcPr>
            <w:tcW w:w="1834" w:type="pct"/>
          </w:tcPr>
          <w:p w14:paraId="7157E35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15qter-q26 deletion syndrome</w:t>
            </w:r>
          </w:p>
        </w:tc>
        <w:tc>
          <w:tcPr>
            <w:tcW w:w="663" w:type="pct"/>
          </w:tcPr>
          <w:p w14:paraId="7BB74458">
            <w:pPr>
              <w:jc w:val="center"/>
            </w:pPr>
            <w:r>
              <w:rPr>
                <w:rFonts w:hint="eastAsia" w:ascii="Times New Roman" w:hAnsi="Times New Roman" w:eastAsia="宋体" w:cs="Times New Roman"/>
                <w:sz w:val="20"/>
                <w:szCs w:val="20"/>
                <w:lang w:eastAsia="zh-CN"/>
              </w:rPr>
              <w:t>No Result</w:t>
            </w:r>
          </w:p>
        </w:tc>
      </w:tr>
      <w:tr w14:paraId="2D50CE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6C9114E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4q32.1-q32.2 duplication syndrome</w:t>
            </w:r>
          </w:p>
        </w:tc>
        <w:tc>
          <w:tcPr>
            <w:tcW w:w="657" w:type="pct"/>
          </w:tcPr>
          <w:p w14:paraId="303F7F29">
            <w:pPr>
              <w:jc w:val="center"/>
            </w:pPr>
            <w:r>
              <w:rPr>
                <w:rFonts w:hint="eastAsia" w:ascii="Times New Roman" w:hAnsi="Times New Roman" w:eastAsia="宋体" w:cs="Times New Roman"/>
                <w:sz w:val="20"/>
                <w:szCs w:val="20"/>
                <w:lang w:eastAsia="zh-CN"/>
              </w:rPr>
              <w:t>No Result</w:t>
            </w:r>
          </w:p>
        </w:tc>
        <w:tc>
          <w:tcPr>
            <w:tcW w:w="1834" w:type="pct"/>
          </w:tcPr>
          <w:p w14:paraId="06417A6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16p13.3 duplication syndrome</w:t>
            </w:r>
          </w:p>
        </w:tc>
        <w:tc>
          <w:tcPr>
            <w:tcW w:w="663" w:type="pct"/>
          </w:tcPr>
          <w:p w14:paraId="0AAF7702">
            <w:pPr>
              <w:jc w:val="center"/>
            </w:pPr>
            <w:r>
              <w:rPr>
                <w:rFonts w:hint="eastAsia" w:ascii="Times New Roman" w:hAnsi="Times New Roman" w:eastAsia="宋体" w:cs="Times New Roman"/>
                <w:sz w:val="20"/>
                <w:szCs w:val="20"/>
                <w:lang w:eastAsia="zh-CN"/>
              </w:rPr>
              <w:t>No Result</w:t>
            </w:r>
          </w:p>
        </w:tc>
      </w:tr>
      <w:tr w14:paraId="391519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2EA9D3B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deletion syndrome</w:t>
            </w:r>
          </w:p>
        </w:tc>
        <w:tc>
          <w:tcPr>
            <w:tcW w:w="657" w:type="pct"/>
          </w:tcPr>
          <w:p w14:paraId="36E63244">
            <w:pPr>
              <w:jc w:val="center"/>
            </w:pPr>
            <w:r>
              <w:rPr>
                <w:rFonts w:hint="eastAsia" w:ascii="Times New Roman" w:hAnsi="Times New Roman" w:eastAsia="宋体" w:cs="Times New Roman"/>
                <w:sz w:val="20"/>
                <w:szCs w:val="20"/>
                <w:lang w:eastAsia="zh-CN"/>
              </w:rPr>
              <w:t>No Result</w:t>
            </w:r>
          </w:p>
        </w:tc>
        <w:tc>
          <w:tcPr>
            <w:tcW w:w="1834" w:type="pct"/>
          </w:tcPr>
          <w:p w14:paraId="2FDE277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16p12.2-p11.2 deletion syndrome</w:t>
            </w:r>
          </w:p>
        </w:tc>
        <w:tc>
          <w:tcPr>
            <w:tcW w:w="663" w:type="pct"/>
          </w:tcPr>
          <w:p w14:paraId="6E78D02E">
            <w:pPr>
              <w:jc w:val="center"/>
            </w:pPr>
            <w:r>
              <w:rPr>
                <w:rFonts w:hint="eastAsia" w:ascii="Times New Roman" w:hAnsi="Times New Roman" w:eastAsia="宋体" w:cs="Times New Roman"/>
                <w:sz w:val="20"/>
                <w:szCs w:val="20"/>
                <w:lang w:eastAsia="zh-CN"/>
              </w:rPr>
              <w:t>No Result</w:t>
            </w:r>
          </w:p>
        </w:tc>
      </w:tr>
      <w:tr w14:paraId="62599E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5C690C2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5p duplication syndrome</w:t>
            </w:r>
          </w:p>
        </w:tc>
        <w:tc>
          <w:tcPr>
            <w:tcW w:w="657" w:type="pct"/>
          </w:tcPr>
          <w:p w14:paraId="5D570434">
            <w:pPr>
              <w:jc w:val="center"/>
            </w:pPr>
            <w:r>
              <w:rPr>
                <w:rFonts w:hint="eastAsia" w:ascii="Times New Roman" w:hAnsi="Times New Roman" w:eastAsia="宋体" w:cs="Times New Roman"/>
                <w:sz w:val="20"/>
                <w:szCs w:val="20"/>
                <w:lang w:eastAsia="zh-CN"/>
              </w:rPr>
              <w:t>No Result</w:t>
            </w:r>
          </w:p>
        </w:tc>
        <w:tc>
          <w:tcPr>
            <w:tcW w:w="1834" w:type="pct"/>
          </w:tcPr>
          <w:p w14:paraId="7CE0B84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16q22 deletion syndrome</w:t>
            </w:r>
          </w:p>
        </w:tc>
        <w:tc>
          <w:tcPr>
            <w:tcW w:w="663" w:type="pct"/>
          </w:tcPr>
          <w:p w14:paraId="55D254A2">
            <w:pPr>
              <w:jc w:val="center"/>
            </w:pPr>
            <w:r>
              <w:rPr>
                <w:rFonts w:hint="eastAsia" w:ascii="Times New Roman" w:hAnsi="Times New Roman" w:eastAsia="宋体" w:cs="Times New Roman"/>
                <w:sz w:val="20"/>
                <w:szCs w:val="20"/>
                <w:lang w:eastAsia="zh-CN"/>
              </w:rPr>
              <w:t>No Result</w:t>
            </w:r>
          </w:p>
        </w:tc>
      </w:tr>
      <w:tr w14:paraId="68F8F3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60C98E9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5q12 deletion syndrome</w:t>
            </w:r>
          </w:p>
        </w:tc>
        <w:tc>
          <w:tcPr>
            <w:tcW w:w="657" w:type="pct"/>
          </w:tcPr>
          <w:p w14:paraId="6E5F7633">
            <w:pPr>
              <w:jc w:val="center"/>
            </w:pPr>
            <w:r>
              <w:rPr>
                <w:rFonts w:hint="eastAsia" w:ascii="Times New Roman" w:hAnsi="Times New Roman" w:eastAsia="宋体" w:cs="Times New Roman"/>
                <w:sz w:val="20"/>
                <w:szCs w:val="20"/>
                <w:lang w:eastAsia="zh-CN"/>
              </w:rPr>
              <w:t>No Result</w:t>
            </w:r>
          </w:p>
        </w:tc>
        <w:tc>
          <w:tcPr>
            <w:tcW w:w="1834" w:type="pct"/>
          </w:tcPr>
          <w:p w14:paraId="5D94F82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 duplication syndrome</w:t>
            </w:r>
          </w:p>
        </w:tc>
        <w:tc>
          <w:tcPr>
            <w:tcW w:w="663" w:type="pct"/>
          </w:tcPr>
          <w:p w14:paraId="202BEB5C">
            <w:pPr>
              <w:jc w:val="center"/>
            </w:pPr>
            <w:r>
              <w:rPr>
                <w:rFonts w:hint="eastAsia" w:ascii="Times New Roman" w:hAnsi="Times New Roman" w:eastAsia="宋体" w:cs="Times New Roman"/>
                <w:sz w:val="20"/>
                <w:szCs w:val="20"/>
                <w:lang w:eastAsia="zh-CN"/>
              </w:rPr>
              <w:t>No Result</w:t>
            </w:r>
          </w:p>
        </w:tc>
      </w:tr>
      <w:tr w14:paraId="64DF4B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4A71F25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5q14.3 deletion syndrome</w:t>
            </w:r>
          </w:p>
        </w:tc>
        <w:tc>
          <w:tcPr>
            <w:tcW w:w="657" w:type="pct"/>
          </w:tcPr>
          <w:p w14:paraId="383A5847">
            <w:pPr>
              <w:jc w:val="center"/>
            </w:pPr>
            <w:r>
              <w:rPr>
                <w:rFonts w:hint="eastAsia" w:ascii="Times New Roman" w:hAnsi="Times New Roman" w:eastAsia="宋体" w:cs="Times New Roman"/>
                <w:sz w:val="20"/>
                <w:szCs w:val="20"/>
                <w:lang w:eastAsia="zh-CN"/>
              </w:rPr>
              <w:t>No Result</w:t>
            </w:r>
          </w:p>
        </w:tc>
        <w:tc>
          <w:tcPr>
            <w:tcW w:w="1834" w:type="pct"/>
          </w:tcPr>
          <w:p w14:paraId="437441C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17p13.3 proximal telomeric region duplication syndrome</w:t>
            </w:r>
          </w:p>
        </w:tc>
        <w:tc>
          <w:tcPr>
            <w:tcW w:w="663" w:type="pct"/>
          </w:tcPr>
          <w:p w14:paraId="6E78015A">
            <w:pPr>
              <w:jc w:val="center"/>
            </w:pPr>
            <w:r>
              <w:rPr>
                <w:rFonts w:hint="eastAsia" w:ascii="Times New Roman" w:hAnsi="Times New Roman" w:eastAsia="宋体" w:cs="Times New Roman"/>
                <w:sz w:val="20"/>
                <w:szCs w:val="20"/>
                <w:lang w:eastAsia="zh-CN"/>
              </w:rPr>
              <w:t>No Result</w:t>
            </w:r>
          </w:p>
        </w:tc>
      </w:tr>
      <w:tr w14:paraId="5CE829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12E41F6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6pter-p23 duplication syndrome</w:t>
            </w:r>
          </w:p>
        </w:tc>
        <w:tc>
          <w:tcPr>
            <w:tcW w:w="657" w:type="pct"/>
          </w:tcPr>
          <w:p w14:paraId="421BA249">
            <w:pPr>
              <w:jc w:val="center"/>
            </w:pPr>
            <w:r>
              <w:rPr>
                <w:rFonts w:hint="eastAsia" w:ascii="Times New Roman" w:hAnsi="Times New Roman" w:eastAsia="宋体" w:cs="Times New Roman"/>
                <w:sz w:val="20"/>
                <w:szCs w:val="20"/>
                <w:lang w:eastAsia="zh-CN"/>
              </w:rPr>
              <w:t>No Result</w:t>
            </w:r>
          </w:p>
        </w:tc>
        <w:tc>
          <w:tcPr>
            <w:tcW w:w="1834" w:type="pct"/>
          </w:tcPr>
          <w:p w14:paraId="295BBC5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Yuan-Harel-Lupski syndrome</w:t>
            </w:r>
          </w:p>
        </w:tc>
        <w:tc>
          <w:tcPr>
            <w:tcW w:w="663" w:type="pct"/>
          </w:tcPr>
          <w:p w14:paraId="31A44E9F">
            <w:pPr>
              <w:jc w:val="center"/>
            </w:pPr>
            <w:r>
              <w:rPr>
                <w:rFonts w:hint="eastAsia" w:ascii="Times New Roman" w:hAnsi="Times New Roman" w:eastAsia="宋体" w:cs="Times New Roman"/>
                <w:sz w:val="20"/>
                <w:szCs w:val="20"/>
                <w:lang w:eastAsia="zh-CN"/>
              </w:rPr>
              <w:t>No Result</w:t>
            </w:r>
          </w:p>
        </w:tc>
      </w:tr>
      <w:tr w14:paraId="2F6D32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5534F37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6q11-q14 deletion syndrome</w:t>
            </w:r>
          </w:p>
        </w:tc>
        <w:tc>
          <w:tcPr>
            <w:tcW w:w="657" w:type="pct"/>
          </w:tcPr>
          <w:p w14:paraId="71C1A25D">
            <w:pPr>
              <w:jc w:val="center"/>
            </w:pPr>
            <w:r>
              <w:rPr>
                <w:rFonts w:hint="eastAsia" w:ascii="Times New Roman" w:hAnsi="Times New Roman" w:eastAsia="宋体" w:cs="Times New Roman"/>
                <w:sz w:val="20"/>
                <w:szCs w:val="20"/>
                <w:lang w:eastAsia="zh-CN"/>
              </w:rPr>
              <w:t>No Result</w:t>
            </w:r>
          </w:p>
        </w:tc>
        <w:tc>
          <w:tcPr>
            <w:tcW w:w="1834" w:type="pct"/>
          </w:tcPr>
          <w:p w14:paraId="521C82A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Potocki-Lupski syndrome</w:t>
            </w:r>
          </w:p>
        </w:tc>
        <w:tc>
          <w:tcPr>
            <w:tcW w:w="663" w:type="pct"/>
          </w:tcPr>
          <w:p w14:paraId="092C2EB8">
            <w:pPr>
              <w:jc w:val="center"/>
            </w:pPr>
            <w:r>
              <w:rPr>
                <w:rFonts w:hint="eastAsia" w:ascii="Times New Roman" w:hAnsi="Times New Roman" w:eastAsia="宋体" w:cs="Times New Roman"/>
                <w:sz w:val="20"/>
                <w:szCs w:val="20"/>
                <w:lang w:eastAsia="zh-CN"/>
              </w:rPr>
              <w:t>No Result</w:t>
            </w:r>
          </w:p>
        </w:tc>
      </w:tr>
      <w:tr w14:paraId="284BE0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56FFE2B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6q24-q25 deletion syndrome</w:t>
            </w:r>
          </w:p>
        </w:tc>
        <w:tc>
          <w:tcPr>
            <w:tcW w:w="657" w:type="pct"/>
          </w:tcPr>
          <w:p w14:paraId="71B88A9E">
            <w:pPr>
              <w:jc w:val="center"/>
            </w:pPr>
            <w:r>
              <w:rPr>
                <w:rFonts w:hint="eastAsia" w:ascii="Times New Roman" w:hAnsi="Times New Roman" w:eastAsia="宋体" w:cs="Times New Roman"/>
                <w:sz w:val="20"/>
                <w:szCs w:val="20"/>
                <w:lang w:eastAsia="zh-CN"/>
              </w:rPr>
              <w:t>No Result</w:t>
            </w:r>
          </w:p>
        </w:tc>
        <w:tc>
          <w:tcPr>
            <w:tcW w:w="1834" w:type="pct"/>
          </w:tcPr>
          <w:p w14:paraId="37FC8AFA">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18p deletion syndrome</w:t>
            </w:r>
          </w:p>
        </w:tc>
        <w:tc>
          <w:tcPr>
            <w:tcW w:w="663" w:type="pct"/>
          </w:tcPr>
          <w:p w14:paraId="4134499B">
            <w:pPr>
              <w:jc w:val="center"/>
            </w:pPr>
            <w:r>
              <w:rPr>
                <w:rFonts w:hint="eastAsia" w:ascii="Times New Roman" w:hAnsi="Times New Roman" w:eastAsia="宋体" w:cs="Times New Roman"/>
                <w:sz w:val="20"/>
                <w:szCs w:val="20"/>
                <w:lang w:eastAsia="zh-CN"/>
              </w:rPr>
              <w:t>No Result</w:t>
            </w:r>
          </w:p>
        </w:tc>
      </w:tr>
      <w:tr w14:paraId="788EA0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51DE118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 deletion syndrome</w:t>
            </w:r>
          </w:p>
        </w:tc>
        <w:tc>
          <w:tcPr>
            <w:tcW w:w="657" w:type="pct"/>
          </w:tcPr>
          <w:p w14:paraId="5B65DC24">
            <w:pPr>
              <w:jc w:val="center"/>
            </w:pPr>
            <w:r>
              <w:rPr>
                <w:rFonts w:hint="eastAsia" w:ascii="Times New Roman" w:hAnsi="Times New Roman" w:eastAsia="宋体" w:cs="Times New Roman"/>
                <w:sz w:val="20"/>
                <w:szCs w:val="20"/>
                <w:lang w:eastAsia="zh-CN"/>
              </w:rPr>
              <w:t>No Result</w:t>
            </w:r>
          </w:p>
        </w:tc>
        <w:tc>
          <w:tcPr>
            <w:tcW w:w="1834" w:type="pct"/>
          </w:tcPr>
          <w:p w14:paraId="1830C74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18p duplication syndrome</w:t>
            </w:r>
          </w:p>
        </w:tc>
        <w:tc>
          <w:tcPr>
            <w:tcW w:w="663" w:type="pct"/>
          </w:tcPr>
          <w:p w14:paraId="50A90ABB">
            <w:pPr>
              <w:jc w:val="center"/>
            </w:pPr>
            <w:r>
              <w:rPr>
                <w:rFonts w:hint="eastAsia" w:ascii="Times New Roman" w:hAnsi="Times New Roman" w:eastAsia="宋体" w:cs="Times New Roman"/>
                <w:sz w:val="20"/>
                <w:szCs w:val="20"/>
                <w:lang w:eastAsia="zh-CN"/>
              </w:rPr>
              <w:t>No Result</w:t>
            </w:r>
          </w:p>
        </w:tc>
      </w:tr>
      <w:tr w14:paraId="59A2B4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5156662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7q duplication syndrome</w:t>
            </w:r>
          </w:p>
        </w:tc>
        <w:tc>
          <w:tcPr>
            <w:tcW w:w="657" w:type="pct"/>
          </w:tcPr>
          <w:p w14:paraId="095D890A">
            <w:pPr>
              <w:jc w:val="center"/>
            </w:pPr>
            <w:r>
              <w:rPr>
                <w:rFonts w:hint="eastAsia" w:ascii="Times New Roman" w:hAnsi="Times New Roman" w:eastAsia="宋体" w:cs="Times New Roman"/>
                <w:sz w:val="20"/>
                <w:szCs w:val="20"/>
                <w:lang w:eastAsia="zh-CN"/>
              </w:rPr>
              <w:t>No Result</w:t>
            </w:r>
          </w:p>
        </w:tc>
        <w:tc>
          <w:tcPr>
            <w:tcW w:w="1834" w:type="pct"/>
          </w:tcPr>
          <w:p w14:paraId="0F62C64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deletion syndrome</w:t>
            </w:r>
          </w:p>
        </w:tc>
        <w:tc>
          <w:tcPr>
            <w:tcW w:w="663" w:type="pct"/>
          </w:tcPr>
          <w:p w14:paraId="315EF8F4">
            <w:pPr>
              <w:jc w:val="center"/>
            </w:pPr>
            <w:r>
              <w:rPr>
                <w:rFonts w:hint="eastAsia" w:ascii="Times New Roman" w:hAnsi="Times New Roman" w:eastAsia="宋体" w:cs="Times New Roman"/>
                <w:sz w:val="20"/>
                <w:szCs w:val="20"/>
                <w:lang w:eastAsia="zh-CN"/>
              </w:rPr>
              <w:t>No Result</w:t>
            </w:r>
          </w:p>
        </w:tc>
      </w:tr>
      <w:tr w14:paraId="3E730B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0DC9AFDD">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7qter-q32 deletion syndrome</w:t>
            </w:r>
          </w:p>
        </w:tc>
        <w:tc>
          <w:tcPr>
            <w:tcW w:w="657" w:type="pct"/>
          </w:tcPr>
          <w:p w14:paraId="08C830B2">
            <w:pPr>
              <w:jc w:val="center"/>
            </w:pPr>
            <w:r>
              <w:rPr>
                <w:rFonts w:hint="eastAsia" w:ascii="Times New Roman" w:hAnsi="Times New Roman" w:eastAsia="宋体" w:cs="Times New Roman"/>
                <w:sz w:val="20"/>
                <w:szCs w:val="20"/>
                <w:lang w:eastAsia="zh-CN"/>
              </w:rPr>
              <w:t>No Result</w:t>
            </w:r>
          </w:p>
        </w:tc>
        <w:tc>
          <w:tcPr>
            <w:tcW w:w="1834" w:type="pct"/>
          </w:tcPr>
          <w:p w14:paraId="7AD58E9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duplication syndrome</w:t>
            </w:r>
          </w:p>
        </w:tc>
        <w:tc>
          <w:tcPr>
            <w:tcW w:w="663" w:type="pct"/>
          </w:tcPr>
          <w:p w14:paraId="62BC0082">
            <w:pPr>
              <w:jc w:val="center"/>
            </w:pPr>
            <w:r>
              <w:rPr>
                <w:rFonts w:hint="eastAsia" w:ascii="Times New Roman" w:hAnsi="Times New Roman" w:eastAsia="宋体" w:cs="Times New Roman"/>
                <w:sz w:val="20"/>
                <w:szCs w:val="20"/>
                <w:lang w:eastAsia="zh-CN"/>
              </w:rPr>
              <w:t>No Result</w:t>
            </w:r>
          </w:p>
        </w:tc>
      </w:tr>
      <w:tr w14:paraId="7F9C12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1C238FF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(deletion)</w:t>
            </w:r>
          </w:p>
        </w:tc>
        <w:tc>
          <w:tcPr>
            <w:tcW w:w="657" w:type="pct"/>
          </w:tcPr>
          <w:p w14:paraId="5372C2F6">
            <w:pPr>
              <w:jc w:val="center"/>
            </w:pPr>
            <w:r>
              <w:rPr>
                <w:rFonts w:hint="eastAsia" w:ascii="Times New Roman" w:hAnsi="Times New Roman" w:eastAsia="宋体" w:cs="Times New Roman"/>
                <w:sz w:val="20"/>
                <w:szCs w:val="20"/>
                <w:lang w:eastAsia="zh-CN"/>
              </w:rPr>
              <w:t>No Result</w:t>
            </w:r>
          </w:p>
        </w:tc>
        <w:tc>
          <w:tcPr>
            <w:tcW w:w="1834" w:type="pct"/>
          </w:tcPr>
          <w:p w14:paraId="7B4EC80E">
            <w:pPr>
              <w:spacing w:before="9"/>
              <w:jc w:val="center"/>
              <w:rPr>
                <w:rFonts w:ascii="Times New Roman" w:hAnsi="Times New Roman" w:cs="Times New Roman"/>
                <w:sz w:val="20"/>
                <w:szCs w:val="20"/>
                <w:lang w:eastAsia="ko-KR"/>
              </w:rPr>
            </w:pPr>
            <w:r>
              <w:rPr>
                <w:rFonts w:ascii="Times New Roman" w:hAnsi="Times New Roman" w:cs="Times New Roman"/>
                <w:sz w:val="18"/>
                <w:szCs w:val="18"/>
                <w:lang w:val="pt-BR" w:eastAsia="ko-KR"/>
              </w:rPr>
              <w:t>Proximal 18q deletion syndrome</w:t>
            </w:r>
          </w:p>
        </w:tc>
        <w:tc>
          <w:tcPr>
            <w:tcW w:w="663" w:type="pct"/>
          </w:tcPr>
          <w:p w14:paraId="243236BD">
            <w:pPr>
              <w:jc w:val="center"/>
            </w:pPr>
            <w:r>
              <w:rPr>
                <w:rFonts w:hint="eastAsia" w:ascii="Times New Roman" w:hAnsi="Times New Roman" w:eastAsia="宋体" w:cs="Times New Roman"/>
                <w:sz w:val="20"/>
                <w:szCs w:val="20"/>
                <w:lang w:eastAsia="zh-CN"/>
              </w:rPr>
              <w:t>No Result</w:t>
            </w:r>
          </w:p>
        </w:tc>
      </w:tr>
      <w:tr w14:paraId="6956C1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121582B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deletion syndrome</w:t>
            </w:r>
          </w:p>
        </w:tc>
        <w:tc>
          <w:tcPr>
            <w:tcW w:w="657" w:type="pct"/>
          </w:tcPr>
          <w:p w14:paraId="10F63915">
            <w:pPr>
              <w:jc w:val="center"/>
            </w:pPr>
            <w:r>
              <w:rPr>
                <w:rFonts w:hint="eastAsia" w:ascii="Times New Roman" w:hAnsi="Times New Roman" w:eastAsia="宋体" w:cs="Times New Roman"/>
                <w:sz w:val="20"/>
                <w:szCs w:val="20"/>
                <w:lang w:eastAsia="zh-CN"/>
              </w:rPr>
              <w:t>No Result</w:t>
            </w:r>
          </w:p>
        </w:tc>
        <w:tc>
          <w:tcPr>
            <w:tcW w:w="1834" w:type="pct"/>
          </w:tcPr>
          <w:p w14:paraId="2AB5331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Alagille syndrome</w:t>
            </w:r>
          </w:p>
        </w:tc>
        <w:tc>
          <w:tcPr>
            <w:tcW w:w="663" w:type="pct"/>
          </w:tcPr>
          <w:p w14:paraId="4F6110A9">
            <w:pPr>
              <w:jc w:val="center"/>
            </w:pPr>
            <w:r>
              <w:rPr>
                <w:rFonts w:hint="eastAsia" w:ascii="Times New Roman" w:hAnsi="Times New Roman" w:eastAsia="宋体" w:cs="Times New Roman"/>
                <w:sz w:val="20"/>
                <w:szCs w:val="20"/>
                <w:lang w:eastAsia="zh-CN"/>
              </w:rPr>
              <w:t>No Result</w:t>
            </w:r>
          </w:p>
        </w:tc>
      </w:tr>
      <w:tr w14:paraId="798533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5F0E66E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duplication syndrome</w:t>
            </w:r>
          </w:p>
        </w:tc>
        <w:tc>
          <w:tcPr>
            <w:tcW w:w="657" w:type="pct"/>
          </w:tcPr>
          <w:p w14:paraId="5A6616B2">
            <w:pPr>
              <w:jc w:val="center"/>
            </w:pPr>
            <w:r>
              <w:rPr>
                <w:rFonts w:hint="eastAsia" w:ascii="Times New Roman" w:hAnsi="Times New Roman" w:eastAsia="宋体" w:cs="Times New Roman"/>
                <w:sz w:val="20"/>
                <w:szCs w:val="20"/>
                <w:lang w:eastAsia="zh-CN"/>
              </w:rPr>
              <w:t>No Result</w:t>
            </w:r>
          </w:p>
        </w:tc>
        <w:tc>
          <w:tcPr>
            <w:tcW w:w="1834" w:type="pct"/>
          </w:tcPr>
          <w:p w14:paraId="0EF483C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20p duplication syndrome</w:t>
            </w:r>
          </w:p>
        </w:tc>
        <w:tc>
          <w:tcPr>
            <w:tcW w:w="663" w:type="pct"/>
          </w:tcPr>
          <w:p w14:paraId="3069521D">
            <w:pPr>
              <w:jc w:val="center"/>
            </w:pPr>
            <w:r>
              <w:rPr>
                <w:rFonts w:hint="eastAsia" w:ascii="Times New Roman" w:hAnsi="Times New Roman" w:eastAsia="宋体" w:cs="Times New Roman"/>
                <w:sz w:val="20"/>
                <w:szCs w:val="20"/>
                <w:lang w:eastAsia="zh-CN"/>
              </w:rPr>
              <w:t>No Result</w:t>
            </w:r>
          </w:p>
        </w:tc>
      </w:tr>
      <w:tr w14:paraId="659B6D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195C785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 duplication syndrome</w:t>
            </w:r>
          </w:p>
        </w:tc>
        <w:tc>
          <w:tcPr>
            <w:tcW w:w="657" w:type="pct"/>
          </w:tcPr>
          <w:p w14:paraId="51D9BC94">
            <w:pPr>
              <w:jc w:val="center"/>
            </w:pPr>
            <w:r>
              <w:rPr>
                <w:rFonts w:hint="eastAsia" w:ascii="Times New Roman" w:hAnsi="Times New Roman" w:eastAsia="宋体" w:cs="Times New Roman"/>
                <w:sz w:val="20"/>
                <w:szCs w:val="20"/>
                <w:lang w:eastAsia="zh-CN"/>
              </w:rPr>
              <w:t>No Result</w:t>
            </w:r>
          </w:p>
        </w:tc>
        <w:tc>
          <w:tcPr>
            <w:tcW w:w="1834" w:type="pct"/>
          </w:tcPr>
          <w:p w14:paraId="5376C64E">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21q11.2-q21.3 deletion syndrome</w:t>
            </w:r>
          </w:p>
        </w:tc>
        <w:tc>
          <w:tcPr>
            <w:tcW w:w="663" w:type="pct"/>
          </w:tcPr>
          <w:p w14:paraId="08111919">
            <w:pPr>
              <w:jc w:val="center"/>
            </w:pPr>
            <w:r>
              <w:rPr>
                <w:rFonts w:hint="eastAsia" w:ascii="Times New Roman" w:hAnsi="Times New Roman" w:eastAsia="宋体" w:cs="Times New Roman"/>
                <w:sz w:val="20"/>
                <w:szCs w:val="20"/>
                <w:lang w:eastAsia="zh-CN"/>
              </w:rPr>
              <w:t>No Result</w:t>
            </w:r>
          </w:p>
        </w:tc>
      </w:tr>
      <w:tr w14:paraId="4EF3BE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60425B2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8q22.1 deletion syndrome</w:t>
            </w:r>
          </w:p>
        </w:tc>
        <w:tc>
          <w:tcPr>
            <w:tcW w:w="657" w:type="pct"/>
          </w:tcPr>
          <w:p w14:paraId="4CE250C3">
            <w:pPr>
              <w:jc w:val="center"/>
            </w:pPr>
            <w:r>
              <w:rPr>
                <w:rFonts w:hint="eastAsia" w:ascii="Times New Roman" w:hAnsi="Times New Roman" w:eastAsia="宋体" w:cs="Times New Roman"/>
                <w:sz w:val="20"/>
                <w:szCs w:val="20"/>
                <w:lang w:eastAsia="zh-CN"/>
              </w:rPr>
              <w:t>No Result</w:t>
            </w:r>
          </w:p>
        </w:tc>
        <w:tc>
          <w:tcPr>
            <w:tcW w:w="1834" w:type="pct"/>
          </w:tcPr>
          <w:p w14:paraId="3AB2207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Cat eye syndrome</w:t>
            </w:r>
          </w:p>
        </w:tc>
        <w:tc>
          <w:tcPr>
            <w:tcW w:w="663" w:type="pct"/>
          </w:tcPr>
          <w:p w14:paraId="18CE6F4C">
            <w:pPr>
              <w:jc w:val="center"/>
            </w:pPr>
            <w:r>
              <w:rPr>
                <w:rFonts w:hint="eastAsia" w:ascii="Times New Roman" w:hAnsi="Times New Roman" w:eastAsia="宋体" w:cs="Times New Roman"/>
                <w:sz w:val="20"/>
                <w:szCs w:val="20"/>
                <w:lang w:eastAsia="zh-CN"/>
              </w:rPr>
              <w:t>No Result</w:t>
            </w:r>
          </w:p>
        </w:tc>
      </w:tr>
      <w:tr w14:paraId="7FC240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18FD297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(duplication)</w:t>
            </w:r>
          </w:p>
        </w:tc>
        <w:tc>
          <w:tcPr>
            <w:tcW w:w="657" w:type="pct"/>
          </w:tcPr>
          <w:p w14:paraId="02DEF6E5">
            <w:pPr>
              <w:jc w:val="center"/>
            </w:pPr>
            <w:r>
              <w:rPr>
                <w:rFonts w:hint="eastAsia" w:ascii="Times New Roman" w:hAnsi="Times New Roman" w:eastAsia="宋体" w:cs="Times New Roman"/>
                <w:sz w:val="20"/>
                <w:szCs w:val="20"/>
                <w:lang w:eastAsia="zh-CN"/>
              </w:rPr>
              <w:t>No Result</w:t>
            </w:r>
          </w:p>
        </w:tc>
        <w:tc>
          <w:tcPr>
            <w:tcW w:w="1834" w:type="pct"/>
          </w:tcPr>
          <w:p w14:paraId="6FB40B3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duplication syndrome</w:t>
            </w:r>
          </w:p>
        </w:tc>
        <w:tc>
          <w:tcPr>
            <w:tcW w:w="663" w:type="pct"/>
          </w:tcPr>
          <w:p w14:paraId="554F0C4E">
            <w:pPr>
              <w:jc w:val="center"/>
            </w:pPr>
            <w:r>
              <w:rPr>
                <w:rFonts w:hint="eastAsia" w:ascii="Times New Roman" w:hAnsi="Times New Roman" w:eastAsia="宋体" w:cs="Times New Roman"/>
                <w:sz w:val="20"/>
                <w:szCs w:val="20"/>
                <w:lang w:eastAsia="zh-CN"/>
              </w:rPr>
              <w:t>No Result</w:t>
            </w:r>
          </w:p>
        </w:tc>
      </w:tr>
      <w:tr w14:paraId="31534F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3E2D766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Langer-Giedion syndrome</w:t>
            </w:r>
          </w:p>
        </w:tc>
        <w:tc>
          <w:tcPr>
            <w:tcW w:w="657" w:type="pct"/>
          </w:tcPr>
          <w:p w14:paraId="7AECAC10">
            <w:pPr>
              <w:jc w:val="center"/>
            </w:pPr>
            <w:r>
              <w:rPr>
                <w:rFonts w:hint="eastAsia" w:ascii="Times New Roman" w:hAnsi="Times New Roman" w:eastAsia="宋体" w:cs="Times New Roman"/>
                <w:sz w:val="20"/>
                <w:szCs w:val="20"/>
                <w:lang w:eastAsia="zh-CN"/>
              </w:rPr>
              <w:t>No Result</w:t>
            </w:r>
          </w:p>
        </w:tc>
        <w:tc>
          <w:tcPr>
            <w:tcW w:w="1834" w:type="pct"/>
          </w:tcPr>
          <w:p w14:paraId="16F0CD7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deletion syndrome</w:t>
            </w:r>
          </w:p>
        </w:tc>
        <w:tc>
          <w:tcPr>
            <w:tcW w:w="663" w:type="pct"/>
          </w:tcPr>
          <w:p w14:paraId="1279FC4A">
            <w:pPr>
              <w:jc w:val="center"/>
            </w:pPr>
            <w:r>
              <w:rPr>
                <w:rFonts w:hint="eastAsia" w:ascii="Times New Roman" w:hAnsi="Times New Roman" w:eastAsia="宋体" w:cs="Times New Roman"/>
                <w:sz w:val="20"/>
                <w:szCs w:val="20"/>
                <w:lang w:eastAsia="zh-CN"/>
              </w:rPr>
              <w:t>No Result</w:t>
            </w:r>
          </w:p>
        </w:tc>
      </w:tr>
      <w:tr w14:paraId="7FCD7A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2A5160E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8qter-q24.13 duplication syndrome</w:t>
            </w:r>
          </w:p>
        </w:tc>
        <w:tc>
          <w:tcPr>
            <w:tcW w:w="657" w:type="pct"/>
          </w:tcPr>
          <w:p w14:paraId="253A53C0">
            <w:pPr>
              <w:jc w:val="center"/>
            </w:pPr>
            <w:r>
              <w:rPr>
                <w:rFonts w:hint="eastAsia" w:ascii="Times New Roman" w:hAnsi="Times New Roman" w:eastAsia="宋体" w:cs="Times New Roman"/>
                <w:sz w:val="20"/>
                <w:szCs w:val="20"/>
                <w:lang w:eastAsia="zh-CN"/>
              </w:rPr>
              <w:t>No Result</w:t>
            </w:r>
          </w:p>
        </w:tc>
        <w:tc>
          <w:tcPr>
            <w:tcW w:w="1834" w:type="pct"/>
          </w:tcPr>
          <w:p w14:paraId="2DF6776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 duplication syndrome</w:t>
            </w:r>
          </w:p>
        </w:tc>
        <w:tc>
          <w:tcPr>
            <w:tcW w:w="663" w:type="pct"/>
          </w:tcPr>
          <w:p w14:paraId="256D6882">
            <w:pPr>
              <w:jc w:val="center"/>
            </w:pPr>
            <w:r>
              <w:rPr>
                <w:rFonts w:hint="eastAsia" w:ascii="Times New Roman" w:hAnsi="Times New Roman" w:eastAsia="宋体" w:cs="Times New Roman"/>
                <w:sz w:val="20"/>
                <w:szCs w:val="20"/>
                <w:lang w:eastAsia="zh-CN"/>
              </w:rPr>
              <w:t>No Result</w:t>
            </w:r>
          </w:p>
        </w:tc>
      </w:tr>
      <w:tr w14:paraId="27C41D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0981951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duplication syndrome</w:t>
            </w:r>
          </w:p>
        </w:tc>
        <w:tc>
          <w:tcPr>
            <w:tcW w:w="657" w:type="pct"/>
          </w:tcPr>
          <w:p w14:paraId="0D6C2A05">
            <w:pPr>
              <w:jc w:val="center"/>
            </w:pPr>
            <w:r>
              <w:rPr>
                <w:rFonts w:hint="eastAsia" w:ascii="Times New Roman" w:hAnsi="Times New Roman" w:eastAsia="宋体" w:cs="Times New Roman"/>
                <w:sz w:val="20"/>
                <w:szCs w:val="20"/>
                <w:lang w:eastAsia="zh-CN"/>
              </w:rPr>
              <w:t>No Result</w:t>
            </w:r>
          </w:p>
        </w:tc>
        <w:tc>
          <w:tcPr>
            <w:tcW w:w="1834" w:type="pct"/>
          </w:tcPr>
          <w:p w14:paraId="7A2AB3B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Xq23-qter deletion syndrome</w:t>
            </w:r>
          </w:p>
        </w:tc>
        <w:tc>
          <w:tcPr>
            <w:tcW w:w="663" w:type="pct"/>
          </w:tcPr>
          <w:p w14:paraId="3365706A">
            <w:pPr>
              <w:jc w:val="center"/>
            </w:pPr>
            <w:r>
              <w:rPr>
                <w:rFonts w:hint="eastAsia" w:ascii="Times New Roman" w:hAnsi="Times New Roman" w:eastAsia="宋体" w:cs="Times New Roman"/>
                <w:sz w:val="20"/>
                <w:szCs w:val="20"/>
                <w:lang w:eastAsia="zh-CN"/>
              </w:rPr>
              <w:t>No Result</w:t>
            </w:r>
          </w:p>
        </w:tc>
      </w:tr>
      <w:tr w14:paraId="2F4FA5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3FF7B7D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deletion syndrome</w:t>
            </w:r>
          </w:p>
        </w:tc>
        <w:tc>
          <w:tcPr>
            <w:tcW w:w="657" w:type="pct"/>
          </w:tcPr>
          <w:p w14:paraId="7CD866D2">
            <w:pPr>
              <w:jc w:val="center"/>
            </w:pPr>
            <w:r>
              <w:rPr>
                <w:rFonts w:hint="eastAsia" w:ascii="Times New Roman" w:hAnsi="Times New Roman" w:eastAsia="宋体" w:cs="Times New Roman"/>
                <w:sz w:val="20"/>
                <w:szCs w:val="20"/>
                <w:lang w:eastAsia="zh-CN"/>
              </w:rPr>
              <w:t>No Result</w:t>
            </w:r>
          </w:p>
        </w:tc>
        <w:tc>
          <w:tcPr>
            <w:tcW w:w="1834" w:type="pct"/>
          </w:tcPr>
          <w:p w14:paraId="5E9B4EB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Xq27.3-q28 duplication syndrome</w:t>
            </w:r>
          </w:p>
        </w:tc>
        <w:tc>
          <w:tcPr>
            <w:tcW w:w="663" w:type="pct"/>
          </w:tcPr>
          <w:p w14:paraId="36C838C2">
            <w:pPr>
              <w:jc w:val="center"/>
            </w:pPr>
            <w:r>
              <w:rPr>
                <w:rFonts w:hint="eastAsia" w:ascii="Times New Roman" w:hAnsi="Times New Roman" w:eastAsia="宋体" w:cs="Times New Roman"/>
                <w:sz w:val="20"/>
                <w:szCs w:val="20"/>
                <w:lang w:eastAsia="zh-CN"/>
              </w:rPr>
              <w:t>No Result</w:t>
            </w:r>
          </w:p>
        </w:tc>
      </w:tr>
      <w:tr w14:paraId="3E3D02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1846" w:type="pct"/>
          </w:tcPr>
          <w:p w14:paraId="243FCCF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10p15.3-p13 duplication syndrome</w:t>
            </w:r>
          </w:p>
        </w:tc>
        <w:tc>
          <w:tcPr>
            <w:tcW w:w="657" w:type="pct"/>
          </w:tcPr>
          <w:p w14:paraId="674F0C1D">
            <w:pPr>
              <w:jc w:val="center"/>
            </w:pPr>
            <w:r>
              <w:rPr>
                <w:rFonts w:hint="eastAsia" w:ascii="Times New Roman" w:hAnsi="Times New Roman" w:eastAsia="宋体" w:cs="Times New Roman"/>
                <w:sz w:val="20"/>
                <w:szCs w:val="20"/>
                <w:lang w:eastAsia="zh-CN"/>
              </w:rPr>
              <w:t>No Result</w:t>
            </w:r>
          </w:p>
        </w:tc>
        <w:tc>
          <w:tcPr>
            <w:tcW w:w="3617" w:type="dxa"/>
            <w:vAlign w:val="top"/>
          </w:tcPr>
          <w:p w14:paraId="60A566BC">
            <w:pPr>
              <w:spacing w:before="9"/>
              <w:jc w:val="center"/>
              <w:rPr>
                <w:rFonts w:ascii="Times New Roman" w:hAnsi="Times New Roman" w:cs="Times New Roman"/>
                <w:sz w:val="20"/>
                <w:szCs w:val="20"/>
                <w:lang w:eastAsia="ko-KR"/>
              </w:rPr>
            </w:pPr>
          </w:p>
        </w:tc>
        <w:tc>
          <w:tcPr>
            <w:tcW w:w="1308" w:type="dxa"/>
            <w:vAlign w:val="top"/>
          </w:tcPr>
          <w:p w14:paraId="6594D790">
            <w:pPr>
              <w:spacing w:before="9"/>
              <w:jc w:val="center"/>
              <w:rPr>
                <w:rFonts w:ascii="Times New Roman" w:hAnsi="Times New Roman" w:cs="Times New Roman"/>
                <w:sz w:val="20"/>
                <w:szCs w:val="20"/>
                <w:lang w:eastAsia="ko-KR"/>
              </w:rPr>
            </w:pPr>
          </w:p>
        </w:tc>
      </w:tr>
    </w:tbl>
    <w:p w14:paraId="68773B82">
      <w:pPr>
        <w:spacing w:before="8"/>
        <w:ind w:left="993" w:right="1135" w:rightChars="516"/>
        <w:jc w:val="both"/>
        <w:rPr>
          <w:rFonts w:ascii="Times New Roman" w:hAnsi="Times New Roman" w:cs="Times New Roman"/>
          <w:sz w:val="20"/>
          <w:szCs w:val="20"/>
          <w:lang w:eastAsia="ko-KR"/>
        </w:rPr>
      </w:pPr>
    </w:p>
    <w:p w14:paraId="45BB17D8">
      <w:pPr>
        <w:spacing w:before="8"/>
        <w:ind w:left="993" w:right="1135" w:rightChars="516"/>
        <w:jc w:val="both"/>
        <w:rPr>
          <w:rFonts w:ascii="Times New Roman" w:hAnsi="Times New Roman" w:cs="Times New Roman"/>
          <w:sz w:val="20"/>
          <w:szCs w:val="20"/>
          <w:lang w:eastAsia="ko-KR"/>
        </w:rPr>
      </w:pPr>
      <w:r>
        <w:rPr>
          <w:rFonts w:ascii="Times New Roman" w:hAnsi="Times New Roman" w:cs="Times New Roman"/>
          <w:b/>
          <w:sz w:val="13"/>
          <w:szCs w:val="13"/>
          <w:lang w:eastAsia="zh-CN"/>
        </w:rPr>
        <w:drawing>
          <wp:anchor distT="0" distB="0" distL="114300" distR="114300" simplePos="0" relativeHeight="251668480" behindDoc="0" locked="0" layoutInCell="1" allowOverlap="1">
            <wp:simplePos x="0" y="0"/>
            <wp:positionH relativeFrom="column">
              <wp:posOffset>3591560</wp:posOffset>
            </wp:positionH>
            <wp:positionV relativeFrom="paragraph">
              <wp:posOffset>86360</wp:posOffset>
            </wp:positionV>
            <wp:extent cx="1028700" cy="371475"/>
            <wp:effectExtent l="0" t="0" r="0" b="9525"/>
            <wp:wrapNone/>
            <wp:docPr id="1874333555" name="图片 187433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3555" name="图片 18743335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7456" behindDoc="0" locked="0" layoutInCell="1" allowOverlap="1">
            <wp:simplePos x="0" y="0"/>
            <wp:positionH relativeFrom="column">
              <wp:posOffset>1537335</wp:posOffset>
            </wp:positionH>
            <wp:positionV relativeFrom="paragraph">
              <wp:posOffset>126365</wp:posOffset>
            </wp:positionV>
            <wp:extent cx="1028065" cy="339725"/>
            <wp:effectExtent l="0" t="0" r="635" b="3175"/>
            <wp:wrapNone/>
            <wp:docPr id="1503411707" name="图片 150341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11707" name="图片 1503411707"/>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tbl>
      <w:tblPr>
        <w:tblStyle w:val="8"/>
        <w:tblW w:w="4167" w:type="pct"/>
        <w:tblInd w:w="9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7"/>
        <w:gridCol w:w="1608"/>
        <w:gridCol w:w="275"/>
        <w:gridCol w:w="1730"/>
        <w:gridCol w:w="1015"/>
        <w:gridCol w:w="2490"/>
        <w:gridCol w:w="1401"/>
      </w:tblGrid>
      <w:tr w14:paraId="55ACF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trPr>
        <w:tc>
          <w:tcPr>
            <w:tcW w:w="785" w:type="pct"/>
            <w:vAlign w:val="center"/>
          </w:tcPr>
          <w:p w14:paraId="5B44A44A">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95" w:type="pct"/>
            <w:vAlign w:val="center"/>
          </w:tcPr>
          <w:p w14:paraId="03C49C05">
            <w:pPr>
              <w:spacing w:before="9"/>
              <w:jc w:val="center"/>
              <w:rPr>
                <w:rFonts w:ascii="Times New Roman" w:hAnsi="Times New Roman" w:cs="Times New Roman"/>
                <w:b/>
                <w:sz w:val="20"/>
                <w:szCs w:val="20"/>
                <w:lang w:eastAsia="ko-KR"/>
              </w:rPr>
            </w:pPr>
          </w:p>
        </w:tc>
        <w:tc>
          <w:tcPr>
            <w:tcW w:w="136" w:type="pct"/>
            <w:vAlign w:val="center"/>
          </w:tcPr>
          <w:p w14:paraId="56EE4ACB">
            <w:pPr>
              <w:spacing w:before="9"/>
              <w:jc w:val="center"/>
              <w:rPr>
                <w:rFonts w:ascii="Times New Roman" w:hAnsi="Times New Roman" w:cs="Times New Roman"/>
                <w:b/>
                <w:sz w:val="20"/>
                <w:szCs w:val="20"/>
                <w:lang w:eastAsia="ko-KR"/>
              </w:rPr>
            </w:pPr>
          </w:p>
        </w:tc>
        <w:tc>
          <w:tcPr>
            <w:tcW w:w="855" w:type="pct"/>
            <w:vAlign w:val="center"/>
          </w:tcPr>
          <w:p w14:paraId="5BF446A5">
            <w:pPr>
              <w:spacing w:before="9"/>
              <w:ind w:firstLine="300" w:firstLineChars="15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02" w:type="pct"/>
          </w:tcPr>
          <w:p w14:paraId="50B8867C">
            <w:pPr>
              <w:spacing w:before="9"/>
              <w:rPr>
                <w:rFonts w:ascii="Times New Roman" w:hAnsi="Times New Roman" w:eastAsia="宋体" w:cs="Times New Roman"/>
                <w:b/>
                <w:sz w:val="20"/>
                <w:szCs w:val="20"/>
                <w:lang w:eastAsia="zh-CN"/>
              </w:rPr>
            </w:pPr>
          </w:p>
        </w:tc>
        <w:tc>
          <w:tcPr>
            <w:tcW w:w="1231" w:type="pct"/>
            <w:vAlign w:val="center"/>
          </w:tcPr>
          <w:p w14:paraId="0C2248E2">
            <w:pPr>
              <w:spacing w:before="9"/>
              <w:jc w:val="center"/>
              <w:rPr>
                <w:rFonts w:ascii="Times New Roman" w:hAnsi="Times New Roman" w:cs="Times New Roman"/>
                <w:b/>
                <w:sz w:val="20"/>
                <w:szCs w:val="20"/>
                <w:lang w:eastAsia="ko-KR"/>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p>
        </w:tc>
        <w:tc>
          <w:tcPr>
            <w:tcW w:w="693" w:type="pct"/>
            <w:vAlign w:val="center"/>
          </w:tcPr>
          <w:p w14:paraId="77E6FD78">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14:paraId="3BB8CD79">
      <w:pPr>
        <w:pStyle w:val="13"/>
        <w:spacing w:line="360" w:lineRule="auto"/>
        <w:ind w:left="0" w:right="1135" w:rightChars="516"/>
        <w:jc w:val="both"/>
        <w:rPr>
          <w:rFonts w:ascii="Times New Roman" w:hAnsi="Times New Roman" w:cs="Times New Roman"/>
          <w:color w:val="323031"/>
          <w:spacing w:val="-4"/>
        </w:rPr>
      </w:pPr>
    </w:p>
    <w:p w14:paraId="3B7CC7A5">
      <w:pPr>
        <w:pStyle w:val="13"/>
        <w:spacing w:line="300" w:lineRule="auto"/>
        <w:ind w:left="993" w:right="1135" w:rightChars="516"/>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14:paraId="169E6EF7">
      <w:pPr>
        <w:spacing w:before="3" w:line="300" w:lineRule="auto"/>
        <w:ind w:left="992"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a screening method for detecting chromosomal abnormalities in a developing baby. This test will provide an evaluation of the fetal risks of 4 types of sex chromosomal aneuploidies and 93 types of microdeletion and microduplication syndromes (MMS) using noninvasive technology.</w:t>
      </w:r>
      <w:bookmarkStart w:id="2" w:name="_Hlk151450101"/>
    </w:p>
    <w:p w14:paraId="205AB55A">
      <w:pPr>
        <w:widowControl/>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br w:type="page"/>
      </w:r>
    </w:p>
    <w:p w14:paraId="5138CA71">
      <w:pPr>
        <w:spacing w:before="3" w:line="300" w:lineRule="auto"/>
        <w:ind w:left="992" w:right="1135" w:rightChars="516"/>
        <w:jc w:val="both"/>
        <w:rPr>
          <w:rFonts w:ascii="Times New Roman" w:hAnsi="Times New Roman" w:eastAsia="Calibri" w:cs="Times New Roman"/>
          <w:color w:val="58595B"/>
          <w:sz w:val="18"/>
          <w:szCs w:val="18"/>
        </w:rPr>
      </w:pPr>
    </w:p>
    <w:p w14:paraId="2D549003">
      <w:pPr>
        <w:spacing w:line="360" w:lineRule="auto"/>
        <w:jc w:val="center"/>
        <w:rPr>
          <w:rFonts w:ascii="Times New Roman" w:hAnsi="Times New Roman" w:eastAsia="宋体" w:cs="Times New Roman"/>
          <w:b/>
          <w:bCs/>
          <w:sz w:val="32"/>
          <w:szCs w:val="32"/>
          <w:lang w:eastAsia="zh-CN"/>
        </w:rPr>
      </w:pPr>
      <w:r>
        <w:rPr>
          <w:rFonts w:hint="eastAsia" w:ascii="Times New Roman" w:hAnsi="Times New Roman" w:eastAsia="宋体" w:cs="Times New Roman"/>
          <w:b/>
          <w:bCs/>
          <w:sz w:val="32"/>
          <w:szCs w:val="32"/>
          <w:lang w:eastAsia="zh-CN"/>
        </w:rPr>
        <w:drawing>
          <wp:anchor distT="0" distB="0" distL="114300" distR="114300" simplePos="0" relativeHeight="251669504" behindDoc="0" locked="0" layoutInCell="1" allowOverlap="1">
            <wp:simplePos x="0" y="0"/>
            <wp:positionH relativeFrom="column">
              <wp:posOffset>624840</wp:posOffset>
            </wp:positionH>
            <wp:positionV relativeFrom="paragraph">
              <wp:posOffset>-177800</wp:posOffset>
            </wp:positionV>
            <wp:extent cx="1310640" cy="511810"/>
            <wp:effectExtent l="0" t="0" r="3810" b="2540"/>
            <wp:wrapNone/>
            <wp:docPr id="977370072" name="图片 97737007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70072" name="图片 97737007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14:paraId="5154A748">
      <w:pPr>
        <w:spacing w:before="5" w:line="312" w:lineRule="auto"/>
        <w:ind w:right="1135" w:rightChars="516"/>
        <w:rPr>
          <w:rFonts w:ascii="Times New Roman" w:hAnsi="Times New Roman" w:eastAsia="Calibri" w:cs="Times New Roman"/>
          <w:color w:val="58595B"/>
          <w:sz w:val="18"/>
          <w:szCs w:val="18"/>
        </w:rPr>
      </w:pPr>
    </w:p>
    <w:p w14:paraId="361002B7">
      <w:pPr>
        <w:pStyle w:val="13"/>
        <w:spacing w:before="0" w:line="300" w:lineRule="auto"/>
        <w:ind w:left="993" w:right="1135" w:rightChars="516"/>
        <w:jc w:val="both"/>
        <w:rPr>
          <w:rFonts w:ascii="Times New Roman" w:hAnsi="Times New Roman" w:cs="Times New Roman"/>
          <w:color w:val="323031"/>
          <w:w w:val="105"/>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14:paraId="493C5CEE">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report is only for reference of prenatal risk evaluation of CNV syndromes, and does not serve as the final diagnosis result and conclusion. If the test report shows high risk, further prenatal diagnosis is recommended, as well as maternal chromosome analysis to exclude maternal influence. If the test report shows low risk, it means that the fetus has a very low risk of having the CNV syndromes targeted by this non-invasive genetic screening. It does not rule out the possibility of other chromosomal abnormalities beyond the above list, and regular fetal ultrasound examination as well as other prenatal examinations should be performed regularly.</w:t>
      </w:r>
    </w:p>
    <w:p w14:paraId="4E4D2B91">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result is only for 4 types of fetal sex chromosomal aneuploidies, 6 types of microdeletion syndromes larger than 3Mb and located at specific syndrome-related chromosome segments, and 87 types of chromosomal microdeletions/microduplications larger than 10Mb. Compared to the detection of trisomy 21, trisomy 18 and trisomy 13, the incidence of microdeletion/ microduplication syndromes in the population is extremely low, and the corresponding reference data accumulated is limited. Therefore, a possibility of false positive or false negative is not absolutely ruled out.</w:t>
      </w:r>
    </w:p>
    <w:p w14:paraId="010ED294">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method is not applicable to: pregnant women with gestational age less than 1</w:t>
      </w:r>
      <w:r>
        <w:rPr>
          <w:rFonts w:hint="eastAsia" w:ascii="Times New Roman" w:hAnsi="Times New Roman" w:eastAsia="宋体" w:cs="Times New Roman"/>
          <w:color w:val="58595B"/>
          <w:sz w:val="18"/>
          <w:szCs w:val="18"/>
          <w:lang w:val="en-US" w:eastAsia="zh-CN"/>
        </w:rPr>
        <w:t>0</w:t>
      </w:r>
      <w:r>
        <w:rPr>
          <w:rFonts w:ascii="Times New Roman" w:hAnsi="Times New Roman" w:eastAsia="Calibri" w:cs="Times New Roman"/>
          <w:color w:val="58595B"/>
          <w:sz w:val="18"/>
          <w:szCs w:val="18"/>
        </w:rPr>
        <w:t>+0 weeks; pregnant women with twin</w:t>
      </w:r>
      <w:r>
        <w:rPr>
          <w:rFonts w:hint="eastAsia" w:ascii="Times New Roman" w:hAnsi="Times New Roman" w:eastAsia="Calibri" w:cs="Times New Roman"/>
          <w:color w:val="58595B"/>
          <w:sz w:val="18"/>
          <w:szCs w:val="18"/>
        </w:rPr>
        <w:t>s</w:t>
      </w:r>
      <w:r>
        <w:rPr>
          <w:rFonts w:ascii="Times New Roman" w:hAnsi="Times New Roman" w:eastAsia="Calibri" w:cs="Times New Roman"/>
          <w:color w:val="58595B"/>
          <w:sz w:val="18"/>
          <w:szCs w:val="18"/>
        </w:rPr>
        <w:t xml:space="preserve"> or more fetuses; one of the spouses has a certain chromosomal abnormality; allogeneic blood transfusion, transplantation, or allogeneic cell therapy within one year. Fetal ultrasound suggests structural abnormality that requires prenatal diagnosis; family history of genetic diseases or other situations that suggest a high risk of fetus developing genetic diseases; malignant tumors during pregnancy; and any other circumstance that, in the opinion of the doctor, may affect the accuracy of the test result.</w:t>
      </w:r>
    </w:p>
    <w:p w14:paraId="46AD8EA2">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unable to detect abnormalities caused by: structural abnormalities in chromosomes such as chimerism and translocation etc.; chromosomal polyploidy (triploidy, tetraploidy etc.); chromosomal equilibrium translocations, inversions and loops; uniparental diploidy (UPD); mono/polygenic disorders; chromosomes with high levels of chromosomal duplications, and</w:t>
      </w:r>
    </w:p>
    <w:p w14:paraId="2B1429C6">
      <w:pPr>
        <w:pStyle w:val="14"/>
        <w:spacing w:before="5" w:line="300" w:lineRule="auto"/>
        <w:ind w:left="1416" w:right="1135" w:rightChars="516"/>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regions of condensation, such as chromosomal abnormalities in the proximity of mitotic and telomeric chromosomes.</w:t>
      </w:r>
    </w:p>
    <w:p w14:paraId="3B71D036">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sample for this test is cell-free DNA in the peripheral blood of pregnant women, which mainly comes from placental trophoblast cells rather than direct fetal cells. </w:t>
      </w:r>
      <w:bookmarkStart w:id="3" w:name="_Hlk151449654"/>
      <w:r>
        <w:rPr>
          <w:rFonts w:ascii="Times New Roman" w:hAnsi="Times New Roman" w:eastAsia="Calibri" w:cs="Times New Roman"/>
          <w:color w:val="58595B"/>
          <w:sz w:val="18"/>
          <w:szCs w:val="18"/>
        </w:rPr>
        <w:t>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w:t>
      </w:r>
      <w:r>
        <w:rPr>
          <w:rFonts w:hint="eastAsia" w:ascii="Times New Roman" w:hAnsi="Times New Roman" w:eastAsia="Calibri" w:cs="Times New Roman"/>
          <w:color w:val="58595B"/>
          <w:sz w:val="18"/>
          <w:szCs w:val="18"/>
        </w:rPr>
        <w:t>are</w:t>
      </w:r>
      <w:r>
        <w:rPr>
          <w:rFonts w:ascii="Times New Roman" w:hAnsi="Times New Roman" w:eastAsia="Calibri" w:cs="Times New Roman"/>
          <w:color w:val="58595B"/>
          <w:sz w:val="18"/>
          <w:szCs w:val="18"/>
        </w:rPr>
        <w:t xml:space="preserve"> duly performed, false positive or false negative may still occur in rare cases</w:t>
      </w:r>
      <w:bookmarkEnd w:id="3"/>
      <w:r>
        <w:rPr>
          <w:rFonts w:ascii="Times New Roman" w:hAnsi="Times New Roman" w:eastAsia="Calibri" w:cs="Times New Roman"/>
          <w:color w:val="58595B"/>
          <w:sz w:val="18"/>
          <w:szCs w:val="18"/>
        </w:rPr>
        <w:t>.</w:t>
      </w:r>
    </w:p>
    <w:p w14:paraId="60F020E3">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may be somewhat less effective in pregnant women with severe obesity (body mass index &gt;40), or those conceived by in vitro fertilization - embryo transfer etc.</w:t>
      </w:r>
    </w:p>
    <w:p w14:paraId="782D5D61">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14:paraId="03D8FBF4">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p w14:paraId="21BEC424">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of this report is based on and responsible only for the sample submitted for inspection.</w:t>
      </w:r>
    </w:p>
    <w:bookmarkEnd w:id="2"/>
    <w:p w14:paraId="230EE34C">
      <w:pPr>
        <w:spacing w:line="360" w:lineRule="auto"/>
        <w:rPr>
          <w:rFonts w:ascii="Times New Roman" w:hAnsi="Times New Roman" w:eastAsia="Calibri" w:cs="Times New Roman"/>
          <w:color w:val="58595B"/>
          <w:sz w:val="16"/>
          <w:szCs w:val="16"/>
        </w:rPr>
      </w:pPr>
    </w:p>
    <w:p w14:paraId="2B29C113">
      <w:pPr>
        <w:spacing w:line="360" w:lineRule="auto"/>
        <w:rPr>
          <w:rFonts w:ascii="Times New Roman" w:hAnsi="Times New Roman" w:eastAsia="Calibri" w:cs="Times New Roman"/>
          <w:color w:val="58595B"/>
          <w:sz w:val="16"/>
          <w:szCs w:val="16"/>
        </w:rPr>
      </w:pPr>
    </w:p>
    <w:p w14:paraId="2571FDF4">
      <w:pPr>
        <w:spacing w:line="360" w:lineRule="auto"/>
        <w:rPr>
          <w:rFonts w:ascii="Times New Roman" w:hAnsi="Times New Roman" w:eastAsia="Calibri" w:cs="Times New Roman"/>
          <w:color w:val="58595B"/>
          <w:sz w:val="16"/>
          <w:szCs w:val="16"/>
        </w:rPr>
      </w:pPr>
    </w:p>
    <w:p w14:paraId="775BE77A">
      <w:pPr>
        <w:spacing w:line="360" w:lineRule="auto"/>
        <w:rPr>
          <w:rFonts w:ascii="Times New Roman" w:hAnsi="Times New Roman" w:eastAsia="Calibri" w:cs="Times New Roman"/>
          <w:color w:val="58595B"/>
          <w:sz w:val="16"/>
          <w:szCs w:val="16"/>
        </w:rPr>
      </w:pPr>
    </w:p>
    <w:p w14:paraId="4869E398">
      <w:pPr>
        <w:spacing w:line="360" w:lineRule="auto"/>
        <w:rPr>
          <w:rFonts w:ascii="Times New Roman" w:hAnsi="Times New Roman" w:eastAsia="Calibri" w:cs="Times New Roman"/>
          <w:color w:val="58595B"/>
          <w:sz w:val="16"/>
          <w:szCs w:val="16"/>
        </w:rPr>
      </w:pPr>
    </w:p>
    <w:p w14:paraId="7BB6FE17">
      <w:pPr>
        <w:spacing w:line="360" w:lineRule="auto"/>
        <w:rPr>
          <w:rFonts w:ascii="Times New Roman" w:hAnsi="Times New Roman" w:eastAsia="宋体" w:cs="Times New Roman"/>
          <w:b/>
          <w:color w:val="808080"/>
          <w:sz w:val="15"/>
          <w:szCs w:val="15"/>
          <w:lang w:eastAsia="zh-CN"/>
        </w:rPr>
      </w:pPr>
    </w:p>
    <w:p w14:paraId="0ECB9D57">
      <w:pPr>
        <w:spacing w:line="360" w:lineRule="auto"/>
        <w:rPr>
          <w:rFonts w:ascii="Times New Roman" w:hAnsi="Times New Roman" w:eastAsia="宋体" w:cs="Times New Roman"/>
          <w:b/>
          <w:color w:val="808080"/>
          <w:sz w:val="15"/>
          <w:szCs w:val="15"/>
          <w:lang w:eastAsia="zh-CN"/>
        </w:rPr>
      </w:pPr>
    </w:p>
    <w:p w14:paraId="0EE28633">
      <w:pPr>
        <w:spacing w:line="360" w:lineRule="auto"/>
        <w:rPr>
          <w:rFonts w:ascii="Times New Roman" w:hAnsi="Times New Roman" w:eastAsia="宋体" w:cs="Times New Roman"/>
          <w:b/>
          <w:color w:val="808080"/>
          <w:sz w:val="15"/>
          <w:szCs w:val="15"/>
          <w:lang w:eastAsia="zh-CN"/>
        </w:rPr>
      </w:pPr>
    </w:p>
    <w:p w14:paraId="5463303D">
      <w:pPr>
        <w:spacing w:line="360" w:lineRule="auto"/>
        <w:rPr>
          <w:rFonts w:ascii="Times New Roman" w:hAnsi="Times New Roman" w:eastAsia="宋体" w:cs="Times New Roman"/>
          <w:b/>
          <w:color w:val="808080"/>
          <w:sz w:val="15"/>
          <w:szCs w:val="15"/>
          <w:lang w:eastAsia="zh-CN"/>
        </w:rPr>
      </w:pPr>
    </w:p>
    <w:p w14:paraId="1A7F5786">
      <w:pPr>
        <w:spacing w:line="360" w:lineRule="auto"/>
        <w:rPr>
          <w:rFonts w:ascii="Times New Roman" w:hAnsi="Times New Roman" w:eastAsia="宋体" w:cs="Times New Roman"/>
          <w:b/>
          <w:color w:val="808080"/>
          <w:sz w:val="15"/>
          <w:szCs w:val="15"/>
          <w:lang w:eastAsia="zh-CN"/>
        </w:rPr>
      </w:pPr>
    </w:p>
    <w:p w14:paraId="7404E14B">
      <w:pPr>
        <w:spacing w:line="360" w:lineRule="auto"/>
        <w:rPr>
          <w:rFonts w:ascii="Times New Roman" w:hAnsi="Times New Roman" w:eastAsia="宋体" w:cs="Times New Roman"/>
          <w:b/>
          <w:color w:val="808080"/>
          <w:sz w:val="15"/>
          <w:szCs w:val="15"/>
          <w:lang w:eastAsia="zh-CN"/>
        </w:rPr>
      </w:pPr>
    </w:p>
    <w:p w14:paraId="7FE7AA8E">
      <w:pPr>
        <w:spacing w:line="360" w:lineRule="auto"/>
        <w:rPr>
          <w:rFonts w:ascii="Times New Roman" w:hAnsi="Times New Roman" w:eastAsia="宋体" w:cs="Times New Roman"/>
          <w:b/>
          <w:color w:val="808080"/>
          <w:sz w:val="15"/>
          <w:szCs w:val="15"/>
          <w:lang w:eastAsia="zh-CN"/>
        </w:rPr>
      </w:pPr>
    </w:p>
    <w:p w14:paraId="5EECF813">
      <w:pPr>
        <w:spacing w:line="360" w:lineRule="auto"/>
        <w:rPr>
          <w:rFonts w:ascii="Times New Roman" w:hAnsi="Times New Roman" w:eastAsia="宋体" w:cs="Times New Roman"/>
          <w:b/>
          <w:color w:val="808080"/>
          <w:sz w:val="15"/>
          <w:szCs w:val="15"/>
          <w:lang w:eastAsia="zh-CN"/>
        </w:rPr>
      </w:pPr>
    </w:p>
    <w:p w14:paraId="59835836">
      <w:pPr>
        <w:spacing w:line="360" w:lineRule="auto"/>
        <w:rPr>
          <w:rFonts w:ascii="Times New Roman" w:hAnsi="Times New Roman" w:eastAsia="宋体" w:cs="Times New Roman"/>
          <w:b/>
          <w:color w:val="808080"/>
          <w:sz w:val="15"/>
          <w:szCs w:val="15"/>
          <w:lang w:eastAsia="zh-CN"/>
        </w:rPr>
      </w:pPr>
    </w:p>
    <w:p w14:paraId="751A6834">
      <w:pPr>
        <w:spacing w:line="360" w:lineRule="auto"/>
        <w:rPr>
          <w:rFonts w:ascii="Times New Roman" w:hAnsi="Times New Roman" w:eastAsia="宋体" w:cs="Times New Roman"/>
          <w:b/>
          <w:color w:val="808080"/>
          <w:sz w:val="15"/>
          <w:szCs w:val="15"/>
          <w:lang w:eastAsia="zh-CN"/>
        </w:rPr>
      </w:pPr>
    </w:p>
    <w:p w14:paraId="0BF18AF2">
      <w:pPr>
        <w:spacing w:line="360" w:lineRule="auto"/>
        <w:rPr>
          <w:rFonts w:ascii="Times New Roman" w:hAnsi="Times New Roman" w:eastAsia="宋体" w:cs="Times New Roman"/>
          <w:b/>
          <w:color w:val="808080"/>
          <w:sz w:val="15"/>
          <w:szCs w:val="15"/>
          <w:lang w:eastAsia="zh-CN"/>
        </w:rPr>
      </w:pPr>
    </w:p>
    <w:p w14:paraId="6B51165E">
      <w:pPr>
        <w:spacing w:line="360" w:lineRule="auto"/>
        <w:rPr>
          <w:rFonts w:ascii="Times New Roman" w:hAnsi="Times New Roman" w:eastAsia="宋体" w:cs="Times New Roman"/>
          <w:b/>
          <w:color w:val="808080"/>
          <w:sz w:val="18"/>
          <w:szCs w:val="18"/>
          <w:lang w:eastAsia="zh-CN"/>
        </w:rPr>
      </w:pPr>
    </w:p>
    <w:p w14:paraId="6AEA802E">
      <w:pPr>
        <w:spacing w:line="360" w:lineRule="auto"/>
        <w:rPr>
          <w:rFonts w:ascii="Times New Roman" w:hAnsi="Times New Roman" w:eastAsia="宋体" w:cs="Times New Roman"/>
          <w:b/>
          <w:color w:val="808080"/>
          <w:sz w:val="18"/>
          <w:szCs w:val="18"/>
          <w:lang w:eastAsia="zh-CN"/>
        </w:rPr>
      </w:pPr>
    </w:p>
    <w:p w14:paraId="218F087E">
      <w:pPr>
        <w:spacing w:line="360" w:lineRule="auto"/>
        <w:rPr>
          <w:rFonts w:ascii="Times New Roman" w:hAnsi="Times New Roman" w:eastAsia="宋体" w:cs="Times New Roman"/>
          <w:b/>
          <w:color w:val="808080"/>
          <w:sz w:val="16"/>
          <w:szCs w:val="16"/>
          <w:lang w:eastAsia="zh-CN"/>
        </w:rPr>
      </w:pPr>
    </w:p>
    <w:p w14:paraId="2796ECC9">
      <w:pPr>
        <w:spacing w:line="360" w:lineRule="auto"/>
        <w:rPr>
          <w:rFonts w:ascii="Times New Roman" w:hAnsi="Times New Roman" w:eastAsia="宋体" w:cs="Times New Roman"/>
          <w:b/>
          <w:color w:val="808080"/>
          <w:sz w:val="16"/>
          <w:szCs w:val="16"/>
          <w:lang w:eastAsia="zh-CN"/>
        </w:rPr>
      </w:pPr>
      <w:r>
        <w:rPr>
          <w:rFonts w:hint="eastAsia" w:ascii="Times New Roman" w:hAnsi="Times New Roman" w:cs="Times New Roman"/>
          <w:b/>
          <w:color w:val="333333"/>
          <w:sz w:val="18"/>
          <w:szCs w:val="18"/>
          <w:lang w:eastAsia="zh-CN"/>
        </w:rPr>
        <w:drawing>
          <wp:anchor distT="0" distB="0" distL="114300" distR="114300" simplePos="0" relativeHeight="251670528" behindDoc="0" locked="0" layoutInCell="1" allowOverlap="1">
            <wp:simplePos x="0" y="0"/>
            <wp:positionH relativeFrom="column">
              <wp:posOffset>1221740</wp:posOffset>
            </wp:positionH>
            <wp:positionV relativeFrom="paragraph">
              <wp:posOffset>54610</wp:posOffset>
            </wp:positionV>
            <wp:extent cx="1327785" cy="518160"/>
            <wp:effectExtent l="0" t="0" r="5715" b="15240"/>
            <wp:wrapNone/>
            <wp:docPr id="1"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r>
        <w:rPr>
          <w:rFonts w:hint="eastAsia" w:ascii="Times New Roman" w:hAnsi="Times New Roman" w:eastAsia="宋体" w:cs="Times New Roman"/>
          <w:b/>
          <w:color w:val="808080"/>
          <w:sz w:val="16"/>
          <w:szCs w:val="16"/>
          <w:lang w:eastAsia="zh-CN"/>
        </w:rPr>
        <w:t xml:space="preserve"> </w:t>
      </w:r>
    </w:p>
    <w:p w14:paraId="3CF1B898">
      <w:pPr>
        <w:spacing w:line="360" w:lineRule="auto"/>
        <w:rPr>
          <w:rFonts w:ascii="Times New Roman" w:hAnsi="Times New Roman" w:cs="Times New Roman"/>
          <w:b/>
          <w:color w:val="808080"/>
          <w:sz w:val="18"/>
          <w:szCs w:val="18"/>
        </w:rPr>
      </w:pPr>
      <w:r>
        <w:rPr>
          <w:rFonts w:hint="eastAsia" w:ascii="Times New Roman" w:hAnsi="Times New Roman" w:cs="Times New Roman"/>
          <w:b/>
          <w:color w:val="333333"/>
          <w:sz w:val="16"/>
          <w:szCs w:val="16"/>
          <w:lang w:eastAsia="zh-CN"/>
        </w:rPr>
        <w:t xml:space="preserve">                                                                                                        </w:t>
      </w: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5408" behindDoc="1" locked="0" layoutInCell="1" allowOverlap="1">
                <wp:simplePos x="0" y="0"/>
                <wp:positionH relativeFrom="page">
                  <wp:posOffset>776605</wp:posOffset>
                </wp:positionH>
                <wp:positionV relativeFrom="page">
                  <wp:posOffset>1917700</wp:posOffset>
                </wp:positionV>
                <wp:extent cx="1270" cy="3175"/>
                <wp:effectExtent l="0" t="0" r="0" b="0"/>
                <wp:wrapNone/>
                <wp:docPr id="690283641"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1471875454"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1072;mso-width-relative:page;mso-height-relative:page;" coordorigin="1223,3020" coordsize="2,5" o:gfxdata="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">
                <o:lock v:ext="edit" aspectratio="f"/>
                <v:shape id="Freeform 44" o:spid="_x0000_s1026" o:spt="100" style="position:absolute;left:1223;top:3020;height:5;width:2;" filled="f" stroked="t" coordsize="1,5" o:gfxdata="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29/r4A&#10;AADjAAAADwAAAAAAAAABACAAAAAiAAAAZHJzL2Rvd25yZXYueG1sUEsBAhQAFAAAAAgAh07iQDMv&#10;BZ47AAAAOQAAABAAAAAAAAAAAQAgAAAADQEAAGRycy9zaGFwZXhtbC54bWxQSwUGAAAAAAYABgBb&#10;AQAAtwMAAAAA&#10;" path="m0,0l0,5e">
                  <v:path o:connectlocs="0,3020;0,3025" o:connectangles="0,0"/>
                  <v:fill on="f" focussize="0,0"/>
                  <v:stroke weight="0.25pt" color="#A7A9AB" joinstyle="round"/>
                  <v:imagedata o:title=""/>
                  <o:lock v:ext="edit" aspectratio="f"/>
                </v:shape>
              </v:group>
            </w:pict>
          </mc:Fallback>
        </mc:AlternateContent>
      </w:r>
    </w:p>
    <w:p w14:paraId="4EEE516E">
      <w:pPr>
        <w:tabs>
          <w:tab w:val="left" w:pos="4374"/>
          <w:tab w:val="left" w:pos="6201"/>
        </w:tabs>
        <w:spacing w:line="360" w:lineRule="auto"/>
        <w:ind w:firstLine="4142" w:firstLineChars="2300"/>
        <w:jc w:val="both"/>
        <w:rPr>
          <w:rFonts w:ascii="Times New Roman" w:hAnsi="Times New Roman" w:cs="Times New Roman"/>
          <w:b/>
          <w:color w:val="808080"/>
          <w:spacing w:val="-2"/>
          <w:sz w:val="16"/>
          <w:szCs w:val="16"/>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4384"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191968515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318584049"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4384;mso-width-relative:page;mso-height-relative:page;" coordorigin="-30,16347" coordsize="11906,174" o:gfxdata="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eIIaYdkAAAAMAQAADwAAAAAAAAABACAAAAAiAAAAZHJzL2Rv&#10;d25yZXYueG1sUEsBAhQAFAAAAAgAh07iQPQMaiyPAwAAxQkAAA4AAAAAAAAAAQAgAAAAKAEAAGRy&#10;cy9lMm9Eb2MueG1sUEsFBgAAAAAGAAYAWQEAACkHAAAAAA==&#10;">
                <o:lock v:ext="edit" aspectratio="f"/>
                <v:shape id="Freeform 46" o:spid="_x0000_s1026" o:spt="100" style="position:absolute;left:-30;top:16347;height:174;width:11906;" fillcolor="#00ACB2" filled="t" stroked="f" coordsize="11906,324" o:gfxdata="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CPvXwwAAAOMAAAAPAAAAAAAAAAEAIAAAACIAAABkcnMvZG93bnJldi54bWxQSwECFAAUAAAACACH&#10;TuJAMy8FnjsAAAA5AAAAEAAAAAAAAAABACAAAAASAQAAZHJzL3NoYXBleG1sLnhtbFBLBQYAAAAA&#10;BgAGAFsBAAC8Aw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w:t>
      </w:r>
      <w:bookmarkEnd w:id="1"/>
      <w:r>
        <w:rPr>
          <w:rFonts w:ascii="Times New Roman" w:hAnsi="Times New Roman" w:cs="Times New Roman"/>
          <w:b/>
          <w:color w:val="808080"/>
          <w:spacing w:val="-2"/>
          <w:sz w:val="18"/>
          <w:szCs w:val="18"/>
        </w:rPr>
        <w:t xml:space="preserve"> 9698</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Cambria">
    <w:panose1 w:val="02040503050406030204"/>
    <w:charset w:val="00"/>
    <w:family w:val="roman"/>
    <w:pitch w:val="default"/>
    <w:sig w:usb0="E00006FF" w:usb1="420024FF" w:usb2="02000000" w:usb3="00000000" w:csb0="2000019F" w:csb1="00000000"/>
  </w:font>
  <w:font w:name="Trebuchet MS">
    <w:panose1 w:val="020B0603020202020204"/>
    <w:charset w:val="00"/>
    <w:family w:val="swiss"/>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33E1"/>
    <w:multiLevelType w:val="multilevel"/>
    <w:tmpl w:val="064F33E1"/>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abstractNum w:abstractNumId="1">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c1OGE5Nzk2ZGRlYWVjN2FlY2RiOTNmY2YzNGI2ODIifQ=="/>
  </w:docVars>
  <w:rsids>
    <w:rsidRoot w:val="001900F2"/>
    <w:rsid w:val="0001217C"/>
    <w:rsid w:val="000149FC"/>
    <w:rsid w:val="00020912"/>
    <w:rsid w:val="00024022"/>
    <w:rsid w:val="00041B1A"/>
    <w:rsid w:val="00055358"/>
    <w:rsid w:val="000663EA"/>
    <w:rsid w:val="0007065F"/>
    <w:rsid w:val="00084CC9"/>
    <w:rsid w:val="000A0A38"/>
    <w:rsid w:val="000A7EC2"/>
    <w:rsid w:val="000B2C14"/>
    <w:rsid w:val="000B3CFA"/>
    <w:rsid w:val="000D0E53"/>
    <w:rsid w:val="000E5A84"/>
    <w:rsid w:val="0011079D"/>
    <w:rsid w:val="00160A82"/>
    <w:rsid w:val="00162BDC"/>
    <w:rsid w:val="001735B7"/>
    <w:rsid w:val="001771BE"/>
    <w:rsid w:val="001900F2"/>
    <w:rsid w:val="00190961"/>
    <w:rsid w:val="001945B6"/>
    <w:rsid w:val="00195134"/>
    <w:rsid w:val="001B3598"/>
    <w:rsid w:val="001C5627"/>
    <w:rsid w:val="001D0118"/>
    <w:rsid w:val="001D5024"/>
    <w:rsid w:val="001F508E"/>
    <w:rsid w:val="00201372"/>
    <w:rsid w:val="00225856"/>
    <w:rsid w:val="00244E8E"/>
    <w:rsid w:val="002655D9"/>
    <w:rsid w:val="00282E0B"/>
    <w:rsid w:val="00287BCC"/>
    <w:rsid w:val="002B4EED"/>
    <w:rsid w:val="002B6D3C"/>
    <w:rsid w:val="002C0E51"/>
    <w:rsid w:val="002D0FC6"/>
    <w:rsid w:val="002F03E8"/>
    <w:rsid w:val="00311C0F"/>
    <w:rsid w:val="00324B2C"/>
    <w:rsid w:val="003271A3"/>
    <w:rsid w:val="00330FE1"/>
    <w:rsid w:val="00374488"/>
    <w:rsid w:val="00380E4F"/>
    <w:rsid w:val="003E407D"/>
    <w:rsid w:val="003E5422"/>
    <w:rsid w:val="003F2C59"/>
    <w:rsid w:val="003F563F"/>
    <w:rsid w:val="004019F1"/>
    <w:rsid w:val="00402F3B"/>
    <w:rsid w:val="004227B0"/>
    <w:rsid w:val="00425F00"/>
    <w:rsid w:val="0044158B"/>
    <w:rsid w:val="00444495"/>
    <w:rsid w:val="004470FD"/>
    <w:rsid w:val="00464E2F"/>
    <w:rsid w:val="00465967"/>
    <w:rsid w:val="00480195"/>
    <w:rsid w:val="004A1279"/>
    <w:rsid w:val="004B1463"/>
    <w:rsid w:val="004D5F0E"/>
    <w:rsid w:val="004E359C"/>
    <w:rsid w:val="004E7EA8"/>
    <w:rsid w:val="004F2E6D"/>
    <w:rsid w:val="00500330"/>
    <w:rsid w:val="005019DE"/>
    <w:rsid w:val="00517692"/>
    <w:rsid w:val="005454CE"/>
    <w:rsid w:val="005557DC"/>
    <w:rsid w:val="00567449"/>
    <w:rsid w:val="00587872"/>
    <w:rsid w:val="005A4213"/>
    <w:rsid w:val="005D4E4D"/>
    <w:rsid w:val="005E47CA"/>
    <w:rsid w:val="0060252D"/>
    <w:rsid w:val="00627FA9"/>
    <w:rsid w:val="0064037E"/>
    <w:rsid w:val="006564D4"/>
    <w:rsid w:val="00687B14"/>
    <w:rsid w:val="006B0A0C"/>
    <w:rsid w:val="006B6547"/>
    <w:rsid w:val="006C01D7"/>
    <w:rsid w:val="006D0BAB"/>
    <w:rsid w:val="006D4747"/>
    <w:rsid w:val="00722CB8"/>
    <w:rsid w:val="00751549"/>
    <w:rsid w:val="00770391"/>
    <w:rsid w:val="00771E9D"/>
    <w:rsid w:val="0077664D"/>
    <w:rsid w:val="00776961"/>
    <w:rsid w:val="007B69F1"/>
    <w:rsid w:val="007C01DB"/>
    <w:rsid w:val="007C53F7"/>
    <w:rsid w:val="007D44FB"/>
    <w:rsid w:val="007E30CE"/>
    <w:rsid w:val="00832521"/>
    <w:rsid w:val="00855BD9"/>
    <w:rsid w:val="008571FB"/>
    <w:rsid w:val="00871CED"/>
    <w:rsid w:val="008A504F"/>
    <w:rsid w:val="008C6CA6"/>
    <w:rsid w:val="008C7D20"/>
    <w:rsid w:val="008D07DA"/>
    <w:rsid w:val="008D5622"/>
    <w:rsid w:val="008E5D42"/>
    <w:rsid w:val="00905819"/>
    <w:rsid w:val="009206DC"/>
    <w:rsid w:val="00921E76"/>
    <w:rsid w:val="009227EB"/>
    <w:rsid w:val="00922CFC"/>
    <w:rsid w:val="00922F4C"/>
    <w:rsid w:val="0093317F"/>
    <w:rsid w:val="0094197B"/>
    <w:rsid w:val="009503B0"/>
    <w:rsid w:val="00951076"/>
    <w:rsid w:val="0096621C"/>
    <w:rsid w:val="00970C5E"/>
    <w:rsid w:val="009778C4"/>
    <w:rsid w:val="00981386"/>
    <w:rsid w:val="00992710"/>
    <w:rsid w:val="009A33C1"/>
    <w:rsid w:val="009C6394"/>
    <w:rsid w:val="009C75A8"/>
    <w:rsid w:val="009D623A"/>
    <w:rsid w:val="009E63A4"/>
    <w:rsid w:val="00A109B8"/>
    <w:rsid w:val="00A14D26"/>
    <w:rsid w:val="00A3493F"/>
    <w:rsid w:val="00A56841"/>
    <w:rsid w:val="00A73472"/>
    <w:rsid w:val="00A81729"/>
    <w:rsid w:val="00A90B6E"/>
    <w:rsid w:val="00AA2E3D"/>
    <w:rsid w:val="00AB7633"/>
    <w:rsid w:val="00AB7BE9"/>
    <w:rsid w:val="00AD1675"/>
    <w:rsid w:val="00AD3265"/>
    <w:rsid w:val="00AD7891"/>
    <w:rsid w:val="00AE1B87"/>
    <w:rsid w:val="00AF0444"/>
    <w:rsid w:val="00AF08E9"/>
    <w:rsid w:val="00B05DC8"/>
    <w:rsid w:val="00B21E82"/>
    <w:rsid w:val="00B408F7"/>
    <w:rsid w:val="00B54699"/>
    <w:rsid w:val="00B7197E"/>
    <w:rsid w:val="00BB35D5"/>
    <w:rsid w:val="00BB401E"/>
    <w:rsid w:val="00BB4C37"/>
    <w:rsid w:val="00BF378B"/>
    <w:rsid w:val="00C40A0E"/>
    <w:rsid w:val="00C467EC"/>
    <w:rsid w:val="00C51023"/>
    <w:rsid w:val="00C529A2"/>
    <w:rsid w:val="00C65928"/>
    <w:rsid w:val="00CC3CCB"/>
    <w:rsid w:val="00CD3D1B"/>
    <w:rsid w:val="00CD3DF4"/>
    <w:rsid w:val="00CD6D55"/>
    <w:rsid w:val="00CE4F78"/>
    <w:rsid w:val="00CF39B3"/>
    <w:rsid w:val="00CF78A6"/>
    <w:rsid w:val="00D14C4B"/>
    <w:rsid w:val="00D42613"/>
    <w:rsid w:val="00D4349A"/>
    <w:rsid w:val="00D462F7"/>
    <w:rsid w:val="00D50E04"/>
    <w:rsid w:val="00D607F3"/>
    <w:rsid w:val="00D63EC6"/>
    <w:rsid w:val="00D81221"/>
    <w:rsid w:val="00DC76FE"/>
    <w:rsid w:val="00DD059A"/>
    <w:rsid w:val="00DE772E"/>
    <w:rsid w:val="00E01FA5"/>
    <w:rsid w:val="00E02F43"/>
    <w:rsid w:val="00E163B6"/>
    <w:rsid w:val="00E23E73"/>
    <w:rsid w:val="00E3458B"/>
    <w:rsid w:val="00E352AA"/>
    <w:rsid w:val="00E53520"/>
    <w:rsid w:val="00E60A32"/>
    <w:rsid w:val="00E90C07"/>
    <w:rsid w:val="00E97C20"/>
    <w:rsid w:val="00EE37BA"/>
    <w:rsid w:val="00EF7FF0"/>
    <w:rsid w:val="00F121EF"/>
    <w:rsid w:val="00F317F3"/>
    <w:rsid w:val="00F36BEF"/>
    <w:rsid w:val="00F42890"/>
    <w:rsid w:val="00F7109F"/>
    <w:rsid w:val="00F77397"/>
    <w:rsid w:val="00F91E74"/>
    <w:rsid w:val="00F950E4"/>
    <w:rsid w:val="0A0E1EF2"/>
    <w:rsid w:val="0BD80D28"/>
    <w:rsid w:val="0C66312B"/>
    <w:rsid w:val="11C81EC6"/>
    <w:rsid w:val="14F967A1"/>
    <w:rsid w:val="18195EE7"/>
    <w:rsid w:val="185741C0"/>
    <w:rsid w:val="1AAC3200"/>
    <w:rsid w:val="1F2E722D"/>
    <w:rsid w:val="2A7926AF"/>
    <w:rsid w:val="307249EE"/>
    <w:rsid w:val="30F37206"/>
    <w:rsid w:val="34BC3FE8"/>
    <w:rsid w:val="36315D3A"/>
    <w:rsid w:val="38D33BC4"/>
    <w:rsid w:val="39343BA3"/>
    <w:rsid w:val="3A620253"/>
    <w:rsid w:val="3BE6415D"/>
    <w:rsid w:val="41BF1E28"/>
    <w:rsid w:val="452F0355"/>
    <w:rsid w:val="45427EB0"/>
    <w:rsid w:val="549F127B"/>
    <w:rsid w:val="56E056BD"/>
    <w:rsid w:val="5AE727E6"/>
    <w:rsid w:val="5B9D7A8C"/>
    <w:rsid w:val="62467BC8"/>
    <w:rsid w:val="646041C8"/>
    <w:rsid w:val="65683C35"/>
    <w:rsid w:val="68E3093C"/>
    <w:rsid w:val="6A6D1817"/>
    <w:rsid w:val="72506A00"/>
    <w:rsid w:val="75CB017D"/>
    <w:rsid w:val="761E1F9A"/>
    <w:rsid w:val="76FE5D17"/>
    <w:rsid w:val="79593A2F"/>
    <w:rsid w:val="7A053AF5"/>
    <w:rsid w:val="7C116941"/>
    <w:rsid w:val="7CD82038"/>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9">
    <w:name w:val="Default Paragraph Font"/>
    <w:autoRedefine/>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unhideWhenUsed/>
    <w:qFormat/>
    <w:uiPriority w:val="99"/>
    <w:pPr>
      <w:tabs>
        <w:tab w:val="center" w:pos="4513"/>
        <w:tab w:val="right" w:pos="9026"/>
      </w:tabs>
      <w:snapToGrid w:val="0"/>
    </w:pPr>
  </w:style>
  <w:style w:type="paragraph" w:styleId="5">
    <w:name w:val="header"/>
    <w:basedOn w:val="1"/>
    <w:link w:val="16"/>
    <w:autoRedefine/>
    <w:unhideWhenUsed/>
    <w:qFormat/>
    <w:uiPriority w:val="99"/>
    <w:pPr>
      <w:tabs>
        <w:tab w:val="center" w:pos="4513"/>
        <w:tab w:val="right" w:pos="9026"/>
      </w:tabs>
      <w:snapToGrid w:val="0"/>
    </w:pPr>
  </w:style>
  <w:style w:type="paragraph" w:styleId="6">
    <w:name w:val="Normal (Web)"/>
    <w:basedOn w:val="1"/>
    <w:autoRedefine/>
    <w:unhideWhenUsed/>
    <w:qFormat/>
    <w:uiPriority w:val="99"/>
    <w:pPr>
      <w:widowControl/>
      <w:spacing w:before="100" w:beforeAutospacing="1" w:after="100" w:afterAutospacing="1"/>
    </w:pPr>
    <w:rPr>
      <w:rFonts w:ascii="宋体" w:hAnsi="宋体" w:eastAsia="宋体" w:cs="宋体"/>
      <w:sz w:val="24"/>
      <w:szCs w:val="24"/>
      <w:lang w:eastAsia="zh-CN"/>
    </w:rPr>
  </w:style>
  <w:style w:type="table" w:styleId="8">
    <w:name w:val="Table Grid"/>
    <w:basedOn w:val="7"/>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Emphasis"/>
    <w:basedOn w:val="9"/>
    <w:autoRedefine/>
    <w:qFormat/>
    <w:uiPriority w:val="20"/>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table" w:customStyle="1" w:styleId="12">
    <w:name w:val="Table Normal"/>
    <w:autoRedefine/>
    <w:semiHidden/>
    <w:unhideWhenUsed/>
    <w:qFormat/>
    <w:uiPriority w:val="2"/>
    <w:tblPr>
      <w:tblCellMar>
        <w:top w:w="0" w:type="dxa"/>
        <w:left w:w="0" w:type="dxa"/>
        <w:bottom w:w="0" w:type="dxa"/>
        <w:right w:w="0" w:type="dxa"/>
      </w:tblCellMar>
    </w:tblPr>
  </w:style>
  <w:style w:type="paragraph" w:customStyle="1" w:styleId="13">
    <w:name w:val="제목 11"/>
    <w:basedOn w:val="1"/>
    <w:autoRedefine/>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34"/>
  </w:style>
  <w:style w:type="paragraph" w:customStyle="1" w:styleId="15">
    <w:name w:val="Table Paragraph"/>
    <w:basedOn w:val="1"/>
    <w:autoRedefine/>
    <w:qFormat/>
    <w:uiPriority w:val="1"/>
  </w:style>
  <w:style w:type="character" w:customStyle="1" w:styleId="16">
    <w:name w:val="页眉 字符"/>
    <w:basedOn w:val="9"/>
    <w:link w:val="5"/>
    <w:autoRedefine/>
    <w:qFormat/>
    <w:uiPriority w:val="99"/>
  </w:style>
  <w:style w:type="character" w:customStyle="1" w:styleId="17">
    <w:name w:val="页脚 字符"/>
    <w:basedOn w:val="9"/>
    <w:link w:val="4"/>
    <w:autoRedefine/>
    <w:qFormat/>
    <w:uiPriority w:val="99"/>
  </w:style>
  <w:style w:type="character" w:customStyle="1" w:styleId="18">
    <w:name w:val="批注框文本 字符"/>
    <w:basedOn w:val="9"/>
    <w:link w:val="3"/>
    <w:autoRedefine/>
    <w:semiHidden/>
    <w:qFormat/>
    <w:uiPriority w:val="99"/>
    <w:rPr>
      <w:rFonts w:asciiTheme="majorHAnsi" w:hAnsiTheme="majorHAnsi" w:eastAsiaTheme="majorEastAsia" w:cstheme="majorBidi"/>
      <w:sz w:val="18"/>
      <w:szCs w:val="18"/>
    </w:rPr>
  </w:style>
  <w:style w:type="paragraph" w:customStyle="1" w:styleId="19">
    <w:name w:val="Default"/>
    <w:autoRedefine/>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9"/>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LG</Company>
  <Pages>4</Pages>
  <Words>1166</Words>
  <Characters>6796</Characters>
  <Lines>84</Lines>
  <Paragraphs>23</Paragraphs>
  <TotalTime>1</TotalTime>
  <ScaleCrop>false</ScaleCrop>
  <LinksUpToDate>false</LinksUpToDate>
  <CharactersWithSpaces>7856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2024-01-25T05:49:00Z</dcterms:created>
  <dc:creator>wumt</dc:creator>
  <cp:lastModifiedBy>幻枫</cp:lastModifiedBy>
  <cp:lastPrinted>2024-07-25T08:22:00Z</cp:lastPrinted>
  <dcterms:modified xsi:type="dcterms:W3CDTF">2025-12-26T01:05:05Z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2052-12.1.0.24034</vt:lpwstr>
  </property>
  <property fmtid="{D5CDD505-2E9C-101B-9397-08002B2CF9AE}" pid="5" name="ICV">
    <vt:lpwstr>22DD9AA2227C4427B78205C653CF0421_12</vt:lpwstr>
  </property>
  <property fmtid="{D5CDD505-2E9C-101B-9397-08002B2CF9AE}" pid="6" name="KSOTemplateDocerSaveRecord">
    <vt:lpwstr>eyJoZGlkIjoiYTY2Y2FmZTczODk0NDU1N2EzMWE5YjM5NzZjMjczODAiLCJ1c2VySWQiOiIxNTY3NDY1NjE5In0=</vt:lpwstr>
  </property>
</Properties>
</file>