
<file path=[Content_Types].xml><?xml version="1.0" encoding="utf-8"?>
<Types xmlns="http://schemas.openxmlformats.org/package/2006/content-types">
  <Default Extension="xml" ContentType="application/xml"/>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9"/>
        <w:rPr>
          <w:rFonts w:ascii="Times New Roman" w:hAnsi="Times New Roman" w:cs="Times New Roman"/>
          <w:sz w:val="20"/>
          <w:szCs w:val="20"/>
          <w:lang w:eastAsia="ko-KR"/>
        </w:rPr>
      </w:pPr>
      <w:r>
        <w:rPr>
          <w:rFonts w:hint="eastAsia" w:ascii="Times New Roman" w:hAnsi="Times New Roman" w:cs="Times New Roman"/>
          <w:b/>
          <w:color w:val="333333"/>
          <w:sz w:val="18"/>
          <w:szCs w:val="18"/>
          <w:lang w:eastAsia="zh-CN"/>
        </w:rPr>
        <w:drawing>
          <wp:anchor distT="0" distB="0" distL="114300" distR="114300" simplePos="0" relativeHeight="251659264" behindDoc="0" locked="0" layoutInCell="1" allowOverlap="1">
            <wp:simplePos x="0" y="0"/>
            <wp:positionH relativeFrom="column">
              <wp:posOffset>492125</wp:posOffset>
            </wp:positionH>
            <wp:positionV relativeFrom="paragraph">
              <wp:posOffset>-102235</wp:posOffset>
            </wp:positionV>
            <wp:extent cx="1311275" cy="511810"/>
            <wp:effectExtent l="0" t="0" r="3810" b="2540"/>
            <wp:wrapNone/>
            <wp:docPr id="3" name="图片 4"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万基生物LOGO"/>
                    <pic:cNvPicPr>
                      <a:picLocks noChangeAspect="1" noChangeArrowheads="1"/>
                    </pic:cNvPicPr>
                  </pic:nvPicPr>
                  <pic:blipFill>
                    <a:blip r:embed="rId4" cstate="print"/>
                    <a:srcRect t="13760" b="18689"/>
                    <a:stretch>
                      <a:fillRect/>
                    </a:stretch>
                  </pic:blipFill>
                  <pic:spPr>
                    <a:xfrm>
                      <a:off x="0" y="0"/>
                      <a:ext cx="1311249" cy="511810"/>
                    </a:xfrm>
                    <a:prstGeom prst="rect">
                      <a:avLst/>
                    </a:prstGeom>
                    <a:noFill/>
                    <a:ln w="9525">
                      <a:noFill/>
                      <a:miter lim="800000"/>
                      <a:headEnd/>
                      <a:tailEnd/>
                    </a:ln>
                  </pic:spPr>
                </pic:pic>
              </a:graphicData>
            </a:graphic>
          </wp:anchor>
        </w:drawing>
      </w:r>
    </w:p>
    <w:p>
      <w:pPr>
        <w:spacing w:before="9"/>
        <w:jc w:val="center"/>
        <w:rPr>
          <w:rFonts w:ascii="Times New Roman" w:hAnsi="Times New Roman" w:eastAsia="宋体" w:cs="Times New Roman"/>
          <w:sz w:val="28"/>
          <w:szCs w:val="28"/>
          <w:lang w:eastAsia="zh-CN"/>
        </w:rPr>
      </w:pPr>
      <w:bookmarkStart w:id="3" w:name="_GoBack"/>
      <w:bookmarkEnd w:id="3"/>
    </w:p>
    <w:p>
      <w:pPr>
        <w:spacing w:before="9"/>
        <w:jc w:val="center"/>
        <w:rPr>
          <w:rFonts w:ascii="Times New Roman" w:hAnsi="Times New Roman" w:eastAsia="宋体" w:cs="Times New Roman"/>
          <w:b/>
          <w:bCs/>
          <w:sz w:val="32"/>
          <w:szCs w:val="32"/>
          <w:lang w:eastAsia="zh-CN"/>
        </w:rPr>
      </w:pPr>
      <w:r>
        <w:rPr>
          <w:rFonts w:ascii="Times New Roman" w:hAnsi="Times New Roman" w:eastAsia="宋体" w:cs="Times New Roman"/>
          <w:b/>
          <w:bCs/>
          <w:sz w:val="32"/>
          <w:szCs w:val="32"/>
          <w:lang w:eastAsia="zh-CN"/>
        </w:rPr>
        <w:t>Test Report for Fetal Chromosomal Aneuploidy (NIPT-Basic)</w:t>
      </w:r>
    </w:p>
    <w:p>
      <w:pPr>
        <w:spacing w:before="9"/>
        <w:jc w:val="center"/>
        <w:rPr>
          <w:rFonts w:ascii="Times New Roman" w:hAnsi="Times New Roman" w:eastAsia="宋体" w:cs="Times New Roman"/>
          <w:sz w:val="24"/>
          <w:szCs w:val="24"/>
          <w:lang w:eastAsia="zh-CN"/>
        </w:rPr>
      </w:pPr>
    </w:p>
    <w:tbl>
      <w:tblPr>
        <w:tblStyle w:val="7"/>
        <w:tblW w:w="4022"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561"/>
        <w:gridCol w:w="3381"/>
        <w:gridCol w:w="1877"/>
        <w:gridCol w:w="2935"/>
      </w:tblGrid>
      <w:tr>
        <w:trPr>
          <w:gridBefore w:val="2"/>
          <w:wBefore w:w="2533" w:type="pct"/>
          <w:trHeight w:val="324" w:hRule="atLeast"/>
        </w:trPr>
        <w:tc>
          <w:tcPr>
            <w:tcW w:w="962" w:type="pct"/>
            <w:tcBorders>
              <w:top w:val="nil"/>
              <w:left w:val="nil"/>
              <w:bottom w:val="nil"/>
            </w:tcBorders>
            <w:shd w:val="clear" w:color="auto" w:fill="00ACB2"/>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hint="eastAsia" w:ascii="Times New Roman" w:hAnsi="Times New Roman" w:cs="Times New Roman"/>
                <w:b/>
                <w:color w:val="FFFFFF" w:themeColor="background1"/>
                <w:sz w:val="20"/>
                <w:szCs w:val="20"/>
                <w:lang w:eastAsia="ko-KR"/>
                <w14:textFill>
                  <w14:solidFill>
                    <w14:schemeClr w14:val="bg1"/>
                  </w14:solidFill>
                </w14:textFill>
              </w:rPr>
              <w:t>Identification</w:t>
            </w:r>
            <w:r>
              <w:rPr>
                <w:rFonts w:ascii="Times New Roman" w:hAnsi="Times New Roman" w:cs="Times New Roman"/>
                <w:b/>
                <w:color w:val="FFFFFF" w:themeColor="background1"/>
                <w:sz w:val="20"/>
                <w:szCs w:val="20"/>
                <w:lang w:eastAsia="ko-KR"/>
                <w14:textFill>
                  <w14:solidFill>
                    <w14:schemeClr w14:val="bg1"/>
                  </w14:solidFill>
                </w14:textFill>
              </w:rPr>
              <w:t xml:space="preserve"> - ID</w:t>
            </w:r>
          </w:p>
        </w:tc>
        <w:tc>
          <w:tcPr>
            <w:tcW w:w="1503" w:type="pct"/>
            <w:shd w:val="clear" w:color="auto" w:fill="FFFFFF" w:themeFill="background1"/>
            <w:vAlign w:val="center"/>
          </w:tcPr>
          <w:p>
            <w:pPr>
              <w:spacing w:before="9"/>
              <w:rPr>
                <w:rFonts w:ascii="Times New Roman" w:hAnsi="Times New Roman" w:eastAsia="宋体" w:cs="Times New Roman"/>
                <w:b/>
                <w:sz w:val="20"/>
                <w:szCs w:val="20"/>
                <w:lang w:eastAsia="zh-CN"/>
              </w:rPr>
            </w:pPr>
            <w:r>
              <w:rPr>
                <w:rFonts w:ascii="Times New Roman" w:hAnsi="Times New Roman" w:cs="Times New Roman"/>
                <w:b/>
                <w:sz w:val="20"/>
                <w:szCs w:val="20"/>
                <w:lang w:eastAsia="ko-KR"/>
              </w:rPr>
              <w:t>{{ send_report_id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gridAfter w:val="3"/>
          <w:wAfter w:w="4199" w:type="pct"/>
          <w:trHeight w:val="397" w:hRule="atLeast"/>
        </w:trPr>
        <w:tc>
          <w:tcPr>
            <w:tcW w:w="800"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Information</w:t>
            </w:r>
          </w:p>
        </w:tc>
      </w:tr>
    </w:tbl>
    <w:p>
      <w:pPr>
        <w:spacing w:before="9"/>
        <w:rPr>
          <w:rFonts w:ascii="Times New Roman" w:hAnsi="Times New Roman" w:cs="Times New Roman"/>
          <w:sz w:val="6"/>
          <w:szCs w:val="6"/>
          <w:lang w:eastAsia="ko-KR"/>
        </w:rPr>
      </w:pPr>
    </w:p>
    <w:tbl>
      <w:tblPr>
        <w:tblStyle w:val="7"/>
        <w:tblW w:w="4033"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853"/>
        <w:gridCol w:w="916"/>
        <w:gridCol w:w="2881"/>
        <w:gridCol w:w="1731"/>
        <w:gridCol w:w="3400"/>
      </w:tblGrid>
      <w:tr>
        <w:trPr>
          <w:trHeight w:val="340" w:hRule="atLeast"/>
        </w:trPr>
        <w:tc>
          <w:tcPr>
            <w:tcW w:w="2377" w:type="pct"/>
            <w:gridSpan w:val="3"/>
            <w:tcBorders>
              <w:top w:val="single" w:color="808080" w:sz="4" w:space="0"/>
              <w:bottom w:val="single" w:color="808080" w:sz="4" w:space="0"/>
              <w:right w:val="single" w:color="FFFFFF" w:themeColor="background1"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Pregnant Woman Information</w:t>
            </w:r>
          </w:p>
        </w:tc>
        <w:tc>
          <w:tcPr>
            <w:tcW w:w="2623" w:type="pct"/>
            <w:gridSpan w:val="2"/>
            <w:tcBorders>
              <w:top w:val="single" w:color="808080" w:sz="4" w:space="0"/>
              <w:left w:val="single" w:color="FFFFFF" w:themeColor="background1"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Provider Information</w:t>
            </w:r>
          </w:p>
        </w:tc>
      </w:tr>
      <w:tr>
        <w:trPr>
          <w:trHeight w:val="340" w:hRule="atLeast"/>
        </w:trPr>
        <w:tc>
          <w:tcPr>
            <w:tcW w:w="436" w:type="pct"/>
            <w:tcBorders>
              <w:top w:val="single" w:color="808080" w:sz="4" w:space="0"/>
              <w:bottom w:val="nil"/>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Name:</w:t>
            </w:r>
          </w:p>
        </w:tc>
        <w:tc>
          <w:tcPr>
            <w:tcW w:w="1941" w:type="pct"/>
            <w:gridSpan w:val="2"/>
            <w:tcBorders>
              <w:top w:val="single" w:color="808080" w:sz="4" w:space="0"/>
              <w:bottom w:val="nil"/>
              <w:right w:val="single" w:color="808080" w:sz="4" w:space="0"/>
            </w:tcBorders>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Name }}</w:t>
            </w:r>
          </w:p>
        </w:tc>
        <w:tc>
          <w:tcPr>
            <w:tcW w:w="885" w:type="pct"/>
            <w:tcBorders>
              <w:top w:val="single" w:color="808080" w:sz="4" w:space="0"/>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Hospital / Clinic</w:t>
            </w:r>
            <w:r>
              <w:rPr>
                <w:rFonts w:hint="eastAsia" w:ascii="Times New Roman" w:hAnsi="Times New Roman" w:cs="Times New Roman"/>
                <w:sz w:val="20"/>
                <w:szCs w:val="20"/>
                <w:lang w:eastAsia="ko-KR"/>
              </w:rPr>
              <w:t>:</w:t>
            </w:r>
          </w:p>
        </w:tc>
        <w:tc>
          <w:tcPr>
            <w:tcW w:w="1738" w:type="pct"/>
            <w:tcBorders>
              <w:top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w:t>
            </w:r>
            <w:r>
              <w:rPr>
                <w:rFonts w:ascii="Times New Roman" w:hAnsi="Times New Roman" w:cs="Times New Roman"/>
                <w:sz w:val="20"/>
                <w:szCs w:val="20"/>
                <w:lang w:eastAsia="ko-KR"/>
              </w:rPr>
              <w:t>{ Hospital_or_Clinic }}</w:t>
            </w:r>
          </w:p>
        </w:tc>
      </w:tr>
      <w:tr>
        <w:trPr>
          <w:trHeight w:val="340" w:hRule="atLeast"/>
        </w:trPr>
        <w:tc>
          <w:tcPr>
            <w:tcW w:w="2377" w:type="pct"/>
            <w:gridSpan w:val="3"/>
            <w:tcBorders>
              <w:top w:val="nil"/>
              <w:bottom w:val="nil"/>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G</w:t>
            </w:r>
            <w:r>
              <w:rPr>
                <w:rFonts w:ascii="Times New Roman" w:hAnsi="Times New Roman" w:cs="Times New Roman"/>
                <w:sz w:val="20"/>
                <w:szCs w:val="20"/>
                <w:lang w:eastAsia="ko-KR"/>
              </w:rPr>
              <w:t>estational</w:t>
            </w:r>
            <w:r>
              <w:rPr>
                <w:rFonts w:hint="eastAsia" w:ascii="Times New Roman" w:hAnsi="Times New Roman" w:eastAsia="宋体" w:cs="Times New Roman"/>
                <w:sz w:val="20"/>
                <w:szCs w:val="20"/>
                <w:lang w:eastAsia="zh-CN"/>
              </w:rPr>
              <w:t xml:space="preserve"> </w:t>
            </w:r>
            <w:r>
              <w:rPr>
                <w:rFonts w:ascii="Times New Roman" w:hAnsi="Times New Roman" w:cs="Times New Roman"/>
                <w:sz w:val="20"/>
                <w:szCs w:val="20"/>
                <w:lang w:eastAsia="ko-KR"/>
              </w:rPr>
              <w:t>weeks: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c>
          <w:tcPr>
            <w:tcW w:w="885" w:type="pct"/>
            <w:tcBorders>
              <w:left w:val="single" w:color="808080" w:sz="4" w:space="0"/>
            </w:tcBorders>
            <w:vAlign w:val="center"/>
          </w:tcPr>
          <w:p>
            <w:pPr>
              <w:spacing w:before="9"/>
              <w:jc w:val="both"/>
              <w:rPr>
                <w:rFonts w:ascii="Times New Roman" w:hAnsi="Times New Roman" w:cs="Times New Roman"/>
                <w:sz w:val="20"/>
                <w:szCs w:val="20"/>
                <w:lang w:eastAsia="ko-KR"/>
              </w:rPr>
            </w:pPr>
          </w:p>
        </w:tc>
        <w:tc>
          <w:tcPr>
            <w:tcW w:w="1738" w:type="pct"/>
            <w:vAlign w:val="center"/>
          </w:tcPr>
          <w:p>
            <w:pPr>
              <w:spacing w:before="9"/>
              <w:jc w:val="both"/>
              <w:rPr>
                <w:rFonts w:ascii="Times New Roman" w:hAnsi="Times New Roman" w:cs="Times New Roman"/>
                <w:sz w:val="20"/>
                <w:szCs w:val="20"/>
                <w:lang w:eastAsia="ko-KR"/>
              </w:rPr>
            </w:pPr>
          </w:p>
        </w:tc>
      </w:tr>
      <w:tr>
        <w:trPr>
          <w:trHeight w:val="340" w:hRule="atLeast"/>
        </w:trPr>
        <w:tc>
          <w:tcPr>
            <w:tcW w:w="5000" w:type="pct"/>
            <w:gridSpan w:val="5"/>
            <w:tcBorders>
              <w:top w:val="single" w:color="808080"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Sample Informa</w:t>
            </w:r>
            <w:r>
              <w:rPr>
                <w:rFonts w:ascii="Times New Roman" w:hAnsi="Times New Roman" w:cs="Times New Roman"/>
                <w:b/>
                <w:color w:val="FFFFFF" w:themeColor="background1"/>
                <w:sz w:val="20"/>
                <w:szCs w:val="20"/>
                <w:shd w:val="clear" w:color="auto" w:fill="6F6F6F"/>
                <w:lang w:eastAsia="ko-KR"/>
                <w14:textFill>
                  <w14:solidFill>
                    <w14:schemeClr w14:val="bg1"/>
                  </w14:solidFill>
                </w14:textFill>
              </w:rPr>
              <w:t>tion</w:t>
            </w:r>
          </w:p>
        </w:tc>
      </w:tr>
      <w:tr>
        <w:trPr>
          <w:trHeight w:val="340" w:hRule="atLeast"/>
        </w:trPr>
        <w:tc>
          <w:tcPr>
            <w:tcW w:w="904" w:type="pct"/>
            <w:gridSpan w:val="2"/>
            <w:tcBorders>
              <w:top w:val="single" w:color="808080" w:sz="4" w:space="0"/>
              <w:bottom w:val="nil"/>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Collected:</w:t>
            </w:r>
          </w:p>
        </w:tc>
        <w:tc>
          <w:tcPr>
            <w:tcW w:w="1473" w:type="pct"/>
            <w:tcBorders>
              <w:top w:val="single" w:color="808080" w:sz="4" w:space="0"/>
              <w:bottom w:val="nil"/>
              <w:right w:val="single" w:color="808080" w:sz="4" w:space="0"/>
            </w:tcBorders>
            <w:vAlign w:val="center"/>
          </w:tcPr>
          <w:p>
            <w:pPr>
              <w:spacing w:before="9"/>
              <w:ind w:left="-108" w:leftChars="-49"/>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Collection_Date }}</w:t>
            </w:r>
          </w:p>
        </w:tc>
        <w:tc>
          <w:tcPr>
            <w:tcW w:w="885" w:type="pct"/>
            <w:tcBorders>
              <w:top w:val="single" w:color="808080" w:sz="4" w:space="0"/>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Type</w:t>
            </w:r>
            <w:r>
              <w:rPr>
                <w:rFonts w:hint="eastAsia" w:ascii="Times New Roman" w:hAnsi="Times New Roman" w:cs="Times New Roman"/>
                <w:sz w:val="20"/>
                <w:szCs w:val="20"/>
                <w:lang w:eastAsia="ko-KR"/>
              </w:rPr>
              <w:t>:</w:t>
            </w:r>
          </w:p>
        </w:tc>
        <w:tc>
          <w:tcPr>
            <w:tcW w:w="1738" w:type="pct"/>
            <w:tcBorders>
              <w:top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Plasma</w:t>
            </w:r>
          </w:p>
        </w:tc>
      </w:tr>
      <w:tr>
        <w:trPr>
          <w:trHeight w:val="340" w:hRule="atLeast"/>
        </w:trPr>
        <w:tc>
          <w:tcPr>
            <w:tcW w:w="904" w:type="pct"/>
            <w:gridSpan w:val="2"/>
            <w:tcBorders>
              <w:top w:val="nil"/>
              <w:bottom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Received:</w:t>
            </w:r>
          </w:p>
        </w:tc>
        <w:tc>
          <w:tcPr>
            <w:tcW w:w="1473" w:type="pct"/>
            <w:tcBorders>
              <w:top w:val="nil"/>
              <w:bottom w:val="single" w:color="808080" w:sz="4" w:space="0"/>
              <w:right w:val="single" w:color="808080" w:sz="4" w:space="0"/>
            </w:tcBorders>
            <w:vAlign w:val="center"/>
          </w:tcPr>
          <w:p>
            <w:pPr>
              <w:spacing w:before="9"/>
              <w:ind w:left="-108" w:leftChars="-49"/>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Acceptance_Date }}</w:t>
            </w:r>
          </w:p>
        </w:tc>
        <w:tc>
          <w:tcPr>
            <w:tcW w:w="885"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Quality</w:t>
            </w:r>
            <w:r>
              <w:rPr>
                <w:rFonts w:hint="eastAsia" w:ascii="Times New Roman" w:hAnsi="Times New Roman" w:cs="Times New Roman"/>
                <w:sz w:val="20"/>
                <w:szCs w:val="20"/>
                <w:lang w:eastAsia="ko-KR"/>
              </w:rPr>
              <w:t>:</w:t>
            </w:r>
          </w:p>
        </w:tc>
        <w:tc>
          <w:tcPr>
            <w:tcW w:w="1738" w:type="pct"/>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ko-KR"/>
              </w:rPr>
              <w:t>Pass</w:t>
            </w:r>
          </w:p>
        </w:tc>
      </w:tr>
    </w:tbl>
    <w:p>
      <w:pPr>
        <w:spacing w:before="9"/>
        <w:rPr>
          <w:rFonts w:ascii="Times New Roman" w:hAnsi="Times New Roman" w:cs="Times New Roman"/>
          <w:sz w:val="20"/>
          <w:szCs w:val="20"/>
          <w:lang w:eastAsia="ko-KR"/>
        </w:rPr>
      </w:pPr>
    </w:p>
    <w:tbl>
      <w:tblPr>
        <w:tblStyle w:val="7"/>
        <w:tblW w:w="643" w:type="pct"/>
        <w:tblInd w:w="110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59"/>
      </w:tblGrid>
      <w:tr>
        <w:trPr>
          <w:trHeight w:val="397" w:hRule="atLeast"/>
        </w:trPr>
        <w:tc>
          <w:tcPr>
            <w:tcW w:w="5000"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Test Results</w:t>
            </w:r>
          </w:p>
        </w:tc>
      </w:tr>
    </w:tbl>
    <w:p>
      <w:pPr>
        <w:spacing w:before="9"/>
        <w:rPr>
          <w:rFonts w:ascii="Times New Roman" w:hAnsi="Times New Roman" w:cs="Times New Roman"/>
          <w:sz w:val="6"/>
          <w:szCs w:val="6"/>
          <w:lang w:eastAsia="ko-KR"/>
        </w:rPr>
      </w:pPr>
    </w:p>
    <w:tbl>
      <w:tblPr>
        <w:tblStyle w:val="7"/>
        <w:tblW w:w="4033"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907"/>
        <w:gridCol w:w="2985"/>
        <w:gridCol w:w="2649"/>
        <w:gridCol w:w="2240"/>
      </w:tblGrid>
      <w:tr>
        <w:trPr>
          <w:trHeight w:val="340" w:hRule="atLeast"/>
        </w:trPr>
        <w:tc>
          <w:tcPr>
            <w:tcW w:w="975"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Surveillance</w:t>
            </w:r>
          </w:p>
        </w:tc>
        <w:tc>
          <w:tcPr>
            <w:tcW w:w="1526"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Aneuploidy</w:t>
            </w:r>
            <w:r>
              <w:rPr>
                <w:rFonts w:hint="eastAsia" w:ascii="Times New Roman" w:hAnsi="Times New Roman" w:cs="Times New Roman"/>
                <w:b/>
                <w:color w:val="FFFFFF" w:themeColor="background1"/>
                <w:sz w:val="20"/>
                <w:szCs w:val="20"/>
                <w:lang w:eastAsia="ko-KR"/>
                <w14:textFill>
                  <w14:solidFill>
                    <w14:schemeClr w14:val="bg1"/>
                  </w14:solidFill>
                </w14:textFill>
              </w:rPr>
              <w:t xml:space="preserve"> </w:t>
            </w:r>
            <w:r>
              <w:rPr>
                <w:rFonts w:ascii="Times New Roman" w:hAnsi="Times New Roman" w:cs="Times New Roman"/>
                <w:b/>
                <w:color w:val="FFFFFF" w:themeColor="background1"/>
                <w:sz w:val="20"/>
                <w:szCs w:val="20"/>
                <w:lang w:eastAsia="ko-KR"/>
                <w14:textFill>
                  <w14:solidFill>
                    <w14:schemeClr w14:val="bg1"/>
                  </w14:solidFill>
                </w14:textFill>
              </w:rPr>
              <w:t>Risk Index</w:t>
            </w:r>
          </w:p>
        </w:tc>
        <w:tc>
          <w:tcPr>
            <w:tcW w:w="1354"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Reference</w:t>
            </w:r>
          </w:p>
        </w:tc>
        <w:tc>
          <w:tcPr>
            <w:tcW w:w="1145"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Result</w:t>
            </w:r>
          </w:p>
        </w:tc>
      </w:tr>
      <w:tr>
        <w:trPr>
          <w:trHeight w:val="340" w:hRule="atLeast"/>
        </w:trPr>
        <w:tc>
          <w:tcPr>
            <w:tcW w:w="97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21</w:t>
            </w:r>
          </w:p>
        </w:tc>
        <w:tc>
          <w:tcPr>
            <w:tcW w:w="1526" w:type="pct"/>
            <w:vAlign w:val="center"/>
          </w:tcPr>
          <w:p>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 Zscore21 }}</w:t>
            </w:r>
          </w:p>
        </w:tc>
        <w:tc>
          <w:tcPr>
            <w:tcW w:w="1354"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T21 }}</w:t>
            </w:r>
          </w:p>
        </w:tc>
      </w:tr>
      <w:tr>
        <w:trPr>
          <w:trHeight w:val="340" w:hRule="atLeast"/>
        </w:trPr>
        <w:tc>
          <w:tcPr>
            <w:tcW w:w="97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18</w:t>
            </w:r>
          </w:p>
        </w:tc>
        <w:tc>
          <w:tcPr>
            <w:tcW w:w="152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Zscore18 }}</w:t>
            </w:r>
          </w:p>
        </w:tc>
        <w:tc>
          <w:tcPr>
            <w:tcW w:w="1354"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T18 }}</w:t>
            </w:r>
          </w:p>
        </w:tc>
      </w:tr>
      <w:tr>
        <w:trPr>
          <w:trHeight w:val="340" w:hRule="atLeast"/>
        </w:trPr>
        <w:tc>
          <w:tcPr>
            <w:tcW w:w="97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13</w:t>
            </w:r>
          </w:p>
        </w:tc>
        <w:tc>
          <w:tcPr>
            <w:tcW w:w="152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Zscore13 }}</w:t>
            </w:r>
          </w:p>
        </w:tc>
        <w:tc>
          <w:tcPr>
            <w:tcW w:w="1354"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T13 }}</w:t>
            </w:r>
          </w:p>
        </w:tc>
      </w:tr>
    </w:tbl>
    <w:p>
      <w:pPr>
        <w:ind w:left="993" w:right="1135" w:rightChars="516" w:firstLine="20" w:firstLineChars="50"/>
        <w:jc w:val="both"/>
        <w:rPr>
          <w:rFonts w:ascii="Times New Roman" w:hAnsi="Times New Roman" w:eastAsia="Times New Roman" w:cs="Times New Roman"/>
          <w:color w:val="58595B"/>
          <w:sz w:val="4"/>
          <w:szCs w:val="6"/>
        </w:rPr>
      </w:pPr>
    </w:p>
    <w:p>
      <w:pPr>
        <w:ind w:left="891" w:leftChars="405" w:right="1135" w:rightChars="516"/>
        <w:jc w:val="both"/>
        <w:rPr>
          <w:rFonts w:ascii="Times New Roman" w:hAnsi="Times New Roman" w:eastAsia="Times New Roman" w:cs="Times New Roman"/>
          <w:color w:val="58595B"/>
          <w:sz w:val="16"/>
          <w:szCs w:val="16"/>
        </w:rPr>
      </w:pPr>
      <w:r>
        <w:rPr>
          <w:rFonts w:ascii="Times New Roman" w:hAnsi="Times New Roman" w:eastAsia="Times New Roman" w:cs="Times New Roman"/>
          <w:color w:val="58595B"/>
          <w:sz w:val="16"/>
          <w:szCs w:val="16"/>
        </w:rPr>
        <w:t xml:space="preserve">Note: </w:t>
      </w:r>
      <w:r>
        <w:rPr>
          <w:rFonts w:hint="eastAsia" w:ascii="Times New Roman" w:hAnsi="Times New Roman" w:eastAsia="宋体" w:cs="Times New Roman"/>
          <w:color w:val="58595B"/>
          <w:sz w:val="16"/>
          <w:szCs w:val="16"/>
          <w:lang w:eastAsia="zh-CN"/>
        </w:rPr>
        <w:t>-3</w:t>
      </w:r>
      <w:r>
        <w:rPr>
          <w:rFonts w:ascii="Times New Roman" w:hAnsi="Times New Roman" w:eastAsia="宋体" w:cs="Times New Roman"/>
          <w:color w:val="58595B"/>
          <w:sz w:val="16"/>
          <w:szCs w:val="16"/>
          <w:lang w:eastAsia="zh-CN"/>
        </w:rPr>
        <w:t xml:space="preserve"> and 3 </w:t>
      </w:r>
      <w:r>
        <w:rPr>
          <w:rFonts w:ascii="Times New Roman" w:hAnsi="Times New Roman" w:eastAsia="Times New Roman" w:cs="Times New Roman"/>
          <w:color w:val="58595B"/>
          <w:sz w:val="16"/>
          <w:szCs w:val="16"/>
        </w:rPr>
        <w:t xml:space="preserve"> is a threshold. If the risk index </w:t>
      </w:r>
      <w:r>
        <w:rPr>
          <w:rFonts w:hint="eastAsia" w:ascii="Times New Roman" w:hAnsi="Times New Roman" w:eastAsia="Times New Roman" w:cs="Times New Roman"/>
          <w:color w:val="58595B"/>
          <w:sz w:val="16"/>
          <w:szCs w:val="16"/>
        </w:rPr>
        <w:t>is</w:t>
      </w:r>
      <w:r>
        <w:rPr>
          <w:rFonts w:ascii="Times New Roman" w:hAnsi="Times New Roman" w:eastAsia="Times New Roman" w:cs="Times New Roman"/>
          <w:color w:val="58595B"/>
          <w:sz w:val="16"/>
          <w:szCs w:val="16"/>
        </w:rPr>
        <w:t xml:space="preserve"> higher than </w:t>
      </w:r>
      <w:r>
        <w:rPr>
          <w:rFonts w:hint="eastAsia" w:ascii="Times New Roman" w:hAnsi="Times New Roman" w:eastAsia="宋体" w:cs="Times New Roman"/>
          <w:color w:val="58595B"/>
          <w:sz w:val="16"/>
          <w:szCs w:val="16"/>
          <w:lang w:eastAsia="zh-CN"/>
        </w:rPr>
        <w:t>3</w:t>
      </w:r>
      <w:r>
        <w:rPr>
          <w:rFonts w:ascii="Times New Roman" w:hAnsi="Times New Roman" w:eastAsia="宋体" w:cs="Times New Roman"/>
          <w:color w:val="58595B"/>
          <w:sz w:val="16"/>
          <w:szCs w:val="16"/>
          <w:lang w:eastAsia="zh-CN"/>
        </w:rPr>
        <w:t xml:space="preserve"> or less than -3</w:t>
      </w:r>
      <w:r>
        <w:rPr>
          <w:rFonts w:ascii="Times New Roman" w:hAnsi="Times New Roman" w:eastAsia="Times New Roman" w:cs="Times New Roman"/>
          <w:color w:val="58595B"/>
          <w:sz w:val="16"/>
          <w:szCs w:val="16"/>
        </w:rPr>
        <w:t>, it means high risk of Aneuploidy. If it</w:t>
      </w:r>
      <w:r>
        <w:rPr>
          <w:rFonts w:cs="Times New Roman" w:asciiTheme="minorEastAsia" w:hAnsiTheme="minorEastAsia"/>
          <w:color w:val="58595B"/>
          <w:sz w:val="16"/>
          <w:szCs w:val="16"/>
          <w:lang w:eastAsia="zh-CN"/>
        </w:rPr>
        <w:t>’</w:t>
      </w:r>
      <w:r>
        <w:rPr>
          <w:rFonts w:ascii="Times New Roman" w:hAnsi="Times New Roman" w:eastAsia="Times New Roman" w:cs="Times New Roman"/>
          <w:color w:val="58595B"/>
          <w:sz w:val="16"/>
          <w:szCs w:val="16"/>
        </w:rPr>
        <w:t xml:space="preserve">s </w:t>
      </w:r>
      <w:r>
        <w:rPr>
          <w:rFonts w:hint="eastAsia" w:ascii="Times New Roman" w:hAnsi="Times New Roman" w:eastAsia="宋体" w:cs="Times New Roman"/>
          <w:color w:val="58595B"/>
          <w:sz w:val="16"/>
          <w:szCs w:val="16"/>
          <w:lang w:eastAsia="zh-CN"/>
        </w:rPr>
        <w:t>between</w:t>
      </w:r>
      <w:r>
        <w:rPr>
          <w:rFonts w:ascii="Times New Roman" w:hAnsi="Times New Roman" w:eastAsia="Times New Roman" w:cs="Times New Roman"/>
          <w:color w:val="58595B"/>
          <w:sz w:val="16"/>
          <w:szCs w:val="16"/>
        </w:rPr>
        <w:t xml:space="preserve"> </w:t>
      </w:r>
      <w:r>
        <w:rPr>
          <w:rFonts w:hint="eastAsia" w:ascii="Times New Roman" w:hAnsi="Times New Roman" w:eastAsia="宋体" w:cs="Times New Roman"/>
          <w:color w:val="58595B"/>
          <w:sz w:val="16"/>
          <w:szCs w:val="16"/>
          <w:lang w:eastAsia="zh-CN"/>
        </w:rPr>
        <w:t>-3 and</w:t>
      </w:r>
      <w:r>
        <w:rPr>
          <w:rFonts w:ascii="Times New Roman" w:hAnsi="Times New Roman" w:eastAsia="宋体" w:cs="Times New Roman"/>
          <w:color w:val="58595B"/>
          <w:sz w:val="16"/>
          <w:szCs w:val="16"/>
          <w:lang w:eastAsia="zh-CN"/>
        </w:rPr>
        <w:t xml:space="preserve"> 3</w:t>
      </w:r>
      <w:r>
        <w:rPr>
          <w:rFonts w:ascii="Times New Roman" w:hAnsi="Times New Roman" w:eastAsia="Times New Roman" w:cs="Times New Roman"/>
          <w:color w:val="58595B"/>
          <w:sz w:val="16"/>
          <w:szCs w:val="16"/>
        </w:rPr>
        <w:t>, it means low risk.</w:t>
      </w:r>
    </w:p>
    <w:tbl>
      <w:tblPr>
        <w:tblStyle w:val="7"/>
        <w:tblW w:w="4069" w:type="pct"/>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752"/>
        <w:gridCol w:w="1646"/>
        <w:gridCol w:w="3071"/>
        <w:gridCol w:w="1399"/>
      </w:tblGrid>
      <w:tr>
        <w:trPr>
          <w:trHeight w:val="340" w:hRule="atLeast"/>
          <w:jc w:val="center"/>
        </w:trPr>
        <w:tc>
          <w:tcPr>
            <w:tcW w:w="5000" w:type="pct"/>
            <w:gridSpan w:val="4"/>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 xml:space="preserve">4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t</w:t>
            </w:r>
            <w:r>
              <w:rPr>
                <w:rFonts w:ascii="Times New Roman" w:hAnsi="Times New Roman" w:cs="Times New Roman"/>
                <w:b/>
                <w:color w:val="FFFFFF" w:themeColor="background1"/>
                <w:sz w:val="20"/>
                <w:szCs w:val="20"/>
                <w:lang w:eastAsia="ko-KR"/>
                <w14:textFill>
                  <w14:solidFill>
                    <w14:schemeClr w14:val="bg1"/>
                  </w14:solidFill>
                </w14:textFill>
              </w:rPr>
              <w:t xml:space="preserve">ypes of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f</w:t>
            </w:r>
            <w:r>
              <w:rPr>
                <w:rFonts w:ascii="Times New Roman" w:hAnsi="Times New Roman" w:cs="Times New Roman"/>
                <w:b/>
                <w:color w:val="FFFFFF" w:themeColor="background1"/>
                <w:sz w:val="20"/>
                <w:szCs w:val="20"/>
                <w:lang w:eastAsia="ko-KR"/>
                <w14:textFill>
                  <w14:solidFill>
                    <w14:schemeClr w14:val="bg1"/>
                  </w14:solidFill>
                </w14:textFill>
              </w:rPr>
              <w:t xml:space="preserve">etal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s</w:t>
            </w:r>
            <w:r>
              <w:rPr>
                <w:rFonts w:ascii="Times New Roman" w:hAnsi="Times New Roman" w:cs="Times New Roman"/>
                <w:b/>
                <w:color w:val="FFFFFF" w:themeColor="background1"/>
                <w:sz w:val="20"/>
                <w:szCs w:val="20"/>
                <w:lang w:eastAsia="ko-KR"/>
                <w14:textFill>
                  <w14:solidFill>
                    <w14:schemeClr w14:val="bg1"/>
                  </w14:solidFill>
                </w14:textFill>
              </w:rPr>
              <w:t xml:space="preserve">ex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c</w:t>
            </w:r>
            <w:r>
              <w:rPr>
                <w:rFonts w:ascii="Times New Roman" w:hAnsi="Times New Roman" w:cs="Times New Roman"/>
                <w:b/>
                <w:color w:val="FFFFFF" w:themeColor="background1"/>
                <w:sz w:val="20"/>
                <w:szCs w:val="20"/>
                <w:lang w:eastAsia="ko-KR"/>
                <w14:textFill>
                  <w14:solidFill>
                    <w14:schemeClr w14:val="bg1"/>
                  </w14:solidFill>
                </w14:textFill>
              </w:rPr>
              <w:t xml:space="preserve">hromosome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a</w:t>
            </w:r>
            <w:r>
              <w:rPr>
                <w:rFonts w:ascii="Times New Roman" w:hAnsi="Times New Roman" w:cs="Times New Roman"/>
                <w:b/>
                <w:color w:val="FFFFFF" w:themeColor="background1"/>
                <w:sz w:val="20"/>
                <w:szCs w:val="20"/>
                <w:lang w:eastAsia="ko-KR"/>
                <w14:textFill>
                  <w14:solidFill>
                    <w14:schemeClr w14:val="bg1"/>
                  </w14:solidFill>
                </w14:textFill>
              </w:rPr>
              <w:t>neuploidies</w:t>
            </w:r>
          </w:p>
        </w:tc>
      </w:tr>
      <w:tr>
        <w:trPr>
          <w:trHeight w:val="340" w:hRule="atLeast"/>
          <w:jc w:val="center"/>
        </w:trPr>
        <w:tc>
          <w:tcPr>
            <w:tcW w:w="190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834"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c>
          <w:tcPr>
            <w:tcW w:w="1556"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709"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Turner </w:t>
            </w:r>
            <w:r>
              <w:rPr>
                <w:rFonts w:hint="eastAsia" w:ascii="Times New Roman" w:hAnsi="Times New Roman" w:cs="Times New Roman"/>
                <w:sz w:val="20"/>
                <w:szCs w:val="20"/>
                <w:lang w:eastAsia="ko-KR"/>
              </w:rPr>
              <w:t>s</w:t>
            </w:r>
            <w:r>
              <w:rPr>
                <w:rFonts w:ascii="Times New Roman" w:hAnsi="Times New Roman" w:cs="Times New Roman"/>
                <w:sz w:val="20"/>
                <w:szCs w:val="20"/>
                <w:lang w:eastAsia="ko-KR"/>
              </w:rPr>
              <w:t>yndrome (XO)</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XO }}</w:t>
            </w:r>
          </w:p>
        </w:tc>
        <w:tc>
          <w:tcPr>
            <w:tcW w:w="155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Klinefelter syndrome</w:t>
            </w:r>
            <w:r>
              <w:rPr>
                <w:rFonts w:hint="eastAsia" w:ascii="Times New Roman" w:hAnsi="Times New Roman" w:cs="Times New Roman"/>
                <w:sz w:val="20"/>
                <w:szCs w:val="20"/>
                <w:lang w:eastAsia="ko-KR"/>
              </w:rPr>
              <w:t>（X</w:t>
            </w:r>
            <w:r>
              <w:rPr>
                <w:rFonts w:ascii="Times New Roman" w:hAnsi="Times New Roman" w:cs="Times New Roman"/>
                <w:sz w:val="20"/>
                <w:szCs w:val="20"/>
                <w:lang w:eastAsia="ko-KR"/>
              </w:rPr>
              <w:t>XY</w:t>
            </w:r>
            <w:r>
              <w:rPr>
                <w:rFonts w:hint="eastAsia" w:ascii="Times New Roman" w:hAnsi="Times New Roman" w:cs="Times New Roman"/>
                <w:sz w:val="20"/>
                <w:szCs w:val="20"/>
                <w:lang w:eastAsia="ko-KR"/>
              </w:rPr>
              <w:t>）</w:t>
            </w:r>
          </w:p>
        </w:tc>
        <w:tc>
          <w:tcPr>
            <w:tcW w:w="70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XXY }}</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Triple X syndrome (XXX) </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XXX }}</w:t>
            </w:r>
          </w:p>
        </w:tc>
        <w:tc>
          <w:tcPr>
            <w:tcW w:w="1556"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Jacobs syndrome (XYY)</w:t>
            </w:r>
          </w:p>
        </w:tc>
        <w:tc>
          <w:tcPr>
            <w:tcW w:w="70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XYY }}</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eastAsia="宋体" w:cs="Times New Roman"/>
                <w:sz w:val="20"/>
                <w:szCs w:val="20"/>
                <w:lang w:eastAsia="zh-CN"/>
              </w:rPr>
              <w:t>Fet</w:t>
            </w:r>
            <w:r>
              <w:rPr>
                <w:rFonts w:ascii="Times New Roman" w:hAnsi="Times New Roman" w:eastAsia="宋体" w:cs="Times New Roman"/>
                <w:sz w:val="20"/>
                <w:szCs w:val="20"/>
                <w:lang w:eastAsia="zh-CN"/>
              </w:rPr>
              <w:t>al Gender Determination</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 Gender }}</w:t>
            </w:r>
          </w:p>
        </w:tc>
        <w:tc>
          <w:tcPr>
            <w:tcW w:w="1556"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eastAsia="宋体" w:cs="Times New Roman"/>
                <w:sz w:val="20"/>
                <w:szCs w:val="20"/>
                <w:lang w:eastAsia="zh-CN"/>
              </w:rPr>
              <w:t>Fetal Fraction</w:t>
            </w:r>
          </w:p>
        </w:tc>
        <w:tc>
          <w:tcPr>
            <w:tcW w:w="70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ff }}</w:t>
            </w:r>
          </w:p>
        </w:tc>
      </w:tr>
    </w:tbl>
    <w:p>
      <w:pPr>
        <w:ind w:right="1135" w:rightChars="516"/>
        <w:jc w:val="both"/>
        <w:rPr>
          <w:rFonts w:ascii="Times New Roman" w:hAnsi="Times New Roman" w:eastAsia="Times New Roman" w:cs="Times New Roman"/>
          <w:color w:val="58595B"/>
          <w:sz w:val="18"/>
          <w:szCs w:val="20"/>
        </w:rPr>
      </w:pPr>
    </w:p>
    <w:tbl>
      <w:tblPr>
        <w:tblStyle w:val="7"/>
        <w:tblpPr w:leftFromText="180" w:rightFromText="180" w:vertAnchor="text" w:horzAnchor="page" w:tblpX="1161" w:tblpY="20"/>
        <w:tblOverlap w:val="never"/>
        <w:tblW w:w="3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62"/>
        <w:gridCol w:w="1606"/>
        <w:gridCol w:w="273"/>
        <w:gridCol w:w="1731"/>
        <w:gridCol w:w="1014"/>
        <w:gridCol w:w="2312"/>
        <w:gridCol w:w="1293"/>
      </w:tblGrid>
      <w:tr>
        <w:trPr>
          <w:trHeight w:val="356" w:hRule="atLeast"/>
        </w:trPr>
        <w:tc>
          <w:tcPr>
            <w:tcW w:w="754" w:type="pct"/>
            <w:vAlign w:val="center"/>
          </w:tcPr>
          <w:p>
            <w:pPr>
              <w:spacing w:before="9"/>
              <w:jc w:val="center"/>
              <w:rPr>
                <w:rFonts w:ascii="Times New Roman" w:hAnsi="Times New Roman" w:cs="Times New Roman"/>
                <w:b/>
                <w:sz w:val="20"/>
                <w:szCs w:val="20"/>
                <w:lang w:eastAsia="ko-KR"/>
              </w:rPr>
            </w:pPr>
            <w:r>
              <w:rPr>
                <w:rFonts w:ascii="Times New Roman" w:hAnsi="Times New Roman" w:eastAsia="Malgun Gothic" w:cs="Times New Roman"/>
                <w:b/>
                <w:kern w:val="2"/>
                <w:sz w:val="20"/>
                <w:szCs w:val="20"/>
                <w:lang w:eastAsia="ko-KR"/>
              </w:rPr>
              <w:t>Ma</w:t>
            </w:r>
            <w:r>
              <w:rPr>
                <w:rFonts w:ascii="Times New Roman" w:hAnsi="Times New Roman" w:eastAsia="Malgun Gothic" w:cs="Times New Roman"/>
                <w:b/>
                <w:kern w:val="2"/>
                <w:sz w:val="20"/>
                <w:szCs w:val="20"/>
                <w:lang w:eastAsia="zh-CN"/>
              </w:rPr>
              <w:t>nipulator</w:t>
            </w:r>
            <w:r>
              <w:rPr>
                <w:rFonts w:ascii="Times New Roman" w:hAnsi="Times New Roman" w:eastAsia="Malgun Gothic" w:cs="Times New Roman"/>
                <w:b/>
                <w:kern w:val="2"/>
                <w:sz w:val="20"/>
                <w:szCs w:val="20"/>
                <w:lang w:eastAsia="ko-KR"/>
              </w:rPr>
              <w:t>:</w:t>
            </w:r>
          </w:p>
        </w:tc>
        <w:tc>
          <w:tcPr>
            <w:tcW w:w="828" w:type="pct"/>
            <w:vAlign w:val="center"/>
          </w:tcPr>
          <w:p>
            <w:pPr>
              <w:spacing w:before="9"/>
              <w:jc w:val="center"/>
              <w:rPr>
                <w:rFonts w:ascii="Times New Roman" w:hAnsi="Times New Roman" w:cs="Times New Roman"/>
                <w:b/>
                <w:sz w:val="20"/>
                <w:szCs w:val="20"/>
                <w:lang w:eastAsia="ko-KR"/>
              </w:rPr>
            </w:pPr>
          </w:p>
        </w:tc>
        <w:tc>
          <w:tcPr>
            <w:tcW w:w="141" w:type="pct"/>
            <w:vAlign w:val="center"/>
          </w:tcPr>
          <w:p>
            <w:pPr>
              <w:spacing w:before="9"/>
              <w:jc w:val="center"/>
              <w:rPr>
                <w:rFonts w:ascii="Times New Roman" w:hAnsi="Times New Roman" w:cs="Times New Roman"/>
                <w:b/>
                <w:sz w:val="20"/>
                <w:szCs w:val="20"/>
                <w:lang w:eastAsia="ko-KR"/>
              </w:rPr>
            </w:pPr>
          </w:p>
        </w:tc>
        <w:tc>
          <w:tcPr>
            <w:tcW w:w="892" w:type="pct"/>
            <w:vAlign w:val="center"/>
          </w:tcPr>
          <w:p>
            <w:pPr>
              <w:spacing w:before="9"/>
              <w:jc w:val="center"/>
              <w:rPr>
                <w:rFonts w:ascii="Times New Roman" w:hAnsi="Times New Roman" w:cs="Times New Roman"/>
                <w:b/>
                <w:sz w:val="20"/>
                <w:szCs w:val="20"/>
                <w:lang w:eastAsia="ko-KR"/>
              </w:rPr>
            </w:pPr>
            <w:r>
              <w:rPr>
                <w:rFonts w:ascii="Times New Roman" w:hAnsi="Times New Roman" w:eastAsia="Malgun Gothic" w:cs="Times New Roman"/>
                <w:b/>
                <w:kern w:val="2"/>
                <w:sz w:val="20"/>
                <w:szCs w:val="20"/>
                <w:u w:color="080000"/>
                <w:lang w:eastAsia="ko-KR"/>
              </w:rPr>
              <w:t>A</w:t>
            </w:r>
            <w:r>
              <w:rPr>
                <w:rFonts w:ascii="Times New Roman" w:hAnsi="Times New Roman" w:eastAsia="Malgun Gothic" w:cs="Times New Roman"/>
                <w:b/>
                <w:kern w:val="2"/>
                <w:sz w:val="20"/>
                <w:szCs w:val="20"/>
                <w:lang w:eastAsia="zh-CN"/>
              </w:rPr>
              <w:t>uditor</w:t>
            </w:r>
            <w:r>
              <w:rPr>
                <w:rFonts w:ascii="Times New Roman" w:hAnsi="Times New Roman" w:eastAsia="Malgun Gothic" w:cs="Times New Roman"/>
                <w:b/>
                <w:kern w:val="2"/>
                <w:sz w:val="20"/>
                <w:szCs w:val="20"/>
                <w:lang w:eastAsia="ko-KR"/>
              </w:rPr>
              <w:t>:</w:t>
            </w:r>
          </w:p>
        </w:tc>
        <w:tc>
          <w:tcPr>
            <w:tcW w:w="523" w:type="pct"/>
          </w:tcPr>
          <w:p>
            <w:pPr>
              <w:spacing w:before="9"/>
              <w:rPr>
                <w:rFonts w:ascii="Times New Roman" w:hAnsi="Times New Roman" w:eastAsia="宋体" w:cs="Times New Roman"/>
                <w:b/>
                <w:sz w:val="20"/>
                <w:szCs w:val="20"/>
                <w:lang w:eastAsia="zh-CN"/>
              </w:rPr>
            </w:pPr>
          </w:p>
        </w:tc>
        <w:tc>
          <w:tcPr>
            <w:tcW w:w="1192" w:type="pct"/>
            <w:vAlign w:val="center"/>
          </w:tcPr>
          <w:p>
            <w:pPr>
              <w:spacing w:before="9"/>
              <w:jc w:val="center"/>
              <w:rPr>
                <w:rFonts w:ascii="Times New Roman" w:hAnsi="Times New Roman" w:cs="Times New Roman"/>
                <w:b/>
                <w:sz w:val="20"/>
                <w:szCs w:val="20"/>
                <w:lang w:eastAsia="ko-KR"/>
              </w:rPr>
            </w:pPr>
            <w:r>
              <w:rPr>
                <w:rFonts w:hint="eastAsia" w:ascii="Times New Roman" w:hAnsi="Times New Roman" w:eastAsia="宋体" w:cs="Times New Roman"/>
                <w:b/>
                <w:kern w:val="2"/>
                <w:sz w:val="20"/>
                <w:szCs w:val="20"/>
                <w:u w:color="080000"/>
                <w:lang w:eastAsia="zh-CN"/>
              </w:rPr>
              <w:t xml:space="preserve">             </w:t>
            </w:r>
            <w:r>
              <w:rPr>
                <w:rFonts w:ascii="Times New Roman" w:hAnsi="Times New Roman" w:eastAsia="Malgun Gothic" w:cs="Times New Roman"/>
                <w:b/>
                <w:kern w:val="2"/>
                <w:sz w:val="20"/>
                <w:szCs w:val="20"/>
                <w:u w:color="080000"/>
                <w:lang w:eastAsia="ko-KR"/>
              </w:rPr>
              <w:t>D</w:t>
            </w:r>
            <w:r>
              <w:rPr>
                <w:rFonts w:ascii="Times New Roman" w:hAnsi="Times New Roman" w:eastAsia="Malgun Gothic" w:cs="Times New Roman"/>
                <w:b/>
                <w:kern w:val="2"/>
                <w:sz w:val="20"/>
                <w:szCs w:val="20"/>
                <w:lang w:eastAsia="zh-CN"/>
              </w:rPr>
              <w:t>ate</w:t>
            </w:r>
            <w:r>
              <w:rPr>
                <w:rFonts w:ascii="Times New Roman" w:hAnsi="Times New Roman" w:eastAsia="Malgun Gothic" w:cs="Times New Roman"/>
                <w:b/>
                <w:kern w:val="2"/>
                <w:sz w:val="20"/>
                <w:szCs w:val="20"/>
                <w:lang w:eastAsia="ko-KR"/>
              </w:rPr>
              <w:t xml:space="preserve"> of Report:</w:t>
            </w:r>
          </w:p>
        </w:tc>
        <w:tc>
          <w:tcPr>
            <w:tcW w:w="666" w:type="pct"/>
            <w:vAlign w:val="center"/>
          </w:tcPr>
          <w:p>
            <w:pPr>
              <w:spacing w:before="9"/>
              <w:rPr>
                <w:rFonts w:ascii="Times New Roman" w:hAnsi="Times New Roman" w:eastAsia="宋体" w:cs="Times New Roman"/>
                <w:b/>
                <w:sz w:val="20"/>
                <w:szCs w:val="20"/>
                <w:u w:val="single"/>
                <w:lang w:eastAsia="zh-CN"/>
              </w:rPr>
            </w:pPr>
            <w:r>
              <w:rPr>
                <w:rFonts w:ascii="Times New Roman" w:hAnsi="Times New Roman" w:cs="Times New Roman"/>
                <w:b/>
                <w:sz w:val="20"/>
                <w:szCs w:val="20"/>
                <w:u w:val="single"/>
                <w:lang w:eastAsia="ko-KR"/>
              </w:rPr>
              <w:t>{{ Report_Date }}</w:t>
            </w:r>
          </w:p>
        </w:tc>
      </w:tr>
    </w:tbl>
    <w:p>
      <w:pPr>
        <w:ind w:right="1135" w:rightChars="516"/>
        <w:jc w:val="both"/>
        <w:rPr>
          <w:rFonts w:ascii="Times New Roman" w:hAnsi="Times New Roman" w:eastAsia="Times New Roman" w:cs="Times New Roman"/>
          <w:color w:val="58595B"/>
          <w:sz w:val="18"/>
          <w:szCs w:val="20"/>
        </w:rPr>
      </w:pPr>
      <w:r>
        <w:rPr>
          <w:rFonts w:ascii="Times New Roman" w:hAnsi="Times New Roman" w:cs="Times New Roman"/>
          <w:b/>
          <w:sz w:val="15"/>
          <w:szCs w:val="15"/>
          <w:lang w:eastAsia="zh-CN"/>
        </w:rPr>
        <w:drawing>
          <wp:anchor distT="0" distB="0" distL="114300" distR="114300" simplePos="0" relativeHeight="251663360" behindDoc="0" locked="0" layoutInCell="1" allowOverlap="1">
            <wp:simplePos x="0" y="0"/>
            <wp:positionH relativeFrom="column">
              <wp:posOffset>3593465</wp:posOffset>
            </wp:positionH>
            <wp:positionV relativeFrom="paragraph">
              <wp:posOffset>3175</wp:posOffset>
            </wp:positionV>
            <wp:extent cx="763905" cy="275590"/>
            <wp:effectExtent l="0" t="0" r="17145" b="10160"/>
            <wp:wrapNone/>
            <wp:docPr id="11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그림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763905" cy="275590"/>
                    </a:xfrm>
                    <a:prstGeom prst="rect">
                      <a:avLst/>
                    </a:prstGeom>
                    <a:noFill/>
                    <a:ln w="9525">
                      <a:noFill/>
                      <a:miter lim="800000"/>
                      <a:headEnd/>
                      <a:tailEnd/>
                    </a:ln>
                  </pic:spPr>
                </pic:pic>
              </a:graphicData>
            </a:graphic>
          </wp:anchor>
        </w:drawing>
      </w:r>
      <w:r>
        <w:rPr>
          <w:rFonts w:ascii="Times New Roman" w:hAnsi="Times New Roman" w:cs="Times New Roman"/>
          <w:b/>
          <w:sz w:val="15"/>
          <w:szCs w:val="15"/>
          <w:lang w:eastAsia="zh-CN"/>
        </w:rPr>
        <w:drawing>
          <wp:anchor distT="0" distB="0" distL="114300" distR="114300" simplePos="0" relativeHeight="251662336" behindDoc="0" locked="0" layoutInCell="1" allowOverlap="1">
            <wp:simplePos x="0" y="0"/>
            <wp:positionH relativeFrom="column">
              <wp:posOffset>1605915</wp:posOffset>
            </wp:positionH>
            <wp:positionV relativeFrom="paragraph">
              <wp:posOffset>11430</wp:posOffset>
            </wp:positionV>
            <wp:extent cx="892175" cy="294640"/>
            <wp:effectExtent l="0" t="0" r="3175" b="10160"/>
            <wp:wrapNone/>
            <wp:docPr id="11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그림 2"/>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892175" cy="294640"/>
                    </a:xfrm>
                    <a:prstGeom prst="rect">
                      <a:avLst/>
                    </a:prstGeom>
                    <a:noFill/>
                    <a:ln w="9525">
                      <a:noFill/>
                      <a:miter lim="800000"/>
                      <a:headEnd/>
                      <a:tailEnd/>
                    </a:ln>
                  </pic:spPr>
                </pic:pic>
              </a:graphicData>
            </a:graphic>
          </wp:anchor>
        </w:drawing>
      </w:r>
      <w:r>
        <w:rPr>
          <w:rFonts w:hint="eastAsia" w:ascii="Times New Roman" w:hAnsi="Times New Roman" w:eastAsia="宋体" w:cs="Times New Roman"/>
          <w:color w:val="58595B"/>
          <w:sz w:val="18"/>
          <w:szCs w:val="20"/>
          <w:lang w:eastAsia="zh-CN"/>
        </w:rPr>
        <w:t xml:space="preserve">  </w:t>
      </w:r>
    </w:p>
    <w:p>
      <w:pPr>
        <w:pStyle w:val="12"/>
        <w:spacing w:line="360" w:lineRule="auto"/>
        <w:ind w:left="0" w:right="1135" w:rightChars="516"/>
        <w:jc w:val="both"/>
        <w:rPr>
          <w:rFonts w:ascii="Times New Roman" w:hAnsi="Times New Roman" w:cs="Times New Roman"/>
          <w:color w:val="323031"/>
          <w:spacing w:val="-4"/>
        </w:rPr>
      </w:pPr>
    </w:p>
    <w:p>
      <w:pPr>
        <w:pStyle w:val="12"/>
        <w:spacing w:line="300" w:lineRule="auto"/>
        <w:ind w:left="0" w:right="1135" w:rightChars="516" w:firstLine="960" w:firstLineChars="500"/>
        <w:jc w:val="both"/>
        <w:rPr>
          <w:rFonts w:ascii="Times New Roman" w:hAnsi="Times New Roman" w:cs="Times New Roman" w:eastAsiaTheme="minorEastAsia"/>
          <w:b w:val="0"/>
          <w:bCs w:val="0"/>
          <w:lang w:eastAsia="ko-KR"/>
        </w:rPr>
      </w:pPr>
      <w:r>
        <w:rPr>
          <w:rFonts w:ascii="Times New Roman" w:hAnsi="Times New Roman" w:cs="Times New Roman"/>
          <w:color w:val="323031"/>
          <w:spacing w:val="-4"/>
        </w:rPr>
        <w:t>T</w:t>
      </w:r>
      <w:r>
        <w:rPr>
          <w:rFonts w:ascii="Times New Roman" w:hAnsi="Times New Roman" w:cs="Times New Roman"/>
          <w:color w:val="323031"/>
          <w:spacing w:val="-3"/>
        </w:rPr>
        <w:t>est</w:t>
      </w:r>
      <w:r>
        <w:rPr>
          <w:rFonts w:hint="eastAsia" w:ascii="Times New Roman" w:hAnsi="Times New Roman" w:cs="Times New Roman" w:eastAsiaTheme="minorEastAsia"/>
          <w:color w:val="323031"/>
          <w:spacing w:val="-3"/>
          <w:lang w:eastAsia="ko-KR"/>
        </w:rPr>
        <w:t xml:space="preserve"> </w:t>
      </w:r>
      <w:r>
        <w:rPr>
          <w:rFonts w:ascii="Times New Roman" w:hAnsi="Times New Roman" w:cs="Times New Roman"/>
          <w:color w:val="323031"/>
          <w:spacing w:val="1"/>
        </w:rPr>
        <w:t>Description</w:t>
      </w:r>
    </w:p>
    <w:p>
      <w:pPr>
        <w:spacing w:before="3" w:line="300" w:lineRule="auto"/>
        <w:ind w:left="992" w:right="1135" w:rightChars="516"/>
        <w:jc w:val="both"/>
        <w:rPr>
          <w:rFonts w:ascii="Times New Roman" w:hAnsi="Times New Roman" w:cs="Times New Roman"/>
          <w:color w:val="58595B"/>
          <w:sz w:val="18"/>
          <w:szCs w:val="18"/>
          <w:lang w:eastAsia="ko-KR"/>
        </w:rPr>
      </w:pPr>
      <w:r>
        <w:rPr>
          <w:rFonts w:ascii="Times New Roman" w:hAnsi="Times New Roman" w:eastAsia="Calibri" w:cs="Times New Roman"/>
          <w:color w:val="58595B"/>
          <w:sz w:val="18"/>
          <w:szCs w:val="18"/>
        </w:rPr>
        <w:t>The test is a screening method for detecting certain specific chromosomal abnormalities in a developing baby. This test will provide an evaluation of the fetal risk influenced by Trisomy 21, Trisomy 18, and Trisomy 13 using noninvasive technology.</w:t>
      </w:r>
    </w:p>
    <w:p>
      <w:pPr>
        <w:spacing w:before="3" w:line="300" w:lineRule="auto"/>
        <w:ind w:left="993" w:right="1135" w:rightChars="516"/>
        <w:jc w:val="both"/>
        <w:rPr>
          <w:rFonts w:ascii="Times New Roman" w:hAnsi="Times New Roman" w:cs="Times New Roman"/>
          <w:sz w:val="20"/>
          <w:szCs w:val="20"/>
          <w:lang w:eastAsia="ko-KR"/>
        </w:rPr>
      </w:pPr>
    </w:p>
    <w:p>
      <w:pPr>
        <w:pStyle w:val="12"/>
        <w:spacing w:before="0" w:line="300" w:lineRule="auto"/>
        <w:ind w:left="993" w:right="1135" w:rightChars="516"/>
        <w:jc w:val="both"/>
        <w:rPr>
          <w:rFonts w:ascii="Times New Roman" w:hAnsi="Times New Roman" w:cs="Times New Roman"/>
          <w:b w:val="0"/>
          <w:bCs w:val="0"/>
        </w:rPr>
      </w:pPr>
      <w:r>
        <w:rPr>
          <w:rFonts w:ascii="Times New Roman" w:hAnsi="Times New Roman" w:cs="Times New Roman"/>
          <w:color w:val="323031"/>
          <w:spacing w:val="1"/>
          <w:w w:val="105"/>
        </w:rPr>
        <w:t>Disclaimer</w:t>
      </w:r>
      <w:r>
        <w:rPr>
          <w:rFonts w:ascii="Times New Roman" w:hAnsi="Times New Roman" w:cs="Times New Roman"/>
          <w:color w:val="323031"/>
          <w:w w:val="105"/>
        </w:rPr>
        <w:t>s</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bookmarkStart w:id="0" w:name="_Hlk150865033"/>
      <w:r>
        <w:rPr>
          <w:rFonts w:ascii="Times New Roman" w:hAnsi="Times New Roman" w:eastAsia="Calibri" w:cs="Times New Roman"/>
          <w:color w:val="58595B"/>
          <w:sz w:val="18"/>
          <w:szCs w:val="18"/>
        </w:rPr>
        <w:t>The test result is only for the non-invasive prenatal detection.</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result is for detection of trisomy 21, trisomy 18 and trisomy 13 at an accuracy of no less than 99.9%.</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is not applicable to: mosaic chromosome aneuploidy, translocation, microdeletion and microduplication, twins or more fetus</w:t>
      </w:r>
      <w:r>
        <w:rPr>
          <w:rFonts w:hint="eastAsia" w:ascii="Times New Roman" w:hAnsi="Times New Roman" w:eastAsia="Calibri" w:cs="Times New Roman"/>
          <w:color w:val="58595B"/>
          <w:sz w:val="18"/>
          <w:szCs w:val="18"/>
        </w:rPr>
        <w:t>es</w:t>
      </w:r>
      <w:r>
        <w:rPr>
          <w:rFonts w:ascii="Times New Roman" w:hAnsi="Times New Roman" w:eastAsia="Calibri" w:cs="Times New Roman"/>
          <w:color w:val="58595B"/>
          <w:sz w:val="18"/>
          <w:szCs w:val="18"/>
        </w:rPr>
        <w:t>, pregnant woman with aneuploidy, pregnant woman who gets blood transfusion, organ transplant or stem cell therapy.</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can be carried out since 1</w:t>
      </w:r>
      <w:r>
        <w:rPr>
          <w:rFonts w:hint="eastAsia" w:ascii="Times New Roman" w:hAnsi="Times New Roman" w:eastAsia="宋体" w:cs="Times New Roman"/>
          <w:color w:val="58595B"/>
          <w:sz w:val="18"/>
          <w:szCs w:val="18"/>
          <w:lang w:eastAsia="zh-CN"/>
        </w:rPr>
        <w:t>0</w:t>
      </w:r>
      <w:r>
        <w:rPr>
          <w:rFonts w:ascii="Times New Roman" w:hAnsi="Times New Roman" w:eastAsia="Calibri" w:cs="Times New Roman"/>
          <w:color w:val="58595B"/>
          <w:sz w:val="18"/>
          <w:szCs w:val="18"/>
          <w:vertAlign w:val="superscript"/>
        </w:rPr>
        <w:t>th</w:t>
      </w:r>
      <w:r>
        <w:rPr>
          <w:rFonts w:ascii="Times New Roman" w:hAnsi="Times New Roman" w:eastAsia="Calibri" w:cs="Times New Roman"/>
          <w:color w:val="58595B"/>
          <w:sz w:val="18"/>
          <w:szCs w:val="18"/>
        </w:rPr>
        <w:t xml:space="preserve"> gestational week, but in view of the limitations of current medical testing technology and individual differences among pregnant women, even when all SOP and responsibilities are duly performed, false positive or false negative may still occur in rare cases.</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This is not a diagnostic test, please consult your doctor for diagnostic opinion and suggestion.</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 xml:space="preserve">The pregnant woman should provide detailed, accurate </w:t>
      </w:r>
      <w:r>
        <w:rPr>
          <w:rFonts w:hint="eastAsia" w:ascii="Times New Roman" w:hAnsi="Times New Roman" w:eastAsia="Calibri" w:cs="Times New Roman"/>
          <w:color w:val="58595B"/>
          <w:sz w:val="18"/>
          <w:szCs w:val="18"/>
        </w:rPr>
        <w:t>and</w:t>
      </w:r>
      <w:r>
        <w:rPr>
          <w:rFonts w:ascii="Times New Roman" w:hAnsi="Times New Roman" w:eastAsia="Calibri" w:cs="Times New Roman"/>
          <w:color w:val="58595B"/>
          <w:sz w:val="18"/>
          <w:szCs w:val="18"/>
        </w:rPr>
        <w:t xml:space="preserve"> complete personal data. If the result is inaccurate because of the wrong user information or misguidance provided by the pregnant woman, we shall be exempted from any responsibility.</w:t>
      </w:r>
    </w:p>
    <w:p>
      <w:pPr>
        <w:pStyle w:val="13"/>
        <w:numPr>
          <w:ilvl w:val="0"/>
          <w:numId w:val="1"/>
        </w:numPr>
        <w:spacing w:before="5" w:line="300" w:lineRule="auto"/>
        <w:ind w:left="1415" w:leftChars="515" w:right="1135" w:rightChars="516" w:hanging="282" w:hangingChars="157"/>
        <w:rPr>
          <w:rFonts w:ascii="Times New Roman" w:hAnsi="Times New Roman" w:eastAsia="宋体" w:cs="Times New Roman"/>
          <w:b/>
          <w:color w:val="808080"/>
          <w:sz w:val="18"/>
          <w:szCs w:val="18"/>
          <w:lang w:eastAsia="zh-CN"/>
        </w:rPr>
      </w:pPr>
      <w:r>
        <w:rPr>
          <w:rFonts w:ascii="Times New Roman" w:hAnsi="Times New Roman" w:eastAsia="Calibri" w:cs="Times New Roman"/>
          <w:color w:val="58595B"/>
          <w:sz w:val="18"/>
          <w:szCs w:val="18"/>
        </w:rPr>
        <w:t>We promise to try our best efforts and diligences to keep all provided information and the test results confidential and protect the user's privacy. In the case that the information leakage is incurred by user’s own reason and cause, we should not be obliged to assume corresponding responsibility.</w:t>
      </w:r>
      <w:bookmarkEnd w:id="0"/>
      <w:bookmarkStart w:id="1" w:name="_Hlk150865143"/>
    </w:p>
    <w:p>
      <w:pPr>
        <w:pStyle w:val="13"/>
        <w:spacing w:before="5" w:line="312" w:lineRule="auto"/>
        <w:ind w:left="788" w:leftChars="358" w:right="1135" w:rightChars="516"/>
        <w:rPr>
          <w:rFonts w:ascii="Times New Roman" w:hAnsi="Times New Roman" w:eastAsia="宋体" w:cs="Times New Roman"/>
          <w:b/>
          <w:color w:val="808080"/>
          <w:sz w:val="18"/>
          <w:szCs w:val="18"/>
          <w:lang w:eastAsia="zh-CN"/>
        </w:rPr>
      </w:pPr>
    </w:p>
    <w:p>
      <w:pPr>
        <w:spacing w:line="360" w:lineRule="auto"/>
        <w:ind w:firstLine="4595" w:firstLineChars="2550"/>
        <w:rPr>
          <w:rFonts w:ascii="Times New Roman" w:hAnsi="Times New Roman" w:cs="Times New Roman"/>
          <w:b/>
          <w:color w:val="808080"/>
          <w:sz w:val="16"/>
          <w:szCs w:val="16"/>
        </w:rPr>
      </w:pPr>
      <w:r>
        <w:rPr>
          <w:rFonts w:hint="eastAsia" w:ascii="Times New Roman" w:hAnsi="Times New Roman" w:cs="Times New Roman"/>
          <w:b/>
          <w:color w:val="333333"/>
          <w:sz w:val="18"/>
          <w:szCs w:val="18"/>
          <w:lang w:eastAsia="zh-CN"/>
        </w:rPr>
        <w:drawing>
          <wp:anchor distT="0" distB="0" distL="114300" distR="114300" simplePos="0" relativeHeight="251664384" behindDoc="0" locked="0" layoutInCell="1" allowOverlap="1">
            <wp:simplePos x="0" y="0"/>
            <wp:positionH relativeFrom="column">
              <wp:posOffset>1213485</wp:posOffset>
            </wp:positionH>
            <wp:positionV relativeFrom="paragraph">
              <wp:posOffset>29845</wp:posOffset>
            </wp:positionV>
            <wp:extent cx="1327785" cy="518160"/>
            <wp:effectExtent l="0" t="0" r="5715" b="15240"/>
            <wp:wrapNone/>
            <wp:docPr id="8" name="图片 4"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万基生物LOGO"/>
                    <pic:cNvPicPr>
                      <a:picLocks noChangeAspect="1" noChangeArrowheads="1"/>
                    </pic:cNvPicPr>
                  </pic:nvPicPr>
                  <pic:blipFill>
                    <a:blip r:embed="rId4" cstate="print"/>
                    <a:srcRect t="13760" b="18689"/>
                    <a:stretch>
                      <a:fillRect/>
                    </a:stretch>
                  </pic:blipFill>
                  <pic:spPr>
                    <a:xfrm>
                      <a:off x="0" y="0"/>
                      <a:ext cx="1327785" cy="518160"/>
                    </a:xfrm>
                    <a:prstGeom prst="rect">
                      <a:avLst/>
                    </a:prstGeom>
                    <a:noFill/>
                    <a:ln w="9525">
                      <a:noFill/>
                      <a:miter lim="800000"/>
                      <a:headEnd/>
                      <a:tailEnd/>
                    </a:ln>
                  </pic:spPr>
                </pic:pic>
              </a:graphicData>
            </a:graphic>
          </wp:anchor>
        </w:drawing>
      </w:r>
    </w:p>
    <w:bookmarkEnd w:id="1"/>
    <w:p>
      <w:pPr>
        <w:spacing w:line="360" w:lineRule="auto"/>
        <w:ind w:firstLine="4144" w:firstLineChars="2300"/>
        <w:rPr>
          <w:rFonts w:ascii="Times New Roman" w:hAnsi="Times New Roman" w:cs="Times New Roman" w:eastAsiaTheme="minorHAnsi"/>
          <w:b/>
          <w:color w:val="808080"/>
          <w:sz w:val="16"/>
          <w:szCs w:val="16"/>
          <w:lang w:eastAsia="zh-CN"/>
        </w:rPr>
      </w:pPr>
      <w:r>
        <w:rPr>
          <w:rFonts w:ascii="Times New Roman" w:hAnsi="Times New Roman" w:cs="Times New Roman"/>
          <w:b/>
          <w:color w:val="808080"/>
          <w:sz w:val="18"/>
          <w:szCs w:val="18"/>
        </w:rPr>
        <w:t>Xiamen Vangenes Bio</w:t>
      </w:r>
      <w:r>
        <w:rPr>
          <w:rFonts w:hint="eastAsia" w:ascii="Times New Roman" w:hAnsi="Times New Roman" w:cs="Times New Roman"/>
          <w:b/>
          <w:color w:val="808080"/>
          <w:sz w:val="18"/>
          <w:szCs w:val="18"/>
          <w:lang w:eastAsia="zh-CN"/>
        </w:rPr>
        <w:t>t</w:t>
      </w:r>
      <w:r>
        <w:rPr>
          <w:rFonts w:ascii="Times New Roman" w:hAnsi="Times New Roman" w:cs="Times New Roman"/>
          <w:b/>
          <w:color w:val="808080"/>
          <w:sz w:val="18"/>
          <w:szCs w:val="18"/>
        </w:rPr>
        <w:t>ech Co., Ltd.        Xiamen, Fujian, China</w:t>
      </w:r>
      <w:r>
        <w:rPr>
          <w:rFonts w:ascii="Times New Roman" w:hAnsi="Times New Roman" w:cs="Times New Roman" w:eastAsiaTheme="minorHAnsi"/>
          <w:b/>
          <w:color w:val="808080"/>
          <w:sz w:val="16"/>
          <w:szCs w:val="16"/>
          <w:lang w:eastAsia="zh-CN"/>
        </w:rPr>
        <mc:AlternateContent>
          <mc:Choice Requires="wpg">
            <w:drawing>
              <wp:anchor distT="0" distB="0" distL="114300" distR="114300" simplePos="0" relativeHeight="251661312" behindDoc="1" locked="0" layoutInCell="1" allowOverlap="1">
                <wp:simplePos x="0" y="0"/>
                <wp:positionH relativeFrom="page">
                  <wp:posOffset>776605</wp:posOffset>
                </wp:positionH>
                <wp:positionV relativeFrom="page">
                  <wp:posOffset>1917700</wp:posOffset>
                </wp:positionV>
                <wp:extent cx="1270" cy="3175"/>
                <wp:effectExtent l="0" t="0" r="0" b="0"/>
                <wp:wrapNone/>
                <wp:docPr id="237" name="Group 43"/>
                <wp:cNvGraphicFramePr/>
                <a:graphic xmlns:a="http://schemas.openxmlformats.org/drawingml/2006/main">
                  <a:graphicData uri="http://schemas.microsoft.com/office/word/2010/wordprocessingGroup">
                    <wpg:wgp>
                      <wpg:cNvGrpSpPr/>
                      <wpg:grpSpPr>
                        <a:xfrm>
                          <a:off x="0" y="0"/>
                          <a:ext cx="1270" cy="3175"/>
                          <a:chOff x="1223" y="3020"/>
                          <a:chExt cx="2" cy="5"/>
                        </a:xfrm>
                      </wpg:grpSpPr>
                      <wps:wsp>
                        <wps:cNvPr id="238" name="Freeform 44"/>
                        <wps:cNvSpPr/>
                        <wps:spPr bwMode="auto">
                          <a:xfrm>
                            <a:off x="1223" y="3020"/>
                            <a:ext cx="2" cy="5"/>
                          </a:xfrm>
                          <a:custGeom>
                            <a:avLst/>
                            <a:gdLst>
                              <a:gd name="T0" fmla="+- 0 3020 3020"/>
                              <a:gd name="T1" fmla="*/ 3020 h 5"/>
                              <a:gd name="T2" fmla="+- 0 3025 3020"/>
                              <a:gd name="T3" fmla="*/ 3025 h 5"/>
                            </a:gdLst>
                            <a:ahLst/>
                            <a:cxnLst>
                              <a:cxn ang="0">
                                <a:pos x="0" y="T1"/>
                              </a:cxn>
                              <a:cxn ang="0">
                                <a:pos x="0" y="T3"/>
                              </a:cxn>
                            </a:cxnLst>
                            <a:rect l="0" t="0" r="r" b="b"/>
                            <a:pathLst>
                              <a:path h="5">
                                <a:moveTo>
                                  <a:pt x="0" y="0"/>
                                </a:moveTo>
                                <a:lnTo>
                                  <a:pt x="0" y="5"/>
                                </a:lnTo>
                              </a:path>
                            </a:pathLst>
                          </a:custGeom>
                          <a:noFill/>
                          <a:ln w="3175">
                            <a:solidFill>
                              <a:srgbClr val="A7A9AB"/>
                            </a:solidFill>
                            <a:round/>
                          </a:ln>
                        </wps:spPr>
                        <wps:bodyPr rot="0" vert="horz" wrap="square" lIns="91440" tIns="45720" rIns="91440" bIns="45720" anchor="t" anchorCtr="0" upright="1">
                          <a:noAutofit/>
                        </wps:bodyPr>
                      </wps:wsp>
                    </wpg:wgp>
                  </a:graphicData>
                </a:graphic>
              </wp:anchor>
            </w:drawing>
          </mc:Choice>
          <mc:Fallback>
            <w:pict>
              <v:group id="Group 43" o:spid="_x0000_s1026" o:spt="203" style="position:absolute;left:0pt;margin-left:61.15pt;margin-top:151pt;height:0.25pt;width:0.1pt;mso-position-horizontal-relative:page;mso-position-vertical-relative:page;z-index:-251655168;mso-width-relative:page;mso-height-relative:page;" coordorigin="1223,3020" coordsize="2,5" o:gfxdata="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WAAAAZHJzL1BLAQIUABQAAAAIAIdO4kDxuP+D&#10;2AAAAAsBAAAPAAAAAAAAAAEAIAAAADgAAABkcnMvZG93bnJldi54bWxQSwECFAAUAAAACACHTuJA&#10;CQObe+8CAADfBgAADgAAAAAAAAABACAAAAA9AQAAZHJzL2Uyb0RvYy54bWxQSwUGAAAAAAYABgBZ&#10;AQAAngYAAAAA&#10;">
                <o:lock v:ext="edit" aspectratio="f"/>
                <v:shape id="Freeform 44" o:spid="_x0000_s1026" o:spt="100" style="position:absolute;left:1223;top:3020;height:5;width:2;" filled="f" stroked="t" coordsize="1,5" o:gfxdata="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CVIWpmtgAAANwAAAAPAAAAAAAAAAEAIAAAADgAAABkcnMvZG93bnJldi54bWxQSwEC&#10;FAAUAAAACACHTuJAMy8FnjsAAAA5AAAAEAAAAAAAAAABACAAAAAbAQAAZHJzL3NoYXBleG1sLnht&#10;bFBLBQYAAAAABgAGAFsBAADFAwAAAAA=&#10;" path="m0,0l0,5e">
                  <v:path o:connectlocs="0,3020;0,3025" o:connectangles="0,0"/>
                  <v:fill on="f" focussize="0,0"/>
                  <v:stroke weight="0.25pt" color="#A7A9AB" joinstyle="round"/>
                  <v:imagedata o:title=""/>
                  <o:lock v:ext="edit" aspectratio="f"/>
                </v:shape>
              </v:group>
            </w:pict>
          </mc:Fallback>
        </mc:AlternateContent>
      </w:r>
      <w:bookmarkStart w:id="2" w:name="_Hlk150865173"/>
    </w:p>
    <w:p>
      <w:pPr>
        <w:spacing w:line="360" w:lineRule="auto"/>
        <w:ind w:firstLine="4084" w:firstLineChars="2550"/>
        <w:rPr>
          <w:rFonts w:ascii="Times New Roman" w:hAnsi="Times New Roman" w:eastAsia="Trebuchet MS" w:cs="Times New Roman"/>
          <w:b/>
          <w:color w:val="808080"/>
          <w:sz w:val="18"/>
          <w:szCs w:val="18"/>
          <w:lang w:eastAsia="ko-KR"/>
        </w:rPr>
      </w:pPr>
      <w:r>
        <w:rPr>
          <w:rFonts w:ascii="Times New Roman" w:hAnsi="Times New Roman" w:cs="Times New Roman" w:eastAsiaTheme="minorHAnsi"/>
          <w:b/>
          <w:color w:val="808080"/>
          <w:sz w:val="16"/>
          <w:szCs w:val="16"/>
          <w:lang w:eastAsia="zh-CN"/>
        </w:rPr>
        <mc:AlternateContent>
          <mc:Choice Requires="wpg">
            <w:drawing>
              <wp:anchor distT="0" distB="0" distL="114300" distR="114300" simplePos="0" relativeHeight="251660288" behindDoc="0" locked="0" layoutInCell="1" allowOverlap="1">
                <wp:simplePos x="0" y="0"/>
                <wp:positionH relativeFrom="margin">
                  <wp:posOffset>6350</wp:posOffset>
                </wp:positionH>
                <wp:positionV relativeFrom="margin">
                  <wp:posOffset>10077450</wp:posOffset>
                </wp:positionV>
                <wp:extent cx="7560310" cy="117475"/>
                <wp:effectExtent l="0" t="0" r="2540" b="0"/>
                <wp:wrapNone/>
                <wp:docPr id="239"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240"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00ACB2"/>
                          </a:solidFill>
                          <a:ln>
                            <a:no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93.5pt;height:9.25pt;width:595.3pt;mso-position-horizontal-relative:margin;mso-position-vertical-relative:margin;z-index:251660288;mso-width-relative:page;mso-height-relative:page;" coordorigin="-30,16347" coordsize="11906,174" o:gfxdata="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">
                <o:lock v:ext="edit" aspectratio="f"/>
                <v:shape id="Freeform 46" o:spid="_x0000_s1026" o:spt="100" style="position:absolute;left:-30;top:16347;height:174;width:11906;" fillcolor="#00ACB2" filled="t" stroked="f" coordsize="11906,324" o:gfxdata="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2DChQvAAAANwAAAAPAAAAAAAAAAEAIAAAADgAAABkcnMvZG93bnJldi54&#10;bWxQSwECFAAUAAAACACHTuJAMy8FnjsAAAA5AAAAEAAAAAAAAAABACAAAAAhAQAAZHJzL3NoYXBl&#10;eG1sLnhtbFBLBQYAAAAABgAGAFsBAADLAwAAAAA=&#10;" path="m0,0l11906,0,11906,324,0,324,0,0xe">
                  <v:path o:connectlocs="0,8868;11906,8868;11906,9042;0,9042;0,8868" o:connectangles="0,0,0,0,0"/>
                  <v:fill on="t" focussize="0,0"/>
                  <v:stroke on="f"/>
                  <v:imagedata o:title=""/>
                  <o:lock v:ext="edit" aspectratio="f"/>
                </v:shape>
              </v:group>
            </w:pict>
          </mc:Fallback>
        </mc:AlternateContent>
      </w:r>
      <w:r>
        <w:rPr>
          <w:rFonts w:ascii="Times New Roman" w:hAnsi="Times New Roman" w:cs="Times New Roman"/>
          <w:b/>
          <w:color w:val="808080"/>
          <w:w w:val="95"/>
          <w:sz w:val="16"/>
          <w:szCs w:val="16"/>
          <w:lang w:eastAsia="ko-KR"/>
        </w:rPr>
        <w:t xml:space="preserve"> </w:t>
      </w:r>
      <w:bookmarkEnd w:id="2"/>
      <w:r>
        <w:rPr>
          <w:rFonts w:hint="eastAsia" w:ascii="Times New Roman" w:hAnsi="Times New Roman" w:eastAsia="宋体" w:cs="Times New Roman"/>
          <w:b/>
          <w:color w:val="808080"/>
          <w:w w:val="95"/>
          <w:sz w:val="16"/>
          <w:szCs w:val="16"/>
          <w:lang w:eastAsia="zh-CN"/>
        </w:rPr>
        <w:t xml:space="preserve"> </w:t>
      </w:r>
      <w:r>
        <w:rPr>
          <w:rFonts w:ascii="Times New Roman" w:hAnsi="Times New Roman" w:cs="Times New Roman"/>
          <w:b/>
          <w:color w:val="808080"/>
          <w:spacing w:val="-2"/>
          <w:sz w:val="18"/>
          <w:szCs w:val="18"/>
          <w:lang w:eastAsia="ko-KR"/>
        </w:rPr>
        <w:t>Website: h</w:t>
      </w:r>
      <w:r>
        <w:rPr>
          <w:rFonts w:ascii="Times New Roman" w:hAnsi="Times New Roman" w:cs="Times New Roman"/>
          <w:b/>
          <w:color w:val="808080"/>
          <w:spacing w:val="-2"/>
          <w:sz w:val="18"/>
          <w:szCs w:val="18"/>
        </w:rPr>
        <w:t>ttp://</w:t>
      </w:r>
      <w:r>
        <w:rPr>
          <w:rFonts w:hint="eastAsia" w:ascii="Times New Roman" w:hAnsi="Times New Roman" w:cs="Times New Roman"/>
          <w:b/>
          <w:color w:val="808080"/>
          <w:spacing w:val="-2"/>
          <w:sz w:val="18"/>
          <w:szCs w:val="18"/>
          <w:lang w:eastAsia="ko-KR"/>
        </w:rPr>
        <w:t>www.vangene</w:t>
      </w:r>
      <w:r>
        <w:rPr>
          <w:rFonts w:ascii="Times New Roman" w:hAnsi="Times New Roman" w:cs="Times New Roman"/>
          <w:b/>
          <w:color w:val="808080"/>
          <w:spacing w:val="-2"/>
          <w:sz w:val="18"/>
          <w:szCs w:val="18"/>
          <w:lang w:eastAsia="ko-KR"/>
        </w:rPr>
        <w:t xml:space="preserve">s.com         </w:t>
      </w:r>
      <w:r>
        <w:rPr>
          <w:rFonts w:ascii="Times New Roman" w:hAnsi="Times New Roman" w:cs="Times New Roman"/>
          <w:b/>
          <w:color w:val="808080"/>
          <w:spacing w:val="-2"/>
          <w:sz w:val="18"/>
          <w:szCs w:val="18"/>
        </w:rPr>
        <w:t xml:space="preserve">  Tel: +86 400 823 9698</w:t>
      </w:r>
    </w:p>
    <w:sectPr>
      <w:type w:val="continuous"/>
      <w:pgSz w:w="11910" w:h="16840"/>
      <w:pgMar w:top="700" w:right="0" w:bottom="0" w:left="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algun Gothic">
    <w:altName w:val="Apple SD Gothic Neo"/>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0000000" w:usb3="00000000" w:csb0="0000019F" w:csb1="00000000"/>
  </w:font>
  <w:font w:name="Trebuchet MS">
    <w:panose1 w:val="020B0703020202090204"/>
    <w:charset w:val="00"/>
    <w:family w:val="swiss"/>
    <w:pitch w:val="default"/>
    <w:sig w:usb0="00000287" w:usb1="00000000" w:usb2="00000000" w:usb3="00000000" w:csb0="2000009F" w:csb1="00000000"/>
  </w:font>
  <w:font w:name="Malgun Gothic">
    <w:altName w:val="Apple SD Gothic Neo"/>
    <w:panose1 w:val="020B0503020000020004"/>
    <w:charset w:val="81"/>
    <w:family w:val="swiss"/>
    <w:pitch w:val="default"/>
    <w:sig w:usb0="00000000" w:usb1="00000000" w:usb2="00000012" w:usb3="00000000" w:csb0="00080001" w:csb1="00000000"/>
  </w:font>
  <w:font w:name="Apple SD Gothic Neo">
    <w:panose1 w:val="02000300000000000000"/>
    <w:charset w:val="81"/>
    <w:family w:val="auto"/>
    <w:pitch w:val="default"/>
    <w:sig w:usb0="00000203" w:usb1="21D12C10" w:usb2="00000010" w:usb3="00000000" w:csb0="00280005"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953850"/>
    <w:multiLevelType w:val="multilevel"/>
    <w:tmpl w:val="5B953850"/>
    <w:lvl w:ilvl="0" w:tentative="0">
      <w:start w:val="1"/>
      <w:numFmt w:val="decimal"/>
      <w:lvlText w:val="%1."/>
      <w:lvlJc w:val="left"/>
      <w:pPr>
        <w:ind w:left="1792" w:hanging="400"/>
      </w:pPr>
    </w:lvl>
    <w:lvl w:ilvl="1" w:tentative="0">
      <w:start w:val="1"/>
      <w:numFmt w:val="upperLetter"/>
      <w:lvlText w:val="%2."/>
      <w:lvlJc w:val="left"/>
      <w:pPr>
        <w:ind w:left="2192" w:hanging="400"/>
      </w:pPr>
    </w:lvl>
    <w:lvl w:ilvl="2" w:tentative="0">
      <w:start w:val="1"/>
      <w:numFmt w:val="lowerRoman"/>
      <w:lvlText w:val="%3."/>
      <w:lvlJc w:val="right"/>
      <w:pPr>
        <w:ind w:left="2592" w:hanging="400"/>
      </w:pPr>
    </w:lvl>
    <w:lvl w:ilvl="3" w:tentative="0">
      <w:start w:val="1"/>
      <w:numFmt w:val="decimal"/>
      <w:lvlText w:val="%4."/>
      <w:lvlJc w:val="left"/>
      <w:pPr>
        <w:ind w:left="2992" w:hanging="400"/>
      </w:pPr>
    </w:lvl>
    <w:lvl w:ilvl="4" w:tentative="0">
      <w:start w:val="1"/>
      <w:numFmt w:val="upperLetter"/>
      <w:lvlText w:val="%5."/>
      <w:lvlJc w:val="left"/>
      <w:pPr>
        <w:ind w:left="3392" w:hanging="400"/>
      </w:pPr>
    </w:lvl>
    <w:lvl w:ilvl="5" w:tentative="0">
      <w:start w:val="1"/>
      <w:numFmt w:val="lowerRoman"/>
      <w:lvlText w:val="%6."/>
      <w:lvlJc w:val="right"/>
      <w:pPr>
        <w:ind w:left="3792" w:hanging="400"/>
      </w:pPr>
    </w:lvl>
    <w:lvl w:ilvl="6" w:tentative="0">
      <w:start w:val="1"/>
      <w:numFmt w:val="decimal"/>
      <w:lvlText w:val="%7."/>
      <w:lvlJc w:val="left"/>
      <w:pPr>
        <w:ind w:left="4192" w:hanging="400"/>
      </w:pPr>
    </w:lvl>
    <w:lvl w:ilvl="7" w:tentative="0">
      <w:start w:val="1"/>
      <w:numFmt w:val="upperLetter"/>
      <w:lvlText w:val="%8."/>
      <w:lvlJc w:val="left"/>
      <w:pPr>
        <w:ind w:left="4592" w:hanging="400"/>
      </w:pPr>
    </w:lvl>
    <w:lvl w:ilvl="8" w:tentative="0">
      <w:start w:val="1"/>
      <w:numFmt w:val="lowerRoman"/>
      <w:lvlText w:val="%9."/>
      <w:lvlJc w:val="right"/>
      <w:pPr>
        <w:ind w:left="4992"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6"/>
  <w:doNotDisplayPageBoundaries w:val="1"/>
  <w:bordersDoNotSurroundHeader w:val="1"/>
  <w:bordersDoNotSurroundFooter w:val="1"/>
  <w:hideSpellingErrors/>
  <w:hideGrammaticalErrors/>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I3ZTFlNjFiYzIyZTc4ZWIzYWIyYWZjYzYxMGFlZjcifQ=="/>
  </w:docVars>
  <w:rsids>
    <w:rsidRoot w:val="001900F2"/>
    <w:rsid w:val="0001266D"/>
    <w:rsid w:val="000149FC"/>
    <w:rsid w:val="00024022"/>
    <w:rsid w:val="00084CC9"/>
    <w:rsid w:val="000A0A38"/>
    <w:rsid w:val="000C448B"/>
    <w:rsid w:val="000D0E53"/>
    <w:rsid w:val="0011079D"/>
    <w:rsid w:val="001771BE"/>
    <w:rsid w:val="001900F2"/>
    <w:rsid w:val="00195134"/>
    <w:rsid w:val="001B3598"/>
    <w:rsid w:val="001D0118"/>
    <w:rsid w:val="00201372"/>
    <w:rsid w:val="00216000"/>
    <w:rsid w:val="00244E8E"/>
    <w:rsid w:val="002655D9"/>
    <w:rsid w:val="0027222B"/>
    <w:rsid w:val="00282E0B"/>
    <w:rsid w:val="00284629"/>
    <w:rsid w:val="002B4EED"/>
    <w:rsid w:val="002F03E8"/>
    <w:rsid w:val="00317EFB"/>
    <w:rsid w:val="003271A3"/>
    <w:rsid w:val="00374488"/>
    <w:rsid w:val="003E45C7"/>
    <w:rsid w:val="003E5422"/>
    <w:rsid w:val="003F2C59"/>
    <w:rsid w:val="004019F1"/>
    <w:rsid w:val="00402F3B"/>
    <w:rsid w:val="0041325F"/>
    <w:rsid w:val="004470FD"/>
    <w:rsid w:val="004A1279"/>
    <w:rsid w:val="004B5588"/>
    <w:rsid w:val="004F2E6D"/>
    <w:rsid w:val="005019DE"/>
    <w:rsid w:val="005454CE"/>
    <w:rsid w:val="00587872"/>
    <w:rsid w:val="005E47CA"/>
    <w:rsid w:val="005F5993"/>
    <w:rsid w:val="006072B3"/>
    <w:rsid w:val="00625F8E"/>
    <w:rsid w:val="006564D4"/>
    <w:rsid w:val="006928F3"/>
    <w:rsid w:val="006B0A0C"/>
    <w:rsid w:val="006C01D7"/>
    <w:rsid w:val="006D0BAB"/>
    <w:rsid w:val="006D4747"/>
    <w:rsid w:val="00722CB8"/>
    <w:rsid w:val="00751549"/>
    <w:rsid w:val="00770391"/>
    <w:rsid w:val="00776961"/>
    <w:rsid w:val="007B69F1"/>
    <w:rsid w:val="007C01DB"/>
    <w:rsid w:val="007C53F7"/>
    <w:rsid w:val="007D44FB"/>
    <w:rsid w:val="007E30CE"/>
    <w:rsid w:val="008571FB"/>
    <w:rsid w:val="008E5D42"/>
    <w:rsid w:val="008F6C13"/>
    <w:rsid w:val="00911B34"/>
    <w:rsid w:val="009203B3"/>
    <w:rsid w:val="009227EB"/>
    <w:rsid w:val="00922CFC"/>
    <w:rsid w:val="00924859"/>
    <w:rsid w:val="0093317F"/>
    <w:rsid w:val="00942438"/>
    <w:rsid w:val="009C6394"/>
    <w:rsid w:val="009D623A"/>
    <w:rsid w:val="00A109B8"/>
    <w:rsid w:val="00A56841"/>
    <w:rsid w:val="00A73472"/>
    <w:rsid w:val="00A81729"/>
    <w:rsid w:val="00AB7BE9"/>
    <w:rsid w:val="00AD3265"/>
    <w:rsid w:val="00AF0444"/>
    <w:rsid w:val="00AF08E9"/>
    <w:rsid w:val="00B05DC8"/>
    <w:rsid w:val="00B408F7"/>
    <w:rsid w:val="00B54699"/>
    <w:rsid w:val="00BB401E"/>
    <w:rsid w:val="00C467EC"/>
    <w:rsid w:val="00C529A2"/>
    <w:rsid w:val="00C65928"/>
    <w:rsid w:val="00CC3CCB"/>
    <w:rsid w:val="00CD3DF4"/>
    <w:rsid w:val="00CD6D55"/>
    <w:rsid w:val="00CF39B3"/>
    <w:rsid w:val="00CF78A6"/>
    <w:rsid w:val="00D14C4B"/>
    <w:rsid w:val="00D462F7"/>
    <w:rsid w:val="00D50E04"/>
    <w:rsid w:val="00D63EC6"/>
    <w:rsid w:val="00D723AE"/>
    <w:rsid w:val="00D81221"/>
    <w:rsid w:val="00DD059A"/>
    <w:rsid w:val="00DE772E"/>
    <w:rsid w:val="00E140B3"/>
    <w:rsid w:val="00E163B6"/>
    <w:rsid w:val="00E352AA"/>
    <w:rsid w:val="00E47961"/>
    <w:rsid w:val="00E90C07"/>
    <w:rsid w:val="00EA1288"/>
    <w:rsid w:val="00EE37BA"/>
    <w:rsid w:val="00EF7FF0"/>
    <w:rsid w:val="00F27086"/>
    <w:rsid w:val="00F42890"/>
    <w:rsid w:val="00F7109F"/>
    <w:rsid w:val="00F77397"/>
    <w:rsid w:val="00F950E4"/>
    <w:rsid w:val="098350E3"/>
    <w:rsid w:val="109B0F11"/>
    <w:rsid w:val="18C2782D"/>
    <w:rsid w:val="1D6A16A3"/>
    <w:rsid w:val="1E851CE0"/>
    <w:rsid w:val="23E32EED"/>
    <w:rsid w:val="30C125A9"/>
    <w:rsid w:val="31833929"/>
    <w:rsid w:val="337F1E3D"/>
    <w:rsid w:val="340044E9"/>
    <w:rsid w:val="353C6AB4"/>
    <w:rsid w:val="3CDB1419"/>
    <w:rsid w:val="50A4239C"/>
    <w:rsid w:val="57ED0293"/>
    <w:rsid w:val="59B76B43"/>
    <w:rsid w:val="5FDDBB6A"/>
    <w:rsid w:val="65F8567D"/>
    <w:rsid w:val="660A74D0"/>
    <w:rsid w:val="66BB2BD8"/>
    <w:rsid w:val="67EFC15F"/>
    <w:rsid w:val="7F3337BC"/>
    <w:rsid w:val="E7F6679D"/>
    <w:rsid w:val="FF9F19FF"/>
    <w:rsid w:val="FFFDDB27"/>
  </w:rsids>
  <m:mathPr>
    <m:mathFont m:val="Cambria Math"/>
    <m:brkBin m:val="before"/>
    <m:brkBinSub m:val="--"/>
    <m:smallFrac m:val="1"/>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Theme="minorHAnsi" w:hAnsiTheme="minorHAnsi" w:eastAsiaTheme="minorEastAsia" w:cstheme="minorBidi"/>
      <w:sz w:val="22"/>
      <w:szCs w:val="22"/>
      <w:lang w:val="en-US" w:eastAsia="en-US"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w:basedOn w:val="1"/>
    <w:autoRedefine/>
    <w:qFormat/>
    <w:uiPriority w:val="1"/>
    <w:pPr>
      <w:ind w:left="1358"/>
    </w:pPr>
    <w:rPr>
      <w:rFonts w:ascii="Calibri" w:hAnsi="Calibri" w:eastAsia="Calibri"/>
      <w:sz w:val="18"/>
      <w:szCs w:val="18"/>
    </w:rPr>
  </w:style>
  <w:style w:type="paragraph" w:styleId="3">
    <w:name w:val="Balloon Text"/>
    <w:basedOn w:val="1"/>
    <w:link w:val="17"/>
    <w:autoRedefine/>
    <w:semiHidden/>
    <w:unhideWhenUsed/>
    <w:qFormat/>
    <w:uiPriority w:val="99"/>
    <w:rPr>
      <w:rFonts w:asciiTheme="majorHAnsi" w:hAnsiTheme="majorHAnsi" w:eastAsiaTheme="majorEastAsia" w:cstheme="majorBidi"/>
      <w:sz w:val="18"/>
      <w:szCs w:val="18"/>
    </w:rPr>
  </w:style>
  <w:style w:type="paragraph" w:styleId="4">
    <w:name w:val="footer"/>
    <w:basedOn w:val="1"/>
    <w:link w:val="16"/>
    <w:unhideWhenUsed/>
    <w:qFormat/>
    <w:uiPriority w:val="99"/>
    <w:pPr>
      <w:tabs>
        <w:tab w:val="center" w:pos="4513"/>
        <w:tab w:val="right" w:pos="9026"/>
      </w:tabs>
      <w:snapToGrid w:val="0"/>
    </w:pPr>
  </w:style>
  <w:style w:type="paragraph" w:styleId="5">
    <w:name w:val="header"/>
    <w:basedOn w:val="1"/>
    <w:link w:val="15"/>
    <w:autoRedefine/>
    <w:unhideWhenUsed/>
    <w:qFormat/>
    <w:uiPriority w:val="99"/>
    <w:pPr>
      <w:tabs>
        <w:tab w:val="center" w:pos="4513"/>
        <w:tab w:val="right" w:pos="9026"/>
      </w:tabs>
      <w:snapToGrid w:val="0"/>
    </w:p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9">
    <w:name w:val="Emphasis"/>
    <w:basedOn w:val="8"/>
    <w:qFormat/>
    <w:uiPriority w:val="20"/>
  </w:style>
  <w:style w:type="character" w:styleId="10">
    <w:name w:val="Hyperlink"/>
    <w:basedOn w:val="8"/>
    <w:unhideWhenUsed/>
    <w:qFormat/>
    <w:uiPriority w:val="99"/>
    <w:rPr>
      <w:color w:val="0000FF" w:themeColor="hyperlink"/>
      <w:u w:val="single"/>
      <w14:textFill>
        <w14:solidFill>
          <w14:schemeClr w14:val="hlink"/>
        </w14:solidFill>
      </w14:textFill>
    </w:rPr>
  </w:style>
  <w:style w:type="table" w:customStyle="1" w:styleId="11">
    <w:name w:val="Table Normal"/>
    <w:semiHidden/>
    <w:unhideWhenUsed/>
    <w:qFormat/>
    <w:uiPriority w:val="2"/>
    <w:tblPr>
      <w:tblCellMar>
        <w:top w:w="0" w:type="dxa"/>
        <w:left w:w="0" w:type="dxa"/>
        <w:bottom w:w="0" w:type="dxa"/>
        <w:right w:w="0" w:type="dxa"/>
      </w:tblCellMar>
    </w:tblPr>
  </w:style>
  <w:style w:type="paragraph" w:customStyle="1" w:styleId="12">
    <w:name w:val="제목 11"/>
    <w:basedOn w:val="1"/>
    <w:qFormat/>
    <w:uiPriority w:val="1"/>
    <w:pPr>
      <w:spacing w:before="55"/>
      <w:ind w:left="1246"/>
      <w:outlineLvl w:val="1"/>
    </w:pPr>
    <w:rPr>
      <w:rFonts w:ascii="Trebuchet MS" w:hAnsi="Trebuchet MS" w:eastAsia="Trebuchet MS"/>
      <w:b/>
      <w:bCs/>
      <w:sz w:val="20"/>
      <w:szCs w:val="20"/>
    </w:rPr>
  </w:style>
  <w:style w:type="paragraph" w:styleId="13">
    <w:name w:val="List Paragraph"/>
    <w:basedOn w:val="1"/>
    <w:autoRedefine/>
    <w:qFormat/>
    <w:uiPriority w:val="1"/>
  </w:style>
  <w:style w:type="paragraph" w:customStyle="1" w:styleId="14">
    <w:name w:val="Table Paragraph"/>
    <w:basedOn w:val="1"/>
    <w:qFormat/>
    <w:uiPriority w:val="1"/>
  </w:style>
  <w:style w:type="character" w:customStyle="1" w:styleId="15">
    <w:name w:val="页眉 字符"/>
    <w:basedOn w:val="8"/>
    <w:link w:val="5"/>
    <w:qFormat/>
    <w:uiPriority w:val="99"/>
  </w:style>
  <w:style w:type="character" w:customStyle="1" w:styleId="16">
    <w:name w:val="页脚 字符"/>
    <w:basedOn w:val="8"/>
    <w:link w:val="4"/>
    <w:autoRedefine/>
    <w:qFormat/>
    <w:uiPriority w:val="99"/>
  </w:style>
  <w:style w:type="character" w:customStyle="1" w:styleId="17">
    <w:name w:val="批注框文本 字符"/>
    <w:basedOn w:val="8"/>
    <w:link w:val="3"/>
    <w:autoRedefine/>
    <w:semiHidden/>
    <w:qFormat/>
    <w:uiPriority w:val="99"/>
    <w:rPr>
      <w:rFonts w:asciiTheme="majorHAnsi" w:hAnsiTheme="majorHAnsi" w:eastAsiaTheme="majorEastAsia" w:cstheme="majorBidi"/>
      <w:sz w:val="18"/>
      <w:szCs w:val="18"/>
    </w:rPr>
  </w:style>
  <w:style w:type="paragraph" w:customStyle="1" w:styleId="18">
    <w:name w:val="Default"/>
    <w:qFormat/>
    <w:uiPriority w:val="0"/>
    <w:pPr>
      <w:widowControl w:val="0"/>
      <w:autoSpaceDE w:val="0"/>
      <w:autoSpaceDN w:val="0"/>
      <w:adjustRightInd w:val="0"/>
    </w:pPr>
    <w:rPr>
      <w:rFonts w:ascii="Times New Roman" w:hAnsi="Times New Roman" w:cs="Times New Roman" w:eastAsiaTheme="minorEastAsia"/>
      <w:color w:val="000000"/>
      <w:sz w:val="24"/>
      <w:szCs w:val="24"/>
      <w:lang w:val="en-US" w:eastAsia="en-US" w:bidi="ar-SA"/>
    </w:rPr>
  </w:style>
  <w:style w:type="paragraph" w:customStyle="1" w:styleId="19">
    <w:name w:val="修订1"/>
    <w:autoRedefine/>
    <w:hidden/>
    <w:semiHidden/>
    <w:qFormat/>
    <w:uiPriority w:val="99"/>
    <w:rPr>
      <w:rFonts w:asciiTheme="minorHAnsi" w:hAnsiTheme="minorHAnsi" w:eastAsiaTheme="minorEastAsia" w:cstheme="minorBidi"/>
      <w:sz w:val="22"/>
      <w:szCs w:val="22"/>
      <w:lang w:val="en-US" w:eastAsia="en-US" w:bidi="ar-SA"/>
    </w:rPr>
  </w:style>
  <w:style w:type="character" w:customStyle="1" w:styleId="20">
    <w:name w:val="未处理的提及1"/>
    <w:basedOn w:val="8"/>
    <w:autoRedefine/>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emf"/><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441</Words>
  <Characters>2516</Characters>
  <Lines>20</Lines>
  <Paragraphs>5</Paragraphs>
  <TotalTime>26</TotalTime>
  <ScaleCrop>false</ScaleCrop>
  <LinksUpToDate>false</LinksUpToDate>
  <CharactersWithSpaces>2952</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2024-01-25T13:49:00Z</dcterms:created>
  <dc:creator>VG</dc:creator>
  <cp:lastModifiedBy>幻枫</cp:lastModifiedBy>
  <cp:lastPrinted>2023-12-18T09:37:00Z</cp:lastPrinted>
  <dcterms:modified xsi:type="dcterms:W3CDTF">2026-06-18T08:54:55Z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2015-04-23T00:00:00Z</vt:filetime>
  </property>
  <property fmtid="{D5CDD505-2E9C-101B-9397-08002B2CF9AE}" pid="3" name="LastSaved">
    <vt:filetime>2015-08-02T00:00:00Z</vt:filetime>
  </property>
  <property fmtid="{D5CDD505-2E9C-101B-9397-08002B2CF9AE}" pid="4" name="KSOProductBuildVer">
    <vt:lpwstr>2052-6.7.1.8828</vt:lpwstr>
  </property>
  <property fmtid="{D5CDD505-2E9C-101B-9397-08002B2CF9AE}" pid="5" name="ICV">
    <vt:lpwstr>7AC2C2476349D0FE01557A653050076C_43</vt:lpwstr>
  </property>
</Properties>
</file>