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高性能并行计算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结课</w:t>
      </w:r>
      <w:r>
        <w:rPr>
          <w:rFonts w:hint="eastAsia" w:ascii="宋体" w:hAnsi="宋体" w:eastAsia="宋体"/>
          <w:b/>
          <w:bCs/>
          <w:sz w:val="32"/>
          <w:szCs w:val="32"/>
        </w:rPr>
        <w:t>作业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矩阵相乘的并行计算实现</w:t>
      </w:r>
    </w:p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代码地址：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矩阵相乘串行C语言程序路径：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/home2/2020317110037/class_final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/matrix/matrix_serial.c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矩阵相乘MPI并行C语言程序路径：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/home2/2020317110037/class_final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/matrix/matrix_mpi.c</w:t>
      </w:r>
    </w:p>
    <w:p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矩阵相乘MPI+OpenMP混合编程C语言程序路径：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/home2/2020317110037/class_final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/matrix/matrix_mpiopenmp.c</w:t>
      </w:r>
    </w:p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实验结果：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（1）MPI并行，N=2000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串行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239.32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60.10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199.1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27.81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215.1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17.40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229.2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16.84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177.6</w:t>
            </w:r>
            <w:r>
              <w:rPr>
                <w:rFonts w:hint="eastAsia"/>
              </w:rPr>
              <w:t>%</w:t>
            </w:r>
          </w:p>
        </w:tc>
      </w:tr>
    </w:tbl>
    <w:p>
      <w:pPr>
        <w:numPr>
          <w:ilvl w:val="0"/>
          <w:numId w:val="2"/>
        </w:num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MPI+OpenMP混合编程，N=2000,线程数为4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串行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239.32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50.46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4.74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237.1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20.61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11.61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290.2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21.67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361.2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8.42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28.42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355.2</w:t>
            </w:r>
            <w:r>
              <w:rPr>
                <w:rFonts w:hint="eastAsia"/>
              </w:rPr>
              <w:t>%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本实验由于N设置为2000000维时，程序运行一段时间后会被系统自动kill，因此只能降低到2000维进行测试。因为3种方法代码思路相似，下面主要分析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MPI+OpenMP混合编程C语言程序。#define NUM_THREADS 4定义线程数为4。MPI_Init(&amp;argc,&amp;argv)开始MPI并行。=(int**)malloc(N*sizeof(int*))定义ABCD四个动态数组。之后for循环下 A[i][j] = rand()%10；B[i][j] = rand()%10;给数组AB赋值。 #pragma omp parallel for reduction(+:x)private (i,j,k)开始OpenMP多线程并行。在for循环中 x+=A[i][k]*B[k][j]计算矩阵相乘并记录在 C[i][j] = x。通过for循环和 MPI_Reduce(&amp;C[i][j],&amp;D[i][j],1,MPI _INT, MPI_SUM,0,MPI_COMM_WORLD)接收消息并记录到D[i][j]中。在计算矩阵相乘的开始和结束用MPI_Wtime()来记时，并打印出时间。通过上表的实验结果可以看出，随着进程数的增加，MPI并行和MPI+OpenMP混合编程的时间都减少，加速比增加，并行效率先增加后减少，并且MPI+OpenMP混合编程的并行效率要明显高于MPI。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计算数列n=1,2，...，N的加和值</w:t>
      </w:r>
    </w:p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代码地址：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数列加和的串行C语言程序路径：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/home2/2020317110037/class_final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/K_add/k_serial.c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数列加和的MPI并行C语言程序路径：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/home2/2020317110037/class_final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/K_add/k_mpi.c</w:t>
      </w:r>
    </w:p>
    <w:p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数列加和的MPI+OpenMP混合编程C语言程序路径：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/home2/2020317110037/class_final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/K_add/k_mpiopenmp.c</w:t>
      </w:r>
    </w:p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实验结果：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（1）MPI并行，N=10000000000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239"/>
        <w:gridCol w:w="1700"/>
        <w:gridCol w:w="1647"/>
        <w:gridCol w:w="1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进程数</w:t>
            </w:r>
          </w:p>
        </w:tc>
        <w:tc>
          <w:tcPr>
            <w:tcW w:w="22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17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16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加速比</w:t>
            </w:r>
          </w:p>
        </w:tc>
        <w:tc>
          <w:tcPr>
            <w:tcW w:w="14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串行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34.040000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17.204044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98.9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8.694499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97.8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5.794318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5.87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97.9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4.343361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7.83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97.9</w:t>
            </w:r>
            <w:r>
              <w:rPr>
                <w:rFonts w:hint="eastAsia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（2）MPI+OpenMP混合编程，N=10000000000,线程数为4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2239"/>
        <w:gridCol w:w="1700"/>
        <w:gridCol w:w="1647"/>
        <w:gridCol w:w="1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进程数</w:t>
            </w:r>
          </w:p>
        </w:tc>
        <w:tc>
          <w:tcPr>
            <w:tcW w:w="223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  <w:tc>
          <w:tcPr>
            <w:tcW w:w="17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164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加速比</w:t>
            </w:r>
          </w:p>
        </w:tc>
        <w:tc>
          <w:tcPr>
            <w:tcW w:w="14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串行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34.040000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17.117211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99.4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2.355145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14.45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361.3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2.193011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15.52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258.7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4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1213023695161793535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1.846772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18.43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230.4</w:t>
            </w:r>
            <w:r>
              <w:rPr>
                <w:rFonts w:hint="eastAsia"/>
              </w:rPr>
              <w:t>%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本实验采用了串行、MPI并行、MPI+OpenMP混合3种方法。因为3种方法代码思路相似，下面主要分析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MPI+OpenMP混合编程C语言程序。#define NUM_THREADS 4定义线程数为4。MPI_Init(&amp;argc,&amp;argv)开始MPI并行。#pragma omp parallel for reduction(+:sum)private(i,j,k)开始OpenMP多线程并行。在for循环中计算数列相加j = i+1; k = i+2;sum += (i + j + k)/2;通过MPI_Reduce(&amp;sum, &amp;result, 1, MPI_LONG, MPI_SUM, 0, MPI_COMM_WORLD)接收消息并记录到result中。在计算数列加和的开始和结束用MPI_Wtime()来记时，并打印出时间。通过上表的实验结果可以看出，随着进程数的增加，MPI并行和MPI+OpenMP混合编程的时间都减少，加速比增加，并行效率先增加后减少，并且MPI+OpenMP混合编程的并行效率要明显高于M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所有pi的计算程序</w:t>
      </w:r>
    </w:p>
    <w:p>
      <w:p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t>代码地址：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的串行C语言程序路径：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_serial.c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Open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MP并行C语言程序路径：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pi_function.h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pi_main.c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的MPI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并行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C语言程序路径：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pi_dot.c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pi_bcast.c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pi_gather.c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pi_reduce.c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的MPI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+OpenMP混合编程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C语言程序路径：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/home2/2020317110037/class_final/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pi_mpi_openmp.c</w:t>
      </w:r>
    </w:p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实验结果：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串行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编译这个C语言程序：$gcc pi_serial.c -o pi_serial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改变steps分别为100000、1000000、10000000、100000000、1000000000时计算程序执行时间的统计结果如下表，用clock（）函数和time命令两种方法：</w:t>
      </w:r>
    </w:p>
    <w:tbl>
      <w:tblPr>
        <w:tblStyle w:val="6"/>
        <w:tblW w:w="829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bottom w:val="single" w:color="7E7E7E" w:sz="4" w:space="0"/>
              <w:right w:val="nil"/>
              <w:insideH w:val="single" w:sz="4" w:space="0"/>
            </w:tcBorders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</w:rPr>
              <w:t>N</w:t>
            </w:r>
            <w:r>
              <w:rPr>
                <w:rFonts w:hint="eastAsia" w:ascii="等线" w:hAnsi="等线" w:eastAsia="等线" w:cs="Times New Roman"/>
                <w:b/>
                <w:bCs/>
                <w:lang w:val="en-US" w:eastAsia="zh-CN"/>
              </w:rPr>
              <w:t>UM</w:t>
            </w: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_sTEPS</w:t>
            </w:r>
          </w:p>
        </w:tc>
        <w:tc>
          <w:tcPr>
            <w:tcW w:w="2074" w:type="dxa"/>
            <w:tcBorders>
              <w:bottom w:val="single" w:color="7E7E7E" w:sz="4" w:space="0"/>
              <w:insideH w:val="single" w:sz="4" w:space="0"/>
            </w:tcBorders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pi</w:t>
            </w:r>
          </w:p>
        </w:tc>
        <w:tc>
          <w:tcPr>
            <w:tcW w:w="2074" w:type="dxa"/>
            <w:tcBorders>
              <w:bottom w:val="single" w:color="7E7E7E" w:sz="4" w:space="0"/>
              <w:insideH w:val="single" w:sz="4" w:space="0"/>
            </w:tcBorders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  <w:b/>
                <w:bCs/>
                <w:caps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</w:rPr>
              <w:t>c</w:t>
            </w:r>
            <w:r>
              <w:rPr>
                <w:rFonts w:ascii="等线" w:hAnsi="等线" w:eastAsia="等线" w:cs="Times New Roman"/>
                <w:b/>
                <w:bCs/>
                <w:caps/>
              </w:rPr>
              <w:t>lock_duration</w:t>
            </w:r>
          </w:p>
        </w:tc>
        <w:tc>
          <w:tcPr>
            <w:tcW w:w="2074" w:type="dxa"/>
            <w:tcBorders>
              <w:bottom w:val="single" w:color="7E7E7E" w:sz="4" w:space="0"/>
              <w:insideH w:val="single" w:sz="4" w:space="0"/>
            </w:tcBorders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  <w:b/>
                <w:bCs/>
                <w:caps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USER-</w:t>
            </w:r>
            <w:r>
              <w:rPr>
                <w:rFonts w:hint="eastAsia" w:ascii="等线" w:hAnsi="等线" w:eastAsia="等线" w:cs="Times New Roman"/>
                <w:b/>
                <w:bCs/>
                <w:caps/>
              </w:rPr>
              <w:t>t</w:t>
            </w:r>
            <w:r>
              <w:rPr>
                <w:rFonts w:ascii="等线" w:hAnsi="等线" w:eastAsia="等线" w:cs="Times New Roman"/>
                <w:b/>
                <w:bCs/>
                <w:caps/>
              </w:rPr>
              <w:t>ime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right w:val="single" w:color="7E7E7E" w:sz="4" w:space="0"/>
              <w:insideV w:val="single" w:sz="4" w:space="0"/>
            </w:tcBorders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1</w:t>
            </w:r>
            <w:r>
              <w:rPr>
                <w:rFonts w:ascii="等线" w:hAnsi="等线" w:eastAsia="等线" w:cs="Times New Roman"/>
                <w:b/>
                <w:bCs/>
                <w:caps/>
              </w:rPr>
              <w:t>000</w:t>
            </w: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00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3.141593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</w:t>
            </w:r>
            <w:r>
              <w:rPr>
                <w:rFonts w:ascii="等线" w:hAnsi="等线" w:eastAsia="等线" w:cs="Times New Roman"/>
              </w:rPr>
              <w:t>.000000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0m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0.002</w:t>
            </w:r>
            <w:r>
              <w:rPr>
                <w:rFonts w:hint="eastAsia" w:ascii="等线" w:hAnsi="等线" w:eastAsia="等线" w:cs="Times New Roman"/>
              </w:rPr>
              <w:t>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right w:val="single" w:color="7E7E7E" w:sz="4" w:space="0"/>
              <w:insideV w:val="single" w:sz="4" w:space="0"/>
            </w:tcBorders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1000000</w:t>
            </w:r>
          </w:p>
        </w:tc>
        <w:tc>
          <w:tcPr>
            <w:tcW w:w="2074" w:type="dxa"/>
          </w:tcPr>
          <w:p>
            <w:pPr>
              <w:tabs>
                <w:tab w:val="left" w:pos="720"/>
              </w:tabs>
              <w:jc w:val="left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3.141593</w:t>
            </w:r>
          </w:p>
        </w:tc>
        <w:tc>
          <w:tcPr>
            <w:tcW w:w="2074" w:type="dxa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</w:t>
            </w:r>
            <w:r>
              <w:rPr>
                <w:rFonts w:ascii="等线" w:hAnsi="等线" w:eastAsia="等线" w:cs="Times New Roman"/>
              </w:rPr>
              <w:t>.000000</w:t>
            </w:r>
          </w:p>
        </w:tc>
        <w:tc>
          <w:tcPr>
            <w:tcW w:w="2074" w:type="dxa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0m0.00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5</w:t>
            </w:r>
            <w:r>
              <w:rPr>
                <w:rFonts w:ascii="等线" w:hAnsi="等线" w:eastAsia="等线" w:cs="Times New Roman"/>
              </w:rPr>
              <w:t>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right w:val="single" w:color="7E7E7E" w:sz="4" w:space="0"/>
              <w:insideV w:val="single" w:sz="4" w:space="0"/>
            </w:tcBorders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10000000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3.141593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</w:t>
            </w:r>
            <w:r>
              <w:rPr>
                <w:rFonts w:ascii="等线" w:hAnsi="等线" w:eastAsia="等线" w:cs="Times New Roman"/>
              </w:rPr>
              <w:t>.0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3</w:t>
            </w:r>
            <w:r>
              <w:rPr>
                <w:rFonts w:ascii="等线" w:hAnsi="等线" w:eastAsia="等线" w:cs="Times New Roman"/>
              </w:rPr>
              <w:t>0000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0m0.0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4</w:t>
            </w:r>
            <w:r>
              <w:rPr>
                <w:rFonts w:ascii="等线" w:hAnsi="等线" w:eastAsia="等线" w:cs="Times New Roman"/>
              </w:rPr>
              <w:t>1s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right w:val="single" w:color="7E7E7E" w:sz="4" w:space="0"/>
              <w:insideV w:val="single" w:sz="4" w:space="0"/>
            </w:tcBorders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100000000</w:t>
            </w:r>
          </w:p>
        </w:tc>
        <w:tc>
          <w:tcPr>
            <w:tcW w:w="2074" w:type="dxa"/>
          </w:tcPr>
          <w:p>
            <w:pPr>
              <w:tabs>
                <w:tab w:val="left" w:pos="720"/>
              </w:tabs>
              <w:jc w:val="left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3.141593</w:t>
            </w:r>
          </w:p>
        </w:tc>
        <w:tc>
          <w:tcPr>
            <w:tcW w:w="2074" w:type="dxa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0</w:t>
            </w:r>
            <w:r>
              <w:rPr>
                <w:rFonts w:ascii="等线" w:hAnsi="等线" w:eastAsia="等线" w:cs="Times New Roman"/>
              </w:rPr>
              <w:t>.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3</w:t>
            </w:r>
            <w:r>
              <w:rPr>
                <w:rFonts w:ascii="等线" w:hAnsi="等线" w:eastAsia="等线" w:cs="Times New Roman"/>
              </w:rPr>
              <w:t>80000</w:t>
            </w:r>
          </w:p>
        </w:tc>
        <w:tc>
          <w:tcPr>
            <w:tcW w:w="2074" w:type="dxa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0m0.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383</w:t>
            </w:r>
            <w:r>
              <w:rPr>
                <w:rFonts w:ascii="等线" w:hAnsi="等线" w:eastAsia="等线" w:cs="Times New Roman"/>
              </w:rPr>
              <w:t>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  <w:tcBorders>
              <w:right w:val="single" w:color="7E7E7E" w:sz="4" w:space="0"/>
              <w:insideV w:val="single" w:sz="4" w:space="0"/>
            </w:tcBorders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hint="default" w:ascii="等线" w:hAnsi="等线" w:eastAsia="等线" w:cs="Times New Roman"/>
                <w:b/>
                <w:bCs/>
                <w:caps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caps/>
                <w:lang w:val="en-US" w:eastAsia="zh-CN"/>
              </w:rPr>
              <w:t>1000000000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3.141593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</w:t>
            </w:r>
            <w:r>
              <w:rPr>
                <w:rFonts w:ascii="等线" w:hAnsi="等线" w:eastAsia="等线" w:cs="Times New Roman"/>
              </w:rPr>
              <w:t>.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81</w:t>
            </w:r>
            <w:r>
              <w:rPr>
                <w:rFonts w:ascii="等线" w:hAnsi="等线" w:eastAsia="等线" w:cs="Times New Roman"/>
              </w:rPr>
              <w:t>0000</w:t>
            </w:r>
          </w:p>
        </w:tc>
        <w:tc>
          <w:tcPr>
            <w:tcW w:w="2074" w:type="dxa"/>
            <w:shd w:val="clear" w:color="auto" w:fill="F1F1F1"/>
          </w:tcPr>
          <w:p>
            <w:pPr>
              <w:tabs>
                <w:tab w:val="left" w:pos="720"/>
              </w:tabs>
              <w:jc w:val="left"/>
              <w:rPr>
                <w:rFonts w:ascii="等线" w:hAnsi="等线" w:eastAsia="等线" w:cs="Times New Roman"/>
              </w:rPr>
            </w:pPr>
            <w:r>
              <w:rPr>
                <w:rFonts w:ascii="等线" w:hAnsi="等线" w:eastAsia="等线" w:cs="Times New Roman"/>
              </w:rPr>
              <w:t>0m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3</w:t>
            </w:r>
            <w:r>
              <w:rPr>
                <w:rFonts w:ascii="等线" w:hAnsi="等线" w:eastAsia="等线" w:cs="Times New Roman"/>
              </w:rPr>
              <w:t>.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810</w:t>
            </w:r>
            <w:r>
              <w:rPr>
                <w:rFonts w:ascii="等线" w:hAnsi="等线" w:eastAsia="等线" w:cs="Times New Roman"/>
              </w:rPr>
              <w:t>s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OpenMP并行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采用不同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OpenMP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方案计算pi，改变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线程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数，统计加速比和并行效率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#pragma omp parallel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15.210000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1.0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16.660519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45.95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11.650690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32.85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11.403546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1..34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38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9.371057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20.42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9.404673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8.184162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8.181843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7.178242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2.13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5.33%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#Padding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15.260000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7.813774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97.65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4.175756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3.65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91.36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2.915064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87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.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25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2.259350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6.75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84.43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1.860385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82.03%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1.052782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14.49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72.45%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0.972303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52.30%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0.901723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16.92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42.31%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#pragma omp parallel firstprivate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15.700000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7.754945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2.0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94.95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4.133845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.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2.932939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89.22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2.263445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6.94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86.70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1.859951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84.41%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1.011574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77.60%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0.959011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54.57%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0.902371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17.40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43.50%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#pragma omp barrier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15.300000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7.730937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98.95%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4.224359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.6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90.55%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2.939266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86.76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2.262906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6.76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84.52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1.850872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82.66%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1.007978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75.90%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0.969828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52.60%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0.901723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16.97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42.42%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#pragma omp critical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15.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7.883538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97.35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4.277045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89.72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2.943686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  <w:lang w:val="en-US" w:eastAsia="zh-CN"/>
              </w:rPr>
              <w:t>.21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86.91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2.268025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6.77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84.60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1.867960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82.18%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1.023393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75.00%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0.976732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15.72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0.903846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16.98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42.46%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#pragma omp atomic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15.370000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7.886547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97.44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4.188002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3.67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91.75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2.912816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87.94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2.262848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6.79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84.90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1.861620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82.56%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1.011704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75.95%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0.990499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51.73%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0.904637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16.99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42.47%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#pragma omp parallel for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线</w:t>
            </w:r>
            <w:r>
              <w:rPr>
                <w:rFonts w:hint="eastAsia"/>
              </w:rPr>
              <w:t>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15.400000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1.0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7.812360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1.97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98.56%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4.276737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90.02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2.944530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5.23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87.17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2.272089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6.78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84.72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1.856399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82.96%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0.981669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15.69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78.44%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0.972498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15.84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52.80%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0.901427</w:t>
            </w:r>
          </w:p>
        </w:tc>
        <w:tc>
          <w:tcPr>
            <w:tcW w:w="219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17.08</w:t>
            </w:r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42.71%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290195</wp:posOffset>
            </wp:positionV>
            <wp:extent cx="5273675" cy="3177540"/>
            <wp:effectExtent l="4445" t="4445" r="17780" b="18415"/>
            <wp:wrapNone/>
            <wp:docPr id="10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图1 计算pi程序的加速比随CPU数目增加的变化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70" w:firstLineChars="7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5198745" cy="3319145"/>
            <wp:effectExtent l="4445" t="4445" r="16510" b="10160"/>
            <wp:wrapNone/>
            <wp:docPr id="2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图2 计算pi程序的并行效率随CPU数增加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MPI并行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1.点对点计算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运行命令：$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mpirun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5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dot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输出结果：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dot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结果：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=3.141593 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2.MPI_Bcast计算pi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运行命令：$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mpirun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5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bcast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输入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值：10000000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输出结果：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Bcast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结果为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=3.141593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3.MPI_Reduce计算pi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运行命令：$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mpirun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5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reduce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输出结果：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Reduce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结果为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=3.141593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4.MPI_Gather计算pi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运行命令：$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mpirun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np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5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_gath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</w:t>
      </w:r>
    </w:p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输出结果：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_gath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er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结果为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pi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=3.141593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MPI+OpenMP混合</w:t>
      </w:r>
    </w:p>
    <w:p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线程数为2，num_steps=1000000000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2198"/>
        <w:gridCol w:w="2198"/>
        <w:gridCol w:w="19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进程数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时间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/s</w:t>
            </w:r>
          </w:p>
        </w:tc>
        <w:tc>
          <w:tcPr>
            <w:tcW w:w="219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加速比</w:t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并行效率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串行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4.430000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</w:rPr>
              <w:t>1.0</w:t>
            </w:r>
            <w:r>
              <w:rPr>
                <w:rFonts w:hint="eastAsia" w:ascii="等线" w:hAnsi="等线" w:eastAsia="等线" w:cs="Times New Roman"/>
                <w:lang w:val="en-US" w:eastAsia="zh-CN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100.0%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1.783688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2.48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124.0</w:t>
            </w:r>
            <w:r>
              <w:rPr>
                <w:rFonts w:hint="eastAsia" w:ascii="等线" w:hAnsi="等线" w:eastAsia="等线" w:cs="Times New Roman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0.204099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21.70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542.5</w:t>
            </w:r>
            <w:r>
              <w:rPr>
                <w:rFonts w:hint="eastAsia" w:ascii="等线" w:hAnsi="等线" w:eastAsia="等线" w:cs="Times New Roman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0.179819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24.63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410.5</w:t>
            </w:r>
            <w:r>
              <w:rPr>
                <w:rFonts w:hint="eastAsia" w:ascii="等线" w:hAnsi="等线" w:eastAsia="等线" w:cs="Times New Roman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990" w:type="dxa"/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</w:rPr>
              <w:t>8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0.159346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等线" w:hAnsi="等线" w:eastAsia="等线" w:cs="Times New Roman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27.80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</w:rPr>
            </w:pPr>
            <w:r>
              <w:rPr>
                <w:rFonts w:hint="eastAsia" w:ascii="等线" w:hAnsi="等线" w:eastAsia="等线" w:cs="Times New Roman"/>
                <w:lang w:val="en-US" w:eastAsia="zh-CN"/>
              </w:rPr>
              <w:t>347.5</w:t>
            </w:r>
            <w:r>
              <w:rPr>
                <w:rFonts w:hint="eastAsia" w:ascii="等线" w:hAnsi="等线" w:eastAsia="等线" w:cs="Times New Roman"/>
              </w:rPr>
              <w:t>%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（1）串行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串行是单线程计算pi的方式，由上表比较可以看出，这种方式速度最慢。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（2）OpenMP并行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对于这7种方法，设计了一个头文件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function.h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用于存放采用不同方案的函数，之后在pi_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main.c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文件中通过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function.h”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导入，并通过相应的函数名调用不同方案。在pi_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main.c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文件中设计了一个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条件判断，用于选择不同的方案；一个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循环，用于改变线程数并批量输出结果，详细信息见附录代码。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pragma omp parallel：parallel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指令用在一个结构块之前，表示这段代码将被多个线程并行执行，但是由于是共享内存编程，会影响程序的运行速度。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Padding：p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adding采用了结构体填充的方法，避免了多个处理器里面的数据块共享内存。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firstprivate：firstprivate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子句指定每个线程都有它自己的变量私有副本，并且变量要被继承主线程中的初值，避免了伪共享的发生。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barrier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：用于并行区内代码的线程同步，所有线程执行到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barrier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时要停止，直到所有线程都执行到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barrier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时才继续往下执行。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critical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：critical制导语句表明域中的代码一次只能执行一个线程，其他线程被阻塞在临界区。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6.atomic：atomic制导语句指定特定的存储单元将被原子更新。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pragma omp parallel for：parallel和for语句的结合，用在一个for循环之前，表示for循环的代码将被多个线程并行执行。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通过分析对实验表格的分析绘制了图1和图2两个折线图。图1是计算pi程序的加速比随CPU数目增加的变化，图2是计算pi程序的并行效率随CPU数增加的变化。可以发现方案1直接使用#pragma omp parallel并行域并行化的加速比和并行效率都明显很低。出现这种状况的原因是因为存在伪共享。在多核系统上，每一个处理器都有自己的缓存。计算机体系结构中，必须要保证内存数据的一致性，当某个处理器对属于的它自己的缓存的变量执行更新操作时，如果那个变量所在的块也被其他的核放在了缓存里面，那么就会发生伪共享。要解决伪共享的问题可以采用以上2-7的方案。通过折线图可以看到，随着CPU数目的增加，方案2-7的加速比和并行效率都相似。另外，随着CPU数的增加，并行效率也越来越低。这是因为计算pi和k都是“计算密集型”任务，要进行大量的计算，消耗CPU资源。如果采用并行计算，任务越多，花在任务切换的时间就越多，CPU执行任务的效率就越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（3）MPI并行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1.在pi_dot.c文件中，通过MPI_Send(&amp;sum,1,MPI_DOUBLE,0,99,MPI_COM M_WORLD)将并行计算的sum值发送给0号进程，再通过MPI_Recv(&amp;sum,1,M PI_DOUBL E,source,99,MPI_COMM_WORLD, &amp;status)让0号进程接收并计算加和pi+=sum* step。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2.在pi_bcast.c文件中，首先在0号进程下通过scanf( )函数输入N值，通过MPI_Bcast(&amp;N,1,MPI_INT,0,MPI_COMM_ WORLD)将N值发送给所有进程，并行计算后，通过MPI_Reduce(&amp;pi,&amp;mypi,1,MPI_DOUBLE,MPI_SUM,0,MPI_CO MM_WORLD)收集结果pi。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3.在pi_reduce.c文件中，在for循环计算sum后，通过MPI_Reduce(&amp;su m,&amp;pi,1,MPI_DOUBLE,MPI_SUM,0,MPI_COMM_WORLD)收集sum值，并计算pi*step。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4.在pi_gather.c文件中，在for循环计算buff后，通过MPI_Gather(&amp;buff,1, MPI_DOUBLE,sum,1,MPI_DOUBLE,0,MPI_COMM_WORLD)收集buff值并赋给0号进程上的sum，计算pi+ = step*sum[i]。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（4）MPI+OpenMP混合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在pi_mpi_openmp.c文件中，采用了MPI和OpenMP混合编程，通过define NUM_THREADS 2定义线程数为2，通过mpirun -np n命令选择进程数分别为2、4、6、8。通过上表可以看出，加速比和并行效率都大大提高了。这是因为每个节点分配多个MPI进程后，每个MPI进程执行多个OPENMP线程。OPENMP部分由于不需要进程间通信，直接通过内存共享方式交换信息，不走网络带宽，所以可以显著减少程序所需通讯的信息。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附录</w:t>
      </w:r>
      <w:r>
        <w:rPr>
          <w:rFonts w:hint="eastAsia" w:ascii="宋体" w:hAnsi="宋体" w:eastAsia="宋体"/>
          <w:b/>
          <w:bCs/>
          <w:sz w:val="24"/>
          <w:szCs w:val="24"/>
        </w:rPr>
        <w:t>：</w:t>
      </w:r>
    </w:p>
    <w:p>
      <w:pPr>
        <w:spacing w:line="360" w:lineRule="auto"/>
        <w:jc w:val="center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第一题matrix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matrix_serial.c文件代码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**A, **B, **C;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t_start, t_end;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j&lt;N; 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t_start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j&lt;N; 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k&lt;N; k++)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[i][k]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[k][j];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t_end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time;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time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)(t_end - t_start)/CLOCKS_PER_SEC;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"串行时间为：%.2fs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,time);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matrix_mpi.c文件代码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t_start, t_end;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**A, **B, **C, **D;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rank,np;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MPI_Status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&amp;rank);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&amp;np);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j&lt;N; 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t_start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j&lt;N; 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k=rank; k&lt;N; k+=np)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[i][k]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[k][j];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;j&lt;N;j++)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MPI_INT, MPI_SUM,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t_end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"MPI时间为：%.2fs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,t_end-t_start);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matrix_mpiopenmp.c文件代码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&lt;omp.h&gt;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NUM_THREADS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t_start, t_end;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**A, **B, **C, **D;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rank,np;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MPI_Status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&amp;rank);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&amp;np);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A=(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B=(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j&lt;N; 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t_start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i,j,k,x;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(+: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i&lt;N; 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j&lt;N; 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k=rank; k&lt;N; k+=np)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x+=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[i][k]*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[k][j];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 = 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;j&lt;N;j++)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[i][j],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MPI_INT, MPI_SUM,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t_end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"MPI+OpenMP时间为：%.2fs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,t_end-t_start);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(B);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第二题K_add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k_serial.c文件代码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start, stop;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clock_Duration;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 j, 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j =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k =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 += (i + j + k)/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stop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clock_Duration 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)(stop-start)/CLOCKS_PER_SEC;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"串行结果：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N=%lld,K=%.1lld,clock_Duration=%fs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,N,sum,clock_Duration);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clock_Duration;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k_mpi.c文件代码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size, rank;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start, stop;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 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&amp;rank);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 j, 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(i=rank+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i+=size)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j =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k =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 += (i + j + k)/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(&amp;sum, &amp;result,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MPI_LONG, MPI_SUM,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stop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"MPI并行结果：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N=%lld,K=%.1lld,time=%fs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,N,result,stop-start);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k_mpiopenmp.c文件代码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&lt;omp.h&gt;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NUM_THREADS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size, rank;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result=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start, stop;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 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&amp;rank);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 j, 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(+: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(i=rank+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i&lt;N-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i+=size)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j =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k = 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 += (i + j + k)/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(&amp;sum, &amp;result,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MPI_LONG, MPI_SUM,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stop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"MPI+OpenMP并行结果：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N=%lld,K=%.1lld,time=%fs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,N,result,stop-start);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第三题pi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pi_serial.c文件代码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num_steps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start, stop;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clock_Duration;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x,pi,sum=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step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)num_steps;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i&lt;=num_steps; 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sum 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pi = step*sum;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stop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clock_Duration 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)(stop-start)/CLOCKS_PER_SEC;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"num_steps=%d,pi=%f,clock_Duration=%f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,num_steps,pi,clock_Duration);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pi_function.h文件代码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&lt;omp.h&gt;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num_steps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pi,clock_Duration,sum=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,start,end;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step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)num_steps;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//串行时间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star, stop;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i&lt;=num_steps; 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sum 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pi = step*sum;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stop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clock_Duration =(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)(stop-star)/CLOCKS_PER_SEC;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"串行结果：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num_steps=%d,pi=%f,clock_Duration=%f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,num_steps,pi,clock_Duration);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clock_Duration;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//1.#pragma omp parallel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[NUM_THREADS],t1;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(i=id,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;i&lt;num_steps;i=i+NUM_THREADS){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;j&lt;NUM_THREADS;j++){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pi+=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t1=end-start;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"CPU数为%d个时，parallel结果：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,NUM_THREADS,pi,t1);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//2.加padding的#pragma omp parallel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PAD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[NUM_THREADS][PAD],t2;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(i=id,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;i&lt;num_steps;i=i+NUM_THREADS){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;j&lt;NUM_THREADS;j++){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pi+=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t2=end-start;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"CPU数为%d个时，padding结果：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,NUM_THREADS,pi,t2);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//3.#pragma omp parallel firstprivate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firstprivate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x,sum,pi=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(i=id,sum=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;i&lt;num_steps;i=i+NUM_THREADS){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pi += sum*step;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t3=end-start;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"CPU数为%d个时，firstprivate结果：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,NUM_THREADS,pi,t3);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//4.#pragma omp barrier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PAD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[NUM_THREADS][PAD],t4;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(i=id,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;i&lt;num_steps;i=i+NUM_THREADS){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barrier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;j&lt;NUM_THREADS;j++)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pi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t4=end-start;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"CPU数为%d个时，barrier结果：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,NUM_THREADS,pi,t4);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t4;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//5.#pragma omp critical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critical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x,sum,pi=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(i=id,sum=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;i&lt;num_steps;i=i+NUM_THREADS){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critical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pi += sum*step;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t5=end-start;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"CPU数为%d个时，critical结果：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//6.#pragma omp atomic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x,sum,pi=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(i=id,sum=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;i&lt;num_steps;i=i+NUM_THREADS){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atomic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pi += sum*step;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t6=end-start;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"CPU数为%d个时，atomic结果：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,NUM_THREADS,pi,t6);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//7.#pragma omp parallel 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parallelfor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(NUM_THREADS);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(+: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;i&lt;num_steps;i++){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x=(i-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pi=sum*step;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end=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t7=end-start;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"CPU数为%d个时，parallel for结果：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Pi=%f,Time=%f,"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,NUM_THREADS,pi,t7);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pi_main.c文件代码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"pi_function.h"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speedup,efficiency;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"请选择一种方法：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[1]parallel [2]padding [3]firstprivate [4]barrier [5]critical [6]atomic [7]for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methods;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,&amp;methods);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//串行时间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T0=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T0=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;a&lt;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;a++){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//1.#pragma omp parallel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T1=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speedup=T0/T1;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//2.加padding的#pragma omp parallel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T2=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//3.#pragma omp parallel firstprivate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T3=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speedup=T0/T3;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//4.#pragma omp barrier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T4=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speedup=T0/T4;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//5.#pragma omp critical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T5=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critical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speedup=T0/T5;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//6.#pragma omp atomic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T6=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//7.#pragma omp parallel 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(methods==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T7=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parallelfor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speedup=T0/T7;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efficiency=speedup/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[a]*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//输入错误，请重新输入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"输入错误，请重新输入"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"speedup=%.2f,efficiency=%.2f%%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,speedup,efficiency);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pi_dot.c文件代码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x,pi=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,sum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step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id,n;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start,end;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MPI_Status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 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start=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i=id;i&lt;N; i=i+n){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x 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MPI_DOUBLE,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(id==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source=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;source&lt;n;source++){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MPI_DOUBLE, source,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MPI_COMM_WORLD, &amp;status);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pi+=sum*step;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end=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T=end-start;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"MPI_dot结果 pi=%f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pi_bcast.c文件代码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id,n,i,N=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sum,step,x,pi,mypi;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 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 &amp;n);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(id==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,&amp;N);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MPI_Bcast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(&amp;N,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,MPI_INT,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step=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i=id;i&lt;N; i=i+n){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x =(i-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pi+=sum*step;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(&amp;pi,&amp;mypi,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,MPI_DOUBLE,MPI_SUM,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(id==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"MPI_Bcast结果为 pi=%f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,mypi);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pi_gather.c文件代码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&lt;mpi.h&gt;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step=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)N;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 id, num_procs;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x,pi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buff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(MPI_COMM_WORLD,&amp;num_procs);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(MPI_COMM_WORLD,&amp;id);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[num_procs];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 =id,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[id]=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;i&lt;N;i+=num_procs)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x =step*((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buff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MPI_Gather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(&amp;buff,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,MPI_DOUBLE,sum,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,MPI_DOUBLE,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MPI_Barrier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;i&lt;num_procs;i++)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pi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"MPI_Gather的结果为：pi=%f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,pi);   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pi_reduce.c文件代码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,pi,step,x=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i,rank,size;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step=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(&amp;argc,&amp;argv);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(MPI_COMM_WORLD,&amp;rank);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(MPI_COMM_WORLD,&amp;size);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(i=rank;i&lt;N;i+=size){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x=(i+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sum+=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(&amp;sum,&amp;pi,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,MPI_DOUBLE,MPI_SUM,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"MPI_Reduce结果为 pi=%f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,pi*step);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pi_mpi_openmp.c文件代码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"omp.h"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num_steps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NUM_THREADS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rank, nproc;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i,low,up;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sum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pi, step, x,t0,t1,t2;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MPI_Status status;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&amp;argc, &amp;argv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MPI_COMM_WORLD, &amp;nproc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MPI_Comm_rank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MPI_COMM_WORLD, &amp;rank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t0=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step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/num_steps; low = rank*(num_steps / nproc); up = low + num_steps/nproc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parallel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(+: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(i=low;i&lt;up; i++){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x = (i-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)*step;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sum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+x*x);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(&amp;sum, &amp;pi,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MPI_DOUBLE, MPI_SUM,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,MPI_COMM_WORLD);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"MPI+OpenMP混合结果：pi= %f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,pi*step);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t1=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MPI_Wtime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(rank==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"time=%f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,t1-t0);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MPI_Finalize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6227A"/>
    <w:multiLevelType w:val="singleLevel"/>
    <w:tmpl w:val="A12622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28FD37"/>
    <w:multiLevelType w:val="singleLevel"/>
    <w:tmpl w:val="B528FD3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C9CE22DF"/>
    <w:multiLevelType w:val="singleLevel"/>
    <w:tmpl w:val="C9CE22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D421C"/>
    <w:rsid w:val="04304B9A"/>
    <w:rsid w:val="082D4B15"/>
    <w:rsid w:val="09283B93"/>
    <w:rsid w:val="10441499"/>
    <w:rsid w:val="1F516D27"/>
    <w:rsid w:val="2F3C3AC0"/>
    <w:rsid w:val="353A7724"/>
    <w:rsid w:val="479152D1"/>
    <w:rsid w:val="57DD2B01"/>
    <w:rsid w:val="5C082489"/>
    <w:rsid w:val="61136227"/>
    <w:rsid w:val="6A475E91"/>
    <w:rsid w:val="6EED421C"/>
    <w:rsid w:val="7AE1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3"/>
    <w:qFormat/>
    <w:uiPriority w:val="43"/>
    <w:tblStylePr w:type="firstRow">
      <w:rPr>
        <w:b/>
        <w:bCs/>
        <w:caps/>
      </w:rPr>
      <w:tcPr>
        <w:tcBorders>
          <w:bottom w:val="single" w:color="7E7E7E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~1\AppData\Local\Temp\wps.jR1108\Workbook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~1\AppData\Local\Temp\wps.jR1108\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85555555555556"/>
          <c:y val="0.00694444444444444"/>
          <c:w val="0.907277777777778"/>
          <c:h val="0.667685185185185"/>
        </c:manualLayout>
      </c:layout>
      <c:lineChart>
        <c:grouping val="standard"/>
        <c:varyColors val="0"/>
        <c:ser>
          <c:idx val="0"/>
          <c:order val="0"/>
          <c:tx>
            <c:strRef>
              <c:f>[Workbook1.xlsx]Sheet1!$L$1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[Workbook1.xlsx]Sheet1!$L$2:$L$10</c:f>
              <c:numCache>
                <c:formatCode>General</c:formatCode>
                <c:ptCount val="9"/>
                <c:pt idx="0">
                  <c:v>1</c:v>
                </c:pt>
                <c:pt idx="1">
                  <c:v>0.92</c:v>
                </c:pt>
                <c:pt idx="2">
                  <c:v>1.31</c:v>
                </c:pt>
                <c:pt idx="3">
                  <c:v>1.34</c:v>
                </c:pt>
                <c:pt idx="4">
                  <c:v>1.63</c:v>
                </c:pt>
                <c:pt idx="5">
                  <c:v>1.63</c:v>
                </c:pt>
                <c:pt idx="6">
                  <c:v>1.87</c:v>
                </c:pt>
                <c:pt idx="7">
                  <c:v>1.87</c:v>
                </c:pt>
                <c:pt idx="8">
                  <c:v>2.13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[Workbook1.xlsx]Sheet1!$M$1</c:f>
              <c:strCache>
                <c:ptCount val="1"/>
                <c:pt idx="0">
                  <c:v>Padding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[Workbook1.xlsx]Sheet1!$M$2:$M$10</c:f>
              <c:numCache>
                <c:formatCode>General</c:formatCode>
                <c:ptCount val="9"/>
                <c:pt idx="0">
                  <c:v>1</c:v>
                </c:pt>
                <c:pt idx="1">
                  <c:v>1.95</c:v>
                </c:pt>
                <c:pt idx="2">
                  <c:v>3.65</c:v>
                </c:pt>
                <c:pt idx="3">
                  <c:v>5.23</c:v>
                </c:pt>
                <c:pt idx="4">
                  <c:v>6.75</c:v>
                </c:pt>
                <c:pt idx="5">
                  <c:v>8.2</c:v>
                </c:pt>
                <c:pt idx="6">
                  <c:v>14.49</c:v>
                </c:pt>
                <c:pt idx="7">
                  <c:v>15.69</c:v>
                </c:pt>
                <c:pt idx="8">
                  <c:v>16.92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[Workbook1.xlsx]Sheet1!$N$1</c:f>
              <c:strCache>
                <c:ptCount val="1"/>
                <c:pt idx="0">
                  <c:v>firstprivate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[Workbook1.xlsx]Sheet1!$N$2:$N$10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3.8</c:v>
                </c:pt>
                <c:pt idx="3">
                  <c:v>5.35</c:v>
                </c:pt>
                <c:pt idx="4">
                  <c:v>6.94</c:v>
                </c:pt>
                <c:pt idx="5">
                  <c:v>8.44</c:v>
                </c:pt>
                <c:pt idx="6">
                  <c:v>15.52</c:v>
                </c:pt>
                <c:pt idx="7">
                  <c:v>16.37</c:v>
                </c:pt>
                <c:pt idx="8">
                  <c:v>17.4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[Workbook1.xlsx]Sheet1!$O$1</c:f>
              <c:strCache>
                <c:ptCount val="1"/>
                <c:pt idx="0">
                  <c:v>barrier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[Workbook1.xlsx]Sheet1!$O$2:$O$10</c:f>
              <c:numCache>
                <c:formatCode>General</c:formatCode>
                <c:ptCount val="9"/>
                <c:pt idx="0">
                  <c:v>1</c:v>
                </c:pt>
                <c:pt idx="1">
                  <c:v>1.98</c:v>
                </c:pt>
                <c:pt idx="2">
                  <c:v>3.62</c:v>
                </c:pt>
                <c:pt idx="3">
                  <c:v>5.21</c:v>
                </c:pt>
                <c:pt idx="4">
                  <c:v>6.76</c:v>
                </c:pt>
                <c:pt idx="5">
                  <c:v>8.27</c:v>
                </c:pt>
                <c:pt idx="6">
                  <c:v>15.18</c:v>
                </c:pt>
                <c:pt idx="7">
                  <c:v>15.78</c:v>
                </c:pt>
                <c:pt idx="8">
                  <c:v>16.97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[Workbook1.xlsx]Sheet1!$P$1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[Workbook1.xlsx]Sheet1!$P$2:$P$10</c:f>
              <c:numCache>
                <c:formatCode>General</c:formatCode>
                <c:ptCount val="9"/>
                <c:pt idx="0">
                  <c:v>1</c:v>
                </c:pt>
                <c:pt idx="1">
                  <c:v>1.95</c:v>
                </c:pt>
                <c:pt idx="2">
                  <c:v>3.59</c:v>
                </c:pt>
                <c:pt idx="3">
                  <c:v>5.21</c:v>
                </c:pt>
                <c:pt idx="4">
                  <c:v>6.77</c:v>
                </c:pt>
                <c:pt idx="5">
                  <c:v>8.22</c:v>
                </c:pt>
                <c:pt idx="6">
                  <c:v>15</c:v>
                </c:pt>
                <c:pt idx="7">
                  <c:v>15.72</c:v>
                </c:pt>
                <c:pt idx="8">
                  <c:v>16.98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[Workbook1.xlsx]Sheet1!$Q$1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[Workbook1.xlsx]Sheet1!$Q$2:$Q$10</c:f>
              <c:numCache>
                <c:formatCode>General</c:formatCode>
                <c:ptCount val="9"/>
                <c:pt idx="0">
                  <c:v>1</c:v>
                </c:pt>
                <c:pt idx="1">
                  <c:v>1.95</c:v>
                </c:pt>
                <c:pt idx="2">
                  <c:v>3.67</c:v>
                </c:pt>
                <c:pt idx="3">
                  <c:v>5.28</c:v>
                </c:pt>
                <c:pt idx="4">
                  <c:v>6.79</c:v>
                </c:pt>
                <c:pt idx="5">
                  <c:v>8.26</c:v>
                </c:pt>
                <c:pt idx="6">
                  <c:v>15.19</c:v>
                </c:pt>
                <c:pt idx="7">
                  <c:v>15.52</c:v>
                </c:pt>
                <c:pt idx="8">
                  <c:v>16.99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[Workbook1.xlsx]Sheet1!$R$1</c:f>
              <c:strCache>
                <c:ptCount val="1"/>
                <c:pt idx="0">
                  <c:v>for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[Workbook1.xlsx]Sheet1!$R$2:$R$10</c:f>
              <c:numCache>
                <c:formatCode>General</c:formatCode>
                <c:ptCount val="9"/>
                <c:pt idx="0">
                  <c:v>1</c:v>
                </c:pt>
                <c:pt idx="1">
                  <c:v>1.97</c:v>
                </c:pt>
                <c:pt idx="2">
                  <c:v>3.6</c:v>
                </c:pt>
                <c:pt idx="3">
                  <c:v>5.23</c:v>
                </c:pt>
                <c:pt idx="4">
                  <c:v>6.78</c:v>
                </c:pt>
                <c:pt idx="5">
                  <c:v>8.3</c:v>
                </c:pt>
                <c:pt idx="6">
                  <c:v>15.69</c:v>
                </c:pt>
                <c:pt idx="7">
                  <c:v>15.84</c:v>
                </c:pt>
                <c:pt idx="8">
                  <c:v>17.08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8748580"/>
        <c:axId val="616834343"/>
      </c:lineChart>
      <c:catAx>
        <c:axId val="2874858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  <a:r>
                  <a:rPr altLang="en-US"/>
                  <a:t>数目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6834343"/>
        <c:crosses val="autoZero"/>
        <c:auto val="1"/>
        <c:lblAlgn val="ctr"/>
        <c:lblOffset val="100"/>
        <c:noMultiLvlLbl val="0"/>
      </c:catAx>
      <c:valAx>
        <c:axId val="6168343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加速比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7485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885555555555556"/>
          <c:y val="0.00694444444444444"/>
          <c:w val="0.907277777777778"/>
          <c:h val="0.667685185185185"/>
        </c:manualLayout>
      </c:layout>
      <c:lineChart>
        <c:grouping val="standard"/>
        <c:varyColors val="0"/>
        <c:ser>
          <c:idx val="0"/>
          <c:order val="0"/>
          <c:tx>
            <c:strRef>
              <c:f>[Workbook1.xlsx]Sheet1!$L$1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[Workbook1.xlsx]Sheet1!$L$2:$L$10</c:f>
              <c:numCache>
                <c:formatCode>General</c:formatCode>
                <c:ptCount val="9"/>
                <c:pt idx="0">
                  <c:v>100</c:v>
                </c:pt>
                <c:pt idx="1">
                  <c:v>45.95</c:v>
                </c:pt>
                <c:pt idx="2">
                  <c:v>32.85</c:v>
                </c:pt>
                <c:pt idx="3">
                  <c:v>22.38</c:v>
                </c:pt>
                <c:pt idx="4">
                  <c:v>20.42</c:v>
                </c:pt>
                <c:pt idx="5">
                  <c:v>16.28</c:v>
                </c:pt>
                <c:pt idx="6">
                  <c:v>9.35</c:v>
                </c:pt>
                <c:pt idx="7">
                  <c:v>6.24</c:v>
                </c:pt>
                <c:pt idx="8">
                  <c:v>5.33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[Workbook1.xlsx]Sheet1!$M$1</c:f>
              <c:strCache>
                <c:ptCount val="1"/>
                <c:pt idx="0">
                  <c:v>Padding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[Workbook1.xlsx]Sheet1!$M$2:$M$10</c:f>
              <c:numCache>
                <c:formatCode>General</c:formatCode>
                <c:ptCount val="9"/>
                <c:pt idx="0">
                  <c:v>100</c:v>
                </c:pt>
                <c:pt idx="1">
                  <c:v>97.65</c:v>
                </c:pt>
                <c:pt idx="2">
                  <c:v>91.36</c:v>
                </c:pt>
                <c:pt idx="3">
                  <c:v>87.25</c:v>
                </c:pt>
                <c:pt idx="4">
                  <c:v>84.43</c:v>
                </c:pt>
                <c:pt idx="5">
                  <c:v>82.03</c:v>
                </c:pt>
                <c:pt idx="6">
                  <c:v>72.45</c:v>
                </c:pt>
                <c:pt idx="7" c:formatCode="0.00_ ">
                  <c:v>52.3</c:v>
                </c:pt>
                <c:pt idx="8">
                  <c:v>42.31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[Workbook1.xlsx]Sheet1!$N$1</c:f>
              <c:strCache>
                <c:ptCount val="1"/>
                <c:pt idx="0">
                  <c:v>firstprivate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[Workbook1.xlsx]Sheet1!$N$2:$N$10</c:f>
              <c:numCache>
                <c:formatCode>General</c:formatCode>
                <c:ptCount val="9"/>
                <c:pt idx="0">
                  <c:v>100</c:v>
                </c:pt>
                <c:pt idx="1">
                  <c:v>94.95</c:v>
                </c:pt>
                <c:pt idx="2">
                  <c:v>94.95</c:v>
                </c:pt>
                <c:pt idx="3">
                  <c:v>89.22</c:v>
                </c:pt>
                <c:pt idx="4">
                  <c:v>86.7</c:v>
                </c:pt>
                <c:pt idx="5">
                  <c:v>84.41</c:v>
                </c:pt>
                <c:pt idx="6">
                  <c:v>77.6</c:v>
                </c:pt>
                <c:pt idx="7">
                  <c:v>54.57</c:v>
                </c:pt>
                <c:pt idx="8">
                  <c:v>43.5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[Workbook1.xlsx]Sheet1!$O$1</c:f>
              <c:strCache>
                <c:ptCount val="1"/>
                <c:pt idx="0">
                  <c:v>barrier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[Workbook1.xlsx]Sheet1!$O$2:$O$10</c:f>
              <c:numCache>
                <c:formatCode>General</c:formatCode>
                <c:ptCount val="9"/>
                <c:pt idx="0">
                  <c:v>100</c:v>
                </c:pt>
                <c:pt idx="1">
                  <c:v>98.95</c:v>
                </c:pt>
                <c:pt idx="2">
                  <c:v>90.55</c:v>
                </c:pt>
                <c:pt idx="3">
                  <c:v>86.76</c:v>
                </c:pt>
                <c:pt idx="4">
                  <c:v>84.52</c:v>
                </c:pt>
                <c:pt idx="5">
                  <c:v>82.66</c:v>
                </c:pt>
                <c:pt idx="6" c:formatCode="0.00_ ">
                  <c:v>75.9</c:v>
                </c:pt>
                <c:pt idx="7" c:formatCode="0.00_ ">
                  <c:v>52.6</c:v>
                </c:pt>
                <c:pt idx="8">
                  <c:v>42.42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[Workbook1.xlsx]Sheet1!$P$1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[Workbook1.xlsx]Sheet1!$P$2:$P$10</c:f>
              <c:numCache>
                <c:formatCode>General</c:formatCode>
                <c:ptCount val="9"/>
                <c:pt idx="0">
                  <c:v>100</c:v>
                </c:pt>
                <c:pt idx="1">
                  <c:v>97.35</c:v>
                </c:pt>
                <c:pt idx="2">
                  <c:v>89.72</c:v>
                </c:pt>
                <c:pt idx="3">
                  <c:v>86.91</c:v>
                </c:pt>
                <c:pt idx="4">
                  <c:v>84.6</c:v>
                </c:pt>
                <c:pt idx="5">
                  <c:v>82.18</c:v>
                </c:pt>
                <c:pt idx="6">
                  <c:v>75</c:v>
                </c:pt>
                <c:pt idx="7">
                  <c:v>52.4</c:v>
                </c:pt>
                <c:pt idx="8">
                  <c:v>42.46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[Workbook1.xlsx]Sheet1!$Q$1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[Workbook1.xlsx]Sheet1!$Q$2:$Q$10</c:f>
              <c:numCache>
                <c:formatCode>General</c:formatCode>
                <c:ptCount val="9"/>
                <c:pt idx="0">
                  <c:v>100</c:v>
                </c:pt>
                <c:pt idx="1">
                  <c:v>97.44</c:v>
                </c:pt>
                <c:pt idx="2">
                  <c:v>91.75</c:v>
                </c:pt>
                <c:pt idx="3">
                  <c:v>87.94</c:v>
                </c:pt>
                <c:pt idx="4">
                  <c:v>84.9</c:v>
                </c:pt>
                <c:pt idx="5">
                  <c:v>82.56</c:v>
                </c:pt>
                <c:pt idx="6">
                  <c:v>75.95</c:v>
                </c:pt>
                <c:pt idx="7">
                  <c:v>51.73</c:v>
                </c:pt>
                <c:pt idx="8">
                  <c:v>42.47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[Workbook1.xlsx]Sheet1!$R$1</c:f>
              <c:strCache>
                <c:ptCount val="1"/>
                <c:pt idx="0">
                  <c:v>for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[Workbook1.xlsx]Sheet1!$K$15:$S$15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40</c:v>
                </c:pt>
              </c:numCache>
            </c:numRef>
          </c:cat>
          <c:val>
            <c:numRef>
              <c:f>[Workbook1.xlsx]Sheet1!$R$2:$R$10</c:f>
              <c:numCache>
                <c:formatCode>General</c:formatCode>
                <c:ptCount val="9"/>
                <c:pt idx="0">
                  <c:v>100</c:v>
                </c:pt>
                <c:pt idx="1">
                  <c:v>98.56</c:v>
                </c:pt>
                <c:pt idx="2">
                  <c:v>90.02</c:v>
                </c:pt>
                <c:pt idx="3">
                  <c:v>87.17</c:v>
                </c:pt>
                <c:pt idx="4">
                  <c:v>84.72</c:v>
                </c:pt>
                <c:pt idx="5">
                  <c:v>82.96</c:v>
                </c:pt>
                <c:pt idx="6">
                  <c:v>78.44</c:v>
                </c:pt>
                <c:pt idx="7" c:formatCode="0.00_ ">
                  <c:v>52.8</c:v>
                </c:pt>
                <c:pt idx="8">
                  <c:v>42.71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8748580"/>
        <c:axId val="616834343"/>
      </c:lineChart>
      <c:catAx>
        <c:axId val="2874858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  <a:r>
                  <a:rPr altLang="en-US"/>
                  <a:t>数目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6834343"/>
        <c:crosses val="autoZero"/>
        <c:auto val="1"/>
        <c:lblAlgn val="ctr"/>
        <c:lblOffset val="100"/>
        <c:noMultiLvlLbl val="0"/>
      </c:catAx>
      <c:valAx>
        <c:axId val="61683434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并行效率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7485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2020-11-02T07:07:00Z</dcterms:created>
  <dc:creator>……（@.@）……</dc:creator>
  <cp:lastModifiedBy>……（@.@）……</cp:lastModifiedBy>
  <dcterms:modified xsi:type="dcterms:W3CDTF">2021-09-21T15:56:41Z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