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F6BF0" w:rsidRDefault="008C0B70" w:rsidP="00C872F0">
      <w:pPr>
        <w:spacing w:line="276" w:lineRule="auto"/>
        <w:jc w:val="center"/>
        <w:rPr>
          <w:b/>
          <w:bCs/>
          <w:sz w:val="52"/>
          <w:szCs w:val="52"/>
        </w:rPr>
      </w:pPr>
      <w:r>
        <w:rPr>
          <w:b/>
          <w:bCs/>
          <w:sz w:val="52"/>
          <w:szCs w:val="5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bCs/>
          <w:sz w:val="52"/>
          <w:szCs w:val="52"/>
        </w:rPr>
        <w:instrText>ADDIN CNKISM.UserStyle</w:instrText>
      </w:r>
      <w:r>
        <w:rPr>
          <w:b/>
          <w:bCs/>
          <w:sz w:val="52"/>
          <w:szCs w:val="52"/>
        </w:rPr>
      </w:r>
      <w:r>
        <w:rPr>
          <w:b/>
          <w:bCs/>
          <w:sz w:val="52"/>
          <w:szCs w:val="52"/>
        </w:rPr>
        <w:fldChar w:fldCharType="separate"/>
      </w:r>
      <w:r>
        <w:rPr>
          <w:b/>
          <w:bCs/>
          <w:sz w:val="52"/>
          <w:szCs w:val="52"/>
        </w:rPr>
        <w:fldChar w:fldCharType="end"/>
      </w:r>
    </w:p>
    <w:p w:rsidR="00BF6BF0" w:rsidRDefault="00BF6BF0" w:rsidP="00C872F0">
      <w:pPr>
        <w:spacing w:line="276" w:lineRule="auto"/>
        <w:jc w:val="center"/>
        <w:rPr>
          <w:b/>
          <w:bCs/>
          <w:sz w:val="52"/>
          <w:szCs w:val="52"/>
        </w:rPr>
      </w:pPr>
    </w:p>
    <w:p w:rsidR="00BF6BF0" w:rsidRDefault="00BF6BF0" w:rsidP="00C872F0">
      <w:pPr>
        <w:spacing w:line="276" w:lineRule="auto"/>
        <w:jc w:val="center"/>
        <w:rPr>
          <w:b/>
          <w:bCs/>
          <w:sz w:val="52"/>
          <w:szCs w:val="52"/>
        </w:rPr>
      </w:pPr>
    </w:p>
    <w:p w:rsidR="00BF6BF0" w:rsidRDefault="00BF6BF0" w:rsidP="00C872F0">
      <w:pPr>
        <w:spacing w:line="276" w:lineRule="auto"/>
        <w:jc w:val="center"/>
        <w:rPr>
          <w:b/>
          <w:bCs/>
          <w:sz w:val="52"/>
          <w:szCs w:val="52"/>
        </w:rPr>
      </w:pPr>
      <w:r>
        <w:rPr>
          <w:rFonts w:cs="宋体" w:hint="eastAsia"/>
          <w:b/>
          <w:bCs/>
          <w:sz w:val="52"/>
          <w:szCs w:val="52"/>
        </w:rPr>
        <w:t>外</w:t>
      </w:r>
      <w:r>
        <w:rPr>
          <w:b/>
          <w:bCs/>
          <w:sz w:val="52"/>
          <w:szCs w:val="52"/>
        </w:rPr>
        <w:t xml:space="preserve"> </w:t>
      </w:r>
      <w:r>
        <w:rPr>
          <w:rFonts w:cs="宋体" w:hint="eastAsia"/>
          <w:b/>
          <w:bCs/>
          <w:sz w:val="52"/>
          <w:szCs w:val="52"/>
        </w:rPr>
        <w:t>文</w:t>
      </w:r>
      <w:r>
        <w:rPr>
          <w:b/>
          <w:bCs/>
          <w:sz w:val="52"/>
          <w:szCs w:val="52"/>
        </w:rPr>
        <w:t xml:space="preserve"> </w:t>
      </w:r>
      <w:r>
        <w:rPr>
          <w:rFonts w:cs="宋体" w:hint="eastAsia"/>
          <w:b/>
          <w:bCs/>
          <w:sz w:val="52"/>
          <w:szCs w:val="52"/>
        </w:rPr>
        <w:t>翻</w:t>
      </w:r>
      <w:r>
        <w:rPr>
          <w:b/>
          <w:bCs/>
          <w:sz w:val="52"/>
          <w:szCs w:val="52"/>
        </w:rPr>
        <w:t xml:space="preserve"> </w:t>
      </w:r>
      <w:r>
        <w:rPr>
          <w:rFonts w:cs="宋体" w:hint="eastAsia"/>
          <w:b/>
          <w:bCs/>
          <w:sz w:val="52"/>
          <w:szCs w:val="52"/>
        </w:rPr>
        <w:t>译</w:t>
      </w:r>
    </w:p>
    <w:p w:rsidR="00BF6BF0" w:rsidRDefault="00BF6BF0" w:rsidP="00C872F0">
      <w:pPr>
        <w:spacing w:line="276" w:lineRule="auto"/>
        <w:rPr>
          <w:sz w:val="28"/>
          <w:szCs w:val="28"/>
        </w:rPr>
      </w:pPr>
    </w:p>
    <w:p w:rsidR="00BF6BF0" w:rsidRDefault="00BF6BF0" w:rsidP="00C872F0">
      <w:pPr>
        <w:spacing w:line="276" w:lineRule="auto"/>
        <w:rPr>
          <w:sz w:val="28"/>
          <w:szCs w:val="28"/>
        </w:rPr>
      </w:pPr>
    </w:p>
    <w:p w:rsidR="00BF6BF0" w:rsidRDefault="00BF6BF0" w:rsidP="00C872F0">
      <w:pPr>
        <w:spacing w:line="276" w:lineRule="auto"/>
        <w:rPr>
          <w:sz w:val="28"/>
          <w:szCs w:val="28"/>
        </w:rPr>
      </w:pPr>
    </w:p>
    <w:p w:rsidR="00BF6BF0" w:rsidRDefault="00BF6BF0" w:rsidP="00C872F0">
      <w:pPr>
        <w:spacing w:line="276" w:lineRule="auto"/>
        <w:rPr>
          <w:sz w:val="28"/>
          <w:szCs w:val="28"/>
        </w:rPr>
      </w:pPr>
    </w:p>
    <w:p w:rsidR="00BF6BF0" w:rsidRPr="00060C44" w:rsidRDefault="00BF6BF0" w:rsidP="00A92B33">
      <w:pPr>
        <w:spacing w:line="276" w:lineRule="auto"/>
        <w:ind w:firstLineChars="300" w:firstLine="904"/>
        <w:jc w:val="center"/>
        <w:rPr>
          <w:b/>
          <w:bCs/>
          <w:color w:val="FFFFFF"/>
          <w:sz w:val="30"/>
          <w:szCs w:val="30"/>
          <w:u w:val="single"/>
        </w:rPr>
      </w:pPr>
      <w:r>
        <w:rPr>
          <w:rFonts w:cs="宋体" w:hint="eastAsia"/>
          <w:b/>
          <w:bCs/>
          <w:sz w:val="30"/>
          <w:szCs w:val="30"/>
        </w:rPr>
        <w:t>毕业设计题目：</w:t>
      </w:r>
      <w:r w:rsidR="00A92B33">
        <w:rPr>
          <w:rFonts w:hint="eastAsia"/>
          <w:b/>
          <w:bCs/>
          <w:sz w:val="30"/>
          <w:szCs w:val="30"/>
          <w:u w:val="single"/>
        </w:rPr>
        <w:t>基于</w:t>
      </w:r>
      <w:r w:rsidR="00A92B33">
        <w:rPr>
          <w:rFonts w:hint="eastAsia"/>
          <w:b/>
          <w:bCs/>
          <w:sz w:val="30"/>
          <w:szCs w:val="30"/>
          <w:u w:val="single"/>
        </w:rPr>
        <w:t>Control 4</w:t>
      </w:r>
      <w:r w:rsidR="00A92B33">
        <w:rPr>
          <w:rFonts w:hint="eastAsia"/>
          <w:b/>
          <w:bCs/>
          <w:sz w:val="30"/>
          <w:szCs w:val="30"/>
          <w:u w:val="single"/>
        </w:rPr>
        <w:t>主机与</w:t>
      </w:r>
      <w:r w:rsidR="008C0B70">
        <w:rPr>
          <w:rFonts w:hint="eastAsia"/>
          <w:b/>
          <w:bCs/>
          <w:sz w:val="30"/>
          <w:szCs w:val="30"/>
          <w:u w:val="single"/>
        </w:rPr>
        <w:t>Zigbe</w:t>
      </w:r>
      <w:r w:rsidR="008C0B70">
        <w:rPr>
          <w:b/>
          <w:bCs/>
          <w:sz w:val="30"/>
          <w:szCs w:val="30"/>
          <w:u w:val="single"/>
        </w:rPr>
        <w:t>e</w:t>
      </w:r>
      <w:r w:rsidR="008C0B70">
        <w:rPr>
          <w:rFonts w:hint="eastAsia"/>
          <w:b/>
          <w:bCs/>
          <w:sz w:val="30"/>
          <w:szCs w:val="30"/>
          <w:u w:val="single"/>
        </w:rPr>
        <w:t>外扩</w:t>
      </w:r>
      <w:r w:rsidR="008C0B70">
        <w:rPr>
          <w:rFonts w:hint="eastAsia"/>
          <w:b/>
          <w:bCs/>
          <w:sz w:val="30"/>
          <w:szCs w:val="30"/>
          <w:u w:val="single"/>
        </w:rPr>
        <w:t>AP</w:t>
      </w:r>
      <w:r w:rsidR="008C0B70">
        <w:rPr>
          <w:rFonts w:hint="eastAsia"/>
          <w:b/>
          <w:bCs/>
          <w:sz w:val="30"/>
          <w:szCs w:val="30"/>
          <w:u w:val="single"/>
        </w:rPr>
        <w:t>设备的智能家庭</w:t>
      </w:r>
      <w:r w:rsidR="008C0B70">
        <w:rPr>
          <w:b/>
          <w:bCs/>
          <w:sz w:val="30"/>
          <w:szCs w:val="30"/>
          <w:u w:val="single"/>
        </w:rPr>
        <w:t>安防</w:t>
      </w:r>
      <w:r w:rsidR="00A92B33">
        <w:rPr>
          <w:rFonts w:hint="eastAsia"/>
          <w:b/>
          <w:bCs/>
          <w:sz w:val="30"/>
          <w:szCs w:val="30"/>
          <w:u w:val="single"/>
        </w:rPr>
        <w:t>系统</w:t>
      </w:r>
      <w:r w:rsidR="008C0B70">
        <w:rPr>
          <w:rFonts w:hint="eastAsia"/>
          <w:b/>
          <w:bCs/>
          <w:sz w:val="30"/>
          <w:szCs w:val="30"/>
          <w:u w:val="single"/>
        </w:rPr>
        <w:t xml:space="preserve">            </w:t>
      </w:r>
    </w:p>
    <w:p w:rsidR="007B2EA8" w:rsidRDefault="007B2EA8" w:rsidP="00CB59BD">
      <w:pPr>
        <w:spacing w:line="276" w:lineRule="auto"/>
        <w:rPr>
          <w:b/>
          <w:bCs/>
          <w:sz w:val="28"/>
          <w:szCs w:val="28"/>
        </w:rPr>
      </w:pPr>
    </w:p>
    <w:p w:rsidR="007B2EA8" w:rsidRPr="003403C5" w:rsidRDefault="007B2EA8" w:rsidP="00CB59BD">
      <w:pPr>
        <w:ind w:firstLineChars="350" w:firstLine="984"/>
        <w:jc w:val="left"/>
        <w:rPr>
          <w:rFonts w:ascii="宋体" w:hAnsi="宋体"/>
          <w:b/>
          <w:sz w:val="28"/>
          <w:szCs w:val="28"/>
          <w:u w:val="single"/>
        </w:rPr>
      </w:pPr>
      <w:r w:rsidRPr="003403C5">
        <w:rPr>
          <w:rFonts w:ascii="宋体" w:hAnsi="宋体" w:hint="eastAsia"/>
          <w:b/>
          <w:bCs/>
          <w:sz w:val="28"/>
          <w:szCs w:val="28"/>
        </w:rPr>
        <w:t>原文1</w:t>
      </w:r>
      <w:r>
        <w:rPr>
          <w:rFonts w:hint="eastAsia"/>
          <w:b/>
          <w:bCs/>
          <w:sz w:val="32"/>
          <w:szCs w:val="32"/>
        </w:rPr>
        <w:t>：</w:t>
      </w:r>
      <w:r>
        <w:rPr>
          <w:rFonts w:hint="eastAsia"/>
          <w:b/>
          <w:bCs/>
          <w:sz w:val="32"/>
          <w:szCs w:val="32"/>
        </w:rPr>
        <w:t xml:space="preserve"> </w:t>
      </w:r>
      <w:r w:rsidRPr="003403C5">
        <w:rPr>
          <w:rFonts w:ascii="宋体" w:hAnsi="宋体"/>
          <w:b/>
          <w:sz w:val="28"/>
          <w:szCs w:val="28"/>
          <w:u w:val="single"/>
        </w:rPr>
        <w:t>JSON-RPC 2.0 Specification</w:t>
      </w:r>
    </w:p>
    <w:p w:rsidR="007B2EA8" w:rsidRPr="003403C5" w:rsidRDefault="00CB59BD" w:rsidP="00CB59BD">
      <w:pPr>
        <w:ind w:firstLineChars="350" w:firstLine="984"/>
        <w:jc w:val="left"/>
        <w:rPr>
          <w:rFonts w:ascii="宋体" w:hAnsi="宋体" w:hint="eastAsia"/>
          <w:b/>
          <w:sz w:val="28"/>
          <w:szCs w:val="28"/>
          <w:u w:val="single"/>
        </w:rPr>
      </w:pPr>
      <w:r w:rsidRPr="003403C5">
        <w:rPr>
          <w:rFonts w:ascii="宋体" w:hAnsi="宋体" w:hint="eastAsia"/>
          <w:b/>
          <w:sz w:val="28"/>
          <w:szCs w:val="28"/>
        </w:rPr>
        <w:t>译</w:t>
      </w:r>
      <w:r w:rsidR="007B2EA8" w:rsidRPr="003403C5">
        <w:rPr>
          <w:rFonts w:ascii="宋体" w:hAnsi="宋体" w:hint="eastAsia"/>
          <w:b/>
          <w:sz w:val="28"/>
          <w:szCs w:val="28"/>
        </w:rPr>
        <w:t xml:space="preserve">文2： </w:t>
      </w:r>
      <w:r w:rsidR="007B2EA8" w:rsidRPr="003403C5">
        <w:rPr>
          <w:rFonts w:ascii="宋体" w:hAnsi="宋体" w:hint="eastAsia"/>
          <w:b/>
          <w:sz w:val="28"/>
          <w:szCs w:val="28"/>
          <w:u w:val="single"/>
        </w:rPr>
        <w:t>JSON-RPC 2.0 规</w:t>
      </w:r>
      <w:r w:rsidR="008C0B70" w:rsidRPr="003403C5">
        <w:rPr>
          <w:rFonts w:ascii="宋体" w:hAnsi="宋体" w:hint="eastAsia"/>
          <w:b/>
          <w:sz w:val="28"/>
          <w:szCs w:val="28"/>
          <w:u w:val="single"/>
        </w:rPr>
        <w:t xml:space="preserve">范          </w:t>
      </w:r>
    </w:p>
    <w:p w:rsidR="007B2EA8" w:rsidRPr="003403C5" w:rsidRDefault="007B2EA8" w:rsidP="00477C21">
      <w:pPr>
        <w:autoSpaceDE w:val="0"/>
        <w:autoSpaceDN w:val="0"/>
        <w:adjustRightInd w:val="0"/>
        <w:spacing w:line="440" w:lineRule="exact"/>
        <w:ind w:leftChars="450" w:left="2210" w:hangingChars="450" w:hanging="1265"/>
        <w:jc w:val="left"/>
        <w:rPr>
          <w:rFonts w:ascii="宋体" w:hAnsi="宋体" w:cs="TimesNewRoman"/>
          <w:b/>
          <w:kern w:val="0"/>
          <w:sz w:val="28"/>
          <w:szCs w:val="28"/>
          <w:u w:val="single"/>
        </w:rPr>
      </w:pPr>
      <w:r w:rsidRPr="003403C5">
        <w:rPr>
          <w:rFonts w:ascii="宋体" w:hAnsi="宋体" w:cs="TimesNewRoman" w:hint="eastAsia"/>
          <w:b/>
          <w:kern w:val="0"/>
          <w:sz w:val="28"/>
          <w:szCs w:val="28"/>
        </w:rPr>
        <w:t>原文2</w:t>
      </w:r>
      <w:r w:rsidRPr="003403C5">
        <w:rPr>
          <w:rFonts w:ascii="宋体" w:hAnsi="宋体" w:cs="TimesNewRoman" w:hint="eastAsia"/>
          <w:kern w:val="0"/>
          <w:sz w:val="28"/>
          <w:szCs w:val="28"/>
        </w:rPr>
        <w:t xml:space="preserve">：  </w:t>
      </w:r>
      <w:r w:rsidRPr="003403C5">
        <w:rPr>
          <w:rFonts w:ascii="宋体" w:hAnsi="宋体" w:cs="TimesNewRoman"/>
          <w:b/>
          <w:kern w:val="0"/>
          <w:sz w:val="28"/>
          <w:szCs w:val="28"/>
          <w:u w:val="single"/>
        </w:rPr>
        <w:t>Zig</w:t>
      </w:r>
      <w:r w:rsidRPr="003403C5">
        <w:rPr>
          <w:rFonts w:ascii="宋体" w:hAnsi="宋体" w:cs="TimesNewRoman" w:hint="eastAsia"/>
          <w:b/>
          <w:kern w:val="0"/>
          <w:sz w:val="28"/>
          <w:szCs w:val="28"/>
          <w:u w:val="single"/>
        </w:rPr>
        <w:t>b</w:t>
      </w:r>
      <w:r w:rsidRPr="003403C5">
        <w:rPr>
          <w:rFonts w:ascii="宋体" w:hAnsi="宋体" w:cs="TimesNewRoman"/>
          <w:b/>
          <w:kern w:val="0"/>
          <w:sz w:val="28"/>
          <w:szCs w:val="28"/>
          <w:u w:val="single"/>
        </w:rPr>
        <w:t>ee Wireless Sensor Network in Environmental</w:t>
      </w:r>
      <w:r w:rsidRPr="003403C5">
        <w:rPr>
          <w:rFonts w:ascii="宋体" w:hAnsi="宋体" w:cs="TimesNewRoman" w:hint="eastAsia"/>
          <w:b/>
          <w:kern w:val="0"/>
          <w:sz w:val="28"/>
          <w:szCs w:val="28"/>
          <w:u w:val="single"/>
        </w:rPr>
        <w:t xml:space="preserve"> </w:t>
      </w:r>
      <w:r w:rsidRPr="003403C5">
        <w:rPr>
          <w:rFonts w:ascii="宋体" w:hAnsi="宋体" w:cs="TimesNewRoman"/>
          <w:b/>
          <w:kern w:val="0"/>
          <w:sz w:val="28"/>
          <w:szCs w:val="28"/>
          <w:u w:val="single"/>
        </w:rPr>
        <w:t>Monitoring Applications</w:t>
      </w:r>
    </w:p>
    <w:p w:rsidR="007B2EA8" w:rsidRPr="003403C5" w:rsidRDefault="007B2EA8" w:rsidP="004B06CD">
      <w:pPr>
        <w:autoSpaceDE w:val="0"/>
        <w:autoSpaceDN w:val="0"/>
        <w:adjustRightInd w:val="0"/>
        <w:spacing w:line="440" w:lineRule="exact"/>
        <w:ind w:firstLineChars="350" w:firstLine="984"/>
        <w:jc w:val="left"/>
        <w:rPr>
          <w:rFonts w:ascii="宋体" w:hAnsi="宋体" w:cs="TimesNewRoman"/>
          <w:b/>
          <w:kern w:val="0"/>
          <w:sz w:val="28"/>
          <w:szCs w:val="28"/>
          <w:u w:val="single"/>
        </w:rPr>
      </w:pPr>
      <w:bookmarkStart w:id="0" w:name="_GoBack"/>
      <w:bookmarkEnd w:id="0"/>
      <w:r w:rsidRPr="003403C5">
        <w:rPr>
          <w:rFonts w:ascii="宋体" w:hAnsi="宋体" w:cs="TimesNewRoman" w:hint="eastAsia"/>
          <w:b/>
          <w:kern w:val="0"/>
          <w:sz w:val="28"/>
          <w:szCs w:val="28"/>
        </w:rPr>
        <w:t xml:space="preserve">译文2：  </w:t>
      </w:r>
      <w:r w:rsidRPr="003403C5">
        <w:rPr>
          <w:rFonts w:ascii="宋体" w:hAnsi="宋体"/>
          <w:b/>
          <w:color w:val="000000"/>
          <w:kern w:val="0"/>
          <w:sz w:val="30"/>
          <w:szCs w:val="30"/>
          <w:u w:val="single"/>
        </w:rPr>
        <w:t>Zigbee</w:t>
      </w:r>
      <w:r w:rsidRPr="003403C5">
        <w:rPr>
          <w:rFonts w:ascii="宋体" w:hAnsi="宋体" w:cs="Arial" w:hint="eastAsia"/>
          <w:b/>
          <w:color w:val="000000"/>
          <w:kern w:val="0"/>
          <w:sz w:val="30"/>
          <w:szCs w:val="30"/>
          <w:u w:val="single"/>
        </w:rPr>
        <w:t>无线传感器网络在环境监测中的应用</w:t>
      </w:r>
    </w:p>
    <w:p w:rsidR="007B2EA8" w:rsidRPr="003403C5" w:rsidRDefault="007B2EA8" w:rsidP="007B2EA8">
      <w:pPr>
        <w:rPr>
          <w:rFonts w:ascii="宋体" w:hAnsi="宋体"/>
          <w:b/>
          <w:sz w:val="28"/>
          <w:szCs w:val="28"/>
          <w:u w:val="single"/>
        </w:rPr>
      </w:pPr>
    </w:p>
    <w:p w:rsidR="007B2EA8" w:rsidRPr="003403C5" w:rsidRDefault="007B2EA8" w:rsidP="007B2EA8">
      <w:pPr>
        <w:jc w:val="left"/>
        <w:rPr>
          <w:rFonts w:ascii="宋体" w:hAnsi="宋体"/>
          <w:b/>
          <w:sz w:val="28"/>
          <w:szCs w:val="28"/>
          <w:u w:val="single"/>
        </w:rPr>
      </w:pPr>
    </w:p>
    <w:p w:rsidR="007B2EA8" w:rsidRDefault="007B2EA8" w:rsidP="00A92B33">
      <w:pPr>
        <w:jc w:val="left"/>
        <w:rPr>
          <w:b/>
          <w:bCs/>
          <w:sz w:val="30"/>
          <w:szCs w:val="30"/>
          <w:u w:val="thick"/>
        </w:rPr>
      </w:pPr>
    </w:p>
    <w:p w:rsidR="00CB59BD" w:rsidRDefault="00CB59BD" w:rsidP="00A92B33">
      <w:pPr>
        <w:jc w:val="left"/>
        <w:rPr>
          <w:b/>
          <w:bCs/>
          <w:sz w:val="30"/>
          <w:szCs w:val="30"/>
          <w:u w:val="thick"/>
        </w:rPr>
      </w:pPr>
    </w:p>
    <w:p w:rsidR="00CB59BD" w:rsidRDefault="00CB59BD" w:rsidP="00A92B33">
      <w:pPr>
        <w:jc w:val="left"/>
        <w:rPr>
          <w:b/>
          <w:bCs/>
          <w:sz w:val="30"/>
          <w:szCs w:val="30"/>
          <w:u w:val="thick"/>
        </w:rPr>
      </w:pPr>
    </w:p>
    <w:p w:rsidR="00CB59BD" w:rsidRDefault="00CB59BD" w:rsidP="00A92B33">
      <w:pPr>
        <w:jc w:val="left"/>
        <w:rPr>
          <w:b/>
          <w:bCs/>
          <w:sz w:val="30"/>
          <w:szCs w:val="30"/>
          <w:u w:val="thick"/>
        </w:rPr>
      </w:pPr>
    </w:p>
    <w:p w:rsidR="00CB59BD" w:rsidRDefault="00CB59BD" w:rsidP="00A92B33">
      <w:pPr>
        <w:jc w:val="left"/>
        <w:rPr>
          <w:b/>
          <w:bCs/>
          <w:sz w:val="30"/>
          <w:szCs w:val="30"/>
          <w:u w:val="thick"/>
        </w:rPr>
      </w:pPr>
    </w:p>
    <w:p w:rsidR="00A92B33" w:rsidRPr="003403C5" w:rsidRDefault="00752384" w:rsidP="00A92B33">
      <w:pPr>
        <w:jc w:val="left"/>
        <w:rPr>
          <w:rFonts w:ascii="宋体" w:hAnsi="宋体"/>
          <w:b/>
          <w:sz w:val="28"/>
          <w:szCs w:val="28"/>
        </w:rPr>
      </w:pPr>
      <w:r>
        <w:rPr>
          <w:rFonts w:hint="eastAsia"/>
          <w:b/>
          <w:bCs/>
          <w:sz w:val="30"/>
          <w:szCs w:val="30"/>
        </w:rPr>
        <w:t>原</w:t>
      </w:r>
      <w:r w:rsidR="00A92B33" w:rsidRPr="00A92B33">
        <w:rPr>
          <w:rFonts w:hint="eastAsia"/>
          <w:b/>
          <w:bCs/>
          <w:sz w:val="30"/>
          <w:szCs w:val="30"/>
        </w:rPr>
        <w:t>文</w:t>
      </w:r>
      <w:r w:rsidR="00A92B33" w:rsidRPr="00A92B33">
        <w:rPr>
          <w:rFonts w:hint="eastAsia"/>
          <w:b/>
          <w:bCs/>
          <w:sz w:val="30"/>
          <w:szCs w:val="30"/>
        </w:rPr>
        <w:t>1:</w:t>
      </w:r>
    </w:p>
    <w:p w:rsidR="00BF6BF0" w:rsidRPr="003403C5" w:rsidRDefault="00A92B33" w:rsidP="00A92B33">
      <w:pPr>
        <w:jc w:val="center"/>
        <w:rPr>
          <w:rFonts w:ascii="宋体" w:hAnsi="宋体"/>
          <w:b/>
          <w:sz w:val="28"/>
          <w:szCs w:val="28"/>
        </w:rPr>
      </w:pPr>
      <w:r w:rsidRPr="003403C5">
        <w:rPr>
          <w:rFonts w:ascii="宋体" w:hAnsi="宋体"/>
          <w:b/>
          <w:sz w:val="28"/>
          <w:szCs w:val="28"/>
        </w:rPr>
        <w:t>JSON-RPC 2.0 Specification</w:t>
      </w:r>
    </w:p>
    <w:p w:rsidR="00A92B33" w:rsidRDefault="00A92B33" w:rsidP="00A92B33">
      <w:pPr>
        <w:shd w:val="clear" w:color="auto" w:fill="FFFFFF"/>
        <w:spacing w:line="318" w:lineRule="atLeast"/>
        <w:rPr>
          <w:rFonts w:ascii="Helvetica" w:hAnsi="Helvetica"/>
          <w:b/>
          <w:bCs/>
          <w:color w:val="333333"/>
        </w:rPr>
      </w:pPr>
      <w:r>
        <w:rPr>
          <w:rFonts w:ascii="Helvetica" w:hAnsi="Helvetica"/>
          <w:b/>
          <w:bCs/>
          <w:color w:val="333333"/>
        </w:rPr>
        <w:t>Origin Date:</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2010-03-26 (based on the 2009-05-24 version)</w:t>
      </w:r>
    </w:p>
    <w:p w:rsidR="00A92B33" w:rsidRDefault="00A92B33" w:rsidP="00A92B33">
      <w:pPr>
        <w:shd w:val="clear" w:color="auto" w:fill="FFFFFF"/>
        <w:spacing w:line="318" w:lineRule="atLeast"/>
        <w:ind w:left="168"/>
        <w:rPr>
          <w:rFonts w:ascii="Helvetica" w:hAnsi="Helvetica"/>
          <w:b/>
          <w:bCs/>
          <w:color w:val="333333"/>
        </w:rPr>
      </w:pPr>
      <w:r>
        <w:rPr>
          <w:rFonts w:ascii="Helvetica" w:hAnsi="Helvetica"/>
          <w:b/>
          <w:bCs/>
          <w:color w:val="333333"/>
        </w:rPr>
        <w:t>Updated: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2013-01-04</w:t>
      </w:r>
    </w:p>
    <w:p w:rsidR="00A92B33" w:rsidRDefault="00A92B33" w:rsidP="00A92B33">
      <w:pPr>
        <w:shd w:val="clear" w:color="auto" w:fill="FFFFFF"/>
        <w:spacing w:line="318" w:lineRule="atLeast"/>
        <w:ind w:left="336"/>
        <w:rPr>
          <w:rFonts w:ascii="Helvetica" w:hAnsi="Helvetica"/>
          <w:b/>
          <w:bCs/>
          <w:color w:val="333333"/>
        </w:rPr>
      </w:pPr>
      <w:r>
        <w:rPr>
          <w:rFonts w:ascii="Helvetica" w:hAnsi="Helvetica"/>
          <w:b/>
          <w:bCs/>
          <w:color w:val="333333"/>
        </w:rPr>
        <w:t>Author:</w:t>
      </w:r>
    </w:p>
    <w:p w:rsidR="00A92B33" w:rsidRDefault="00A92B33" w:rsidP="00A92B33">
      <w:pPr>
        <w:shd w:val="clear" w:color="auto" w:fill="FFFFFF"/>
        <w:spacing w:line="337" w:lineRule="atLeast"/>
        <w:rPr>
          <w:rFonts w:ascii="Helvetica" w:hAnsi="Helvetica"/>
          <w:color w:val="333333"/>
        </w:rPr>
      </w:pPr>
      <w:r w:rsidRPr="00A92B33">
        <w:rPr>
          <w:rFonts w:ascii="Helvetica" w:hAnsi="Helvetica"/>
          <w:color w:val="333333"/>
        </w:rPr>
        <w:t>JSON-RPC Working Group</w:t>
      </w:r>
      <w:r>
        <w:rPr>
          <w:rStyle w:val="apple-converted-space"/>
          <w:rFonts w:ascii="Helvetica" w:hAnsi="Helvetica"/>
          <w:color w:val="333333"/>
        </w:rPr>
        <w:t> </w:t>
      </w:r>
      <w:r>
        <w:rPr>
          <w:rFonts w:ascii="Helvetica" w:hAnsi="Helvetica"/>
          <w:color w:val="333333"/>
        </w:rPr>
        <w:t>&lt;json-rpc@googlegroups.com&gt;</w:t>
      </w:r>
    </w:p>
    <w:p w:rsidR="00A92B33" w:rsidRDefault="00A92B33" w:rsidP="00A92B33">
      <w:pPr>
        <w:ind w:left="504"/>
        <w:rPr>
          <w:rFonts w:ascii="宋体" w:hAnsi="宋体"/>
        </w:rPr>
      </w:pPr>
    </w:p>
    <w:p w:rsidR="00A92B33" w:rsidRDefault="00A92B33" w:rsidP="00A92B33">
      <w:pPr>
        <w:shd w:val="clear" w:color="auto" w:fill="F5F5F5"/>
        <w:rPr>
          <w:rFonts w:ascii="Helvetica" w:hAnsi="Helvetica"/>
          <w:color w:val="333333"/>
        </w:rPr>
      </w:pPr>
      <w:r>
        <w:rPr>
          <w:rFonts w:ascii="Helvetica" w:hAnsi="Helvetica"/>
          <w:b/>
          <w:bCs/>
          <w:color w:val="333333"/>
        </w:rPr>
        <w:t>Table of Contents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Overview</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Conventions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Compatibility</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Request Object</w:t>
      </w:r>
    </w:p>
    <w:p w:rsidR="00A92B33" w:rsidRDefault="00A92B33" w:rsidP="00A92B33">
      <w:pPr>
        <w:widowControl/>
        <w:numPr>
          <w:ilvl w:val="1"/>
          <w:numId w:val="18"/>
        </w:numPr>
        <w:shd w:val="clear" w:color="auto" w:fill="F5F5F5"/>
        <w:spacing w:before="100" w:beforeAutospacing="1" w:after="100" w:afterAutospacing="1" w:line="337" w:lineRule="atLeast"/>
        <w:jc w:val="left"/>
        <w:rPr>
          <w:rFonts w:ascii="Helvetica" w:hAnsi="Helvetica"/>
          <w:color w:val="333333"/>
        </w:rPr>
      </w:pPr>
      <w:r w:rsidRPr="00A92B33">
        <w:rPr>
          <w:rFonts w:ascii="Helvetica" w:hAnsi="Helvetica"/>
          <w:color w:val="333333"/>
        </w:rPr>
        <w:t>Notification</w:t>
      </w:r>
    </w:p>
    <w:p w:rsidR="00A92B33" w:rsidRDefault="00A92B33" w:rsidP="00A92B33">
      <w:pPr>
        <w:widowControl/>
        <w:numPr>
          <w:ilvl w:val="1"/>
          <w:numId w:val="18"/>
        </w:numPr>
        <w:shd w:val="clear" w:color="auto" w:fill="F5F5F5"/>
        <w:spacing w:before="100" w:beforeAutospacing="1" w:after="100" w:afterAutospacing="1" w:line="337" w:lineRule="atLeast"/>
        <w:jc w:val="left"/>
        <w:rPr>
          <w:rFonts w:ascii="Helvetica" w:hAnsi="Helvetica"/>
          <w:color w:val="333333"/>
        </w:rPr>
      </w:pPr>
      <w:r w:rsidRPr="00A92B33">
        <w:rPr>
          <w:rFonts w:ascii="Helvetica" w:hAnsi="Helvetica"/>
          <w:color w:val="333333"/>
        </w:rPr>
        <w:t>Parameter Structures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Response Object</w:t>
      </w:r>
    </w:p>
    <w:p w:rsidR="00A92B33" w:rsidRDefault="00A92B33" w:rsidP="00A92B33">
      <w:pPr>
        <w:widowControl/>
        <w:numPr>
          <w:ilvl w:val="1"/>
          <w:numId w:val="18"/>
        </w:numPr>
        <w:shd w:val="clear" w:color="auto" w:fill="F5F5F5"/>
        <w:spacing w:before="100" w:beforeAutospacing="1" w:after="100" w:afterAutospacing="1" w:line="337" w:lineRule="atLeast"/>
        <w:jc w:val="left"/>
        <w:rPr>
          <w:rFonts w:ascii="Helvetica" w:hAnsi="Helvetica"/>
          <w:color w:val="333333"/>
        </w:rPr>
      </w:pPr>
      <w:r w:rsidRPr="00A92B33">
        <w:rPr>
          <w:rFonts w:ascii="Helvetica" w:hAnsi="Helvetica"/>
          <w:color w:val="333333"/>
        </w:rPr>
        <w:t>Error Object</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Batch</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Examples</w:t>
      </w:r>
    </w:p>
    <w:p w:rsidR="00A92B33" w:rsidRDefault="00A92B33" w:rsidP="00A92B33">
      <w:pPr>
        <w:widowControl/>
        <w:numPr>
          <w:ilvl w:val="0"/>
          <w:numId w:val="18"/>
        </w:numPr>
        <w:shd w:val="clear" w:color="auto" w:fill="F5F5F5"/>
        <w:spacing w:before="100" w:beforeAutospacing="1" w:after="100" w:afterAutospacing="1" w:line="337" w:lineRule="atLeast"/>
        <w:ind w:left="972"/>
        <w:jc w:val="left"/>
        <w:rPr>
          <w:rFonts w:ascii="Helvetica" w:hAnsi="Helvetica"/>
          <w:color w:val="333333"/>
        </w:rPr>
      </w:pPr>
      <w:r w:rsidRPr="00A92B33">
        <w:rPr>
          <w:rFonts w:ascii="Helvetica" w:hAnsi="Helvetica"/>
          <w:color w:val="333333"/>
        </w:rPr>
        <w:t>Extensions</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1 Overview</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JSON-RPC is a stateless, light-weight remote procedure call (RPC) protocol. Primarily this specification defines several data structures and the rules around their processing. It is transport agnostic in that the concepts can be used within the same process, over sockets, over http, or in many various message passing environments. It uses</w:t>
      </w:r>
      <w:r>
        <w:rPr>
          <w:rStyle w:val="apple-converted-space"/>
          <w:rFonts w:ascii="Helvetica" w:hAnsi="Helvetica"/>
          <w:color w:val="333333"/>
        </w:rPr>
        <w:t> </w:t>
      </w:r>
      <w:r w:rsidRPr="00A92B33">
        <w:rPr>
          <w:rFonts w:ascii="Helvetica" w:hAnsi="Helvetica"/>
          <w:color w:val="333333"/>
        </w:rPr>
        <w:t>JSON</w:t>
      </w:r>
      <w:r>
        <w:rPr>
          <w:rStyle w:val="apple-converted-space"/>
          <w:rFonts w:ascii="Helvetica" w:hAnsi="Helvetica"/>
          <w:color w:val="333333"/>
        </w:rPr>
        <w:t> </w:t>
      </w:r>
      <w:r>
        <w:rPr>
          <w:rFonts w:ascii="Helvetica" w:hAnsi="Helvetica"/>
          <w:color w:val="333333"/>
        </w:rPr>
        <w:t>(</w:t>
      </w:r>
      <w:r w:rsidRPr="00A92B33">
        <w:rPr>
          <w:rFonts w:ascii="Helvetica" w:hAnsi="Helvetica"/>
          <w:color w:val="333333"/>
        </w:rPr>
        <w:t>RFC 4627</w:t>
      </w:r>
      <w:r>
        <w:rPr>
          <w:rFonts w:ascii="Helvetica" w:hAnsi="Helvetica"/>
          <w:color w:val="333333"/>
        </w:rPr>
        <w:t>) as data format.</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It is designed to be simple!</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2 Conventions</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 xml:space="preserve">The key words </w:t>
      </w:r>
      <w:r w:rsidR="00752384">
        <w:rPr>
          <w:rFonts w:ascii="Helvetica" w:hAnsi="Helvetica"/>
          <w:color w:val="333333"/>
        </w:rPr>
        <w:t>“</w:t>
      </w:r>
      <w:r>
        <w:rPr>
          <w:rFonts w:ascii="Helvetica" w:hAnsi="Helvetica"/>
          <w:color w:val="333333"/>
        </w:rPr>
        <w:t>MUST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MUST NOT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REQUIRED</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SHALL</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SHALL NOT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SHOULD</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SHOULD NOT</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RECOMMENDED</w:t>
      </w:r>
      <w:r w:rsidR="00752384">
        <w:rPr>
          <w:rFonts w:ascii="Helvetica" w:hAnsi="Helvetica"/>
          <w:color w:val="333333"/>
        </w:rPr>
        <w:t>”</w:t>
      </w:r>
      <w:r>
        <w:rPr>
          <w:rFonts w:ascii="Helvetica" w:hAnsi="Helvetica"/>
          <w:color w:val="333333"/>
        </w:rPr>
        <w:t xml:space="preserve">, </w:t>
      </w:r>
      <w:r w:rsidR="00752384">
        <w:rPr>
          <w:rFonts w:ascii="Helvetica" w:hAnsi="Helvetica"/>
          <w:color w:val="333333"/>
        </w:rPr>
        <w:t>“</w:t>
      </w:r>
      <w:r>
        <w:rPr>
          <w:rFonts w:ascii="Helvetica" w:hAnsi="Helvetica"/>
          <w:color w:val="333333"/>
        </w:rPr>
        <w:t>MAY</w:t>
      </w:r>
      <w:r w:rsidR="00752384">
        <w:rPr>
          <w:rFonts w:ascii="Helvetica" w:hAnsi="Helvetica"/>
          <w:color w:val="333333"/>
        </w:rPr>
        <w:t>”</w:t>
      </w:r>
      <w:r>
        <w:rPr>
          <w:rFonts w:ascii="Helvetica" w:hAnsi="Helvetica"/>
          <w:color w:val="333333"/>
        </w:rPr>
        <w:t xml:space="preserve">, and </w:t>
      </w:r>
      <w:r w:rsidR="00752384">
        <w:rPr>
          <w:rFonts w:ascii="Helvetica" w:hAnsi="Helvetica"/>
          <w:color w:val="333333"/>
        </w:rPr>
        <w:lastRenderedPageBreak/>
        <w:t>“</w:t>
      </w:r>
      <w:r>
        <w:rPr>
          <w:rFonts w:ascii="Helvetica" w:hAnsi="Helvetica"/>
          <w:color w:val="333333"/>
        </w:rPr>
        <w:t>OPTIONAL</w:t>
      </w:r>
      <w:r w:rsidR="00752384">
        <w:rPr>
          <w:rFonts w:ascii="Helvetica" w:hAnsi="Helvetica"/>
          <w:color w:val="333333"/>
        </w:rPr>
        <w:t>”</w:t>
      </w:r>
      <w:r>
        <w:rPr>
          <w:rFonts w:ascii="Helvetica" w:hAnsi="Helvetica"/>
          <w:color w:val="333333"/>
        </w:rPr>
        <w:t xml:space="preserve"> in this document are to be interpreted as described in</w:t>
      </w:r>
      <w:r>
        <w:rPr>
          <w:rStyle w:val="apple-converted-space"/>
          <w:rFonts w:ascii="Helvetica" w:hAnsi="Helvetica"/>
          <w:color w:val="333333"/>
        </w:rPr>
        <w:t> </w:t>
      </w:r>
      <w:r w:rsidRPr="00A92B33">
        <w:rPr>
          <w:rFonts w:ascii="Helvetica" w:hAnsi="Helvetica"/>
          <w:color w:val="333333"/>
        </w:rPr>
        <w:t>RFC 2119</w:t>
      </w:r>
      <w:r>
        <w:rPr>
          <w:rFonts w:ascii="Helvetica" w:hAnsi="Helvetica"/>
          <w:color w:val="333333"/>
        </w:rPr>
        <w:t>.</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Since JSON-RPC utilizes JSON, it has the same type system (see</w:t>
      </w:r>
      <w:r>
        <w:rPr>
          <w:rStyle w:val="apple-converted-space"/>
          <w:rFonts w:ascii="Helvetica" w:hAnsi="Helvetica"/>
          <w:color w:val="333333"/>
        </w:rPr>
        <w:t> </w:t>
      </w:r>
      <w:r w:rsidRPr="00A92B33">
        <w:rPr>
          <w:rFonts w:ascii="Helvetica" w:hAnsi="Helvetica"/>
          <w:color w:val="333333"/>
        </w:rPr>
        <w:t>http://www.json.org</w:t>
      </w:r>
      <w:r>
        <w:rPr>
          <w:rStyle w:val="apple-converted-space"/>
          <w:rFonts w:ascii="Helvetica" w:hAnsi="Helvetica"/>
          <w:color w:val="333333"/>
        </w:rPr>
        <w:t> </w:t>
      </w:r>
      <w:r>
        <w:rPr>
          <w:rFonts w:ascii="Helvetica" w:hAnsi="Helvetica"/>
          <w:color w:val="333333"/>
        </w:rPr>
        <w:t>or</w:t>
      </w:r>
      <w:r>
        <w:rPr>
          <w:rStyle w:val="apple-converted-space"/>
          <w:rFonts w:ascii="Helvetica" w:hAnsi="Helvetica"/>
          <w:color w:val="333333"/>
        </w:rPr>
        <w:t> </w:t>
      </w:r>
      <w:r w:rsidRPr="00A92B33">
        <w:rPr>
          <w:rFonts w:ascii="Helvetica" w:hAnsi="Helvetica"/>
          <w:color w:val="333333"/>
        </w:rPr>
        <w:t>RFC 4627</w:t>
      </w:r>
      <w:r>
        <w:rPr>
          <w:rFonts w:ascii="Helvetica" w:hAnsi="Helvetica"/>
          <w:color w:val="333333"/>
        </w:rPr>
        <w:t xml:space="preserve">). JSON can represent four primitive types (Strings, Numbers, Booleans, and Null) and two structured types (Objects and Arrays). The term </w:t>
      </w:r>
      <w:r w:rsidR="00752384">
        <w:rPr>
          <w:rFonts w:ascii="Helvetica" w:hAnsi="Helvetica"/>
          <w:color w:val="333333"/>
        </w:rPr>
        <w:t>“</w:t>
      </w:r>
      <w:r>
        <w:rPr>
          <w:rFonts w:ascii="Helvetica" w:hAnsi="Helvetica"/>
          <w:color w:val="333333"/>
        </w:rPr>
        <w:t>Primitive</w:t>
      </w:r>
      <w:r w:rsidR="00752384">
        <w:rPr>
          <w:rFonts w:ascii="Helvetica" w:hAnsi="Helvetica"/>
          <w:color w:val="333333"/>
        </w:rPr>
        <w:t>”</w:t>
      </w:r>
      <w:r>
        <w:rPr>
          <w:rFonts w:ascii="Helvetica" w:hAnsi="Helvetica"/>
          <w:color w:val="333333"/>
        </w:rPr>
        <w:t xml:space="preserve"> in this specification references any of those four primitive JSON types. The term </w:t>
      </w:r>
      <w:r w:rsidR="00752384">
        <w:rPr>
          <w:rFonts w:ascii="Helvetica" w:hAnsi="Helvetica"/>
          <w:color w:val="333333"/>
        </w:rPr>
        <w:t>“</w:t>
      </w:r>
      <w:r>
        <w:rPr>
          <w:rFonts w:ascii="Helvetica" w:hAnsi="Helvetica"/>
          <w:color w:val="333333"/>
        </w:rPr>
        <w:t>Structured</w:t>
      </w:r>
      <w:r w:rsidR="00752384">
        <w:rPr>
          <w:rFonts w:ascii="Helvetica" w:hAnsi="Helvetica"/>
          <w:color w:val="333333"/>
        </w:rPr>
        <w:t>”</w:t>
      </w:r>
      <w:r>
        <w:rPr>
          <w:rFonts w:ascii="Helvetica" w:hAnsi="Helvetica"/>
          <w:color w:val="333333"/>
        </w:rPr>
        <w:t xml:space="preserve"> references either of the structured JSON types. Whenever this document refers to any JSON type, the first letter is always capitalized: Object, Array, String, Number, Boolean, Null. True and False are also capitalized.</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All member names exchanged between the Client and the Server that are considered for matching of any kind should be considered to be case-sensitive. The terms function, method, and procedure can be assumed to be interchangeable.</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The Client is defined as the origin of Request objects and the handler of Response objects.</w:t>
      </w:r>
      <w:r>
        <w:rPr>
          <w:rStyle w:val="apple-converted-space"/>
          <w:rFonts w:ascii="Helvetica" w:hAnsi="Helvetica"/>
          <w:color w:val="333333"/>
        </w:rPr>
        <w:t> </w:t>
      </w:r>
      <w:r>
        <w:rPr>
          <w:rFonts w:ascii="Helvetica" w:hAnsi="Helvetica"/>
          <w:color w:val="333333"/>
        </w:rPr>
        <w:br/>
        <w:t>The Server is defined as the origin of Response objects and the handler of Request objects.</w:t>
      </w:r>
      <w:r>
        <w:rPr>
          <w:rStyle w:val="apple-converted-space"/>
          <w:rFonts w:ascii="Helvetica" w:hAnsi="Helvetica"/>
          <w:color w:val="333333"/>
        </w:rPr>
        <w:t> </w:t>
      </w:r>
      <w:r>
        <w:rPr>
          <w:rFonts w:ascii="Helvetica" w:hAnsi="Helvetica"/>
          <w:color w:val="333333"/>
        </w:rPr>
        <w:br/>
      </w:r>
      <w:r>
        <w:rPr>
          <w:rFonts w:ascii="Helvetica" w:hAnsi="Helvetica"/>
          <w:color w:val="333333"/>
        </w:rPr>
        <w:br/>
        <w:t>One implementation of this specification could easily fill both of those roles, even at the same time, to other different clients or the same client. This specification does not address that layer of complexity.</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3 Compatibility</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 xml:space="preserve">JSON-RPC 2.0 Request objects and Response objects may not work with existing JSON-RPC 1.0 clients or servers. However, it is easy to distinguish between the two versions as 2.0 always has a member named </w:t>
      </w:r>
      <w:r w:rsidR="00752384">
        <w:rPr>
          <w:rFonts w:ascii="Helvetica" w:hAnsi="Helvetica"/>
          <w:color w:val="333333"/>
        </w:rPr>
        <w:t>“</w:t>
      </w:r>
      <w:r>
        <w:rPr>
          <w:rFonts w:ascii="Helvetica" w:hAnsi="Helvetica"/>
          <w:color w:val="333333"/>
        </w:rPr>
        <w:t>jsonrpc</w:t>
      </w:r>
      <w:r w:rsidR="00752384">
        <w:rPr>
          <w:rFonts w:ascii="Helvetica" w:hAnsi="Helvetica"/>
          <w:color w:val="333333"/>
        </w:rPr>
        <w:t>”</w:t>
      </w:r>
      <w:r>
        <w:rPr>
          <w:rFonts w:ascii="Helvetica" w:hAnsi="Helvetica"/>
          <w:color w:val="333333"/>
        </w:rPr>
        <w:t xml:space="preserve"> with a String value of </w:t>
      </w:r>
      <w:r w:rsidR="00752384">
        <w:rPr>
          <w:rFonts w:ascii="Helvetica" w:hAnsi="Helvetica"/>
          <w:color w:val="333333"/>
        </w:rPr>
        <w:t>“</w:t>
      </w:r>
      <w:r>
        <w:rPr>
          <w:rFonts w:ascii="Helvetica" w:hAnsi="Helvetica"/>
          <w:color w:val="333333"/>
        </w:rPr>
        <w:t>2.0</w:t>
      </w:r>
      <w:r w:rsidR="00752384">
        <w:rPr>
          <w:rFonts w:ascii="Helvetica" w:hAnsi="Helvetica"/>
          <w:color w:val="333333"/>
        </w:rPr>
        <w:t>”</w:t>
      </w:r>
      <w:r>
        <w:rPr>
          <w:rFonts w:ascii="Helvetica" w:hAnsi="Helvetica"/>
          <w:color w:val="333333"/>
        </w:rPr>
        <w:t xml:space="preserve"> whereas 1.0 does not. Most 2.0 implementations should consider trying to handle 1.0 objects, even if not the peer-to-peer and class hinting aspects of 1.0.</w:t>
      </w:r>
    </w:p>
    <w:p w:rsidR="00A92B33" w:rsidRDefault="00A92B33" w:rsidP="00A92B33">
      <w:pPr>
        <w:pStyle w:val="2"/>
        <w:shd w:val="clear" w:color="auto" w:fill="FFFFFF"/>
        <w:spacing w:before="0" w:after="0" w:line="673" w:lineRule="atLeast"/>
        <w:ind w:left="504"/>
        <w:rPr>
          <w:rFonts w:ascii="inherit" w:hAnsi="inherit" w:hint="eastAsia"/>
          <w:color w:val="333333"/>
          <w:sz w:val="45"/>
          <w:szCs w:val="45"/>
        </w:rPr>
      </w:pPr>
      <w:r>
        <w:rPr>
          <w:rFonts w:ascii="inherit" w:hAnsi="inherit"/>
          <w:color w:val="333333"/>
          <w:sz w:val="45"/>
          <w:szCs w:val="45"/>
        </w:rPr>
        <w:t>4 Request object</w:t>
      </w:r>
    </w:p>
    <w:p w:rsidR="00A92B33" w:rsidRDefault="00A92B33" w:rsidP="00A92B33">
      <w:pPr>
        <w:pStyle w:val="a8"/>
        <w:shd w:val="clear" w:color="auto" w:fill="FFFFFF"/>
        <w:spacing w:before="0" w:beforeAutospacing="0" w:after="168" w:afterAutospacing="0" w:line="337" w:lineRule="atLeast"/>
        <w:ind w:left="504"/>
        <w:rPr>
          <w:rFonts w:ascii="Helvetica" w:hAnsi="Helvetica"/>
          <w:color w:val="333333"/>
        </w:rPr>
      </w:pPr>
      <w:r>
        <w:rPr>
          <w:rFonts w:ascii="Helvetica" w:hAnsi="Helvetica"/>
          <w:color w:val="333333"/>
        </w:rPr>
        <w:t>A rpc call is represented by sending a Request object to a Server. The Request object has the following members:</w:t>
      </w:r>
    </w:p>
    <w:p w:rsidR="00A92B33" w:rsidRDefault="00A92B33" w:rsidP="00A92B33">
      <w:pPr>
        <w:shd w:val="clear" w:color="auto" w:fill="FFFFFF"/>
        <w:spacing w:line="318" w:lineRule="atLeast"/>
        <w:ind w:left="504"/>
        <w:rPr>
          <w:rFonts w:ascii="Helvetica" w:hAnsi="Helvetica"/>
          <w:b/>
          <w:bCs/>
          <w:color w:val="333333"/>
        </w:rPr>
      </w:pPr>
      <w:r>
        <w:rPr>
          <w:rFonts w:ascii="Helvetica" w:hAnsi="Helvetica"/>
          <w:b/>
          <w:bCs/>
          <w:color w:val="333333"/>
        </w:rPr>
        <w:t>jsonrpc</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 xml:space="preserve">A String specifying the version of the JSON-RPC protocol. MUST be exactly </w:t>
      </w:r>
      <w:r w:rsidR="00752384">
        <w:rPr>
          <w:rFonts w:ascii="Helvetica" w:hAnsi="Helvetica"/>
          <w:color w:val="333333"/>
        </w:rPr>
        <w:t>“</w:t>
      </w:r>
      <w:r>
        <w:rPr>
          <w:rFonts w:ascii="Helvetica" w:hAnsi="Helvetica"/>
          <w:color w:val="333333"/>
        </w:rPr>
        <w:t>2.0</w:t>
      </w:r>
      <w:r w:rsidR="00752384">
        <w:rPr>
          <w:rFonts w:ascii="Helvetica" w:hAnsi="Helvetica"/>
          <w:color w:val="333333"/>
        </w:rPr>
        <w:t>”</w:t>
      </w:r>
      <w:r>
        <w:rPr>
          <w:rFonts w:ascii="Helvetica" w:hAnsi="Helvetica"/>
          <w:color w:val="333333"/>
        </w:rPr>
        <w:t>.</w:t>
      </w:r>
    </w:p>
    <w:p w:rsidR="00A92B33" w:rsidRDefault="00A92B33" w:rsidP="00A92B33">
      <w:pPr>
        <w:shd w:val="clear" w:color="auto" w:fill="FFFFFF"/>
        <w:spacing w:line="318" w:lineRule="atLeast"/>
        <w:ind w:left="672"/>
        <w:rPr>
          <w:rFonts w:ascii="Helvetica" w:hAnsi="Helvetica"/>
          <w:b/>
          <w:bCs/>
          <w:color w:val="333333"/>
        </w:rPr>
      </w:pPr>
      <w:r>
        <w:rPr>
          <w:rFonts w:ascii="Helvetica" w:hAnsi="Helvetica"/>
          <w:b/>
          <w:bCs/>
          <w:color w:val="333333"/>
        </w:rPr>
        <w:t>method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 xml:space="preserve">A String containing the name of the method to be invoked. Method names that </w:t>
      </w:r>
      <w:r>
        <w:rPr>
          <w:rFonts w:ascii="Helvetica" w:hAnsi="Helvetica"/>
          <w:color w:val="333333"/>
        </w:rPr>
        <w:lastRenderedPageBreak/>
        <w:t>begin with the word rpc followed by a period character (U+002E or ASCII 46) are reserved for rpc-internal methods and extensions and MUST NOT be used for anything else.</w:t>
      </w:r>
    </w:p>
    <w:p w:rsidR="00A92B33" w:rsidRDefault="00752384" w:rsidP="00A92B33">
      <w:pPr>
        <w:shd w:val="clear" w:color="auto" w:fill="FFFFFF"/>
        <w:spacing w:line="318" w:lineRule="atLeast"/>
        <w:ind w:left="840"/>
        <w:rPr>
          <w:rFonts w:ascii="Helvetica" w:hAnsi="Helvetica"/>
          <w:b/>
          <w:bCs/>
          <w:color w:val="333333"/>
        </w:rPr>
      </w:pPr>
      <w:r>
        <w:rPr>
          <w:rFonts w:ascii="Helvetica" w:hAnsi="Helvetica"/>
          <w:b/>
          <w:bCs/>
          <w:color w:val="333333"/>
        </w:rPr>
        <w:t>P</w:t>
      </w:r>
      <w:r w:rsidR="00A92B33">
        <w:rPr>
          <w:rFonts w:ascii="Helvetica" w:hAnsi="Helvetica"/>
          <w:b/>
          <w:bCs/>
          <w:color w:val="333333"/>
        </w:rPr>
        <w:t>arams</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Structured value that holds the parameter values to be used during the invocation of the method. This member MAY be omitted.</w:t>
      </w:r>
    </w:p>
    <w:p w:rsidR="00A92B33" w:rsidRDefault="00752384" w:rsidP="00A92B33">
      <w:pPr>
        <w:shd w:val="clear" w:color="auto" w:fill="FFFFFF"/>
        <w:spacing w:line="318" w:lineRule="atLeast"/>
        <w:ind w:left="1008"/>
        <w:rPr>
          <w:rFonts w:ascii="Helvetica" w:hAnsi="Helvetica"/>
          <w:b/>
          <w:bCs/>
          <w:color w:val="333333"/>
        </w:rPr>
      </w:pPr>
      <w:r>
        <w:rPr>
          <w:rFonts w:ascii="Helvetica" w:hAnsi="Helvetica"/>
          <w:b/>
          <w:bCs/>
          <w:color w:val="333333"/>
        </w:rPr>
        <w:t>I</w:t>
      </w:r>
      <w:r w:rsidR="00A92B33">
        <w:rPr>
          <w:rFonts w:ascii="Helvetica" w:hAnsi="Helvetica"/>
          <w:b/>
          <w:bCs/>
          <w:color w:val="333333"/>
        </w:rPr>
        <w:t>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An identifier established by the Client that MUST contain a String, Number, or NULL value if included. If it is not included it is assumed to be a notification. The value SHOULD normally not be Null</w:t>
      </w:r>
      <w:r>
        <w:rPr>
          <w:rStyle w:val="apple-converted-space"/>
          <w:rFonts w:ascii="Helvetica" w:hAnsi="Helvetica"/>
          <w:color w:val="333333"/>
        </w:rPr>
        <w:t> </w:t>
      </w:r>
      <w:r w:rsidRPr="00A92B33">
        <w:rPr>
          <w:rFonts w:ascii="Helvetica" w:hAnsi="Helvetica"/>
          <w:color w:val="333333"/>
        </w:rPr>
        <w:t>[1]</w:t>
      </w:r>
      <w:r>
        <w:rPr>
          <w:rStyle w:val="apple-converted-space"/>
          <w:rFonts w:ascii="Helvetica" w:hAnsi="Helvetica"/>
          <w:color w:val="333333"/>
        </w:rPr>
        <w:t> </w:t>
      </w:r>
      <w:r>
        <w:rPr>
          <w:rFonts w:ascii="Helvetica" w:hAnsi="Helvetica"/>
          <w:color w:val="333333"/>
        </w:rPr>
        <w:t>and Numbers SHOULD NOT contain fractional parts</w:t>
      </w:r>
      <w:r>
        <w:rPr>
          <w:rStyle w:val="apple-converted-space"/>
          <w:rFonts w:ascii="Helvetica" w:hAnsi="Helvetica"/>
          <w:color w:val="333333"/>
        </w:rPr>
        <w:t> </w:t>
      </w:r>
      <w:r w:rsidRPr="00A92B33">
        <w:rPr>
          <w:rFonts w:ascii="Helvetica" w:hAnsi="Helvetica"/>
          <w:color w:val="333333"/>
        </w:rPr>
        <w:t>[2]</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The Server MUST reply with the same value in the Response object if included. This member is used to correlate the context between the two objects.</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bookmarkStart w:id="1" w:name="id1"/>
      <w:r w:rsidRPr="00A92B33">
        <w:rPr>
          <w:rFonts w:ascii="Helvetica" w:hAnsi="Helvetica"/>
        </w:rPr>
        <w:t>[1]</w:t>
      </w:r>
      <w:bookmarkEnd w:id="1"/>
      <w:r w:rsidRPr="00A92B33">
        <w:rPr>
          <w:rStyle w:val="apple-converted-space"/>
          <w:rFonts w:ascii="Helvetica" w:hAnsi="Helvetica"/>
        </w:rPr>
        <w:t> </w:t>
      </w:r>
      <w:r>
        <w:rPr>
          <w:rFonts w:ascii="Helvetica" w:hAnsi="Helvetica"/>
          <w:color w:val="333333"/>
        </w:rPr>
        <w:t>The use of Null as a value for the id member in a Request object is discouraged, because this specification uses a value of Null for Responses with an unknown id. Also, because JSON-RPC 1.0 uses an id value of Null for Notifications this could cause confusion in handling.</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bookmarkStart w:id="2" w:name="id2"/>
      <w:r w:rsidRPr="00A92B33">
        <w:rPr>
          <w:rFonts w:ascii="Helvetica" w:hAnsi="Helvetica"/>
        </w:rPr>
        <w:t>[2]</w:t>
      </w:r>
      <w:bookmarkEnd w:id="2"/>
      <w:r w:rsidRPr="00A92B33">
        <w:rPr>
          <w:rStyle w:val="apple-converted-space"/>
          <w:rFonts w:ascii="Helvetica" w:hAnsi="Helvetica"/>
        </w:rPr>
        <w:t> </w:t>
      </w:r>
      <w:r>
        <w:rPr>
          <w:rFonts w:ascii="Helvetica" w:hAnsi="Helvetica"/>
          <w:color w:val="333333"/>
        </w:rPr>
        <w:t>Fractional parts may be problematic, since many decimal fractions cannot be represented exactly as binary fractions.</w:t>
      </w:r>
    </w:p>
    <w:p w:rsidR="00A92B33" w:rsidRDefault="00A92B33" w:rsidP="00A92B33">
      <w:pPr>
        <w:pStyle w:val="3"/>
        <w:shd w:val="clear" w:color="auto" w:fill="FFFFFF"/>
        <w:spacing w:before="0" w:after="0" w:line="505" w:lineRule="atLeast"/>
        <w:ind w:left="1176"/>
        <w:rPr>
          <w:rFonts w:ascii="inherit" w:hAnsi="inherit" w:hint="eastAsia"/>
          <w:color w:val="333333"/>
          <w:sz w:val="34"/>
          <w:szCs w:val="34"/>
        </w:rPr>
      </w:pPr>
      <w:r>
        <w:rPr>
          <w:rFonts w:ascii="inherit" w:hAnsi="inherit"/>
          <w:color w:val="333333"/>
          <w:sz w:val="34"/>
          <w:szCs w:val="34"/>
        </w:rPr>
        <w:t>4.1 Notification</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 xml:space="preserve">A Notification is a Request object without an </w:t>
      </w:r>
      <w:r w:rsidR="00752384">
        <w:rPr>
          <w:rFonts w:ascii="Helvetica" w:hAnsi="Helvetica"/>
          <w:color w:val="333333"/>
        </w:rPr>
        <w:t>“</w:t>
      </w:r>
      <w:r>
        <w:rPr>
          <w:rFonts w:ascii="Helvetica" w:hAnsi="Helvetica"/>
          <w:color w:val="333333"/>
        </w:rPr>
        <w:t>id</w:t>
      </w:r>
      <w:r w:rsidR="00752384">
        <w:rPr>
          <w:rFonts w:ascii="Helvetica" w:hAnsi="Helvetica"/>
          <w:color w:val="333333"/>
        </w:rPr>
        <w:t>”</w:t>
      </w:r>
      <w:r>
        <w:rPr>
          <w:rFonts w:ascii="Helvetica" w:hAnsi="Helvetica"/>
          <w:color w:val="333333"/>
        </w:rPr>
        <w:t xml:space="preserve"> member. A Request object that is a Notification signifies the Client</w:t>
      </w:r>
      <w:r w:rsidR="00752384">
        <w:rPr>
          <w:rFonts w:ascii="Helvetica" w:hAnsi="Helvetica"/>
          <w:color w:val="333333"/>
        </w:rPr>
        <w:t>’</w:t>
      </w:r>
      <w:r>
        <w:rPr>
          <w:rFonts w:ascii="Helvetica" w:hAnsi="Helvetica"/>
          <w:color w:val="333333"/>
        </w:rPr>
        <w:t>s lack of interest in the corresponding Response object, and as such no Response object needs to be returned to the client. The Server MUST NOT reply to a Notification, including those that are within a batch request.</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 xml:space="preserve">Notifications are not confirmable by definition, since they do not have a Response object to be returned. As such, the Client would not be aware of any errors (like e.g. </w:t>
      </w:r>
      <w:r w:rsidR="00752384">
        <w:rPr>
          <w:rFonts w:ascii="Helvetica" w:hAnsi="Helvetica"/>
          <w:color w:val="333333"/>
        </w:rPr>
        <w:t>“</w:t>
      </w:r>
      <w:r>
        <w:rPr>
          <w:rFonts w:ascii="Helvetica" w:hAnsi="Helvetica"/>
          <w:color w:val="333333"/>
        </w:rPr>
        <w:t>Invalid params</w:t>
      </w:r>
      <w:r w:rsidR="00752384">
        <w:rPr>
          <w:rFonts w:ascii="Helvetica" w:hAnsi="Helvetica"/>
          <w:color w:val="333333"/>
        </w:rPr>
        <w:t>”</w:t>
      </w:r>
      <w:r>
        <w:rPr>
          <w:rFonts w:ascii="Helvetica" w:hAnsi="Helvetica"/>
          <w:color w:val="333333"/>
        </w:rPr>
        <w:t>,</w:t>
      </w:r>
      <w:r w:rsidR="00752384">
        <w:rPr>
          <w:rFonts w:ascii="Helvetica" w:hAnsi="Helvetica"/>
          <w:color w:val="333333"/>
        </w:rPr>
        <w:t>”</w:t>
      </w:r>
      <w:r>
        <w:rPr>
          <w:rFonts w:ascii="Helvetica" w:hAnsi="Helvetica"/>
          <w:color w:val="333333"/>
        </w:rPr>
        <w:t>Internal error</w:t>
      </w:r>
      <w:r w:rsidR="00752384">
        <w:rPr>
          <w:rFonts w:ascii="Helvetica" w:hAnsi="Helvetica"/>
          <w:color w:val="333333"/>
        </w:rPr>
        <w:t>”</w:t>
      </w:r>
      <w:r>
        <w:rPr>
          <w:rFonts w:ascii="Helvetica" w:hAnsi="Helvetica"/>
          <w:color w:val="333333"/>
        </w:rPr>
        <w:t>).</w:t>
      </w:r>
    </w:p>
    <w:p w:rsidR="00A92B33" w:rsidRDefault="00A92B33" w:rsidP="00A92B33">
      <w:pPr>
        <w:pStyle w:val="3"/>
        <w:shd w:val="clear" w:color="auto" w:fill="FFFFFF"/>
        <w:spacing w:before="0" w:after="0" w:line="505" w:lineRule="atLeast"/>
        <w:ind w:left="1176"/>
        <w:rPr>
          <w:rFonts w:ascii="inherit" w:hAnsi="inherit" w:hint="eastAsia"/>
          <w:color w:val="333333"/>
          <w:sz w:val="34"/>
          <w:szCs w:val="34"/>
        </w:rPr>
      </w:pPr>
      <w:r>
        <w:rPr>
          <w:rFonts w:ascii="inherit" w:hAnsi="inherit"/>
          <w:color w:val="333333"/>
          <w:sz w:val="34"/>
          <w:szCs w:val="34"/>
        </w:rPr>
        <w:t>4.2 Parameter Structures</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If present, parameters for the rpc call MUST be provided as a Structured value. Either by-position through an Array or by-name through an Object.</w:t>
      </w:r>
    </w:p>
    <w:p w:rsidR="00A92B33" w:rsidRDefault="00A92B33" w:rsidP="00A92B33">
      <w:pPr>
        <w:widowControl/>
        <w:numPr>
          <w:ilvl w:val="0"/>
          <w:numId w:val="19"/>
        </w:numPr>
        <w:shd w:val="clear" w:color="auto" w:fill="FFFFFF"/>
        <w:spacing w:before="100" w:beforeAutospacing="1" w:after="100" w:afterAutospacing="1" w:line="337" w:lineRule="atLeast"/>
        <w:ind w:left="1644"/>
        <w:jc w:val="left"/>
        <w:rPr>
          <w:rFonts w:ascii="Helvetica" w:hAnsi="Helvetica"/>
          <w:color w:val="333333"/>
        </w:rPr>
      </w:pPr>
      <w:r>
        <w:rPr>
          <w:rFonts w:ascii="Helvetica" w:hAnsi="Helvetica"/>
          <w:color w:val="333333"/>
        </w:rPr>
        <w:lastRenderedPageBreak/>
        <w:t>by-position: params MUST be an Array, containing the values in the Server expected order.</w:t>
      </w:r>
    </w:p>
    <w:p w:rsidR="00A92B33" w:rsidRDefault="00A92B33" w:rsidP="00A92B33">
      <w:pPr>
        <w:widowControl/>
        <w:numPr>
          <w:ilvl w:val="0"/>
          <w:numId w:val="19"/>
        </w:numPr>
        <w:shd w:val="clear" w:color="auto" w:fill="FFFFFF"/>
        <w:spacing w:before="100" w:beforeAutospacing="1" w:after="100" w:afterAutospacing="1" w:line="337" w:lineRule="atLeast"/>
        <w:ind w:left="1644"/>
        <w:jc w:val="left"/>
        <w:rPr>
          <w:rFonts w:ascii="Helvetica" w:hAnsi="Helvetica"/>
          <w:color w:val="333333"/>
        </w:rPr>
      </w:pPr>
      <w:r>
        <w:rPr>
          <w:rFonts w:ascii="Helvetica" w:hAnsi="Helvetica"/>
          <w:color w:val="333333"/>
        </w:rPr>
        <w:t>by-name: params MUST be an Object, with member names that match the Server expected parameter names. The absence of expected names MAY result in an error being generated. The names MUST match exactly, including case, to the method</w:t>
      </w:r>
      <w:r w:rsidR="00752384">
        <w:rPr>
          <w:rFonts w:ascii="Helvetica" w:hAnsi="Helvetica"/>
          <w:color w:val="333333"/>
        </w:rPr>
        <w:t>’</w:t>
      </w:r>
      <w:r>
        <w:rPr>
          <w:rFonts w:ascii="Helvetica" w:hAnsi="Helvetica"/>
          <w:color w:val="333333"/>
        </w:rPr>
        <w:t>s expected parameters.</w:t>
      </w:r>
    </w:p>
    <w:p w:rsidR="00A92B33" w:rsidRDefault="00A92B33" w:rsidP="00A92B33">
      <w:pPr>
        <w:pStyle w:val="2"/>
        <w:shd w:val="clear" w:color="auto" w:fill="FFFFFF"/>
        <w:spacing w:before="0" w:after="0" w:line="673" w:lineRule="atLeast"/>
        <w:ind w:left="1176"/>
        <w:rPr>
          <w:rFonts w:ascii="inherit" w:hAnsi="inherit" w:hint="eastAsia"/>
          <w:color w:val="333333"/>
          <w:sz w:val="45"/>
          <w:szCs w:val="45"/>
        </w:rPr>
      </w:pPr>
      <w:r>
        <w:rPr>
          <w:rFonts w:ascii="inherit" w:hAnsi="inherit"/>
          <w:color w:val="333333"/>
          <w:sz w:val="45"/>
          <w:szCs w:val="45"/>
        </w:rPr>
        <w:t>5 Response object</w:t>
      </w:r>
    </w:p>
    <w:p w:rsidR="00A92B33" w:rsidRDefault="00A92B33" w:rsidP="00A92B33">
      <w:pPr>
        <w:pStyle w:val="a8"/>
        <w:shd w:val="clear" w:color="auto" w:fill="FFFFFF"/>
        <w:spacing w:before="0" w:beforeAutospacing="0" w:after="168" w:afterAutospacing="0" w:line="337" w:lineRule="atLeast"/>
        <w:ind w:left="1176"/>
        <w:rPr>
          <w:rFonts w:ascii="Helvetica" w:hAnsi="Helvetica"/>
          <w:color w:val="333333"/>
        </w:rPr>
      </w:pPr>
      <w:r>
        <w:rPr>
          <w:rFonts w:ascii="Helvetica" w:hAnsi="Helvetica"/>
          <w:color w:val="333333"/>
        </w:rPr>
        <w:t>When a rpc call is made, the Server MUST reply with a Response, except for in the case of Notifications. The Response is expressed as a single JSON Object, with the following members:</w:t>
      </w:r>
    </w:p>
    <w:p w:rsidR="00A92B33" w:rsidRDefault="00A92B33" w:rsidP="00A92B33">
      <w:pPr>
        <w:shd w:val="clear" w:color="auto" w:fill="FFFFFF"/>
        <w:spacing w:line="318" w:lineRule="atLeast"/>
        <w:ind w:left="1176"/>
        <w:rPr>
          <w:rFonts w:ascii="Helvetica" w:hAnsi="Helvetica"/>
          <w:b/>
          <w:bCs/>
          <w:color w:val="333333"/>
        </w:rPr>
      </w:pPr>
      <w:r>
        <w:rPr>
          <w:rFonts w:ascii="Helvetica" w:hAnsi="Helvetica"/>
          <w:b/>
          <w:bCs/>
          <w:color w:val="333333"/>
        </w:rPr>
        <w:t>jsonrpc</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 xml:space="preserve">A String specifying the version of the JSON-RPC protocol. MUST be exactly </w:t>
      </w:r>
      <w:r w:rsidR="00752384">
        <w:rPr>
          <w:rFonts w:ascii="Helvetica" w:hAnsi="Helvetica"/>
          <w:color w:val="333333"/>
        </w:rPr>
        <w:t>“</w:t>
      </w:r>
      <w:r>
        <w:rPr>
          <w:rFonts w:ascii="Helvetica" w:hAnsi="Helvetica"/>
          <w:color w:val="333333"/>
        </w:rPr>
        <w:t>2.0</w:t>
      </w:r>
      <w:r w:rsidR="00752384">
        <w:rPr>
          <w:rFonts w:ascii="Helvetica" w:hAnsi="Helvetica"/>
          <w:color w:val="333333"/>
        </w:rPr>
        <w:t>”</w:t>
      </w:r>
      <w:r>
        <w:rPr>
          <w:rFonts w:ascii="Helvetica" w:hAnsi="Helvetica"/>
          <w:color w:val="333333"/>
        </w:rPr>
        <w:t>.</w:t>
      </w:r>
    </w:p>
    <w:p w:rsidR="00A92B33" w:rsidRDefault="00A92B33" w:rsidP="00A92B33">
      <w:pPr>
        <w:shd w:val="clear" w:color="auto" w:fill="FFFFFF"/>
        <w:spacing w:line="318" w:lineRule="atLeast"/>
        <w:ind w:left="1344"/>
        <w:rPr>
          <w:rFonts w:ascii="Helvetica" w:hAnsi="Helvetica"/>
          <w:b/>
          <w:bCs/>
          <w:color w:val="333333"/>
        </w:rPr>
      </w:pPr>
      <w:r>
        <w:rPr>
          <w:rFonts w:ascii="Helvetica" w:hAnsi="Helvetica"/>
          <w:b/>
          <w:bCs/>
          <w:color w:val="333333"/>
        </w:rPr>
        <w:t>result</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This member is REQUIRED on success.</w:t>
      </w:r>
      <w:r>
        <w:rPr>
          <w:rFonts w:ascii="Helvetica" w:hAnsi="Helvetica"/>
          <w:color w:val="333333"/>
        </w:rPr>
        <w:br/>
        <w:t>This member MUST NOT exist if there was an error invoking the method.</w:t>
      </w:r>
      <w:r>
        <w:rPr>
          <w:rFonts w:ascii="Helvetica" w:hAnsi="Helvetica"/>
          <w:color w:val="333333"/>
        </w:rPr>
        <w:br/>
        <w:t>The value of this member is determined by the method invoked on the Server.</w:t>
      </w:r>
    </w:p>
    <w:p w:rsidR="00A92B33" w:rsidRDefault="00752384" w:rsidP="00A92B33">
      <w:pPr>
        <w:shd w:val="clear" w:color="auto" w:fill="FFFFFF"/>
        <w:spacing w:line="318" w:lineRule="atLeast"/>
        <w:ind w:left="1512"/>
        <w:rPr>
          <w:rFonts w:ascii="Helvetica" w:hAnsi="Helvetica"/>
          <w:b/>
          <w:bCs/>
          <w:color w:val="333333"/>
        </w:rPr>
      </w:pPr>
      <w:r>
        <w:rPr>
          <w:rFonts w:ascii="Helvetica" w:hAnsi="Helvetica"/>
          <w:b/>
          <w:bCs/>
          <w:color w:val="333333"/>
        </w:rPr>
        <w:t>E</w:t>
      </w:r>
      <w:r w:rsidR="00A92B33">
        <w:rPr>
          <w:rFonts w:ascii="Helvetica" w:hAnsi="Helvetica"/>
          <w:b/>
          <w:bCs/>
          <w:color w:val="333333"/>
        </w:rPr>
        <w:t>rror</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This member is REQUIRED on error.</w:t>
      </w:r>
      <w:r>
        <w:rPr>
          <w:rFonts w:ascii="Helvetica" w:hAnsi="Helvetica"/>
          <w:color w:val="333333"/>
        </w:rPr>
        <w:br/>
        <w:t>This member MUST NOT exist if there was no error triggered during invocation.</w:t>
      </w:r>
      <w:r>
        <w:rPr>
          <w:rFonts w:ascii="Helvetica" w:hAnsi="Helvetica"/>
          <w:color w:val="333333"/>
        </w:rPr>
        <w:br/>
        <w:t>The value for this member MUST be an Object as defined in section 5.1.</w:t>
      </w:r>
    </w:p>
    <w:p w:rsidR="00A92B33" w:rsidRDefault="00A92B33" w:rsidP="00A92B33">
      <w:pPr>
        <w:shd w:val="clear" w:color="auto" w:fill="FFFFFF"/>
        <w:spacing w:line="318" w:lineRule="atLeast"/>
        <w:ind w:left="1680"/>
        <w:rPr>
          <w:rFonts w:ascii="Helvetica" w:hAnsi="Helvetica"/>
          <w:b/>
          <w:bCs/>
          <w:color w:val="333333"/>
        </w:rPr>
      </w:pPr>
      <w:r>
        <w:rPr>
          <w:rFonts w:ascii="Helvetica" w:hAnsi="Helvetica"/>
          <w:b/>
          <w:bCs/>
          <w:color w:val="333333"/>
        </w:rPr>
        <w:t>id</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This member is REQUIRED.</w:t>
      </w:r>
      <w:r>
        <w:rPr>
          <w:rFonts w:ascii="Helvetica" w:hAnsi="Helvetica"/>
          <w:color w:val="333333"/>
        </w:rPr>
        <w:br/>
        <w:t>It MUST be the same as the value of the id member in the Request Object.</w:t>
      </w:r>
      <w:r>
        <w:rPr>
          <w:rFonts w:ascii="Helvetica" w:hAnsi="Helvetica"/>
          <w:color w:val="333333"/>
        </w:rPr>
        <w:br/>
        <w:t>If there was an error in detecting the id in the Request object (e.g. Parse error/Invalid Request), it MUST be Null.</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Either the result member or error member MUST be included, but both members MUST NOT be included.</w:t>
      </w:r>
    </w:p>
    <w:p w:rsidR="00A92B33" w:rsidRDefault="00A92B33" w:rsidP="00A92B33">
      <w:pPr>
        <w:pStyle w:val="3"/>
        <w:shd w:val="clear" w:color="auto" w:fill="FFFFFF"/>
        <w:spacing w:before="0" w:after="0" w:line="505" w:lineRule="atLeast"/>
        <w:ind w:left="1848"/>
        <w:rPr>
          <w:rFonts w:ascii="inherit" w:hAnsi="inherit" w:hint="eastAsia"/>
          <w:color w:val="333333"/>
          <w:sz w:val="34"/>
          <w:szCs w:val="34"/>
        </w:rPr>
      </w:pPr>
      <w:r>
        <w:rPr>
          <w:rFonts w:ascii="inherit" w:hAnsi="inherit"/>
          <w:color w:val="333333"/>
          <w:sz w:val="34"/>
          <w:szCs w:val="34"/>
        </w:rPr>
        <w:t>5.1 Error object</w:t>
      </w:r>
    </w:p>
    <w:p w:rsidR="00A92B33" w:rsidRDefault="00A92B33" w:rsidP="00A92B33">
      <w:pPr>
        <w:pStyle w:val="a8"/>
        <w:shd w:val="clear" w:color="auto" w:fill="FFFFFF"/>
        <w:spacing w:before="0" w:beforeAutospacing="0" w:after="168" w:afterAutospacing="0" w:line="337" w:lineRule="atLeast"/>
        <w:ind w:left="1848"/>
        <w:rPr>
          <w:rFonts w:ascii="Helvetica" w:hAnsi="Helvetica"/>
          <w:color w:val="333333"/>
        </w:rPr>
      </w:pPr>
      <w:r>
        <w:rPr>
          <w:rFonts w:ascii="Helvetica" w:hAnsi="Helvetica"/>
          <w:color w:val="333333"/>
        </w:rPr>
        <w:t>When a rpc call encounters an error, the Response Object MUST contain the error member with a value that is a Object with the following members:</w:t>
      </w:r>
    </w:p>
    <w:p w:rsidR="00A92B33" w:rsidRDefault="00A92B33" w:rsidP="00A92B33">
      <w:pPr>
        <w:shd w:val="clear" w:color="auto" w:fill="FFFFFF"/>
        <w:spacing w:line="318" w:lineRule="atLeast"/>
        <w:ind w:left="1848"/>
        <w:rPr>
          <w:rFonts w:ascii="Helvetica" w:hAnsi="Helvetica"/>
          <w:b/>
          <w:bCs/>
          <w:color w:val="333333"/>
        </w:rPr>
      </w:pPr>
      <w:r>
        <w:rPr>
          <w:rFonts w:ascii="Helvetica" w:hAnsi="Helvetica"/>
          <w:b/>
          <w:bCs/>
          <w:color w:val="333333"/>
        </w:rPr>
        <w:t>code</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Number that indicates the error type that occurred.</w:t>
      </w:r>
      <w:r>
        <w:rPr>
          <w:rFonts w:ascii="Helvetica" w:hAnsi="Helvetica"/>
          <w:color w:val="333333"/>
        </w:rPr>
        <w:br/>
        <w:t>This MUST be an integer.</w:t>
      </w:r>
    </w:p>
    <w:p w:rsidR="00A92B33" w:rsidRDefault="00752384" w:rsidP="00A92B33">
      <w:pPr>
        <w:shd w:val="clear" w:color="auto" w:fill="FFFFFF"/>
        <w:spacing w:line="318" w:lineRule="atLeast"/>
        <w:ind w:left="2016"/>
        <w:rPr>
          <w:rFonts w:ascii="Helvetica" w:hAnsi="Helvetica"/>
          <w:b/>
          <w:bCs/>
          <w:color w:val="333333"/>
        </w:rPr>
      </w:pPr>
      <w:r>
        <w:rPr>
          <w:rFonts w:ascii="Helvetica" w:hAnsi="Helvetica"/>
          <w:b/>
          <w:bCs/>
          <w:color w:val="333333"/>
        </w:rPr>
        <w:t>M</w:t>
      </w:r>
      <w:r w:rsidR="00A92B33">
        <w:rPr>
          <w:rFonts w:ascii="Helvetica" w:hAnsi="Helvetica"/>
          <w:b/>
          <w:bCs/>
          <w:color w:val="333333"/>
        </w:rPr>
        <w:t>essage</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String providing a short description of the error.</w:t>
      </w:r>
      <w:r>
        <w:rPr>
          <w:rFonts w:ascii="Helvetica" w:hAnsi="Helvetica"/>
          <w:color w:val="333333"/>
        </w:rPr>
        <w:br/>
        <w:t>The message SHOULD be limited to a concise single sentence.</w:t>
      </w:r>
    </w:p>
    <w:p w:rsidR="00A92B33" w:rsidRDefault="00752384" w:rsidP="00A92B33">
      <w:pPr>
        <w:shd w:val="clear" w:color="auto" w:fill="FFFFFF"/>
        <w:spacing w:line="318" w:lineRule="atLeast"/>
        <w:ind w:left="2184"/>
        <w:rPr>
          <w:rFonts w:ascii="Helvetica" w:hAnsi="Helvetica"/>
          <w:b/>
          <w:bCs/>
          <w:color w:val="333333"/>
        </w:rPr>
      </w:pPr>
      <w:r>
        <w:rPr>
          <w:rFonts w:ascii="Helvetica" w:hAnsi="Helvetica"/>
          <w:b/>
          <w:bCs/>
          <w:color w:val="333333"/>
        </w:rPr>
        <w:lastRenderedPageBreak/>
        <w:t>D</w:t>
      </w:r>
      <w:r w:rsidR="00A92B33">
        <w:rPr>
          <w:rFonts w:ascii="Helvetica" w:hAnsi="Helvetica"/>
          <w:b/>
          <w:bCs/>
          <w:color w:val="333333"/>
        </w:rPr>
        <w:t>ata</w:t>
      </w:r>
    </w:p>
    <w:p w:rsidR="00A92B33" w:rsidRDefault="00A92B33" w:rsidP="00A92B33">
      <w:pPr>
        <w:shd w:val="clear" w:color="auto" w:fill="FFFFFF"/>
        <w:spacing w:line="337" w:lineRule="atLeast"/>
        <w:ind w:left="720"/>
        <w:rPr>
          <w:rFonts w:ascii="Helvetica" w:hAnsi="Helvetica"/>
          <w:color w:val="333333"/>
        </w:rPr>
      </w:pPr>
      <w:r>
        <w:rPr>
          <w:rFonts w:ascii="Helvetica" w:hAnsi="Helvetica"/>
          <w:color w:val="333333"/>
        </w:rPr>
        <w:t>A Primitive or Structured value that contains additional information about the error.</w:t>
      </w:r>
      <w:r>
        <w:rPr>
          <w:rFonts w:ascii="Helvetica" w:hAnsi="Helvetica"/>
          <w:color w:val="333333"/>
        </w:rPr>
        <w:br/>
        <w:t>This may be omitted.</w:t>
      </w:r>
      <w:r>
        <w:rPr>
          <w:rFonts w:ascii="Helvetica" w:hAnsi="Helvetica"/>
          <w:color w:val="333333"/>
        </w:rPr>
        <w:br/>
        <w:t>The value of this member is defined by the Server (e.g. detailed error information, nested errors etc.).</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The error codes from and including -32768 to -32000 are reserved for pre-defined errors. Any code within this range, but not defined explicitly below is reserved for future use. The error codes are nearly the same as those suggested for XML-RPC at the following </w:t>
      </w:r>
    </w:p>
    <w:tbl>
      <w:tblPr>
        <w:tblW w:w="16251" w:type="dxa"/>
        <w:tblInd w:w="-1800" w:type="dxa"/>
        <w:tblCellMar>
          <w:top w:w="15" w:type="dxa"/>
          <w:left w:w="15" w:type="dxa"/>
          <w:bottom w:w="15" w:type="dxa"/>
          <w:right w:w="15" w:type="dxa"/>
        </w:tblCellMar>
        <w:tblLook w:val="04A0" w:firstRow="1" w:lastRow="0" w:firstColumn="1" w:lastColumn="0" w:noHBand="0" w:noVBand="1"/>
      </w:tblPr>
      <w:tblGrid>
        <w:gridCol w:w="3093"/>
        <w:gridCol w:w="3201"/>
        <w:gridCol w:w="9957"/>
      </w:tblGrid>
      <w:tr w:rsidR="00A92B33" w:rsidTr="00A92B33">
        <w:trPr>
          <w:tblHeader/>
        </w:trPr>
        <w:tc>
          <w:tcPr>
            <w:tcW w:w="0" w:type="auto"/>
            <w:tcBorders>
              <w:top w:val="nil"/>
            </w:tcBorders>
            <w:shd w:val="clear" w:color="auto" w:fill="auto"/>
            <w:tcMar>
              <w:top w:w="75" w:type="dxa"/>
              <w:left w:w="94" w:type="dxa"/>
              <w:bottom w:w="75" w:type="dxa"/>
              <w:right w:w="94" w:type="dxa"/>
            </w:tcMar>
            <w:vAlign w:val="bottom"/>
            <w:hideMark/>
          </w:tcPr>
          <w:p w:rsidR="00A92B33" w:rsidRDefault="00A92B33">
            <w:pPr>
              <w:spacing w:after="337" w:line="337" w:lineRule="atLeast"/>
              <w:rPr>
                <w:rFonts w:ascii="宋体" w:hAnsi="宋体" w:cs="宋体"/>
                <w:b/>
                <w:bCs/>
                <w:sz w:val="24"/>
                <w:szCs w:val="24"/>
              </w:rPr>
            </w:pPr>
            <w:r>
              <w:rPr>
                <w:b/>
                <w:bCs/>
              </w:rPr>
              <w:t>code</w:t>
            </w:r>
          </w:p>
        </w:tc>
        <w:tc>
          <w:tcPr>
            <w:tcW w:w="0" w:type="auto"/>
            <w:tcBorders>
              <w:top w:val="nil"/>
            </w:tcBorders>
            <w:shd w:val="clear" w:color="auto" w:fill="auto"/>
            <w:tcMar>
              <w:top w:w="75" w:type="dxa"/>
              <w:left w:w="94" w:type="dxa"/>
              <w:bottom w:w="75" w:type="dxa"/>
              <w:right w:w="94" w:type="dxa"/>
            </w:tcMar>
            <w:vAlign w:val="bottom"/>
            <w:hideMark/>
          </w:tcPr>
          <w:p w:rsidR="00A92B33" w:rsidRDefault="00A92B33">
            <w:pPr>
              <w:spacing w:after="337" w:line="337" w:lineRule="atLeast"/>
              <w:rPr>
                <w:rFonts w:ascii="宋体" w:hAnsi="宋体" w:cs="宋体"/>
                <w:b/>
                <w:bCs/>
                <w:sz w:val="24"/>
                <w:szCs w:val="24"/>
              </w:rPr>
            </w:pPr>
            <w:r>
              <w:rPr>
                <w:b/>
                <w:bCs/>
              </w:rPr>
              <w:t>message</w:t>
            </w:r>
          </w:p>
        </w:tc>
        <w:tc>
          <w:tcPr>
            <w:tcW w:w="0" w:type="auto"/>
            <w:tcBorders>
              <w:top w:val="nil"/>
            </w:tcBorders>
            <w:shd w:val="clear" w:color="auto" w:fill="auto"/>
            <w:tcMar>
              <w:top w:w="75" w:type="dxa"/>
              <w:left w:w="94" w:type="dxa"/>
              <w:bottom w:w="75" w:type="dxa"/>
              <w:right w:w="94" w:type="dxa"/>
            </w:tcMar>
            <w:vAlign w:val="bottom"/>
            <w:hideMark/>
          </w:tcPr>
          <w:p w:rsidR="00A92B33" w:rsidRDefault="00A92B33">
            <w:pPr>
              <w:spacing w:after="337" w:line="337" w:lineRule="atLeast"/>
              <w:rPr>
                <w:rFonts w:ascii="宋体" w:hAnsi="宋体" w:cs="宋体"/>
                <w:b/>
                <w:bCs/>
                <w:sz w:val="24"/>
                <w:szCs w:val="24"/>
              </w:rPr>
            </w:pPr>
            <w:r>
              <w:rPr>
                <w:b/>
                <w:bCs/>
              </w:rPr>
              <w:t>meaning</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-32700</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Parse error</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Invalid JSON was received by the server.</w:t>
            </w:r>
            <w:r>
              <w:br/>
              <w:t>An error occurred on the server while parsing the JSON text.</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-32600</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Invalid Request</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The JSON sent is not a valid Request object.</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-32601</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Method not found</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The method does not exist / is not available.</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-32602</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Invalid params</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Invalid method parameter(s).</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-32603</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Internal error</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Internal JSON-RPC error.</w:t>
            </w:r>
          </w:p>
        </w:tc>
      </w:tr>
      <w:tr w:rsidR="00A92B33" w:rsidTr="00A92B33">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-32000 to -32099</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Server error</w:t>
            </w:r>
          </w:p>
        </w:tc>
        <w:tc>
          <w:tcPr>
            <w:tcW w:w="0" w:type="auto"/>
            <w:tcBorders>
              <w:top w:val="single" w:sz="8" w:space="0" w:color="DDDDDD"/>
            </w:tcBorders>
            <w:shd w:val="clear" w:color="auto" w:fill="auto"/>
            <w:tcMar>
              <w:top w:w="75" w:type="dxa"/>
              <w:left w:w="94" w:type="dxa"/>
              <w:bottom w:w="75" w:type="dxa"/>
              <w:right w:w="94" w:type="dxa"/>
            </w:tcMar>
            <w:hideMark/>
          </w:tcPr>
          <w:p w:rsidR="00A92B33" w:rsidRDefault="00A92B33">
            <w:pPr>
              <w:spacing w:after="337" w:line="337" w:lineRule="atLeast"/>
              <w:rPr>
                <w:rFonts w:ascii="宋体" w:hAnsi="宋体" w:cs="宋体"/>
                <w:sz w:val="24"/>
                <w:szCs w:val="24"/>
              </w:rPr>
            </w:pPr>
            <w:r>
              <w:t>Reserved for implementation-defined server-errors.</w:t>
            </w:r>
          </w:p>
        </w:tc>
      </w:tr>
    </w:tbl>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The remainder of the space is available for application defined errors.</w:t>
      </w:r>
    </w:p>
    <w:p w:rsidR="00A92B33" w:rsidRDefault="00A92B33" w:rsidP="00A92B33">
      <w:pPr>
        <w:pStyle w:val="2"/>
        <w:shd w:val="clear" w:color="auto" w:fill="FFFFFF"/>
        <w:spacing w:before="0" w:after="0" w:line="673" w:lineRule="atLeast"/>
        <w:rPr>
          <w:rFonts w:ascii="inherit" w:hAnsi="inherit" w:hint="eastAsia"/>
          <w:color w:val="333333"/>
          <w:sz w:val="45"/>
          <w:szCs w:val="45"/>
        </w:rPr>
      </w:pPr>
      <w:r>
        <w:rPr>
          <w:rFonts w:ascii="inherit" w:hAnsi="inherit"/>
          <w:color w:val="333333"/>
          <w:sz w:val="45"/>
          <w:szCs w:val="45"/>
        </w:rPr>
        <w:t>6 Batch</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To send several Request objects at the same time, the Client MAY send an Array filled with Request objects.</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The Server should respond with an Array containing the corresponding Response objects, after all of the batch Request objects have been processed. A Response object SHOULD exist for each Request object, except that there SHOULD NOT be any Response objects for notifications. The Server MAY process a batch rpc call as a set of concurrent tasks, processing them in any order and with any width of parallelism.</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lastRenderedPageBreak/>
        <w:t>The Response objects being returned from a batch call MAY be returned in any order within the Array. The Client SHOULD match contexts between the set of Request objects and the resulting set of Response objects based on the id member within each Object.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If the batch rpc call itself fails to be recognized as an valid JSON or as an Array with at least one value, the response from the Server MUST be a single Response object. If there are no Response objects contained within the Response array as it is to be sent to the client, the server MUST NOT return an empty Array and should return nothing at all.</w:t>
      </w:r>
    </w:p>
    <w:p w:rsidR="00A92B33" w:rsidRDefault="00A92B33" w:rsidP="00A92B33">
      <w:pPr>
        <w:pStyle w:val="2"/>
        <w:shd w:val="clear" w:color="auto" w:fill="FFFFFF"/>
        <w:spacing w:before="0" w:after="0" w:line="673" w:lineRule="atLeast"/>
        <w:rPr>
          <w:rFonts w:ascii="inherit" w:hAnsi="inherit" w:hint="eastAsia"/>
          <w:color w:val="333333"/>
          <w:sz w:val="45"/>
          <w:szCs w:val="45"/>
        </w:rPr>
      </w:pPr>
      <w:r>
        <w:rPr>
          <w:rFonts w:ascii="inherit" w:hAnsi="inherit"/>
          <w:color w:val="333333"/>
          <w:sz w:val="45"/>
          <w:szCs w:val="45"/>
        </w:rPr>
        <w:t>7 Examples</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Syntax:</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data sent to Server</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data sent to Client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with positional parameters:</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xml:space="preserve">: [42, 23],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1}</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1}</w:t>
      </w:r>
      <w:r w:rsidR="00A92B33">
        <w:rPr>
          <w:rFonts w:ascii="Courier New" w:hAnsi="Courier New" w:cs="Courier New"/>
          <w:color w:val="333333"/>
          <w:sz w:val="22"/>
          <w:szCs w:val="22"/>
        </w:rPr>
        <w:br/>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xml:space="preserve">: [23, 42],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2}</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2}</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with named parameters:</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subtrahend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23, </w:t>
      </w:r>
      <w:r>
        <w:rPr>
          <w:rFonts w:ascii="Courier New" w:hAnsi="Courier New" w:cs="Courier New"/>
          <w:color w:val="333333"/>
          <w:sz w:val="22"/>
          <w:szCs w:val="22"/>
        </w:rPr>
        <w:t>“</w:t>
      </w:r>
      <w:r w:rsidR="00A92B33">
        <w:rPr>
          <w:rFonts w:ascii="Courier New" w:hAnsi="Courier New" w:cs="Courier New"/>
          <w:color w:val="333333"/>
          <w:sz w:val="22"/>
          <w:szCs w:val="22"/>
        </w:rPr>
        <w:t>minuend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42},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3}</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3}</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minuend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42, </w:t>
      </w:r>
      <w:r>
        <w:rPr>
          <w:rFonts w:ascii="Courier New" w:hAnsi="Courier New" w:cs="Courier New"/>
          <w:color w:val="333333"/>
          <w:sz w:val="22"/>
          <w:szCs w:val="22"/>
        </w:rPr>
        <w:t>“</w:t>
      </w:r>
      <w:r w:rsidR="00A92B33">
        <w:rPr>
          <w:rFonts w:ascii="Courier New" w:hAnsi="Courier New" w:cs="Courier New"/>
          <w:color w:val="333333"/>
          <w:sz w:val="22"/>
          <w:szCs w:val="22"/>
        </w:rPr>
        <w:t>subtrahend</w:t>
      </w:r>
      <w:r>
        <w:rPr>
          <w:rFonts w:ascii="Courier New" w:hAnsi="Courier New" w:cs="Courier New"/>
          <w:color w:val="333333"/>
          <w:sz w:val="22"/>
          <w:szCs w:val="22"/>
        </w:rPr>
        <w:t>”</w:t>
      </w:r>
      <w:r w:rsidR="00A92B33">
        <w:rPr>
          <w:rFonts w:ascii="Courier New" w:hAnsi="Courier New" w:cs="Courier New"/>
          <w:color w:val="333333"/>
          <w:sz w:val="22"/>
          <w:szCs w:val="22"/>
        </w:rPr>
        <w:t xml:space="preserve">: 23},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4}</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4}</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a Notification:</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update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[1,2,3,4,5]}</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foobar</w:t>
      </w:r>
      <w:r>
        <w:rPr>
          <w:rFonts w:ascii="Courier New" w:hAnsi="Courier New" w:cs="Courier New"/>
          <w:color w:val="333333"/>
          <w:sz w:val="22"/>
          <w:szCs w:val="22"/>
        </w:rPr>
        <w:t>”</w:t>
      </w:r>
      <w:r w:rsidR="00A92B33">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lastRenderedPageBreak/>
        <w:t>rpc call of non-existent method:</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foobar</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-32601,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 not found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with invalid JSON:</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 xml:space="preserve">foobar,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bar</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baz</w:t>
      </w:r>
      <w:r>
        <w:rPr>
          <w:rFonts w:ascii="Courier New" w:hAnsi="Courier New" w:cs="Courier New"/>
          <w:color w:val="333333"/>
          <w:sz w:val="22"/>
          <w:szCs w:val="22"/>
        </w:rPr>
        <w:t>}</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-32700,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Parse error</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with invalid Request object:</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1,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bar</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Invalid Request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Batch, invalid JSON:</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jsonrpc</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method</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sum</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params</w:t>
      </w:r>
      <w:r w:rsidR="00752384">
        <w:rPr>
          <w:rFonts w:ascii="Courier New" w:hAnsi="Courier New" w:cs="Courier New"/>
          <w:color w:val="333333"/>
          <w:sz w:val="22"/>
          <w:szCs w:val="22"/>
        </w:rPr>
        <w:t>”</w:t>
      </w:r>
      <w:r>
        <w:rPr>
          <w:rFonts w:ascii="Courier New" w:hAnsi="Courier New" w:cs="Courier New"/>
          <w:color w:val="333333"/>
          <w:sz w:val="22"/>
          <w:szCs w:val="22"/>
        </w:rPr>
        <w:t xml:space="preserve">: [1,2,4],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1</w:t>
      </w:r>
      <w:r w:rsidR="00752384">
        <w:rPr>
          <w:rFonts w:ascii="Courier New" w:hAnsi="Courier New" w:cs="Courier New"/>
          <w:color w:val="333333"/>
          <w:sz w:val="22"/>
          <w:szCs w:val="22"/>
        </w:rPr>
        <w:t>”</w:t>
      </w:r>
      <w:r>
        <w:rPr>
          <w:rFonts w:ascii="Courier New" w:hAnsi="Courier New" w:cs="Courier New"/>
          <w:color w:val="333333"/>
          <w:sz w:val="22"/>
          <w:szCs w:val="22"/>
        </w:rPr>
        <w:t>},</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jsonrpc</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method</w:t>
      </w:r>
      <w:r w:rsidR="00752384">
        <w:rPr>
          <w:rFonts w:ascii="Courier New" w:hAnsi="Courier New" w:cs="Courier New"/>
          <w:color w:val="333333"/>
          <w:sz w:val="22"/>
          <w:szCs w:val="22"/>
        </w:rPr>
        <w:t>”</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-32700,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Parse error</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shd w:val="clear" w:color="auto" w:fill="FFFFFF"/>
        <w:rPr>
          <w:rFonts w:ascii="Helvetica" w:hAnsi="Helvetica" w:cs="宋体"/>
          <w:color w:val="333333"/>
          <w:sz w:val="24"/>
          <w:szCs w:val="24"/>
        </w:rPr>
      </w:pPr>
      <w:r>
        <w:rPr>
          <w:rFonts w:ascii="Helvetica" w:hAnsi="Helvetica"/>
          <w:color w:val="333333"/>
        </w:rPr>
        <w:t>rpc call with an empty Array:</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Invalid Request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p>
    <w:p w:rsidR="00A92B33" w:rsidRDefault="00A92B33" w:rsidP="00A92B33">
      <w:pPr>
        <w:shd w:val="clear" w:color="auto" w:fill="FFFFFF"/>
        <w:rPr>
          <w:rFonts w:ascii="Helvetica" w:hAnsi="Helvetica" w:cs="宋体"/>
          <w:color w:val="333333"/>
          <w:sz w:val="24"/>
          <w:szCs w:val="24"/>
        </w:rPr>
      </w:pPr>
      <w:r>
        <w:rPr>
          <w:rFonts w:ascii="Helvetica" w:hAnsi="Helvetica"/>
          <w:color w:val="333333"/>
        </w:rPr>
        <w:t>rpc call with an invalid Batch (but not empty):</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[1]</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jsonrpc</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with invalid Batch:</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lastRenderedPageBreak/>
        <w:sym w:font="Wingdings" w:char="F0E0"/>
      </w:r>
      <w:r w:rsidR="00A92B33">
        <w:rPr>
          <w:rFonts w:ascii="Courier New" w:hAnsi="Courier New" w:cs="Courier New"/>
          <w:color w:val="333333"/>
          <w:sz w:val="22"/>
          <w:szCs w:val="22"/>
        </w:rPr>
        <w:t xml:space="preserve"> [1,2,3]</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jsonrpc</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jsonrpc</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jsonrpc</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2.0</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error</w:t>
      </w:r>
      <w:r w:rsidR="00752384">
        <w:rPr>
          <w:rFonts w:ascii="Courier New" w:hAnsi="Courier New" w:cs="Courier New"/>
          <w:color w:val="333333"/>
          <w:sz w:val="22"/>
          <w:szCs w:val="22"/>
        </w:rPr>
        <w:t>”</w:t>
      </w:r>
      <w:r>
        <w:rPr>
          <w:rFonts w:ascii="Courier New" w:hAnsi="Courier New" w:cs="Courier New"/>
          <w:color w:val="333333"/>
          <w:sz w:val="22"/>
          <w:szCs w:val="22"/>
        </w:rPr>
        <w:t>: {</w:t>
      </w:r>
      <w:r w:rsidR="00752384">
        <w:rPr>
          <w:rFonts w:ascii="Courier New" w:hAnsi="Courier New" w:cs="Courier New"/>
          <w:color w:val="333333"/>
          <w:sz w:val="22"/>
          <w:szCs w:val="22"/>
        </w:rPr>
        <w:t>“</w:t>
      </w:r>
      <w:r>
        <w:rPr>
          <w:rFonts w:ascii="Courier New" w:hAnsi="Courier New" w:cs="Courier New"/>
          <w:color w:val="333333"/>
          <w:sz w:val="22"/>
          <w:szCs w:val="22"/>
        </w:rPr>
        <w:t>code</w:t>
      </w:r>
      <w:r w:rsidR="00752384">
        <w:rPr>
          <w:rFonts w:ascii="Courier New" w:hAnsi="Courier New" w:cs="Courier New"/>
          <w:color w:val="333333"/>
          <w:sz w:val="22"/>
          <w:szCs w:val="22"/>
        </w:rPr>
        <w:t>”</w:t>
      </w:r>
      <w:r>
        <w:rPr>
          <w:rFonts w:ascii="Courier New" w:hAnsi="Courier New" w:cs="Courier New"/>
          <w:color w:val="333333"/>
          <w:sz w:val="22"/>
          <w:szCs w:val="22"/>
        </w:rPr>
        <w:t xml:space="preserve">: -32600, </w:t>
      </w:r>
      <w:r w:rsidR="00752384">
        <w:rPr>
          <w:rFonts w:ascii="Courier New" w:hAnsi="Courier New" w:cs="Courier New"/>
          <w:color w:val="333333"/>
          <w:sz w:val="22"/>
          <w:szCs w:val="22"/>
        </w:rPr>
        <w:t>“</w:t>
      </w:r>
      <w:r>
        <w:rPr>
          <w:rFonts w:ascii="Courier New" w:hAnsi="Courier New" w:cs="Courier New"/>
          <w:color w:val="333333"/>
          <w:sz w:val="22"/>
          <w:szCs w:val="22"/>
        </w:rPr>
        <w:t>message</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Invalid Request</w:t>
      </w:r>
      <w:r w:rsidR="00752384">
        <w:rPr>
          <w:rFonts w:ascii="Courier New" w:hAnsi="Courier New" w:cs="Courier New"/>
          <w:color w:val="333333"/>
          <w:sz w:val="22"/>
          <w:szCs w:val="22"/>
        </w:rPr>
        <w:t>”</w:t>
      </w:r>
      <w:r>
        <w:rPr>
          <w:rFonts w:ascii="Courier New" w:hAnsi="Courier New" w:cs="Courier New"/>
          <w:color w:val="333333"/>
          <w:sz w:val="22"/>
          <w:szCs w:val="22"/>
        </w:rPr>
        <w:t xml:space="preserve">}, </w:t>
      </w:r>
      <w:r w:rsidR="00752384">
        <w:rPr>
          <w:rFonts w:ascii="Courier New" w:hAnsi="Courier New" w:cs="Courier New"/>
          <w:color w:val="333333"/>
          <w:sz w:val="22"/>
          <w:szCs w:val="22"/>
        </w:rPr>
        <w:t>“</w:t>
      </w:r>
      <w:r>
        <w:rPr>
          <w:rFonts w:ascii="Courier New" w:hAnsi="Courier New" w:cs="Courier New"/>
          <w:color w:val="333333"/>
          <w:sz w:val="22"/>
          <w:szCs w:val="22"/>
        </w:rPr>
        <w:t>id</w:t>
      </w:r>
      <w:r w:rsidR="00752384">
        <w:rPr>
          <w:rFonts w:ascii="Courier New" w:hAnsi="Courier New" w:cs="Courier New"/>
          <w:color w:val="333333"/>
          <w:sz w:val="22"/>
          <w:szCs w:val="22"/>
        </w:rPr>
        <w:t>”</w:t>
      </w:r>
      <w:r>
        <w:rPr>
          <w:rFonts w:ascii="Courier New" w:hAnsi="Courier New" w:cs="Courier New"/>
          <w:color w:val="333333"/>
          <w:sz w:val="22"/>
          <w:szCs w:val="22"/>
        </w:rPr>
        <w:t>: null}</w:t>
      </w:r>
    </w:p>
    <w:p w:rsidR="00A92B33" w:rsidRDefault="00A92B33" w:rsidP="00A92B33">
      <w:pPr>
        <w:pStyle w:val="HTML"/>
        <w:shd w:val="clear" w:color="auto" w:fill="F5F5F5"/>
        <w:wordWrap w:val="0"/>
        <w:spacing w:after="168" w:line="337" w:lineRule="atLeast"/>
        <w:rPr>
          <w:rFonts w:ascii="Courier New" w:hAnsi="Courier New" w:cs="Courier New"/>
          <w:color w:val="333333"/>
          <w:sz w:val="22"/>
          <w:szCs w:val="22"/>
        </w:rPr>
      </w:pPr>
      <w:r>
        <w:rPr>
          <w:rFonts w:ascii="Courier New" w:hAnsi="Courier New" w:cs="Courier New"/>
          <w:color w:val="333333"/>
          <w:sz w:val="22"/>
          <w:szCs w:val="22"/>
        </w:rPr>
        <w:t>]</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Batch:</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sum</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xml:space="preserve">: [1,2,4],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notify_hello</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[7]},</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subtract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xml:space="preserve">: [42,23],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foo</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boo</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foo.get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name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myself</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5</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get_data</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9</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7,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1</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xml:space="preserve">: 19,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-32600,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Invalid Request</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null},</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error</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code</w:t>
      </w:r>
      <w:r>
        <w:rPr>
          <w:rFonts w:ascii="Courier New" w:hAnsi="Courier New" w:cs="Courier New"/>
          <w:color w:val="333333"/>
          <w:sz w:val="22"/>
          <w:szCs w:val="22"/>
        </w:rPr>
        <w:t>”</w:t>
      </w:r>
      <w:r w:rsidR="00A92B33">
        <w:rPr>
          <w:rFonts w:ascii="Courier New" w:hAnsi="Courier New" w:cs="Courier New"/>
          <w:color w:val="333333"/>
          <w:sz w:val="22"/>
          <w:szCs w:val="22"/>
        </w:rPr>
        <w:t xml:space="preserve">: -32601, </w:t>
      </w:r>
      <w:r>
        <w:rPr>
          <w:rFonts w:ascii="Courier New" w:hAnsi="Courier New" w:cs="Courier New"/>
          <w:color w:val="333333"/>
          <w:sz w:val="22"/>
          <w:szCs w:val="22"/>
        </w:rPr>
        <w:t>“</w:t>
      </w:r>
      <w:r w:rsidR="00A92B33">
        <w:rPr>
          <w:rFonts w:ascii="Courier New" w:hAnsi="Courier New" w:cs="Courier New"/>
          <w:color w:val="333333"/>
          <w:sz w:val="22"/>
          <w:szCs w:val="22"/>
        </w:rPr>
        <w:t>message</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 not found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5</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result</w:t>
      </w:r>
      <w:r>
        <w:rPr>
          <w:rFonts w:ascii="Courier New" w:hAnsi="Courier New" w:cs="Courier New"/>
          <w:color w:val="333333"/>
          <w:sz w:val="22"/>
          <w:szCs w:val="22"/>
        </w:rPr>
        <w:t>”</w:t>
      </w:r>
      <w:r w:rsidR="00A92B33">
        <w:rPr>
          <w:rFonts w:ascii="Courier New" w:hAnsi="Courier New" w:cs="Courier New"/>
          <w:color w:val="333333"/>
          <w:sz w:val="22"/>
          <w:szCs w:val="22"/>
        </w:rPr>
        <w:t>: [</w:t>
      </w:r>
      <w:r>
        <w:rPr>
          <w:rFonts w:ascii="Courier New" w:hAnsi="Courier New" w:cs="Courier New"/>
          <w:color w:val="333333"/>
          <w:sz w:val="22"/>
          <w:szCs w:val="22"/>
        </w:rPr>
        <w:t>“</w:t>
      </w:r>
      <w:r w:rsidR="00A92B33">
        <w:rPr>
          <w:rFonts w:ascii="Courier New" w:hAnsi="Courier New" w:cs="Courier New"/>
          <w:color w:val="333333"/>
          <w:sz w:val="22"/>
          <w:szCs w:val="22"/>
        </w:rPr>
        <w:t>hello</w:t>
      </w:r>
      <w:r>
        <w:rPr>
          <w:rFonts w:ascii="Courier New" w:hAnsi="Courier New" w:cs="Courier New"/>
          <w:color w:val="333333"/>
          <w:sz w:val="22"/>
          <w:szCs w:val="22"/>
        </w:rPr>
        <w:t>”</w:t>
      </w:r>
      <w:r w:rsidR="00A92B33">
        <w:rPr>
          <w:rFonts w:ascii="Courier New" w:hAnsi="Courier New" w:cs="Courier New"/>
          <w:color w:val="333333"/>
          <w:sz w:val="22"/>
          <w:szCs w:val="22"/>
        </w:rPr>
        <w:t xml:space="preserve">, 5], </w:t>
      </w:r>
      <w:r>
        <w:rPr>
          <w:rFonts w:ascii="Courier New" w:hAnsi="Courier New" w:cs="Courier New"/>
          <w:color w:val="333333"/>
          <w:sz w:val="22"/>
          <w:szCs w:val="22"/>
        </w:rPr>
        <w:t>“</w:t>
      </w:r>
      <w:r w:rsidR="00A92B33">
        <w:rPr>
          <w:rFonts w:ascii="Courier New" w:hAnsi="Courier New" w:cs="Courier New"/>
          <w:color w:val="333333"/>
          <w:sz w:val="22"/>
          <w:szCs w:val="22"/>
        </w:rPr>
        <w:t>id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9</w:t>
      </w:r>
      <w:r>
        <w:rPr>
          <w:rFonts w:ascii="Courier New" w:hAnsi="Courier New" w:cs="Courier New"/>
          <w:color w:val="333333"/>
          <w:sz w:val="22"/>
          <w:szCs w:val="22"/>
        </w:rPr>
        <w:t>”</w:t>
      </w:r>
      <w:r w:rsidR="00A92B33">
        <w:rPr>
          <w:rFonts w:ascii="Courier New" w:hAnsi="Courier New" w:cs="Courier New"/>
          <w:color w:val="333333"/>
          <w:sz w:val="22"/>
          <w:szCs w:val="22"/>
        </w:rPr>
        <w:t>}</w:t>
      </w:r>
      <w:r w:rsidR="00A92B33">
        <w:rPr>
          <w:rFonts w:ascii="Courier New" w:hAnsi="Courier New" w:cs="Courier New"/>
          <w:color w:val="333333"/>
          <w:sz w:val="22"/>
          <w:szCs w:val="22"/>
        </w:rPr>
        <w:br/>
        <w:t xml:space="preserve">    ]</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rpc call Batch (all notifications):</w:t>
      </w:r>
    </w:p>
    <w:p w:rsidR="00A92B33" w:rsidRDefault="00752384" w:rsidP="00A92B33">
      <w:pPr>
        <w:pStyle w:val="HTML"/>
        <w:shd w:val="clear" w:color="auto" w:fill="F5F5F5"/>
        <w:wordWrap w:val="0"/>
        <w:spacing w:after="168" w:line="337" w:lineRule="atLeast"/>
        <w:rPr>
          <w:rFonts w:ascii="Courier New" w:hAnsi="Courier New" w:cs="Courier New"/>
          <w:color w:val="333333"/>
          <w:sz w:val="22"/>
          <w:szCs w:val="22"/>
        </w:rPr>
      </w:pPr>
      <w:r w:rsidRPr="00752384">
        <w:rPr>
          <w:rFonts w:ascii="Courier New" w:hAnsi="Courier New" w:cs="Courier New"/>
          <w:color w:val="333333"/>
          <w:sz w:val="22"/>
          <w:szCs w:val="22"/>
        </w:rPr>
        <w:sym w:font="Wingdings" w:char="F0E0"/>
      </w:r>
      <w:r w:rsidR="00A92B33">
        <w:rPr>
          <w:rFonts w:ascii="Courier New" w:hAnsi="Courier New" w:cs="Courier New"/>
          <w:color w:val="333333"/>
          <w:sz w:val="22"/>
          <w:szCs w:val="22"/>
        </w:rPr>
        <w:t xml:space="preserve"> [</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notify_sum</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[1,2,4]},</w:t>
      </w:r>
      <w:r w:rsidR="00A92B33">
        <w:rPr>
          <w:rFonts w:ascii="Courier New" w:hAnsi="Courier New" w:cs="Courier New"/>
          <w:color w:val="333333"/>
          <w:sz w:val="22"/>
          <w:szCs w:val="22"/>
        </w:rPr>
        <w:b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jsonrpc</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2.0</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method</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notify_hello</w:t>
      </w:r>
      <w:r>
        <w:rPr>
          <w:rFonts w:ascii="Courier New" w:hAnsi="Courier New" w:cs="Courier New"/>
          <w:color w:val="333333"/>
          <w:sz w:val="22"/>
          <w:szCs w:val="22"/>
        </w:rPr>
        <w:t>”</w:t>
      </w:r>
      <w:r w:rsidR="00A92B33">
        <w:rPr>
          <w:rFonts w:ascii="Courier New" w:hAnsi="Courier New" w:cs="Courier New"/>
          <w:color w:val="333333"/>
          <w:sz w:val="22"/>
          <w:szCs w:val="22"/>
        </w:rPr>
        <w:t xml:space="preserve">, </w:t>
      </w:r>
      <w:r>
        <w:rPr>
          <w:rFonts w:ascii="Courier New" w:hAnsi="Courier New" w:cs="Courier New"/>
          <w:color w:val="333333"/>
          <w:sz w:val="22"/>
          <w:szCs w:val="22"/>
        </w:rPr>
        <w:t>“</w:t>
      </w:r>
      <w:r w:rsidR="00A92B33">
        <w:rPr>
          <w:rFonts w:ascii="Courier New" w:hAnsi="Courier New" w:cs="Courier New"/>
          <w:color w:val="333333"/>
          <w:sz w:val="22"/>
          <w:szCs w:val="22"/>
        </w:rPr>
        <w:t>params</w:t>
      </w:r>
      <w:r>
        <w:rPr>
          <w:rFonts w:ascii="Courier New" w:hAnsi="Courier New" w:cs="Courier New"/>
          <w:color w:val="333333"/>
          <w:sz w:val="22"/>
          <w:szCs w:val="22"/>
        </w:rPr>
        <w:t>”</w:t>
      </w:r>
      <w:r w:rsidR="00A92B33">
        <w:rPr>
          <w:rFonts w:ascii="Courier New" w:hAnsi="Courier New" w:cs="Courier New"/>
          <w:color w:val="333333"/>
          <w:sz w:val="22"/>
          <w:szCs w:val="22"/>
        </w:rPr>
        <w:t>: [7]}</w:t>
      </w:r>
      <w:r w:rsidR="00A92B33">
        <w:rPr>
          <w:rFonts w:ascii="Courier New" w:hAnsi="Courier New" w:cs="Courier New"/>
          <w:color w:val="333333"/>
          <w:sz w:val="22"/>
          <w:szCs w:val="22"/>
        </w:rPr>
        <w:br/>
      </w:r>
      <w:r w:rsidR="00A92B33">
        <w:rPr>
          <w:rFonts w:ascii="Courier New" w:hAnsi="Courier New" w:cs="Courier New"/>
          <w:color w:val="333333"/>
          <w:sz w:val="22"/>
          <w:szCs w:val="22"/>
        </w:rPr>
        <w:lastRenderedPageBreak/>
        <w:t xml:space="preserve">    ]</w:t>
      </w:r>
      <w:r w:rsidR="00A92B33">
        <w:rPr>
          <w:rFonts w:ascii="Courier New" w:hAnsi="Courier New" w:cs="Courier New"/>
          <w:color w:val="333333"/>
          <w:sz w:val="22"/>
          <w:szCs w:val="22"/>
        </w:rPr>
        <w:br/>
      </w:r>
      <w:r w:rsidRPr="00752384">
        <w:rPr>
          <w:rFonts w:ascii="Courier New" w:hAnsi="Courier New" w:cs="Courier New"/>
          <w:color w:val="333333"/>
          <w:sz w:val="22"/>
          <w:szCs w:val="22"/>
        </w:rPr>
        <w:sym w:font="Wingdings" w:char="F0DF"/>
      </w:r>
      <w:r w:rsidR="00A92B33">
        <w:rPr>
          <w:rFonts w:ascii="Courier New" w:hAnsi="Courier New" w:cs="Courier New"/>
          <w:color w:val="333333"/>
          <w:sz w:val="22"/>
          <w:szCs w:val="22"/>
        </w:rPr>
        <w:t xml:space="preserve"> //Nothing is returned for all notification batches</w:t>
      </w:r>
    </w:p>
    <w:p w:rsidR="00A92B33" w:rsidRDefault="00A92B33" w:rsidP="00A92B33">
      <w:pPr>
        <w:pStyle w:val="2"/>
        <w:shd w:val="clear" w:color="auto" w:fill="FFFFFF"/>
        <w:spacing w:before="0" w:after="0" w:line="673" w:lineRule="atLeast"/>
        <w:rPr>
          <w:rFonts w:ascii="inherit" w:hAnsi="inherit" w:cs="宋体" w:hint="eastAsia"/>
          <w:color w:val="333333"/>
          <w:sz w:val="45"/>
          <w:szCs w:val="45"/>
        </w:rPr>
      </w:pPr>
      <w:r>
        <w:rPr>
          <w:rFonts w:ascii="inherit" w:hAnsi="inherit"/>
          <w:color w:val="333333"/>
          <w:sz w:val="45"/>
          <w:szCs w:val="45"/>
        </w:rPr>
        <w:t>8 Extensions</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Method names that begin with rpc. </w:t>
      </w:r>
      <w:r w:rsidR="00752384">
        <w:rPr>
          <w:rFonts w:ascii="Helvetica" w:hAnsi="Helvetica"/>
          <w:color w:val="333333"/>
        </w:rPr>
        <w:t>A</w:t>
      </w:r>
      <w:r>
        <w:rPr>
          <w:rFonts w:ascii="Helvetica" w:hAnsi="Helvetica"/>
          <w:color w:val="333333"/>
        </w:rPr>
        <w:t>re reserved for system extensions, and MUST NOT be used for anything else. Each system extension is defined in a related specification. All system extensions are OPTIONAL.</w:t>
      </w:r>
    </w:p>
    <w:p w:rsidR="00A92B33" w:rsidRDefault="003403C5" w:rsidP="00A92B33">
      <w:pPr>
        <w:shd w:val="clear" w:color="auto" w:fill="FFFFFF"/>
        <w:spacing w:before="337" w:after="337"/>
        <w:rPr>
          <w:rFonts w:ascii="Helvetica" w:hAnsi="Helvetica"/>
          <w:color w:val="333333"/>
        </w:rPr>
      </w:pPr>
      <w:r>
        <w:rPr>
          <w:rFonts w:ascii="Helvetica" w:hAnsi="Helvetica"/>
          <w:color w:val="333333"/>
        </w:rPr>
        <w:pict>
          <v:rect id="_x0000_i1025" style="width:0;height:1.5pt" o:hralign="center" o:hrstd="t" o:hr="t" fillcolor="#a0a0a0" stroked="f"/>
        </w:pic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Copyright </w:t>
      </w:r>
      <w:r w:rsidR="00752384">
        <w:rPr>
          <w:rFonts w:ascii="Helvetica" w:hAnsi="Helvetica"/>
          <w:color w:val="333333"/>
        </w:rPr>
        <w:t>©</w:t>
      </w:r>
      <w:r>
        <w:rPr>
          <w:rFonts w:ascii="Helvetica" w:hAnsi="Helvetica"/>
          <w:color w:val="333333"/>
        </w:rPr>
        <w:t xml:space="preserve"> 2007-2010 by the JSON-RPC Working Group</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This document and translations of it may be used to implement JSON-RPC,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bemodified in any way.</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The limited permissions granted above are perpetual and will not be revoked.</w:t>
      </w:r>
    </w:p>
    <w:p w:rsidR="00A92B33" w:rsidRDefault="00A92B33" w:rsidP="00A92B33">
      <w:pPr>
        <w:pStyle w:val="a8"/>
        <w:shd w:val="clear" w:color="auto" w:fill="FFFFFF"/>
        <w:spacing w:before="0" w:beforeAutospacing="0" w:after="168" w:afterAutospacing="0" w:line="337" w:lineRule="atLeast"/>
        <w:rPr>
          <w:rFonts w:ascii="Helvetica" w:hAnsi="Helvetica"/>
          <w:color w:val="333333"/>
        </w:rPr>
      </w:pPr>
      <w:r>
        <w:rPr>
          <w:rFonts w:ascii="Helvetica" w:hAnsi="Helvetica"/>
          <w:color w:val="333333"/>
        </w:rPr>
        <w:t xml:space="preserve">This document and the information contained herein is provided </w:t>
      </w:r>
      <w:r w:rsidR="00752384">
        <w:rPr>
          <w:rFonts w:ascii="Helvetica" w:hAnsi="Helvetica"/>
          <w:color w:val="333333"/>
        </w:rPr>
        <w:t>“</w:t>
      </w:r>
      <w:r>
        <w:rPr>
          <w:rFonts w:ascii="Helvetica" w:hAnsi="Helvetica"/>
          <w:color w:val="333333"/>
        </w:rPr>
        <w:t>AS IS</w:t>
      </w:r>
      <w:r w:rsidR="00752384">
        <w:rPr>
          <w:rFonts w:ascii="Helvetica" w:hAnsi="Helvetica"/>
          <w:color w:val="333333"/>
        </w:rPr>
        <w:t>”</w:t>
      </w:r>
      <w:r>
        <w:rPr>
          <w:rFonts w:ascii="Helvetica" w:hAnsi="Helvetica"/>
          <w:color w:val="333333"/>
        </w:rPr>
        <w:t xml:space="preserve"> and ALL WARRANTIES, EXPRESS OR IMPLIED are DISCLAIMED, INCLUDING BUT NOT LIMITED TO ANY WARRANTY THAT THE USE OF THE INFORMATION HEREIN WILL NOT INFRINGE ANY RIGHTS OR ANY IMPLIED WARRANTIES OF MERCHANTABILITY OR FITNESS FOR A PARTICULAR PURPOSE.</w:t>
      </w: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752384" w:rsidRDefault="00752384" w:rsidP="00A92B33">
      <w:pPr>
        <w:pStyle w:val="a8"/>
        <w:shd w:val="clear" w:color="auto" w:fill="FFFFFF"/>
        <w:spacing w:before="0" w:beforeAutospacing="0" w:after="168" w:afterAutospacing="0" w:line="337" w:lineRule="atLeast"/>
        <w:rPr>
          <w:rFonts w:ascii="Helvetica" w:hAnsi="Helvetica"/>
          <w:color w:val="333333"/>
        </w:rPr>
      </w:pPr>
    </w:p>
    <w:p w:rsidR="000E73D4" w:rsidRDefault="000E73D4" w:rsidP="00A92B33">
      <w:pPr>
        <w:pStyle w:val="a8"/>
        <w:shd w:val="clear" w:color="auto" w:fill="FFFFFF"/>
        <w:spacing w:before="0" w:beforeAutospacing="0" w:after="168" w:afterAutospacing="0" w:line="337" w:lineRule="atLeast"/>
        <w:rPr>
          <w:rFonts w:ascii="Helvetica" w:hAnsi="Helvetica"/>
          <w:color w:val="333333"/>
        </w:rPr>
      </w:pPr>
    </w:p>
    <w:p w:rsidR="00A92B33" w:rsidRDefault="00752384" w:rsidP="00752384">
      <w:pPr>
        <w:jc w:val="left"/>
        <w:rPr>
          <w:rFonts w:ascii="Helvetica" w:hAnsi="Helvetica" w:cs="宋体"/>
          <w:kern w:val="0"/>
          <w:sz w:val="24"/>
          <w:szCs w:val="24"/>
        </w:rPr>
      </w:pPr>
      <w:r w:rsidRPr="003403C5">
        <w:rPr>
          <w:rFonts w:ascii="宋体" w:hAnsi="宋体" w:hint="eastAsia"/>
          <w:b/>
          <w:sz w:val="28"/>
          <w:szCs w:val="28"/>
        </w:rPr>
        <w:t>译文</w:t>
      </w:r>
      <w:r>
        <w:rPr>
          <w:rFonts w:ascii="Helvetica" w:hAnsi="Helvetica" w:cs="宋体" w:hint="eastAsia"/>
          <w:kern w:val="0"/>
          <w:sz w:val="24"/>
          <w:szCs w:val="24"/>
        </w:rPr>
        <w:t>1</w:t>
      </w:r>
      <w:r>
        <w:rPr>
          <w:rFonts w:ascii="Helvetica" w:hAnsi="Helvetica" w:cs="宋体" w:hint="eastAsia"/>
          <w:kern w:val="0"/>
          <w:sz w:val="24"/>
          <w:szCs w:val="24"/>
        </w:rPr>
        <w:t>：</w:t>
      </w:r>
    </w:p>
    <w:p w:rsidR="00752384" w:rsidRDefault="00752384" w:rsidP="00752384">
      <w:pPr>
        <w:spacing w:line="360" w:lineRule="atLeast"/>
        <w:jc w:val="center"/>
        <w:rPr>
          <w:rFonts w:ascii="Segoe UI" w:hAnsi="Segoe UI" w:cs="Segoe UI"/>
          <w:color w:val="000000"/>
          <w:sz w:val="48"/>
          <w:szCs w:val="48"/>
        </w:rPr>
      </w:pPr>
      <w:r>
        <w:rPr>
          <w:rFonts w:ascii="Segoe UI" w:hAnsi="Segoe UI" w:cs="Segoe UI"/>
          <w:color w:val="000000"/>
          <w:sz w:val="48"/>
          <w:szCs w:val="48"/>
        </w:rPr>
        <w:t xml:space="preserve">JSON-RPC 2.0 </w:t>
      </w:r>
      <w:r>
        <w:rPr>
          <w:rFonts w:ascii="Segoe UI" w:hAnsi="Segoe UI" w:cs="Segoe UI"/>
          <w:color w:val="000000"/>
          <w:sz w:val="48"/>
          <w:szCs w:val="48"/>
        </w:rPr>
        <w:t>规范</w:t>
      </w:r>
    </w:p>
    <w:p w:rsidR="00752384" w:rsidRDefault="00752384" w:rsidP="00752384">
      <w:pPr>
        <w:shd w:val="clear" w:color="auto" w:fill="ECF5FF"/>
        <w:rPr>
          <w:rFonts w:ascii="Segoe UI" w:hAnsi="Segoe UI" w:cs="Segoe UI"/>
          <w:color w:val="000000"/>
          <w:sz w:val="16"/>
          <w:szCs w:val="16"/>
        </w:rPr>
      </w:pPr>
      <w:r>
        <w:rPr>
          <w:rStyle w:val="toctitle"/>
          <w:rFonts w:ascii="Segoe UI" w:hAnsi="Segoe UI" w:cs="Segoe UI"/>
          <w:b/>
          <w:bCs/>
          <w:color w:val="000000"/>
          <w:sz w:val="16"/>
          <w:szCs w:val="16"/>
        </w:rPr>
        <w:t>Table of Contents</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A623E6">
        <w:rPr>
          <w:rFonts w:ascii="Segoe UI" w:hAnsi="Segoe UI" w:cs="Segoe UI"/>
          <w:color w:val="000000"/>
          <w:sz w:val="16"/>
          <w:szCs w:val="16"/>
        </w:rPr>
        <w:t>1.</w:t>
      </w:r>
      <w:r w:rsidRPr="00A623E6">
        <w:rPr>
          <w:rFonts w:ascii="Segoe UI" w:hAnsi="Segoe UI" w:cs="Segoe UI"/>
          <w:color w:val="000000"/>
          <w:sz w:val="16"/>
          <w:szCs w:val="16"/>
        </w:rPr>
        <w:t>概述</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2.</w:t>
      </w:r>
      <w:r w:rsidRPr="00F06B86">
        <w:rPr>
          <w:rFonts w:ascii="Segoe UI" w:hAnsi="Segoe UI" w:cs="Segoe UI"/>
          <w:color w:val="000000"/>
          <w:sz w:val="16"/>
          <w:szCs w:val="16"/>
        </w:rPr>
        <w:t>约定</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3.</w:t>
      </w:r>
      <w:r w:rsidRPr="00F06B86">
        <w:rPr>
          <w:rFonts w:ascii="Segoe UI" w:hAnsi="Segoe UI" w:cs="Segoe UI"/>
          <w:color w:val="000000"/>
          <w:sz w:val="16"/>
          <w:szCs w:val="16"/>
        </w:rPr>
        <w:t>兼容性</w:t>
      </w:r>
    </w:p>
    <w:p w:rsidR="00752384" w:rsidRDefault="00752384" w:rsidP="00752384">
      <w:pPr>
        <w:widowControl/>
        <w:numPr>
          <w:ilvl w:val="0"/>
          <w:numId w:val="21"/>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4.</w:t>
      </w:r>
      <w:r w:rsidRPr="00F06B86">
        <w:rPr>
          <w:rFonts w:ascii="Segoe UI" w:hAnsi="Segoe UI" w:cs="Segoe UI"/>
          <w:color w:val="000000"/>
          <w:sz w:val="16"/>
          <w:szCs w:val="16"/>
        </w:rPr>
        <w:t>请求对象</w:t>
      </w:r>
    </w:p>
    <w:p w:rsidR="00752384" w:rsidRDefault="00752384" w:rsidP="00752384">
      <w:pPr>
        <w:widowControl/>
        <w:numPr>
          <w:ilvl w:val="1"/>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4.1</w:t>
      </w:r>
      <w:r w:rsidRPr="00F06B86">
        <w:rPr>
          <w:rFonts w:ascii="Segoe UI" w:hAnsi="Segoe UI" w:cs="Segoe UI"/>
          <w:color w:val="000000"/>
          <w:sz w:val="16"/>
          <w:szCs w:val="16"/>
        </w:rPr>
        <w:t>通知</w:t>
      </w:r>
    </w:p>
    <w:p w:rsidR="00752384" w:rsidRDefault="00752384" w:rsidP="00752384">
      <w:pPr>
        <w:widowControl/>
        <w:numPr>
          <w:ilvl w:val="1"/>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4.2</w:t>
      </w:r>
      <w:r w:rsidRPr="00F06B86">
        <w:rPr>
          <w:rFonts w:ascii="Segoe UI" w:hAnsi="Segoe UI" w:cs="Segoe UI"/>
          <w:color w:val="000000"/>
          <w:sz w:val="16"/>
          <w:szCs w:val="16"/>
        </w:rPr>
        <w:t>参数结构</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5.</w:t>
      </w:r>
      <w:r w:rsidRPr="00F06B86">
        <w:rPr>
          <w:rFonts w:ascii="Segoe UI" w:hAnsi="Segoe UI" w:cs="Segoe UI"/>
          <w:color w:val="000000"/>
          <w:sz w:val="16"/>
          <w:szCs w:val="16"/>
        </w:rPr>
        <w:t>响应对象</w:t>
      </w:r>
    </w:p>
    <w:p w:rsidR="00752384" w:rsidRDefault="00752384" w:rsidP="00752384">
      <w:pPr>
        <w:widowControl/>
        <w:numPr>
          <w:ilvl w:val="1"/>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5.1</w:t>
      </w:r>
      <w:r w:rsidRPr="00F06B86">
        <w:rPr>
          <w:rFonts w:ascii="Segoe UI" w:hAnsi="Segoe UI" w:cs="Segoe UI"/>
          <w:color w:val="000000"/>
          <w:sz w:val="16"/>
          <w:szCs w:val="16"/>
        </w:rPr>
        <w:t>错误对象</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6.</w:t>
      </w:r>
      <w:r w:rsidRPr="00F06B86">
        <w:rPr>
          <w:rFonts w:ascii="Segoe UI" w:hAnsi="Segoe UI" w:cs="Segoe UI"/>
          <w:color w:val="000000"/>
          <w:sz w:val="16"/>
          <w:szCs w:val="16"/>
        </w:rPr>
        <w:t>批量调用</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7.</w:t>
      </w:r>
      <w:r w:rsidRPr="00F06B86">
        <w:rPr>
          <w:rFonts w:ascii="Segoe UI" w:hAnsi="Segoe UI" w:cs="Segoe UI"/>
          <w:color w:val="000000"/>
          <w:sz w:val="16"/>
          <w:szCs w:val="16"/>
        </w:rPr>
        <w:t>示例</w:t>
      </w:r>
    </w:p>
    <w:p w:rsidR="00752384" w:rsidRDefault="00752384" w:rsidP="00752384">
      <w:pPr>
        <w:widowControl/>
        <w:numPr>
          <w:ilvl w:val="0"/>
          <w:numId w:val="22"/>
        </w:numPr>
        <w:shd w:val="clear" w:color="auto" w:fill="ECF5FF"/>
        <w:spacing w:before="100" w:beforeAutospacing="1" w:after="100" w:afterAutospacing="1" w:line="360" w:lineRule="atLeast"/>
        <w:ind w:left="0"/>
        <w:jc w:val="left"/>
        <w:rPr>
          <w:rFonts w:ascii="Segoe UI" w:hAnsi="Segoe UI" w:cs="Segoe UI"/>
          <w:color w:val="000000"/>
          <w:sz w:val="16"/>
          <w:szCs w:val="16"/>
        </w:rPr>
      </w:pPr>
      <w:r w:rsidRPr="00F06B86">
        <w:rPr>
          <w:rFonts w:ascii="Segoe UI" w:hAnsi="Segoe UI" w:cs="Segoe UI"/>
          <w:color w:val="000000"/>
          <w:sz w:val="16"/>
          <w:szCs w:val="16"/>
        </w:rPr>
        <w:t>7.</w:t>
      </w:r>
      <w:r w:rsidRPr="00F06B86">
        <w:rPr>
          <w:rFonts w:ascii="Segoe UI" w:hAnsi="Segoe UI" w:cs="Segoe UI"/>
          <w:color w:val="000000"/>
          <w:sz w:val="16"/>
          <w:szCs w:val="16"/>
        </w:rPr>
        <w:t>扩展</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1.</w:t>
      </w:r>
      <w:r>
        <w:rPr>
          <w:rFonts w:ascii="Segoe UI" w:hAnsi="Segoe UI" w:cs="Segoe UI"/>
          <w:b w:val="0"/>
          <w:bCs w:val="0"/>
          <w:color w:val="111111"/>
          <w:sz w:val="29"/>
          <w:szCs w:val="29"/>
        </w:rPr>
        <w:t>概述</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JSON-RPC</w:t>
      </w:r>
      <w:r>
        <w:rPr>
          <w:rFonts w:ascii="Segoe UI" w:hAnsi="Segoe UI" w:cs="Segoe UI"/>
          <w:color w:val="000000"/>
          <w:sz w:val="18"/>
          <w:szCs w:val="18"/>
        </w:rPr>
        <w:t>是一个无状态且轻量级的远程过程调用</w:t>
      </w:r>
      <w:r>
        <w:rPr>
          <w:rFonts w:ascii="Segoe UI" w:hAnsi="Segoe UI" w:cs="Segoe UI"/>
          <w:color w:val="000000"/>
          <w:sz w:val="18"/>
          <w:szCs w:val="18"/>
        </w:rPr>
        <w:t>(RPC)</w:t>
      </w:r>
      <w:r>
        <w:rPr>
          <w:rFonts w:ascii="Segoe UI" w:hAnsi="Segoe UI" w:cs="Segoe UI"/>
          <w:color w:val="000000"/>
          <w:sz w:val="18"/>
          <w:szCs w:val="18"/>
        </w:rPr>
        <w:t>协议。</w:t>
      </w:r>
      <w:r>
        <w:rPr>
          <w:rFonts w:ascii="Segoe UI" w:hAnsi="Segoe UI" w:cs="Segoe UI"/>
          <w:color w:val="000000"/>
          <w:sz w:val="18"/>
          <w:szCs w:val="18"/>
        </w:rPr>
        <w:t xml:space="preserve"> </w:t>
      </w:r>
      <w:r>
        <w:rPr>
          <w:rFonts w:ascii="Segoe UI" w:hAnsi="Segoe UI" w:cs="Segoe UI"/>
          <w:color w:val="000000"/>
          <w:sz w:val="18"/>
          <w:szCs w:val="18"/>
        </w:rPr>
        <w:t>本规范主要定义了一些数据结构及其相关的处理规则。它允许运行在基于</w:t>
      </w:r>
      <w:r>
        <w:rPr>
          <w:rFonts w:ascii="Segoe UI" w:hAnsi="Segoe UI" w:cs="Segoe UI"/>
          <w:color w:val="000000"/>
          <w:sz w:val="18"/>
          <w:szCs w:val="18"/>
        </w:rPr>
        <w:t>socket,http</w:t>
      </w:r>
      <w:r>
        <w:rPr>
          <w:rFonts w:ascii="Segoe UI" w:hAnsi="Segoe UI" w:cs="Segoe UI"/>
          <w:color w:val="000000"/>
          <w:sz w:val="18"/>
          <w:szCs w:val="18"/>
        </w:rPr>
        <w:t>等诸多不同消息传输环境的同一进程中。其使用</w:t>
      </w:r>
      <w:r w:rsidRPr="00F06B86">
        <w:rPr>
          <w:rFonts w:ascii="Segoe UI" w:hAnsi="Segoe UI" w:cs="Segoe UI"/>
          <w:color w:val="000000"/>
          <w:sz w:val="18"/>
          <w:szCs w:val="18"/>
        </w:rPr>
        <w:t>JSON</w:t>
      </w:r>
      <w:r>
        <w:rPr>
          <w:rFonts w:ascii="Segoe UI" w:hAnsi="Segoe UI" w:cs="Segoe UI"/>
          <w:color w:val="000000"/>
          <w:sz w:val="18"/>
          <w:szCs w:val="18"/>
        </w:rPr>
        <w:t>（</w:t>
      </w:r>
      <w:r w:rsidRPr="00F06B86">
        <w:rPr>
          <w:rFonts w:ascii="Segoe UI" w:hAnsi="Segoe UI" w:cs="Segoe UI"/>
          <w:color w:val="000000"/>
          <w:sz w:val="18"/>
          <w:szCs w:val="18"/>
        </w:rPr>
        <w:t>RFC 4627</w:t>
      </w:r>
      <w:r>
        <w:rPr>
          <w:rFonts w:ascii="Segoe UI" w:hAnsi="Segoe UI" w:cs="Segoe UI"/>
          <w:color w:val="000000"/>
          <w:sz w:val="18"/>
          <w:szCs w:val="18"/>
        </w:rPr>
        <w:t>）作为数据格式。</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它为简单而生</w:t>
      </w:r>
      <w:r>
        <w:rPr>
          <w:rFonts w:ascii="Segoe UI" w:hAnsi="Segoe UI" w:cs="Segoe UI"/>
          <w:color w:val="000000"/>
          <w:sz w:val="18"/>
          <w:szCs w:val="18"/>
        </w:rPr>
        <w:t>!</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2.</w:t>
      </w:r>
      <w:r>
        <w:rPr>
          <w:rFonts w:ascii="Segoe UI" w:hAnsi="Segoe UI" w:cs="Segoe UI"/>
          <w:b w:val="0"/>
          <w:bCs w:val="0"/>
          <w:color w:val="111111"/>
          <w:sz w:val="29"/>
          <w:szCs w:val="29"/>
        </w:rPr>
        <w:t>约定</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文档中关键字</w:t>
      </w:r>
      <w:r>
        <w:rPr>
          <w:rFonts w:ascii="Segoe UI" w:hAnsi="Segoe UI" w:cs="Segoe UI"/>
          <w:color w:val="000000"/>
          <w:sz w:val="18"/>
          <w:szCs w:val="18"/>
        </w:rPr>
        <w:t>"MUST"</w:t>
      </w:r>
      <w:r>
        <w:rPr>
          <w:rFonts w:ascii="Segoe UI" w:hAnsi="Segoe UI" w:cs="Segoe UI"/>
          <w:color w:val="000000"/>
          <w:sz w:val="18"/>
          <w:szCs w:val="18"/>
        </w:rPr>
        <w:t>、</w:t>
      </w:r>
      <w:r>
        <w:rPr>
          <w:rFonts w:ascii="Segoe UI" w:hAnsi="Segoe UI" w:cs="Segoe UI"/>
          <w:color w:val="000000"/>
          <w:sz w:val="18"/>
          <w:szCs w:val="18"/>
        </w:rPr>
        <w:t>"MUST NOT"</w:t>
      </w:r>
      <w:r>
        <w:rPr>
          <w:rFonts w:ascii="Segoe UI" w:hAnsi="Segoe UI" w:cs="Segoe UI"/>
          <w:color w:val="000000"/>
          <w:sz w:val="18"/>
          <w:szCs w:val="18"/>
        </w:rPr>
        <w:t>、</w:t>
      </w:r>
      <w:r>
        <w:rPr>
          <w:rFonts w:ascii="Segoe UI" w:hAnsi="Segoe UI" w:cs="Segoe UI"/>
          <w:color w:val="000000"/>
          <w:sz w:val="18"/>
          <w:szCs w:val="18"/>
        </w:rPr>
        <w:t>"REQUIRED"</w:t>
      </w:r>
      <w:r>
        <w:rPr>
          <w:rFonts w:ascii="Segoe UI" w:hAnsi="Segoe UI" w:cs="Segoe UI"/>
          <w:color w:val="000000"/>
          <w:sz w:val="18"/>
          <w:szCs w:val="18"/>
        </w:rPr>
        <w:t>、</w:t>
      </w:r>
      <w:r>
        <w:rPr>
          <w:rFonts w:ascii="Segoe UI" w:hAnsi="Segoe UI" w:cs="Segoe UI"/>
          <w:color w:val="000000"/>
          <w:sz w:val="18"/>
          <w:szCs w:val="18"/>
        </w:rPr>
        <w:t>"SHALL"</w:t>
      </w:r>
      <w:r>
        <w:rPr>
          <w:rFonts w:ascii="Segoe UI" w:hAnsi="Segoe UI" w:cs="Segoe UI"/>
          <w:color w:val="000000"/>
          <w:sz w:val="18"/>
          <w:szCs w:val="18"/>
        </w:rPr>
        <w:t>、</w:t>
      </w:r>
      <w:r>
        <w:rPr>
          <w:rFonts w:ascii="Segoe UI" w:hAnsi="Segoe UI" w:cs="Segoe UI"/>
          <w:color w:val="000000"/>
          <w:sz w:val="18"/>
          <w:szCs w:val="18"/>
        </w:rPr>
        <w:t>"SHALL NOT"</w:t>
      </w:r>
      <w:r>
        <w:rPr>
          <w:rFonts w:ascii="Segoe UI" w:hAnsi="Segoe UI" w:cs="Segoe UI"/>
          <w:color w:val="000000"/>
          <w:sz w:val="18"/>
          <w:szCs w:val="18"/>
        </w:rPr>
        <w:t>、</w:t>
      </w:r>
      <w:r>
        <w:rPr>
          <w:rFonts w:ascii="Segoe UI" w:hAnsi="Segoe UI" w:cs="Segoe UI"/>
          <w:color w:val="000000"/>
          <w:sz w:val="18"/>
          <w:szCs w:val="18"/>
        </w:rPr>
        <w:t>"SHOULD"</w:t>
      </w:r>
      <w:r>
        <w:rPr>
          <w:rFonts w:ascii="Segoe UI" w:hAnsi="Segoe UI" w:cs="Segoe UI"/>
          <w:color w:val="000000"/>
          <w:sz w:val="18"/>
          <w:szCs w:val="18"/>
        </w:rPr>
        <w:t>、</w:t>
      </w:r>
      <w:r>
        <w:rPr>
          <w:rFonts w:ascii="Segoe UI" w:hAnsi="Segoe UI" w:cs="Segoe UI"/>
          <w:color w:val="000000"/>
          <w:sz w:val="18"/>
          <w:szCs w:val="18"/>
        </w:rPr>
        <w:t>"SHOULD NOT"</w:t>
      </w:r>
      <w:r>
        <w:rPr>
          <w:rFonts w:ascii="Segoe UI" w:hAnsi="Segoe UI" w:cs="Segoe UI"/>
          <w:color w:val="000000"/>
          <w:sz w:val="18"/>
          <w:szCs w:val="18"/>
        </w:rPr>
        <w:t>、</w:t>
      </w:r>
      <w:r>
        <w:rPr>
          <w:rFonts w:ascii="Segoe UI" w:hAnsi="Segoe UI" w:cs="Segoe UI"/>
          <w:color w:val="000000"/>
          <w:sz w:val="18"/>
          <w:szCs w:val="18"/>
        </w:rPr>
        <w:t>"RECOMMENDED"</w:t>
      </w:r>
      <w:r>
        <w:rPr>
          <w:rFonts w:ascii="Segoe UI" w:hAnsi="Segoe UI" w:cs="Segoe UI"/>
          <w:color w:val="000000"/>
          <w:sz w:val="18"/>
          <w:szCs w:val="18"/>
        </w:rPr>
        <w:t>、</w:t>
      </w:r>
      <w:r>
        <w:rPr>
          <w:rFonts w:ascii="Segoe UI" w:hAnsi="Segoe UI" w:cs="Segoe UI"/>
          <w:color w:val="000000"/>
          <w:sz w:val="18"/>
          <w:szCs w:val="18"/>
        </w:rPr>
        <w:t>"MAY"</w:t>
      </w:r>
      <w:r>
        <w:rPr>
          <w:rFonts w:ascii="Segoe UI" w:hAnsi="Segoe UI" w:cs="Segoe UI"/>
          <w:color w:val="000000"/>
          <w:sz w:val="18"/>
          <w:szCs w:val="18"/>
        </w:rPr>
        <w:t>和</w:t>
      </w:r>
      <w:r>
        <w:rPr>
          <w:rFonts w:ascii="Segoe UI" w:hAnsi="Segoe UI" w:cs="Segoe UI"/>
          <w:color w:val="000000"/>
          <w:sz w:val="18"/>
          <w:szCs w:val="18"/>
        </w:rPr>
        <w:t xml:space="preserve"> "OPTIONAL" </w:t>
      </w:r>
      <w:r>
        <w:rPr>
          <w:rFonts w:ascii="Segoe UI" w:hAnsi="Segoe UI" w:cs="Segoe UI"/>
          <w:color w:val="000000"/>
          <w:sz w:val="18"/>
          <w:szCs w:val="18"/>
        </w:rPr>
        <w:t>将在</w:t>
      </w:r>
      <w:r w:rsidRPr="00F06B86">
        <w:rPr>
          <w:rFonts w:ascii="Segoe UI" w:hAnsi="Segoe UI" w:cs="Segoe UI"/>
          <w:color w:val="000000"/>
          <w:sz w:val="18"/>
          <w:szCs w:val="18"/>
        </w:rPr>
        <w:t>RFC 2119</w:t>
      </w:r>
      <w:r>
        <w:rPr>
          <w:rStyle w:val="apple-converted-space"/>
          <w:rFonts w:ascii="Segoe UI" w:hAnsi="Segoe UI" w:cs="Segoe UI"/>
          <w:color w:val="000000"/>
          <w:sz w:val="18"/>
          <w:szCs w:val="18"/>
        </w:rPr>
        <w:t> </w:t>
      </w:r>
      <w:r>
        <w:rPr>
          <w:rFonts w:ascii="Segoe UI" w:hAnsi="Segoe UI" w:cs="Segoe UI"/>
          <w:color w:val="000000"/>
          <w:sz w:val="18"/>
          <w:szCs w:val="18"/>
        </w:rPr>
        <w:t>中得到详细的解释及描述。</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由于</w:t>
      </w:r>
      <w:r>
        <w:rPr>
          <w:rFonts w:ascii="Segoe UI" w:hAnsi="Segoe UI" w:cs="Segoe UI"/>
          <w:color w:val="000000"/>
          <w:sz w:val="18"/>
          <w:szCs w:val="18"/>
        </w:rPr>
        <w:t>JSON-RPC</w:t>
      </w:r>
      <w:r>
        <w:rPr>
          <w:rFonts w:ascii="Segoe UI" w:hAnsi="Segoe UI" w:cs="Segoe UI"/>
          <w:color w:val="000000"/>
          <w:sz w:val="18"/>
          <w:szCs w:val="18"/>
        </w:rPr>
        <w:t>使用</w:t>
      </w:r>
      <w:r>
        <w:rPr>
          <w:rFonts w:ascii="Segoe UI" w:hAnsi="Segoe UI" w:cs="Segoe UI"/>
          <w:color w:val="000000"/>
          <w:sz w:val="18"/>
          <w:szCs w:val="18"/>
        </w:rPr>
        <w:t>JSON</w:t>
      </w:r>
      <w:r>
        <w:rPr>
          <w:rFonts w:ascii="Segoe UI" w:hAnsi="Segoe UI" w:cs="Segoe UI"/>
          <w:color w:val="000000"/>
          <w:sz w:val="18"/>
          <w:szCs w:val="18"/>
        </w:rPr>
        <w:t>，它具有与其相同的类型系统</w:t>
      </w:r>
      <w:r>
        <w:rPr>
          <w:rFonts w:ascii="Segoe UI" w:hAnsi="Segoe UI" w:cs="Segoe UI"/>
          <w:color w:val="000000"/>
          <w:sz w:val="18"/>
          <w:szCs w:val="18"/>
        </w:rPr>
        <w:t>(</w:t>
      </w:r>
      <w:r>
        <w:rPr>
          <w:rFonts w:ascii="Segoe UI" w:hAnsi="Segoe UI" w:cs="Segoe UI"/>
          <w:color w:val="000000"/>
          <w:sz w:val="18"/>
          <w:szCs w:val="18"/>
        </w:rPr>
        <w:t>见</w:t>
      </w:r>
      <w:r w:rsidRPr="00F06B86">
        <w:rPr>
          <w:rFonts w:ascii="Segoe UI" w:hAnsi="Segoe UI" w:cs="Segoe UI"/>
          <w:color w:val="000000"/>
          <w:sz w:val="18"/>
          <w:szCs w:val="18"/>
        </w:rPr>
        <w:t>http://www.json.org</w:t>
      </w:r>
      <w:r>
        <w:rPr>
          <w:rFonts w:ascii="Segoe UI" w:hAnsi="Segoe UI" w:cs="Segoe UI"/>
          <w:color w:val="000000"/>
          <w:sz w:val="18"/>
          <w:szCs w:val="18"/>
        </w:rPr>
        <w:t>或</w:t>
      </w:r>
      <w:r w:rsidRPr="00F06B86">
        <w:rPr>
          <w:rFonts w:ascii="Segoe UI" w:hAnsi="Segoe UI" w:cs="Segoe UI"/>
          <w:color w:val="000000"/>
          <w:sz w:val="18"/>
          <w:szCs w:val="18"/>
        </w:rPr>
        <w:t>RFC 4627</w:t>
      </w:r>
      <w:r>
        <w:rPr>
          <w:rFonts w:ascii="Segoe UI" w:hAnsi="Segoe UI" w:cs="Segoe UI"/>
          <w:color w:val="000000"/>
          <w:sz w:val="18"/>
          <w:szCs w:val="18"/>
        </w:rPr>
        <w:t>)</w:t>
      </w:r>
      <w:r>
        <w:rPr>
          <w:rFonts w:ascii="Segoe UI" w:hAnsi="Segoe UI" w:cs="Segoe UI"/>
          <w:color w:val="000000"/>
          <w:sz w:val="18"/>
          <w:szCs w:val="18"/>
        </w:rPr>
        <w:t>。</w:t>
      </w:r>
      <w:r>
        <w:rPr>
          <w:rFonts w:ascii="Segoe UI" w:hAnsi="Segoe UI" w:cs="Segoe UI"/>
          <w:color w:val="000000"/>
          <w:sz w:val="18"/>
          <w:szCs w:val="18"/>
        </w:rPr>
        <w:t>JSON</w:t>
      </w:r>
      <w:r>
        <w:rPr>
          <w:rFonts w:ascii="Segoe UI" w:hAnsi="Segoe UI" w:cs="Segoe UI"/>
          <w:color w:val="000000"/>
          <w:sz w:val="18"/>
          <w:szCs w:val="18"/>
        </w:rPr>
        <w:t>可以表示四个基本类型</w:t>
      </w:r>
      <w:r>
        <w:rPr>
          <w:rFonts w:ascii="Segoe UI" w:hAnsi="Segoe UI" w:cs="Segoe UI"/>
          <w:color w:val="000000"/>
          <w:sz w:val="18"/>
          <w:szCs w:val="18"/>
        </w:rPr>
        <w:t>(String</w:t>
      </w:r>
      <w:r>
        <w:rPr>
          <w:rFonts w:ascii="Segoe UI" w:hAnsi="Segoe UI" w:cs="Segoe UI"/>
          <w:color w:val="000000"/>
          <w:sz w:val="18"/>
          <w:szCs w:val="18"/>
        </w:rPr>
        <w:t>、</w:t>
      </w:r>
      <w:r>
        <w:rPr>
          <w:rFonts w:ascii="Segoe UI" w:hAnsi="Segoe UI" w:cs="Segoe UI"/>
          <w:color w:val="000000"/>
          <w:sz w:val="18"/>
          <w:szCs w:val="18"/>
        </w:rPr>
        <w:t>Numbers</w:t>
      </w:r>
      <w:r>
        <w:rPr>
          <w:rFonts w:ascii="Segoe UI" w:hAnsi="Segoe UI" w:cs="Segoe UI"/>
          <w:color w:val="000000"/>
          <w:sz w:val="18"/>
          <w:szCs w:val="18"/>
        </w:rPr>
        <w:t>、</w:t>
      </w:r>
      <w:r>
        <w:rPr>
          <w:rFonts w:ascii="Segoe UI" w:hAnsi="Segoe UI" w:cs="Segoe UI"/>
          <w:color w:val="000000"/>
          <w:sz w:val="18"/>
          <w:szCs w:val="18"/>
        </w:rPr>
        <w:t>Booleans</w:t>
      </w:r>
      <w:r>
        <w:rPr>
          <w:rFonts w:ascii="Segoe UI" w:hAnsi="Segoe UI" w:cs="Segoe UI"/>
          <w:color w:val="000000"/>
          <w:sz w:val="18"/>
          <w:szCs w:val="18"/>
        </w:rPr>
        <w:t>和</w:t>
      </w:r>
      <w:r>
        <w:rPr>
          <w:rFonts w:ascii="Segoe UI" w:hAnsi="Segoe UI" w:cs="Segoe UI"/>
          <w:color w:val="000000"/>
          <w:sz w:val="18"/>
          <w:szCs w:val="18"/>
        </w:rPr>
        <w:t>Null)</w:t>
      </w:r>
      <w:r>
        <w:rPr>
          <w:rFonts w:ascii="Segoe UI" w:hAnsi="Segoe UI" w:cs="Segoe UI"/>
          <w:color w:val="000000"/>
          <w:sz w:val="18"/>
          <w:szCs w:val="18"/>
        </w:rPr>
        <w:t>和两个结构化类型</w:t>
      </w:r>
      <w:r>
        <w:rPr>
          <w:rFonts w:ascii="Segoe UI" w:hAnsi="Segoe UI" w:cs="Segoe UI"/>
          <w:color w:val="000000"/>
          <w:sz w:val="18"/>
          <w:szCs w:val="18"/>
        </w:rPr>
        <w:t>(Objects</w:t>
      </w:r>
      <w:r>
        <w:rPr>
          <w:rFonts w:ascii="Segoe UI" w:hAnsi="Segoe UI" w:cs="Segoe UI"/>
          <w:color w:val="000000"/>
          <w:sz w:val="18"/>
          <w:szCs w:val="18"/>
        </w:rPr>
        <w:t>和</w:t>
      </w:r>
      <w:r>
        <w:rPr>
          <w:rFonts w:ascii="Segoe UI" w:hAnsi="Segoe UI" w:cs="Segoe UI"/>
          <w:color w:val="000000"/>
          <w:sz w:val="18"/>
          <w:szCs w:val="18"/>
        </w:rPr>
        <w:t>Arrays)</w:t>
      </w:r>
      <w:r>
        <w:rPr>
          <w:rFonts w:ascii="Segoe UI" w:hAnsi="Segoe UI" w:cs="Segoe UI"/>
          <w:color w:val="000000"/>
          <w:sz w:val="18"/>
          <w:szCs w:val="18"/>
        </w:rPr>
        <w:t>。</w:t>
      </w:r>
      <w:r>
        <w:rPr>
          <w:rFonts w:ascii="Segoe UI" w:hAnsi="Segoe UI" w:cs="Segoe UI"/>
          <w:color w:val="000000"/>
          <w:sz w:val="18"/>
          <w:szCs w:val="18"/>
        </w:rPr>
        <w:t xml:space="preserve"> </w:t>
      </w:r>
      <w:r>
        <w:rPr>
          <w:rFonts w:ascii="Segoe UI" w:hAnsi="Segoe UI" w:cs="Segoe UI"/>
          <w:color w:val="000000"/>
          <w:sz w:val="18"/>
          <w:szCs w:val="18"/>
        </w:rPr>
        <w:t>规范中，术语</w:t>
      </w:r>
      <w:r>
        <w:rPr>
          <w:rFonts w:ascii="Segoe UI" w:hAnsi="Segoe UI" w:cs="Segoe UI"/>
          <w:color w:val="000000"/>
          <w:sz w:val="18"/>
          <w:szCs w:val="18"/>
        </w:rPr>
        <w:t>“Primitive”</w:t>
      </w:r>
      <w:r>
        <w:rPr>
          <w:rFonts w:ascii="Segoe UI" w:hAnsi="Segoe UI" w:cs="Segoe UI"/>
          <w:color w:val="000000"/>
          <w:sz w:val="18"/>
          <w:szCs w:val="18"/>
        </w:rPr>
        <w:t>标记那</w:t>
      </w:r>
      <w:r>
        <w:rPr>
          <w:rFonts w:ascii="Segoe UI" w:hAnsi="Segoe UI" w:cs="Segoe UI"/>
          <w:color w:val="000000"/>
          <w:sz w:val="18"/>
          <w:szCs w:val="18"/>
        </w:rPr>
        <w:t>4</w:t>
      </w:r>
      <w:r>
        <w:rPr>
          <w:rFonts w:ascii="Segoe UI" w:hAnsi="Segoe UI" w:cs="Segoe UI"/>
          <w:color w:val="000000"/>
          <w:sz w:val="18"/>
          <w:szCs w:val="18"/>
        </w:rPr>
        <w:t>种原始类型，</w:t>
      </w:r>
      <w:r>
        <w:rPr>
          <w:rFonts w:ascii="Segoe UI" w:hAnsi="Segoe UI" w:cs="Segoe UI"/>
          <w:color w:val="000000"/>
          <w:sz w:val="18"/>
          <w:szCs w:val="18"/>
        </w:rPr>
        <w:t>“Structured”</w:t>
      </w:r>
      <w:r>
        <w:rPr>
          <w:rFonts w:ascii="Segoe UI" w:hAnsi="Segoe UI" w:cs="Segoe UI"/>
          <w:color w:val="000000"/>
          <w:sz w:val="18"/>
          <w:szCs w:val="18"/>
        </w:rPr>
        <w:t>标记两种结构化类型。任何时候文档涉及</w:t>
      </w:r>
      <w:r>
        <w:rPr>
          <w:rFonts w:ascii="Segoe UI" w:hAnsi="Segoe UI" w:cs="Segoe UI"/>
          <w:color w:val="000000"/>
          <w:sz w:val="18"/>
          <w:szCs w:val="18"/>
        </w:rPr>
        <w:t>JSON</w:t>
      </w:r>
      <w:r>
        <w:rPr>
          <w:rFonts w:ascii="Segoe UI" w:hAnsi="Segoe UI" w:cs="Segoe UI"/>
          <w:color w:val="000000"/>
          <w:sz w:val="18"/>
          <w:szCs w:val="18"/>
        </w:rPr>
        <w:t>数据类型，第一个字母都必须大写：</w:t>
      </w:r>
      <w:r>
        <w:rPr>
          <w:rFonts w:ascii="Segoe UI" w:hAnsi="Segoe UI" w:cs="Segoe UI"/>
          <w:color w:val="000000"/>
          <w:sz w:val="18"/>
          <w:szCs w:val="18"/>
        </w:rPr>
        <w:t>Object</w:t>
      </w:r>
      <w:r>
        <w:rPr>
          <w:rFonts w:ascii="Segoe UI" w:hAnsi="Segoe UI" w:cs="Segoe UI"/>
          <w:color w:val="000000"/>
          <w:sz w:val="18"/>
          <w:szCs w:val="18"/>
        </w:rPr>
        <w:t>，</w:t>
      </w:r>
      <w:r>
        <w:rPr>
          <w:rFonts w:ascii="Segoe UI" w:hAnsi="Segoe UI" w:cs="Segoe UI"/>
          <w:color w:val="000000"/>
          <w:sz w:val="18"/>
          <w:szCs w:val="18"/>
        </w:rPr>
        <w:t>Array</w:t>
      </w:r>
      <w:r>
        <w:rPr>
          <w:rFonts w:ascii="Segoe UI" w:hAnsi="Segoe UI" w:cs="Segoe UI"/>
          <w:color w:val="000000"/>
          <w:sz w:val="18"/>
          <w:szCs w:val="18"/>
        </w:rPr>
        <w:t>，</w:t>
      </w:r>
      <w:r>
        <w:rPr>
          <w:rFonts w:ascii="Segoe UI" w:hAnsi="Segoe UI" w:cs="Segoe UI"/>
          <w:color w:val="000000"/>
          <w:sz w:val="18"/>
          <w:szCs w:val="18"/>
        </w:rPr>
        <w:t>String</w:t>
      </w:r>
      <w:r>
        <w:rPr>
          <w:rFonts w:ascii="Segoe UI" w:hAnsi="Segoe UI" w:cs="Segoe UI"/>
          <w:color w:val="000000"/>
          <w:sz w:val="18"/>
          <w:szCs w:val="18"/>
        </w:rPr>
        <w:t>，</w:t>
      </w:r>
      <w:r>
        <w:rPr>
          <w:rFonts w:ascii="Segoe UI" w:hAnsi="Segoe UI" w:cs="Segoe UI"/>
          <w:color w:val="000000"/>
          <w:sz w:val="18"/>
          <w:szCs w:val="18"/>
        </w:rPr>
        <w:t>Number</w:t>
      </w:r>
      <w:r>
        <w:rPr>
          <w:rFonts w:ascii="Segoe UI" w:hAnsi="Segoe UI" w:cs="Segoe UI"/>
          <w:color w:val="000000"/>
          <w:sz w:val="18"/>
          <w:szCs w:val="18"/>
        </w:rPr>
        <w:t>，</w:t>
      </w:r>
      <w:r>
        <w:rPr>
          <w:rFonts w:ascii="Segoe UI" w:hAnsi="Segoe UI" w:cs="Segoe UI"/>
          <w:color w:val="000000"/>
          <w:sz w:val="18"/>
          <w:szCs w:val="18"/>
        </w:rPr>
        <w:t>Boolean</w:t>
      </w:r>
      <w:r>
        <w:rPr>
          <w:rFonts w:ascii="Segoe UI" w:hAnsi="Segoe UI" w:cs="Segoe UI"/>
          <w:color w:val="000000"/>
          <w:sz w:val="18"/>
          <w:szCs w:val="18"/>
        </w:rPr>
        <w:t>，</w:t>
      </w:r>
      <w:r>
        <w:rPr>
          <w:rFonts w:ascii="Segoe UI" w:hAnsi="Segoe UI" w:cs="Segoe UI"/>
          <w:color w:val="000000"/>
          <w:sz w:val="18"/>
          <w:szCs w:val="18"/>
        </w:rPr>
        <w:t>Null</w:t>
      </w:r>
      <w:r>
        <w:rPr>
          <w:rFonts w:ascii="Segoe UI" w:hAnsi="Segoe UI" w:cs="Segoe UI"/>
          <w:color w:val="000000"/>
          <w:sz w:val="18"/>
          <w:szCs w:val="18"/>
        </w:rPr>
        <w:t>。包括</w:t>
      </w:r>
      <w:r>
        <w:rPr>
          <w:rFonts w:ascii="Segoe UI" w:hAnsi="Segoe UI" w:cs="Segoe UI"/>
          <w:color w:val="000000"/>
          <w:sz w:val="18"/>
          <w:szCs w:val="18"/>
        </w:rPr>
        <w:t>True</w:t>
      </w:r>
      <w:r>
        <w:rPr>
          <w:rFonts w:ascii="Segoe UI" w:hAnsi="Segoe UI" w:cs="Segoe UI"/>
          <w:color w:val="000000"/>
          <w:sz w:val="18"/>
          <w:szCs w:val="18"/>
        </w:rPr>
        <w:t>和</w:t>
      </w:r>
      <w:r>
        <w:rPr>
          <w:rFonts w:ascii="Segoe UI" w:hAnsi="Segoe UI" w:cs="Segoe UI"/>
          <w:color w:val="000000"/>
          <w:sz w:val="18"/>
          <w:szCs w:val="18"/>
        </w:rPr>
        <w:t>False</w:t>
      </w:r>
      <w:r>
        <w:rPr>
          <w:rFonts w:ascii="Segoe UI" w:hAnsi="Segoe UI" w:cs="Segoe UI"/>
          <w:color w:val="000000"/>
          <w:sz w:val="18"/>
          <w:szCs w:val="18"/>
        </w:rPr>
        <w:t>也要大写。</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在客户端与任何被匹配到的服务端之间交换的所有成员名字应是区分大小写的。</w:t>
      </w:r>
      <w:r>
        <w:rPr>
          <w:rFonts w:ascii="Segoe UI" w:hAnsi="Segoe UI" w:cs="Segoe UI"/>
          <w:color w:val="000000"/>
          <w:sz w:val="18"/>
          <w:szCs w:val="18"/>
        </w:rPr>
        <w:t xml:space="preserve"> </w:t>
      </w:r>
      <w:r>
        <w:rPr>
          <w:rFonts w:ascii="Segoe UI" w:hAnsi="Segoe UI" w:cs="Segoe UI"/>
          <w:color w:val="000000"/>
          <w:sz w:val="18"/>
          <w:szCs w:val="18"/>
        </w:rPr>
        <w:t>函数、方法、过程都可以认为是可以互换的。</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客户端被定义为请求对象的来源及响应对象的处理程序。</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服务端被定义为响应对象的起源和请求对象的处理程序。</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lastRenderedPageBreak/>
        <w:t>该规范的一种实现为可以轻而易举的填补这两个角色</w:t>
      </w:r>
      <w:r>
        <w:rPr>
          <w:rFonts w:ascii="Segoe UI" w:hAnsi="Segoe UI" w:cs="Segoe UI"/>
          <w:color w:val="000000"/>
          <w:sz w:val="18"/>
          <w:szCs w:val="18"/>
        </w:rPr>
        <w:t>,</w:t>
      </w:r>
      <w:r>
        <w:rPr>
          <w:rFonts w:ascii="Segoe UI" w:hAnsi="Segoe UI" w:cs="Segoe UI"/>
          <w:color w:val="000000"/>
          <w:sz w:val="18"/>
          <w:szCs w:val="18"/>
        </w:rPr>
        <w:t>即使是在同一时间</w:t>
      </w:r>
      <w:r>
        <w:rPr>
          <w:rFonts w:ascii="Segoe UI" w:hAnsi="Segoe UI" w:cs="Segoe UI"/>
          <w:color w:val="000000"/>
          <w:sz w:val="18"/>
          <w:szCs w:val="18"/>
        </w:rPr>
        <w:t>,</w:t>
      </w:r>
      <w:r>
        <w:rPr>
          <w:rFonts w:ascii="Segoe UI" w:hAnsi="Segoe UI" w:cs="Segoe UI"/>
          <w:color w:val="000000"/>
          <w:sz w:val="18"/>
          <w:szCs w:val="18"/>
        </w:rPr>
        <w:t>同一客户端或其他不相同的客户端。</w:t>
      </w:r>
      <w:r>
        <w:rPr>
          <w:rFonts w:ascii="Segoe UI" w:hAnsi="Segoe UI" w:cs="Segoe UI"/>
          <w:color w:val="000000"/>
          <w:sz w:val="18"/>
          <w:szCs w:val="18"/>
        </w:rPr>
        <w:t xml:space="preserve"> </w:t>
      </w:r>
      <w:r>
        <w:rPr>
          <w:rFonts w:ascii="Segoe UI" w:hAnsi="Segoe UI" w:cs="Segoe UI"/>
          <w:color w:val="000000"/>
          <w:sz w:val="18"/>
          <w:szCs w:val="18"/>
        </w:rPr>
        <w:t>该规范不涉及复杂层。</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3.</w:t>
      </w:r>
      <w:r>
        <w:rPr>
          <w:rFonts w:ascii="Segoe UI" w:hAnsi="Segoe UI" w:cs="Segoe UI"/>
          <w:b w:val="0"/>
          <w:bCs w:val="0"/>
          <w:color w:val="111111"/>
          <w:sz w:val="29"/>
          <w:szCs w:val="29"/>
        </w:rPr>
        <w:t>兼容性</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 xml:space="preserve">JSON-RPC 2.0 </w:t>
      </w:r>
      <w:r>
        <w:rPr>
          <w:rFonts w:ascii="Segoe UI" w:hAnsi="Segoe UI" w:cs="Segoe UI"/>
          <w:color w:val="000000"/>
          <w:sz w:val="18"/>
          <w:szCs w:val="18"/>
        </w:rPr>
        <w:t>的请求对象和响应对象可能无法在现用的</w:t>
      </w:r>
      <w:r>
        <w:rPr>
          <w:rFonts w:ascii="Segoe UI" w:hAnsi="Segoe UI" w:cs="Segoe UI"/>
          <w:color w:val="000000"/>
          <w:sz w:val="18"/>
          <w:szCs w:val="18"/>
        </w:rPr>
        <w:t xml:space="preserve">JSON-RPC 1.0 </w:t>
      </w:r>
      <w:r>
        <w:rPr>
          <w:rFonts w:ascii="Segoe UI" w:hAnsi="Segoe UI" w:cs="Segoe UI"/>
          <w:color w:val="000000"/>
          <w:sz w:val="18"/>
          <w:szCs w:val="18"/>
        </w:rPr>
        <w:t>客户端或服务端工作，然而我们可以很容易在两个版本间区分出</w:t>
      </w:r>
      <w:r>
        <w:rPr>
          <w:rFonts w:ascii="Segoe UI" w:hAnsi="Segoe UI" w:cs="Segoe UI"/>
          <w:color w:val="000000"/>
          <w:sz w:val="18"/>
          <w:szCs w:val="18"/>
        </w:rPr>
        <w:t>2.0</w:t>
      </w:r>
      <w:r>
        <w:rPr>
          <w:rFonts w:ascii="Segoe UI" w:hAnsi="Segoe UI" w:cs="Segoe UI"/>
          <w:color w:val="000000"/>
          <w:sz w:val="18"/>
          <w:szCs w:val="18"/>
        </w:rPr>
        <w:t>，总会包含一个成员命名为</w:t>
      </w:r>
      <w:r>
        <w:rPr>
          <w:rFonts w:ascii="Segoe UI" w:hAnsi="Segoe UI" w:cs="Segoe UI"/>
          <w:color w:val="000000"/>
          <w:sz w:val="18"/>
          <w:szCs w:val="18"/>
        </w:rPr>
        <w:t xml:space="preserve"> “jsonrpc” </w:t>
      </w:r>
      <w:r>
        <w:rPr>
          <w:rFonts w:ascii="Segoe UI" w:hAnsi="Segoe UI" w:cs="Segoe UI"/>
          <w:color w:val="000000"/>
          <w:sz w:val="18"/>
          <w:szCs w:val="18"/>
        </w:rPr>
        <w:t>且值为</w:t>
      </w:r>
      <w:r>
        <w:rPr>
          <w:rFonts w:ascii="Segoe UI" w:hAnsi="Segoe UI" w:cs="Segoe UI"/>
          <w:color w:val="000000"/>
          <w:sz w:val="18"/>
          <w:szCs w:val="18"/>
        </w:rPr>
        <w:t>“2.0”</w:t>
      </w:r>
      <w:r>
        <w:rPr>
          <w:rFonts w:ascii="Segoe UI" w:hAnsi="Segoe UI" w:cs="Segoe UI"/>
          <w:color w:val="000000"/>
          <w:sz w:val="18"/>
          <w:szCs w:val="18"/>
        </w:rPr>
        <w:t>，</w:t>
      </w:r>
      <w:r>
        <w:rPr>
          <w:rFonts w:ascii="Segoe UI" w:hAnsi="Segoe UI" w:cs="Segoe UI"/>
          <w:color w:val="000000"/>
          <w:sz w:val="18"/>
          <w:szCs w:val="18"/>
        </w:rPr>
        <w:t xml:space="preserve"> </w:t>
      </w:r>
      <w:r>
        <w:rPr>
          <w:rFonts w:ascii="Segoe UI" w:hAnsi="Segoe UI" w:cs="Segoe UI"/>
          <w:color w:val="000000"/>
          <w:sz w:val="18"/>
          <w:szCs w:val="18"/>
        </w:rPr>
        <w:t>而</w:t>
      </w:r>
      <w:r>
        <w:rPr>
          <w:rFonts w:ascii="Segoe UI" w:hAnsi="Segoe UI" w:cs="Segoe UI"/>
          <w:color w:val="000000"/>
          <w:sz w:val="18"/>
          <w:szCs w:val="18"/>
        </w:rPr>
        <w:t>1.0</w:t>
      </w:r>
      <w:r>
        <w:rPr>
          <w:rFonts w:ascii="Segoe UI" w:hAnsi="Segoe UI" w:cs="Segoe UI"/>
          <w:color w:val="000000"/>
          <w:sz w:val="18"/>
          <w:szCs w:val="18"/>
        </w:rPr>
        <w:t>版本是不包含的。大部分的</w:t>
      </w:r>
      <w:r>
        <w:rPr>
          <w:rFonts w:ascii="Segoe UI" w:hAnsi="Segoe UI" w:cs="Segoe UI"/>
          <w:color w:val="000000"/>
          <w:sz w:val="18"/>
          <w:szCs w:val="18"/>
        </w:rPr>
        <w:t>2.0</w:t>
      </w:r>
      <w:r>
        <w:rPr>
          <w:rFonts w:ascii="Segoe UI" w:hAnsi="Segoe UI" w:cs="Segoe UI"/>
          <w:color w:val="000000"/>
          <w:sz w:val="18"/>
          <w:szCs w:val="18"/>
        </w:rPr>
        <w:t>实现应该考虑尝试处理</w:t>
      </w:r>
      <w:r>
        <w:rPr>
          <w:rFonts w:ascii="Segoe UI" w:hAnsi="Segoe UI" w:cs="Segoe UI"/>
          <w:color w:val="000000"/>
          <w:sz w:val="18"/>
          <w:szCs w:val="18"/>
        </w:rPr>
        <w:t>1.0</w:t>
      </w:r>
      <w:r>
        <w:rPr>
          <w:rFonts w:ascii="Segoe UI" w:hAnsi="Segoe UI" w:cs="Segoe UI"/>
          <w:color w:val="000000"/>
          <w:sz w:val="18"/>
          <w:szCs w:val="18"/>
        </w:rPr>
        <w:t>的对象，即使不是对等的也应给其相关提示。</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4.</w:t>
      </w:r>
      <w:r>
        <w:rPr>
          <w:rFonts w:ascii="Segoe UI" w:hAnsi="Segoe UI" w:cs="Segoe UI"/>
          <w:b w:val="0"/>
          <w:bCs w:val="0"/>
          <w:color w:val="111111"/>
          <w:sz w:val="29"/>
          <w:szCs w:val="29"/>
        </w:rPr>
        <w:t>请求对象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发送一个请求对象至服务端代表一个</w:t>
      </w:r>
      <w:r>
        <w:rPr>
          <w:rFonts w:ascii="Segoe UI" w:hAnsi="Segoe UI" w:cs="Segoe UI"/>
          <w:color w:val="000000"/>
          <w:sz w:val="18"/>
          <w:szCs w:val="18"/>
        </w:rPr>
        <w:t>rpc</w:t>
      </w:r>
      <w:r>
        <w:rPr>
          <w:rFonts w:ascii="Segoe UI" w:hAnsi="Segoe UI" w:cs="Segoe UI"/>
          <w:color w:val="000000"/>
          <w:sz w:val="18"/>
          <w:szCs w:val="18"/>
        </w:rPr>
        <w:t>调用，</w:t>
      </w:r>
      <w:r>
        <w:rPr>
          <w:rFonts w:ascii="Segoe UI" w:hAnsi="Segoe UI" w:cs="Segoe UI"/>
          <w:color w:val="000000"/>
          <w:sz w:val="18"/>
          <w:szCs w:val="18"/>
        </w:rPr>
        <w:t xml:space="preserve"> </w:t>
      </w:r>
      <w:r>
        <w:rPr>
          <w:rFonts w:ascii="Segoe UI" w:hAnsi="Segoe UI" w:cs="Segoe UI"/>
          <w:color w:val="000000"/>
          <w:sz w:val="18"/>
          <w:szCs w:val="18"/>
        </w:rPr>
        <w:t>一个请求对象包含下列成员：</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jsonrpc</w:t>
      </w:r>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指定</w:t>
      </w:r>
      <w:r>
        <w:rPr>
          <w:rFonts w:ascii="Segoe UI" w:hAnsi="Segoe UI" w:cs="Segoe UI"/>
          <w:color w:val="666666"/>
          <w:sz w:val="18"/>
          <w:szCs w:val="18"/>
        </w:rPr>
        <w:t>JSON-RPC</w:t>
      </w:r>
      <w:r>
        <w:rPr>
          <w:rFonts w:ascii="Segoe UI" w:hAnsi="Segoe UI" w:cs="Segoe UI"/>
          <w:color w:val="666666"/>
          <w:sz w:val="18"/>
          <w:szCs w:val="18"/>
        </w:rPr>
        <w:t>协议版本的字符串，必须准确写为</w:t>
      </w:r>
      <w:r>
        <w:rPr>
          <w:rFonts w:ascii="Segoe UI" w:hAnsi="Segoe UI" w:cs="Segoe UI"/>
          <w:color w:val="666666"/>
          <w:sz w:val="18"/>
          <w:szCs w:val="18"/>
        </w:rPr>
        <w:t>“2.0”</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method</w:t>
      </w:r>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包含所要调用方法名称的字符串，以</w:t>
      </w:r>
      <w:r>
        <w:rPr>
          <w:rFonts w:ascii="Segoe UI" w:hAnsi="Segoe UI" w:cs="Segoe UI"/>
          <w:color w:val="666666"/>
          <w:sz w:val="18"/>
          <w:szCs w:val="18"/>
        </w:rPr>
        <w:t>rpc</w:t>
      </w:r>
      <w:r>
        <w:rPr>
          <w:rFonts w:ascii="Segoe UI" w:hAnsi="Segoe UI" w:cs="Segoe UI"/>
          <w:color w:val="666666"/>
          <w:sz w:val="18"/>
          <w:szCs w:val="18"/>
        </w:rPr>
        <w:t>开头的方法名，用英文句号（</w:t>
      </w:r>
      <w:r>
        <w:rPr>
          <w:rFonts w:ascii="Segoe UI" w:hAnsi="Segoe UI" w:cs="Segoe UI"/>
          <w:color w:val="666666"/>
          <w:sz w:val="18"/>
          <w:szCs w:val="18"/>
        </w:rPr>
        <w:t>U+002E or ASCII 46</w:t>
      </w:r>
      <w:r>
        <w:rPr>
          <w:rFonts w:ascii="Segoe UI" w:hAnsi="Segoe UI" w:cs="Segoe UI"/>
          <w:color w:val="666666"/>
          <w:sz w:val="18"/>
          <w:szCs w:val="18"/>
        </w:rPr>
        <w:t>）连接的为预留给</w:t>
      </w:r>
      <w:r>
        <w:rPr>
          <w:rFonts w:ascii="Segoe UI" w:hAnsi="Segoe UI" w:cs="Segoe UI"/>
          <w:color w:val="666666"/>
          <w:sz w:val="18"/>
          <w:szCs w:val="18"/>
        </w:rPr>
        <w:t>rpc</w:t>
      </w:r>
      <w:r>
        <w:rPr>
          <w:rFonts w:ascii="Segoe UI" w:hAnsi="Segoe UI" w:cs="Segoe UI"/>
          <w:color w:val="666666"/>
          <w:sz w:val="18"/>
          <w:szCs w:val="18"/>
        </w:rPr>
        <w:t>内部的方法名及扩展名，且不能在其他地方使用。</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params</w:t>
      </w:r>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调用方法所需要的结构化参数值，该成员参数可以被省略。</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id</w:t>
      </w:r>
    </w:p>
    <w:p w:rsidR="00752384" w:rsidRDefault="00752384" w:rsidP="00A623E6">
      <w:pPr>
        <w:pStyle w:val="a8"/>
        <w:spacing w:before="0" w:beforeAutospacing="0" w:after="0" w:afterAutospacing="0"/>
        <w:jc w:val="both"/>
        <w:rPr>
          <w:rFonts w:ascii="Segoe UI" w:hAnsi="Segoe UI" w:cs="Segoe UI"/>
          <w:color w:val="666666"/>
          <w:sz w:val="18"/>
          <w:szCs w:val="18"/>
        </w:rPr>
      </w:pPr>
      <w:r>
        <w:rPr>
          <w:rFonts w:ascii="Segoe UI" w:hAnsi="Segoe UI" w:cs="Segoe UI"/>
          <w:color w:val="666666"/>
          <w:sz w:val="18"/>
          <w:szCs w:val="18"/>
        </w:rPr>
        <w:t>已建立客户端的唯一标识</w:t>
      </w:r>
      <w:r>
        <w:rPr>
          <w:rFonts w:ascii="Segoe UI" w:hAnsi="Segoe UI" w:cs="Segoe UI"/>
          <w:color w:val="666666"/>
          <w:sz w:val="18"/>
          <w:szCs w:val="18"/>
        </w:rPr>
        <w:t>id</w:t>
      </w:r>
      <w:r>
        <w:rPr>
          <w:rFonts w:ascii="Segoe UI" w:hAnsi="Segoe UI" w:cs="Segoe UI"/>
          <w:color w:val="666666"/>
          <w:sz w:val="18"/>
          <w:szCs w:val="18"/>
        </w:rPr>
        <w:t>，值必须包含一个字符串、数值或</w:t>
      </w:r>
      <w:r>
        <w:rPr>
          <w:rFonts w:ascii="Segoe UI" w:hAnsi="Segoe UI" w:cs="Segoe UI"/>
          <w:color w:val="666666"/>
          <w:sz w:val="18"/>
          <w:szCs w:val="18"/>
        </w:rPr>
        <w:t>NULL</w:t>
      </w:r>
      <w:r>
        <w:rPr>
          <w:rFonts w:ascii="Segoe UI" w:hAnsi="Segoe UI" w:cs="Segoe UI"/>
          <w:color w:val="666666"/>
          <w:sz w:val="18"/>
          <w:szCs w:val="18"/>
        </w:rPr>
        <w:t>空值。如果不包含该成员则被认定为是一个通知。该值一般不为</w:t>
      </w:r>
      <w:r>
        <w:rPr>
          <w:rFonts w:ascii="Segoe UI" w:hAnsi="Segoe UI" w:cs="Segoe UI"/>
          <w:color w:val="666666"/>
          <w:sz w:val="18"/>
          <w:szCs w:val="18"/>
        </w:rPr>
        <w:t>NULL</w:t>
      </w:r>
      <w:r w:rsidRPr="00F6267D">
        <w:rPr>
          <w:rFonts w:ascii="Segoe UI" w:hAnsi="Segoe UI" w:cs="Segoe UI"/>
          <w:color w:val="666666"/>
          <w:sz w:val="18"/>
          <w:szCs w:val="18"/>
        </w:rPr>
        <w:t>[1]</w:t>
      </w:r>
      <w:r>
        <w:rPr>
          <w:rFonts w:ascii="Segoe UI" w:hAnsi="Segoe UI" w:cs="Segoe UI"/>
          <w:color w:val="666666"/>
          <w:sz w:val="18"/>
          <w:szCs w:val="18"/>
        </w:rPr>
        <w:t>，若为数值则不应该包含小数</w:t>
      </w:r>
      <w:r w:rsidRPr="00F6267D">
        <w:rPr>
          <w:rFonts w:ascii="Segoe UI" w:hAnsi="Segoe UI" w:cs="Segoe UI"/>
          <w:color w:val="666666"/>
          <w:sz w:val="18"/>
          <w:szCs w:val="18"/>
        </w:rPr>
        <w:t>[2]</w:t>
      </w:r>
      <w:r>
        <w:rPr>
          <w:rFonts w:ascii="Segoe UI" w:hAnsi="Segoe UI" w:cs="Segoe UI"/>
          <w:color w:val="666666"/>
          <w:sz w:val="18"/>
          <w:szCs w:val="18"/>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服务端必须回答相同的值如果包含在响应对象。</w:t>
      </w:r>
      <w:r>
        <w:rPr>
          <w:rFonts w:ascii="Segoe UI" w:hAnsi="Segoe UI" w:cs="Segoe UI"/>
          <w:color w:val="000000"/>
          <w:sz w:val="18"/>
          <w:szCs w:val="18"/>
        </w:rPr>
        <w:t xml:space="preserve"> </w:t>
      </w:r>
      <w:r>
        <w:rPr>
          <w:rFonts w:ascii="Segoe UI" w:hAnsi="Segoe UI" w:cs="Segoe UI"/>
          <w:color w:val="000000"/>
          <w:sz w:val="18"/>
          <w:szCs w:val="18"/>
        </w:rPr>
        <w:t>这个成员用来两个对象之间的关联上下文。</w:t>
      </w:r>
    </w:p>
    <w:p w:rsidR="00752384" w:rsidRDefault="00752384" w:rsidP="00A623E6">
      <w:pPr>
        <w:pStyle w:val="a8"/>
        <w:spacing w:before="0" w:beforeAutospacing="0" w:after="0" w:afterAutospacing="0"/>
        <w:jc w:val="both"/>
        <w:rPr>
          <w:rFonts w:ascii="Segoe UI" w:hAnsi="Segoe UI" w:cs="Segoe UI"/>
          <w:color w:val="000000"/>
          <w:sz w:val="18"/>
          <w:szCs w:val="18"/>
        </w:rPr>
      </w:pPr>
      <w:r w:rsidRPr="00F6267D">
        <w:rPr>
          <w:rFonts w:ascii="Segoe UI" w:hAnsi="Segoe UI" w:cs="Segoe UI"/>
          <w:sz w:val="18"/>
          <w:szCs w:val="18"/>
        </w:rPr>
        <w:t>[1]</w:t>
      </w:r>
      <w:r>
        <w:rPr>
          <w:rStyle w:val="apple-converted-space"/>
          <w:rFonts w:ascii="Segoe UI" w:hAnsi="Segoe UI" w:cs="Segoe UI"/>
          <w:color w:val="000000"/>
          <w:sz w:val="18"/>
          <w:szCs w:val="18"/>
        </w:rPr>
        <w:t> </w:t>
      </w:r>
      <w:r>
        <w:rPr>
          <w:rFonts w:ascii="Segoe UI" w:hAnsi="Segoe UI" w:cs="Segoe UI"/>
          <w:color w:val="000000"/>
          <w:sz w:val="18"/>
          <w:szCs w:val="18"/>
        </w:rPr>
        <w:t>在请求对象中不建议使用</w:t>
      </w:r>
      <w:r>
        <w:rPr>
          <w:rFonts w:ascii="Segoe UI" w:hAnsi="Segoe UI" w:cs="Segoe UI"/>
          <w:color w:val="000000"/>
          <w:sz w:val="18"/>
          <w:szCs w:val="18"/>
        </w:rPr>
        <w:t>NULL</w:t>
      </w:r>
      <w:r>
        <w:rPr>
          <w:rFonts w:ascii="Segoe UI" w:hAnsi="Segoe UI" w:cs="Segoe UI"/>
          <w:color w:val="000000"/>
          <w:sz w:val="18"/>
          <w:szCs w:val="18"/>
        </w:rPr>
        <w:t>作为</w:t>
      </w:r>
      <w:r>
        <w:rPr>
          <w:rFonts w:ascii="Segoe UI" w:hAnsi="Segoe UI" w:cs="Segoe UI"/>
          <w:color w:val="000000"/>
          <w:sz w:val="18"/>
          <w:szCs w:val="18"/>
        </w:rPr>
        <w:t>id</w:t>
      </w:r>
      <w:r>
        <w:rPr>
          <w:rFonts w:ascii="Segoe UI" w:hAnsi="Segoe UI" w:cs="Segoe UI"/>
          <w:color w:val="000000"/>
          <w:sz w:val="18"/>
          <w:szCs w:val="18"/>
        </w:rPr>
        <w:t>值，因为该规范将使用空值认定为未知</w:t>
      </w:r>
      <w:r>
        <w:rPr>
          <w:rFonts w:ascii="Segoe UI" w:hAnsi="Segoe UI" w:cs="Segoe UI"/>
          <w:color w:val="000000"/>
          <w:sz w:val="18"/>
          <w:szCs w:val="18"/>
        </w:rPr>
        <w:t>id</w:t>
      </w:r>
      <w:r>
        <w:rPr>
          <w:rFonts w:ascii="Segoe UI" w:hAnsi="Segoe UI" w:cs="Segoe UI"/>
          <w:color w:val="000000"/>
          <w:sz w:val="18"/>
          <w:szCs w:val="18"/>
        </w:rPr>
        <w:t>的请求。另外，由于</w:t>
      </w:r>
      <w:r>
        <w:rPr>
          <w:rFonts w:ascii="Segoe UI" w:hAnsi="Segoe UI" w:cs="Segoe UI"/>
          <w:color w:val="000000"/>
          <w:sz w:val="18"/>
          <w:szCs w:val="18"/>
        </w:rPr>
        <w:t xml:space="preserve">JSON-RPC 1.0 </w:t>
      </w:r>
      <w:r>
        <w:rPr>
          <w:rFonts w:ascii="Segoe UI" w:hAnsi="Segoe UI" w:cs="Segoe UI"/>
          <w:color w:val="000000"/>
          <w:sz w:val="18"/>
          <w:szCs w:val="18"/>
        </w:rPr>
        <w:t>的通知使用了空值，这可能引起处理上的混淆。</w:t>
      </w:r>
    </w:p>
    <w:p w:rsidR="00752384" w:rsidRDefault="00752384" w:rsidP="00A623E6">
      <w:pPr>
        <w:pStyle w:val="a8"/>
        <w:spacing w:before="0" w:beforeAutospacing="0" w:after="0" w:afterAutospacing="0"/>
        <w:jc w:val="both"/>
        <w:rPr>
          <w:rFonts w:ascii="Segoe UI" w:hAnsi="Segoe UI" w:cs="Segoe UI"/>
          <w:color w:val="000000"/>
          <w:sz w:val="18"/>
          <w:szCs w:val="18"/>
        </w:rPr>
      </w:pPr>
      <w:r w:rsidRPr="00F6267D">
        <w:rPr>
          <w:rFonts w:ascii="Segoe UI" w:hAnsi="Segoe UI" w:cs="Segoe UI"/>
          <w:sz w:val="18"/>
          <w:szCs w:val="18"/>
        </w:rPr>
        <w:t>[2]</w:t>
      </w:r>
      <w:r w:rsidRPr="00F6267D">
        <w:rPr>
          <w:rStyle w:val="apple-converted-space"/>
          <w:rFonts w:ascii="Segoe UI" w:hAnsi="Segoe UI" w:cs="Segoe UI"/>
          <w:sz w:val="18"/>
          <w:szCs w:val="18"/>
        </w:rPr>
        <w:t> </w:t>
      </w:r>
      <w:r>
        <w:rPr>
          <w:rFonts w:ascii="Segoe UI" w:hAnsi="Segoe UI" w:cs="Segoe UI"/>
          <w:color w:val="000000"/>
          <w:sz w:val="18"/>
          <w:szCs w:val="18"/>
        </w:rPr>
        <w:t>使用小数是不确定性的，因为许多十进制小数不能精准的表达为二进制小数。</w:t>
      </w:r>
    </w:p>
    <w:p w:rsidR="00752384" w:rsidRDefault="00752384" w:rsidP="00A623E6">
      <w:pPr>
        <w:pStyle w:val="3"/>
        <w:spacing w:before="0" w:after="0" w:line="240" w:lineRule="auto"/>
        <w:rPr>
          <w:rFonts w:ascii="Segoe UI" w:hAnsi="Segoe UI" w:cs="Segoe UI"/>
          <w:b w:val="0"/>
          <w:bCs w:val="0"/>
          <w:color w:val="111111"/>
          <w:sz w:val="25"/>
          <w:szCs w:val="25"/>
        </w:rPr>
      </w:pPr>
      <w:r>
        <w:rPr>
          <w:rFonts w:ascii="Segoe UI" w:hAnsi="Segoe UI" w:cs="Segoe UI"/>
          <w:b w:val="0"/>
          <w:bCs w:val="0"/>
          <w:color w:val="111111"/>
          <w:sz w:val="25"/>
          <w:szCs w:val="25"/>
        </w:rPr>
        <w:t>4.1</w:t>
      </w:r>
      <w:r>
        <w:rPr>
          <w:rFonts w:ascii="Segoe UI" w:hAnsi="Segoe UI" w:cs="Segoe UI"/>
          <w:b w:val="0"/>
          <w:bCs w:val="0"/>
          <w:color w:val="111111"/>
          <w:sz w:val="25"/>
          <w:szCs w:val="25"/>
        </w:rPr>
        <w:t>通知</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没有包含</w:t>
      </w:r>
      <w:r>
        <w:rPr>
          <w:rFonts w:ascii="Segoe UI" w:hAnsi="Segoe UI" w:cs="Segoe UI"/>
          <w:color w:val="000000"/>
          <w:sz w:val="18"/>
          <w:szCs w:val="18"/>
        </w:rPr>
        <w:t>“id”</w:t>
      </w:r>
      <w:r>
        <w:rPr>
          <w:rFonts w:ascii="Segoe UI" w:hAnsi="Segoe UI" w:cs="Segoe UI"/>
          <w:color w:val="000000"/>
          <w:sz w:val="18"/>
          <w:szCs w:val="18"/>
        </w:rPr>
        <w:t>成员的请求对象为通知，</w:t>
      </w:r>
      <w:r>
        <w:rPr>
          <w:rFonts w:ascii="Segoe UI" w:hAnsi="Segoe UI" w:cs="Segoe UI"/>
          <w:color w:val="000000"/>
          <w:sz w:val="18"/>
          <w:szCs w:val="18"/>
        </w:rPr>
        <w:t xml:space="preserve"> </w:t>
      </w:r>
      <w:r>
        <w:rPr>
          <w:rFonts w:ascii="Segoe UI" w:hAnsi="Segoe UI" w:cs="Segoe UI"/>
          <w:color w:val="000000"/>
          <w:sz w:val="18"/>
          <w:szCs w:val="18"/>
        </w:rPr>
        <w:t>作为通知的请求对象表明客户端对相应的响应对象并不感兴趣，本身也没有响应对象需要返回给客户端。服务端必须不回复一个通知，包含那些批量请求中的。</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由于通知没有返回的响应对象，所以通知不确定是否被定义。同样，客户端不会意识到任何错误（例如参数缺省，内部错误）。</w:t>
      </w:r>
    </w:p>
    <w:p w:rsidR="00752384" w:rsidRDefault="00752384" w:rsidP="00A623E6">
      <w:pPr>
        <w:pStyle w:val="3"/>
        <w:spacing w:before="0" w:after="0" w:line="240" w:lineRule="auto"/>
        <w:rPr>
          <w:rFonts w:ascii="Segoe UI" w:hAnsi="Segoe UI" w:cs="Segoe UI"/>
          <w:b w:val="0"/>
          <w:bCs w:val="0"/>
          <w:color w:val="111111"/>
          <w:sz w:val="25"/>
          <w:szCs w:val="25"/>
        </w:rPr>
      </w:pPr>
      <w:r>
        <w:rPr>
          <w:rFonts w:ascii="Segoe UI" w:hAnsi="Segoe UI" w:cs="Segoe UI"/>
          <w:b w:val="0"/>
          <w:bCs w:val="0"/>
          <w:color w:val="111111"/>
          <w:sz w:val="25"/>
          <w:szCs w:val="25"/>
        </w:rPr>
        <w:t>4.2</w:t>
      </w:r>
      <w:r>
        <w:rPr>
          <w:rFonts w:ascii="Segoe UI" w:hAnsi="Segoe UI" w:cs="Segoe UI"/>
          <w:b w:val="0"/>
          <w:bCs w:val="0"/>
          <w:color w:val="111111"/>
          <w:sz w:val="25"/>
          <w:szCs w:val="25"/>
        </w:rPr>
        <w:t>参数结构</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rpc</w:t>
      </w:r>
      <w:r>
        <w:rPr>
          <w:rFonts w:ascii="Segoe UI" w:hAnsi="Segoe UI" w:cs="Segoe UI"/>
          <w:color w:val="000000"/>
          <w:sz w:val="18"/>
          <w:szCs w:val="18"/>
        </w:rPr>
        <w:t>调用如果存在参数则必须为基本类型或结构化类型的参数值，要么为索引数组，要么为关联数组对象。</w:t>
      </w:r>
    </w:p>
    <w:p w:rsidR="00752384" w:rsidRDefault="00752384" w:rsidP="00A623E6">
      <w:pPr>
        <w:pStyle w:val="a8"/>
        <w:numPr>
          <w:ilvl w:val="0"/>
          <w:numId w:val="23"/>
        </w:numPr>
        <w:spacing w:before="0" w:beforeAutospacing="0" w:after="0" w:afterAutospacing="0"/>
        <w:ind w:left="0"/>
        <w:jc w:val="both"/>
        <w:rPr>
          <w:rFonts w:ascii="Segoe UI" w:hAnsi="Segoe UI" w:cs="Segoe UI"/>
          <w:color w:val="000000"/>
          <w:sz w:val="18"/>
          <w:szCs w:val="18"/>
        </w:rPr>
      </w:pPr>
      <w:r>
        <w:rPr>
          <w:rFonts w:ascii="Segoe UI" w:hAnsi="Segoe UI" w:cs="Segoe UI"/>
          <w:color w:val="000000"/>
          <w:sz w:val="18"/>
          <w:szCs w:val="18"/>
        </w:rPr>
        <w:t>索引：参数必须为数组，并包含与服务端预期顺序一致的参数值。</w:t>
      </w:r>
    </w:p>
    <w:p w:rsidR="00752384" w:rsidRDefault="00752384" w:rsidP="00A623E6">
      <w:pPr>
        <w:pStyle w:val="a8"/>
        <w:numPr>
          <w:ilvl w:val="0"/>
          <w:numId w:val="23"/>
        </w:numPr>
        <w:spacing w:before="0" w:beforeAutospacing="0" w:after="0" w:afterAutospacing="0"/>
        <w:ind w:left="0"/>
        <w:jc w:val="both"/>
        <w:rPr>
          <w:rFonts w:ascii="Segoe UI" w:hAnsi="Segoe UI" w:cs="Segoe UI"/>
          <w:color w:val="000000"/>
          <w:sz w:val="18"/>
          <w:szCs w:val="18"/>
        </w:rPr>
      </w:pPr>
      <w:r>
        <w:rPr>
          <w:rFonts w:ascii="Segoe UI" w:hAnsi="Segoe UI" w:cs="Segoe UI"/>
          <w:color w:val="000000"/>
          <w:sz w:val="18"/>
          <w:szCs w:val="18"/>
        </w:rPr>
        <w:t>关联名称：参数必须为对象，并包含与服务端相匹配的参数成员名称。没有在预期中的成员名称可能会引起错误。名称必须完全匹配，包括方法的预期参数名以及大小写。</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5.</w:t>
      </w:r>
      <w:r>
        <w:rPr>
          <w:rFonts w:ascii="Segoe UI" w:hAnsi="Segoe UI" w:cs="Segoe UI"/>
          <w:b w:val="0"/>
          <w:bCs w:val="0"/>
          <w:color w:val="111111"/>
          <w:sz w:val="29"/>
          <w:szCs w:val="29"/>
        </w:rPr>
        <w:t>响应对象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当发起一个</w:t>
      </w:r>
      <w:r>
        <w:rPr>
          <w:rFonts w:ascii="Segoe UI" w:hAnsi="Segoe UI" w:cs="Segoe UI"/>
          <w:color w:val="000000"/>
          <w:sz w:val="18"/>
          <w:szCs w:val="18"/>
        </w:rPr>
        <w:t>rpc</w:t>
      </w:r>
      <w:r>
        <w:rPr>
          <w:rFonts w:ascii="Segoe UI" w:hAnsi="Segoe UI" w:cs="Segoe UI"/>
          <w:color w:val="000000"/>
          <w:sz w:val="18"/>
          <w:szCs w:val="18"/>
        </w:rPr>
        <w:t>调用时，除通知之外，服务端都必须回复响应。响应表示为一个</w:t>
      </w:r>
      <w:r>
        <w:rPr>
          <w:rFonts w:ascii="Segoe UI" w:hAnsi="Segoe UI" w:cs="Segoe UI"/>
          <w:color w:val="000000"/>
          <w:sz w:val="18"/>
          <w:szCs w:val="18"/>
        </w:rPr>
        <w:t>JSON</w:t>
      </w:r>
      <w:r>
        <w:rPr>
          <w:rFonts w:ascii="Segoe UI" w:hAnsi="Segoe UI" w:cs="Segoe UI"/>
          <w:color w:val="000000"/>
          <w:sz w:val="18"/>
          <w:szCs w:val="18"/>
        </w:rPr>
        <w:t>对象，使用以下成员：</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jsonrpc</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指定</w:t>
      </w:r>
      <w:r w:rsidRPr="00F6267D">
        <w:rPr>
          <w:rFonts w:ascii="Segoe UI" w:hAnsi="Segoe UI" w:cs="Segoe UI"/>
          <w:sz w:val="18"/>
          <w:szCs w:val="18"/>
        </w:rPr>
        <w:t>JSON-RPC</w:t>
      </w:r>
      <w:r w:rsidRPr="00F6267D">
        <w:rPr>
          <w:rFonts w:ascii="Segoe UI" w:hAnsi="Segoe UI" w:cs="Segoe UI"/>
          <w:sz w:val="18"/>
          <w:szCs w:val="18"/>
        </w:rPr>
        <w:t>协议版本的字符串，必须准确写为</w:t>
      </w:r>
      <w:r w:rsidRPr="00F6267D">
        <w:rPr>
          <w:rFonts w:ascii="Segoe UI" w:hAnsi="Segoe UI" w:cs="Segoe UI"/>
          <w:sz w:val="18"/>
          <w:szCs w:val="18"/>
        </w:rPr>
        <w:t>“2.0”</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Style w:val="aa"/>
          <w:rFonts w:ascii="Segoe UI" w:hAnsi="Segoe UI" w:cs="Segoe UI"/>
          <w:sz w:val="18"/>
          <w:szCs w:val="18"/>
        </w:rPr>
        <w:t>result</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该成员在成功时必须包含。</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lastRenderedPageBreak/>
        <w:t>当调用方法引起错误时必须不包含该成员。</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服务端中的被调用方法决定了该成员的值。</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error</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该成员在失败是必须包含。</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当没有引起错误的时必须不包含该成员。</w:t>
      </w:r>
    </w:p>
    <w:p w:rsidR="00752384" w:rsidRDefault="00752384" w:rsidP="00A623E6">
      <w:pPr>
        <w:pStyle w:val="a8"/>
        <w:spacing w:before="0" w:beforeAutospacing="0" w:after="0" w:afterAutospacing="0"/>
        <w:jc w:val="both"/>
        <w:rPr>
          <w:rFonts w:ascii="Segoe UI" w:hAnsi="Segoe UI" w:cs="Segoe UI"/>
          <w:color w:val="666666"/>
          <w:sz w:val="18"/>
          <w:szCs w:val="18"/>
        </w:rPr>
      </w:pPr>
      <w:r w:rsidRPr="00F6267D">
        <w:rPr>
          <w:rFonts w:ascii="Segoe UI" w:hAnsi="Segoe UI" w:cs="Segoe UI"/>
          <w:sz w:val="18"/>
          <w:szCs w:val="18"/>
        </w:rPr>
        <w:t>该成员参数值必须为</w:t>
      </w:r>
      <w:r w:rsidRPr="00F6267D">
        <w:rPr>
          <w:rFonts w:ascii="Segoe UI" w:hAnsi="Segoe UI" w:cs="Segoe UI"/>
          <w:sz w:val="18"/>
          <w:szCs w:val="18"/>
        </w:rPr>
        <w:t>5.1</w:t>
      </w:r>
      <w:r w:rsidRPr="00F6267D">
        <w:rPr>
          <w:rFonts w:ascii="Segoe UI" w:hAnsi="Segoe UI" w:cs="Segoe UI"/>
          <w:sz w:val="18"/>
          <w:szCs w:val="18"/>
        </w:rPr>
        <w:t>中定义的对象</w:t>
      </w:r>
      <w:r>
        <w:rPr>
          <w:rFonts w:ascii="Segoe UI" w:hAnsi="Segoe UI" w:cs="Segoe UI"/>
          <w:color w:val="666666"/>
          <w:sz w:val="18"/>
          <w:szCs w:val="18"/>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id</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该成员必须包含。</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该成员值必须于请求对象中的</w:t>
      </w:r>
      <w:r w:rsidRPr="00F6267D">
        <w:rPr>
          <w:rFonts w:ascii="Segoe UI" w:hAnsi="Segoe UI" w:cs="Segoe UI"/>
          <w:sz w:val="18"/>
          <w:szCs w:val="18"/>
        </w:rPr>
        <w:t>id</w:t>
      </w:r>
      <w:r w:rsidRPr="00F6267D">
        <w:rPr>
          <w:rFonts w:ascii="Segoe UI" w:hAnsi="Segoe UI" w:cs="Segoe UI"/>
          <w:sz w:val="18"/>
          <w:szCs w:val="18"/>
        </w:rPr>
        <w:t>成员值一致。</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若在检查请求对象</w:t>
      </w:r>
      <w:r w:rsidRPr="00F6267D">
        <w:rPr>
          <w:rFonts w:ascii="Segoe UI" w:hAnsi="Segoe UI" w:cs="Segoe UI"/>
          <w:sz w:val="18"/>
          <w:szCs w:val="18"/>
        </w:rPr>
        <w:t>id</w:t>
      </w:r>
      <w:r w:rsidRPr="00F6267D">
        <w:rPr>
          <w:rFonts w:ascii="Segoe UI" w:hAnsi="Segoe UI" w:cs="Segoe UI"/>
          <w:sz w:val="18"/>
          <w:szCs w:val="18"/>
        </w:rPr>
        <w:t>时错误（例如参数错误或无效请求），则该值必须为空值。</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响应对象必须包含</w:t>
      </w:r>
      <w:r>
        <w:rPr>
          <w:rFonts w:ascii="Segoe UI" w:hAnsi="Segoe UI" w:cs="Segoe UI"/>
          <w:color w:val="000000"/>
          <w:sz w:val="18"/>
          <w:szCs w:val="18"/>
        </w:rPr>
        <w:t>result</w:t>
      </w:r>
      <w:r>
        <w:rPr>
          <w:rFonts w:ascii="Segoe UI" w:hAnsi="Segoe UI" w:cs="Segoe UI"/>
          <w:color w:val="000000"/>
          <w:sz w:val="18"/>
          <w:szCs w:val="18"/>
        </w:rPr>
        <w:t>或</w:t>
      </w:r>
      <w:r>
        <w:rPr>
          <w:rFonts w:ascii="Segoe UI" w:hAnsi="Segoe UI" w:cs="Segoe UI"/>
          <w:color w:val="000000"/>
          <w:sz w:val="18"/>
          <w:szCs w:val="18"/>
        </w:rPr>
        <w:t>error</w:t>
      </w:r>
      <w:r>
        <w:rPr>
          <w:rFonts w:ascii="Segoe UI" w:hAnsi="Segoe UI" w:cs="Segoe UI"/>
          <w:color w:val="000000"/>
          <w:sz w:val="18"/>
          <w:szCs w:val="18"/>
        </w:rPr>
        <w:t>成员，但两个成员必须不能同时包含。</w:t>
      </w:r>
    </w:p>
    <w:p w:rsidR="00752384" w:rsidRDefault="00752384" w:rsidP="00A623E6">
      <w:pPr>
        <w:pStyle w:val="3"/>
        <w:spacing w:before="0" w:after="0" w:line="240" w:lineRule="auto"/>
        <w:rPr>
          <w:rFonts w:ascii="Segoe UI" w:hAnsi="Segoe UI" w:cs="Segoe UI"/>
          <w:b w:val="0"/>
          <w:bCs w:val="0"/>
          <w:color w:val="111111"/>
          <w:sz w:val="25"/>
          <w:szCs w:val="25"/>
        </w:rPr>
      </w:pPr>
      <w:r>
        <w:rPr>
          <w:rFonts w:ascii="Segoe UI" w:hAnsi="Segoe UI" w:cs="Segoe UI"/>
          <w:b w:val="0"/>
          <w:bCs w:val="0"/>
          <w:color w:val="111111"/>
          <w:sz w:val="25"/>
          <w:szCs w:val="25"/>
        </w:rPr>
        <w:t>5.1</w:t>
      </w:r>
      <w:r>
        <w:rPr>
          <w:rFonts w:ascii="Segoe UI" w:hAnsi="Segoe UI" w:cs="Segoe UI"/>
          <w:b w:val="0"/>
          <w:bCs w:val="0"/>
          <w:color w:val="111111"/>
          <w:sz w:val="25"/>
          <w:szCs w:val="25"/>
        </w:rPr>
        <w:t>错误对象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当一个</w:t>
      </w:r>
      <w:r>
        <w:rPr>
          <w:rFonts w:ascii="Segoe UI" w:hAnsi="Segoe UI" w:cs="Segoe UI"/>
          <w:color w:val="000000"/>
          <w:sz w:val="18"/>
          <w:szCs w:val="18"/>
        </w:rPr>
        <w:t>rpc</w:t>
      </w:r>
      <w:r>
        <w:rPr>
          <w:rFonts w:ascii="Segoe UI" w:hAnsi="Segoe UI" w:cs="Segoe UI"/>
          <w:color w:val="000000"/>
          <w:sz w:val="18"/>
          <w:szCs w:val="18"/>
        </w:rPr>
        <w:t>调用遇到错误时，返回的响应对象必须包含错误成员参数，并且为带有下列成员参数的对象：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code</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使用数值表示该异常的错误类型。</w:t>
      </w:r>
      <w:r w:rsidRPr="00F6267D">
        <w:rPr>
          <w:rFonts w:ascii="Segoe UI" w:hAnsi="Segoe UI" w:cs="Segoe UI"/>
          <w:sz w:val="18"/>
          <w:szCs w:val="18"/>
        </w:rPr>
        <w:t xml:space="preserve"> </w:t>
      </w:r>
      <w:r w:rsidRPr="00F6267D">
        <w:rPr>
          <w:rFonts w:ascii="Segoe UI" w:hAnsi="Segoe UI" w:cs="Segoe UI"/>
          <w:sz w:val="18"/>
          <w:szCs w:val="18"/>
        </w:rPr>
        <w:t>必须为整数。</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message</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对该错误的简单描述字符串。</w:t>
      </w:r>
      <w:r w:rsidRPr="00F6267D">
        <w:rPr>
          <w:rFonts w:ascii="Segoe UI" w:hAnsi="Segoe UI" w:cs="Segoe UI"/>
          <w:sz w:val="18"/>
          <w:szCs w:val="18"/>
        </w:rPr>
        <w:t xml:space="preserve"> </w:t>
      </w:r>
      <w:r w:rsidRPr="00F6267D">
        <w:rPr>
          <w:rFonts w:ascii="Segoe UI" w:hAnsi="Segoe UI" w:cs="Segoe UI"/>
          <w:sz w:val="18"/>
          <w:szCs w:val="18"/>
        </w:rPr>
        <w:t>该描述应尽量限定在简短的一句话。</w:t>
      </w:r>
    </w:p>
    <w:p w:rsidR="00752384" w:rsidRDefault="00752384" w:rsidP="00A623E6">
      <w:pPr>
        <w:pStyle w:val="a8"/>
        <w:spacing w:before="0" w:beforeAutospacing="0" w:after="0" w:afterAutospacing="0"/>
        <w:jc w:val="both"/>
        <w:rPr>
          <w:rFonts w:ascii="Segoe UI" w:hAnsi="Segoe UI" w:cs="Segoe UI"/>
          <w:color w:val="000000"/>
          <w:sz w:val="18"/>
          <w:szCs w:val="18"/>
        </w:rPr>
      </w:pPr>
      <w:r>
        <w:rPr>
          <w:rStyle w:val="aa"/>
          <w:rFonts w:ascii="Segoe UI" w:hAnsi="Segoe UI" w:cs="Segoe UI"/>
          <w:color w:val="000000"/>
          <w:sz w:val="18"/>
          <w:szCs w:val="18"/>
        </w:rPr>
        <w:t>data</w:t>
      </w:r>
    </w:p>
    <w:p w:rsidR="00752384" w:rsidRPr="00F6267D" w:rsidRDefault="00752384" w:rsidP="00A623E6">
      <w:pPr>
        <w:pStyle w:val="a8"/>
        <w:spacing w:before="0" w:beforeAutospacing="0" w:after="0" w:afterAutospacing="0"/>
        <w:jc w:val="both"/>
        <w:rPr>
          <w:rFonts w:ascii="Segoe UI" w:hAnsi="Segoe UI" w:cs="Segoe UI"/>
          <w:sz w:val="18"/>
          <w:szCs w:val="18"/>
        </w:rPr>
      </w:pPr>
      <w:r w:rsidRPr="00F6267D">
        <w:rPr>
          <w:rFonts w:ascii="Segoe UI" w:hAnsi="Segoe UI" w:cs="Segoe UI"/>
          <w:sz w:val="18"/>
          <w:szCs w:val="18"/>
        </w:rPr>
        <w:t>包含关于错误附加信息的基本类型或结构化类型。该成员可忽略。</w:t>
      </w:r>
      <w:r w:rsidRPr="00F6267D">
        <w:rPr>
          <w:rFonts w:ascii="Segoe UI" w:hAnsi="Segoe UI" w:cs="Segoe UI"/>
          <w:sz w:val="18"/>
          <w:szCs w:val="18"/>
        </w:rPr>
        <w:t xml:space="preserve"> </w:t>
      </w:r>
      <w:r w:rsidRPr="00F6267D">
        <w:rPr>
          <w:rFonts w:ascii="Segoe UI" w:hAnsi="Segoe UI" w:cs="Segoe UI"/>
          <w:sz w:val="18"/>
          <w:szCs w:val="18"/>
        </w:rPr>
        <w:t>该成员值由服务端定义（例如详细的错误信息，嵌套的错误等）。</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-32768</w:t>
      </w:r>
      <w:r>
        <w:rPr>
          <w:rFonts w:ascii="Segoe UI" w:hAnsi="Segoe UI" w:cs="Segoe UI"/>
          <w:color w:val="000000"/>
          <w:sz w:val="18"/>
          <w:szCs w:val="18"/>
        </w:rPr>
        <w:t>至</w:t>
      </w:r>
      <w:r>
        <w:rPr>
          <w:rFonts w:ascii="Segoe UI" w:hAnsi="Segoe UI" w:cs="Segoe UI"/>
          <w:color w:val="000000"/>
          <w:sz w:val="18"/>
          <w:szCs w:val="18"/>
        </w:rPr>
        <w:t>-32000</w:t>
      </w:r>
      <w:r>
        <w:rPr>
          <w:rFonts w:ascii="Segoe UI" w:hAnsi="Segoe UI" w:cs="Segoe UI"/>
          <w:color w:val="000000"/>
          <w:sz w:val="18"/>
          <w:szCs w:val="18"/>
        </w:rPr>
        <w:t>为保留的预定义错误代码。在该范围内的错误代码不能被明确定义，保留下列以供将来使用。错误代码基本与</w:t>
      </w:r>
      <w:r>
        <w:rPr>
          <w:rFonts w:ascii="Segoe UI" w:hAnsi="Segoe UI" w:cs="Segoe UI"/>
          <w:color w:val="000000"/>
          <w:sz w:val="18"/>
          <w:szCs w:val="18"/>
        </w:rPr>
        <w:t>XML-RPC</w:t>
      </w:r>
      <w:r>
        <w:rPr>
          <w:rFonts w:ascii="Segoe UI" w:hAnsi="Segoe UI" w:cs="Segoe UI"/>
          <w:color w:val="000000"/>
          <w:sz w:val="18"/>
          <w:szCs w:val="18"/>
        </w:rPr>
        <w:t>建议的一样，</w:t>
      </w:r>
      <w:r>
        <w:rPr>
          <w:rFonts w:ascii="Segoe UI" w:hAnsi="Segoe UI" w:cs="Segoe UI"/>
          <w:color w:val="000000"/>
          <w:sz w:val="18"/>
          <w:szCs w:val="18"/>
        </w:rPr>
        <w:t>url</w:t>
      </w:r>
      <w:r>
        <w:rPr>
          <w:rFonts w:ascii="Segoe UI" w:hAnsi="Segoe UI" w:cs="Segoe UI"/>
          <w:color w:val="000000"/>
          <w:sz w:val="18"/>
          <w:szCs w:val="18"/>
        </w:rPr>
        <w:t>：</w:t>
      </w:r>
      <w:r>
        <w:rPr>
          <w:rStyle w:val="apple-converted-space"/>
          <w:rFonts w:ascii="Segoe UI" w:hAnsi="Segoe UI" w:cs="Segoe UI"/>
          <w:color w:val="000000"/>
          <w:sz w:val="18"/>
          <w:szCs w:val="18"/>
        </w:rPr>
        <w:t> </w:t>
      </w:r>
      <w:hyperlink r:id="rId7" w:history="1">
        <w:r>
          <w:rPr>
            <w:rStyle w:val="a3"/>
            <w:rFonts w:ascii="Segoe UI" w:hAnsi="Segoe UI" w:cs="Segoe UI"/>
            <w:color w:val="0B0080"/>
            <w:sz w:val="18"/>
            <w:szCs w:val="18"/>
          </w:rPr>
          <w:t>http://xmlrpc-epi.sourceforge.net/specs/rfc.fault_codes.php</w:t>
        </w:r>
      </w:hyperlink>
    </w:p>
    <w:tbl>
      <w:tblPr>
        <w:tblW w:w="0" w:type="auto"/>
        <w:tblBorders>
          <w:top w:val="single" w:sz="4" w:space="0" w:color="CCCCCC"/>
          <w:left w:val="single" w:sz="4" w:space="0" w:color="CCCCCC"/>
          <w:bottom w:val="single" w:sz="4" w:space="0" w:color="CCCCCC"/>
          <w:right w:val="single" w:sz="4" w:space="0" w:color="CCCCCC"/>
        </w:tblBorders>
        <w:tblCellMar>
          <w:top w:w="15" w:type="dxa"/>
          <w:left w:w="15" w:type="dxa"/>
          <w:bottom w:w="15" w:type="dxa"/>
          <w:right w:w="15" w:type="dxa"/>
        </w:tblCellMar>
        <w:tblLook w:val="04A0" w:firstRow="1" w:lastRow="0" w:firstColumn="1" w:lastColumn="0" w:noHBand="0" w:noVBand="1"/>
      </w:tblPr>
      <w:tblGrid>
        <w:gridCol w:w="1372"/>
        <w:gridCol w:w="2237"/>
        <w:gridCol w:w="4847"/>
      </w:tblGrid>
      <w:tr w:rsidR="00752384" w:rsidTr="00752384">
        <w:trPr>
          <w:tblHeader/>
        </w:trPr>
        <w:tc>
          <w:tcPr>
            <w:tcW w:w="0" w:type="auto"/>
            <w:vAlign w:val="center"/>
            <w:hideMark/>
          </w:tcPr>
          <w:p w:rsidR="00752384" w:rsidRDefault="00752384" w:rsidP="00A623E6">
            <w:pPr>
              <w:jc w:val="center"/>
              <w:rPr>
                <w:rFonts w:ascii="宋体" w:hAnsi="宋体" w:cs="宋体"/>
                <w:b/>
                <w:bCs/>
                <w:sz w:val="24"/>
                <w:szCs w:val="24"/>
              </w:rPr>
            </w:pPr>
            <w:r>
              <w:rPr>
                <w:b/>
                <w:bCs/>
              </w:rPr>
              <w:t>code</w:t>
            </w:r>
          </w:p>
        </w:tc>
        <w:tc>
          <w:tcPr>
            <w:tcW w:w="0" w:type="auto"/>
            <w:vAlign w:val="center"/>
            <w:hideMark/>
          </w:tcPr>
          <w:p w:rsidR="00752384" w:rsidRDefault="00752384" w:rsidP="00A623E6">
            <w:pPr>
              <w:jc w:val="center"/>
              <w:rPr>
                <w:rFonts w:ascii="宋体" w:hAnsi="宋体" w:cs="宋体"/>
                <w:b/>
                <w:bCs/>
                <w:sz w:val="24"/>
                <w:szCs w:val="24"/>
              </w:rPr>
            </w:pPr>
            <w:r>
              <w:rPr>
                <w:b/>
                <w:bCs/>
              </w:rPr>
              <w:t>message</w:t>
            </w:r>
          </w:p>
        </w:tc>
        <w:tc>
          <w:tcPr>
            <w:tcW w:w="0" w:type="auto"/>
            <w:vAlign w:val="center"/>
            <w:hideMark/>
          </w:tcPr>
          <w:p w:rsidR="00752384" w:rsidRDefault="00752384" w:rsidP="00A623E6">
            <w:pPr>
              <w:jc w:val="center"/>
              <w:rPr>
                <w:rFonts w:ascii="宋体" w:hAnsi="宋体" w:cs="宋体"/>
                <w:b/>
                <w:bCs/>
                <w:sz w:val="24"/>
                <w:szCs w:val="24"/>
              </w:rPr>
            </w:pPr>
            <w:r>
              <w:rPr>
                <w:b/>
                <w:bCs/>
              </w:rPr>
              <w:t>meaning</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-32700</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Parse error</w:t>
            </w:r>
            <w:r>
              <w:t>语法解析错误</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服务端接收到无效的</w:t>
            </w:r>
            <w:r>
              <w:t>json</w:t>
            </w:r>
            <w:r>
              <w:t>。该错误发送于服务器尝试解析</w:t>
            </w:r>
            <w:r>
              <w:t>json</w:t>
            </w:r>
            <w:r>
              <w:t>文本</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-32600</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Invalid Request</w:t>
            </w:r>
            <w:r>
              <w:t>无效请求</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发送的</w:t>
            </w:r>
            <w:r>
              <w:t>json</w:t>
            </w:r>
            <w:r>
              <w:t>不是一个有效的请求对象。</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-32601</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Method not found</w:t>
            </w:r>
            <w:r>
              <w:t>找不到方法</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该方法不存在或无效</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-32602</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Invalid params</w:t>
            </w:r>
            <w:r>
              <w:t>无效的参数</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无效的方法参数。</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-32603</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Internal error</w:t>
            </w:r>
            <w:r>
              <w:t>内部错误</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JSON-RPC</w:t>
            </w:r>
            <w:r>
              <w:t>内部错误。</w:t>
            </w:r>
          </w:p>
        </w:tc>
      </w:tr>
      <w:tr w:rsidR="00752384" w:rsidTr="00752384">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-32000 to -32099</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Server error</w:t>
            </w:r>
            <w:r>
              <w:t>服务端错误</w:t>
            </w:r>
          </w:p>
        </w:tc>
        <w:tc>
          <w:tcPr>
            <w:tcW w:w="0" w:type="auto"/>
            <w:tcMar>
              <w:top w:w="38" w:type="dxa"/>
              <w:left w:w="75" w:type="dxa"/>
              <w:bottom w:w="38" w:type="dxa"/>
              <w:right w:w="75" w:type="dxa"/>
            </w:tcMar>
            <w:hideMark/>
          </w:tcPr>
          <w:p w:rsidR="00752384" w:rsidRDefault="00752384" w:rsidP="00A623E6">
            <w:pPr>
              <w:rPr>
                <w:rFonts w:ascii="宋体" w:hAnsi="宋体" w:cs="宋体"/>
                <w:sz w:val="24"/>
                <w:szCs w:val="24"/>
              </w:rPr>
            </w:pPr>
            <w:r>
              <w:t>预留用于自定义的服务器错误。</w:t>
            </w:r>
          </w:p>
        </w:tc>
      </w:tr>
    </w:tbl>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除此之外剩余的错误类型代码可供应用程序作为自定义错误。</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6.</w:t>
      </w:r>
      <w:r>
        <w:rPr>
          <w:rFonts w:ascii="Segoe UI" w:hAnsi="Segoe UI" w:cs="Segoe UI"/>
          <w:b w:val="0"/>
          <w:bCs w:val="0"/>
          <w:color w:val="111111"/>
          <w:sz w:val="29"/>
          <w:szCs w:val="29"/>
        </w:rPr>
        <w:t>批量调用</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当需要同时发送多个请求对象时，客户端可以发送一个包含所有请求对象的数组。</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当批量调用的所有请求对象处理完成时，服务端则需要返回一个包含相对应的响应对象数组。每个响应对象都应对应每个请求对象，除非是通知的请求对象。服务端可以并发的，以任意顺序和任意宽度的并行性来处理这些批量调用。</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lastRenderedPageBreak/>
        <w:t>这些相应的响应对象可以任意顺序的包含在返回的数组中，而客户端应该是基于各个响应对象中的</w:t>
      </w:r>
      <w:r>
        <w:rPr>
          <w:rFonts w:ascii="Segoe UI" w:hAnsi="Segoe UI" w:cs="Segoe UI"/>
          <w:color w:val="000000"/>
          <w:sz w:val="18"/>
          <w:szCs w:val="18"/>
        </w:rPr>
        <w:t>id</w:t>
      </w:r>
      <w:r>
        <w:rPr>
          <w:rFonts w:ascii="Segoe UI" w:hAnsi="Segoe UI" w:cs="Segoe UI"/>
          <w:color w:val="000000"/>
          <w:sz w:val="18"/>
          <w:szCs w:val="18"/>
        </w:rPr>
        <w:t>成员来匹配对应的请求对象。</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若批量调用的</w:t>
      </w:r>
      <w:r>
        <w:rPr>
          <w:rFonts w:ascii="Segoe UI" w:hAnsi="Segoe UI" w:cs="Segoe UI"/>
          <w:color w:val="000000"/>
          <w:sz w:val="18"/>
          <w:szCs w:val="18"/>
        </w:rPr>
        <w:t>rpc</w:t>
      </w:r>
      <w:r>
        <w:rPr>
          <w:rFonts w:ascii="Segoe UI" w:hAnsi="Segoe UI" w:cs="Segoe UI"/>
          <w:color w:val="000000"/>
          <w:sz w:val="18"/>
          <w:szCs w:val="18"/>
        </w:rPr>
        <w:t>操作本身非一个有效</w:t>
      </w:r>
      <w:r>
        <w:rPr>
          <w:rFonts w:ascii="Segoe UI" w:hAnsi="Segoe UI" w:cs="Segoe UI"/>
          <w:color w:val="000000"/>
          <w:sz w:val="18"/>
          <w:szCs w:val="18"/>
        </w:rPr>
        <w:t>json</w:t>
      </w:r>
      <w:r>
        <w:rPr>
          <w:rFonts w:ascii="Segoe UI" w:hAnsi="Segoe UI" w:cs="Segoe UI"/>
          <w:color w:val="000000"/>
          <w:sz w:val="18"/>
          <w:szCs w:val="18"/>
        </w:rPr>
        <w:t>或一个至少包含一个值的数组，则服务端返回的将单单是一个响应对象而非数组。若批量调用没有需要返回的响应对象，则服务端不需要返回任何结果且必须不能返回一个空数组给客户端。</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7.</w:t>
      </w:r>
      <w:r>
        <w:rPr>
          <w:rFonts w:ascii="Segoe UI" w:hAnsi="Segoe UI" w:cs="Segoe UI"/>
          <w:b w:val="0"/>
          <w:bCs w:val="0"/>
          <w:color w:val="111111"/>
          <w:sz w:val="29"/>
          <w:szCs w:val="29"/>
        </w:rPr>
        <w:t>示例</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Syntax:</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data sent to Server</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data sent to Client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带索引数组参数的</w:t>
      </w:r>
      <w:r>
        <w:rPr>
          <w:rFonts w:ascii="Segoe UI" w:hAnsi="Segoe UI" w:cs="Segoe UI"/>
          <w:color w:val="000000"/>
          <w:sz w:val="18"/>
          <w:szCs w:val="18"/>
        </w:rPr>
        <w:t>rpc</w:t>
      </w:r>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带关联数组参数的</w:t>
      </w:r>
      <w:r>
        <w:rPr>
          <w:rFonts w:ascii="Segoe UI" w:hAnsi="Segoe UI" w:cs="Segoe UI"/>
          <w:color w:val="000000"/>
          <w:sz w:val="18"/>
          <w:szCs w:val="18"/>
        </w:rPr>
        <w:t>rpc</w:t>
      </w:r>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"subtrahend"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"minuend"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"minuend"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"subtrahend"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4</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通知</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"update"</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i"/>
          <w:rFonts w:ascii="Consolas" w:hAnsi="Consolas" w:cs="Consolas"/>
          <w:b/>
          <w:bCs/>
          <w:color w:val="0000CF"/>
          <w:sz w:val="16"/>
          <w:szCs w:val="16"/>
        </w:rPr>
        <w:t>1</w:t>
      </w:r>
      <w:r>
        <w:rPr>
          <w:rStyle w:val="p"/>
          <w:rFonts w:ascii="Consolas" w:hAnsi="Consolas" w:cs="Consolas"/>
          <w:b/>
          <w:bCs/>
          <w:color w:val="000000"/>
          <w:sz w:val="16"/>
          <w:szCs w:val="16"/>
        </w:rPr>
        <w:t>,</w:t>
      </w:r>
      <w:r>
        <w:rPr>
          <w:rStyle w:val="mi"/>
          <w:rFonts w:ascii="Consolas" w:hAnsi="Consolas" w:cs="Consolas"/>
          <w:b/>
          <w:bCs/>
          <w:color w:val="0000CF"/>
          <w:sz w:val="16"/>
          <w:szCs w:val="16"/>
        </w:rPr>
        <w:t>2</w:t>
      </w:r>
      <w:r>
        <w:rPr>
          <w:rStyle w:val="p"/>
          <w:rFonts w:ascii="Consolas" w:hAnsi="Consolas" w:cs="Consolas"/>
          <w:b/>
          <w:bCs/>
          <w:color w:val="000000"/>
          <w:sz w:val="16"/>
          <w:szCs w:val="16"/>
        </w:rPr>
        <w:t>,</w:t>
      </w:r>
      <w:r>
        <w:rPr>
          <w:rStyle w:val="mi"/>
          <w:rFonts w:ascii="Consolas" w:hAnsi="Consolas" w:cs="Consolas"/>
          <w:b/>
          <w:bCs/>
          <w:color w:val="0000CF"/>
          <w:sz w:val="16"/>
          <w:szCs w:val="16"/>
        </w:rPr>
        <w:t>3</w:t>
      </w:r>
      <w:r>
        <w:rPr>
          <w:rStyle w:val="p"/>
          <w:rFonts w:ascii="Consolas" w:hAnsi="Consolas" w:cs="Consolas"/>
          <w:b/>
          <w:bCs/>
          <w:color w:val="000000"/>
          <w:sz w:val="16"/>
          <w:szCs w:val="16"/>
        </w:rPr>
        <w:t>,</w:t>
      </w:r>
      <w:r>
        <w:rPr>
          <w:rStyle w:val="mi"/>
          <w:rFonts w:ascii="Consolas" w:hAnsi="Consolas" w:cs="Consolas"/>
          <w:b/>
          <w:bCs/>
          <w:color w:val="0000CF"/>
          <w:sz w:val="16"/>
          <w:szCs w:val="16"/>
        </w:rPr>
        <w:t>4</w:t>
      </w:r>
      <w:r>
        <w:rPr>
          <w:rStyle w:val="p"/>
          <w:rFonts w:ascii="Consolas" w:hAnsi="Consolas" w:cs="Consolas"/>
          <w:b/>
          <w:bCs/>
          <w:color w:val="000000"/>
          <w:sz w:val="16"/>
          <w:szCs w:val="16"/>
        </w:rPr>
        <w:t>,</w:t>
      </w:r>
      <w:r>
        <w:rPr>
          <w:rStyle w:val="mi"/>
          <w:rFonts w:ascii="Consolas" w:hAnsi="Consolas" w:cs="Consolas"/>
          <w:b/>
          <w:bCs/>
          <w:color w:val="0000CF"/>
          <w:sz w:val="16"/>
          <w:szCs w:val="16"/>
        </w:rPr>
        <w:t>5</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"foobar"</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不包含调用方法的</w:t>
      </w:r>
      <w:r>
        <w:rPr>
          <w:rFonts w:ascii="Segoe UI" w:hAnsi="Segoe UI" w:cs="Segoe UI"/>
          <w:color w:val="000000"/>
          <w:sz w:val="18"/>
          <w:szCs w:val="18"/>
        </w:rPr>
        <w:t>rpc</w:t>
      </w:r>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"foobar"</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-32601</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 not found"</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包含无效</w:t>
      </w:r>
      <w:r>
        <w:rPr>
          <w:rFonts w:ascii="Segoe UI" w:hAnsi="Segoe UI" w:cs="Segoe UI"/>
          <w:color w:val="000000"/>
          <w:sz w:val="18"/>
          <w:szCs w:val="18"/>
        </w:rPr>
        <w:t>json</w:t>
      </w:r>
      <w:r>
        <w:rPr>
          <w:rFonts w:ascii="Segoe UI" w:hAnsi="Segoe UI" w:cs="Segoe UI"/>
          <w:color w:val="000000"/>
          <w:sz w:val="18"/>
          <w:szCs w:val="18"/>
        </w:rPr>
        <w:t>的</w:t>
      </w:r>
      <w:r>
        <w:rPr>
          <w:rFonts w:ascii="Segoe UI" w:hAnsi="Segoe UI" w:cs="Segoe UI"/>
          <w:color w:val="000000"/>
          <w:sz w:val="18"/>
          <w:szCs w:val="18"/>
        </w:rPr>
        <w:t>rpc</w:t>
      </w:r>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"foobar, "</w:t>
      </w:r>
      <w:r>
        <w:rPr>
          <w:rFonts w:ascii="Consolas" w:hAnsi="Consolas" w:cs="Consolas"/>
          <w:color w:val="000000"/>
          <w:sz w:val="16"/>
          <w:szCs w:val="16"/>
        </w:rPr>
        <w:t>params</w:t>
      </w:r>
      <w:r>
        <w:rPr>
          <w:rStyle w:val="s"/>
          <w:rFonts w:ascii="Consolas" w:hAnsi="Consolas" w:cs="Consolas"/>
          <w:color w:val="4E9A06"/>
          <w:sz w:val="16"/>
          <w:szCs w:val="16"/>
        </w:rPr>
        <w:t>": "</w:t>
      </w:r>
      <w:r>
        <w:rPr>
          <w:rFonts w:ascii="Consolas" w:hAnsi="Consolas" w:cs="Consolas"/>
          <w:color w:val="000000"/>
          <w:sz w:val="16"/>
          <w:szCs w:val="16"/>
        </w:rPr>
        <w:t>bar</w:t>
      </w:r>
      <w:r>
        <w:rPr>
          <w:rStyle w:val="s"/>
          <w:rFonts w:ascii="Consolas" w:hAnsi="Consolas" w:cs="Consolas"/>
          <w:color w:val="4E9A06"/>
          <w:sz w:val="16"/>
          <w:szCs w:val="16"/>
        </w:rPr>
        <w:t>", "</w:t>
      </w:r>
      <w:r>
        <w:rPr>
          <w:rFonts w:ascii="Consolas" w:hAnsi="Consolas" w:cs="Consolas"/>
          <w:color w:val="000000"/>
          <w:sz w:val="16"/>
          <w:szCs w:val="16"/>
        </w:rPr>
        <w:t>baz</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-32700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"Parse error"</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包含无效请求对象的</w:t>
      </w:r>
      <w:r>
        <w:rPr>
          <w:rFonts w:ascii="Segoe UI" w:hAnsi="Segoe UI" w:cs="Segoe UI"/>
          <w:color w:val="000000"/>
          <w:sz w:val="18"/>
          <w:szCs w:val="18"/>
        </w:rPr>
        <w:t>rpc</w:t>
      </w:r>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"bar"</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包含无效</w:t>
      </w:r>
      <w:r>
        <w:rPr>
          <w:rFonts w:ascii="Segoe UI" w:hAnsi="Segoe UI" w:cs="Segoe UI"/>
          <w:color w:val="000000"/>
          <w:sz w:val="18"/>
          <w:szCs w:val="18"/>
        </w:rPr>
        <w:t>json</w:t>
      </w:r>
      <w:r>
        <w:rPr>
          <w:rFonts w:ascii="Segoe UI" w:hAnsi="Segoe UI" w:cs="Segoe UI"/>
          <w:color w:val="000000"/>
          <w:sz w:val="18"/>
          <w:szCs w:val="18"/>
        </w:rPr>
        <w:t>的</w:t>
      </w:r>
      <w:r>
        <w:rPr>
          <w:rFonts w:ascii="Segoe UI" w:hAnsi="Segoe UI" w:cs="Segoe UI"/>
          <w:color w:val="000000"/>
          <w:sz w:val="18"/>
          <w:szCs w:val="18"/>
        </w:rPr>
        <w:t>rpc</w:t>
      </w:r>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"sum"</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4</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lastRenderedPageBreak/>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-32700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"Parse error"</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包含空数组的</w:t>
      </w:r>
      <w:r>
        <w:rPr>
          <w:rFonts w:ascii="Segoe UI" w:hAnsi="Segoe UI" w:cs="Segoe UI"/>
          <w:color w:val="000000"/>
          <w:sz w:val="18"/>
          <w:szCs w:val="18"/>
        </w:rPr>
        <w:t>rpc</w:t>
      </w:r>
      <w:r>
        <w:rPr>
          <w:rFonts w:ascii="Segoe UI" w:hAnsi="Segoe UI" w:cs="Segoe UI"/>
          <w:color w:val="000000"/>
          <w:sz w:val="18"/>
          <w:szCs w:val="18"/>
        </w:rPr>
        <w:t>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非空且无效的</w:t>
      </w:r>
      <w:r>
        <w:rPr>
          <w:rFonts w:ascii="Segoe UI" w:hAnsi="Segoe UI" w:cs="Segoe UI"/>
          <w:color w:val="000000"/>
          <w:sz w:val="18"/>
          <w:szCs w:val="18"/>
        </w:rPr>
        <w:t>rpc</w:t>
      </w:r>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无效的</w:t>
      </w:r>
      <w:r>
        <w:rPr>
          <w:rFonts w:ascii="Segoe UI" w:hAnsi="Segoe UI" w:cs="Segoe UI"/>
          <w:color w:val="000000"/>
          <w:sz w:val="18"/>
          <w:szCs w:val="18"/>
        </w:rPr>
        <w:t>rpc</w:t>
      </w:r>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3</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rpc</w:t>
      </w:r>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"sum"</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4</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"notify_hello"</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7</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"subtract"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42</w:t>
      </w:r>
      <w:r>
        <w:rPr>
          <w:rStyle w:val="p"/>
          <w:rFonts w:ascii="Consolas" w:hAnsi="Consolas" w:cs="Consolas"/>
          <w:b/>
          <w:bCs/>
          <w:color w:val="000000"/>
          <w:sz w:val="16"/>
          <w:szCs w:val="16"/>
        </w:rPr>
        <w:t>,</w:t>
      </w:r>
      <w:r>
        <w:rPr>
          <w:rStyle w:val="m"/>
          <w:rFonts w:ascii="Consolas" w:hAnsi="Consolas" w:cs="Consolas"/>
          <w:b/>
          <w:bCs/>
          <w:color w:val="0000CF"/>
          <w:sz w:val="16"/>
          <w:szCs w:val="16"/>
        </w:rPr>
        <w:t>23</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"foo"</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"boo"</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"foo.get"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"name"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"myself"</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"5"</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"get_data"</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"9"</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&lt;--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7</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"1"</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19</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"Invalid Request"</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null</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"error"</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"code"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-32601</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"message"</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 not found"</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"5"</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"result"</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"hello"</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m"/>
          <w:rFonts w:ascii="Consolas" w:hAnsi="Consolas" w:cs="Consolas"/>
          <w:b/>
          <w:bCs/>
          <w:color w:val="0000CF"/>
          <w:sz w:val="16"/>
          <w:szCs w:val="16"/>
        </w:rPr>
        <w:t>5</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"id"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"9"</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所有都为通知的</w:t>
      </w:r>
      <w:r>
        <w:rPr>
          <w:rFonts w:ascii="Segoe UI" w:hAnsi="Segoe UI" w:cs="Segoe UI"/>
          <w:color w:val="000000"/>
          <w:sz w:val="18"/>
          <w:szCs w:val="18"/>
        </w:rPr>
        <w:t>rpc</w:t>
      </w:r>
      <w:r>
        <w:rPr>
          <w:rFonts w:ascii="Segoe UI" w:hAnsi="Segoe UI" w:cs="Segoe UI"/>
          <w:color w:val="000000"/>
          <w:sz w:val="18"/>
          <w:szCs w:val="18"/>
        </w:rPr>
        <w:t>批量调用</w:t>
      </w:r>
      <w:r>
        <w:rPr>
          <w:rFonts w:ascii="Segoe UI" w:hAnsi="Segoe UI" w:cs="Segoe UI"/>
          <w:color w:val="000000"/>
          <w:sz w:val="18"/>
          <w:szCs w:val="18"/>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t>--&gt;</w:t>
      </w:r>
      <w:r>
        <w:rPr>
          <w:rFonts w:ascii="Consolas" w:hAnsi="Consolas" w:cs="Consolas"/>
          <w:color w:val="000000"/>
          <w:sz w:val="16"/>
          <w:szCs w:val="16"/>
        </w:rPr>
        <w:t xml:space="preserve"> </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"notify_sum"</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1</w:t>
      </w:r>
      <w:r>
        <w:rPr>
          <w:rStyle w:val="p"/>
          <w:rFonts w:ascii="Consolas" w:hAnsi="Consolas" w:cs="Consolas"/>
          <w:b/>
          <w:bCs/>
          <w:color w:val="000000"/>
          <w:sz w:val="16"/>
          <w:szCs w:val="16"/>
        </w:rPr>
        <w:t>,</w:t>
      </w:r>
      <w:r>
        <w:rPr>
          <w:rStyle w:val="m"/>
          <w:rFonts w:ascii="Consolas" w:hAnsi="Consolas" w:cs="Consolas"/>
          <w:b/>
          <w:bCs/>
          <w:color w:val="0000CF"/>
          <w:sz w:val="16"/>
          <w:szCs w:val="16"/>
        </w:rPr>
        <w:t>2</w:t>
      </w:r>
      <w:r>
        <w:rPr>
          <w:rStyle w:val="p"/>
          <w:rFonts w:ascii="Consolas" w:hAnsi="Consolas" w:cs="Consolas"/>
          <w:b/>
          <w:bCs/>
          <w:color w:val="000000"/>
          <w:sz w:val="16"/>
          <w:szCs w:val="16"/>
        </w:rPr>
        <w:t>,</w:t>
      </w:r>
      <w:r>
        <w:rPr>
          <w:rStyle w:val="m"/>
          <w:rFonts w:ascii="Consolas" w:hAnsi="Consolas" w:cs="Consolas"/>
          <w:b/>
          <w:bCs/>
          <w:color w:val="0000CF"/>
          <w:sz w:val="16"/>
          <w:szCs w:val="16"/>
        </w:rPr>
        <w:t>4</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s"/>
          <w:rFonts w:ascii="Consolas" w:hAnsi="Consolas" w:cs="Consolas"/>
          <w:color w:val="4E9A06"/>
          <w:sz w:val="16"/>
          <w:szCs w:val="16"/>
        </w:rPr>
        <w:t>"jsonrpc"</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"2.0"</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"method"</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"notify_hello"</w:t>
      </w:r>
      <w:r>
        <w:rPr>
          <w:rStyle w:val="p"/>
          <w:rFonts w:ascii="Consolas" w:hAnsi="Consolas" w:cs="Consolas"/>
          <w:b/>
          <w:bCs/>
          <w:color w:val="000000"/>
          <w:sz w:val="16"/>
          <w:szCs w:val="16"/>
        </w:rPr>
        <w:t>,</w:t>
      </w:r>
      <w:r>
        <w:rPr>
          <w:rFonts w:ascii="Consolas" w:hAnsi="Consolas" w:cs="Consolas"/>
          <w:color w:val="000000"/>
          <w:sz w:val="16"/>
          <w:szCs w:val="16"/>
        </w:rPr>
        <w:t xml:space="preserve"> </w:t>
      </w:r>
      <w:r>
        <w:rPr>
          <w:rStyle w:val="s"/>
          <w:rFonts w:ascii="Consolas" w:hAnsi="Consolas" w:cs="Consolas"/>
          <w:color w:val="4E9A06"/>
          <w:sz w:val="16"/>
          <w:szCs w:val="16"/>
        </w:rPr>
        <w:t>"params"</w:t>
      </w:r>
      <w:r>
        <w:rPr>
          <w:rStyle w:val="o"/>
          <w:rFonts w:ascii="Consolas" w:hAnsi="Consolas" w:cs="Consolas"/>
          <w:b/>
          <w:bCs/>
          <w:color w:val="CE5C00"/>
          <w:sz w:val="16"/>
          <w:szCs w:val="16"/>
        </w:rPr>
        <w:t>:</w:t>
      </w:r>
      <w:r>
        <w:rPr>
          <w:rFonts w:ascii="Consolas" w:hAnsi="Consolas" w:cs="Consolas"/>
          <w:color w:val="000000"/>
          <w:sz w:val="16"/>
          <w:szCs w:val="16"/>
        </w:rPr>
        <w:t xml:space="preserve"> </w:t>
      </w:r>
      <w:r>
        <w:rPr>
          <w:rStyle w:val="p"/>
          <w:rFonts w:ascii="Consolas" w:hAnsi="Consolas" w:cs="Consolas"/>
          <w:b/>
          <w:bCs/>
          <w:color w:val="000000"/>
          <w:sz w:val="16"/>
          <w:szCs w:val="16"/>
        </w:rPr>
        <w:t>[</w:t>
      </w:r>
      <w:r>
        <w:rPr>
          <w:rStyle w:val="m"/>
          <w:rFonts w:ascii="Consolas" w:hAnsi="Consolas" w:cs="Consolas"/>
          <w:b/>
          <w:bCs/>
          <w:color w:val="0000CF"/>
          <w:sz w:val="16"/>
          <w:szCs w:val="16"/>
        </w:rPr>
        <w:t>7</w:t>
      </w: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p"/>
          <w:rFonts w:ascii="Consolas" w:hAnsi="Consolas" w:cs="Consolas"/>
          <w:b/>
          <w:bCs/>
          <w:color w:val="000000"/>
          <w:sz w:val="16"/>
          <w:szCs w:val="16"/>
        </w:rPr>
        <w:t>]</w:t>
      </w: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p>
    <w:p w:rsidR="00752384" w:rsidRDefault="00752384" w:rsidP="00A623E6">
      <w:pPr>
        <w:pStyle w:val="HTML"/>
        <w:pBdr>
          <w:top w:val="single" w:sz="4" w:space="5" w:color="EEEEEE"/>
          <w:left w:val="single" w:sz="4" w:space="8" w:color="EEEEEE"/>
          <w:bottom w:val="single" w:sz="4" w:space="5" w:color="EEEEEE"/>
          <w:right w:val="single" w:sz="4" w:space="8" w:color="EEEEEE"/>
        </w:pBdr>
        <w:shd w:val="clear" w:color="auto" w:fill="F8F8F8"/>
        <w:rPr>
          <w:rFonts w:ascii="Consolas" w:hAnsi="Consolas" w:cs="Consolas"/>
          <w:color w:val="000000"/>
          <w:sz w:val="16"/>
          <w:szCs w:val="16"/>
        </w:rPr>
      </w:pPr>
      <w:r>
        <w:rPr>
          <w:rStyle w:val="o"/>
          <w:rFonts w:ascii="Consolas" w:hAnsi="Consolas" w:cs="Consolas"/>
          <w:b/>
          <w:bCs/>
          <w:color w:val="CE5C00"/>
          <w:sz w:val="16"/>
          <w:szCs w:val="16"/>
        </w:rPr>
        <w:lastRenderedPageBreak/>
        <w:t>&lt;--</w:t>
      </w:r>
      <w:r>
        <w:rPr>
          <w:rFonts w:ascii="Consolas" w:hAnsi="Consolas" w:cs="Consolas"/>
          <w:color w:val="000000"/>
          <w:sz w:val="16"/>
          <w:szCs w:val="16"/>
        </w:rPr>
        <w:t xml:space="preserve"> </w:t>
      </w:r>
      <w:r>
        <w:rPr>
          <w:rStyle w:val="o"/>
          <w:rFonts w:ascii="Consolas" w:hAnsi="Consolas" w:cs="Consolas"/>
          <w:b/>
          <w:bCs/>
          <w:color w:val="CE5C00"/>
          <w:sz w:val="16"/>
          <w:szCs w:val="16"/>
        </w:rPr>
        <w:t>//</w:t>
      </w:r>
      <w:r>
        <w:rPr>
          <w:rFonts w:ascii="Consolas" w:hAnsi="Consolas" w:cs="Consolas"/>
          <w:color w:val="000000"/>
          <w:sz w:val="16"/>
          <w:szCs w:val="16"/>
        </w:rPr>
        <w:t xml:space="preserve">Nothing is returned </w:t>
      </w:r>
      <w:r>
        <w:rPr>
          <w:rStyle w:val="kr"/>
          <w:rFonts w:ascii="Consolas" w:hAnsi="Consolas" w:cs="Consolas"/>
          <w:b/>
          <w:bCs/>
          <w:color w:val="204A87"/>
          <w:sz w:val="16"/>
          <w:szCs w:val="16"/>
        </w:rPr>
        <w:t>for</w:t>
      </w:r>
      <w:r>
        <w:rPr>
          <w:rFonts w:ascii="Consolas" w:hAnsi="Consolas" w:cs="Consolas"/>
          <w:color w:val="000000"/>
          <w:sz w:val="16"/>
          <w:szCs w:val="16"/>
        </w:rPr>
        <w:t xml:space="preserve"> all notification batches</w:t>
      </w:r>
    </w:p>
    <w:p w:rsidR="00752384" w:rsidRDefault="00752384" w:rsidP="00A623E6">
      <w:pPr>
        <w:pStyle w:val="2"/>
        <w:pBdr>
          <w:bottom w:val="single" w:sz="4" w:space="3" w:color="DDDDDD"/>
        </w:pBdr>
        <w:spacing w:before="0" w:after="0" w:line="240" w:lineRule="auto"/>
        <w:rPr>
          <w:rFonts w:ascii="Segoe UI" w:hAnsi="Segoe UI" w:cs="Segoe UI"/>
          <w:b w:val="0"/>
          <w:bCs w:val="0"/>
          <w:color w:val="111111"/>
          <w:sz w:val="29"/>
          <w:szCs w:val="29"/>
        </w:rPr>
      </w:pPr>
      <w:r>
        <w:rPr>
          <w:rFonts w:ascii="Segoe UI" w:hAnsi="Segoe UI" w:cs="Segoe UI"/>
          <w:b w:val="0"/>
          <w:bCs w:val="0"/>
          <w:color w:val="111111"/>
          <w:sz w:val="29"/>
          <w:szCs w:val="29"/>
        </w:rPr>
        <w:t>7.</w:t>
      </w:r>
      <w:r>
        <w:rPr>
          <w:rFonts w:ascii="Segoe UI" w:hAnsi="Segoe UI" w:cs="Segoe UI"/>
          <w:b w:val="0"/>
          <w:bCs w:val="0"/>
          <w:color w:val="111111"/>
          <w:sz w:val="29"/>
          <w:szCs w:val="29"/>
        </w:rPr>
        <w:t>扩展</w:t>
      </w:r>
    </w:p>
    <w:p w:rsidR="00752384" w:rsidRDefault="00752384" w:rsidP="00A623E6">
      <w:pPr>
        <w:pStyle w:val="a8"/>
        <w:spacing w:before="0" w:beforeAutospacing="0" w:after="0" w:afterAutospacing="0"/>
        <w:jc w:val="both"/>
        <w:rPr>
          <w:rFonts w:ascii="Segoe UI" w:hAnsi="Segoe UI" w:cs="Segoe UI"/>
          <w:color w:val="000000"/>
          <w:sz w:val="18"/>
          <w:szCs w:val="18"/>
        </w:rPr>
      </w:pPr>
      <w:r>
        <w:rPr>
          <w:rFonts w:ascii="Segoe UI" w:hAnsi="Segoe UI" w:cs="Segoe UI"/>
          <w:color w:val="000000"/>
          <w:sz w:val="18"/>
          <w:szCs w:val="18"/>
        </w:rPr>
        <w:t>以</w:t>
      </w:r>
      <w:r>
        <w:rPr>
          <w:rFonts w:ascii="Segoe UI" w:hAnsi="Segoe UI" w:cs="Segoe UI"/>
          <w:color w:val="000000"/>
          <w:sz w:val="18"/>
          <w:szCs w:val="18"/>
        </w:rPr>
        <w:t>rpc</w:t>
      </w:r>
      <w:r>
        <w:rPr>
          <w:rFonts w:ascii="Segoe UI" w:hAnsi="Segoe UI" w:cs="Segoe UI"/>
          <w:color w:val="000000"/>
          <w:sz w:val="18"/>
          <w:szCs w:val="18"/>
        </w:rPr>
        <w:t>开头的方法名预留作为系统扩展，且必须不能用于其他地方。每个系统扩展都应该有相关规范文档，所有系统扩展都应是可选的。</w:t>
      </w:r>
    </w:p>
    <w:p w:rsidR="00752384" w:rsidRDefault="003403C5" w:rsidP="00A623E6">
      <w:pPr>
        <w:rPr>
          <w:rFonts w:ascii="Segoe UI" w:hAnsi="Segoe UI" w:cs="Segoe UI"/>
          <w:color w:val="000000"/>
          <w:sz w:val="18"/>
          <w:szCs w:val="18"/>
        </w:rPr>
      </w:pPr>
      <w:r>
        <w:rPr>
          <w:rFonts w:ascii="Segoe UI" w:hAnsi="Segoe UI" w:cs="Segoe UI"/>
          <w:color w:val="000000"/>
          <w:sz w:val="18"/>
          <w:szCs w:val="18"/>
        </w:rPr>
        <w:pict>
          <v:rect id="_x0000_i1026" style="width:0;height:1.5pt" o:hralign="center" o:hrstd="t" o:hr="t" fillcolor="#a0a0a0" stroked="f"/>
        </w:pict>
      </w:r>
    </w:p>
    <w:p w:rsidR="00752384" w:rsidRPr="003403C5" w:rsidRDefault="0075238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r w:rsidRPr="003403C5">
        <w:rPr>
          <w:rFonts w:ascii="宋体" w:hAnsi="宋体" w:hint="eastAsia"/>
          <w:b/>
          <w:sz w:val="28"/>
          <w:szCs w:val="28"/>
        </w:rPr>
        <w:lastRenderedPageBreak/>
        <w:t>原文2：</w:t>
      </w:r>
    </w:p>
    <w:p w:rsidR="000E73D4" w:rsidRPr="002F4FA2" w:rsidRDefault="000E73D4" w:rsidP="000E73D4">
      <w:pPr>
        <w:autoSpaceDE w:val="0"/>
        <w:autoSpaceDN w:val="0"/>
        <w:adjustRightInd w:val="0"/>
        <w:spacing w:line="440" w:lineRule="exact"/>
        <w:jc w:val="center"/>
        <w:rPr>
          <w:rFonts w:ascii="TimesNewRoman" w:hAnsi="TimesNewRoman" w:cs="TimesNewRoman"/>
          <w:b/>
          <w:kern w:val="0"/>
          <w:sz w:val="30"/>
          <w:szCs w:val="30"/>
        </w:rPr>
      </w:pPr>
      <w:r w:rsidRPr="002F4FA2">
        <w:rPr>
          <w:rFonts w:ascii="TimesNewRoman" w:hAnsi="TimesNewRoman" w:cs="TimesNewRoman"/>
          <w:b/>
          <w:kern w:val="0"/>
          <w:sz w:val="30"/>
          <w:szCs w:val="30"/>
        </w:rPr>
        <w:t>Zig</w:t>
      </w:r>
      <w:r w:rsidRPr="002F4FA2">
        <w:rPr>
          <w:rFonts w:ascii="TimesNewRoman" w:hAnsi="TimesNewRoman" w:cs="TimesNewRoman" w:hint="eastAsia"/>
          <w:b/>
          <w:kern w:val="0"/>
          <w:sz w:val="30"/>
          <w:szCs w:val="30"/>
        </w:rPr>
        <w:t>b</w:t>
      </w:r>
      <w:r w:rsidRPr="002F4FA2">
        <w:rPr>
          <w:rFonts w:ascii="TimesNewRoman" w:hAnsi="TimesNewRoman" w:cs="TimesNewRoman"/>
          <w:b/>
          <w:kern w:val="0"/>
          <w:sz w:val="30"/>
          <w:szCs w:val="30"/>
        </w:rPr>
        <w:t>ee Wireless Sensor Network in Environmental</w:t>
      </w:r>
      <w:r w:rsidRPr="002F4FA2">
        <w:rPr>
          <w:rFonts w:ascii="TimesNewRoman" w:hAnsi="TimesNewRoman" w:cs="TimesNewRoman" w:hint="eastAsia"/>
          <w:b/>
          <w:kern w:val="0"/>
          <w:sz w:val="30"/>
          <w:szCs w:val="30"/>
        </w:rPr>
        <w:t xml:space="preserve"> </w:t>
      </w:r>
      <w:r w:rsidRPr="002F4FA2">
        <w:rPr>
          <w:rFonts w:ascii="TimesNewRoman" w:hAnsi="TimesNewRoman" w:cs="TimesNewRoman"/>
          <w:b/>
          <w:kern w:val="0"/>
          <w:sz w:val="30"/>
          <w:szCs w:val="30"/>
        </w:rPr>
        <w:t>Monitoring Applications</w:t>
      </w:r>
    </w:p>
    <w:p w:rsidR="000E73D4" w:rsidRPr="004D44F1" w:rsidRDefault="000E73D4" w:rsidP="000E73D4">
      <w:pPr>
        <w:tabs>
          <w:tab w:val="left" w:pos="1880"/>
        </w:tabs>
        <w:autoSpaceDE w:val="0"/>
        <w:autoSpaceDN w:val="0"/>
        <w:adjustRightInd w:val="0"/>
        <w:spacing w:line="480" w:lineRule="auto"/>
        <w:ind w:left="1446" w:right="1413"/>
        <w:jc w:val="center"/>
        <w:outlineLvl w:val="0"/>
        <w:rPr>
          <w:kern w:val="0"/>
          <w:sz w:val="24"/>
        </w:rPr>
      </w:pPr>
      <w:r w:rsidRPr="004D44F1">
        <w:rPr>
          <w:kern w:val="0"/>
          <w:sz w:val="24"/>
        </w:rPr>
        <w:t>I.</w:t>
      </w:r>
      <w:r w:rsidRPr="004D44F1">
        <w:rPr>
          <w:kern w:val="0"/>
          <w:sz w:val="24"/>
        </w:rPr>
        <w:tab/>
        <w:t>ZIGBEE TECHNOLOGY</w:t>
      </w:r>
    </w:p>
    <w:p w:rsidR="000E73D4" w:rsidRPr="002F4FA2" w:rsidRDefault="000E73D4" w:rsidP="000E73D4">
      <w:pPr>
        <w:autoSpaceDE w:val="0"/>
        <w:autoSpaceDN w:val="0"/>
        <w:adjustRightInd w:val="0"/>
        <w:spacing w:line="440" w:lineRule="exact"/>
        <w:ind w:right="52" w:firstLine="288"/>
        <w:rPr>
          <w:kern w:val="0"/>
          <w:sz w:val="24"/>
        </w:rPr>
      </w:pPr>
      <w:r w:rsidRPr="002F4FA2">
        <w:rPr>
          <w:rFonts w:hint="eastAsia"/>
          <w:kern w:val="0"/>
          <w:sz w:val="24"/>
        </w:rPr>
        <w:t xml:space="preserve"> </w:t>
      </w:r>
      <w:r w:rsidRPr="00A97370">
        <w:rPr>
          <w:color w:val="000000"/>
          <w:kern w:val="0"/>
          <w:sz w:val="24"/>
        </w:rPr>
        <w:t>Zigbee</w:t>
      </w:r>
      <w:r w:rsidRPr="002F4FA2">
        <w:rPr>
          <w:kern w:val="0"/>
          <w:sz w:val="24"/>
        </w:rPr>
        <w:t xml:space="preserve"> is a wireless standard based on IEEE</w:t>
      </w:r>
      <w:r w:rsidRPr="002F4FA2">
        <w:rPr>
          <w:rFonts w:ascii="宋体" w:hAnsi="宋体"/>
          <w:kern w:val="0"/>
          <w:sz w:val="24"/>
        </w:rPr>
        <w:t>802.15.4</w:t>
      </w:r>
      <w:r w:rsidRPr="002F4FA2">
        <w:rPr>
          <w:kern w:val="0"/>
          <w:sz w:val="24"/>
        </w:rPr>
        <w:t xml:space="preserve"> that was developed to address the unique needs of most wireless sensing and control applications.  Technology is low cost, low power, a low data rate, highly reliable, highly secure wireless networking protocol targeted towards automation and remote control applications. </w:t>
      </w:r>
      <w:r w:rsidRPr="002F4FA2">
        <w:rPr>
          <w:rFonts w:hint="eastAsia"/>
          <w:kern w:val="0"/>
          <w:sz w:val="24"/>
        </w:rPr>
        <w:t>It</w:t>
      </w:r>
      <w:r w:rsidRPr="002F4FA2">
        <w:rPr>
          <w:kern w:val="0"/>
          <w:sz w:val="24"/>
        </w:rPr>
        <w:t>’</w:t>
      </w:r>
      <w:r w:rsidRPr="002F4FA2">
        <w:rPr>
          <w:rFonts w:hint="eastAsia"/>
          <w:kern w:val="0"/>
          <w:sz w:val="24"/>
        </w:rPr>
        <w:t xml:space="preserve">s </w:t>
      </w:r>
      <w:r w:rsidRPr="002F4FA2">
        <w:rPr>
          <w:kern w:val="0"/>
          <w:sz w:val="24"/>
        </w:rPr>
        <w:t xml:space="preserve">depicts two key performance characteristics – wireless radio range and data transmission rate of the wireless spectrum. Comparing to other wireless networking protocols such as </w:t>
      </w:r>
      <w:smartTag w:uri="urn:schemas-microsoft-com:office:smarttags" w:element="place">
        <w:smartTag w:uri="urn:schemas-microsoft-com:office:smarttags" w:element="City">
          <w:r w:rsidRPr="002F4FA2">
            <w:rPr>
              <w:kern w:val="0"/>
              <w:sz w:val="24"/>
            </w:rPr>
            <w:t>Bluetooth</w:t>
          </w:r>
        </w:smartTag>
        <w:r w:rsidRPr="002F4FA2">
          <w:rPr>
            <w:kern w:val="0"/>
            <w:sz w:val="24"/>
          </w:rPr>
          <w:t xml:space="preserve">, </w:t>
        </w:r>
        <w:smartTag w:uri="urn:schemas-microsoft-com:office:smarttags" w:element="State">
          <w:r w:rsidRPr="002F4FA2">
            <w:rPr>
              <w:kern w:val="0"/>
              <w:sz w:val="24"/>
            </w:rPr>
            <w:t>Wi</w:t>
          </w:r>
        </w:smartTag>
      </w:smartTag>
      <w:r w:rsidRPr="002F4FA2">
        <w:rPr>
          <w:kern w:val="0"/>
          <w:sz w:val="24"/>
        </w:rPr>
        <w:t>-Fi, UWB and so on, shows excellent transmission ability in lower transmission rate and highly capacity of network.</w:t>
      </w:r>
    </w:p>
    <w:p w:rsidR="000E73D4" w:rsidRPr="002F4FA2" w:rsidRDefault="000E73D4" w:rsidP="000E73D4">
      <w:pPr>
        <w:autoSpaceDE w:val="0"/>
        <w:autoSpaceDN w:val="0"/>
        <w:adjustRightInd w:val="0"/>
        <w:spacing w:line="440" w:lineRule="exact"/>
        <w:ind w:right="-20"/>
        <w:jc w:val="left"/>
        <w:outlineLvl w:val="0"/>
        <w:rPr>
          <w:kern w:val="0"/>
          <w:sz w:val="24"/>
        </w:rPr>
      </w:pPr>
      <w:r w:rsidRPr="002F4FA2">
        <w:rPr>
          <w:i/>
          <w:iCs/>
          <w:kern w:val="0"/>
          <w:sz w:val="24"/>
        </w:rPr>
        <w:t>A.  Zig</w:t>
      </w:r>
      <w:r w:rsidRPr="002F4FA2">
        <w:rPr>
          <w:rFonts w:hint="eastAsia"/>
          <w:i/>
          <w:iCs/>
          <w:kern w:val="0"/>
          <w:sz w:val="24"/>
        </w:rPr>
        <w:t>b</w:t>
      </w:r>
      <w:r w:rsidRPr="002F4FA2">
        <w:rPr>
          <w:i/>
          <w:iCs/>
          <w:kern w:val="0"/>
          <w:sz w:val="24"/>
        </w:rPr>
        <w:t>ee Framework</w:t>
      </w:r>
    </w:p>
    <w:p w:rsidR="000E73D4" w:rsidRPr="002F4FA2" w:rsidRDefault="000E73D4" w:rsidP="000E73D4">
      <w:pPr>
        <w:autoSpaceDE w:val="0"/>
        <w:autoSpaceDN w:val="0"/>
        <w:adjustRightInd w:val="0"/>
        <w:spacing w:line="440" w:lineRule="exact"/>
        <w:ind w:right="54" w:firstLine="288"/>
        <w:rPr>
          <w:kern w:val="0"/>
          <w:sz w:val="24"/>
        </w:rPr>
      </w:pPr>
      <w:r w:rsidRPr="002F4FA2">
        <w:rPr>
          <w:rFonts w:hint="eastAsia"/>
          <w:kern w:val="0"/>
          <w:sz w:val="24"/>
        </w:rPr>
        <w:t xml:space="preserve"> </w:t>
      </w:r>
      <w:r w:rsidRPr="002F4FA2">
        <w:rPr>
          <w:kern w:val="0"/>
          <w:sz w:val="24"/>
        </w:rPr>
        <w:t xml:space="preserve"> Framework is made up of a set of blocks called layers.</w:t>
      </w:r>
      <w:r w:rsidRPr="002F4FA2">
        <w:rPr>
          <w:b/>
          <w:kern w:val="0"/>
          <w:sz w:val="24"/>
        </w:rPr>
        <w:t xml:space="preserve"> </w:t>
      </w:r>
      <w:r w:rsidRPr="002F4FA2">
        <w:rPr>
          <w:kern w:val="0"/>
          <w:sz w:val="24"/>
        </w:rPr>
        <w:t>Each layer performs a specific set of services for the layer above. As shown in Fig.</w:t>
      </w:r>
      <w:r w:rsidRPr="002F4FA2">
        <w:rPr>
          <w:rFonts w:ascii="宋体" w:hAnsi="宋体" w:hint="eastAsia"/>
          <w:kern w:val="0"/>
          <w:sz w:val="24"/>
        </w:rPr>
        <w:t>1</w:t>
      </w:r>
      <w:r w:rsidRPr="002F4FA2">
        <w:rPr>
          <w:kern w:val="0"/>
          <w:sz w:val="24"/>
        </w:rPr>
        <w:t xml:space="preserve">. The IEEE </w:t>
      </w:r>
      <w:r w:rsidRPr="002F4FA2">
        <w:rPr>
          <w:rFonts w:ascii="宋体" w:hAnsi="宋体"/>
          <w:kern w:val="0"/>
          <w:sz w:val="24"/>
        </w:rPr>
        <w:t>802.15.4</w:t>
      </w:r>
      <w:r w:rsidRPr="002F4FA2">
        <w:rPr>
          <w:kern w:val="0"/>
          <w:sz w:val="24"/>
        </w:rPr>
        <w:t xml:space="preserve"> standard</w:t>
      </w:r>
      <w:r w:rsidRPr="002F4FA2">
        <w:rPr>
          <w:rFonts w:hint="eastAsia"/>
          <w:kern w:val="0"/>
          <w:sz w:val="24"/>
        </w:rPr>
        <w:t xml:space="preserve"> </w:t>
      </w:r>
      <w:r w:rsidRPr="002F4FA2">
        <w:rPr>
          <w:kern w:val="0"/>
          <w:sz w:val="24"/>
        </w:rPr>
        <w:t xml:space="preserve">defines the two lower layers: the physical (PHY) layer and the medium access control (MAC) layer. The </w:t>
      </w:r>
      <w:smartTag w:uri="urn:schemas-microsoft-com:office:smarttags" w:element="place">
        <w:smartTag w:uri="urn:schemas-microsoft-com:office:smarttags" w:element="City">
          <w:r w:rsidRPr="002F4FA2">
            <w:rPr>
              <w:kern w:val="0"/>
              <w:sz w:val="24"/>
            </w:rPr>
            <w:t>Alliance</w:t>
          </w:r>
        </w:smartTag>
      </w:smartTag>
      <w:r w:rsidRPr="002F4FA2">
        <w:rPr>
          <w:kern w:val="0"/>
          <w:sz w:val="24"/>
        </w:rPr>
        <w:t xml:space="preserve"> builds on this foundation by providing the network and security layer and the framework for the application layer.</w:t>
      </w:r>
    </w:p>
    <w:p w:rsidR="000E73D4" w:rsidRPr="002F4FA2" w:rsidRDefault="008C0B70" w:rsidP="000E73D4">
      <w:pPr>
        <w:autoSpaceDE w:val="0"/>
        <w:autoSpaceDN w:val="0"/>
        <w:adjustRightInd w:val="0"/>
        <w:spacing w:line="440" w:lineRule="atLeast"/>
        <w:ind w:left="1287" w:right="-23"/>
        <w:jc w:val="left"/>
        <w:rPr>
          <w:kern w:val="0"/>
          <w:sz w:val="24"/>
        </w:rPr>
      </w:pPr>
      <w:r>
        <w:rPr>
          <w:rFonts w:ascii="宋体" w:hAnsi="Calibri" w:cs="宋体"/>
          <w:kern w:val="0"/>
          <w:sz w:val="24"/>
          <w:lang w:val="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2.25pt;height:105pt">
            <v:imagedata r:id="rId8" o:title=""/>
          </v:shape>
        </w:pict>
      </w:r>
    </w:p>
    <w:p w:rsidR="000E73D4" w:rsidRPr="002F4FA2" w:rsidRDefault="000E73D4" w:rsidP="000E73D4">
      <w:pPr>
        <w:autoSpaceDE w:val="0"/>
        <w:autoSpaceDN w:val="0"/>
        <w:adjustRightInd w:val="0"/>
        <w:spacing w:line="440" w:lineRule="exact"/>
        <w:ind w:left="1820" w:right="1690"/>
        <w:jc w:val="center"/>
        <w:outlineLvl w:val="0"/>
        <w:rPr>
          <w:kern w:val="0"/>
          <w:sz w:val="24"/>
        </w:rPr>
      </w:pPr>
      <w:r w:rsidRPr="002F4FA2">
        <w:rPr>
          <w:kern w:val="0"/>
          <w:sz w:val="24"/>
        </w:rPr>
        <w:t>Fig.</w:t>
      </w:r>
      <w:r w:rsidRPr="002F4FA2">
        <w:rPr>
          <w:rFonts w:ascii="宋体" w:hAnsi="宋体"/>
          <w:kern w:val="0"/>
          <w:sz w:val="24"/>
        </w:rPr>
        <w:t>1</w:t>
      </w:r>
      <w:r>
        <w:rPr>
          <w:kern w:val="0"/>
          <w:sz w:val="24"/>
        </w:rPr>
        <w:t xml:space="preserve"> </w:t>
      </w:r>
      <w:r>
        <w:rPr>
          <w:rFonts w:hint="eastAsia"/>
          <w:kern w:val="0"/>
          <w:sz w:val="24"/>
        </w:rPr>
        <w:t>F</w:t>
      </w:r>
      <w:r w:rsidRPr="002F4FA2">
        <w:rPr>
          <w:kern w:val="0"/>
          <w:sz w:val="24"/>
        </w:rPr>
        <w:t>ramework</w:t>
      </w:r>
    </w:p>
    <w:p w:rsidR="000E73D4" w:rsidRPr="002F4FA2" w:rsidRDefault="000E73D4" w:rsidP="000E73D4">
      <w:pPr>
        <w:autoSpaceDE w:val="0"/>
        <w:autoSpaceDN w:val="0"/>
        <w:adjustRightInd w:val="0"/>
        <w:spacing w:line="440" w:lineRule="exact"/>
        <w:ind w:left="114" w:right="-52" w:firstLine="288"/>
        <w:rPr>
          <w:kern w:val="0"/>
          <w:sz w:val="24"/>
        </w:rPr>
      </w:pPr>
      <w:r w:rsidRPr="002F4FA2">
        <w:rPr>
          <w:rFonts w:hint="eastAsia"/>
          <w:kern w:val="0"/>
          <w:sz w:val="24"/>
        </w:rPr>
        <w:t xml:space="preserve"> </w:t>
      </w:r>
      <w:r w:rsidRPr="002F4FA2">
        <w:rPr>
          <w:kern w:val="0"/>
          <w:sz w:val="24"/>
        </w:rPr>
        <w:t xml:space="preserve">The IEEE </w:t>
      </w:r>
      <w:r w:rsidRPr="002F4FA2">
        <w:rPr>
          <w:rFonts w:ascii="宋体" w:hAnsi="宋体"/>
          <w:kern w:val="0"/>
          <w:sz w:val="24"/>
        </w:rPr>
        <w:t>802.15.4</w:t>
      </w:r>
      <w:r w:rsidRPr="002F4FA2">
        <w:rPr>
          <w:kern w:val="0"/>
          <w:sz w:val="24"/>
        </w:rPr>
        <w:t xml:space="preserve"> has two PHY layers that operate in two separate frequency ranges: </w:t>
      </w:r>
      <w:r w:rsidRPr="002F4FA2">
        <w:rPr>
          <w:rFonts w:ascii="宋体" w:hAnsi="宋体"/>
          <w:kern w:val="0"/>
          <w:sz w:val="24"/>
        </w:rPr>
        <w:t>868/915</w:t>
      </w:r>
      <w:r w:rsidRPr="002F4FA2">
        <w:rPr>
          <w:kern w:val="0"/>
          <w:sz w:val="24"/>
        </w:rPr>
        <w:t xml:space="preserve"> MHz and </w:t>
      </w:r>
      <w:r w:rsidRPr="002F4FA2">
        <w:rPr>
          <w:rFonts w:ascii="宋体" w:hAnsi="宋体"/>
          <w:kern w:val="0"/>
          <w:sz w:val="24"/>
        </w:rPr>
        <w:t>2.4</w:t>
      </w:r>
      <w:r w:rsidRPr="002F4FA2">
        <w:rPr>
          <w:kern w:val="0"/>
          <w:sz w:val="24"/>
        </w:rPr>
        <w:t>GHz. Moreover, MAC sub-layer controls access to the radio channel using a CSMA-CA mechanism. Its responsibilities may also include transmitting beacon frames, synchronization, and providing a reliable transmission mechanism.</w:t>
      </w:r>
    </w:p>
    <w:p w:rsidR="000E73D4" w:rsidRPr="002F4FA2" w:rsidRDefault="000E73D4" w:rsidP="000E73D4">
      <w:pPr>
        <w:autoSpaceDE w:val="0"/>
        <w:autoSpaceDN w:val="0"/>
        <w:adjustRightInd w:val="0"/>
        <w:spacing w:line="440" w:lineRule="exact"/>
        <w:ind w:left="114" w:right="3114"/>
        <w:outlineLvl w:val="0"/>
        <w:rPr>
          <w:kern w:val="0"/>
          <w:sz w:val="24"/>
        </w:rPr>
      </w:pPr>
      <w:r w:rsidRPr="002F4FA2">
        <w:rPr>
          <w:i/>
          <w:iCs/>
          <w:kern w:val="0"/>
          <w:sz w:val="24"/>
        </w:rPr>
        <w:t>B.  Zigbee’s Topology</w:t>
      </w:r>
    </w:p>
    <w:p w:rsidR="000E73D4" w:rsidRPr="002F4FA2" w:rsidRDefault="000E73D4" w:rsidP="000E73D4">
      <w:pPr>
        <w:autoSpaceDE w:val="0"/>
        <w:autoSpaceDN w:val="0"/>
        <w:adjustRightInd w:val="0"/>
        <w:spacing w:line="440" w:lineRule="exact"/>
        <w:ind w:left="114" w:right="-54" w:firstLine="288"/>
        <w:rPr>
          <w:kern w:val="0"/>
          <w:sz w:val="24"/>
        </w:rPr>
      </w:pPr>
      <w:r w:rsidRPr="002F4FA2">
        <w:rPr>
          <w:rFonts w:hint="eastAsia"/>
          <w:kern w:val="0"/>
          <w:sz w:val="24"/>
        </w:rPr>
        <w:lastRenderedPageBreak/>
        <w:t xml:space="preserve"> </w:t>
      </w:r>
      <w:r w:rsidRPr="002F4FA2">
        <w:rPr>
          <w:kern w:val="0"/>
          <w:sz w:val="24"/>
        </w:rPr>
        <w:t>The network layer supports star, tree, and mesh topologies, as shown in Fig.</w:t>
      </w:r>
      <w:r w:rsidRPr="002F4FA2">
        <w:rPr>
          <w:rFonts w:ascii="宋体" w:hAnsi="宋体" w:hint="eastAsia"/>
          <w:kern w:val="0"/>
          <w:sz w:val="24"/>
        </w:rPr>
        <w:t>2</w:t>
      </w:r>
      <w:r w:rsidRPr="002F4FA2">
        <w:rPr>
          <w:kern w:val="0"/>
          <w:sz w:val="24"/>
        </w:rPr>
        <w:t>. In a star topology, the network is controlled by one single device called coordinator. The coordinator is responsible for initiating and maintaining the devices on the network. All other devices, known as end devices, directly communicate with the coordinator. In mesh and tree topologies, the coordinator is responsible for starting the network and for choosing certain key network parameters, but the network may be extended through the use of routers. In tree networks, routers move data and control messages through the network using a hierarchical routing strategy. Mesh networks allow full peer-to-peer communication.</w:t>
      </w:r>
    </w:p>
    <w:p w:rsidR="000E73D4" w:rsidRPr="002F4FA2" w:rsidRDefault="008C0B70" w:rsidP="000E73D4">
      <w:pPr>
        <w:autoSpaceDE w:val="0"/>
        <w:autoSpaceDN w:val="0"/>
        <w:adjustRightInd w:val="0"/>
        <w:spacing w:line="440" w:lineRule="atLeast"/>
        <w:ind w:left="1043" w:right="-23"/>
        <w:jc w:val="left"/>
        <w:rPr>
          <w:kern w:val="0"/>
          <w:sz w:val="24"/>
        </w:rPr>
      </w:pPr>
      <w:r>
        <w:rPr>
          <w:rFonts w:ascii="宋体" w:hAnsi="Calibri" w:cs="宋体"/>
          <w:kern w:val="0"/>
          <w:sz w:val="24"/>
          <w:lang w:val="zh-CN"/>
        </w:rPr>
        <w:pict>
          <v:shape id="_x0000_i1028" type="#_x0000_t75" style="width:272.25pt;height:149.25pt">
            <v:imagedata r:id="rId9" o:title=""/>
          </v:shape>
        </w:pict>
      </w:r>
    </w:p>
    <w:p w:rsidR="000E73D4" w:rsidRPr="002F4FA2" w:rsidRDefault="000E73D4" w:rsidP="000E73D4">
      <w:pPr>
        <w:autoSpaceDE w:val="0"/>
        <w:autoSpaceDN w:val="0"/>
        <w:adjustRightInd w:val="0"/>
        <w:spacing w:line="440" w:lineRule="exact"/>
        <w:jc w:val="center"/>
        <w:outlineLvl w:val="0"/>
        <w:rPr>
          <w:rFonts w:ascii="Calibri" w:hAnsi="Calibri" w:cs="Calibri"/>
          <w:kern w:val="0"/>
          <w:sz w:val="24"/>
        </w:rPr>
      </w:pPr>
      <w:r w:rsidRPr="002F4FA2">
        <w:rPr>
          <w:kern w:val="0"/>
          <w:sz w:val="24"/>
        </w:rPr>
        <w:t>Fig.</w:t>
      </w:r>
      <w:r w:rsidRPr="002F4FA2">
        <w:rPr>
          <w:rFonts w:ascii="宋体" w:hAnsi="宋体"/>
          <w:kern w:val="0"/>
          <w:sz w:val="24"/>
        </w:rPr>
        <w:t>2</w:t>
      </w:r>
      <w:r>
        <w:rPr>
          <w:kern w:val="0"/>
          <w:sz w:val="24"/>
        </w:rPr>
        <w:t xml:space="preserve"> </w:t>
      </w:r>
      <w:r>
        <w:rPr>
          <w:rFonts w:hint="eastAsia"/>
          <w:kern w:val="0"/>
          <w:sz w:val="24"/>
        </w:rPr>
        <w:t>M</w:t>
      </w:r>
      <w:r>
        <w:rPr>
          <w:kern w:val="0"/>
          <w:sz w:val="24"/>
        </w:rPr>
        <w:t>esh</w:t>
      </w:r>
      <w:r w:rsidRPr="002F4FA2">
        <w:rPr>
          <w:kern w:val="0"/>
          <w:sz w:val="24"/>
        </w:rPr>
        <w:t xml:space="preserve"> topologies</w:t>
      </w:r>
    </w:p>
    <w:p w:rsidR="000E73D4" w:rsidRPr="002F4FA2" w:rsidRDefault="000E73D4" w:rsidP="000E73D4">
      <w:pPr>
        <w:autoSpaceDE w:val="0"/>
        <w:autoSpaceDN w:val="0"/>
        <w:adjustRightInd w:val="0"/>
        <w:spacing w:line="440" w:lineRule="exact"/>
        <w:ind w:left="114" w:right="-53" w:firstLine="288"/>
        <w:rPr>
          <w:kern w:val="0"/>
          <w:sz w:val="24"/>
        </w:rPr>
      </w:pPr>
      <w:r w:rsidRPr="002F4FA2">
        <w:rPr>
          <w:rFonts w:hint="eastAsia"/>
          <w:kern w:val="0"/>
          <w:sz w:val="24"/>
        </w:rPr>
        <w:t xml:space="preserve"> </w:t>
      </w:r>
      <w:r w:rsidRPr="002F4FA2">
        <w:rPr>
          <w:kern w:val="0"/>
          <w:sz w:val="24"/>
        </w:rPr>
        <w:t>Fig.</w:t>
      </w:r>
      <w:r w:rsidRPr="002F4FA2">
        <w:rPr>
          <w:rFonts w:ascii="宋体" w:hAnsi="宋体" w:hint="eastAsia"/>
          <w:kern w:val="0"/>
          <w:sz w:val="24"/>
        </w:rPr>
        <w:t>3</w:t>
      </w:r>
      <w:r w:rsidRPr="002F4FA2">
        <w:rPr>
          <w:kern w:val="0"/>
          <w:sz w:val="24"/>
        </w:rPr>
        <w:t xml:space="preserve"> is a network model, it shows that supports both single-hop star topology constructed with one coordinator in the center and the end devices, and mesh topology. In the network, the intelligent nodes are composed by Full Function Device (FFD) and Reduced Function Device (RFD). Only the FFN defines the full functionality and can become a network coordinator. Coordinator manages the network, it is to say that coordinator can start a network and allow other devices to join or leave it. Moreover, it can provide binding and address-table services, and save messages until they can be delivered.</w:t>
      </w:r>
    </w:p>
    <w:p w:rsidR="000E73D4" w:rsidRPr="002F4FA2" w:rsidRDefault="008C0B70" w:rsidP="000E73D4">
      <w:pPr>
        <w:autoSpaceDE w:val="0"/>
        <w:autoSpaceDN w:val="0"/>
        <w:adjustRightInd w:val="0"/>
        <w:spacing w:line="440" w:lineRule="atLeast"/>
        <w:ind w:left="113" w:right="-51" w:firstLine="289"/>
        <w:jc w:val="center"/>
        <w:rPr>
          <w:kern w:val="0"/>
          <w:sz w:val="24"/>
        </w:rPr>
      </w:pPr>
      <w:r>
        <w:rPr>
          <w:kern w:val="0"/>
          <w:sz w:val="24"/>
        </w:rPr>
        <w:lastRenderedPageBreak/>
        <w:pict>
          <v:shape id="_x0000_i1029" type="#_x0000_t75" style="width:258pt;height:152.25pt">
            <v:imagedata r:id="rId10" o:title=""/>
          </v:shape>
        </w:pict>
      </w:r>
    </w:p>
    <w:p w:rsidR="000E73D4" w:rsidRPr="002F4FA2" w:rsidRDefault="000E73D4" w:rsidP="000E73D4">
      <w:pPr>
        <w:autoSpaceDE w:val="0"/>
        <w:autoSpaceDN w:val="0"/>
        <w:adjustRightInd w:val="0"/>
        <w:spacing w:line="440" w:lineRule="exact"/>
        <w:ind w:left="114" w:right="-53" w:firstLine="288"/>
        <w:jc w:val="center"/>
        <w:outlineLvl w:val="0"/>
        <w:rPr>
          <w:rFonts w:ascii="TimesNewRoman" w:hAnsi="TimesNewRoman" w:cs="TimesNewRoman"/>
          <w:kern w:val="0"/>
          <w:sz w:val="24"/>
        </w:rPr>
      </w:pPr>
      <w:r w:rsidRPr="002F4FA2">
        <w:rPr>
          <w:rFonts w:ascii="TimesNewRoman" w:hAnsi="TimesNewRoman" w:cs="TimesNewRoman"/>
          <w:kern w:val="0"/>
          <w:sz w:val="24"/>
        </w:rPr>
        <w:t>Fig.</w:t>
      </w:r>
      <w:r w:rsidRPr="002F4FA2">
        <w:rPr>
          <w:rFonts w:ascii="宋体" w:hAnsi="宋体" w:cs="TimesNewRoman" w:hint="eastAsia"/>
          <w:kern w:val="0"/>
          <w:sz w:val="24"/>
        </w:rPr>
        <w:t>3</w:t>
      </w:r>
      <w:r w:rsidRPr="002F4FA2">
        <w:rPr>
          <w:rFonts w:ascii="TimesNewRoman" w:hAnsi="TimesNewRoman" w:cs="TimesNewRoman"/>
          <w:kern w:val="0"/>
          <w:sz w:val="24"/>
        </w:rPr>
        <w:t xml:space="preserve"> Zig</w:t>
      </w:r>
      <w:r w:rsidRPr="002F4FA2">
        <w:rPr>
          <w:rFonts w:ascii="TimesNewRoman" w:hAnsi="TimesNewRoman" w:cs="TimesNewRoman" w:hint="eastAsia"/>
          <w:kern w:val="0"/>
          <w:sz w:val="24"/>
        </w:rPr>
        <w:t>b</w:t>
      </w:r>
      <w:r w:rsidRPr="002F4FA2">
        <w:rPr>
          <w:rFonts w:ascii="TimesNewRoman" w:hAnsi="TimesNewRoman" w:cs="TimesNewRoman"/>
          <w:kern w:val="0"/>
          <w:sz w:val="24"/>
        </w:rPr>
        <w:t>ee network model</w:t>
      </w:r>
    </w:p>
    <w:p w:rsidR="000E73D4" w:rsidRDefault="000E73D4" w:rsidP="000E73D4">
      <w:pPr>
        <w:tabs>
          <w:tab w:val="left" w:pos="760"/>
        </w:tabs>
        <w:autoSpaceDE w:val="0"/>
        <w:autoSpaceDN w:val="0"/>
        <w:adjustRightInd w:val="0"/>
        <w:spacing w:line="440" w:lineRule="exact"/>
        <w:ind w:left="284" w:right="321"/>
        <w:jc w:val="center"/>
        <w:rPr>
          <w:b/>
          <w:kern w:val="0"/>
          <w:sz w:val="24"/>
        </w:rPr>
      </w:pPr>
    </w:p>
    <w:p w:rsidR="000E73D4" w:rsidRPr="004D44F1" w:rsidRDefault="000E73D4" w:rsidP="000E73D4">
      <w:pPr>
        <w:tabs>
          <w:tab w:val="left" w:pos="760"/>
        </w:tabs>
        <w:autoSpaceDE w:val="0"/>
        <w:autoSpaceDN w:val="0"/>
        <w:adjustRightInd w:val="0"/>
        <w:spacing w:line="440" w:lineRule="exact"/>
        <w:ind w:left="284" w:right="321"/>
        <w:jc w:val="center"/>
        <w:rPr>
          <w:kern w:val="0"/>
          <w:sz w:val="24"/>
        </w:rPr>
      </w:pPr>
      <w:r w:rsidRPr="004D44F1">
        <w:rPr>
          <w:kern w:val="0"/>
          <w:sz w:val="24"/>
        </w:rPr>
        <w:t>II.</w:t>
      </w:r>
      <w:r w:rsidRPr="002F4FA2">
        <w:rPr>
          <w:b/>
          <w:kern w:val="0"/>
          <w:sz w:val="24"/>
        </w:rPr>
        <w:tab/>
      </w:r>
      <w:r w:rsidRPr="004D44F1">
        <w:rPr>
          <w:kern w:val="0"/>
          <w:sz w:val="24"/>
        </w:rPr>
        <w:t>THE GREENHOUSE ENVIRONMENTAL MONITORING</w:t>
      </w:r>
    </w:p>
    <w:p w:rsidR="000E73D4" w:rsidRPr="004D44F1" w:rsidRDefault="000E73D4" w:rsidP="000E73D4">
      <w:pPr>
        <w:autoSpaceDE w:val="0"/>
        <w:autoSpaceDN w:val="0"/>
        <w:adjustRightInd w:val="0"/>
        <w:spacing w:line="440" w:lineRule="exact"/>
        <w:ind w:left="1830" w:right="1964"/>
        <w:jc w:val="center"/>
        <w:rPr>
          <w:kern w:val="0"/>
          <w:sz w:val="24"/>
        </w:rPr>
      </w:pPr>
      <w:r w:rsidRPr="004D44F1">
        <w:rPr>
          <w:kern w:val="0"/>
          <w:sz w:val="24"/>
        </w:rPr>
        <w:t>SYSTEM DESIGN</w:t>
      </w:r>
    </w:p>
    <w:p w:rsidR="000E73D4" w:rsidRPr="002F4FA2" w:rsidRDefault="000E73D4" w:rsidP="000E73D4">
      <w:pPr>
        <w:autoSpaceDE w:val="0"/>
        <w:autoSpaceDN w:val="0"/>
        <w:adjustRightInd w:val="0"/>
        <w:spacing w:line="440" w:lineRule="exact"/>
        <w:ind w:right="92" w:firstLine="288"/>
        <w:rPr>
          <w:kern w:val="0"/>
          <w:sz w:val="24"/>
        </w:rPr>
      </w:pPr>
      <w:r w:rsidRPr="002F4FA2">
        <w:rPr>
          <w:rFonts w:hint="eastAsia"/>
          <w:kern w:val="0"/>
          <w:sz w:val="24"/>
        </w:rPr>
        <w:t xml:space="preserve"> </w:t>
      </w:r>
      <w:r w:rsidRPr="002F4FA2">
        <w:rPr>
          <w:kern w:val="0"/>
          <w:sz w:val="24"/>
        </w:rPr>
        <w:t>Traditional agriculture only use machinery and equipment which isolating and no communicating ability. And farmers have to monitor crops’ growth by themselves. Even if some people use electrical devices, but most of them were restricted to simple communication between control computer and end devices like sensors instead of wire connection, which couldn’t be strictly defined as wireless sensor network. Therefore, by through using sensor networks and, agriculture could become more automation, more networking and smarter.</w:t>
      </w:r>
    </w:p>
    <w:p w:rsidR="000E73D4" w:rsidRPr="002F4FA2" w:rsidRDefault="000E73D4" w:rsidP="000E73D4">
      <w:pPr>
        <w:autoSpaceDE w:val="0"/>
        <w:autoSpaceDN w:val="0"/>
        <w:adjustRightInd w:val="0"/>
        <w:spacing w:line="440" w:lineRule="exact"/>
        <w:ind w:right="45" w:firstLine="289"/>
        <w:rPr>
          <w:kern w:val="0"/>
          <w:sz w:val="24"/>
        </w:rPr>
      </w:pPr>
      <w:r w:rsidRPr="002F4FA2">
        <w:rPr>
          <w:rFonts w:hint="eastAsia"/>
          <w:kern w:val="0"/>
          <w:sz w:val="24"/>
        </w:rPr>
        <w:t xml:space="preserve">  </w:t>
      </w:r>
      <w:r w:rsidRPr="002F4FA2">
        <w:rPr>
          <w:kern w:val="0"/>
          <w:sz w:val="24"/>
        </w:rPr>
        <w:t>In this project, we should deploy five kinds of sensors in the greenhouse basement. By through these deployed sensors, the parameters such as temperature in the greenhouse, soil temperature, dew point, humidity and light intensity can be detected real time. It is key to collect different parameters from all kinds of sensors. And in the greenhouse, monitoring the vegetables growing conditions is the top issue.  Therefore, longer battery life and lower data rate and less complexity are very important. From the introduction about above, we know that meet the requirements for reliability, security, low costs and low power.</w:t>
      </w:r>
    </w:p>
    <w:p w:rsidR="000E73D4" w:rsidRPr="002F4FA2" w:rsidRDefault="000E73D4" w:rsidP="000E73D4">
      <w:pPr>
        <w:autoSpaceDE w:val="0"/>
        <w:autoSpaceDN w:val="0"/>
        <w:adjustRightInd w:val="0"/>
        <w:spacing w:line="440" w:lineRule="exact"/>
        <w:ind w:right="-20"/>
        <w:jc w:val="left"/>
        <w:outlineLvl w:val="0"/>
        <w:rPr>
          <w:i/>
          <w:iCs/>
          <w:kern w:val="0"/>
          <w:sz w:val="24"/>
        </w:rPr>
      </w:pPr>
      <w:r w:rsidRPr="002F4FA2">
        <w:rPr>
          <w:i/>
          <w:iCs/>
          <w:kern w:val="0"/>
          <w:sz w:val="24"/>
        </w:rPr>
        <w:t>A.  System Overview</w:t>
      </w:r>
    </w:p>
    <w:p w:rsidR="000E73D4" w:rsidRPr="002F4FA2" w:rsidRDefault="000E73D4" w:rsidP="000E73D4">
      <w:pPr>
        <w:autoSpaceDE w:val="0"/>
        <w:autoSpaceDN w:val="0"/>
        <w:adjustRightInd w:val="0"/>
        <w:spacing w:line="440" w:lineRule="exact"/>
        <w:ind w:right="91" w:firstLine="288"/>
        <w:rPr>
          <w:kern w:val="0"/>
          <w:sz w:val="24"/>
        </w:rPr>
      </w:pPr>
      <w:r w:rsidRPr="002F4FA2">
        <w:rPr>
          <w:rFonts w:hint="eastAsia"/>
          <w:kern w:val="0"/>
          <w:sz w:val="24"/>
        </w:rPr>
        <w:t xml:space="preserve"> T</w:t>
      </w:r>
      <w:r w:rsidRPr="002F4FA2">
        <w:rPr>
          <w:kern w:val="0"/>
          <w:sz w:val="24"/>
        </w:rPr>
        <w:t xml:space="preserve">he overview of Greenhouse environmental monitoring system, which is made up by one sink node (coordinator), many sensor nodes, workstation and database. Mote node and sensor node together composed of each collecting node. When sensors collect parameters real time, such as temperature in the greenhouse, soil </w:t>
      </w:r>
      <w:r w:rsidRPr="002F4FA2">
        <w:rPr>
          <w:kern w:val="0"/>
          <w:sz w:val="24"/>
        </w:rPr>
        <w:lastRenderedPageBreak/>
        <w:t>temperature, dew point, humidity and light intensity, these data will be offered to A/D converter, then by through quantizing and encoding become the digital signal that is able to transmit by wireless sensor communicating node. Each</w:t>
      </w:r>
      <w:r w:rsidRPr="002F4FA2">
        <w:rPr>
          <w:rFonts w:hint="eastAsia"/>
          <w:kern w:val="0"/>
          <w:sz w:val="24"/>
        </w:rPr>
        <w:t xml:space="preserve"> </w:t>
      </w:r>
      <w:r w:rsidRPr="002F4FA2">
        <w:rPr>
          <w:kern w:val="0"/>
          <w:sz w:val="24"/>
        </w:rPr>
        <w:t>wireless sensor communicating node has ability of transmitting, receiving function.</w:t>
      </w:r>
    </w:p>
    <w:p w:rsidR="000E73D4" w:rsidRPr="002F4FA2" w:rsidRDefault="000E73D4" w:rsidP="000E73D4">
      <w:pPr>
        <w:autoSpaceDE w:val="0"/>
        <w:autoSpaceDN w:val="0"/>
        <w:adjustRightInd w:val="0"/>
        <w:spacing w:line="440" w:lineRule="exact"/>
        <w:ind w:right="91" w:firstLineChars="150" w:firstLine="360"/>
        <w:rPr>
          <w:kern w:val="0"/>
          <w:sz w:val="24"/>
        </w:rPr>
      </w:pPr>
      <w:r w:rsidRPr="002F4FA2">
        <w:rPr>
          <w:rFonts w:hint="eastAsia"/>
          <w:kern w:val="0"/>
          <w:sz w:val="24"/>
        </w:rPr>
        <w:t xml:space="preserve"> </w:t>
      </w:r>
      <w:r w:rsidRPr="002F4FA2">
        <w:rPr>
          <w:kern w:val="0"/>
          <w:sz w:val="24"/>
        </w:rPr>
        <w:t>In this WSN, sensor nodes deployed in the greenhouse, which can collect real time data and transmit data to sink node (Coordinator) by the way of multi-hop. Sink node complete the task of data analysis and data storage. Meanwhile, sink node is connected with GPRS/CDMA can provide remote control and</w:t>
      </w:r>
      <w:r w:rsidRPr="002F4FA2">
        <w:rPr>
          <w:rFonts w:hint="eastAsia"/>
          <w:kern w:val="0"/>
          <w:sz w:val="24"/>
        </w:rPr>
        <w:t xml:space="preserve"> </w:t>
      </w:r>
      <w:r w:rsidRPr="002F4FA2">
        <w:rPr>
          <w:kern w:val="0"/>
          <w:sz w:val="24"/>
        </w:rPr>
        <w:t>data download service. In the monitoring and controlling room, by running greenhouse management software, the sink node can periodically receives the data from the wireless sensor nodes and displays them on monitors.</w:t>
      </w:r>
      <w:r w:rsidRPr="002F4FA2">
        <w:rPr>
          <w:rFonts w:ascii="Arial" w:hAnsi="Arial" w:cs="Arial"/>
          <w:color w:val="000000"/>
          <w:sz w:val="24"/>
          <w:shd w:val="clear" w:color="auto" w:fill="FFFFFF"/>
        </w:rPr>
        <w:br/>
      </w:r>
      <w:r w:rsidRPr="002F4FA2">
        <w:rPr>
          <w:i/>
          <w:iCs/>
          <w:kern w:val="0"/>
          <w:sz w:val="24"/>
        </w:rPr>
        <w:t>B.  Node Hardware Design</w:t>
      </w:r>
    </w:p>
    <w:p w:rsidR="000E73D4" w:rsidRPr="004D44F1" w:rsidRDefault="000E73D4" w:rsidP="000E73D4">
      <w:pPr>
        <w:autoSpaceDE w:val="0"/>
        <w:autoSpaceDN w:val="0"/>
        <w:adjustRightInd w:val="0"/>
        <w:spacing w:line="440" w:lineRule="exact"/>
        <w:ind w:left="114" w:right="-54" w:firstLine="288"/>
        <w:rPr>
          <w:kern w:val="0"/>
          <w:sz w:val="24"/>
        </w:rPr>
      </w:pPr>
      <w:r w:rsidRPr="002F4FA2">
        <w:rPr>
          <w:rFonts w:hint="eastAsia"/>
          <w:kern w:val="0"/>
          <w:sz w:val="24"/>
        </w:rPr>
        <w:t xml:space="preserve">  </w:t>
      </w:r>
      <w:r w:rsidRPr="002F4FA2">
        <w:rPr>
          <w:kern w:val="0"/>
          <w:sz w:val="24"/>
        </w:rPr>
        <w:t>Sensor nodes are the basic units of WSN. The hardware platform is made up sensor nodes closely related to the specific application requirements. Therefore, the most important work is the nodes design which can perfect implement the function of detecting and transmission as a WSN node, and perform</w:t>
      </w:r>
      <w:r>
        <w:rPr>
          <w:rFonts w:hint="eastAsia"/>
          <w:kern w:val="0"/>
          <w:sz w:val="24"/>
        </w:rPr>
        <w:t xml:space="preserve"> </w:t>
      </w:r>
      <w:r>
        <w:rPr>
          <w:kern w:val="0"/>
          <w:sz w:val="24"/>
        </w:rPr>
        <w:t>it</w:t>
      </w:r>
      <w:r w:rsidRPr="002F4FA2">
        <w:rPr>
          <w:kern w:val="0"/>
          <w:sz w:val="24"/>
        </w:rPr>
        <w:t>s technology characteristics.  Fig.</w:t>
      </w:r>
      <w:r w:rsidRPr="002F4FA2">
        <w:rPr>
          <w:rFonts w:hint="eastAsia"/>
          <w:kern w:val="0"/>
          <w:sz w:val="24"/>
        </w:rPr>
        <w:t>4</w:t>
      </w:r>
      <w:r w:rsidRPr="002F4FA2">
        <w:rPr>
          <w:kern w:val="0"/>
          <w:sz w:val="24"/>
        </w:rPr>
        <w:t xml:space="preserve"> shows the universal structure of the WSN nodes. Power module provides the necessary energy for the sensor nodes. Data collection module is used to receive and convert signals of sensors. Data processing and control module’s functions are node device control, task scheduling, and energy computing and so on. Communication module is used to send data between nodes and frequency chosen and so on.</w:t>
      </w:r>
    </w:p>
    <w:p w:rsidR="000E73D4" w:rsidRPr="002F4FA2" w:rsidRDefault="008C0B70" w:rsidP="000E73D4">
      <w:pPr>
        <w:autoSpaceDE w:val="0"/>
        <w:autoSpaceDN w:val="0"/>
        <w:adjustRightInd w:val="0"/>
        <w:spacing w:before="60"/>
        <w:ind w:right="-54"/>
        <w:jc w:val="center"/>
        <w:rPr>
          <w:rFonts w:ascii="宋体" w:cs="宋体"/>
          <w:kern w:val="0"/>
          <w:sz w:val="24"/>
          <w:lang w:val="zh-CN"/>
        </w:rPr>
      </w:pPr>
      <w:r>
        <w:rPr>
          <w:rFonts w:ascii="宋体" w:cs="宋体"/>
          <w:kern w:val="0"/>
          <w:sz w:val="24"/>
          <w:lang w:val="zh-CN"/>
        </w:rPr>
        <w:pict>
          <v:shape id="_x0000_i1030" type="#_x0000_t75" style="width:213pt;height:135pt">
            <v:imagedata r:id="rId11" o:title=""/>
          </v:shape>
        </w:pict>
      </w:r>
    </w:p>
    <w:p w:rsidR="000E73D4" w:rsidRPr="002F4FA2" w:rsidRDefault="000E73D4" w:rsidP="000E73D4">
      <w:pPr>
        <w:autoSpaceDE w:val="0"/>
        <w:autoSpaceDN w:val="0"/>
        <w:adjustRightInd w:val="0"/>
        <w:spacing w:before="60"/>
        <w:ind w:right="-54"/>
        <w:jc w:val="center"/>
        <w:outlineLvl w:val="0"/>
        <w:rPr>
          <w:kern w:val="0"/>
          <w:sz w:val="24"/>
        </w:rPr>
      </w:pPr>
      <w:r w:rsidRPr="002F4FA2">
        <w:rPr>
          <w:kern w:val="0"/>
          <w:sz w:val="24"/>
        </w:rPr>
        <w:t>Fig.</w:t>
      </w:r>
      <w:r w:rsidRPr="002F4FA2">
        <w:rPr>
          <w:rFonts w:ascii="宋体" w:hAnsi="宋体" w:hint="eastAsia"/>
          <w:kern w:val="0"/>
          <w:sz w:val="24"/>
        </w:rPr>
        <w:t>4</w:t>
      </w:r>
      <w:r w:rsidRPr="002F4FA2">
        <w:rPr>
          <w:kern w:val="0"/>
          <w:sz w:val="24"/>
        </w:rPr>
        <w:t xml:space="preserve"> Universal structure of the wsn nodes</w:t>
      </w:r>
    </w:p>
    <w:p w:rsidR="000E73D4" w:rsidRPr="002F4FA2" w:rsidRDefault="000E73D4" w:rsidP="000E73D4">
      <w:pPr>
        <w:autoSpaceDE w:val="0"/>
        <w:autoSpaceDN w:val="0"/>
        <w:adjustRightInd w:val="0"/>
        <w:spacing w:line="440" w:lineRule="exact"/>
        <w:ind w:left="114" w:right="-54" w:firstLine="289"/>
        <w:rPr>
          <w:kern w:val="0"/>
          <w:sz w:val="24"/>
        </w:rPr>
      </w:pPr>
      <w:r w:rsidRPr="002F4FA2">
        <w:rPr>
          <w:rFonts w:hint="eastAsia"/>
          <w:kern w:val="0"/>
          <w:sz w:val="24"/>
        </w:rPr>
        <w:t xml:space="preserve"> </w:t>
      </w:r>
      <w:r w:rsidRPr="002F4FA2">
        <w:rPr>
          <w:kern w:val="0"/>
          <w:sz w:val="24"/>
        </w:rPr>
        <w:t>In the data transfer unit, the module is embedded to match the MAC layer and the NET layer of the protocol. We choose CC</w:t>
      </w:r>
      <w:r w:rsidRPr="002F4FA2">
        <w:rPr>
          <w:rFonts w:ascii="宋体" w:hAnsi="宋体"/>
          <w:kern w:val="0"/>
          <w:sz w:val="24"/>
        </w:rPr>
        <w:t>2430</w:t>
      </w:r>
      <w:r w:rsidRPr="002F4FA2">
        <w:rPr>
          <w:kern w:val="0"/>
          <w:sz w:val="24"/>
        </w:rPr>
        <w:t xml:space="preserve"> as the protocol chips, which </w:t>
      </w:r>
      <w:r w:rsidRPr="002F4FA2">
        <w:rPr>
          <w:kern w:val="0"/>
          <w:sz w:val="24"/>
        </w:rPr>
        <w:lastRenderedPageBreak/>
        <w:t>integrated the CPU, RF transceiver, net protocol and the RAM together. CC</w:t>
      </w:r>
      <w:r w:rsidRPr="002F4FA2">
        <w:rPr>
          <w:rFonts w:ascii="宋体" w:hAnsi="宋体"/>
          <w:kern w:val="0"/>
          <w:sz w:val="24"/>
        </w:rPr>
        <w:t xml:space="preserve">2430 </w:t>
      </w:r>
      <w:r w:rsidRPr="002F4FA2">
        <w:rPr>
          <w:kern w:val="0"/>
          <w:sz w:val="24"/>
        </w:rPr>
        <w:t xml:space="preserve">uses an </w:t>
      </w:r>
      <w:r w:rsidRPr="002F4FA2">
        <w:rPr>
          <w:rFonts w:ascii="宋体" w:hAnsi="宋体"/>
          <w:kern w:val="0"/>
          <w:sz w:val="24"/>
        </w:rPr>
        <w:t>8</w:t>
      </w:r>
      <w:r w:rsidRPr="002F4FA2">
        <w:rPr>
          <w:kern w:val="0"/>
          <w:sz w:val="24"/>
        </w:rPr>
        <w:t xml:space="preserve"> bit MCU (</w:t>
      </w:r>
      <w:r w:rsidRPr="002F4FA2">
        <w:rPr>
          <w:rFonts w:ascii="宋体" w:hAnsi="宋体"/>
          <w:kern w:val="0"/>
          <w:sz w:val="24"/>
        </w:rPr>
        <w:t>8051</w:t>
      </w:r>
      <w:r w:rsidRPr="002F4FA2">
        <w:rPr>
          <w:kern w:val="0"/>
          <w:sz w:val="24"/>
        </w:rPr>
        <w:t>), and has</w:t>
      </w:r>
      <w:r w:rsidRPr="002F4FA2">
        <w:rPr>
          <w:rFonts w:hint="eastAsia"/>
          <w:kern w:val="0"/>
          <w:sz w:val="24"/>
        </w:rPr>
        <w:t xml:space="preserve"> </w:t>
      </w:r>
      <w:r w:rsidRPr="002F4FA2">
        <w:rPr>
          <w:kern w:val="0"/>
          <w:sz w:val="24"/>
        </w:rPr>
        <w:t>128KB programmable flash memory and 8KB RAM. It also includes A/D converter, some Timers, AES</w:t>
      </w:r>
      <w:r w:rsidRPr="002F4FA2">
        <w:rPr>
          <w:rFonts w:ascii="宋体" w:hAnsi="宋体"/>
          <w:kern w:val="0"/>
          <w:sz w:val="24"/>
        </w:rPr>
        <w:t>128</w:t>
      </w:r>
      <w:r w:rsidRPr="002F4FA2">
        <w:rPr>
          <w:kern w:val="0"/>
          <w:sz w:val="24"/>
        </w:rPr>
        <w:t xml:space="preserve"> Coprocessor, Watchdog Timer, </w:t>
      </w:r>
      <w:r w:rsidRPr="002F4FA2">
        <w:rPr>
          <w:rFonts w:ascii="宋体" w:hAnsi="宋体"/>
          <w:kern w:val="0"/>
          <w:sz w:val="24"/>
        </w:rPr>
        <w:t>32</w:t>
      </w:r>
      <w:r w:rsidRPr="002F4FA2">
        <w:rPr>
          <w:kern w:val="0"/>
          <w:sz w:val="24"/>
        </w:rPr>
        <w:t xml:space="preserve">K crystal Sleep mode Timer, Power on Reset, Brown out Detection and </w:t>
      </w:r>
      <w:r w:rsidRPr="002F4FA2">
        <w:rPr>
          <w:rFonts w:ascii="宋体" w:hAnsi="宋体"/>
          <w:kern w:val="0"/>
          <w:sz w:val="24"/>
        </w:rPr>
        <w:t>21</w:t>
      </w:r>
      <w:r w:rsidRPr="002F4FA2">
        <w:rPr>
          <w:kern w:val="0"/>
          <w:sz w:val="24"/>
        </w:rPr>
        <w:t xml:space="preserve"> I/Os. Based on the chips, many modules for the protocol are provided. And the transfer unit could be easily designed based on the modules. </w:t>
      </w:r>
    </w:p>
    <w:p w:rsidR="000E73D4" w:rsidRPr="002F4FA2" w:rsidRDefault="000E73D4" w:rsidP="000E73D4">
      <w:pPr>
        <w:autoSpaceDE w:val="0"/>
        <w:autoSpaceDN w:val="0"/>
        <w:adjustRightInd w:val="0"/>
        <w:spacing w:line="440" w:lineRule="exact"/>
        <w:ind w:right="57" w:firstLine="289"/>
        <w:rPr>
          <w:kern w:val="0"/>
          <w:sz w:val="24"/>
        </w:rPr>
      </w:pPr>
      <w:r w:rsidRPr="002F4FA2">
        <w:rPr>
          <w:rFonts w:hint="eastAsia"/>
          <w:kern w:val="0"/>
          <w:sz w:val="24"/>
        </w:rPr>
        <w:t xml:space="preserve"> </w:t>
      </w:r>
      <w:r w:rsidRPr="002F4FA2">
        <w:rPr>
          <w:kern w:val="0"/>
          <w:sz w:val="24"/>
        </w:rPr>
        <w:t xml:space="preserve">As an example of a sensor end device integrated temperature, humidity and light, the design is shown in Fig. </w:t>
      </w:r>
      <w:r w:rsidRPr="002F4FA2">
        <w:rPr>
          <w:rFonts w:ascii="宋体" w:hAnsi="宋体" w:hint="eastAsia"/>
          <w:kern w:val="0"/>
          <w:sz w:val="24"/>
        </w:rPr>
        <w:t>5</w:t>
      </w:r>
      <w:r w:rsidRPr="002F4FA2">
        <w:rPr>
          <w:kern w:val="0"/>
          <w:sz w:val="24"/>
        </w:rPr>
        <w:t>.</w:t>
      </w:r>
    </w:p>
    <w:p w:rsidR="000E73D4" w:rsidRPr="002F4FA2" w:rsidRDefault="008C0B70" w:rsidP="000E73D4">
      <w:pPr>
        <w:autoSpaceDE w:val="0"/>
        <w:autoSpaceDN w:val="0"/>
        <w:adjustRightInd w:val="0"/>
        <w:ind w:left="958" w:right="-20"/>
        <w:jc w:val="center"/>
        <w:rPr>
          <w:kern w:val="0"/>
          <w:sz w:val="24"/>
        </w:rPr>
      </w:pPr>
      <w:r>
        <w:rPr>
          <w:rFonts w:ascii="宋体" w:hAnsi="Calibri" w:cs="宋体"/>
          <w:kern w:val="0"/>
          <w:sz w:val="24"/>
          <w:lang w:val="zh-CN"/>
        </w:rPr>
        <w:pict>
          <v:shape id="_x0000_i1031" type="#_x0000_t75" style="width:234.75pt;height:174pt">
            <v:imagedata r:id="rId12" o:title=""/>
          </v:shape>
        </w:pict>
      </w:r>
    </w:p>
    <w:p w:rsidR="000E73D4" w:rsidRPr="002F4FA2" w:rsidRDefault="000E73D4" w:rsidP="000E73D4">
      <w:pPr>
        <w:autoSpaceDE w:val="0"/>
        <w:autoSpaceDN w:val="0"/>
        <w:adjustRightInd w:val="0"/>
        <w:spacing w:before="93"/>
        <w:ind w:left="1108" w:right="1197"/>
        <w:jc w:val="center"/>
        <w:outlineLvl w:val="0"/>
        <w:rPr>
          <w:kern w:val="0"/>
          <w:sz w:val="24"/>
        </w:rPr>
      </w:pPr>
      <w:r w:rsidRPr="002F4FA2">
        <w:rPr>
          <w:rFonts w:hint="eastAsia"/>
          <w:kern w:val="0"/>
          <w:sz w:val="24"/>
        </w:rPr>
        <w:t xml:space="preserve">        </w:t>
      </w:r>
      <w:r w:rsidRPr="002F4FA2">
        <w:rPr>
          <w:kern w:val="0"/>
          <w:sz w:val="24"/>
        </w:rPr>
        <w:t>Fig.</w:t>
      </w:r>
      <w:r w:rsidRPr="002F4FA2">
        <w:rPr>
          <w:rFonts w:ascii="宋体" w:hAnsi="宋体"/>
          <w:kern w:val="0"/>
          <w:sz w:val="24"/>
        </w:rPr>
        <w:t>5</w:t>
      </w:r>
      <w:r w:rsidRPr="002F4FA2">
        <w:rPr>
          <w:kern w:val="0"/>
          <w:sz w:val="24"/>
        </w:rPr>
        <w:t xml:space="preserve"> The hardware design of a sensor node</w:t>
      </w:r>
    </w:p>
    <w:p w:rsidR="000E73D4" w:rsidRPr="002F4FA2" w:rsidRDefault="000E73D4" w:rsidP="000E73D4">
      <w:pPr>
        <w:autoSpaceDE w:val="0"/>
        <w:autoSpaceDN w:val="0"/>
        <w:adjustRightInd w:val="0"/>
        <w:spacing w:line="440" w:lineRule="exact"/>
        <w:ind w:right="54" w:firstLine="288"/>
        <w:rPr>
          <w:kern w:val="0"/>
          <w:sz w:val="24"/>
        </w:rPr>
      </w:pPr>
      <w:r w:rsidRPr="002F4FA2">
        <w:rPr>
          <w:rFonts w:hint="eastAsia"/>
          <w:kern w:val="0"/>
          <w:sz w:val="24"/>
        </w:rPr>
        <w:t xml:space="preserve"> </w:t>
      </w:r>
      <w:r w:rsidRPr="002F4FA2">
        <w:rPr>
          <w:kern w:val="0"/>
          <w:sz w:val="24"/>
        </w:rPr>
        <w:t>The SHT</w:t>
      </w:r>
      <w:r w:rsidRPr="002F4FA2">
        <w:rPr>
          <w:rFonts w:ascii="宋体" w:hAnsi="宋体"/>
          <w:kern w:val="0"/>
          <w:sz w:val="24"/>
        </w:rPr>
        <w:t>11</w:t>
      </w:r>
      <w:r w:rsidRPr="002F4FA2">
        <w:rPr>
          <w:kern w:val="0"/>
          <w:sz w:val="24"/>
        </w:rPr>
        <w:t xml:space="preserve"> is a single chip relative humidity and temperature multi sensor module comprising a calibrated digital output. It can test the soil temperature and humidity. The DS18B</w:t>
      </w:r>
      <w:r w:rsidRPr="002F4FA2">
        <w:rPr>
          <w:rFonts w:ascii="宋体" w:hAnsi="宋体"/>
          <w:kern w:val="0"/>
          <w:sz w:val="24"/>
        </w:rPr>
        <w:t xml:space="preserve">20 </w:t>
      </w:r>
      <w:r w:rsidRPr="002F4FA2">
        <w:rPr>
          <w:kern w:val="0"/>
          <w:sz w:val="24"/>
        </w:rPr>
        <w:t xml:space="preserve">is a digital temperature sensor, which has </w:t>
      </w:r>
      <w:r w:rsidRPr="002F4FA2">
        <w:rPr>
          <w:rFonts w:ascii="宋体" w:hAnsi="宋体"/>
          <w:kern w:val="0"/>
          <w:sz w:val="24"/>
        </w:rPr>
        <w:t xml:space="preserve">3 </w:t>
      </w:r>
      <w:r w:rsidRPr="002F4FA2">
        <w:rPr>
          <w:kern w:val="0"/>
          <w:sz w:val="24"/>
        </w:rPr>
        <w:t>pins and data pin can link MSP</w:t>
      </w:r>
      <w:r w:rsidRPr="002F4FA2">
        <w:rPr>
          <w:rFonts w:ascii="宋体" w:hAnsi="宋体"/>
          <w:kern w:val="0"/>
          <w:sz w:val="24"/>
        </w:rPr>
        <w:t>430</w:t>
      </w:r>
      <w:r w:rsidRPr="002F4FA2">
        <w:rPr>
          <w:kern w:val="0"/>
          <w:sz w:val="24"/>
        </w:rPr>
        <w:t xml:space="preserve"> directly. It can detect temperature in greenhouse. The TCS</w:t>
      </w:r>
      <w:r w:rsidRPr="002F4FA2">
        <w:rPr>
          <w:rFonts w:ascii="宋体" w:hAnsi="宋体"/>
          <w:kern w:val="0"/>
          <w:sz w:val="24"/>
        </w:rPr>
        <w:t>320</w:t>
      </w:r>
      <w:r w:rsidRPr="002F4FA2">
        <w:rPr>
          <w:kern w:val="0"/>
          <w:sz w:val="24"/>
        </w:rPr>
        <w:t xml:space="preserve"> is a digital light sensor. SHT</w:t>
      </w:r>
      <w:r w:rsidRPr="002F4FA2">
        <w:rPr>
          <w:rFonts w:ascii="宋体" w:hAnsi="宋体"/>
          <w:kern w:val="0"/>
          <w:sz w:val="24"/>
        </w:rPr>
        <w:t>11</w:t>
      </w:r>
      <w:r w:rsidRPr="002F4FA2">
        <w:rPr>
          <w:kern w:val="0"/>
          <w:sz w:val="24"/>
        </w:rPr>
        <w:t>, DS</w:t>
      </w:r>
      <w:r w:rsidRPr="002F4FA2">
        <w:rPr>
          <w:rFonts w:ascii="宋体" w:hAnsi="宋体"/>
          <w:kern w:val="0"/>
          <w:sz w:val="24"/>
        </w:rPr>
        <w:t>18</w:t>
      </w:r>
      <w:r w:rsidRPr="002F4FA2">
        <w:rPr>
          <w:kern w:val="0"/>
          <w:sz w:val="24"/>
        </w:rPr>
        <w:t>B</w:t>
      </w:r>
      <w:r w:rsidRPr="002F4FA2">
        <w:rPr>
          <w:rFonts w:ascii="宋体" w:hAnsi="宋体"/>
          <w:kern w:val="0"/>
          <w:sz w:val="24"/>
        </w:rPr>
        <w:t>20</w:t>
      </w:r>
      <w:r w:rsidRPr="002F4FA2">
        <w:rPr>
          <w:kern w:val="0"/>
          <w:sz w:val="24"/>
        </w:rPr>
        <w:t xml:space="preserve"> and TCS</w:t>
      </w:r>
      <w:r w:rsidRPr="002F4FA2">
        <w:rPr>
          <w:rFonts w:ascii="宋体" w:hAnsi="宋体"/>
          <w:kern w:val="0"/>
          <w:sz w:val="24"/>
        </w:rPr>
        <w:t>320</w:t>
      </w:r>
      <w:r w:rsidRPr="002F4FA2">
        <w:rPr>
          <w:kern w:val="0"/>
          <w:sz w:val="24"/>
        </w:rPr>
        <w:t xml:space="preserve"> are both digital sensors with small size and low power consumption. Other sensor nodes can be obtained by changing the sensors.</w:t>
      </w:r>
    </w:p>
    <w:p w:rsidR="000E73D4" w:rsidRPr="002F4FA2" w:rsidRDefault="000E73D4" w:rsidP="000E73D4">
      <w:pPr>
        <w:autoSpaceDE w:val="0"/>
        <w:autoSpaceDN w:val="0"/>
        <w:adjustRightInd w:val="0"/>
        <w:spacing w:line="440" w:lineRule="exact"/>
        <w:ind w:right="57" w:firstLine="288"/>
        <w:rPr>
          <w:kern w:val="0"/>
          <w:sz w:val="24"/>
        </w:rPr>
      </w:pPr>
      <w:r w:rsidRPr="002F4FA2">
        <w:rPr>
          <w:rFonts w:hint="eastAsia"/>
          <w:kern w:val="0"/>
          <w:sz w:val="24"/>
        </w:rPr>
        <w:t xml:space="preserve"> </w:t>
      </w:r>
      <w:r w:rsidRPr="002F4FA2">
        <w:rPr>
          <w:kern w:val="0"/>
          <w:sz w:val="24"/>
        </w:rPr>
        <w:t>The sensor nodes are powered from onboard batteries and the coordinator also allows to be powered from an external power supply determined by a jumper.</w:t>
      </w:r>
    </w:p>
    <w:p w:rsidR="000E73D4" w:rsidRPr="002F4FA2" w:rsidRDefault="000E73D4" w:rsidP="000E73D4">
      <w:pPr>
        <w:autoSpaceDE w:val="0"/>
        <w:autoSpaceDN w:val="0"/>
        <w:adjustRightInd w:val="0"/>
        <w:spacing w:line="440" w:lineRule="exact"/>
        <w:ind w:right="-20"/>
        <w:outlineLvl w:val="0"/>
        <w:rPr>
          <w:kern w:val="0"/>
          <w:sz w:val="24"/>
        </w:rPr>
      </w:pPr>
      <w:r w:rsidRPr="002F4FA2">
        <w:rPr>
          <w:i/>
          <w:iCs/>
          <w:kern w:val="0"/>
          <w:sz w:val="24"/>
        </w:rPr>
        <w:t>C.  Node Software Design</w:t>
      </w:r>
    </w:p>
    <w:p w:rsidR="000E73D4" w:rsidRPr="002F4FA2" w:rsidRDefault="000E73D4" w:rsidP="000E73D4">
      <w:pPr>
        <w:autoSpaceDE w:val="0"/>
        <w:autoSpaceDN w:val="0"/>
        <w:adjustRightInd w:val="0"/>
        <w:spacing w:line="440" w:lineRule="exact"/>
        <w:ind w:right="54" w:firstLine="300"/>
        <w:rPr>
          <w:kern w:val="0"/>
          <w:sz w:val="24"/>
        </w:rPr>
      </w:pPr>
      <w:r w:rsidRPr="002F4FA2">
        <w:rPr>
          <w:rFonts w:hint="eastAsia"/>
          <w:kern w:val="0"/>
          <w:sz w:val="24"/>
        </w:rPr>
        <w:t xml:space="preserve"> </w:t>
      </w:r>
      <w:r w:rsidRPr="002F4FA2">
        <w:rPr>
          <w:kern w:val="0"/>
          <w:sz w:val="24"/>
        </w:rPr>
        <w:t>The application system consists of a coordinator and several end devices. The general structure of the code in each is the same, with an initialization followed by a main loop.</w:t>
      </w:r>
    </w:p>
    <w:p w:rsidR="000E73D4" w:rsidRPr="002F4FA2" w:rsidRDefault="000E73D4" w:rsidP="000E73D4">
      <w:pPr>
        <w:autoSpaceDE w:val="0"/>
        <w:autoSpaceDN w:val="0"/>
        <w:adjustRightInd w:val="0"/>
        <w:spacing w:line="440" w:lineRule="exact"/>
        <w:ind w:right="53" w:firstLine="300"/>
        <w:rPr>
          <w:kern w:val="0"/>
          <w:sz w:val="24"/>
        </w:rPr>
      </w:pPr>
      <w:r w:rsidRPr="002F4FA2">
        <w:rPr>
          <w:rFonts w:hint="eastAsia"/>
          <w:kern w:val="0"/>
          <w:sz w:val="24"/>
        </w:rPr>
        <w:t xml:space="preserve"> T</w:t>
      </w:r>
      <w:r w:rsidRPr="002F4FA2">
        <w:rPr>
          <w:kern w:val="0"/>
          <w:sz w:val="24"/>
        </w:rPr>
        <w:t>he software flow of coordinator</w:t>
      </w:r>
      <w:r w:rsidRPr="002F4FA2">
        <w:rPr>
          <w:rFonts w:hint="eastAsia"/>
          <w:kern w:val="0"/>
          <w:sz w:val="24"/>
        </w:rPr>
        <w:t>,</w:t>
      </w:r>
      <w:r w:rsidRPr="002F4FA2">
        <w:rPr>
          <w:kern w:val="0"/>
          <w:sz w:val="24"/>
        </w:rPr>
        <w:t xml:space="preserve"> </w:t>
      </w:r>
      <w:r w:rsidRPr="002F4FA2">
        <w:rPr>
          <w:rFonts w:hint="eastAsia"/>
          <w:kern w:val="0"/>
          <w:sz w:val="24"/>
        </w:rPr>
        <w:t>u</w:t>
      </w:r>
      <w:r w:rsidRPr="002F4FA2">
        <w:rPr>
          <w:kern w:val="0"/>
          <w:sz w:val="24"/>
        </w:rPr>
        <w:t xml:space="preserve">pon the coordinator being started, the first </w:t>
      </w:r>
      <w:r w:rsidRPr="002F4FA2">
        <w:rPr>
          <w:kern w:val="0"/>
          <w:sz w:val="24"/>
        </w:rPr>
        <w:lastRenderedPageBreak/>
        <w:t>action of the application is the initialization of the hardware, liquid crystal, stack and application variables and opening the interrupt. Then a network will be formatted. If this net has been formatted successfully, some network information, such as physical address, net ID, channel number will be shown on the LCD. Then program will step into application layer and monitor signal. If there is end device or router want to join in this net, LCD will shown this information, and show the physical address of applying node, and the coordinator will allocate a net address to this node. If the node has been joined in this network, the data transmitted by this node will be received by coordinator and shown in the LCD.</w:t>
      </w:r>
    </w:p>
    <w:p w:rsidR="000E73D4" w:rsidRPr="002F4FA2" w:rsidRDefault="000E73D4" w:rsidP="000E73D4">
      <w:pPr>
        <w:autoSpaceDE w:val="0"/>
        <w:autoSpaceDN w:val="0"/>
        <w:adjustRightInd w:val="0"/>
        <w:spacing w:line="440" w:lineRule="exact"/>
        <w:ind w:left="114" w:right="-54" w:firstLine="288"/>
        <w:rPr>
          <w:kern w:val="0"/>
          <w:sz w:val="24"/>
        </w:rPr>
      </w:pPr>
      <w:r w:rsidRPr="002F4FA2">
        <w:rPr>
          <w:rFonts w:hint="eastAsia"/>
          <w:kern w:val="0"/>
          <w:sz w:val="24"/>
        </w:rPr>
        <w:t xml:space="preserve"> </w:t>
      </w:r>
      <w:r w:rsidRPr="002F4FA2">
        <w:rPr>
          <w:kern w:val="0"/>
          <w:sz w:val="24"/>
        </w:rPr>
        <w:t>The software flow of a sensor node</w:t>
      </w:r>
      <w:r w:rsidRPr="002F4FA2">
        <w:rPr>
          <w:rFonts w:hint="eastAsia"/>
          <w:kern w:val="0"/>
          <w:sz w:val="24"/>
        </w:rPr>
        <w:t>,</w:t>
      </w:r>
      <w:r w:rsidRPr="002F4FA2">
        <w:rPr>
          <w:kern w:val="0"/>
          <w:sz w:val="24"/>
        </w:rPr>
        <w:t xml:space="preserve"> </w:t>
      </w:r>
      <w:r w:rsidRPr="002F4FA2">
        <w:rPr>
          <w:rFonts w:hint="eastAsia"/>
          <w:kern w:val="0"/>
          <w:sz w:val="24"/>
        </w:rPr>
        <w:t>a</w:t>
      </w:r>
      <w:r w:rsidRPr="002F4FA2">
        <w:rPr>
          <w:kern w:val="0"/>
          <w:sz w:val="24"/>
        </w:rPr>
        <w:t>s each sensor node is switched on, it scans all channels and, after seeing any beacons, checks that the coordinator is the one that it is looking for. It then performs a synchronization and association. Once association is complete, the sensor node enters a regular loop of reading its sensors and putting out a frame containing the sensor data. If sending successfully, end device will step into idle state; by contrast, it will collect data once again and send to coordinator until sending successfully.</w:t>
      </w:r>
    </w:p>
    <w:p w:rsidR="000E73D4" w:rsidRPr="002F4FA2" w:rsidRDefault="000E73D4" w:rsidP="000E73D4">
      <w:pPr>
        <w:autoSpaceDE w:val="0"/>
        <w:autoSpaceDN w:val="0"/>
        <w:adjustRightInd w:val="0"/>
        <w:spacing w:line="440" w:lineRule="exact"/>
        <w:ind w:left="114" w:right="-20"/>
        <w:outlineLvl w:val="0"/>
        <w:rPr>
          <w:kern w:val="0"/>
          <w:sz w:val="24"/>
        </w:rPr>
      </w:pPr>
      <w:r w:rsidRPr="002F4FA2">
        <w:rPr>
          <w:i/>
          <w:iCs/>
          <w:kern w:val="0"/>
          <w:sz w:val="24"/>
        </w:rPr>
        <w:t>D.  Greenhouse Monitoring Software Design</w:t>
      </w:r>
    </w:p>
    <w:p w:rsidR="000E73D4" w:rsidRPr="002F4FA2" w:rsidRDefault="000E73D4" w:rsidP="000E73D4">
      <w:pPr>
        <w:autoSpaceDE w:val="0"/>
        <w:autoSpaceDN w:val="0"/>
        <w:adjustRightInd w:val="0"/>
        <w:spacing w:line="440" w:lineRule="exact"/>
        <w:ind w:left="114" w:right="-53" w:firstLine="288"/>
        <w:rPr>
          <w:kern w:val="0"/>
          <w:sz w:val="24"/>
        </w:rPr>
      </w:pPr>
      <w:r w:rsidRPr="002F4FA2">
        <w:rPr>
          <w:kern w:val="0"/>
          <w:sz w:val="24"/>
        </w:rPr>
        <w:t xml:space="preserve">We use VB language to build an interface for the test and this greenhouse sensor network software can be installed and launched on any Windows-based operating system. It has </w:t>
      </w:r>
      <w:r w:rsidRPr="002F4FA2">
        <w:rPr>
          <w:rFonts w:ascii="宋体" w:hAnsi="宋体"/>
          <w:kern w:val="0"/>
          <w:sz w:val="24"/>
        </w:rPr>
        <w:t>4</w:t>
      </w:r>
      <w:r w:rsidRPr="002F4FA2">
        <w:rPr>
          <w:kern w:val="0"/>
          <w:sz w:val="24"/>
        </w:rPr>
        <w:t xml:space="preserve"> dialog box selections: setting controlling conditions, setting Timer, setting relevant parameters and showing current status. By setting some parameters, it can perform the functions of communicating with port, data collection and data viewing.</w:t>
      </w:r>
    </w:p>
    <w:p w:rsidR="000E73D4" w:rsidRDefault="000E73D4" w:rsidP="000E73D4">
      <w:pPr>
        <w:widowControl/>
        <w:spacing w:line="480" w:lineRule="auto"/>
        <w:textAlignment w:val="top"/>
        <w:outlineLvl w:val="0"/>
        <w:rPr>
          <w:kern w:val="0"/>
          <w:sz w:val="24"/>
        </w:rPr>
      </w:pPr>
      <w:r w:rsidRPr="002F4FA2">
        <w:rPr>
          <w:kern w:val="0"/>
          <w:sz w:val="24"/>
        </w:rPr>
        <w:br w:type="page"/>
      </w:r>
      <w:r>
        <w:rPr>
          <w:rFonts w:hint="eastAsia"/>
          <w:kern w:val="0"/>
          <w:sz w:val="24"/>
        </w:rPr>
        <w:lastRenderedPageBreak/>
        <w:t>译文</w:t>
      </w:r>
      <w:r>
        <w:rPr>
          <w:rFonts w:hint="eastAsia"/>
          <w:kern w:val="0"/>
          <w:sz w:val="24"/>
        </w:rPr>
        <w:t>2</w:t>
      </w:r>
      <w:r>
        <w:rPr>
          <w:rFonts w:hint="eastAsia"/>
          <w:kern w:val="0"/>
          <w:sz w:val="24"/>
        </w:rPr>
        <w:t>：</w:t>
      </w:r>
    </w:p>
    <w:p w:rsidR="000E73D4" w:rsidRPr="009B13F8" w:rsidRDefault="000E73D4" w:rsidP="000E73D4">
      <w:pPr>
        <w:widowControl/>
        <w:spacing w:line="480" w:lineRule="auto"/>
        <w:jc w:val="center"/>
        <w:textAlignment w:val="top"/>
        <w:outlineLvl w:val="0"/>
        <w:rPr>
          <w:rFonts w:ascii="Arial" w:hAnsi="Arial" w:cs="Arial"/>
          <w:b/>
          <w:color w:val="000000"/>
          <w:kern w:val="0"/>
          <w:sz w:val="30"/>
          <w:szCs w:val="30"/>
        </w:rPr>
      </w:pPr>
      <w:r w:rsidRPr="004D44F1">
        <w:rPr>
          <w:b/>
          <w:color w:val="000000"/>
          <w:kern w:val="0"/>
          <w:sz w:val="30"/>
          <w:szCs w:val="30"/>
        </w:rPr>
        <w:t>Zigbee</w:t>
      </w:r>
      <w:r w:rsidRPr="009B13F8">
        <w:rPr>
          <w:rFonts w:ascii="Arial" w:hAnsi="Arial" w:cs="Arial" w:hint="eastAsia"/>
          <w:b/>
          <w:color w:val="000000"/>
          <w:kern w:val="0"/>
          <w:sz w:val="30"/>
          <w:szCs w:val="30"/>
        </w:rPr>
        <w:t>无线传感器网络在环境监测中的应用</w:t>
      </w:r>
    </w:p>
    <w:p w:rsidR="000E73D4" w:rsidRPr="002F4FA2" w:rsidRDefault="000E73D4" w:rsidP="000E73D4">
      <w:pPr>
        <w:widowControl/>
        <w:spacing w:line="480" w:lineRule="auto"/>
        <w:ind w:left="120" w:hangingChars="50" w:hanging="120"/>
        <w:jc w:val="center"/>
        <w:textAlignment w:val="top"/>
        <w:outlineLvl w:val="0"/>
        <w:rPr>
          <w:rFonts w:ascii="Arial" w:hAnsi="Arial" w:cs="Arial"/>
          <w:color w:val="000000"/>
          <w:kern w:val="0"/>
          <w:sz w:val="24"/>
        </w:rPr>
      </w:pPr>
      <w:r w:rsidRPr="009B13F8">
        <w:rPr>
          <w:kern w:val="0"/>
          <w:sz w:val="24"/>
        </w:rPr>
        <w:t>I.</w:t>
      </w:r>
      <w:r w:rsidRPr="009B13F8">
        <w:rPr>
          <w:rFonts w:ascii="Arial" w:hAnsi="Arial" w:cs="Arial" w:hint="eastAsia"/>
          <w:b/>
          <w:color w:val="000000"/>
          <w:kern w:val="0"/>
          <w:sz w:val="24"/>
        </w:rPr>
        <w:t xml:space="preserve"> </w:t>
      </w:r>
      <w:r w:rsidRPr="00A97370">
        <w:rPr>
          <w:color w:val="000000"/>
          <w:kern w:val="0"/>
          <w:sz w:val="24"/>
        </w:rPr>
        <w:t>Zigbee</w:t>
      </w:r>
      <w:r w:rsidRPr="002F4FA2">
        <w:rPr>
          <w:rFonts w:ascii="Arial" w:hAnsi="Arial" w:cs="Arial" w:hint="eastAsia"/>
          <w:color w:val="000000"/>
          <w:kern w:val="0"/>
          <w:sz w:val="24"/>
        </w:rPr>
        <w:t>技术</w:t>
      </w:r>
    </w:p>
    <w:p w:rsidR="000E73D4" w:rsidRPr="002F4FA2" w:rsidRDefault="000E73D4" w:rsidP="000E73D4">
      <w:pPr>
        <w:widowControl/>
        <w:spacing w:line="440" w:lineRule="exact"/>
        <w:ind w:leftChars="57" w:left="120" w:firstLineChars="200" w:firstLine="480"/>
        <w:textAlignment w:val="top"/>
        <w:rPr>
          <w:rFonts w:ascii="Arial" w:hAnsi="Arial" w:cs="Arial"/>
          <w:color w:val="888888"/>
          <w:kern w:val="0"/>
          <w:sz w:val="24"/>
        </w:rPr>
      </w:pPr>
      <w:r w:rsidRPr="00A97370">
        <w:rPr>
          <w:color w:val="000000"/>
          <w:kern w:val="0"/>
          <w:sz w:val="24"/>
        </w:rPr>
        <w:t>Zigbee</w:t>
      </w:r>
      <w:r w:rsidRPr="002F4FA2">
        <w:rPr>
          <w:rFonts w:ascii="Arial" w:hAnsi="Arial" w:cs="Arial" w:hint="eastAsia"/>
          <w:color w:val="000000"/>
          <w:kern w:val="0"/>
          <w:sz w:val="24"/>
        </w:rPr>
        <w:t>是一种基于</w:t>
      </w:r>
      <w:r w:rsidRPr="009B13F8">
        <w:rPr>
          <w:color w:val="000000"/>
          <w:kern w:val="0"/>
          <w:sz w:val="24"/>
        </w:rPr>
        <w:t>IEEE</w:t>
      </w:r>
      <w:r w:rsidRPr="009B13F8">
        <w:rPr>
          <w:rFonts w:ascii="宋体" w:hAnsi="宋体" w:cs="Arial" w:hint="eastAsia"/>
          <w:color w:val="000000"/>
          <w:kern w:val="0"/>
          <w:sz w:val="24"/>
        </w:rPr>
        <w:t>802.15.4</w:t>
      </w:r>
      <w:r w:rsidRPr="002F4FA2">
        <w:rPr>
          <w:rFonts w:ascii="Arial" w:hAnsi="Arial" w:cs="Arial" w:hint="eastAsia"/>
          <w:color w:val="000000"/>
          <w:kern w:val="0"/>
          <w:sz w:val="24"/>
        </w:rPr>
        <w:t>的无线标准上被开发用来满足大多数无线传感和控制应用的独特需求。</w:t>
      </w:r>
      <w:r w:rsidRPr="00A97370">
        <w:rPr>
          <w:color w:val="000000"/>
          <w:kern w:val="0"/>
          <w:sz w:val="24"/>
        </w:rPr>
        <w:t>Zigbee</w:t>
      </w:r>
      <w:r w:rsidRPr="002F4FA2">
        <w:rPr>
          <w:rFonts w:ascii="Arial" w:hAnsi="Arial" w:cs="Arial" w:hint="eastAsia"/>
          <w:color w:val="000000"/>
          <w:kern w:val="0"/>
          <w:sz w:val="24"/>
        </w:rPr>
        <w:t>技术是低成本，低功耗，低数据速率，高可靠性，高度安全的无线网络协议实现自动化和远程控制应用的目标。它描述了两个关键的性能特点—无线射频范围和无线频谱的数据传输速率。相较于其他如蓝牙，</w:t>
      </w:r>
      <w:r w:rsidRPr="002F4FA2">
        <w:rPr>
          <w:kern w:val="0"/>
          <w:sz w:val="24"/>
        </w:rPr>
        <w:t>Wi-Fi</w:t>
      </w:r>
      <w:r w:rsidRPr="002F4FA2">
        <w:rPr>
          <w:rFonts w:ascii="Arial" w:hAnsi="Arial" w:cs="Arial" w:hint="eastAsia"/>
          <w:color w:val="000000"/>
          <w:kern w:val="0"/>
          <w:sz w:val="24"/>
        </w:rPr>
        <w:t>技术，超宽带等无线网络协议，</w:t>
      </w:r>
      <w:r w:rsidRPr="00A97370">
        <w:rPr>
          <w:color w:val="000000"/>
          <w:kern w:val="0"/>
          <w:sz w:val="24"/>
        </w:rPr>
        <w:t>Zigbee</w:t>
      </w:r>
      <w:r w:rsidRPr="002F4FA2">
        <w:rPr>
          <w:rFonts w:ascii="Arial" w:hAnsi="Arial" w:cs="Arial" w:hint="eastAsia"/>
          <w:color w:val="000000"/>
          <w:kern w:val="0"/>
          <w:sz w:val="24"/>
        </w:rPr>
        <w:t>虽然传输速率慢但传输容量大的特点向我们展示了他出色的传输能力。</w:t>
      </w:r>
      <w:r w:rsidRPr="002F4FA2">
        <w:rPr>
          <w:rFonts w:ascii="Arial" w:hAnsi="Arial" w:cs="Arial"/>
          <w:color w:val="888888"/>
          <w:kern w:val="0"/>
          <w:sz w:val="24"/>
        </w:rPr>
        <w:t xml:space="preserve"> </w:t>
      </w:r>
    </w:p>
    <w:p w:rsidR="000E73D4" w:rsidRPr="002F4FA2" w:rsidRDefault="000E73D4" w:rsidP="000E73D4">
      <w:pPr>
        <w:widowControl/>
        <w:spacing w:line="440" w:lineRule="exact"/>
        <w:jc w:val="left"/>
        <w:textAlignment w:val="top"/>
        <w:outlineLvl w:val="0"/>
        <w:rPr>
          <w:rFonts w:ascii="宋体" w:hAnsi="宋体" w:cs="Arial"/>
          <w:color w:val="000000"/>
          <w:kern w:val="0"/>
          <w:sz w:val="24"/>
        </w:rPr>
      </w:pPr>
      <w:r w:rsidRPr="007A3E1C">
        <w:rPr>
          <w:color w:val="000000"/>
          <w:kern w:val="0"/>
          <w:sz w:val="24"/>
        </w:rPr>
        <w:t>A</w:t>
      </w:r>
      <w:r w:rsidRPr="002F4FA2">
        <w:rPr>
          <w:rFonts w:ascii="宋体" w:hAnsi="宋体" w:cs="Arial" w:hint="eastAsia"/>
          <w:color w:val="000000"/>
          <w:kern w:val="0"/>
          <w:sz w:val="24"/>
        </w:rPr>
        <w:t>、技术框架</w:t>
      </w:r>
    </w:p>
    <w:p w:rsidR="000E73D4" w:rsidRPr="002F4FA2" w:rsidRDefault="000E73D4" w:rsidP="000E73D4">
      <w:pPr>
        <w:autoSpaceDE w:val="0"/>
        <w:autoSpaceDN w:val="0"/>
        <w:adjustRightInd w:val="0"/>
        <w:spacing w:line="440" w:lineRule="exact"/>
        <w:ind w:firstLineChars="200" w:firstLine="480"/>
        <w:jc w:val="left"/>
        <w:rPr>
          <w:rFonts w:ascii="宋体" w:hAnsi="宋体" w:cs="Arial"/>
          <w:color w:val="000000"/>
          <w:kern w:val="0"/>
          <w:sz w:val="24"/>
        </w:rPr>
      </w:pPr>
      <w:r w:rsidRPr="007A3E1C">
        <w:rPr>
          <w:color w:val="000000"/>
          <w:kern w:val="0"/>
          <w:sz w:val="24"/>
        </w:rPr>
        <w:t>Zigbee</w:t>
      </w:r>
      <w:r w:rsidRPr="002F4FA2">
        <w:rPr>
          <w:rFonts w:ascii="宋体" w:hAnsi="宋体" w:cs="Arial" w:hint="eastAsia"/>
          <w:color w:val="000000"/>
          <w:kern w:val="0"/>
          <w:sz w:val="24"/>
        </w:rPr>
        <w:t>的框架是由一组层组成的。上述层中每一层都要执行一组特定的服务任务。图</w:t>
      </w:r>
      <w:r>
        <w:rPr>
          <w:rFonts w:ascii="宋体" w:hAnsi="宋体" w:cs="Arial" w:hint="eastAsia"/>
          <w:color w:val="000000"/>
          <w:kern w:val="0"/>
          <w:sz w:val="24"/>
        </w:rPr>
        <w:t>1</w:t>
      </w:r>
      <w:r w:rsidRPr="002F4FA2">
        <w:rPr>
          <w:rFonts w:ascii="宋体" w:hAnsi="宋体" w:cs="Arial" w:hint="eastAsia"/>
          <w:color w:val="000000"/>
          <w:kern w:val="0"/>
          <w:sz w:val="24"/>
        </w:rPr>
        <w:t>所示。在</w:t>
      </w:r>
      <w:r w:rsidRPr="007A3E1C">
        <w:rPr>
          <w:color w:val="000000"/>
          <w:kern w:val="0"/>
          <w:sz w:val="24"/>
        </w:rPr>
        <w:t>IEEE</w:t>
      </w:r>
      <w:r w:rsidRPr="002F4FA2">
        <w:rPr>
          <w:rFonts w:ascii="宋体" w:hAnsi="宋体" w:cs="Arial" w:hint="eastAsia"/>
          <w:color w:val="000000"/>
          <w:kern w:val="0"/>
          <w:sz w:val="24"/>
        </w:rPr>
        <w:t>802.15.4标准定义了两个较低层：物理层（</w:t>
      </w:r>
      <w:r w:rsidRPr="007A3E1C">
        <w:rPr>
          <w:color w:val="000000"/>
          <w:kern w:val="0"/>
          <w:sz w:val="24"/>
        </w:rPr>
        <w:t>PHY</w:t>
      </w:r>
      <w:r w:rsidRPr="002F4FA2">
        <w:rPr>
          <w:rFonts w:ascii="宋体" w:hAnsi="宋体" w:cs="Arial" w:hint="eastAsia"/>
          <w:color w:val="000000"/>
          <w:kern w:val="0"/>
          <w:sz w:val="24"/>
        </w:rPr>
        <w:t>）和媒体接入控制（</w:t>
      </w:r>
      <w:r w:rsidRPr="007A3E1C">
        <w:rPr>
          <w:color w:val="000000"/>
          <w:kern w:val="0"/>
          <w:sz w:val="24"/>
        </w:rPr>
        <w:t>MAC</w:t>
      </w:r>
      <w:r w:rsidRPr="002F4FA2">
        <w:rPr>
          <w:rFonts w:ascii="宋体" w:hAnsi="宋体" w:cs="Arial" w:hint="eastAsia"/>
          <w:color w:val="000000"/>
          <w:kern w:val="0"/>
          <w:sz w:val="24"/>
        </w:rPr>
        <w:t>）层。</w:t>
      </w:r>
      <w:r w:rsidRPr="007A3E1C">
        <w:rPr>
          <w:color w:val="000000"/>
          <w:kern w:val="0"/>
          <w:sz w:val="24"/>
        </w:rPr>
        <w:t>Zigbee</w:t>
      </w:r>
      <w:r w:rsidRPr="002F4FA2">
        <w:rPr>
          <w:rFonts w:ascii="宋体" w:hAnsi="宋体" w:cs="Arial" w:hint="eastAsia"/>
          <w:color w:val="000000"/>
          <w:kern w:val="0"/>
          <w:sz w:val="24"/>
        </w:rPr>
        <w:t>联盟建立在网络层和安全层及应用层框架提供的基础上。</w:t>
      </w:r>
    </w:p>
    <w:p w:rsidR="000E73D4" w:rsidRPr="002F4FA2" w:rsidRDefault="000E73D4" w:rsidP="000E73D4">
      <w:pPr>
        <w:autoSpaceDE w:val="0"/>
        <w:autoSpaceDN w:val="0"/>
        <w:adjustRightInd w:val="0"/>
        <w:spacing w:line="440" w:lineRule="atLeast"/>
        <w:ind w:left="1820" w:right="1690"/>
        <w:jc w:val="center"/>
        <w:rPr>
          <w:kern w:val="0"/>
          <w:sz w:val="24"/>
        </w:rPr>
      </w:pPr>
      <w:r w:rsidRPr="002F4FA2">
        <w:rPr>
          <w:sz w:val="24"/>
        </w:rPr>
        <w:object w:dxaOrig="6849" w:dyaOrig="2535">
          <v:shape id="_x0000_i1032" type="#_x0000_t75" style="width:342pt;height:126pt" o:ole="">
            <v:imagedata r:id="rId13" o:title=""/>
          </v:shape>
          <o:OLEObject Type="Embed" ProgID="Visio.Drawing.11" ShapeID="_x0000_i1032" DrawAspect="Content" ObjectID="_1588267869" r:id="rId14"/>
        </w:object>
      </w:r>
      <w:r w:rsidRPr="002F4FA2">
        <w:rPr>
          <w:rFonts w:hint="eastAsia"/>
          <w:kern w:val="0"/>
          <w:sz w:val="24"/>
        </w:rPr>
        <w:t>图</w:t>
      </w:r>
      <w:r w:rsidRPr="002F4FA2">
        <w:rPr>
          <w:rFonts w:hint="eastAsia"/>
          <w:kern w:val="0"/>
          <w:sz w:val="24"/>
        </w:rPr>
        <w:t>1</w:t>
      </w:r>
      <w:r>
        <w:rPr>
          <w:kern w:val="0"/>
          <w:sz w:val="24"/>
        </w:rPr>
        <w:t xml:space="preserve"> </w:t>
      </w:r>
      <w:r w:rsidRPr="002F4FA2">
        <w:rPr>
          <w:rFonts w:hint="eastAsia"/>
          <w:kern w:val="0"/>
          <w:sz w:val="24"/>
        </w:rPr>
        <w:t>技术框架</w:t>
      </w:r>
    </w:p>
    <w:p w:rsidR="000E73D4" w:rsidRPr="002F4FA2" w:rsidRDefault="000E73D4" w:rsidP="000E73D4">
      <w:pPr>
        <w:autoSpaceDE w:val="0"/>
        <w:autoSpaceDN w:val="0"/>
        <w:adjustRightInd w:val="0"/>
        <w:spacing w:line="440" w:lineRule="exact"/>
        <w:ind w:firstLineChars="200" w:firstLine="480"/>
        <w:jc w:val="left"/>
        <w:rPr>
          <w:rFonts w:ascii="Arial" w:hAnsi="Arial" w:cs="Arial"/>
          <w:color w:val="000000"/>
          <w:kern w:val="0"/>
          <w:sz w:val="24"/>
        </w:rPr>
      </w:pPr>
      <w:r w:rsidRPr="002F4FA2">
        <w:rPr>
          <w:rFonts w:ascii="Arial" w:hAnsi="Arial" w:cs="Arial" w:hint="eastAsia"/>
          <w:color w:val="000000"/>
          <w:kern w:val="0"/>
          <w:sz w:val="24"/>
        </w:rPr>
        <w:t>在</w:t>
      </w:r>
      <w:r w:rsidRPr="007A3E1C">
        <w:rPr>
          <w:color w:val="000000"/>
          <w:kern w:val="0"/>
          <w:sz w:val="24"/>
        </w:rPr>
        <w:t>IEEE</w:t>
      </w:r>
      <w:r w:rsidRPr="002F4FA2">
        <w:rPr>
          <w:rFonts w:ascii="Arial" w:hAnsi="Arial" w:cs="Arial" w:hint="eastAsia"/>
          <w:color w:val="000000"/>
          <w:kern w:val="0"/>
          <w:sz w:val="24"/>
        </w:rPr>
        <w:t>802.15.4</w:t>
      </w:r>
      <w:r w:rsidRPr="002F4FA2">
        <w:rPr>
          <w:rFonts w:ascii="Arial" w:hAnsi="Arial" w:cs="Arial" w:hint="eastAsia"/>
          <w:color w:val="000000"/>
          <w:kern w:val="0"/>
          <w:sz w:val="24"/>
        </w:rPr>
        <w:t>有两个</w:t>
      </w:r>
      <w:r w:rsidRPr="007A3E1C">
        <w:rPr>
          <w:color w:val="000000"/>
          <w:kern w:val="0"/>
          <w:sz w:val="24"/>
        </w:rPr>
        <w:t>PHY</w:t>
      </w:r>
      <w:r w:rsidRPr="002F4FA2">
        <w:rPr>
          <w:rFonts w:ascii="Arial" w:hAnsi="Arial" w:cs="Arial" w:hint="eastAsia"/>
          <w:color w:val="000000"/>
          <w:kern w:val="0"/>
          <w:sz w:val="24"/>
        </w:rPr>
        <w:t>层，它们在两个不同的频率范围操作：</w:t>
      </w:r>
      <w:r w:rsidRPr="002F4FA2">
        <w:rPr>
          <w:rFonts w:ascii="Arial" w:hAnsi="Arial" w:cs="Arial" w:hint="eastAsia"/>
          <w:color w:val="000000"/>
          <w:kern w:val="0"/>
          <w:sz w:val="24"/>
        </w:rPr>
        <w:t>868/915</w:t>
      </w:r>
      <w:r w:rsidRPr="002F4FA2">
        <w:rPr>
          <w:rFonts w:ascii="Arial" w:hAnsi="Arial" w:cs="Arial" w:hint="eastAsia"/>
          <w:color w:val="000000"/>
          <w:kern w:val="0"/>
          <w:sz w:val="24"/>
        </w:rPr>
        <w:t>兆赫和</w:t>
      </w:r>
      <w:r w:rsidRPr="002F4FA2">
        <w:rPr>
          <w:rFonts w:ascii="Arial" w:hAnsi="Arial" w:cs="Arial" w:hint="eastAsia"/>
          <w:color w:val="000000"/>
          <w:kern w:val="0"/>
          <w:sz w:val="24"/>
        </w:rPr>
        <w:t>2.4</w:t>
      </w:r>
      <w:r w:rsidRPr="007A3E1C">
        <w:rPr>
          <w:color w:val="000000"/>
          <w:kern w:val="0"/>
          <w:sz w:val="24"/>
        </w:rPr>
        <w:t>GHz</w:t>
      </w:r>
      <w:r w:rsidRPr="002F4FA2">
        <w:rPr>
          <w:rFonts w:ascii="Arial" w:hAnsi="Arial" w:cs="Arial" w:hint="eastAsia"/>
          <w:color w:val="000000"/>
          <w:kern w:val="0"/>
          <w:sz w:val="24"/>
        </w:rPr>
        <w:t>。此外，</w:t>
      </w:r>
      <w:r w:rsidRPr="007A3E1C">
        <w:rPr>
          <w:color w:val="000000"/>
          <w:kern w:val="0"/>
          <w:sz w:val="24"/>
        </w:rPr>
        <w:t>MAC</w:t>
      </w:r>
      <w:r w:rsidRPr="002F4FA2">
        <w:rPr>
          <w:rFonts w:ascii="Arial" w:hAnsi="Arial" w:cs="Arial" w:hint="eastAsia"/>
          <w:color w:val="000000"/>
          <w:kern w:val="0"/>
          <w:sz w:val="24"/>
        </w:rPr>
        <w:t>子层控制访问无线电频道使用的</w:t>
      </w:r>
      <w:r w:rsidRPr="007A3E1C">
        <w:rPr>
          <w:color w:val="000000"/>
          <w:kern w:val="0"/>
          <w:sz w:val="24"/>
        </w:rPr>
        <w:t>CSMA- CA</w:t>
      </w:r>
      <w:r w:rsidRPr="002F4FA2">
        <w:rPr>
          <w:rFonts w:ascii="Arial" w:hAnsi="Arial" w:cs="Arial" w:hint="eastAsia"/>
          <w:color w:val="000000"/>
          <w:kern w:val="0"/>
          <w:sz w:val="24"/>
        </w:rPr>
        <w:t>的机制。它的功能还可以包括信标帧传输，同步，并提供一个可靠的传输机制。</w:t>
      </w:r>
    </w:p>
    <w:p w:rsidR="000E73D4" w:rsidRDefault="000E73D4" w:rsidP="000E73D4">
      <w:pPr>
        <w:autoSpaceDE w:val="0"/>
        <w:autoSpaceDN w:val="0"/>
        <w:adjustRightInd w:val="0"/>
        <w:spacing w:line="440" w:lineRule="exact"/>
        <w:jc w:val="left"/>
        <w:rPr>
          <w:rFonts w:ascii="Arial" w:hAnsi="Arial" w:cs="Arial"/>
          <w:color w:val="000000"/>
          <w:sz w:val="24"/>
        </w:rPr>
      </w:pPr>
      <w:r w:rsidRPr="002F4FA2">
        <w:rPr>
          <w:rFonts w:ascii="Arial" w:hAnsi="Arial" w:cs="Arial" w:hint="eastAsia"/>
          <w:color w:val="000000"/>
          <w:sz w:val="24"/>
        </w:rPr>
        <w:t>B</w:t>
      </w:r>
      <w:r w:rsidRPr="002F4FA2">
        <w:rPr>
          <w:rFonts w:ascii="Arial" w:hAnsi="Arial" w:cs="Arial" w:hint="eastAsia"/>
          <w:color w:val="000000"/>
          <w:sz w:val="24"/>
        </w:rPr>
        <w:t>、</w:t>
      </w:r>
      <w:r w:rsidRPr="007A3E1C">
        <w:rPr>
          <w:color w:val="000000"/>
          <w:sz w:val="24"/>
        </w:rPr>
        <w:t>Zigbee</w:t>
      </w:r>
      <w:r w:rsidRPr="002F4FA2">
        <w:rPr>
          <w:rFonts w:ascii="Arial" w:hAnsi="Arial" w:cs="Arial" w:hint="eastAsia"/>
          <w:color w:val="000000"/>
          <w:sz w:val="24"/>
        </w:rPr>
        <w:t>技术的拓扑</w:t>
      </w:r>
      <w:r w:rsidRPr="002F4FA2">
        <w:rPr>
          <w:rFonts w:ascii="Arial" w:hAnsi="Arial" w:cs="Arial" w:hint="eastAsia"/>
          <w:color w:val="000000"/>
          <w:sz w:val="24"/>
        </w:rPr>
        <w:br/>
        <w:t xml:space="preserve">   </w:t>
      </w:r>
      <w:r>
        <w:rPr>
          <w:rFonts w:ascii="Arial" w:hAnsi="Arial" w:cs="Arial" w:hint="eastAsia"/>
          <w:color w:val="000000"/>
          <w:sz w:val="24"/>
        </w:rPr>
        <w:t xml:space="preserve"> </w:t>
      </w:r>
      <w:r w:rsidRPr="007A3E1C">
        <w:rPr>
          <w:color w:val="000000"/>
          <w:sz w:val="24"/>
        </w:rPr>
        <w:t>Zigbee</w:t>
      </w:r>
      <w:r w:rsidRPr="002F4FA2">
        <w:rPr>
          <w:rFonts w:ascii="Arial" w:hAnsi="Arial" w:cs="Arial" w:hint="eastAsia"/>
          <w:color w:val="000000"/>
          <w:sz w:val="24"/>
        </w:rPr>
        <w:t>网络层支持星形，树形和网状形拓扑结构，如图</w:t>
      </w:r>
      <w:r w:rsidRPr="002F4FA2">
        <w:rPr>
          <w:rFonts w:ascii="Arial" w:hAnsi="Arial" w:cs="Arial" w:hint="eastAsia"/>
          <w:color w:val="000000"/>
          <w:sz w:val="24"/>
        </w:rPr>
        <w:t>2</w:t>
      </w:r>
      <w:r w:rsidRPr="002F4FA2">
        <w:rPr>
          <w:rFonts w:ascii="Arial" w:hAnsi="Arial" w:cs="Arial" w:hint="eastAsia"/>
          <w:color w:val="000000"/>
          <w:sz w:val="24"/>
        </w:rPr>
        <w:t>所示。在星型拓扑结构中，网络是由一个叫做</w:t>
      </w:r>
      <w:r w:rsidRPr="007A3E1C">
        <w:rPr>
          <w:color w:val="000000"/>
          <w:sz w:val="24"/>
        </w:rPr>
        <w:t>Zigbee</w:t>
      </w:r>
      <w:r w:rsidRPr="002F4FA2">
        <w:rPr>
          <w:rFonts w:ascii="Arial" w:hAnsi="Arial" w:cs="Arial" w:hint="eastAsia"/>
          <w:color w:val="000000"/>
          <w:sz w:val="24"/>
        </w:rPr>
        <w:t>协调器的单一设备控制的。</w:t>
      </w:r>
      <w:r w:rsidRPr="002F4FA2">
        <w:rPr>
          <w:rFonts w:ascii="Arial" w:hAnsi="Arial" w:cs="Arial" w:hint="eastAsia"/>
          <w:color w:val="000000"/>
          <w:sz w:val="24"/>
        </w:rPr>
        <w:t xml:space="preserve"> </w:t>
      </w:r>
      <w:r w:rsidRPr="007A3E1C">
        <w:rPr>
          <w:rStyle w:val="hps"/>
          <w:color w:val="000000"/>
          <w:sz w:val="24"/>
        </w:rPr>
        <w:t>Zigbee</w:t>
      </w:r>
      <w:r w:rsidRPr="002F4FA2">
        <w:rPr>
          <w:rStyle w:val="hps"/>
          <w:rFonts w:ascii="Arial" w:hAnsi="Arial" w:cs="Arial" w:hint="eastAsia"/>
          <w:color w:val="000000"/>
          <w:sz w:val="24"/>
        </w:rPr>
        <w:t>协调器</w:t>
      </w:r>
      <w:r w:rsidRPr="002F4FA2">
        <w:rPr>
          <w:rFonts w:ascii="Arial" w:hAnsi="Arial" w:cs="Arial" w:hint="eastAsia"/>
          <w:color w:val="000000"/>
          <w:sz w:val="24"/>
        </w:rPr>
        <w:t>负责发起和维护网络上的设备。所有其他装置，称为终端设备，直接与</w:t>
      </w:r>
      <w:r w:rsidRPr="007A3E1C">
        <w:rPr>
          <w:color w:val="000000"/>
          <w:sz w:val="24"/>
        </w:rPr>
        <w:t>Zigbee</w:t>
      </w:r>
      <w:r w:rsidRPr="002F4FA2">
        <w:rPr>
          <w:rFonts w:ascii="Arial" w:hAnsi="Arial" w:cs="Arial" w:hint="eastAsia"/>
          <w:color w:val="000000"/>
          <w:sz w:val="24"/>
        </w:rPr>
        <w:t>协调器相连通。在网状和树状拓扑结构中，</w:t>
      </w:r>
      <w:r w:rsidRPr="007A3E1C">
        <w:rPr>
          <w:color w:val="000000"/>
          <w:sz w:val="24"/>
        </w:rPr>
        <w:t>Zigbee</w:t>
      </w:r>
      <w:r w:rsidRPr="002F4FA2">
        <w:rPr>
          <w:rFonts w:ascii="Arial" w:hAnsi="Arial" w:cs="Arial" w:hint="eastAsia"/>
          <w:color w:val="000000"/>
          <w:sz w:val="24"/>
        </w:rPr>
        <w:t>协调器的作用是启动网络，并选择一些重要的网络参数，但网络可以通过</w:t>
      </w:r>
      <w:r w:rsidRPr="007A3E1C">
        <w:rPr>
          <w:color w:val="000000"/>
          <w:sz w:val="24"/>
        </w:rPr>
        <w:t>Zigbee</w:t>
      </w:r>
      <w:r w:rsidRPr="002F4FA2">
        <w:rPr>
          <w:rFonts w:ascii="Arial" w:hAnsi="Arial" w:cs="Arial" w:hint="eastAsia"/>
          <w:color w:val="000000"/>
          <w:sz w:val="24"/>
        </w:rPr>
        <w:t>路由器扩展。在树状网络中，路由器</w:t>
      </w:r>
      <w:r w:rsidRPr="002F4FA2">
        <w:rPr>
          <w:rFonts w:ascii="Arial" w:hAnsi="Arial" w:cs="Arial" w:hint="eastAsia"/>
          <w:color w:val="000000"/>
          <w:sz w:val="24"/>
        </w:rPr>
        <w:lastRenderedPageBreak/>
        <w:t>将通过使用分层路由策略移动数据和控制消息。网状网络允许完全对等的对等通信。</w:t>
      </w:r>
    </w:p>
    <w:p w:rsidR="000E73D4" w:rsidRPr="002F4FA2" w:rsidRDefault="000E73D4" w:rsidP="000E73D4">
      <w:pPr>
        <w:autoSpaceDE w:val="0"/>
        <w:autoSpaceDN w:val="0"/>
        <w:adjustRightInd w:val="0"/>
        <w:spacing w:line="440" w:lineRule="exact"/>
        <w:jc w:val="left"/>
        <w:rPr>
          <w:rFonts w:ascii="Arial" w:hAnsi="Arial" w:cs="Arial"/>
          <w:color w:val="000000"/>
          <w:kern w:val="0"/>
          <w:sz w:val="24"/>
        </w:rPr>
      </w:pPr>
    </w:p>
    <w:p w:rsidR="000E73D4" w:rsidRPr="002F4FA2" w:rsidRDefault="000E73D4" w:rsidP="000E73D4">
      <w:pPr>
        <w:autoSpaceDE w:val="0"/>
        <w:autoSpaceDN w:val="0"/>
        <w:adjustRightInd w:val="0"/>
        <w:spacing w:line="440" w:lineRule="atLeast"/>
        <w:jc w:val="center"/>
        <w:rPr>
          <w:rFonts w:ascii="Calibri" w:hAnsi="Calibri" w:cs="Calibri"/>
          <w:kern w:val="0"/>
          <w:sz w:val="24"/>
        </w:rPr>
      </w:pPr>
      <w:r w:rsidRPr="002F4FA2">
        <w:rPr>
          <w:sz w:val="24"/>
        </w:rPr>
        <w:object w:dxaOrig="10286" w:dyaOrig="3502">
          <v:shape id="_x0000_i1033" type="#_x0000_t75" style="width:447pt;height:152.25pt" o:ole="">
            <v:imagedata r:id="rId15" o:title=""/>
          </v:shape>
          <o:OLEObject Type="Embed" ProgID="Visio.Drawing.11" ShapeID="_x0000_i1033" DrawAspect="Content" ObjectID="_1588267870" r:id="rId16"/>
        </w:object>
      </w:r>
      <w:r w:rsidRPr="002F4FA2">
        <w:rPr>
          <w:rFonts w:hint="eastAsia"/>
          <w:sz w:val="24"/>
        </w:rPr>
        <w:t xml:space="preserve">    </w:t>
      </w:r>
      <w:r w:rsidRPr="002F4FA2">
        <w:rPr>
          <w:rFonts w:hint="eastAsia"/>
          <w:kern w:val="0"/>
          <w:sz w:val="24"/>
        </w:rPr>
        <w:t>图</w:t>
      </w:r>
      <w:r w:rsidRPr="002F4FA2">
        <w:rPr>
          <w:rFonts w:hint="eastAsia"/>
          <w:kern w:val="0"/>
          <w:sz w:val="24"/>
        </w:rPr>
        <w:t xml:space="preserve">2 </w:t>
      </w:r>
      <w:r w:rsidRPr="002F4FA2">
        <w:rPr>
          <w:rFonts w:hint="eastAsia"/>
          <w:kern w:val="0"/>
          <w:sz w:val="24"/>
        </w:rPr>
        <w:t>技术的拓扑</w:t>
      </w:r>
      <w:r w:rsidRPr="002F4FA2">
        <w:rPr>
          <w:rFonts w:hint="eastAsia"/>
          <w:sz w:val="24"/>
        </w:rPr>
        <w:t xml:space="preserve"> </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t>图</w:t>
      </w:r>
      <w:r w:rsidRPr="004D44F1">
        <w:rPr>
          <w:rFonts w:ascii="宋体" w:hAnsi="宋体" w:cs="Arial" w:hint="eastAsia"/>
          <w:color w:val="000000"/>
          <w:kern w:val="0"/>
          <w:sz w:val="24"/>
        </w:rPr>
        <w:t>3</w:t>
      </w:r>
      <w:r w:rsidRPr="002F4FA2">
        <w:rPr>
          <w:rFonts w:ascii="Arial" w:hAnsi="Arial" w:cs="Arial" w:hint="eastAsia"/>
          <w:color w:val="000000"/>
          <w:kern w:val="0"/>
          <w:sz w:val="24"/>
        </w:rPr>
        <w:t>是一个</w:t>
      </w:r>
      <w:r w:rsidRPr="007A3E1C">
        <w:rPr>
          <w:rFonts w:hint="eastAsia"/>
          <w:color w:val="000000"/>
          <w:sz w:val="24"/>
        </w:rPr>
        <w:t>Zigbee</w:t>
      </w:r>
      <w:r w:rsidRPr="002F4FA2">
        <w:rPr>
          <w:rFonts w:ascii="Arial" w:hAnsi="Arial" w:cs="Arial" w:hint="eastAsia"/>
          <w:color w:val="000000"/>
          <w:kern w:val="0"/>
          <w:sz w:val="24"/>
        </w:rPr>
        <w:t>网络模型，它表明</w:t>
      </w:r>
      <w:r w:rsidRPr="007A3E1C">
        <w:rPr>
          <w:color w:val="000000"/>
          <w:kern w:val="0"/>
          <w:sz w:val="24"/>
        </w:rPr>
        <w:t>Zigbee</w:t>
      </w:r>
      <w:r w:rsidRPr="002F4FA2">
        <w:rPr>
          <w:rFonts w:ascii="Arial" w:hAnsi="Arial" w:cs="Arial" w:hint="eastAsia"/>
          <w:color w:val="000000"/>
          <w:kern w:val="0"/>
          <w:sz w:val="24"/>
        </w:rPr>
        <w:t>支持协调器中心的单跳星形拓扑结构和终端设备，以及网状拓扑构造。在</w:t>
      </w:r>
      <w:r w:rsidRPr="007A3E1C">
        <w:rPr>
          <w:color w:val="000000"/>
          <w:kern w:val="0"/>
          <w:sz w:val="24"/>
        </w:rPr>
        <w:t>Zigbee</w:t>
      </w:r>
      <w:r>
        <w:rPr>
          <w:rFonts w:ascii="Arial" w:hAnsi="Arial" w:cs="Arial" w:hint="eastAsia"/>
          <w:color w:val="000000"/>
          <w:kern w:val="0"/>
          <w:sz w:val="24"/>
        </w:rPr>
        <w:t>网络中，智能节点由</w:t>
      </w:r>
      <w:r w:rsidRPr="002F4FA2">
        <w:rPr>
          <w:rFonts w:ascii="Arial" w:hAnsi="Arial" w:cs="Arial" w:hint="eastAsia"/>
          <w:color w:val="000000"/>
          <w:kern w:val="0"/>
          <w:sz w:val="24"/>
        </w:rPr>
        <w:t>全功能设备（</w:t>
      </w:r>
      <w:r w:rsidRPr="007A3E1C">
        <w:rPr>
          <w:rFonts w:hint="eastAsia"/>
          <w:color w:val="000000"/>
          <w:sz w:val="24"/>
        </w:rPr>
        <w:t>FFD</w:t>
      </w:r>
      <w:r w:rsidRPr="002F4FA2">
        <w:rPr>
          <w:rFonts w:ascii="Arial" w:hAnsi="Arial" w:cs="Arial" w:hint="eastAsia"/>
          <w:color w:val="000000"/>
          <w:kern w:val="0"/>
          <w:sz w:val="24"/>
        </w:rPr>
        <w:t>）和精简功能设备（</w:t>
      </w:r>
      <w:r w:rsidRPr="007A3E1C">
        <w:rPr>
          <w:rFonts w:hint="eastAsia"/>
          <w:color w:val="000000"/>
          <w:sz w:val="24"/>
        </w:rPr>
        <w:t>RFD</w:t>
      </w:r>
      <w:r w:rsidRPr="002F4FA2">
        <w:rPr>
          <w:rFonts w:ascii="Arial" w:hAnsi="Arial" w:cs="Arial" w:hint="eastAsia"/>
          <w:color w:val="000000"/>
          <w:kern w:val="0"/>
          <w:sz w:val="24"/>
        </w:rPr>
        <w:t>）组成。只有</w:t>
      </w:r>
      <w:r w:rsidRPr="002F4FA2">
        <w:rPr>
          <w:rFonts w:ascii="Arial" w:hAnsi="Arial" w:cs="Arial" w:hint="eastAsia"/>
          <w:color w:val="000000"/>
          <w:kern w:val="0"/>
          <w:sz w:val="24"/>
        </w:rPr>
        <w:t>FFN</w:t>
      </w:r>
      <w:r w:rsidRPr="002F4FA2">
        <w:rPr>
          <w:rFonts w:ascii="Arial" w:hAnsi="Arial" w:cs="Arial" w:hint="eastAsia"/>
          <w:color w:val="000000"/>
          <w:kern w:val="0"/>
          <w:sz w:val="24"/>
        </w:rPr>
        <w:t>定义了完整的</w:t>
      </w:r>
      <w:r w:rsidRPr="007A3E1C">
        <w:rPr>
          <w:rFonts w:hint="eastAsia"/>
          <w:color w:val="000000"/>
          <w:sz w:val="24"/>
        </w:rPr>
        <w:t>Zigbee</w:t>
      </w:r>
      <w:r w:rsidRPr="002F4FA2">
        <w:rPr>
          <w:rFonts w:ascii="Arial" w:hAnsi="Arial" w:cs="Arial" w:hint="eastAsia"/>
          <w:color w:val="000000"/>
          <w:kern w:val="0"/>
          <w:sz w:val="24"/>
        </w:rPr>
        <w:t>功能，并且可成为网络协调器。协调器管理网络，也就是说，协调器可以启动网络，并允许其他设备加入或离开它。此外，它可以提供绑定和地址表服务，并保存，直到他们能传递信息。</w:t>
      </w:r>
    </w:p>
    <w:p w:rsidR="000E73D4" w:rsidRPr="002F4FA2" w:rsidRDefault="008C0B70" w:rsidP="000E73D4">
      <w:pPr>
        <w:autoSpaceDE w:val="0"/>
        <w:autoSpaceDN w:val="0"/>
        <w:adjustRightInd w:val="0"/>
        <w:spacing w:line="440" w:lineRule="atLeast"/>
        <w:ind w:firstLineChars="200" w:firstLine="480"/>
        <w:jc w:val="center"/>
        <w:rPr>
          <w:rFonts w:ascii="宋体" w:hAnsi="宋体" w:cs="Arial"/>
          <w:color w:val="000000"/>
          <w:kern w:val="0"/>
          <w:sz w:val="24"/>
        </w:rPr>
      </w:pPr>
      <w:r>
        <w:rPr>
          <w:rFonts w:ascii="宋体" w:hAnsi="宋体" w:cs="Arial"/>
          <w:color w:val="000000"/>
          <w:kern w:val="0"/>
          <w:sz w:val="24"/>
        </w:rPr>
        <w:pict>
          <v:shape id="_x0000_i1034" type="#_x0000_t75" style="width:221.25pt;height:131.25pt">
            <v:imagedata r:id="rId17" o:title=""/>
          </v:shape>
        </w:pict>
      </w:r>
    </w:p>
    <w:p w:rsidR="000E73D4" w:rsidRPr="002F4FA2" w:rsidRDefault="000E73D4" w:rsidP="000E73D4">
      <w:pPr>
        <w:autoSpaceDE w:val="0"/>
        <w:autoSpaceDN w:val="0"/>
        <w:adjustRightInd w:val="0"/>
        <w:spacing w:line="440" w:lineRule="exact"/>
        <w:jc w:val="center"/>
        <w:rPr>
          <w:rFonts w:ascii="Arial" w:hAnsi="Arial" w:cs="Arial"/>
          <w:color w:val="000000"/>
          <w:kern w:val="0"/>
          <w:sz w:val="24"/>
        </w:rPr>
      </w:pPr>
      <w:r w:rsidRPr="002F4FA2">
        <w:rPr>
          <w:rFonts w:ascii="TimesNewRoman" w:hAnsi="TimesNewRoman" w:cs="TimesNewRoman" w:hint="eastAsia"/>
          <w:kern w:val="0"/>
          <w:sz w:val="24"/>
        </w:rPr>
        <w:t>图</w:t>
      </w:r>
      <w:r w:rsidRPr="002F4FA2">
        <w:rPr>
          <w:rFonts w:ascii="TimesNewRoman" w:hAnsi="TimesNewRoman" w:cs="TimesNewRoman" w:hint="eastAsia"/>
          <w:kern w:val="0"/>
          <w:sz w:val="24"/>
        </w:rPr>
        <w:t>3</w:t>
      </w:r>
      <w:r w:rsidRPr="007A3E1C">
        <w:rPr>
          <w:color w:val="000000"/>
          <w:sz w:val="24"/>
        </w:rPr>
        <w:t xml:space="preserve"> Zig</w:t>
      </w:r>
      <w:r w:rsidRPr="007A3E1C">
        <w:rPr>
          <w:rFonts w:hint="eastAsia"/>
          <w:color w:val="000000"/>
          <w:sz w:val="24"/>
        </w:rPr>
        <w:t>b</w:t>
      </w:r>
      <w:r w:rsidRPr="007A3E1C">
        <w:rPr>
          <w:color w:val="000000"/>
          <w:sz w:val="24"/>
        </w:rPr>
        <w:t>ee</w:t>
      </w:r>
      <w:r w:rsidRPr="002F4FA2">
        <w:rPr>
          <w:rFonts w:ascii="TimesNewRoman" w:hAnsi="TimesNewRoman" w:cs="TimesNewRoman" w:hint="eastAsia"/>
          <w:kern w:val="0"/>
          <w:sz w:val="24"/>
        </w:rPr>
        <w:t>网络模型</w:t>
      </w:r>
    </w:p>
    <w:p w:rsidR="000E73D4" w:rsidRPr="002F4FA2" w:rsidRDefault="000E73D4" w:rsidP="000E73D4">
      <w:pPr>
        <w:tabs>
          <w:tab w:val="left" w:pos="3330"/>
        </w:tabs>
        <w:autoSpaceDE w:val="0"/>
        <w:autoSpaceDN w:val="0"/>
        <w:adjustRightInd w:val="0"/>
        <w:spacing w:line="440" w:lineRule="exact"/>
        <w:ind w:firstLineChars="1100" w:firstLine="2640"/>
        <w:rPr>
          <w:rFonts w:ascii="宋体" w:hAnsi="宋体" w:cs="Arial"/>
          <w:color w:val="000000"/>
          <w:kern w:val="0"/>
          <w:sz w:val="24"/>
        </w:rPr>
      </w:pPr>
      <w:r w:rsidRPr="009B13F8">
        <w:rPr>
          <w:kern w:val="0"/>
          <w:sz w:val="24"/>
        </w:rPr>
        <w:t>II.</w:t>
      </w:r>
      <w:r w:rsidRPr="002F4FA2">
        <w:rPr>
          <w:rFonts w:ascii="Arial" w:hAnsi="Arial" w:cs="Arial" w:hint="eastAsia"/>
          <w:color w:val="000000"/>
          <w:kern w:val="0"/>
          <w:sz w:val="24"/>
        </w:rPr>
        <w:t>温室环境监测的系统设计</w:t>
      </w:r>
      <w:r>
        <w:rPr>
          <w:rFonts w:ascii="Arial" w:hAnsi="Arial" w:cs="Arial"/>
          <w:color w:val="000000"/>
          <w:kern w:val="0"/>
          <w:sz w:val="24"/>
        </w:rPr>
        <w:tab/>
      </w:r>
      <w:r w:rsidRPr="002F4FA2">
        <w:rPr>
          <w:rFonts w:ascii="Arial" w:hAnsi="Arial" w:cs="Arial" w:hint="eastAsia"/>
          <w:color w:val="000000"/>
          <w:kern w:val="0"/>
          <w:sz w:val="24"/>
        </w:rPr>
        <w:br/>
        <w:t xml:space="preserve">   </w:t>
      </w:r>
      <w:r>
        <w:rPr>
          <w:rFonts w:ascii="Arial" w:hAnsi="Arial" w:cs="Arial" w:hint="eastAsia"/>
          <w:color w:val="000000"/>
          <w:kern w:val="0"/>
          <w:sz w:val="24"/>
        </w:rPr>
        <w:t xml:space="preserve"> </w:t>
      </w:r>
      <w:r w:rsidRPr="002F4FA2">
        <w:rPr>
          <w:rFonts w:ascii="Arial" w:hAnsi="Arial" w:cs="Arial" w:hint="eastAsia"/>
          <w:color w:val="000000"/>
          <w:kern w:val="0"/>
          <w:sz w:val="24"/>
        </w:rPr>
        <w:t>传统农业只使用孤立和没有沟通能力的机器和设备。农民们必须自己亲自监控作物的生长。即使有些人用电气设备，但他们中大多只限于控制计算机和终端设备的简单通信，此终端设备像传感器而不是像线相连接的传感器，严格上说不能被定义为无线传感器网络。因此，通过使用传感器网络和</w:t>
      </w:r>
      <w:r>
        <w:rPr>
          <w:rFonts w:hint="eastAsia"/>
          <w:color w:val="000000"/>
          <w:sz w:val="24"/>
        </w:rPr>
        <w:t>Z</w:t>
      </w:r>
      <w:r w:rsidRPr="007A3E1C">
        <w:rPr>
          <w:rFonts w:hint="eastAsia"/>
          <w:color w:val="000000"/>
          <w:sz w:val="24"/>
        </w:rPr>
        <w:t>igbee</w:t>
      </w:r>
      <w:r w:rsidRPr="002F4FA2">
        <w:rPr>
          <w:rFonts w:ascii="Arial" w:hAnsi="Arial" w:cs="Arial" w:hint="eastAsia"/>
          <w:color w:val="000000"/>
          <w:kern w:val="0"/>
          <w:sz w:val="24"/>
        </w:rPr>
        <w:t>，农业可能变得更加自动化，更加的网络化和智能化。</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lastRenderedPageBreak/>
        <w:t>在这个项目中，我们要在温室的地下室部署五种传感器。通过这些部署的传感器，如温室的温度，土壤温度，露点，湿度和光照强度的参数可以实时检测。它的关键是从各种不同的传感器来收集不同的参数。而在温室，监测蔬菜的长势是首要问题。因此，延长电池的寿命，减小数据速率和降低复杂度是非常重要的。从上述关于</w:t>
      </w:r>
      <w:r>
        <w:rPr>
          <w:rFonts w:hint="eastAsia"/>
          <w:color w:val="000000"/>
          <w:kern w:val="0"/>
          <w:sz w:val="24"/>
        </w:rPr>
        <w:t>Z</w:t>
      </w:r>
      <w:r w:rsidRPr="007A3E1C">
        <w:rPr>
          <w:rFonts w:hint="eastAsia"/>
          <w:color w:val="000000"/>
          <w:kern w:val="0"/>
          <w:sz w:val="24"/>
        </w:rPr>
        <w:t>igbee</w:t>
      </w:r>
      <w:r w:rsidRPr="002F4FA2">
        <w:rPr>
          <w:rFonts w:ascii="Arial" w:hAnsi="Arial" w:cs="Arial" w:hint="eastAsia"/>
          <w:color w:val="000000"/>
          <w:kern w:val="0"/>
          <w:sz w:val="24"/>
        </w:rPr>
        <w:t>的介绍，我们知道</w:t>
      </w:r>
      <w:r>
        <w:rPr>
          <w:rFonts w:hint="eastAsia"/>
          <w:color w:val="000000"/>
          <w:kern w:val="0"/>
          <w:sz w:val="24"/>
        </w:rPr>
        <w:t>Z</w:t>
      </w:r>
      <w:r w:rsidRPr="007A3E1C">
        <w:rPr>
          <w:color w:val="000000"/>
          <w:kern w:val="0"/>
          <w:sz w:val="24"/>
        </w:rPr>
        <w:t>igbee</w:t>
      </w:r>
      <w:r w:rsidRPr="002F4FA2">
        <w:rPr>
          <w:rFonts w:ascii="Arial" w:hAnsi="Arial" w:cs="Arial" w:hint="eastAsia"/>
          <w:color w:val="000000"/>
          <w:kern w:val="0"/>
          <w:sz w:val="24"/>
        </w:rPr>
        <w:t>满足了可靠性，安全性，低成本，低功耗的要求。</w:t>
      </w:r>
    </w:p>
    <w:p w:rsidR="000E73D4" w:rsidRPr="002F4FA2" w:rsidRDefault="000E73D4" w:rsidP="000E73D4">
      <w:pPr>
        <w:widowControl/>
        <w:spacing w:line="440" w:lineRule="exact"/>
        <w:textAlignment w:val="top"/>
        <w:rPr>
          <w:rFonts w:ascii="Arial" w:hAnsi="Arial" w:cs="Arial"/>
          <w:color w:val="000000"/>
          <w:kern w:val="0"/>
          <w:sz w:val="24"/>
          <w:shd w:val="clear" w:color="auto" w:fill="FFFFFF"/>
        </w:rPr>
      </w:pPr>
      <w:r w:rsidRPr="002F4FA2">
        <w:rPr>
          <w:rFonts w:ascii="Arial" w:hAnsi="Arial" w:cs="Arial" w:hint="eastAsia"/>
          <w:color w:val="000000"/>
          <w:kern w:val="0"/>
          <w:sz w:val="24"/>
        </w:rPr>
        <w:t>A</w:t>
      </w:r>
      <w:r w:rsidRPr="002F4FA2">
        <w:rPr>
          <w:rFonts w:ascii="Arial" w:hAnsi="Arial" w:cs="Arial" w:hint="eastAsia"/>
          <w:color w:val="000000"/>
          <w:kern w:val="0"/>
          <w:sz w:val="24"/>
        </w:rPr>
        <w:t>、</w:t>
      </w:r>
      <w:r w:rsidRPr="002F4FA2">
        <w:rPr>
          <w:rFonts w:ascii="Arial" w:hAnsi="Arial" w:cs="Arial"/>
          <w:color w:val="000000"/>
          <w:kern w:val="0"/>
          <w:sz w:val="24"/>
        </w:rPr>
        <w:t>系统概述</w:t>
      </w:r>
      <w:r w:rsidRPr="002F4FA2">
        <w:rPr>
          <w:rFonts w:ascii="Arial" w:hAnsi="Arial" w:cs="Arial"/>
          <w:color w:val="000000"/>
          <w:kern w:val="0"/>
          <w:sz w:val="24"/>
        </w:rPr>
        <w:t xml:space="preserve"> </w:t>
      </w:r>
    </w:p>
    <w:p w:rsidR="000E73D4" w:rsidRPr="002F4FA2" w:rsidRDefault="000E73D4" w:rsidP="000E73D4">
      <w:pPr>
        <w:widowControl/>
        <w:spacing w:line="440" w:lineRule="exact"/>
        <w:ind w:firstLineChars="200" w:firstLine="480"/>
        <w:textAlignment w:val="top"/>
        <w:rPr>
          <w:rFonts w:ascii="Arial" w:hAnsi="Arial" w:cs="Arial"/>
          <w:color w:val="888888"/>
          <w:kern w:val="0"/>
          <w:sz w:val="24"/>
        </w:rPr>
      </w:pPr>
      <w:r w:rsidRPr="002F4FA2">
        <w:rPr>
          <w:rFonts w:ascii="Arial" w:hAnsi="Arial" w:cs="Arial"/>
          <w:color w:val="000000"/>
          <w:kern w:val="0"/>
          <w:sz w:val="24"/>
        </w:rPr>
        <w:t>温室环境监测系统是由一个接收器节点（协调</w:t>
      </w:r>
      <w:r w:rsidRPr="002F4FA2">
        <w:rPr>
          <w:rFonts w:ascii="Arial" w:hAnsi="Arial" w:cs="Arial" w:hint="eastAsia"/>
          <w:color w:val="000000"/>
          <w:kern w:val="0"/>
          <w:sz w:val="24"/>
        </w:rPr>
        <w:t>器</w:t>
      </w:r>
      <w:r w:rsidRPr="002F4FA2">
        <w:rPr>
          <w:rFonts w:ascii="Arial" w:hAnsi="Arial" w:cs="Arial"/>
          <w:color w:val="000000"/>
          <w:kern w:val="0"/>
          <w:sz w:val="24"/>
        </w:rPr>
        <w:t>），许多传</w:t>
      </w:r>
      <w:r w:rsidRPr="002F4FA2">
        <w:rPr>
          <w:rFonts w:ascii="Arial" w:hAnsi="Arial" w:cs="Arial" w:hint="eastAsia"/>
          <w:color w:val="000000"/>
          <w:kern w:val="0"/>
          <w:sz w:val="24"/>
        </w:rPr>
        <w:t>感</w:t>
      </w:r>
      <w:r w:rsidRPr="002F4FA2">
        <w:rPr>
          <w:rFonts w:ascii="Arial" w:hAnsi="Arial" w:cs="Arial"/>
          <w:color w:val="000000"/>
          <w:kern w:val="0"/>
          <w:sz w:val="24"/>
        </w:rPr>
        <w:t>器节点，工作站和数据库</w:t>
      </w:r>
      <w:r w:rsidRPr="002F4FA2">
        <w:rPr>
          <w:rFonts w:ascii="Arial" w:hAnsi="Arial" w:cs="Arial" w:hint="eastAsia"/>
          <w:color w:val="000000"/>
          <w:kern w:val="0"/>
          <w:sz w:val="24"/>
        </w:rPr>
        <w:t>组成的</w:t>
      </w:r>
      <w:r w:rsidRPr="002F4FA2">
        <w:rPr>
          <w:rFonts w:ascii="Arial" w:hAnsi="Arial" w:cs="Arial"/>
          <w:color w:val="000000"/>
          <w:kern w:val="0"/>
          <w:sz w:val="24"/>
        </w:rPr>
        <w:t>。莫特节点和传感器节点共同组成</w:t>
      </w:r>
      <w:r w:rsidRPr="002F4FA2">
        <w:rPr>
          <w:rFonts w:ascii="Arial" w:hAnsi="Arial" w:cs="Arial" w:hint="eastAsia"/>
          <w:color w:val="000000"/>
          <w:kern w:val="0"/>
          <w:sz w:val="24"/>
        </w:rPr>
        <w:t>了</w:t>
      </w:r>
      <w:r w:rsidRPr="002F4FA2">
        <w:rPr>
          <w:rFonts w:ascii="Arial" w:hAnsi="Arial" w:cs="Arial"/>
          <w:color w:val="000000"/>
          <w:kern w:val="0"/>
          <w:sz w:val="24"/>
        </w:rPr>
        <w:t>每个收集节点。当传感器参数</w:t>
      </w:r>
      <w:r w:rsidRPr="002F4FA2">
        <w:rPr>
          <w:rFonts w:ascii="Arial" w:hAnsi="Arial" w:cs="Arial" w:hint="eastAsia"/>
          <w:color w:val="000000"/>
          <w:kern w:val="0"/>
          <w:sz w:val="24"/>
        </w:rPr>
        <w:t>进行</w:t>
      </w:r>
      <w:r w:rsidRPr="002F4FA2">
        <w:rPr>
          <w:rFonts w:ascii="Arial" w:hAnsi="Arial" w:cs="Arial"/>
          <w:color w:val="000000"/>
          <w:kern w:val="0"/>
          <w:sz w:val="24"/>
        </w:rPr>
        <w:t>实时采集，如温室温度，土壤温度，露点，湿度和光照强度，这些数据将提供给的</w:t>
      </w:r>
      <w:r w:rsidRPr="007A3E1C">
        <w:rPr>
          <w:color w:val="000000"/>
          <w:kern w:val="0"/>
          <w:sz w:val="24"/>
        </w:rPr>
        <w:t>A / D</w:t>
      </w:r>
      <w:r w:rsidRPr="002F4FA2">
        <w:rPr>
          <w:rFonts w:ascii="Arial" w:hAnsi="Arial" w:cs="Arial"/>
          <w:color w:val="000000"/>
          <w:kern w:val="0"/>
          <w:sz w:val="24"/>
        </w:rPr>
        <w:t>转换器，然后透过量化和编码成为数字信号，</w:t>
      </w:r>
      <w:r w:rsidRPr="002F4FA2">
        <w:rPr>
          <w:rFonts w:ascii="Arial" w:hAnsi="Arial" w:cs="Arial" w:hint="eastAsia"/>
          <w:color w:val="000000"/>
          <w:kern w:val="0"/>
          <w:sz w:val="24"/>
        </w:rPr>
        <w:t>它</w:t>
      </w:r>
      <w:r w:rsidRPr="002F4FA2">
        <w:rPr>
          <w:rFonts w:ascii="Arial" w:hAnsi="Arial" w:cs="Arial"/>
          <w:color w:val="000000"/>
          <w:kern w:val="0"/>
          <w:sz w:val="24"/>
        </w:rPr>
        <w:t>能</w:t>
      </w:r>
      <w:r w:rsidRPr="002F4FA2">
        <w:rPr>
          <w:rFonts w:ascii="Arial" w:hAnsi="Arial" w:cs="Arial" w:hint="eastAsia"/>
          <w:color w:val="000000"/>
          <w:kern w:val="0"/>
          <w:sz w:val="24"/>
        </w:rPr>
        <w:t>通过</w:t>
      </w:r>
      <w:r w:rsidRPr="002F4FA2">
        <w:rPr>
          <w:rFonts w:ascii="Arial" w:hAnsi="Arial" w:cs="Arial"/>
          <w:color w:val="000000"/>
          <w:kern w:val="0"/>
          <w:sz w:val="24"/>
        </w:rPr>
        <w:t>无线传感器通信节点</w:t>
      </w:r>
      <w:r w:rsidRPr="002F4FA2">
        <w:rPr>
          <w:rFonts w:ascii="Arial" w:hAnsi="Arial" w:cs="Arial" w:hint="eastAsia"/>
          <w:color w:val="000000"/>
          <w:kern w:val="0"/>
          <w:sz w:val="24"/>
        </w:rPr>
        <w:t>传送</w:t>
      </w:r>
      <w:r w:rsidRPr="002F4FA2">
        <w:rPr>
          <w:rFonts w:ascii="Arial" w:hAnsi="Arial" w:cs="Arial"/>
          <w:color w:val="000000"/>
          <w:kern w:val="0"/>
          <w:sz w:val="24"/>
        </w:rPr>
        <w:t>。每个无线传感器</w:t>
      </w:r>
      <w:r w:rsidRPr="002F4FA2">
        <w:rPr>
          <w:rFonts w:ascii="Arial" w:hAnsi="Arial" w:cs="Arial" w:hint="eastAsia"/>
          <w:color w:val="000000"/>
          <w:kern w:val="0"/>
          <w:sz w:val="24"/>
        </w:rPr>
        <w:t>通信</w:t>
      </w:r>
      <w:r w:rsidRPr="002F4FA2">
        <w:rPr>
          <w:rFonts w:ascii="Arial" w:hAnsi="Arial" w:cs="Arial"/>
          <w:color w:val="000000"/>
          <w:kern w:val="0"/>
          <w:sz w:val="24"/>
        </w:rPr>
        <w:t>节点</w:t>
      </w:r>
      <w:r w:rsidRPr="002F4FA2">
        <w:rPr>
          <w:rFonts w:ascii="Arial" w:hAnsi="Arial" w:cs="Arial" w:hint="eastAsia"/>
          <w:color w:val="000000"/>
          <w:kern w:val="0"/>
          <w:sz w:val="24"/>
        </w:rPr>
        <w:t>有传送和</w:t>
      </w:r>
      <w:r w:rsidRPr="002F4FA2">
        <w:rPr>
          <w:rFonts w:ascii="Arial" w:hAnsi="Arial" w:cs="Arial"/>
          <w:color w:val="000000"/>
          <w:kern w:val="0"/>
          <w:sz w:val="24"/>
        </w:rPr>
        <w:t>接收的能力。</w:t>
      </w:r>
    </w:p>
    <w:p w:rsidR="000E73D4" w:rsidRPr="002F4FA2" w:rsidRDefault="000E73D4" w:rsidP="000E73D4">
      <w:pPr>
        <w:spacing w:line="440" w:lineRule="exact"/>
        <w:ind w:firstLineChars="200" w:firstLine="480"/>
        <w:rPr>
          <w:rStyle w:val="longtext"/>
          <w:rFonts w:ascii="Arial" w:hAnsi="Arial" w:cs="Arial"/>
          <w:color w:val="000000"/>
          <w:shd w:val="clear" w:color="auto" w:fill="FFFFFF"/>
        </w:rPr>
      </w:pPr>
      <w:r w:rsidRPr="002F4FA2">
        <w:rPr>
          <w:rFonts w:ascii="Arial" w:hAnsi="Arial" w:cs="Arial" w:hint="eastAsia"/>
          <w:color w:val="000000"/>
          <w:kern w:val="0"/>
          <w:sz w:val="24"/>
        </w:rPr>
        <w:t>在这种传感器网络中，传感器节点部署在温室，它可以采集实时数据和通过多跳方式传送数据到接收器节点（协调器）</w:t>
      </w:r>
      <w:r w:rsidRPr="002F4FA2">
        <w:rPr>
          <w:kern w:val="0"/>
          <w:sz w:val="24"/>
        </w:rPr>
        <w:t>。</w:t>
      </w:r>
      <w:r w:rsidRPr="002F4FA2">
        <w:rPr>
          <w:rFonts w:hint="eastAsia"/>
          <w:kern w:val="0"/>
          <w:sz w:val="24"/>
        </w:rPr>
        <w:t>接收器节点完成了数据分析和贮存的任务。</w:t>
      </w:r>
      <w:r w:rsidRPr="002F4FA2">
        <w:rPr>
          <w:kern w:val="0"/>
          <w:sz w:val="24"/>
        </w:rPr>
        <w:t>同时，</w:t>
      </w:r>
      <w:r w:rsidRPr="002F4FA2">
        <w:rPr>
          <w:rFonts w:hint="eastAsia"/>
          <w:kern w:val="0"/>
          <w:sz w:val="24"/>
        </w:rPr>
        <w:t>接收器</w:t>
      </w:r>
      <w:r w:rsidRPr="002F4FA2">
        <w:rPr>
          <w:kern w:val="0"/>
          <w:sz w:val="24"/>
        </w:rPr>
        <w:t>节点与</w:t>
      </w:r>
      <w:r w:rsidRPr="007A3E1C">
        <w:rPr>
          <w:color w:val="000000"/>
          <w:kern w:val="0"/>
          <w:sz w:val="24"/>
        </w:rPr>
        <w:t>GPRS/CDMA</w:t>
      </w:r>
      <w:r w:rsidRPr="002F4FA2">
        <w:rPr>
          <w:rFonts w:hint="eastAsia"/>
          <w:kern w:val="0"/>
          <w:sz w:val="24"/>
        </w:rPr>
        <w:t>连接</w:t>
      </w:r>
      <w:r w:rsidRPr="002F4FA2">
        <w:rPr>
          <w:kern w:val="0"/>
          <w:sz w:val="24"/>
        </w:rPr>
        <w:t>可以提供远程控制和数据下载服务。在监控室通过运行温室管理软件，</w:t>
      </w:r>
      <w:r w:rsidRPr="002F4FA2">
        <w:rPr>
          <w:rFonts w:hint="eastAsia"/>
          <w:kern w:val="0"/>
          <w:sz w:val="24"/>
        </w:rPr>
        <w:t>接收器</w:t>
      </w:r>
      <w:r w:rsidRPr="002F4FA2">
        <w:rPr>
          <w:kern w:val="0"/>
          <w:sz w:val="24"/>
        </w:rPr>
        <w:t>节点可以定期收到来自无线传感器节点和</w:t>
      </w:r>
      <w:r w:rsidRPr="002F4FA2">
        <w:rPr>
          <w:rFonts w:hint="eastAsia"/>
          <w:kern w:val="0"/>
          <w:sz w:val="24"/>
        </w:rPr>
        <w:t>在</w:t>
      </w:r>
      <w:r w:rsidRPr="002F4FA2">
        <w:rPr>
          <w:kern w:val="0"/>
          <w:sz w:val="24"/>
        </w:rPr>
        <w:t>监视器上显</w:t>
      </w:r>
      <w:r w:rsidRPr="002F4FA2">
        <w:rPr>
          <w:rStyle w:val="longtext"/>
          <w:rFonts w:ascii="Arial" w:hAnsi="Arial" w:cs="Arial"/>
          <w:color w:val="000000"/>
          <w:shd w:val="clear" w:color="auto" w:fill="FFFFFF"/>
        </w:rPr>
        <w:t>示这些数据。</w:t>
      </w:r>
    </w:p>
    <w:p w:rsidR="000E73D4" w:rsidRPr="002F4FA2" w:rsidRDefault="000E73D4" w:rsidP="000E73D4">
      <w:pPr>
        <w:autoSpaceDE w:val="0"/>
        <w:autoSpaceDN w:val="0"/>
        <w:adjustRightInd w:val="0"/>
        <w:spacing w:line="440" w:lineRule="exact"/>
        <w:ind w:right="-54"/>
        <w:outlineLvl w:val="0"/>
        <w:rPr>
          <w:rFonts w:ascii="Arial" w:hAnsi="Arial" w:cs="Arial"/>
          <w:color w:val="000000"/>
          <w:sz w:val="24"/>
        </w:rPr>
      </w:pPr>
      <w:r w:rsidRPr="002F4FA2">
        <w:rPr>
          <w:rFonts w:ascii="Arial" w:hAnsi="Arial" w:cs="Arial" w:hint="eastAsia"/>
          <w:color w:val="000000"/>
          <w:sz w:val="24"/>
        </w:rPr>
        <w:t>B</w:t>
      </w:r>
      <w:r w:rsidRPr="002F4FA2">
        <w:rPr>
          <w:rFonts w:ascii="Arial" w:hAnsi="Arial" w:cs="Arial" w:hint="eastAsia"/>
          <w:color w:val="000000"/>
          <w:sz w:val="24"/>
        </w:rPr>
        <w:t>、节点的硬件设计</w:t>
      </w:r>
    </w:p>
    <w:p w:rsidR="000E73D4" w:rsidRPr="002F4FA2" w:rsidRDefault="000E73D4" w:rsidP="000E73D4">
      <w:pPr>
        <w:autoSpaceDE w:val="0"/>
        <w:autoSpaceDN w:val="0"/>
        <w:adjustRightInd w:val="0"/>
        <w:spacing w:line="440" w:lineRule="exact"/>
        <w:ind w:right="-54"/>
        <w:rPr>
          <w:kern w:val="0"/>
          <w:sz w:val="24"/>
        </w:rPr>
      </w:pPr>
      <w:r w:rsidRPr="002F4FA2">
        <w:rPr>
          <w:rFonts w:ascii="Arial" w:hAnsi="Arial" w:cs="Arial" w:hint="eastAsia"/>
          <w:color w:val="000000"/>
          <w:sz w:val="24"/>
        </w:rPr>
        <w:t xml:space="preserve">   </w:t>
      </w:r>
      <w:r>
        <w:rPr>
          <w:rFonts w:ascii="Arial" w:hAnsi="Arial" w:cs="Arial" w:hint="eastAsia"/>
          <w:color w:val="000000"/>
          <w:sz w:val="24"/>
        </w:rPr>
        <w:t xml:space="preserve"> </w:t>
      </w:r>
      <w:r w:rsidRPr="002F4FA2">
        <w:rPr>
          <w:rFonts w:ascii="Arial" w:hAnsi="Arial" w:cs="Arial" w:hint="eastAsia"/>
          <w:color w:val="000000"/>
          <w:sz w:val="24"/>
        </w:rPr>
        <w:t>传感器节点是无线传感器网络的基本单位。硬件平台是由密切相关的具体应用要求的传感器节点组成的。因此，最重要的工作是节点设计，可以完美执行无线传感器网络的传送和监测功能，，并体现了</w:t>
      </w:r>
      <w:r>
        <w:rPr>
          <w:rFonts w:hint="eastAsia"/>
          <w:color w:val="000000"/>
          <w:kern w:val="0"/>
          <w:sz w:val="24"/>
        </w:rPr>
        <w:t>Z</w:t>
      </w:r>
      <w:r w:rsidRPr="007A3E1C">
        <w:rPr>
          <w:rFonts w:hint="eastAsia"/>
          <w:color w:val="000000"/>
          <w:kern w:val="0"/>
          <w:sz w:val="24"/>
        </w:rPr>
        <w:t>igbee</w:t>
      </w:r>
      <w:r w:rsidRPr="002F4FA2">
        <w:rPr>
          <w:rFonts w:ascii="Arial" w:hAnsi="Arial" w:cs="Arial" w:hint="eastAsia"/>
          <w:color w:val="000000"/>
          <w:sz w:val="24"/>
        </w:rPr>
        <w:t>的技术特点。图</w:t>
      </w:r>
      <w:r w:rsidRPr="004D44F1">
        <w:rPr>
          <w:rFonts w:ascii="宋体" w:hAnsi="宋体" w:cs="Arial" w:hint="eastAsia"/>
          <w:color w:val="000000"/>
          <w:sz w:val="24"/>
        </w:rPr>
        <w:t>4</w:t>
      </w:r>
      <w:r w:rsidRPr="002F4FA2">
        <w:rPr>
          <w:rFonts w:ascii="Arial" w:hAnsi="Arial" w:cs="Arial" w:hint="eastAsia"/>
          <w:color w:val="000000"/>
          <w:sz w:val="24"/>
        </w:rPr>
        <w:t>显示了无线传感器网络节点的普遍结构。电源模块为传感器节点提供了必要的能量。数据采集模块被用来接收和转换传感器的信号。数据处理和控制模块的功能是节点设备控制，任务调度，能量计算等。通讯模块被用来在节点与频率选择之间传送数据等。</w:t>
      </w:r>
    </w:p>
    <w:p w:rsidR="000E73D4" w:rsidRPr="002F4FA2" w:rsidRDefault="000E73D4" w:rsidP="000E73D4">
      <w:pPr>
        <w:spacing w:line="440" w:lineRule="atLeast"/>
        <w:ind w:firstLineChars="200" w:firstLine="480"/>
        <w:jc w:val="center"/>
        <w:rPr>
          <w:sz w:val="24"/>
        </w:rPr>
      </w:pPr>
      <w:r w:rsidRPr="002F4FA2">
        <w:rPr>
          <w:sz w:val="24"/>
        </w:rPr>
        <w:object w:dxaOrig="5157" w:dyaOrig="3003">
          <v:shape id="_x0000_i1035" type="#_x0000_t75" style="width:294pt;height:150pt" o:ole="">
            <v:imagedata r:id="rId18" o:title=""/>
          </v:shape>
          <o:OLEObject Type="Embed" ProgID="Visio.Drawing.11" ShapeID="_x0000_i1035" DrawAspect="Content" ObjectID="_1588267871" r:id="rId19"/>
        </w:object>
      </w:r>
    </w:p>
    <w:p w:rsidR="000E73D4" w:rsidRPr="002F4FA2" w:rsidRDefault="000E73D4" w:rsidP="000E73D4">
      <w:pPr>
        <w:spacing w:line="440" w:lineRule="exact"/>
        <w:jc w:val="center"/>
        <w:textAlignment w:val="top"/>
        <w:rPr>
          <w:rFonts w:ascii="Arial" w:hAnsi="Arial" w:cs="Arial"/>
          <w:color w:val="888888"/>
          <w:kern w:val="0"/>
          <w:sz w:val="24"/>
        </w:rPr>
      </w:pPr>
      <w:r w:rsidRPr="002F4FA2">
        <w:rPr>
          <w:rFonts w:hint="eastAsia"/>
          <w:kern w:val="0"/>
          <w:sz w:val="24"/>
        </w:rPr>
        <w:t>图</w:t>
      </w:r>
      <w:r w:rsidRPr="002F4FA2">
        <w:rPr>
          <w:rFonts w:hint="eastAsia"/>
          <w:kern w:val="0"/>
          <w:sz w:val="24"/>
        </w:rPr>
        <w:t>4</w:t>
      </w:r>
      <w:r w:rsidRPr="002F4FA2">
        <w:rPr>
          <w:rFonts w:ascii="Arial" w:hAnsi="Arial" w:cs="Arial" w:hint="eastAsia"/>
          <w:color w:val="000000"/>
          <w:kern w:val="0"/>
          <w:sz w:val="24"/>
        </w:rPr>
        <w:t>无线传感器网络节点的通用结构</w:t>
      </w:r>
    </w:p>
    <w:p w:rsidR="000E73D4" w:rsidRPr="002F4FA2" w:rsidRDefault="000E73D4" w:rsidP="000E73D4">
      <w:pPr>
        <w:spacing w:line="440" w:lineRule="exact"/>
        <w:ind w:firstLineChars="200" w:firstLine="480"/>
        <w:rPr>
          <w:rFonts w:ascii="Arial" w:hAnsi="Arial" w:cs="Arial"/>
          <w:color w:val="000000"/>
          <w:kern w:val="0"/>
          <w:sz w:val="24"/>
        </w:rPr>
      </w:pPr>
      <w:r w:rsidRPr="002F4FA2">
        <w:rPr>
          <w:rFonts w:ascii="Arial" w:hAnsi="Arial" w:cs="Arial" w:hint="eastAsia"/>
          <w:color w:val="000000"/>
          <w:kern w:val="0"/>
          <w:sz w:val="24"/>
        </w:rPr>
        <w:t>在数据传输单元，</w:t>
      </w:r>
      <w:r w:rsidRPr="007A3E1C">
        <w:rPr>
          <w:color w:val="000000"/>
          <w:kern w:val="0"/>
          <w:sz w:val="24"/>
        </w:rPr>
        <w:t>Zigbee</w:t>
      </w:r>
      <w:r w:rsidRPr="002F4FA2">
        <w:rPr>
          <w:rFonts w:ascii="Arial" w:hAnsi="Arial" w:cs="Arial" w:hint="eastAsia"/>
          <w:color w:val="000000"/>
          <w:kern w:val="0"/>
          <w:sz w:val="24"/>
        </w:rPr>
        <w:t>模块是嵌入式的用来相匹</w:t>
      </w:r>
      <w:r w:rsidRPr="007A3E1C">
        <w:rPr>
          <w:color w:val="000000"/>
          <w:kern w:val="0"/>
          <w:sz w:val="24"/>
        </w:rPr>
        <w:t>Z</w:t>
      </w:r>
      <w:r w:rsidRPr="007A3E1C">
        <w:rPr>
          <w:rFonts w:hint="eastAsia"/>
          <w:color w:val="000000"/>
          <w:kern w:val="0"/>
          <w:sz w:val="24"/>
        </w:rPr>
        <w:t>igbee</w:t>
      </w:r>
      <w:r w:rsidRPr="002F4FA2">
        <w:rPr>
          <w:rFonts w:ascii="Arial" w:hAnsi="Arial" w:cs="Arial" w:hint="eastAsia"/>
          <w:color w:val="000000"/>
          <w:kern w:val="0"/>
          <w:sz w:val="24"/>
        </w:rPr>
        <w:t>协议的</w:t>
      </w:r>
      <w:r w:rsidRPr="007A3E1C">
        <w:rPr>
          <w:rFonts w:hint="eastAsia"/>
          <w:color w:val="000000"/>
          <w:kern w:val="0"/>
          <w:sz w:val="24"/>
        </w:rPr>
        <w:t>MAC</w:t>
      </w:r>
      <w:r w:rsidRPr="002F4FA2">
        <w:rPr>
          <w:rFonts w:ascii="Arial" w:hAnsi="Arial" w:cs="Arial" w:hint="eastAsia"/>
          <w:color w:val="000000"/>
          <w:kern w:val="0"/>
          <w:sz w:val="24"/>
        </w:rPr>
        <w:t>层和</w:t>
      </w:r>
      <w:r w:rsidRPr="007A3E1C">
        <w:rPr>
          <w:rFonts w:hint="eastAsia"/>
          <w:color w:val="000000"/>
          <w:kern w:val="0"/>
          <w:sz w:val="24"/>
        </w:rPr>
        <w:t>NET</w:t>
      </w:r>
      <w:r w:rsidRPr="002F4FA2">
        <w:rPr>
          <w:rFonts w:ascii="Arial" w:hAnsi="Arial" w:cs="Arial" w:hint="eastAsia"/>
          <w:color w:val="000000"/>
          <w:kern w:val="0"/>
          <w:sz w:val="24"/>
        </w:rPr>
        <w:t>层。我们选择</w:t>
      </w:r>
      <w:r w:rsidRPr="007A3E1C">
        <w:rPr>
          <w:rFonts w:hint="eastAsia"/>
          <w:color w:val="000000"/>
          <w:kern w:val="0"/>
          <w:sz w:val="24"/>
        </w:rPr>
        <w:t>CC</w:t>
      </w:r>
      <w:r w:rsidRPr="002F4FA2">
        <w:rPr>
          <w:rFonts w:ascii="Arial" w:hAnsi="Arial" w:cs="Arial" w:hint="eastAsia"/>
          <w:color w:val="000000"/>
          <w:kern w:val="0"/>
          <w:sz w:val="24"/>
        </w:rPr>
        <w:t>2430</w:t>
      </w:r>
      <w:r w:rsidRPr="002F4FA2">
        <w:rPr>
          <w:rFonts w:ascii="Arial" w:hAnsi="Arial" w:cs="Arial" w:hint="eastAsia"/>
          <w:color w:val="000000"/>
          <w:kern w:val="0"/>
          <w:sz w:val="24"/>
        </w:rPr>
        <w:t>作为</w:t>
      </w:r>
      <w:r w:rsidRPr="002F4FA2">
        <w:rPr>
          <w:rFonts w:ascii="Arial" w:hAnsi="Arial" w:cs="Arial" w:hint="eastAsia"/>
          <w:color w:val="000000"/>
          <w:kern w:val="0"/>
          <w:sz w:val="24"/>
        </w:rPr>
        <w:t>zigbee</w:t>
      </w:r>
      <w:r w:rsidRPr="002F4FA2">
        <w:rPr>
          <w:rFonts w:ascii="Arial" w:hAnsi="Arial" w:cs="Arial" w:hint="eastAsia"/>
          <w:color w:val="000000"/>
          <w:kern w:val="0"/>
          <w:sz w:val="24"/>
        </w:rPr>
        <w:t>协议的芯片，它把</w:t>
      </w:r>
      <w:r w:rsidRPr="007A3E1C">
        <w:rPr>
          <w:rFonts w:hint="eastAsia"/>
          <w:color w:val="000000"/>
          <w:kern w:val="0"/>
          <w:sz w:val="24"/>
        </w:rPr>
        <w:t>CPU</w:t>
      </w:r>
      <w:r w:rsidRPr="002F4FA2">
        <w:rPr>
          <w:rFonts w:ascii="Arial" w:hAnsi="Arial" w:cs="Arial" w:hint="eastAsia"/>
          <w:color w:val="000000"/>
          <w:kern w:val="0"/>
          <w:sz w:val="24"/>
        </w:rPr>
        <w:t>，射频收发器，网络协议和</w:t>
      </w:r>
      <w:r w:rsidRPr="007A3E1C">
        <w:rPr>
          <w:rFonts w:hint="eastAsia"/>
          <w:color w:val="000000"/>
          <w:kern w:val="0"/>
          <w:sz w:val="24"/>
        </w:rPr>
        <w:t>RAM</w:t>
      </w:r>
      <w:r w:rsidRPr="002F4FA2">
        <w:rPr>
          <w:rFonts w:ascii="Arial" w:hAnsi="Arial" w:cs="Arial" w:hint="eastAsia"/>
          <w:color w:val="000000"/>
          <w:kern w:val="0"/>
          <w:sz w:val="24"/>
        </w:rPr>
        <w:t>集合在一起。</w:t>
      </w:r>
      <w:r w:rsidRPr="007A3E1C">
        <w:rPr>
          <w:rFonts w:hint="eastAsia"/>
          <w:color w:val="000000"/>
          <w:kern w:val="0"/>
          <w:sz w:val="24"/>
        </w:rPr>
        <w:t>CC</w:t>
      </w:r>
      <w:r w:rsidRPr="002F4FA2">
        <w:rPr>
          <w:rFonts w:ascii="Arial" w:hAnsi="Arial" w:cs="Arial" w:hint="eastAsia"/>
          <w:color w:val="000000"/>
          <w:kern w:val="0"/>
          <w:sz w:val="24"/>
        </w:rPr>
        <w:t>2430</w:t>
      </w:r>
      <w:r w:rsidRPr="002F4FA2">
        <w:rPr>
          <w:rFonts w:ascii="Arial" w:hAnsi="Arial" w:cs="Arial" w:hint="eastAsia"/>
          <w:color w:val="000000"/>
          <w:kern w:val="0"/>
          <w:sz w:val="24"/>
        </w:rPr>
        <w:t>运用一个</w:t>
      </w:r>
      <w:r w:rsidRPr="002F4FA2">
        <w:rPr>
          <w:rFonts w:ascii="Arial" w:hAnsi="Arial" w:cs="Arial" w:hint="eastAsia"/>
          <w:color w:val="000000"/>
          <w:kern w:val="0"/>
          <w:sz w:val="24"/>
        </w:rPr>
        <w:t>8</w:t>
      </w:r>
      <w:r w:rsidRPr="002F4FA2">
        <w:rPr>
          <w:rFonts w:ascii="Arial" w:hAnsi="Arial" w:cs="Arial" w:hint="eastAsia"/>
          <w:color w:val="000000"/>
          <w:kern w:val="0"/>
          <w:sz w:val="24"/>
        </w:rPr>
        <w:t>比特的微控制器（</w:t>
      </w:r>
      <w:r w:rsidRPr="002F4FA2">
        <w:rPr>
          <w:rFonts w:ascii="Arial" w:hAnsi="Arial" w:cs="Arial" w:hint="eastAsia"/>
          <w:color w:val="000000"/>
          <w:kern w:val="0"/>
          <w:sz w:val="24"/>
        </w:rPr>
        <w:t>8051</w:t>
      </w:r>
      <w:r w:rsidRPr="002F4FA2">
        <w:rPr>
          <w:rFonts w:ascii="Arial" w:hAnsi="Arial" w:cs="Arial" w:hint="eastAsia"/>
          <w:color w:val="000000"/>
          <w:kern w:val="0"/>
          <w:sz w:val="24"/>
        </w:rPr>
        <w:t>），并具有</w:t>
      </w:r>
      <w:r w:rsidRPr="002F4FA2">
        <w:rPr>
          <w:rFonts w:ascii="Arial" w:hAnsi="Arial" w:cs="Arial" w:hint="eastAsia"/>
          <w:color w:val="000000"/>
          <w:kern w:val="0"/>
          <w:sz w:val="24"/>
        </w:rPr>
        <w:t>128</w:t>
      </w:r>
      <w:r w:rsidRPr="007A3E1C">
        <w:rPr>
          <w:rFonts w:hint="eastAsia"/>
          <w:color w:val="000000"/>
          <w:kern w:val="0"/>
          <w:sz w:val="24"/>
        </w:rPr>
        <w:t>KB</w:t>
      </w:r>
      <w:r w:rsidRPr="002F4FA2">
        <w:rPr>
          <w:rFonts w:ascii="Arial" w:hAnsi="Arial" w:cs="Arial" w:hint="eastAsia"/>
          <w:color w:val="000000"/>
          <w:kern w:val="0"/>
          <w:sz w:val="24"/>
        </w:rPr>
        <w:t>可编程闪存和</w:t>
      </w:r>
      <w:r w:rsidRPr="002F4FA2">
        <w:rPr>
          <w:rFonts w:ascii="Arial" w:hAnsi="Arial" w:cs="Arial" w:hint="eastAsia"/>
          <w:color w:val="000000"/>
          <w:kern w:val="0"/>
          <w:sz w:val="24"/>
        </w:rPr>
        <w:t>8</w:t>
      </w:r>
      <w:r w:rsidRPr="007A3E1C">
        <w:rPr>
          <w:rFonts w:hint="eastAsia"/>
          <w:color w:val="000000"/>
          <w:kern w:val="0"/>
          <w:sz w:val="24"/>
        </w:rPr>
        <w:t>KB</w:t>
      </w:r>
      <w:r w:rsidRPr="002F4FA2">
        <w:rPr>
          <w:rFonts w:ascii="Arial" w:hAnsi="Arial" w:cs="Arial" w:hint="eastAsia"/>
          <w:color w:val="000000"/>
          <w:kern w:val="0"/>
          <w:sz w:val="24"/>
        </w:rPr>
        <w:t>的</w:t>
      </w:r>
      <w:r w:rsidRPr="007A3E1C">
        <w:rPr>
          <w:rFonts w:hint="eastAsia"/>
          <w:color w:val="000000"/>
          <w:kern w:val="0"/>
          <w:sz w:val="24"/>
        </w:rPr>
        <w:t>RAM</w:t>
      </w:r>
      <w:r w:rsidRPr="002F4FA2">
        <w:rPr>
          <w:rFonts w:ascii="Arial" w:hAnsi="Arial" w:cs="Arial" w:hint="eastAsia"/>
          <w:color w:val="000000"/>
          <w:kern w:val="0"/>
          <w:sz w:val="24"/>
        </w:rPr>
        <w:t>。它还包括</w:t>
      </w:r>
      <w:r w:rsidRPr="007A3E1C">
        <w:rPr>
          <w:rFonts w:hint="eastAsia"/>
          <w:color w:val="000000"/>
          <w:kern w:val="0"/>
          <w:sz w:val="24"/>
        </w:rPr>
        <w:t>A / D</w:t>
      </w:r>
      <w:r w:rsidRPr="002F4FA2">
        <w:rPr>
          <w:rFonts w:ascii="Arial" w:hAnsi="Arial" w:cs="Arial" w:hint="eastAsia"/>
          <w:color w:val="000000"/>
          <w:kern w:val="0"/>
          <w:sz w:val="24"/>
        </w:rPr>
        <w:t>转换，某些计时器，</w:t>
      </w:r>
      <w:r w:rsidRPr="007A3E1C">
        <w:rPr>
          <w:rFonts w:hint="eastAsia"/>
          <w:color w:val="000000"/>
          <w:kern w:val="0"/>
          <w:sz w:val="24"/>
        </w:rPr>
        <w:t>AES</w:t>
      </w:r>
      <w:r w:rsidRPr="002F4FA2">
        <w:rPr>
          <w:rFonts w:ascii="Arial" w:hAnsi="Arial" w:cs="Arial" w:hint="eastAsia"/>
          <w:color w:val="000000"/>
          <w:kern w:val="0"/>
          <w:sz w:val="24"/>
        </w:rPr>
        <w:t>128</w:t>
      </w:r>
      <w:r w:rsidRPr="002F4FA2">
        <w:rPr>
          <w:rFonts w:ascii="Arial" w:hAnsi="Arial" w:cs="Arial" w:hint="eastAsia"/>
          <w:color w:val="000000"/>
          <w:kern w:val="0"/>
          <w:sz w:val="24"/>
        </w:rPr>
        <w:t>协处理器，看门狗定时器，</w:t>
      </w:r>
      <w:r w:rsidRPr="002F4FA2">
        <w:rPr>
          <w:rFonts w:ascii="Arial" w:hAnsi="Arial" w:cs="Arial" w:hint="eastAsia"/>
          <w:color w:val="000000"/>
          <w:kern w:val="0"/>
          <w:sz w:val="24"/>
        </w:rPr>
        <w:t>32</w:t>
      </w:r>
      <w:r w:rsidRPr="007A3E1C">
        <w:rPr>
          <w:rFonts w:hint="eastAsia"/>
          <w:color w:val="000000"/>
          <w:kern w:val="0"/>
          <w:sz w:val="24"/>
        </w:rPr>
        <w:t>K</w:t>
      </w:r>
      <w:r w:rsidRPr="002F4FA2">
        <w:rPr>
          <w:rFonts w:ascii="Arial" w:hAnsi="Arial" w:cs="Arial" w:hint="eastAsia"/>
          <w:color w:val="000000"/>
          <w:kern w:val="0"/>
          <w:sz w:val="24"/>
        </w:rPr>
        <w:t>的晶体休眠模式定时器，上电复位，掉电检测和</w:t>
      </w:r>
      <w:r w:rsidRPr="002F4FA2">
        <w:rPr>
          <w:rFonts w:ascii="Arial" w:hAnsi="Arial" w:cs="Arial" w:hint="eastAsia"/>
          <w:color w:val="000000"/>
          <w:kern w:val="0"/>
          <w:sz w:val="24"/>
        </w:rPr>
        <w:t>21</w:t>
      </w:r>
      <w:r w:rsidRPr="002F4FA2">
        <w:rPr>
          <w:rFonts w:ascii="Arial" w:hAnsi="Arial" w:cs="Arial" w:hint="eastAsia"/>
          <w:color w:val="000000"/>
          <w:kern w:val="0"/>
          <w:sz w:val="24"/>
        </w:rPr>
        <w:t>个</w:t>
      </w:r>
      <w:r w:rsidRPr="007A3E1C">
        <w:rPr>
          <w:rFonts w:hint="eastAsia"/>
          <w:color w:val="000000"/>
          <w:kern w:val="0"/>
          <w:sz w:val="24"/>
        </w:rPr>
        <w:t>I / O</w:t>
      </w:r>
      <w:r w:rsidRPr="002F4FA2">
        <w:rPr>
          <w:rFonts w:ascii="Arial" w:hAnsi="Arial" w:cs="Arial" w:hint="eastAsia"/>
          <w:color w:val="000000"/>
          <w:kern w:val="0"/>
          <w:sz w:val="24"/>
        </w:rPr>
        <w:t>操作系统。基于主芯片、为</w:t>
      </w:r>
      <w:r>
        <w:rPr>
          <w:rFonts w:hint="eastAsia"/>
          <w:color w:val="000000"/>
          <w:kern w:val="0"/>
          <w:sz w:val="24"/>
        </w:rPr>
        <w:t>Z</w:t>
      </w:r>
      <w:r w:rsidRPr="007A3E1C">
        <w:rPr>
          <w:rFonts w:hint="eastAsia"/>
          <w:color w:val="000000"/>
          <w:kern w:val="0"/>
          <w:sz w:val="24"/>
        </w:rPr>
        <w:t>igbee</w:t>
      </w:r>
      <w:r w:rsidRPr="002F4FA2">
        <w:rPr>
          <w:rFonts w:ascii="Arial" w:hAnsi="Arial" w:cs="Arial" w:hint="eastAsia"/>
          <w:color w:val="000000"/>
          <w:kern w:val="0"/>
          <w:sz w:val="24"/>
        </w:rPr>
        <w:t>协议提供许多模块。在那些模块的基础上</w:t>
      </w:r>
      <w:r>
        <w:rPr>
          <w:rFonts w:hint="eastAsia"/>
          <w:color w:val="000000"/>
          <w:kern w:val="0"/>
          <w:sz w:val="24"/>
        </w:rPr>
        <w:t>Z</w:t>
      </w:r>
      <w:r w:rsidRPr="007A3E1C">
        <w:rPr>
          <w:rFonts w:hint="eastAsia"/>
          <w:color w:val="000000"/>
          <w:kern w:val="0"/>
          <w:sz w:val="24"/>
        </w:rPr>
        <w:t>igbee</w:t>
      </w:r>
      <w:r w:rsidRPr="002F4FA2">
        <w:rPr>
          <w:rFonts w:ascii="Arial" w:hAnsi="Arial" w:cs="Arial" w:hint="eastAsia"/>
          <w:color w:val="000000"/>
          <w:kern w:val="0"/>
          <w:sz w:val="24"/>
        </w:rPr>
        <w:t>传输单元可以很容易地被设计出来。</w:t>
      </w:r>
    </w:p>
    <w:p w:rsidR="000E73D4" w:rsidRPr="002F4FA2" w:rsidRDefault="000E73D4" w:rsidP="000E73D4">
      <w:pPr>
        <w:spacing w:line="440" w:lineRule="exact"/>
        <w:ind w:firstLineChars="200" w:firstLine="480"/>
        <w:rPr>
          <w:rFonts w:ascii="Calibri" w:hAnsi="Calibri" w:cs="Calibri"/>
          <w:kern w:val="0"/>
          <w:sz w:val="24"/>
        </w:rPr>
      </w:pPr>
      <w:r w:rsidRPr="002F4FA2">
        <w:rPr>
          <w:rFonts w:ascii="Calibri" w:hAnsi="Calibri" w:cs="Calibri" w:hint="eastAsia"/>
          <w:kern w:val="0"/>
          <w:sz w:val="24"/>
        </w:rPr>
        <w:t>以一个集成温度、湿度和光照的传感器终端设备为例，设计如图</w:t>
      </w:r>
      <w:r w:rsidRPr="002F4FA2">
        <w:rPr>
          <w:rFonts w:ascii="Calibri" w:hAnsi="Calibri" w:cs="Calibri" w:hint="eastAsia"/>
          <w:kern w:val="0"/>
          <w:sz w:val="24"/>
        </w:rPr>
        <w:t>5</w:t>
      </w:r>
      <w:r w:rsidRPr="002F4FA2">
        <w:rPr>
          <w:rFonts w:ascii="Calibri" w:hAnsi="Calibri" w:cs="Calibri" w:hint="eastAsia"/>
          <w:kern w:val="0"/>
          <w:sz w:val="24"/>
        </w:rPr>
        <w:t>所示。</w:t>
      </w:r>
    </w:p>
    <w:p w:rsidR="000E73D4" w:rsidRPr="002F4FA2" w:rsidRDefault="008C0B70" w:rsidP="000E73D4">
      <w:pPr>
        <w:spacing w:line="440" w:lineRule="atLeast"/>
        <w:ind w:firstLineChars="200" w:firstLine="480"/>
        <w:rPr>
          <w:rFonts w:ascii="Calibri" w:hAnsi="Calibri" w:cs="Calibri"/>
          <w:kern w:val="0"/>
          <w:sz w:val="24"/>
        </w:rPr>
      </w:pPr>
      <w:r>
        <w:rPr>
          <w:rFonts w:ascii="Calibri" w:hAnsi="Calibri" w:cs="Calibri"/>
          <w:kern w:val="0"/>
          <w:sz w:val="24"/>
        </w:rPr>
        <w:pict>
          <v:shape id="_x0000_i1036" type="#_x0000_t75" style="width:381pt;height:192.75pt">
            <v:imagedata r:id="rId20" o:title=""/>
          </v:shape>
        </w:pict>
      </w:r>
    </w:p>
    <w:p w:rsidR="000E73D4" w:rsidRPr="002F4FA2" w:rsidRDefault="000E73D4" w:rsidP="000E73D4">
      <w:pPr>
        <w:widowControl/>
        <w:spacing w:line="440" w:lineRule="exact"/>
        <w:ind w:firstLineChars="150" w:firstLine="360"/>
        <w:jc w:val="center"/>
        <w:textAlignment w:val="top"/>
        <w:rPr>
          <w:kern w:val="0"/>
          <w:sz w:val="24"/>
        </w:rPr>
      </w:pPr>
      <w:r w:rsidRPr="002F4FA2">
        <w:rPr>
          <w:rFonts w:hint="eastAsia"/>
          <w:kern w:val="0"/>
          <w:sz w:val="24"/>
        </w:rPr>
        <w:t>图</w:t>
      </w:r>
      <w:r w:rsidRPr="002F4FA2">
        <w:rPr>
          <w:rFonts w:hint="eastAsia"/>
          <w:kern w:val="0"/>
          <w:sz w:val="24"/>
        </w:rPr>
        <w:t xml:space="preserve">5 </w:t>
      </w:r>
      <w:r w:rsidRPr="002F4FA2">
        <w:rPr>
          <w:rFonts w:hint="eastAsia"/>
          <w:kern w:val="0"/>
          <w:sz w:val="24"/>
        </w:rPr>
        <w:t>传感器节点的硬件设计</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t>该</w:t>
      </w:r>
      <w:r w:rsidRPr="007A3E1C">
        <w:rPr>
          <w:color w:val="000000"/>
          <w:kern w:val="0"/>
          <w:sz w:val="24"/>
        </w:rPr>
        <w:t>SHT</w:t>
      </w:r>
      <w:r w:rsidRPr="007A3E1C">
        <w:rPr>
          <w:rFonts w:ascii="宋体" w:hAnsi="宋体" w:cs="Arial" w:hint="eastAsia"/>
          <w:color w:val="000000"/>
          <w:kern w:val="0"/>
          <w:sz w:val="24"/>
        </w:rPr>
        <w:t>11</w:t>
      </w:r>
      <w:r w:rsidRPr="002F4FA2">
        <w:rPr>
          <w:rFonts w:ascii="Arial" w:hAnsi="Arial" w:cs="Arial" w:hint="eastAsia"/>
          <w:color w:val="000000"/>
          <w:kern w:val="0"/>
          <w:sz w:val="24"/>
        </w:rPr>
        <w:t>是一种相对于湿度和温度的多传感器模块包括校准的数字输出的单芯片。它可以测试土壤温度和湿度。</w:t>
      </w:r>
      <w:r w:rsidRPr="002F4FA2">
        <w:rPr>
          <w:rFonts w:ascii="Arial" w:hAnsi="Arial" w:cs="Arial" w:hint="eastAsia"/>
          <w:color w:val="000000"/>
          <w:kern w:val="0"/>
          <w:sz w:val="24"/>
        </w:rPr>
        <w:t xml:space="preserve"> </w:t>
      </w:r>
      <w:r w:rsidRPr="007A3E1C">
        <w:rPr>
          <w:rFonts w:hint="eastAsia"/>
          <w:color w:val="000000"/>
          <w:kern w:val="0"/>
          <w:sz w:val="24"/>
        </w:rPr>
        <w:t>DS</w:t>
      </w:r>
      <w:r w:rsidRPr="007A3E1C">
        <w:rPr>
          <w:rFonts w:ascii="宋体" w:hAnsi="宋体" w:cs="Arial" w:hint="eastAsia"/>
          <w:color w:val="000000"/>
          <w:kern w:val="0"/>
          <w:sz w:val="24"/>
        </w:rPr>
        <w:t>18</w:t>
      </w:r>
      <w:r w:rsidRPr="007A3E1C">
        <w:rPr>
          <w:rFonts w:hint="eastAsia"/>
          <w:color w:val="000000"/>
          <w:kern w:val="0"/>
          <w:sz w:val="24"/>
        </w:rPr>
        <w:t>B</w:t>
      </w:r>
      <w:r w:rsidRPr="007A3E1C">
        <w:rPr>
          <w:rFonts w:ascii="宋体" w:hAnsi="宋体" w:cs="Arial" w:hint="eastAsia"/>
          <w:color w:val="000000"/>
          <w:kern w:val="0"/>
          <w:sz w:val="24"/>
        </w:rPr>
        <w:t>20</w:t>
      </w:r>
      <w:r w:rsidRPr="002F4FA2">
        <w:rPr>
          <w:rFonts w:ascii="Arial" w:hAnsi="Arial" w:cs="Arial" w:hint="eastAsia"/>
          <w:color w:val="000000"/>
          <w:kern w:val="0"/>
          <w:sz w:val="24"/>
        </w:rPr>
        <w:t>的数字温度传感器，它有</w:t>
      </w:r>
      <w:r w:rsidRPr="007A3E1C">
        <w:rPr>
          <w:rFonts w:ascii="宋体" w:hAnsi="宋体" w:cs="Arial" w:hint="eastAsia"/>
          <w:color w:val="000000"/>
          <w:kern w:val="0"/>
          <w:sz w:val="24"/>
        </w:rPr>
        <w:t>3</w:t>
      </w:r>
      <w:r w:rsidRPr="002F4FA2">
        <w:rPr>
          <w:rFonts w:ascii="Arial" w:hAnsi="Arial" w:cs="Arial" w:hint="eastAsia"/>
          <w:color w:val="000000"/>
          <w:kern w:val="0"/>
          <w:sz w:val="24"/>
        </w:rPr>
        <w:t>个引脚，并且数据引脚可以直接连接</w:t>
      </w:r>
      <w:r w:rsidRPr="007A3E1C">
        <w:rPr>
          <w:rFonts w:hint="eastAsia"/>
          <w:color w:val="000000"/>
          <w:kern w:val="0"/>
          <w:sz w:val="24"/>
        </w:rPr>
        <w:t>MSP</w:t>
      </w:r>
      <w:r w:rsidRPr="007A3E1C">
        <w:rPr>
          <w:rFonts w:ascii="宋体" w:hAnsi="宋体" w:cs="Arial" w:hint="eastAsia"/>
          <w:color w:val="000000"/>
          <w:kern w:val="0"/>
          <w:sz w:val="24"/>
        </w:rPr>
        <w:t>430</w:t>
      </w:r>
      <w:r w:rsidRPr="002F4FA2">
        <w:rPr>
          <w:rFonts w:ascii="Arial" w:hAnsi="Arial" w:cs="Arial" w:hint="eastAsia"/>
          <w:color w:val="000000"/>
          <w:kern w:val="0"/>
          <w:sz w:val="24"/>
        </w:rPr>
        <w:t>。它可以检测温室的温度。</w:t>
      </w:r>
      <w:r w:rsidRPr="007A3E1C">
        <w:rPr>
          <w:rFonts w:hint="eastAsia"/>
          <w:color w:val="000000"/>
          <w:kern w:val="0"/>
          <w:sz w:val="24"/>
        </w:rPr>
        <w:t>TCS</w:t>
      </w:r>
      <w:r w:rsidRPr="007A3E1C">
        <w:rPr>
          <w:rFonts w:ascii="宋体" w:hAnsi="宋体" w:cs="Arial" w:hint="eastAsia"/>
          <w:color w:val="000000"/>
          <w:kern w:val="0"/>
          <w:sz w:val="24"/>
        </w:rPr>
        <w:t>320</w:t>
      </w:r>
      <w:r w:rsidRPr="002F4FA2">
        <w:rPr>
          <w:rFonts w:ascii="Arial" w:hAnsi="Arial" w:cs="Arial" w:hint="eastAsia"/>
          <w:color w:val="000000"/>
          <w:kern w:val="0"/>
          <w:sz w:val="24"/>
        </w:rPr>
        <w:t>是一种数字光传感器。</w:t>
      </w:r>
      <w:r w:rsidRPr="007A3E1C">
        <w:rPr>
          <w:color w:val="000000"/>
          <w:kern w:val="0"/>
          <w:sz w:val="24"/>
        </w:rPr>
        <w:t>DS</w:t>
      </w:r>
      <w:r w:rsidRPr="007A3E1C">
        <w:rPr>
          <w:rFonts w:ascii="宋体" w:hAnsi="宋体" w:cs="Arial"/>
          <w:color w:val="000000"/>
          <w:kern w:val="0"/>
          <w:sz w:val="24"/>
        </w:rPr>
        <w:t>18</w:t>
      </w:r>
      <w:r w:rsidRPr="007A3E1C">
        <w:rPr>
          <w:color w:val="000000"/>
          <w:kern w:val="0"/>
          <w:sz w:val="24"/>
        </w:rPr>
        <w:t>B</w:t>
      </w:r>
      <w:r w:rsidRPr="007A3E1C">
        <w:rPr>
          <w:rFonts w:ascii="宋体" w:hAnsi="宋体" w:cs="Arial"/>
          <w:color w:val="000000"/>
          <w:kern w:val="0"/>
          <w:sz w:val="24"/>
        </w:rPr>
        <w:t>20</w:t>
      </w:r>
      <w:r w:rsidRPr="002F4FA2">
        <w:rPr>
          <w:rFonts w:ascii="Arial" w:hAnsi="Arial" w:cs="Arial"/>
          <w:color w:val="000000"/>
          <w:kern w:val="0"/>
          <w:sz w:val="24"/>
        </w:rPr>
        <w:t>和</w:t>
      </w:r>
      <w:r w:rsidRPr="007A3E1C">
        <w:rPr>
          <w:color w:val="000000"/>
          <w:kern w:val="0"/>
          <w:sz w:val="24"/>
        </w:rPr>
        <w:t>TCS</w:t>
      </w:r>
      <w:r w:rsidRPr="007A3E1C">
        <w:rPr>
          <w:rFonts w:ascii="宋体" w:hAnsi="宋体" w:cs="Arial"/>
          <w:color w:val="000000"/>
          <w:kern w:val="0"/>
          <w:sz w:val="24"/>
        </w:rPr>
        <w:t>320</w:t>
      </w:r>
      <w:r w:rsidRPr="002F4FA2">
        <w:rPr>
          <w:rFonts w:ascii="Arial" w:hAnsi="Arial" w:cs="Arial"/>
          <w:color w:val="000000"/>
          <w:kern w:val="0"/>
          <w:sz w:val="24"/>
        </w:rPr>
        <w:t xml:space="preserve"> </w:t>
      </w:r>
      <w:r w:rsidRPr="007A3E1C">
        <w:rPr>
          <w:color w:val="000000"/>
          <w:kern w:val="0"/>
          <w:sz w:val="24"/>
        </w:rPr>
        <w:t>SHT</w:t>
      </w:r>
      <w:r w:rsidRPr="007A3E1C">
        <w:rPr>
          <w:rFonts w:ascii="宋体" w:hAnsi="宋体" w:cs="Arial"/>
          <w:color w:val="000000"/>
          <w:kern w:val="0"/>
          <w:sz w:val="24"/>
        </w:rPr>
        <w:t>11</w:t>
      </w:r>
      <w:r w:rsidRPr="002F4FA2">
        <w:rPr>
          <w:rFonts w:ascii="Arial" w:hAnsi="Arial" w:cs="Arial"/>
          <w:color w:val="000000"/>
          <w:kern w:val="0"/>
          <w:sz w:val="24"/>
        </w:rPr>
        <w:t>,</w:t>
      </w:r>
      <w:r w:rsidRPr="002F4FA2">
        <w:rPr>
          <w:rFonts w:ascii="宋体" w:hAnsi="宋体"/>
          <w:color w:val="2B2B2B"/>
          <w:sz w:val="24"/>
        </w:rPr>
        <w:t>都是数字传感器具有体积小、功耗低</w:t>
      </w:r>
      <w:r w:rsidRPr="002F4FA2">
        <w:rPr>
          <w:rFonts w:ascii="宋体" w:hAnsi="宋体" w:hint="eastAsia"/>
          <w:color w:val="2B2B2B"/>
          <w:sz w:val="24"/>
        </w:rPr>
        <w:t>的特点</w:t>
      </w:r>
      <w:r w:rsidRPr="002F4FA2">
        <w:rPr>
          <w:rFonts w:ascii="宋体" w:hAnsi="宋体"/>
          <w:color w:val="2B2B2B"/>
          <w:sz w:val="24"/>
        </w:rPr>
        <w:t>。</w:t>
      </w:r>
      <w:r w:rsidRPr="002F4FA2">
        <w:rPr>
          <w:rFonts w:ascii="Arial" w:hAnsi="Arial" w:cs="Arial" w:hint="eastAsia"/>
          <w:color w:val="000000"/>
          <w:kern w:val="0"/>
          <w:sz w:val="24"/>
        </w:rPr>
        <w:t>其他传感器节点可以通过改变传感器获得。</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lastRenderedPageBreak/>
        <w:t>传感器节点由供电板载电池供电，协调器还允许通过跳线由外部电源跳线确供电。</w:t>
      </w:r>
    </w:p>
    <w:p w:rsidR="000E73D4" w:rsidRPr="002F4FA2" w:rsidRDefault="000E73D4" w:rsidP="000E73D4">
      <w:pPr>
        <w:spacing w:line="440" w:lineRule="exact"/>
        <w:ind w:left="120" w:hangingChars="50" w:hanging="120"/>
        <w:rPr>
          <w:rFonts w:ascii="Arial" w:hAnsi="Arial" w:cs="Arial"/>
          <w:color w:val="000000"/>
          <w:kern w:val="0"/>
          <w:sz w:val="24"/>
        </w:rPr>
      </w:pPr>
      <w:r w:rsidRPr="007A3E1C">
        <w:rPr>
          <w:i/>
          <w:iCs/>
          <w:kern w:val="0"/>
          <w:sz w:val="24"/>
        </w:rPr>
        <w:t>C</w:t>
      </w:r>
      <w:r w:rsidRPr="002F4FA2">
        <w:rPr>
          <w:rFonts w:ascii="宋体" w:hAnsi="宋体" w:hint="eastAsia"/>
          <w:i/>
          <w:iCs/>
          <w:kern w:val="0"/>
          <w:sz w:val="24"/>
        </w:rPr>
        <w:t>、</w:t>
      </w:r>
      <w:r w:rsidRPr="002F4FA2">
        <w:rPr>
          <w:rFonts w:ascii="宋体" w:hAnsi="宋体" w:cs="Arial" w:hint="eastAsia"/>
          <w:color w:val="000000"/>
          <w:kern w:val="0"/>
          <w:sz w:val="24"/>
        </w:rPr>
        <w:t>节点的软件设计</w:t>
      </w:r>
      <w:r w:rsidRPr="002F4FA2">
        <w:rPr>
          <w:rFonts w:ascii="Arial" w:hAnsi="Arial" w:cs="Arial" w:hint="eastAsia"/>
          <w:color w:val="000000"/>
          <w:kern w:val="0"/>
          <w:sz w:val="24"/>
        </w:rPr>
        <w:br/>
        <w:t xml:space="preserve">   </w:t>
      </w:r>
      <w:r>
        <w:rPr>
          <w:rFonts w:ascii="Arial" w:hAnsi="Arial" w:cs="Arial" w:hint="eastAsia"/>
          <w:color w:val="000000"/>
          <w:kern w:val="0"/>
          <w:sz w:val="24"/>
        </w:rPr>
        <w:t xml:space="preserve"> </w:t>
      </w:r>
      <w:r w:rsidRPr="002F4FA2">
        <w:rPr>
          <w:rFonts w:ascii="Arial" w:hAnsi="Arial" w:cs="Arial" w:hint="eastAsia"/>
          <w:color w:val="000000"/>
          <w:kern w:val="0"/>
          <w:sz w:val="24"/>
        </w:rPr>
        <w:t>应用系统由一个协调器和几个终端设备组成。每个代码的一般结构是相同的，一个主循环后初始化。</w:t>
      </w:r>
    </w:p>
    <w:p w:rsidR="000E73D4" w:rsidRPr="002F4FA2" w:rsidRDefault="000E73D4" w:rsidP="000E73D4">
      <w:pPr>
        <w:widowControl/>
        <w:spacing w:line="440" w:lineRule="exact"/>
        <w:ind w:firstLineChars="200" w:firstLine="480"/>
        <w:jc w:val="left"/>
        <w:textAlignment w:val="top"/>
        <w:rPr>
          <w:rFonts w:ascii="Arial" w:hAnsi="Arial" w:cs="Arial"/>
          <w:color w:val="888888"/>
          <w:kern w:val="0"/>
          <w:sz w:val="24"/>
        </w:rPr>
      </w:pPr>
      <w:r w:rsidRPr="002F4FA2">
        <w:rPr>
          <w:rFonts w:ascii="Arial" w:hAnsi="Arial" w:cs="Arial" w:hint="eastAsia"/>
          <w:color w:val="000000"/>
          <w:kern w:val="0"/>
          <w:sz w:val="24"/>
        </w:rPr>
        <w:t>协调器软件流程，经协调器开始，应用程序的第一步是硬件，液晶，栈和应用程序变量的初始化并且开放中断。然后，一个网络将被格式化。如果这个网络已被格式化成功，一些网络信息，如物理地址，网络</w:t>
      </w:r>
      <w:r w:rsidRPr="00A97370">
        <w:rPr>
          <w:color w:val="000000"/>
          <w:kern w:val="0"/>
          <w:sz w:val="24"/>
        </w:rPr>
        <w:t>ID</w:t>
      </w:r>
      <w:r w:rsidRPr="002F4FA2">
        <w:rPr>
          <w:rFonts w:ascii="Arial" w:hAnsi="Arial" w:cs="Arial" w:hint="eastAsia"/>
          <w:color w:val="000000"/>
          <w:kern w:val="0"/>
          <w:sz w:val="24"/>
        </w:rPr>
        <w:t>，通道号，将会显示在液晶显示屏上。然后，程序将进入应用层和监测</w:t>
      </w:r>
      <w:r>
        <w:rPr>
          <w:rFonts w:hint="eastAsia"/>
          <w:color w:val="000000"/>
          <w:kern w:val="0"/>
          <w:sz w:val="24"/>
        </w:rPr>
        <w:t>Z</w:t>
      </w:r>
      <w:r w:rsidRPr="00A97370">
        <w:rPr>
          <w:color w:val="000000"/>
          <w:kern w:val="0"/>
          <w:sz w:val="24"/>
        </w:rPr>
        <w:t>igbee</w:t>
      </w:r>
      <w:r w:rsidRPr="002F4FA2">
        <w:rPr>
          <w:rFonts w:ascii="Arial" w:hAnsi="Arial" w:cs="Arial" w:hint="eastAsia"/>
          <w:color w:val="000000"/>
          <w:kern w:val="0"/>
          <w:sz w:val="24"/>
        </w:rPr>
        <w:t>信号。如果有终端设备或路由器想要加入这一网络，液晶显示屏将显示此信息，并显示了应用节点的物理地址，协调员将分配一个网络地址到该节点。如果节点已加入了这个网络，数据由此节点传送，将由协调器接收，并且显示在液晶显示器上。</w:t>
      </w:r>
    </w:p>
    <w:p w:rsidR="000E73D4" w:rsidRPr="002F4FA2" w:rsidRDefault="000E73D4" w:rsidP="000E73D4">
      <w:pPr>
        <w:widowControl/>
        <w:spacing w:line="440" w:lineRule="exact"/>
        <w:ind w:firstLineChars="200" w:firstLine="480"/>
        <w:textAlignment w:val="top"/>
        <w:rPr>
          <w:rFonts w:ascii="Arial" w:hAnsi="Arial" w:cs="Arial"/>
          <w:color w:val="888888"/>
          <w:kern w:val="0"/>
          <w:sz w:val="20"/>
          <w:szCs w:val="20"/>
        </w:rPr>
      </w:pPr>
      <w:r w:rsidRPr="002F4FA2">
        <w:rPr>
          <w:rFonts w:ascii="Arial" w:hAnsi="Arial" w:cs="Arial" w:hint="eastAsia"/>
          <w:color w:val="000000"/>
          <w:kern w:val="0"/>
          <w:sz w:val="24"/>
        </w:rPr>
        <w:t>一个传感器节点软件流程</w:t>
      </w:r>
      <w:r w:rsidRPr="002F4FA2">
        <w:rPr>
          <w:rFonts w:ascii="Arial" w:hAnsi="Arial" w:cs="Arial" w:hint="eastAsia"/>
          <w:b/>
          <w:color w:val="000000"/>
          <w:kern w:val="0"/>
          <w:sz w:val="24"/>
        </w:rPr>
        <w:t>，</w:t>
      </w:r>
      <w:r w:rsidRPr="002F4FA2">
        <w:rPr>
          <w:rFonts w:ascii="Arial" w:hAnsi="Arial" w:cs="Arial" w:hint="eastAsia"/>
          <w:color w:val="000000"/>
          <w:kern w:val="0"/>
          <w:sz w:val="24"/>
        </w:rPr>
        <w:t>当每个传感器节点被打开或者在遇到任何航标后一个正在被寻找的协调器被检测到时，它会扫描所有频道。然后执行同步和连接。一旦完成连接，传感器节点便会进入阅读传感器和输出包含节点数据框架的定期循环、如果发送成功，终端设备将进入空闲状态，相反，它会再次收集数据并且发送到协调器，直到发送成功。</w:t>
      </w:r>
    </w:p>
    <w:p w:rsidR="000E73D4" w:rsidRPr="002F4FA2" w:rsidRDefault="000E73D4" w:rsidP="000E73D4">
      <w:pPr>
        <w:spacing w:line="440" w:lineRule="exact"/>
        <w:ind w:left="120" w:hangingChars="50" w:hanging="120"/>
        <w:jc w:val="left"/>
        <w:rPr>
          <w:rFonts w:ascii="Arial" w:hAnsi="Arial" w:cs="Arial"/>
          <w:color w:val="000000"/>
          <w:kern w:val="0"/>
          <w:sz w:val="24"/>
        </w:rPr>
      </w:pPr>
      <w:r w:rsidRPr="002F4FA2">
        <w:rPr>
          <w:rFonts w:ascii="Arial" w:hAnsi="Arial" w:cs="Arial" w:hint="eastAsia"/>
          <w:color w:val="000000"/>
          <w:kern w:val="0"/>
          <w:sz w:val="24"/>
        </w:rPr>
        <w:t>D</w:t>
      </w:r>
      <w:r w:rsidRPr="002F4FA2">
        <w:rPr>
          <w:rFonts w:ascii="Arial" w:hAnsi="Arial" w:cs="Arial" w:hint="eastAsia"/>
          <w:color w:val="000000"/>
          <w:kern w:val="0"/>
          <w:sz w:val="24"/>
        </w:rPr>
        <w:t>、温室监控软件的设计</w:t>
      </w:r>
    </w:p>
    <w:p w:rsidR="000E73D4" w:rsidRPr="002F4FA2" w:rsidRDefault="000E73D4" w:rsidP="000E73D4">
      <w:pPr>
        <w:spacing w:line="440" w:lineRule="exact"/>
        <w:ind w:leftChars="57" w:left="120" w:firstLineChars="200" w:firstLine="480"/>
        <w:rPr>
          <w:rFonts w:ascii="Calibri" w:hAnsi="Calibri" w:cs="Calibri"/>
          <w:kern w:val="0"/>
          <w:sz w:val="24"/>
        </w:rPr>
      </w:pPr>
      <w:r w:rsidRPr="002F4FA2">
        <w:rPr>
          <w:rFonts w:ascii="Arial" w:hAnsi="Arial" w:cs="Arial" w:hint="eastAsia"/>
          <w:color w:val="000000"/>
          <w:kern w:val="0"/>
          <w:sz w:val="24"/>
        </w:rPr>
        <w:t>我们用</w:t>
      </w:r>
      <w:r w:rsidRPr="00A97370">
        <w:rPr>
          <w:color w:val="000000"/>
          <w:kern w:val="0"/>
          <w:sz w:val="24"/>
        </w:rPr>
        <w:t>VB</w:t>
      </w:r>
      <w:r w:rsidRPr="002F4FA2">
        <w:rPr>
          <w:rFonts w:ascii="Arial" w:hAnsi="Arial" w:cs="Arial" w:hint="eastAsia"/>
          <w:color w:val="000000"/>
          <w:kern w:val="0"/>
          <w:sz w:val="24"/>
        </w:rPr>
        <w:t>语言为测试来构建一个界面，这温室传感器网络的软件，可以安装任何基于</w:t>
      </w:r>
      <w:r w:rsidRPr="00A97370">
        <w:rPr>
          <w:rFonts w:hint="eastAsia"/>
          <w:color w:val="000000"/>
          <w:kern w:val="0"/>
          <w:sz w:val="24"/>
        </w:rPr>
        <w:t>Windows</w:t>
      </w:r>
      <w:r w:rsidRPr="002F4FA2">
        <w:rPr>
          <w:rFonts w:ascii="Arial" w:hAnsi="Arial" w:cs="Arial" w:hint="eastAsia"/>
          <w:color w:val="000000"/>
          <w:kern w:val="0"/>
          <w:sz w:val="24"/>
        </w:rPr>
        <w:t>操作系统。它有</w:t>
      </w:r>
      <w:r w:rsidRPr="00A97370">
        <w:rPr>
          <w:rFonts w:ascii="宋体" w:hAnsi="宋体" w:cs="Arial" w:hint="eastAsia"/>
          <w:color w:val="000000"/>
          <w:kern w:val="0"/>
          <w:sz w:val="24"/>
        </w:rPr>
        <w:t>4</w:t>
      </w:r>
      <w:r w:rsidRPr="002F4FA2">
        <w:rPr>
          <w:rFonts w:ascii="Arial" w:hAnsi="Arial" w:cs="Arial" w:hint="eastAsia"/>
          <w:color w:val="000000"/>
          <w:kern w:val="0"/>
          <w:sz w:val="24"/>
        </w:rPr>
        <w:t>个对话框选择：设置控制条件，设置定时器，设定相关参数，并显示当前的状态。通过设置一些参数，它可以执行与港口沟通的功能，数据收集和数据浏览。</w:t>
      </w:r>
    </w:p>
    <w:p w:rsidR="000E73D4" w:rsidRPr="002F4FA2" w:rsidRDefault="000E73D4" w:rsidP="000E73D4">
      <w:pPr>
        <w:autoSpaceDE w:val="0"/>
        <w:autoSpaceDN w:val="0"/>
        <w:adjustRightInd w:val="0"/>
        <w:spacing w:line="440" w:lineRule="exact"/>
        <w:ind w:left="114" w:right="-53" w:firstLine="288"/>
        <w:rPr>
          <w:kern w:val="0"/>
          <w:sz w:val="24"/>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p w:rsidR="000E73D4" w:rsidRPr="003403C5" w:rsidRDefault="000E73D4" w:rsidP="00A623E6">
      <w:pPr>
        <w:jc w:val="left"/>
        <w:rPr>
          <w:rFonts w:ascii="宋体" w:hAnsi="宋体"/>
          <w:b/>
          <w:sz w:val="28"/>
          <w:szCs w:val="28"/>
        </w:rPr>
      </w:pPr>
    </w:p>
    <w:sectPr w:rsidR="000E73D4" w:rsidRPr="003403C5" w:rsidSect="00397A80">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3C5" w:rsidRDefault="003403C5" w:rsidP="000B2EC6">
      <w:r>
        <w:separator/>
      </w:r>
    </w:p>
  </w:endnote>
  <w:endnote w:type="continuationSeparator" w:id="0">
    <w:p w:rsidR="003403C5" w:rsidRDefault="003403C5" w:rsidP="000B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3C5" w:rsidRDefault="003403C5" w:rsidP="000B2EC6">
      <w:r>
        <w:separator/>
      </w:r>
    </w:p>
  </w:footnote>
  <w:footnote w:type="continuationSeparator" w:id="0">
    <w:p w:rsidR="003403C5" w:rsidRDefault="003403C5" w:rsidP="000B2E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singleLevel"/>
    <w:tmpl w:val="00000004"/>
    <w:lvl w:ilvl="0">
      <w:start w:val="1"/>
      <w:numFmt w:val="decimal"/>
      <w:lvlText w:val="%1)"/>
      <w:lvlJc w:val="left"/>
      <w:pPr>
        <w:tabs>
          <w:tab w:val="num" w:pos="425"/>
        </w:tabs>
        <w:ind w:left="425" w:hanging="425"/>
      </w:pPr>
      <w:rPr>
        <w:rFonts w:hint="default"/>
      </w:rPr>
    </w:lvl>
  </w:abstractNum>
  <w:abstractNum w:abstractNumId="1">
    <w:nsid w:val="00000005"/>
    <w:multiLevelType w:val="singleLevel"/>
    <w:tmpl w:val="00000005"/>
    <w:lvl w:ilvl="0">
      <w:start w:val="1"/>
      <w:numFmt w:val="decimal"/>
      <w:lvlText w:val="%1."/>
      <w:lvlJc w:val="left"/>
      <w:pPr>
        <w:tabs>
          <w:tab w:val="num" w:pos="3260"/>
        </w:tabs>
        <w:ind w:left="3260" w:hanging="425"/>
      </w:pPr>
      <w:rPr>
        <w:rFonts w:hint="default"/>
      </w:rPr>
    </w:lvl>
  </w:abstractNum>
  <w:abstractNum w:abstractNumId="2">
    <w:nsid w:val="00000006"/>
    <w:multiLevelType w:val="singleLevel"/>
    <w:tmpl w:val="00000006"/>
    <w:lvl w:ilvl="0">
      <w:start w:val="1"/>
      <w:numFmt w:val="decimal"/>
      <w:lvlText w:val="%1."/>
      <w:lvlJc w:val="left"/>
      <w:pPr>
        <w:tabs>
          <w:tab w:val="num" w:pos="425"/>
        </w:tabs>
        <w:ind w:left="425" w:hanging="425"/>
      </w:pPr>
      <w:rPr>
        <w:rFonts w:hint="default"/>
      </w:rPr>
    </w:lvl>
  </w:abstractNum>
  <w:abstractNum w:abstractNumId="3">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4">
    <w:nsid w:val="00404832"/>
    <w:multiLevelType w:val="hybridMultilevel"/>
    <w:tmpl w:val="37D446C4"/>
    <w:lvl w:ilvl="0" w:tplc="748446E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nsid w:val="0C263A9F"/>
    <w:multiLevelType w:val="hybridMultilevel"/>
    <w:tmpl w:val="69B01D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nsid w:val="1D3814E0"/>
    <w:multiLevelType w:val="hybridMultilevel"/>
    <w:tmpl w:val="26B68916"/>
    <w:lvl w:ilvl="0" w:tplc="5324DEA6">
      <w:start w:val="2"/>
      <w:numFmt w:val="japaneseCounting"/>
      <w:lvlText w:val="%1、"/>
      <w:lvlJc w:val="left"/>
      <w:pPr>
        <w:ind w:left="3555" w:hanging="720"/>
      </w:pPr>
      <w:rPr>
        <w:rFonts w:hint="default"/>
      </w:rPr>
    </w:lvl>
    <w:lvl w:ilvl="1" w:tplc="04090019">
      <w:start w:val="1"/>
      <w:numFmt w:val="lowerLetter"/>
      <w:lvlText w:val="%2)"/>
      <w:lvlJc w:val="left"/>
      <w:pPr>
        <w:ind w:left="3675" w:hanging="420"/>
      </w:pPr>
    </w:lvl>
    <w:lvl w:ilvl="2" w:tplc="0409001B">
      <w:start w:val="1"/>
      <w:numFmt w:val="lowerRoman"/>
      <w:lvlText w:val="%3."/>
      <w:lvlJc w:val="right"/>
      <w:pPr>
        <w:ind w:left="4095" w:hanging="420"/>
      </w:pPr>
    </w:lvl>
    <w:lvl w:ilvl="3" w:tplc="0409000F">
      <w:start w:val="1"/>
      <w:numFmt w:val="decimal"/>
      <w:lvlText w:val="%4."/>
      <w:lvlJc w:val="left"/>
      <w:pPr>
        <w:ind w:left="4515" w:hanging="420"/>
      </w:pPr>
    </w:lvl>
    <w:lvl w:ilvl="4" w:tplc="04090019">
      <w:start w:val="1"/>
      <w:numFmt w:val="lowerLetter"/>
      <w:lvlText w:val="%5)"/>
      <w:lvlJc w:val="left"/>
      <w:pPr>
        <w:ind w:left="4935" w:hanging="420"/>
      </w:pPr>
    </w:lvl>
    <w:lvl w:ilvl="5" w:tplc="0409001B">
      <w:start w:val="1"/>
      <w:numFmt w:val="lowerRoman"/>
      <w:lvlText w:val="%6."/>
      <w:lvlJc w:val="right"/>
      <w:pPr>
        <w:ind w:left="5355" w:hanging="420"/>
      </w:pPr>
    </w:lvl>
    <w:lvl w:ilvl="6" w:tplc="0409000F">
      <w:start w:val="1"/>
      <w:numFmt w:val="decimal"/>
      <w:lvlText w:val="%7."/>
      <w:lvlJc w:val="left"/>
      <w:pPr>
        <w:ind w:left="5775" w:hanging="420"/>
      </w:pPr>
    </w:lvl>
    <w:lvl w:ilvl="7" w:tplc="04090019">
      <w:start w:val="1"/>
      <w:numFmt w:val="lowerLetter"/>
      <w:lvlText w:val="%8)"/>
      <w:lvlJc w:val="left"/>
      <w:pPr>
        <w:ind w:left="6195" w:hanging="420"/>
      </w:pPr>
    </w:lvl>
    <w:lvl w:ilvl="8" w:tplc="0409001B">
      <w:start w:val="1"/>
      <w:numFmt w:val="lowerRoman"/>
      <w:lvlText w:val="%9."/>
      <w:lvlJc w:val="right"/>
      <w:pPr>
        <w:ind w:left="6615" w:hanging="420"/>
      </w:pPr>
    </w:lvl>
  </w:abstractNum>
  <w:abstractNum w:abstractNumId="7">
    <w:nsid w:val="2FBF5F3D"/>
    <w:multiLevelType w:val="hybridMultilevel"/>
    <w:tmpl w:val="275A103A"/>
    <w:lvl w:ilvl="0" w:tplc="DB5E2C8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8">
    <w:nsid w:val="33F325B2"/>
    <w:multiLevelType w:val="multilevel"/>
    <w:tmpl w:val="8C6A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F62B34"/>
    <w:multiLevelType w:val="hybridMultilevel"/>
    <w:tmpl w:val="34E8EEAC"/>
    <w:lvl w:ilvl="0" w:tplc="6562E7E0">
      <w:start w:val="1"/>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0">
    <w:nsid w:val="3D1B0073"/>
    <w:multiLevelType w:val="hybridMultilevel"/>
    <w:tmpl w:val="D5BAD58C"/>
    <w:lvl w:ilvl="0" w:tplc="F8324EBE">
      <w:start w:val="1"/>
      <w:numFmt w:val="decimal"/>
      <w:pStyle w:val="1"/>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3E0B7B06"/>
    <w:multiLevelType w:val="hybridMultilevel"/>
    <w:tmpl w:val="ABA0AB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2">
    <w:nsid w:val="3E3949AE"/>
    <w:multiLevelType w:val="multilevel"/>
    <w:tmpl w:val="ACC8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F04679"/>
    <w:multiLevelType w:val="hybridMultilevel"/>
    <w:tmpl w:val="19309FB2"/>
    <w:lvl w:ilvl="0" w:tplc="3EACBCDE">
      <w:start w:val="1"/>
      <w:numFmt w:val="decimal"/>
      <w:lvlText w:val="（%1）"/>
      <w:lvlJc w:val="left"/>
      <w:pPr>
        <w:ind w:left="862"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nsid w:val="4368283F"/>
    <w:multiLevelType w:val="hybridMultilevel"/>
    <w:tmpl w:val="BE847BFA"/>
    <w:lvl w:ilvl="0" w:tplc="36A85DCC">
      <w:start w:val="1"/>
      <w:numFmt w:val="japaneseCounting"/>
      <w:lvlText w:val="%1．"/>
      <w:lvlJc w:val="left"/>
      <w:pPr>
        <w:ind w:left="3555" w:hanging="720"/>
      </w:pPr>
      <w:rPr>
        <w:rFonts w:hint="default"/>
      </w:rPr>
    </w:lvl>
    <w:lvl w:ilvl="1" w:tplc="04090019">
      <w:start w:val="1"/>
      <w:numFmt w:val="lowerLetter"/>
      <w:lvlText w:val="%2)"/>
      <w:lvlJc w:val="left"/>
      <w:pPr>
        <w:ind w:left="3675" w:hanging="420"/>
      </w:pPr>
    </w:lvl>
    <w:lvl w:ilvl="2" w:tplc="0409001B">
      <w:start w:val="1"/>
      <w:numFmt w:val="lowerRoman"/>
      <w:lvlText w:val="%3."/>
      <w:lvlJc w:val="right"/>
      <w:pPr>
        <w:ind w:left="4095" w:hanging="420"/>
      </w:pPr>
    </w:lvl>
    <w:lvl w:ilvl="3" w:tplc="0409000F">
      <w:start w:val="1"/>
      <w:numFmt w:val="decimal"/>
      <w:lvlText w:val="%4."/>
      <w:lvlJc w:val="left"/>
      <w:pPr>
        <w:ind w:left="4515" w:hanging="420"/>
      </w:pPr>
    </w:lvl>
    <w:lvl w:ilvl="4" w:tplc="04090019">
      <w:start w:val="1"/>
      <w:numFmt w:val="lowerLetter"/>
      <w:lvlText w:val="%5)"/>
      <w:lvlJc w:val="left"/>
      <w:pPr>
        <w:ind w:left="4935" w:hanging="420"/>
      </w:pPr>
    </w:lvl>
    <w:lvl w:ilvl="5" w:tplc="0409001B">
      <w:start w:val="1"/>
      <w:numFmt w:val="lowerRoman"/>
      <w:lvlText w:val="%6."/>
      <w:lvlJc w:val="right"/>
      <w:pPr>
        <w:ind w:left="5355" w:hanging="420"/>
      </w:pPr>
    </w:lvl>
    <w:lvl w:ilvl="6" w:tplc="0409000F">
      <w:start w:val="1"/>
      <w:numFmt w:val="decimal"/>
      <w:lvlText w:val="%7."/>
      <w:lvlJc w:val="left"/>
      <w:pPr>
        <w:ind w:left="5775" w:hanging="420"/>
      </w:pPr>
    </w:lvl>
    <w:lvl w:ilvl="7" w:tplc="04090019">
      <w:start w:val="1"/>
      <w:numFmt w:val="lowerLetter"/>
      <w:lvlText w:val="%8)"/>
      <w:lvlJc w:val="left"/>
      <w:pPr>
        <w:ind w:left="6195" w:hanging="420"/>
      </w:pPr>
    </w:lvl>
    <w:lvl w:ilvl="8" w:tplc="0409001B">
      <w:start w:val="1"/>
      <w:numFmt w:val="lowerRoman"/>
      <w:lvlText w:val="%9."/>
      <w:lvlJc w:val="right"/>
      <w:pPr>
        <w:ind w:left="6615" w:hanging="420"/>
      </w:pPr>
    </w:lvl>
  </w:abstractNum>
  <w:abstractNum w:abstractNumId="15">
    <w:nsid w:val="4AAA266B"/>
    <w:multiLevelType w:val="multilevel"/>
    <w:tmpl w:val="448295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E316EB7"/>
    <w:multiLevelType w:val="hybridMultilevel"/>
    <w:tmpl w:val="286403F6"/>
    <w:lvl w:ilvl="0" w:tplc="428E98BE">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7">
    <w:nsid w:val="51E92063"/>
    <w:multiLevelType w:val="multilevel"/>
    <w:tmpl w:val="7CFC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9A6D18"/>
    <w:multiLevelType w:val="multilevel"/>
    <w:tmpl w:val="EC24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14902EF"/>
    <w:multiLevelType w:val="hybridMultilevel"/>
    <w:tmpl w:val="524CB000"/>
    <w:lvl w:ilvl="0" w:tplc="0409000F">
      <w:start w:val="1"/>
      <w:numFmt w:val="decimal"/>
      <w:lvlText w:val="%1."/>
      <w:lvlJc w:val="left"/>
      <w:pPr>
        <w:ind w:left="842" w:hanging="420"/>
      </w:pPr>
    </w:lvl>
    <w:lvl w:ilvl="1" w:tplc="04090019">
      <w:start w:val="1"/>
      <w:numFmt w:val="lowerLetter"/>
      <w:lvlText w:val="%2)"/>
      <w:lvlJc w:val="left"/>
      <w:pPr>
        <w:ind w:left="1262" w:hanging="420"/>
      </w:pPr>
    </w:lvl>
    <w:lvl w:ilvl="2" w:tplc="0409001B">
      <w:start w:val="1"/>
      <w:numFmt w:val="lowerRoman"/>
      <w:lvlText w:val="%3."/>
      <w:lvlJc w:val="right"/>
      <w:pPr>
        <w:ind w:left="1682" w:hanging="420"/>
      </w:pPr>
    </w:lvl>
    <w:lvl w:ilvl="3" w:tplc="0409000F">
      <w:start w:val="1"/>
      <w:numFmt w:val="decimal"/>
      <w:lvlText w:val="%4."/>
      <w:lvlJc w:val="left"/>
      <w:pPr>
        <w:ind w:left="2102" w:hanging="420"/>
      </w:pPr>
    </w:lvl>
    <w:lvl w:ilvl="4" w:tplc="04090019">
      <w:start w:val="1"/>
      <w:numFmt w:val="lowerLetter"/>
      <w:lvlText w:val="%5)"/>
      <w:lvlJc w:val="left"/>
      <w:pPr>
        <w:ind w:left="2522" w:hanging="420"/>
      </w:pPr>
    </w:lvl>
    <w:lvl w:ilvl="5" w:tplc="0409001B">
      <w:start w:val="1"/>
      <w:numFmt w:val="lowerRoman"/>
      <w:lvlText w:val="%6."/>
      <w:lvlJc w:val="right"/>
      <w:pPr>
        <w:ind w:left="2942" w:hanging="420"/>
      </w:pPr>
    </w:lvl>
    <w:lvl w:ilvl="6" w:tplc="0409000F">
      <w:start w:val="1"/>
      <w:numFmt w:val="decimal"/>
      <w:lvlText w:val="%7."/>
      <w:lvlJc w:val="left"/>
      <w:pPr>
        <w:ind w:left="3362" w:hanging="420"/>
      </w:pPr>
    </w:lvl>
    <w:lvl w:ilvl="7" w:tplc="04090019">
      <w:start w:val="1"/>
      <w:numFmt w:val="lowerLetter"/>
      <w:lvlText w:val="%8)"/>
      <w:lvlJc w:val="left"/>
      <w:pPr>
        <w:ind w:left="3782" w:hanging="420"/>
      </w:pPr>
    </w:lvl>
    <w:lvl w:ilvl="8" w:tplc="0409001B">
      <w:start w:val="1"/>
      <w:numFmt w:val="lowerRoman"/>
      <w:lvlText w:val="%9."/>
      <w:lvlJc w:val="right"/>
      <w:pPr>
        <w:ind w:left="4202" w:hanging="420"/>
      </w:pPr>
    </w:lvl>
  </w:abstractNum>
  <w:abstractNum w:abstractNumId="20">
    <w:nsid w:val="642702BA"/>
    <w:multiLevelType w:val="hybridMultilevel"/>
    <w:tmpl w:val="955C5C6C"/>
    <w:lvl w:ilvl="0" w:tplc="D79ACDE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nsid w:val="7A8E763E"/>
    <w:multiLevelType w:val="hybridMultilevel"/>
    <w:tmpl w:val="347AB680"/>
    <w:lvl w:ilvl="0" w:tplc="BA42FE7A">
      <w:start w:val="1"/>
      <w:numFmt w:val="decimal"/>
      <w:pStyle w:val="10"/>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13"/>
  </w:num>
  <w:num w:numId="6">
    <w:abstractNumId w:val="16"/>
  </w:num>
  <w:num w:numId="7">
    <w:abstractNumId w:val="6"/>
  </w:num>
  <w:num w:numId="8">
    <w:abstractNumId w:val="14"/>
  </w:num>
  <w:num w:numId="9">
    <w:abstractNumId w:val="7"/>
  </w:num>
  <w:num w:numId="10">
    <w:abstractNumId w:val="4"/>
  </w:num>
  <w:num w:numId="11">
    <w:abstractNumId w:val="9"/>
  </w:num>
  <w:num w:numId="12">
    <w:abstractNumId w:val="11"/>
  </w:num>
  <w:num w:numId="13">
    <w:abstractNumId w:val="20"/>
  </w:num>
  <w:num w:numId="14">
    <w:abstractNumId w:val="19"/>
  </w:num>
  <w:num w:numId="15">
    <w:abstractNumId w:val="5"/>
  </w:num>
  <w:num w:numId="16">
    <w:abstractNumId w:val="10"/>
  </w:num>
  <w:num w:numId="17">
    <w:abstractNumId w:val="21"/>
  </w:num>
  <w:num w:numId="18">
    <w:abstractNumId w:val="15"/>
  </w:num>
  <w:num w:numId="19">
    <w:abstractNumId w:val="18"/>
  </w:num>
  <w:num w:numId="2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23DA1"/>
    <w:rsid w:val="000259DA"/>
    <w:rsid w:val="0003516B"/>
    <w:rsid w:val="0004205F"/>
    <w:rsid w:val="0004218F"/>
    <w:rsid w:val="00045129"/>
    <w:rsid w:val="00046F4B"/>
    <w:rsid w:val="000525EA"/>
    <w:rsid w:val="00057604"/>
    <w:rsid w:val="00060C44"/>
    <w:rsid w:val="000679D0"/>
    <w:rsid w:val="00075939"/>
    <w:rsid w:val="00084A15"/>
    <w:rsid w:val="00087E96"/>
    <w:rsid w:val="000A22CB"/>
    <w:rsid w:val="000A7231"/>
    <w:rsid w:val="000B2EC6"/>
    <w:rsid w:val="000D0874"/>
    <w:rsid w:val="000E73D4"/>
    <w:rsid w:val="000F21DA"/>
    <w:rsid w:val="000F4212"/>
    <w:rsid w:val="00101AFA"/>
    <w:rsid w:val="00101E08"/>
    <w:rsid w:val="00120A13"/>
    <w:rsid w:val="00125729"/>
    <w:rsid w:val="00126CA2"/>
    <w:rsid w:val="00147B0F"/>
    <w:rsid w:val="00157F7D"/>
    <w:rsid w:val="00172A27"/>
    <w:rsid w:val="00177E1D"/>
    <w:rsid w:val="00194AD3"/>
    <w:rsid w:val="001C6D3B"/>
    <w:rsid w:val="001D1770"/>
    <w:rsid w:val="001E3108"/>
    <w:rsid w:val="001E36CE"/>
    <w:rsid w:val="001E7814"/>
    <w:rsid w:val="00223CA3"/>
    <w:rsid w:val="00233F35"/>
    <w:rsid w:val="002350A4"/>
    <w:rsid w:val="00235FA6"/>
    <w:rsid w:val="0024554B"/>
    <w:rsid w:val="002457BB"/>
    <w:rsid w:val="00245E25"/>
    <w:rsid w:val="00251702"/>
    <w:rsid w:val="00252CDF"/>
    <w:rsid w:val="00253932"/>
    <w:rsid w:val="00254D60"/>
    <w:rsid w:val="00262A80"/>
    <w:rsid w:val="00267BB2"/>
    <w:rsid w:val="0028245A"/>
    <w:rsid w:val="00287443"/>
    <w:rsid w:val="002A6E24"/>
    <w:rsid w:val="002B4F96"/>
    <w:rsid w:val="002B5C42"/>
    <w:rsid w:val="002D3234"/>
    <w:rsid w:val="002F1B00"/>
    <w:rsid w:val="002F3A88"/>
    <w:rsid w:val="0030099A"/>
    <w:rsid w:val="00316A5C"/>
    <w:rsid w:val="00326E9E"/>
    <w:rsid w:val="00327604"/>
    <w:rsid w:val="003403C5"/>
    <w:rsid w:val="00342F68"/>
    <w:rsid w:val="00355911"/>
    <w:rsid w:val="003603A3"/>
    <w:rsid w:val="00363AEC"/>
    <w:rsid w:val="00364FB8"/>
    <w:rsid w:val="00375A1D"/>
    <w:rsid w:val="003870BA"/>
    <w:rsid w:val="00392B42"/>
    <w:rsid w:val="00394DD6"/>
    <w:rsid w:val="00397A80"/>
    <w:rsid w:val="003B3A2E"/>
    <w:rsid w:val="003C350F"/>
    <w:rsid w:val="003F29EF"/>
    <w:rsid w:val="004026BD"/>
    <w:rsid w:val="00404343"/>
    <w:rsid w:val="00423DCC"/>
    <w:rsid w:val="0042583F"/>
    <w:rsid w:val="00426842"/>
    <w:rsid w:val="00437A91"/>
    <w:rsid w:val="0046289F"/>
    <w:rsid w:val="0046438C"/>
    <w:rsid w:val="00477C21"/>
    <w:rsid w:val="004822AF"/>
    <w:rsid w:val="00490C93"/>
    <w:rsid w:val="00492ECA"/>
    <w:rsid w:val="0049566C"/>
    <w:rsid w:val="004B06CD"/>
    <w:rsid w:val="004C74E0"/>
    <w:rsid w:val="00520790"/>
    <w:rsid w:val="00522927"/>
    <w:rsid w:val="0054142D"/>
    <w:rsid w:val="00541CE7"/>
    <w:rsid w:val="005724F0"/>
    <w:rsid w:val="00576F29"/>
    <w:rsid w:val="005853DD"/>
    <w:rsid w:val="005A3A87"/>
    <w:rsid w:val="005A6162"/>
    <w:rsid w:val="005C74ED"/>
    <w:rsid w:val="005D7B20"/>
    <w:rsid w:val="005E5661"/>
    <w:rsid w:val="005F37E6"/>
    <w:rsid w:val="00613D07"/>
    <w:rsid w:val="00631FC1"/>
    <w:rsid w:val="00642915"/>
    <w:rsid w:val="00654D4C"/>
    <w:rsid w:val="00654DF8"/>
    <w:rsid w:val="00656DFD"/>
    <w:rsid w:val="006B56DF"/>
    <w:rsid w:val="006E2FF3"/>
    <w:rsid w:val="006E31D7"/>
    <w:rsid w:val="006F4224"/>
    <w:rsid w:val="006F4A15"/>
    <w:rsid w:val="00705680"/>
    <w:rsid w:val="00705ED0"/>
    <w:rsid w:val="007077EB"/>
    <w:rsid w:val="007114BC"/>
    <w:rsid w:val="00715C32"/>
    <w:rsid w:val="00721DBA"/>
    <w:rsid w:val="00733790"/>
    <w:rsid w:val="00735B39"/>
    <w:rsid w:val="007450EA"/>
    <w:rsid w:val="00752384"/>
    <w:rsid w:val="0075413C"/>
    <w:rsid w:val="00783228"/>
    <w:rsid w:val="007954B5"/>
    <w:rsid w:val="007B2EA8"/>
    <w:rsid w:val="007E02FC"/>
    <w:rsid w:val="007F7EA5"/>
    <w:rsid w:val="0081040C"/>
    <w:rsid w:val="00814A68"/>
    <w:rsid w:val="008365A8"/>
    <w:rsid w:val="008464D1"/>
    <w:rsid w:val="00891A7D"/>
    <w:rsid w:val="008A3BEF"/>
    <w:rsid w:val="008C0B70"/>
    <w:rsid w:val="008E3818"/>
    <w:rsid w:val="008E62F7"/>
    <w:rsid w:val="008F6716"/>
    <w:rsid w:val="008F7F4F"/>
    <w:rsid w:val="00902F3D"/>
    <w:rsid w:val="009131FF"/>
    <w:rsid w:val="00915D1D"/>
    <w:rsid w:val="00921331"/>
    <w:rsid w:val="00921D3C"/>
    <w:rsid w:val="00930323"/>
    <w:rsid w:val="009440E0"/>
    <w:rsid w:val="0096285F"/>
    <w:rsid w:val="009629B0"/>
    <w:rsid w:val="00965BC7"/>
    <w:rsid w:val="0099114F"/>
    <w:rsid w:val="009948BA"/>
    <w:rsid w:val="009E4DDE"/>
    <w:rsid w:val="009F0A11"/>
    <w:rsid w:val="00A04A01"/>
    <w:rsid w:val="00A14368"/>
    <w:rsid w:val="00A24B24"/>
    <w:rsid w:val="00A3445A"/>
    <w:rsid w:val="00A3520E"/>
    <w:rsid w:val="00A370B6"/>
    <w:rsid w:val="00A619B4"/>
    <w:rsid w:val="00A623E6"/>
    <w:rsid w:val="00A72F31"/>
    <w:rsid w:val="00A774AB"/>
    <w:rsid w:val="00A87F87"/>
    <w:rsid w:val="00A92B33"/>
    <w:rsid w:val="00AA55DD"/>
    <w:rsid w:val="00AE27CB"/>
    <w:rsid w:val="00AE3348"/>
    <w:rsid w:val="00AF3F07"/>
    <w:rsid w:val="00B1358E"/>
    <w:rsid w:val="00B27BBD"/>
    <w:rsid w:val="00B44B5F"/>
    <w:rsid w:val="00B62C0F"/>
    <w:rsid w:val="00B6480E"/>
    <w:rsid w:val="00B80458"/>
    <w:rsid w:val="00B83237"/>
    <w:rsid w:val="00BB6C43"/>
    <w:rsid w:val="00BC739C"/>
    <w:rsid w:val="00BE6A3F"/>
    <w:rsid w:val="00BF6BF0"/>
    <w:rsid w:val="00BF768A"/>
    <w:rsid w:val="00C12DDD"/>
    <w:rsid w:val="00C31F03"/>
    <w:rsid w:val="00C32695"/>
    <w:rsid w:val="00C472FF"/>
    <w:rsid w:val="00C503F4"/>
    <w:rsid w:val="00C613B5"/>
    <w:rsid w:val="00C718DF"/>
    <w:rsid w:val="00C872F0"/>
    <w:rsid w:val="00CA1A95"/>
    <w:rsid w:val="00CA636B"/>
    <w:rsid w:val="00CB1C48"/>
    <w:rsid w:val="00CB213C"/>
    <w:rsid w:val="00CB59BD"/>
    <w:rsid w:val="00CC219C"/>
    <w:rsid w:val="00CC24E0"/>
    <w:rsid w:val="00CC36E0"/>
    <w:rsid w:val="00CC4D37"/>
    <w:rsid w:val="00CD57CD"/>
    <w:rsid w:val="00CF6582"/>
    <w:rsid w:val="00D16090"/>
    <w:rsid w:val="00D36526"/>
    <w:rsid w:val="00D4129B"/>
    <w:rsid w:val="00D44DE1"/>
    <w:rsid w:val="00D544FA"/>
    <w:rsid w:val="00D6633A"/>
    <w:rsid w:val="00D669C7"/>
    <w:rsid w:val="00D67FE4"/>
    <w:rsid w:val="00D703DB"/>
    <w:rsid w:val="00D74477"/>
    <w:rsid w:val="00D918BC"/>
    <w:rsid w:val="00D91E0B"/>
    <w:rsid w:val="00DA773D"/>
    <w:rsid w:val="00DB7E13"/>
    <w:rsid w:val="00DE0ACC"/>
    <w:rsid w:val="00DE5797"/>
    <w:rsid w:val="00DE6518"/>
    <w:rsid w:val="00DE69E9"/>
    <w:rsid w:val="00E01D9C"/>
    <w:rsid w:val="00E05603"/>
    <w:rsid w:val="00E1319F"/>
    <w:rsid w:val="00E221F1"/>
    <w:rsid w:val="00E337EA"/>
    <w:rsid w:val="00E3537E"/>
    <w:rsid w:val="00E418C2"/>
    <w:rsid w:val="00E446DF"/>
    <w:rsid w:val="00E67202"/>
    <w:rsid w:val="00E7048F"/>
    <w:rsid w:val="00E876EE"/>
    <w:rsid w:val="00EB6D2F"/>
    <w:rsid w:val="00EC63EF"/>
    <w:rsid w:val="00EC7608"/>
    <w:rsid w:val="00EF7DFD"/>
    <w:rsid w:val="00F04408"/>
    <w:rsid w:val="00F0492E"/>
    <w:rsid w:val="00F06B86"/>
    <w:rsid w:val="00F07CD4"/>
    <w:rsid w:val="00F17560"/>
    <w:rsid w:val="00F206BF"/>
    <w:rsid w:val="00F21C7A"/>
    <w:rsid w:val="00F2237A"/>
    <w:rsid w:val="00F232AF"/>
    <w:rsid w:val="00F262AB"/>
    <w:rsid w:val="00F33227"/>
    <w:rsid w:val="00F41E21"/>
    <w:rsid w:val="00F45BEC"/>
    <w:rsid w:val="00F476D5"/>
    <w:rsid w:val="00F56DF4"/>
    <w:rsid w:val="00F620C8"/>
    <w:rsid w:val="00F6267D"/>
    <w:rsid w:val="00F64354"/>
    <w:rsid w:val="00F75F3F"/>
    <w:rsid w:val="00F94808"/>
    <w:rsid w:val="00FB54AF"/>
    <w:rsid w:val="00FD1E94"/>
    <w:rsid w:val="00FD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5:docId w15:val="{29736825-1F24-4A9E-B613-41E4AC3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A80"/>
    <w:pPr>
      <w:widowControl w:val="0"/>
      <w:jc w:val="both"/>
    </w:pPr>
    <w:rPr>
      <w:kern w:val="2"/>
      <w:sz w:val="21"/>
      <w:szCs w:val="21"/>
    </w:rPr>
  </w:style>
  <w:style w:type="paragraph" w:styleId="1">
    <w:name w:val="heading 1"/>
    <w:basedOn w:val="a"/>
    <w:next w:val="a"/>
    <w:link w:val="1Char"/>
    <w:uiPriority w:val="99"/>
    <w:qFormat/>
    <w:rsid w:val="005F37E6"/>
    <w:pPr>
      <w:keepNext/>
      <w:keepLines/>
      <w:numPr>
        <w:numId w:val="16"/>
      </w:numPr>
      <w:spacing w:before="340" w:after="330" w:line="578" w:lineRule="auto"/>
      <w:outlineLvl w:val="0"/>
    </w:pPr>
    <w:rPr>
      <w:rFonts w:ascii="宋体" w:hAnsi="宋体" w:cs="宋体"/>
      <w:b/>
      <w:bCs/>
      <w:kern w:val="44"/>
      <w:sz w:val="24"/>
      <w:szCs w:val="24"/>
    </w:rPr>
  </w:style>
  <w:style w:type="paragraph" w:styleId="2">
    <w:name w:val="heading 2"/>
    <w:basedOn w:val="a"/>
    <w:next w:val="a"/>
    <w:link w:val="2Char"/>
    <w:semiHidden/>
    <w:unhideWhenUsed/>
    <w:qFormat/>
    <w:locked/>
    <w:rsid w:val="00A92B3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semiHidden/>
    <w:unhideWhenUsed/>
    <w:qFormat/>
    <w:locked/>
    <w:rsid w:val="00A92B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5F37E6"/>
    <w:rPr>
      <w:rFonts w:ascii="宋体" w:eastAsia="宋体" w:cs="宋体"/>
      <w:b/>
      <w:bCs/>
      <w:kern w:val="44"/>
      <w:sz w:val="24"/>
      <w:szCs w:val="24"/>
    </w:rPr>
  </w:style>
  <w:style w:type="character" w:styleId="a3">
    <w:name w:val="Hyperlink"/>
    <w:uiPriority w:val="99"/>
    <w:rsid w:val="00397A80"/>
    <w:rPr>
      <w:color w:val="0000FF"/>
      <w:u w:val="single"/>
    </w:rPr>
  </w:style>
  <w:style w:type="paragraph" w:styleId="a4">
    <w:name w:val="footer"/>
    <w:basedOn w:val="a"/>
    <w:link w:val="Char"/>
    <w:uiPriority w:val="99"/>
    <w:rsid w:val="00397A80"/>
    <w:pPr>
      <w:tabs>
        <w:tab w:val="center" w:pos="4153"/>
        <w:tab w:val="right" w:pos="8306"/>
      </w:tabs>
      <w:snapToGrid w:val="0"/>
      <w:jc w:val="left"/>
    </w:pPr>
    <w:rPr>
      <w:sz w:val="18"/>
      <w:szCs w:val="18"/>
    </w:rPr>
  </w:style>
  <w:style w:type="character" w:customStyle="1" w:styleId="Char">
    <w:name w:val="页脚 Char"/>
    <w:link w:val="a4"/>
    <w:uiPriority w:val="99"/>
    <w:semiHidden/>
    <w:rsid w:val="001D6EF3"/>
    <w:rPr>
      <w:sz w:val="18"/>
      <w:szCs w:val="18"/>
    </w:rPr>
  </w:style>
  <w:style w:type="paragraph" w:styleId="a5">
    <w:name w:val="header"/>
    <w:basedOn w:val="a"/>
    <w:link w:val="Char0"/>
    <w:uiPriority w:val="99"/>
    <w:rsid w:val="00397A80"/>
    <w:pPr>
      <w:pBdr>
        <w:top w:val="none" w:sz="0" w:space="1" w:color="auto"/>
        <w:left w:val="none" w:sz="0" w:space="4" w:color="auto"/>
        <w:bottom w:val="none" w:sz="0" w:space="1" w:color="auto"/>
        <w:right w:val="none" w:sz="0" w:space="4" w:color="auto"/>
      </w:pBdr>
      <w:tabs>
        <w:tab w:val="center" w:pos="4153"/>
        <w:tab w:val="right" w:pos="8306"/>
      </w:tabs>
      <w:snapToGrid w:val="0"/>
    </w:pPr>
    <w:rPr>
      <w:sz w:val="18"/>
      <w:szCs w:val="18"/>
    </w:rPr>
  </w:style>
  <w:style w:type="character" w:customStyle="1" w:styleId="Char0">
    <w:name w:val="页眉 Char"/>
    <w:link w:val="a5"/>
    <w:uiPriority w:val="99"/>
    <w:semiHidden/>
    <w:rsid w:val="001D6EF3"/>
    <w:rPr>
      <w:sz w:val="18"/>
      <w:szCs w:val="18"/>
    </w:rPr>
  </w:style>
  <w:style w:type="paragraph" w:styleId="a6">
    <w:name w:val="Balloon Text"/>
    <w:basedOn w:val="a"/>
    <w:link w:val="Char1"/>
    <w:uiPriority w:val="99"/>
    <w:semiHidden/>
    <w:rsid w:val="008E3818"/>
    <w:rPr>
      <w:sz w:val="18"/>
      <w:szCs w:val="18"/>
    </w:rPr>
  </w:style>
  <w:style w:type="character" w:customStyle="1" w:styleId="Char1">
    <w:name w:val="批注框文本 Char"/>
    <w:link w:val="a6"/>
    <w:uiPriority w:val="99"/>
    <w:semiHidden/>
    <w:locked/>
    <w:rsid w:val="008E3818"/>
    <w:rPr>
      <w:kern w:val="2"/>
      <w:sz w:val="18"/>
      <w:szCs w:val="18"/>
    </w:rPr>
  </w:style>
  <w:style w:type="paragraph" w:styleId="a7">
    <w:name w:val="List Paragraph"/>
    <w:basedOn w:val="a"/>
    <w:uiPriority w:val="99"/>
    <w:qFormat/>
    <w:rsid w:val="006F4224"/>
    <w:pPr>
      <w:ind w:firstLineChars="200" w:firstLine="420"/>
    </w:pPr>
  </w:style>
  <w:style w:type="paragraph" w:customStyle="1" w:styleId="10">
    <w:name w:val="样式1"/>
    <w:basedOn w:val="1"/>
    <w:link w:val="1Char0"/>
    <w:uiPriority w:val="99"/>
    <w:rsid w:val="000A7231"/>
    <w:pPr>
      <w:numPr>
        <w:numId w:val="17"/>
      </w:numPr>
      <w:ind w:right="210"/>
    </w:pPr>
  </w:style>
  <w:style w:type="character" w:customStyle="1" w:styleId="1Char0">
    <w:name w:val="样式1 Char"/>
    <w:basedOn w:val="1Char"/>
    <w:link w:val="10"/>
    <w:uiPriority w:val="99"/>
    <w:locked/>
    <w:rsid w:val="000A7231"/>
    <w:rPr>
      <w:rFonts w:ascii="宋体" w:eastAsia="宋体" w:cs="宋体"/>
      <w:b/>
      <w:bCs/>
      <w:kern w:val="44"/>
      <w:sz w:val="24"/>
      <w:szCs w:val="24"/>
    </w:rPr>
  </w:style>
  <w:style w:type="character" w:customStyle="1" w:styleId="2Char">
    <w:name w:val="标题 2 Char"/>
    <w:link w:val="2"/>
    <w:semiHidden/>
    <w:rsid w:val="00A92B33"/>
    <w:rPr>
      <w:rFonts w:ascii="Cambria" w:eastAsia="宋体" w:hAnsi="Cambria" w:cs="Times New Roman"/>
      <w:b/>
      <w:bCs/>
      <w:sz w:val="32"/>
      <w:szCs w:val="32"/>
    </w:rPr>
  </w:style>
  <w:style w:type="character" w:customStyle="1" w:styleId="3Char">
    <w:name w:val="标题 3 Char"/>
    <w:link w:val="3"/>
    <w:semiHidden/>
    <w:rsid w:val="00A92B33"/>
    <w:rPr>
      <w:b/>
      <w:bCs/>
      <w:sz w:val="32"/>
      <w:szCs w:val="32"/>
    </w:rPr>
  </w:style>
  <w:style w:type="character" w:customStyle="1" w:styleId="apple-converted-space">
    <w:name w:val="apple-converted-space"/>
    <w:basedOn w:val="a0"/>
    <w:rsid w:val="00A92B33"/>
  </w:style>
  <w:style w:type="paragraph" w:styleId="a8">
    <w:name w:val="Normal (Web)"/>
    <w:basedOn w:val="a"/>
    <w:uiPriority w:val="99"/>
    <w:unhideWhenUsed/>
    <w:rsid w:val="00A92B33"/>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semiHidden/>
    <w:unhideWhenUsed/>
    <w:rsid w:val="00A92B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semiHidden/>
    <w:rsid w:val="00A92B33"/>
    <w:rPr>
      <w:rFonts w:ascii="宋体" w:hAnsi="宋体" w:cs="宋体"/>
      <w:kern w:val="0"/>
      <w:sz w:val="24"/>
      <w:szCs w:val="24"/>
    </w:rPr>
  </w:style>
  <w:style w:type="paragraph" w:styleId="a9">
    <w:name w:val="Date"/>
    <w:basedOn w:val="a"/>
    <w:next w:val="a"/>
    <w:link w:val="Char2"/>
    <w:uiPriority w:val="99"/>
    <w:semiHidden/>
    <w:unhideWhenUsed/>
    <w:rsid w:val="00752384"/>
    <w:pPr>
      <w:ind w:leftChars="2500" w:left="100"/>
    </w:pPr>
  </w:style>
  <w:style w:type="character" w:customStyle="1" w:styleId="Char2">
    <w:name w:val="日期 Char"/>
    <w:link w:val="a9"/>
    <w:uiPriority w:val="99"/>
    <w:semiHidden/>
    <w:rsid w:val="00752384"/>
    <w:rPr>
      <w:szCs w:val="21"/>
    </w:rPr>
  </w:style>
  <w:style w:type="character" w:customStyle="1" w:styleId="toctitle">
    <w:name w:val="toctitle"/>
    <w:basedOn w:val="a0"/>
    <w:rsid w:val="00752384"/>
  </w:style>
  <w:style w:type="character" w:styleId="aa">
    <w:name w:val="Strong"/>
    <w:uiPriority w:val="22"/>
    <w:qFormat/>
    <w:locked/>
    <w:rsid w:val="00752384"/>
    <w:rPr>
      <w:b/>
      <w:bCs/>
    </w:rPr>
  </w:style>
  <w:style w:type="character" w:customStyle="1" w:styleId="o">
    <w:name w:val="o"/>
    <w:basedOn w:val="a0"/>
    <w:rsid w:val="00752384"/>
  </w:style>
  <w:style w:type="character" w:customStyle="1" w:styleId="p">
    <w:name w:val="p"/>
    <w:basedOn w:val="a0"/>
    <w:rsid w:val="00752384"/>
  </w:style>
  <w:style w:type="character" w:customStyle="1" w:styleId="s">
    <w:name w:val="s"/>
    <w:basedOn w:val="a0"/>
    <w:rsid w:val="00752384"/>
  </w:style>
  <w:style w:type="character" w:customStyle="1" w:styleId="m">
    <w:name w:val="m"/>
    <w:basedOn w:val="a0"/>
    <w:rsid w:val="00752384"/>
  </w:style>
  <w:style w:type="character" w:customStyle="1" w:styleId="mi">
    <w:name w:val="mi"/>
    <w:basedOn w:val="a0"/>
    <w:rsid w:val="00752384"/>
  </w:style>
  <w:style w:type="character" w:customStyle="1" w:styleId="kr">
    <w:name w:val="kr"/>
    <w:basedOn w:val="a0"/>
    <w:rsid w:val="00752384"/>
  </w:style>
  <w:style w:type="character" w:customStyle="1" w:styleId="longtext">
    <w:name w:val="long_text"/>
    <w:basedOn w:val="a0"/>
    <w:rsid w:val="000E73D4"/>
  </w:style>
  <w:style w:type="character" w:customStyle="1" w:styleId="hps">
    <w:name w:val="hps"/>
    <w:basedOn w:val="a0"/>
    <w:rsid w:val="000E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567426">
      <w:bodyDiv w:val="1"/>
      <w:marLeft w:val="0"/>
      <w:marRight w:val="0"/>
      <w:marTop w:val="0"/>
      <w:marBottom w:val="0"/>
      <w:divBdr>
        <w:top w:val="none" w:sz="0" w:space="0" w:color="auto"/>
        <w:left w:val="none" w:sz="0" w:space="0" w:color="auto"/>
        <w:bottom w:val="none" w:sz="0" w:space="0" w:color="auto"/>
        <w:right w:val="none" w:sz="0" w:space="0" w:color="auto"/>
      </w:divBdr>
      <w:divsChild>
        <w:div w:id="8219464">
          <w:marLeft w:val="0"/>
          <w:marRight w:val="0"/>
          <w:marTop w:val="250"/>
          <w:marBottom w:val="250"/>
          <w:divBdr>
            <w:top w:val="none" w:sz="0" w:space="0" w:color="auto"/>
            <w:left w:val="none" w:sz="0" w:space="0" w:color="auto"/>
            <w:bottom w:val="dashed" w:sz="4" w:space="6" w:color="EEEEEE"/>
            <w:right w:val="none" w:sz="0" w:space="0" w:color="auto"/>
          </w:divBdr>
        </w:div>
        <w:div w:id="120079846">
          <w:marLeft w:val="0"/>
          <w:marRight w:val="0"/>
          <w:marTop w:val="0"/>
          <w:marBottom w:val="0"/>
          <w:divBdr>
            <w:top w:val="none" w:sz="0" w:space="0" w:color="auto"/>
            <w:left w:val="none" w:sz="0" w:space="0" w:color="auto"/>
            <w:bottom w:val="none" w:sz="0" w:space="0" w:color="auto"/>
            <w:right w:val="none" w:sz="0" w:space="0" w:color="auto"/>
          </w:divBdr>
          <w:divsChild>
            <w:div w:id="2019890043">
              <w:marLeft w:val="120"/>
              <w:marRight w:val="120"/>
              <w:marTop w:val="0"/>
              <w:marBottom w:val="0"/>
              <w:divBdr>
                <w:top w:val="single" w:sz="4" w:space="6" w:color="C0C0C0"/>
                <w:left w:val="single" w:sz="4" w:space="12" w:color="C0C0C0"/>
                <w:bottom w:val="single" w:sz="4" w:space="6" w:color="C0C0C0"/>
                <w:right w:val="single" w:sz="4" w:space="12" w:color="C0C0C0"/>
              </w:divBdr>
            </w:div>
            <w:div w:id="1582372791">
              <w:blockQuote w:val="1"/>
              <w:marLeft w:val="0"/>
              <w:marRight w:val="0"/>
              <w:marTop w:val="0"/>
              <w:marBottom w:val="0"/>
              <w:divBdr>
                <w:top w:val="none" w:sz="0" w:space="0" w:color="auto"/>
                <w:left w:val="single" w:sz="36" w:space="31" w:color="EEEEEE"/>
                <w:bottom w:val="none" w:sz="0" w:space="0" w:color="auto"/>
                <w:right w:val="none" w:sz="0" w:space="0" w:color="auto"/>
              </w:divBdr>
            </w:div>
            <w:div w:id="1733842992">
              <w:blockQuote w:val="1"/>
              <w:marLeft w:val="0"/>
              <w:marRight w:val="0"/>
              <w:marTop w:val="0"/>
              <w:marBottom w:val="0"/>
              <w:divBdr>
                <w:top w:val="none" w:sz="0" w:space="0" w:color="auto"/>
                <w:left w:val="single" w:sz="36" w:space="31" w:color="EEEEEE"/>
                <w:bottom w:val="none" w:sz="0" w:space="0" w:color="auto"/>
                <w:right w:val="none" w:sz="0" w:space="0" w:color="auto"/>
              </w:divBdr>
            </w:div>
            <w:div w:id="1245145351">
              <w:blockQuote w:val="1"/>
              <w:marLeft w:val="0"/>
              <w:marRight w:val="0"/>
              <w:marTop w:val="0"/>
              <w:marBottom w:val="0"/>
              <w:divBdr>
                <w:top w:val="none" w:sz="0" w:space="0" w:color="auto"/>
                <w:left w:val="single" w:sz="36" w:space="31" w:color="EEEEEE"/>
                <w:bottom w:val="none" w:sz="0" w:space="0" w:color="auto"/>
                <w:right w:val="none" w:sz="0" w:space="0" w:color="auto"/>
              </w:divBdr>
            </w:div>
            <w:div w:id="1596667963">
              <w:blockQuote w:val="1"/>
              <w:marLeft w:val="0"/>
              <w:marRight w:val="0"/>
              <w:marTop w:val="0"/>
              <w:marBottom w:val="0"/>
              <w:divBdr>
                <w:top w:val="none" w:sz="0" w:space="0" w:color="auto"/>
                <w:left w:val="single" w:sz="36" w:space="31" w:color="EEEEEE"/>
                <w:bottom w:val="none" w:sz="0" w:space="0" w:color="auto"/>
                <w:right w:val="none" w:sz="0" w:space="0" w:color="auto"/>
              </w:divBdr>
            </w:div>
            <w:div w:id="1574585904">
              <w:blockQuote w:val="1"/>
              <w:marLeft w:val="0"/>
              <w:marRight w:val="0"/>
              <w:marTop w:val="0"/>
              <w:marBottom w:val="0"/>
              <w:divBdr>
                <w:top w:val="none" w:sz="0" w:space="0" w:color="auto"/>
                <w:left w:val="single" w:sz="36" w:space="31" w:color="EEEEEE"/>
                <w:bottom w:val="none" w:sz="0" w:space="0" w:color="auto"/>
                <w:right w:val="none" w:sz="0" w:space="0" w:color="auto"/>
              </w:divBdr>
            </w:div>
            <w:div w:id="1237394977">
              <w:blockQuote w:val="1"/>
              <w:marLeft w:val="0"/>
              <w:marRight w:val="0"/>
              <w:marTop w:val="0"/>
              <w:marBottom w:val="0"/>
              <w:divBdr>
                <w:top w:val="none" w:sz="0" w:space="0" w:color="auto"/>
                <w:left w:val="single" w:sz="36" w:space="31" w:color="EEEEEE"/>
                <w:bottom w:val="none" w:sz="0" w:space="0" w:color="auto"/>
                <w:right w:val="none" w:sz="0" w:space="0" w:color="auto"/>
              </w:divBdr>
            </w:div>
            <w:div w:id="1691446129">
              <w:blockQuote w:val="1"/>
              <w:marLeft w:val="0"/>
              <w:marRight w:val="0"/>
              <w:marTop w:val="0"/>
              <w:marBottom w:val="0"/>
              <w:divBdr>
                <w:top w:val="none" w:sz="0" w:space="0" w:color="auto"/>
                <w:left w:val="single" w:sz="36" w:space="31" w:color="EEEEEE"/>
                <w:bottom w:val="none" w:sz="0" w:space="0" w:color="auto"/>
                <w:right w:val="none" w:sz="0" w:space="0" w:color="auto"/>
              </w:divBdr>
            </w:div>
            <w:div w:id="1947344792">
              <w:blockQuote w:val="1"/>
              <w:marLeft w:val="0"/>
              <w:marRight w:val="0"/>
              <w:marTop w:val="0"/>
              <w:marBottom w:val="0"/>
              <w:divBdr>
                <w:top w:val="none" w:sz="0" w:space="0" w:color="auto"/>
                <w:left w:val="single" w:sz="36" w:space="31" w:color="EEEEEE"/>
                <w:bottom w:val="none" w:sz="0" w:space="0" w:color="auto"/>
                <w:right w:val="none" w:sz="0" w:space="0" w:color="auto"/>
              </w:divBdr>
            </w:div>
            <w:div w:id="270433745">
              <w:blockQuote w:val="1"/>
              <w:marLeft w:val="0"/>
              <w:marRight w:val="0"/>
              <w:marTop w:val="0"/>
              <w:marBottom w:val="0"/>
              <w:divBdr>
                <w:top w:val="none" w:sz="0" w:space="0" w:color="auto"/>
                <w:left w:val="single" w:sz="36" w:space="31" w:color="EEEEEE"/>
                <w:bottom w:val="none" w:sz="0" w:space="0" w:color="auto"/>
                <w:right w:val="none" w:sz="0" w:space="0" w:color="auto"/>
              </w:divBdr>
            </w:div>
            <w:div w:id="1753624814">
              <w:blockQuote w:val="1"/>
              <w:marLeft w:val="0"/>
              <w:marRight w:val="0"/>
              <w:marTop w:val="0"/>
              <w:marBottom w:val="0"/>
              <w:divBdr>
                <w:top w:val="none" w:sz="0" w:space="0" w:color="auto"/>
                <w:left w:val="single" w:sz="36" w:space="31" w:color="EEEEEE"/>
                <w:bottom w:val="none" w:sz="0" w:space="0" w:color="auto"/>
                <w:right w:val="none" w:sz="0" w:space="0" w:color="auto"/>
              </w:divBdr>
            </w:div>
            <w:div w:id="1067610451">
              <w:blockQuote w:val="1"/>
              <w:marLeft w:val="0"/>
              <w:marRight w:val="0"/>
              <w:marTop w:val="0"/>
              <w:marBottom w:val="0"/>
              <w:divBdr>
                <w:top w:val="none" w:sz="0" w:space="0" w:color="auto"/>
                <w:left w:val="single" w:sz="36" w:space="31" w:color="EEEEEE"/>
                <w:bottom w:val="none" w:sz="0" w:space="0" w:color="auto"/>
                <w:right w:val="none" w:sz="0" w:space="0" w:color="auto"/>
              </w:divBdr>
            </w:div>
            <w:div w:id="364520322">
              <w:marLeft w:val="0"/>
              <w:marRight w:val="0"/>
              <w:marTop w:val="0"/>
              <w:marBottom w:val="0"/>
              <w:divBdr>
                <w:top w:val="none" w:sz="0" w:space="0" w:color="auto"/>
                <w:left w:val="none" w:sz="0" w:space="0" w:color="auto"/>
                <w:bottom w:val="none" w:sz="0" w:space="0" w:color="auto"/>
                <w:right w:val="none" w:sz="0" w:space="0" w:color="auto"/>
              </w:divBdr>
            </w:div>
            <w:div w:id="1080642860">
              <w:marLeft w:val="0"/>
              <w:marRight w:val="0"/>
              <w:marTop w:val="0"/>
              <w:marBottom w:val="0"/>
              <w:divBdr>
                <w:top w:val="none" w:sz="0" w:space="0" w:color="auto"/>
                <w:left w:val="none" w:sz="0" w:space="0" w:color="auto"/>
                <w:bottom w:val="none" w:sz="0" w:space="0" w:color="auto"/>
                <w:right w:val="none" w:sz="0" w:space="0" w:color="auto"/>
              </w:divBdr>
            </w:div>
            <w:div w:id="891890949">
              <w:marLeft w:val="0"/>
              <w:marRight w:val="0"/>
              <w:marTop w:val="0"/>
              <w:marBottom w:val="0"/>
              <w:divBdr>
                <w:top w:val="none" w:sz="0" w:space="0" w:color="auto"/>
                <w:left w:val="none" w:sz="0" w:space="0" w:color="auto"/>
                <w:bottom w:val="none" w:sz="0" w:space="0" w:color="auto"/>
                <w:right w:val="none" w:sz="0" w:space="0" w:color="auto"/>
              </w:divBdr>
            </w:div>
            <w:div w:id="921598303">
              <w:marLeft w:val="0"/>
              <w:marRight w:val="0"/>
              <w:marTop w:val="0"/>
              <w:marBottom w:val="0"/>
              <w:divBdr>
                <w:top w:val="none" w:sz="0" w:space="0" w:color="auto"/>
                <w:left w:val="none" w:sz="0" w:space="0" w:color="auto"/>
                <w:bottom w:val="none" w:sz="0" w:space="0" w:color="auto"/>
                <w:right w:val="none" w:sz="0" w:space="0" w:color="auto"/>
              </w:divBdr>
            </w:div>
            <w:div w:id="1653870834">
              <w:marLeft w:val="0"/>
              <w:marRight w:val="0"/>
              <w:marTop w:val="0"/>
              <w:marBottom w:val="0"/>
              <w:divBdr>
                <w:top w:val="none" w:sz="0" w:space="0" w:color="auto"/>
                <w:left w:val="none" w:sz="0" w:space="0" w:color="auto"/>
                <w:bottom w:val="none" w:sz="0" w:space="0" w:color="auto"/>
                <w:right w:val="none" w:sz="0" w:space="0" w:color="auto"/>
              </w:divBdr>
            </w:div>
            <w:div w:id="596716855">
              <w:marLeft w:val="0"/>
              <w:marRight w:val="0"/>
              <w:marTop w:val="0"/>
              <w:marBottom w:val="0"/>
              <w:divBdr>
                <w:top w:val="none" w:sz="0" w:space="0" w:color="auto"/>
                <w:left w:val="none" w:sz="0" w:space="0" w:color="auto"/>
                <w:bottom w:val="none" w:sz="0" w:space="0" w:color="auto"/>
                <w:right w:val="none" w:sz="0" w:space="0" w:color="auto"/>
              </w:divBdr>
            </w:div>
            <w:div w:id="987707682">
              <w:marLeft w:val="0"/>
              <w:marRight w:val="0"/>
              <w:marTop w:val="0"/>
              <w:marBottom w:val="0"/>
              <w:divBdr>
                <w:top w:val="none" w:sz="0" w:space="0" w:color="auto"/>
                <w:left w:val="none" w:sz="0" w:space="0" w:color="auto"/>
                <w:bottom w:val="none" w:sz="0" w:space="0" w:color="auto"/>
                <w:right w:val="none" w:sz="0" w:space="0" w:color="auto"/>
              </w:divBdr>
            </w:div>
            <w:div w:id="1476490700">
              <w:marLeft w:val="0"/>
              <w:marRight w:val="0"/>
              <w:marTop w:val="0"/>
              <w:marBottom w:val="0"/>
              <w:divBdr>
                <w:top w:val="none" w:sz="0" w:space="0" w:color="auto"/>
                <w:left w:val="none" w:sz="0" w:space="0" w:color="auto"/>
                <w:bottom w:val="none" w:sz="0" w:space="0" w:color="auto"/>
                <w:right w:val="none" w:sz="0" w:space="0" w:color="auto"/>
              </w:divBdr>
            </w:div>
            <w:div w:id="1256746196">
              <w:marLeft w:val="0"/>
              <w:marRight w:val="0"/>
              <w:marTop w:val="0"/>
              <w:marBottom w:val="0"/>
              <w:divBdr>
                <w:top w:val="none" w:sz="0" w:space="0" w:color="auto"/>
                <w:left w:val="none" w:sz="0" w:space="0" w:color="auto"/>
                <w:bottom w:val="none" w:sz="0" w:space="0" w:color="auto"/>
                <w:right w:val="none" w:sz="0" w:space="0" w:color="auto"/>
              </w:divBdr>
            </w:div>
            <w:div w:id="426733579">
              <w:marLeft w:val="0"/>
              <w:marRight w:val="0"/>
              <w:marTop w:val="0"/>
              <w:marBottom w:val="0"/>
              <w:divBdr>
                <w:top w:val="none" w:sz="0" w:space="0" w:color="auto"/>
                <w:left w:val="none" w:sz="0" w:space="0" w:color="auto"/>
                <w:bottom w:val="none" w:sz="0" w:space="0" w:color="auto"/>
                <w:right w:val="none" w:sz="0" w:space="0" w:color="auto"/>
              </w:divBdr>
            </w:div>
            <w:div w:id="2041011053">
              <w:marLeft w:val="0"/>
              <w:marRight w:val="0"/>
              <w:marTop w:val="0"/>
              <w:marBottom w:val="0"/>
              <w:divBdr>
                <w:top w:val="none" w:sz="0" w:space="0" w:color="auto"/>
                <w:left w:val="none" w:sz="0" w:space="0" w:color="auto"/>
                <w:bottom w:val="none" w:sz="0" w:space="0" w:color="auto"/>
                <w:right w:val="none" w:sz="0" w:space="0" w:color="auto"/>
              </w:divBdr>
            </w:div>
            <w:div w:id="174002316">
              <w:marLeft w:val="0"/>
              <w:marRight w:val="0"/>
              <w:marTop w:val="0"/>
              <w:marBottom w:val="0"/>
              <w:divBdr>
                <w:top w:val="none" w:sz="0" w:space="0" w:color="auto"/>
                <w:left w:val="none" w:sz="0" w:space="0" w:color="auto"/>
                <w:bottom w:val="none" w:sz="0" w:space="0" w:color="auto"/>
                <w:right w:val="none" w:sz="0" w:space="0" w:color="auto"/>
              </w:divBdr>
            </w:div>
            <w:div w:id="1208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90130">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sChild>
            <w:div w:id="934290285">
              <w:marLeft w:val="0"/>
              <w:marRight w:val="0"/>
              <w:marTop w:val="0"/>
              <w:marBottom w:val="0"/>
              <w:divBdr>
                <w:top w:val="none" w:sz="0" w:space="0" w:color="auto"/>
                <w:left w:val="none" w:sz="0" w:space="0" w:color="auto"/>
                <w:bottom w:val="none" w:sz="0" w:space="0" w:color="auto"/>
                <w:right w:val="none" w:sz="0" w:space="0" w:color="auto"/>
              </w:divBdr>
              <w:divsChild>
                <w:div w:id="934290320">
                  <w:marLeft w:val="0"/>
                  <w:marRight w:val="0"/>
                  <w:marTop w:val="0"/>
                  <w:marBottom w:val="0"/>
                  <w:divBdr>
                    <w:top w:val="none" w:sz="0" w:space="0" w:color="auto"/>
                    <w:left w:val="none" w:sz="0" w:space="0" w:color="auto"/>
                    <w:bottom w:val="none" w:sz="0" w:space="0" w:color="auto"/>
                    <w:right w:val="none" w:sz="0" w:space="0" w:color="auto"/>
                  </w:divBdr>
                  <w:divsChild>
                    <w:div w:id="934290266">
                      <w:marLeft w:val="0"/>
                      <w:marRight w:val="0"/>
                      <w:marTop w:val="0"/>
                      <w:marBottom w:val="0"/>
                      <w:divBdr>
                        <w:top w:val="none" w:sz="0" w:space="0" w:color="auto"/>
                        <w:left w:val="none" w:sz="0" w:space="0" w:color="auto"/>
                        <w:bottom w:val="none" w:sz="0" w:space="0" w:color="auto"/>
                        <w:right w:val="none" w:sz="0" w:space="0" w:color="auto"/>
                      </w:divBdr>
                      <w:divsChild>
                        <w:div w:id="934290333">
                          <w:marLeft w:val="0"/>
                          <w:marRight w:val="0"/>
                          <w:marTop w:val="75"/>
                          <w:marBottom w:val="75"/>
                          <w:divBdr>
                            <w:top w:val="none" w:sz="0" w:space="0" w:color="auto"/>
                            <w:left w:val="none" w:sz="0" w:space="0" w:color="auto"/>
                            <w:bottom w:val="none" w:sz="0" w:space="0" w:color="auto"/>
                            <w:right w:val="none" w:sz="0" w:space="0" w:color="auto"/>
                          </w:divBdr>
                          <w:divsChild>
                            <w:div w:id="934290352">
                              <w:marLeft w:val="0"/>
                              <w:marRight w:val="0"/>
                              <w:marTop w:val="0"/>
                              <w:marBottom w:val="0"/>
                              <w:divBdr>
                                <w:top w:val="none" w:sz="0" w:space="0" w:color="auto"/>
                                <w:left w:val="none" w:sz="0" w:space="0" w:color="auto"/>
                                <w:bottom w:val="none" w:sz="0" w:space="0" w:color="auto"/>
                                <w:right w:val="none" w:sz="0" w:space="0" w:color="auto"/>
                              </w:divBdr>
                              <w:divsChild>
                                <w:div w:id="934290308">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54">
                                      <w:marLeft w:val="0"/>
                                      <w:marRight w:val="0"/>
                                      <w:marTop w:val="0"/>
                                      <w:marBottom w:val="0"/>
                                      <w:divBdr>
                                        <w:top w:val="none" w:sz="0" w:space="0" w:color="auto"/>
                                        <w:left w:val="none" w:sz="0" w:space="0" w:color="auto"/>
                                        <w:bottom w:val="none" w:sz="0" w:space="0" w:color="auto"/>
                                        <w:right w:val="none" w:sz="0" w:space="0" w:color="auto"/>
                                      </w:divBdr>
                                    </w:div>
                                    <w:div w:id="934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38">
      <w:marLeft w:val="0"/>
      <w:marRight w:val="0"/>
      <w:marTop w:val="0"/>
      <w:marBottom w:val="0"/>
      <w:divBdr>
        <w:top w:val="none" w:sz="0" w:space="0" w:color="auto"/>
        <w:left w:val="none" w:sz="0" w:space="0" w:color="auto"/>
        <w:bottom w:val="none" w:sz="0" w:space="0" w:color="auto"/>
        <w:right w:val="none" w:sz="0" w:space="0" w:color="auto"/>
      </w:divBdr>
    </w:div>
    <w:div w:id="934290161">
      <w:marLeft w:val="0"/>
      <w:marRight w:val="0"/>
      <w:marTop w:val="0"/>
      <w:marBottom w:val="0"/>
      <w:divBdr>
        <w:top w:val="none" w:sz="0" w:space="0" w:color="auto"/>
        <w:left w:val="none" w:sz="0" w:space="0" w:color="auto"/>
        <w:bottom w:val="none" w:sz="0" w:space="0" w:color="auto"/>
        <w:right w:val="none" w:sz="0" w:space="0" w:color="auto"/>
      </w:divBdr>
      <w:divsChild>
        <w:div w:id="934290254">
          <w:marLeft w:val="0"/>
          <w:marRight w:val="0"/>
          <w:marTop w:val="0"/>
          <w:marBottom w:val="0"/>
          <w:divBdr>
            <w:top w:val="none" w:sz="0" w:space="0" w:color="auto"/>
            <w:left w:val="none" w:sz="0" w:space="0" w:color="auto"/>
            <w:bottom w:val="none" w:sz="0" w:space="0" w:color="auto"/>
            <w:right w:val="none" w:sz="0" w:space="0" w:color="auto"/>
          </w:divBdr>
          <w:divsChild>
            <w:div w:id="934290144">
              <w:marLeft w:val="0"/>
              <w:marRight w:val="0"/>
              <w:marTop w:val="0"/>
              <w:marBottom w:val="0"/>
              <w:divBdr>
                <w:top w:val="none" w:sz="0" w:space="0" w:color="auto"/>
                <w:left w:val="none" w:sz="0" w:space="0" w:color="auto"/>
                <w:bottom w:val="none" w:sz="0" w:space="0" w:color="auto"/>
                <w:right w:val="none" w:sz="0" w:space="0" w:color="auto"/>
              </w:divBdr>
              <w:divsChild>
                <w:div w:id="934290165">
                  <w:marLeft w:val="0"/>
                  <w:marRight w:val="0"/>
                  <w:marTop w:val="0"/>
                  <w:marBottom w:val="0"/>
                  <w:divBdr>
                    <w:top w:val="none" w:sz="0" w:space="0" w:color="auto"/>
                    <w:left w:val="none" w:sz="0" w:space="0" w:color="auto"/>
                    <w:bottom w:val="none" w:sz="0" w:space="0" w:color="auto"/>
                    <w:right w:val="none" w:sz="0" w:space="0" w:color="auto"/>
                  </w:divBdr>
                  <w:divsChild>
                    <w:div w:id="934290247">
                      <w:marLeft w:val="0"/>
                      <w:marRight w:val="0"/>
                      <w:marTop w:val="0"/>
                      <w:marBottom w:val="0"/>
                      <w:divBdr>
                        <w:top w:val="none" w:sz="0" w:space="0" w:color="auto"/>
                        <w:left w:val="none" w:sz="0" w:space="0" w:color="auto"/>
                        <w:bottom w:val="none" w:sz="0" w:space="0" w:color="auto"/>
                        <w:right w:val="none" w:sz="0" w:space="0" w:color="auto"/>
                      </w:divBdr>
                      <w:divsChild>
                        <w:div w:id="934290125">
                          <w:marLeft w:val="0"/>
                          <w:marRight w:val="0"/>
                          <w:marTop w:val="75"/>
                          <w:marBottom w:val="75"/>
                          <w:divBdr>
                            <w:top w:val="none" w:sz="0" w:space="0" w:color="auto"/>
                            <w:left w:val="none" w:sz="0" w:space="0" w:color="auto"/>
                            <w:bottom w:val="none" w:sz="0" w:space="0" w:color="auto"/>
                            <w:right w:val="none" w:sz="0" w:space="0" w:color="auto"/>
                          </w:divBdr>
                          <w:divsChild>
                            <w:div w:id="934290142">
                              <w:marLeft w:val="0"/>
                              <w:marRight w:val="0"/>
                              <w:marTop w:val="0"/>
                              <w:marBottom w:val="0"/>
                              <w:divBdr>
                                <w:top w:val="none" w:sz="0" w:space="0" w:color="auto"/>
                                <w:left w:val="none" w:sz="0" w:space="0" w:color="auto"/>
                                <w:bottom w:val="none" w:sz="0" w:space="0" w:color="auto"/>
                                <w:right w:val="none" w:sz="0" w:space="0" w:color="auto"/>
                              </w:divBdr>
                              <w:divsChild>
                                <w:div w:id="93429016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72">
      <w:marLeft w:val="0"/>
      <w:marRight w:val="0"/>
      <w:marTop w:val="0"/>
      <w:marBottom w:val="0"/>
      <w:divBdr>
        <w:top w:val="none" w:sz="0" w:space="0" w:color="auto"/>
        <w:left w:val="none" w:sz="0" w:space="0" w:color="auto"/>
        <w:bottom w:val="none" w:sz="0" w:space="0" w:color="auto"/>
        <w:right w:val="none" w:sz="0" w:space="0" w:color="auto"/>
      </w:divBdr>
      <w:divsChild>
        <w:div w:id="934290265">
          <w:marLeft w:val="0"/>
          <w:marRight w:val="0"/>
          <w:marTop w:val="0"/>
          <w:marBottom w:val="0"/>
          <w:divBdr>
            <w:top w:val="none" w:sz="0" w:space="0" w:color="auto"/>
            <w:left w:val="none" w:sz="0" w:space="0" w:color="auto"/>
            <w:bottom w:val="none" w:sz="0" w:space="0" w:color="auto"/>
            <w:right w:val="none" w:sz="0" w:space="0" w:color="auto"/>
          </w:divBdr>
          <w:divsChild>
            <w:div w:id="934290262">
              <w:marLeft w:val="0"/>
              <w:marRight w:val="0"/>
              <w:marTop w:val="0"/>
              <w:marBottom w:val="0"/>
              <w:divBdr>
                <w:top w:val="none" w:sz="0" w:space="0" w:color="auto"/>
                <w:left w:val="none" w:sz="0" w:space="0" w:color="auto"/>
                <w:bottom w:val="none" w:sz="0" w:space="0" w:color="auto"/>
                <w:right w:val="none" w:sz="0" w:space="0" w:color="auto"/>
              </w:divBdr>
              <w:divsChild>
                <w:div w:id="934290223">
                  <w:marLeft w:val="0"/>
                  <w:marRight w:val="0"/>
                  <w:marTop w:val="0"/>
                  <w:marBottom w:val="0"/>
                  <w:divBdr>
                    <w:top w:val="none" w:sz="0" w:space="0" w:color="auto"/>
                    <w:left w:val="none" w:sz="0" w:space="0" w:color="auto"/>
                    <w:bottom w:val="none" w:sz="0" w:space="0" w:color="auto"/>
                    <w:right w:val="none" w:sz="0" w:space="0" w:color="auto"/>
                  </w:divBdr>
                  <w:divsChild>
                    <w:div w:id="934290349">
                      <w:marLeft w:val="0"/>
                      <w:marRight w:val="0"/>
                      <w:marTop w:val="0"/>
                      <w:marBottom w:val="0"/>
                      <w:divBdr>
                        <w:top w:val="none" w:sz="0" w:space="0" w:color="auto"/>
                        <w:left w:val="none" w:sz="0" w:space="0" w:color="auto"/>
                        <w:bottom w:val="none" w:sz="0" w:space="0" w:color="auto"/>
                        <w:right w:val="none" w:sz="0" w:space="0" w:color="auto"/>
                      </w:divBdr>
                      <w:divsChild>
                        <w:div w:id="934290260">
                          <w:marLeft w:val="0"/>
                          <w:marRight w:val="0"/>
                          <w:marTop w:val="75"/>
                          <w:marBottom w:val="75"/>
                          <w:divBdr>
                            <w:top w:val="none" w:sz="0" w:space="0" w:color="auto"/>
                            <w:left w:val="none" w:sz="0" w:space="0" w:color="auto"/>
                            <w:bottom w:val="none" w:sz="0" w:space="0" w:color="auto"/>
                            <w:right w:val="none" w:sz="0" w:space="0" w:color="auto"/>
                          </w:divBdr>
                          <w:divsChild>
                            <w:div w:id="934290183">
                              <w:marLeft w:val="0"/>
                              <w:marRight w:val="0"/>
                              <w:marTop w:val="0"/>
                              <w:marBottom w:val="0"/>
                              <w:divBdr>
                                <w:top w:val="none" w:sz="0" w:space="0" w:color="auto"/>
                                <w:left w:val="none" w:sz="0" w:space="0" w:color="auto"/>
                                <w:bottom w:val="none" w:sz="0" w:space="0" w:color="auto"/>
                                <w:right w:val="none" w:sz="0" w:space="0" w:color="auto"/>
                              </w:divBdr>
                              <w:divsChild>
                                <w:div w:id="934290344">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82">
      <w:marLeft w:val="0"/>
      <w:marRight w:val="0"/>
      <w:marTop w:val="0"/>
      <w:marBottom w:val="0"/>
      <w:divBdr>
        <w:top w:val="none" w:sz="0" w:space="0" w:color="auto"/>
        <w:left w:val="none" w:sz="0" w:space="0" w:color="auto"/>
        <w:bottom w:val="none" w:sz="0" w:space="0" w:color="auto"/>
        <w:right w:val="none" w:sz="0" w:space="0" w:color="auto"/>
      </w:divBdr>
      <w:divsChild>
        <w:div w:id="934290340">
          <w:marLeft w:val="0"/>
          <w:marRight w:val="0"/>
          <w:marTop w:val="0"/>
          <w:marBottom w:val="0"/>
          <w:divBdr>
            <w:top w:val="none" w:sz="0" w:space="0" w:color="auto"/>
            <w:left w:val="none" w:sz="0" w:space="0" w:color="auto"/>
            <w:bottom w:val="none" w:sz="0" w:space="0" w:color="auto"/>
            <w:right w:val="none" w:sz="0" w:space="0" w:color="auto"/>
          </w:divBdr>
          <w:divsChild>
            <w:div w:id="934290170">
              <w:marLeft w:val="0"/>
              <w:marRight w:val="0"/>
              <w:marTop w:val="0"/>
              <w:marBottom w:val="0"/>
              <w:divBdr>
                <w:top w:val="none" w:sz="0" w:space="0" w:color="auto"/>
                <w:left w:val="none" w:sz="0" w:space="0" w:color="auto"/>
                <w:bottom w:val="none" w:sz="0" w:space="0" w:color="auto"/>
                <w:right w:val="none" w:sz="0" w:space="0" w:color="auto"/>
              </w:divBdr>
              <w:divsChild>
                <w:div w:id="934290212">
                  <w:marLeft w:val="0"/>
                  <w:marRight w:val="0"/>
                  <w:marTop w:val="0"/>
                  <w:marBottom w:val="0"/>
                  <w:divBdr>
                    <w:top w:val="none" w:sz="0" w:space="0" w:color="auto"/>
                    <w:left w:val="none" w:sz="0" w:space="0" w:color="auto"/>
                    <w:bottom w:val="none" w:sz="0" w:space="0" w:color="auto"/>
                    <w:right w:val="none" w:sz="0" w:space="0" w:color="auto"/>
                  </w:divBdr>
                  <w:divsChild>
                    <w:div w:id="934290339">
                      <w:marLeft w:val="0"/>
                      <w:marRight w:val="0"/>
                      <w:marTop w:val="0"/>
                      <w:marBottom w:val="0"/>
                      <w:divBdr>
                        <w:top w:val="none" w:sz="0" w:space="0" w:color="auto"/>
                        <w:left w:val="none" w:sz="0" w:space="0" w:color="auto"/>
                        <w:bottom w:val="none" w:sz="0" w:space="0" w:color="auto"/>
                        <w:right w:val="none" w:sz="0" w:space="0" w:color="auto"/>
                      </w:divBdr>
                      <w:divsChild>
                        <w:div w:id="934290327">
                          <w:marLeft w:val="0"/>
                          <w:marRight w:val="0"/>
                          <w:marTop w:val="75"/>
                          <w:marBottom w:val="75"/>
                          <w:divBdr>
                            <w:top w:val="none" w:sz="0" w:space="0" w:color="auto"/>
                            <w:left w:val="none" w:sz="0" w:space="0" w:color="auto"/>
                            <w:bottom w:val="none" w:sz="0" w:space="0" w:color="auto"/>
                            <w:right w:val="none" w:sz="0" w:space="0" w:color="auto"/>
                          </w:divBdr>
                          <w:divsChild>
                            <w:div w:id="934290275">
                              <w:marLeft w:val="0"/>
                              <w:marRight w:val="0"/>
                              <w:marTop w:val="0"/>
                              <w:marBottom w:val="0"/>
                              <w:divBdr>
                                <w:top w:val="none" w:sz="0" w:space="0" w:color="auto"/>
                                <w:left w:val="none" w:sz="0" w:space="0" w:color="auto"/>
                                <w:bottom w:val="none" w:sz="0" w:space="0" w:color="auto"/>
                                <w:right w:val="none" w:sz="0" w:space="0" w:color="auto"/>
                              </w:divBdr>
                              <w:divsChild>
                                <w:div w:id="93429035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41">
                                      <w:marLeft w:val="0"/>
                                      <w:marRight w:val="0"/>
                                      <w:marTop w:val="0"/>
                                      <w:marBottom w:val="0"/>
                                      <w:divBdr>
                                        <w:top w:val="none" w:sz="0" w:space="0" w:color="auto"/>
                                        <w:left w:val="none" w:sz="0" w:space="0" w:color="auto"/>
                                        <w:bottom w:val="none" w:sz="0" w:space="0" w:color="auto"/>
                                        <w:right w:val="none" w:sz="0" w:space="0" w:color="auto"/>
                                      </w:divBdr>
                                    </w:div>
                                    <w:div w:id="9342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85">
      <w:marLeft w:val="0"/>
      <w:marRight w:val="0"/>
      <w:marTop w:val="0"/>
      <w:marBottom w:val="0"/>
      <w:divBdr>
        <w:top w:val="none" w:sz="0" w:space="0" w:color="auto"/>
        <w:left w:val="none" w:sz="0" w:space="0" w:color="auto"/>
        <w:bottom w:val="none" w:sz="0" w:space="0" w:color="auto"/>
        <w:right w:val="none" w:sz="0" w:space="0" w:color="auto"/>
      </w:divBdr>
      <w:divsChild>
        <w:div w:id="934290159">
          <w:marLeft w:val="0"/>
          <w:marRight w:val="0"/>
          <w:marTop w:val="0"/>
          <w:marBottom w:val="0"/>
          <w:divBdr>
            <w:top w:val="none" w:sz="0" w:space="0" w:color="auto"/>
            <w:left w:val="none" w:sz="0" w:space="0" w:color="auto"/>
            <w:bottom w:val="none" w:sz="0" w:space="0" w:color="auto"/>
            <w:right w:val="none" w:sz="0" w:space="0" w:color="auto"/>
          </w:divBdr>
          <w:divsChild>
            <w:div w:id="934290193">
              <w:marLeft w:val="0"/>
              <w:marRight w:val="0"/>
              <w:marTop w:val="0"/>
              <w:marBottom w:val="0"/>
              <w:divBdr>
                <w:top w:val="none" w:sz="0" w:space="0" w:color="auto"/>
                <w:left w:val="none" w:sz="0" w:space="0" w:color="auto"/>
                <w:bottom w:val="none" w:sz="0" w:space="0" w:color="auto"/>
                <w:right w:val="none" w:sz="0" w:space="0" w:color="auto"/>
              </w:divBdr>
              <w:divsChild>
                <w:div w:id="934290243">
                  <w:marLeft w:val="0"/>
                  <w:marRight w:val="0"/>
                  <w:marTop w:val="0"/>
                  <w:marBottom w:val="0"/>
                  <w:divBdr>
                    <w:top w:val="none" w:sz="0" w:space="0" w:color="auto"/>
                    <w:left w:val="none" w:sz="0" w:space="0" w:color="auto"/>
                    <w:bottom w:val="none" w:sz="0" w:space="0" w:color="auto"/>
                    <w:right w:val="none" w:sz="0" w:space="0" w:color="auto"/>
                  </w:divBdr>
                  <w:divsChild>
                    <w:div w:id="934290178">
                      <w:marLeft w:val="0"/>
                      <w:marRight w:val="0"/>
                      <w:marTop w:val="0"/>
                      <w:marBottom w:val="0"/>
                      <w:divBdr>
                        <w:top w:val="none" w:sz="0" w:space="0" w:color="auto"/>
                        <w:left w:val="none" w:sz="0" w:space="0" w:color="auto"/>
                        <w:bottom w:val="none" w:sz="0" w:space="0" w:color="auto"/>
                        <w:right w:val="none" w:sz="0" w:space="0" w:color="auto"/>
                      </w:divBdr>
                      <w:divsChild>
                        <w:div w:id="934290237">
                          <w:marLeft w:val="0"/>
                          <w:marRight w:val="0"/>
                          <w:marTop w:val="75"/>
                          <w:marBottom w:val="75"/>
                          <w:divBdr>
                            <w:top w:val="none" w:sz="0" w:space="0" w:color="auto"/>
                            <w:left w:val="none" w:sz="0" w:space="0" w:color="auto"/>
                            <w:bottom w:val="none" w:sz="0" w:space="0" w:color="auto"/>
                            <w:right w:val="none" w:sz="0" w:space="0" w:color="auto"/>
                          </w:divBdr>
                          <w:divsChild>
                            <w:div w:id="934290228">
                              <w:marLeft w:val="0"/>
                              <w:marRight w:val="0"/>
                              <w:marTop w:val="0"/>
                              <w:marBottom w:val="0"/>
                              <w:divBdr>
                                <w:top w:val="none" w:sz="0" w:space="0" w:color="auto"/>
                                <w:left w:val="none" w:sz="0" w:space="0" w:color="auto"/>
                                <w:bottom w:val="none" w:sz="0" w:space="0" w:color="auto"/>
                                <w:right w:val="none" w:sz="0" w:space="0" w:color="auto"/>
                              </w:divBdr>
                              <w:divsChild>
                                <w:div w:id="934290136">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91">
      <w:marLeft w:val="0"/>
      <w:marRight w:val="0"/>
      <w:marTop w:val="0"/>
      <w:marBottom w:val="0"/>
      <w:divBdr>
        <w:top w:val="none" w:sz="0" w:space="0" w:color="auto"/>
        <w:left w:val="none" w:sz="0" w:space="0" w:color="auto"/>
        <w:bottom w:val="none" w:sz="0" w:space="0" w:color="auto"/>
        <w:right w:val="none" w:sz="0" w:space="0" w:color="auto"/>
      </w:divBdr>
      <w:divsChild>
        <w:div w:id="934290268">
          <w:marLeft w:val="0"/>
          <w:marRight w:val="0"/>
          <w:marTop w:val="0"/>
          <w:marBottom w:val="0"/>
          <w:divBdr>
            <w:top w:val="none" w:sz="0" w:space="0" w:color="auto"/>
            <w:left w:val="none" w:sz="0" w:space="0" w:color="auto"/>
            <w:bottom w:val="none" w:sz="0" w:space="0" w:color="auto"/>
            <w:right w:val="none" w:sz="0" w:space="0" w:color="auto"/>
          </w:divBdr>
          <w:divsChild>
            <w:div w:id="934290337">
              <w:marLeft w:val="0"/>
              <w:marRight w:val="0"/>
              <w:marTop w:val="0"/>
              <w:marBottom w:val="0"/>
              <w:divBdr>
                <w:top w:val="none" w:sz="0" w:space="0" w:color="auto"/>
                <w:left w:val="none" w:sz="0" w:space="0" w:color="auto"/>
                <w:bottom w:val="none" w:sz="0" w:space="0" w:color="auto"/>
                <w:right w:val="none" w:sz="0" w:space="0" w:color="auto"/>
              </w:divBdr>
              <w:divsChild>
                <w:div w:id="934290283">
                  <w:marLeft w:val="0"/>
                  <w:marRight w:val="0"/>
                  <w:marTop w:val="0"/>
                  <w:marBottom w:val="0"/>
                  <w:divBdr>
                    <w:top w:val="none" w:sz="0" w:space="0" w:color="auto"/>
                    <w:left w:val="none" w:sz="0" w:space="0" w:color="auto"/>
                    <w:bottom w:val="none" w:sz="0" w:space="0" w:color="auto"/>
                    <w:right w:val="none" w:sz="0" w:space="0" w:color="auto"/>
                  </w:divBdr>
                  <w:divsChild>
                    <w:div w:id="934290311">
                      <w:marLeft w:val="0"/>
                      <w:marRight w:val="0"/>
                      <w:marTop w:val="0"/>
                      <w:marBottom w:val="0"/>
                      <w:divBdr>
                        <w:top w:val="none" w:sz="0" w:space="0" w:color="auto"/>
                        <w:left w:val="none" w:sz="0" w:space="0" w:color="auto"/>
                        <w:bottom w:val="none" w:sz="0" w:space="0" w:color="auto"/>
                        <w:right w:val="none" w:sz="0" w:space="0" w:color="auto"/>
                      </w:divBdr>
                      <w:divsChild>
                        <w:div w:id="934290151">
                          <w:marLeft w:val="0"/>
                          <w:marRight w:val="0"/>
                          <w:marTop w:val="75"/>
                          <w:marBottom w:val="75"/>
                          <w:divBdr>
                            <w:top w:val="none" w:sz="0" w:space="0" w:color="auto"/>
                            <w:left w:val="none" w:sz="0" w:space="0" w:color="auto"/>
                            <w:bottom w:val="none" w:sz="0" w:space="0" w:color="auto"/>
                            <w:right w:val="none" w:sz="0" w:space="0" w:color="auto"/>
                          </w:divBdr>
                          <w:divsChild>
                            <w:div w:id="934290174">
                              <w:marLeft w:val="0"/>
                              <w:marRight w:val="0"/>
                              <w:marTop w:val="0"/>
                              <w:marBottom w:val="0"/>
                              <w:divBdr>
                                <w:top w:val="none" w:sz="0" w:space="0" w:color="auto"/>
                                <w:left w:val="none" w:sz="0" w:space="0" w:color="auto"/>
                                <w:bottom w:val="none" w:sz="0" w:space="0" w:color="auto"/>
                                <w:right w:val="none" w:sz="0" w:space="0" w:color="auto"/>
                              </w:divBdr>
                              <w:divsChild>
                                <w:div w:id="93429013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199">
      <w:marLeft w:val="0"/>
      <w:marRight w:val="0"/>
      <w:marTop w:val="0"/>
      <w:marBottom w:val="0"/>
      <w:divBdr>
        <w:top w:val="none" w:sz="0" w:space="0" w:color="auto"/>
        <w:left w:val="none" w:sz="0" w:space="0" w:color="auto"/>
        <w:bottom w:val="none" w:sz="0" w:space="0" w:color="auto"/>
        <w:right w:val="none" w:sz="0" w:space="0" w:color="auto"/>
      </w:divBdr>
      <w:divsChild>
        <w:div w:id="934290332">
          <w:marLeft w:val="0"/>
          <w:marRight w:val="0"/>
          <w:marTop w:val="0"/>
          <w:marBottom w:val="0"/>
          <w:divBdr>
            <w:top w:val="none" w:sz="0" w:space="0" w:color="auto"/>
            <w:left w:val="none" w:sz="0" w:space="0" w:color="auto"/>
            <w:bottom w:val="none" w:sz="0" w:space="0" w:color="auto"/>
            <w:right w:val="none" w:sz="0" w:space="0" w:color="auto"/>
          </w:divBdr>
          <w:divsChild>
            <w:div w:id="934290186">
              <w:marLeft w:val="0"/>
              <w:marRight w:val="0"/>
              <w:marTop w:val="0"/>
              <w:marBottom w:val="0"/>
              <w:divBdr>
                <w:top w:val="none" w:sz="0" w:space="0" w:color="auto"/>
                <w:left w:val="none" w:sz="0" w:space="0" w:color="auto"/>
                <w:bottom w:val="none" w:sz="0" w:space="0" w:color="auto"/>
                <w:right w:val="none" w:sz="0" w:space="0" w:color="auto"/>
              </w:divBdr>
              <w:divsChild>
                <w:div w:id="934290204">
                  <w:marLeft w:val="0"/>
                  <w:marRight w:val="0"/>
                  <w:marTop w:val="0"/>
                  <w:marBottom w:val="0"/>
                  <w:divBdr>
                    <w:top w:val="none" w:sz="0" w:space="0" w:color="auto"/>
                    <w:left w:val="none" w:sz="0" w:space="0" w:color="auto"/>
                    <w:bottom w:val="none" w:sz="0" w:space="0" w:color="auto"/>
                    <w:right w:val="none" w:sz="0" w:space="0" w:color="auto"/>
                  </w:divBdr>
                  <w:divsChild>
                    <w:div w:id="934290316">
                      <w:marLeft w:val="0"/>
                      <w:marRight w:val="0"/>
                      <w:marTop w:val="0"/>
                      <w:marBottom w:val="0"/>
                      <w:divBdr>
                        <w:top w:val="none" w:sz="0" w:space="0" w:color="auto"/>
                        <w:left w:val="none" w:sz="0" w:space="0" w:color="auto"/>
                        <w:bottom w:val="none" w:sz="0" w:space="0" w:color="auto"/>
                        <w:right w:val="none" w:sz="0" w:space="0" w:color="auto"/>
                      </w:divBdr>
                      <w:divsChild>
                        <w:div w:id="934290342">
                          <w:marLeft w:val="0"/>
                          <w:marRight w:val="0"/>
                          <w:marTop w:val="75"/>
                          <w:marBottom w:val="75"/>
                          <w:divBdr>
                            <w:top w:val="none" w:sz="0" w:space="0" w:color="auto"/>
                            <w:left w:val="none" w:sz="0" w:space="0" w:color="auto"/>
                            <w:bottom w:val="none" w:sz="0" w:space="0" w:color="auto"/>
                            <w:right w:val="none" w:sz="0" w:space="0" w:color="auto"/>
                          </w:divBdr>
                          <w:divsChild>
                            <w:div w:id="934290287">
                              <w:marLeft w:val="0"/>
                              <w:marRight w:val="0"/>
                              <w:marTop w:val="0"/>
                              <w:marBottom w:val="0"/>
                              <w:divBdr>
                                <w:top w:val="none" w:sz="0" w:space="0" w:color="auto"/>
                                <w:left w:val="none" w:sz="0" w:space="0" w:color="auto"/>
                                <w:bottom w:val="none" w:sz="0" w:space="0" w:color="auto"/>
                                <w:right w:val="none" w:sz="0" w:space="0" w:color="auto"/>
                              </w:divBdr>
                              <w:divsChild>
                                <w:div w:id="934290171">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5">
      <w:marLeft w:val="0"/>
      <w:marRight w:val="0"/>
      <w:marTop w:val="0"/>
      <w:marBottom w:val="0"/>
      <w:divBdr>
        <w:top w:val="none" w:sz="0" w:space="0" w:color="auto"/>
        <w:left w:val="none" w:sz="0" w:space="0" w:color="auto"/>
        <w:bottom w:val="none" w:sz="0" w:space="0" w:color="auto"/>
        <w:right w:val="none" w:sz="0" w:space="0" w:color="auto"/>
      </w:divBdr>
      <w:divsChild>
        <w:div w:id="934290164">
          <w:marLeft w:val="0"/>
          <w:marRight w:val="0"/>
          <w:marTop w:val="0"/>
          <w:marBottom w:val="0"/>
          <w:divBdr>
            <w:top w:val="none" w:sz="0" w:space="0" w:color="auto"/>
            <w:left w:val="none" w:sz="0" w:space="0" w:color="auto"/>
            <w:bottom w:val="none" w:sz="0" w:space="0" w:color="auto"/>
            <w:right w:val="none" w:sz="0" w:space="0" w:color="auto"/>
          </w:divBdr>
          <w:divsChild>
            <w:div w:id="934290235">
              <w:marLeft w:val="0"/>
              <w:marRight w:val="0"/>
              <w:marTop w:val="0"/>
              <w:marBottom w:val="0"/>
              <w:divBdr>
                <w:top w:val="none" w:sz="0" w:space="0" w:color="auto"/>
                <w:left w:val="none" w:sz="0" w:space="0" w:color="auto"/>
                <w:bottom w:val="none" w:sz="0" w:space="0" w:color="auto"/>
                <w:right w:val="none" w:sz="0" w:space="0" w:color="auto"/>
              </w:divBdr>
              <w:divsChild>
                <w:div w:id="934290249">
                  <w:marLeft w:val="0"/>
                  <w:marRight w:val="0"/>
                  <w:marTop w:val="0"/>
                  <w:marBottom w:val="0"/>
                  <w:divBdr>
                    <w:top w:val="none" w:sz="0" w:space="0" w:color="auto"/>
                    <w:left w:val="none" w:sz="0" w:space="0" w:color="auto"/>
                    <w:bottom w:val="none" w:sz="0" w:space="0" w:color="auto"/>
                    <w:right w:val="none" w:sz="0" w:space="0" w:color="auto"/>
                  </w:divBdr>
                  <w:divsChild>
                    <w:div w:id="934290276">
                      <w:marLeft w:val="0"/>
                      <w:marRight w:val="0"/>
                      <w:marTop w:val="0"/>
                      <w:marBottom w:val="0"/>
                      <w:divBdr>
                        <w:top w:val="none" w:sz="0" w:space="0" w:color="auto"/>
                        <w:left w:val="none" w:sz="0" w:space="0" w:color="auto"/>
                        <w:bottom w:val="none" w:sz="0" w:space="0" w:color="auto"/>
                        <w:right w:val="none" w:sz="0" w:space="0" w:color="auto"/>
                      </w:divBdr>
                      <w:divsChild>
                        <w:div w:id="934290317">
                          <w:marLeft w:val="0"/>
                          <w:marRight w:val="0"/>
                          <w:marTop w:val="75"/>
                          <w:marBottom w:val="75"/>
                          <w:divBdr>
                            <w:top w:val="none" w:sz="0" w:space="0" w:color="auto"/>
                            <w:left w:val="none" w:sz="0" w:space="0" w:color="auto"/>
                            <w:bottom w:val="none" w:sz="0" w:space="0" w:color="auto"/>
                            <w:right w:val="none" w:sz="0" w:space="0" w:color="auto"/>
                          </w:divBdr>
                          <w:divsChild>
                            <w:div w:id="934290126">
                              <w:marLeft w:val="0"/>
                              <w:marRight w:val="0"/>
                              <w:marTop w:val="0"/>
                              <w:marBottom w:val="0"/>
                              <w:divBdr>
                                <w:top w:val="none" w:sz="0" w:space="0" w:color="auto"/>
                                <w:left w:val="none" w:sz="0" w:space="0" w:color="auto"/>
                                <w:bottom w:val="none" w:sz="0" w:space="0" w:color="auto"/>
                                <w:right w:val="none" w:sz="0" w:space="0" w:color="auto"/>
                              </w:divBdr>
                              <w:divsChild>
                                <w:div w:id="934290119">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67">
                                      <w:marLeft w:val="0"/>
                                      <w:marRight w:val="0"/>
                                      <w:marTop w:val="0"/>
                                      <w:marBottom w:val="0"/>
                                      <w:divBdr>
                                        <w:top w:val="none" w:sz="0" w:space="0" w:color="auto"/>
                                        <w:left w:val="none" w:sz="0" w:space="0" w:color="auto"/>
                                        <w:bottom w:val="none" w:sz="0" w:space="0" w:color="auto"/>
                                        <w:right w:val="none" w:sz="0" w:space="0" w:color="auto"/>
                                      </w:divBdr>
                                    </w:div>
                                    <w:div w:id="9342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7">
      <w:marLeft w:val="0"/>
      <w:marRight w:val="0"/>
      <w:marTop w:val="0"/>
      <w:marBottom w:val="0"/>
      <w:divBdr>
        <w:top w:val="none" w:sz="0" w:space="0" w:color="auto"/>
        <w:left w:val="none" w:sz="0" w:space="0" w:color="auto"/>
        <w:bottom w:val="none" w:sz="0" w:space="0" w:color="auto"/>
        <w:right w:val="none" w:sz="0" w:space="0" w:color="auto"/>
      </w:divBdr>
      <w:divsChild>
        <w:div w:id="934290261">
          <w:marLeft w:val="0"/>
          <w:marRight w:val="0"/>
          <w:marTop w:val="0"/>
          <w:marBottom w:val="0"/>
          <w:divBdr>
            <w:top w:val="none" w:sz="0" w:space="0" w:color="auto"/>
            <w:left w:val="none" w:sz="0" w:space="0" w:color="auto"/>
            <w:bottom w:val="none" w:sz="0" w:space="0" w:color="auto"/>
            <w:right w:val="none" w:sz="0" w:space="0" w:color="auto"/>
          </w:divBdr>
          <w:divsChild>
            <w:div w:id="934290217">
              <w:marLeft w:val="0"/>
              <w:marRight w:val="0"/>
              <w:marTop w:val="0"/>
              <w:marBottom w:val="0"/>
              <w:divBdr>
                <w:top w:val="none" w:sz="0" w:space="0" w:color="auto"/>
                <w:left w:val="none" w:sz="0" w:space="0" w:color="auto"/>
                <w:bottom w:val="none" w:sz="0" w:space="0" w:color="auto"/>
                <w:right w:val="none" w:sz="0" w:space="0" w:color="auto"/>
              </w:divBdr>
              <w:divsChild>
                <w:div w:id="934290196">
                  <w:marLeft w:val="0"/>
                  <w:marRight w:val="0"/>
                  <w:marTop w:val="0"/>
                  <w:marBottom w:val="0"/>
                  <w:divBdr>
                    <w:top w:val="none" w:sz="0" w:space="0" w:color="auto"/>
                    <w:left w:val="none" w:sz="0" w:space="0" w:color="auto"/>
                    <w:bottom w:val="none" w:sz="0" w:space="0" w:color="auto"/>
                    <w:right w:val="none" w:sz="0" w:space="0" w:color="auto"/>
                  </w:divBdr>
                  <w:divsChild>
                    <w:div w:id="934290150">
                      <w:marLeft w:val="0"/>
                      <w:marRight w:val="0"/>
                      <w:marTop w:val="0"/>
                      <w:marBottom w:val="0"/>
                      <w:divBdr>
                        <w:top w:val="none" w:sz="0" w:space="0" w:color="auto"/>
                        <w:left w:val="none" w:sz="0" w:space="0" w:color="auto"/>
                        <w:bottom w:val="none" w:sz="0" w:space="0" w:color="auto"/>
                        <w:right w:val="none" w:sz="0" w:space="0" w:color="auto"/>
                      </w:divBdr>
                      <w:divsChild>
                        <w:div w:id="934290219">
                          <w:marLeft w:val="0"/>
                          <w:marRight w:val="0"/>
                          <w:marTop w:val="75"/>
                          <w:marBottom w:val="75"/>
                          <w:divBdr>
                            <w:top w:val="none" w:sz="0" w:space="0" w:color="auto"/>
                            <w:left w:val="none" w:sz="0" w:space="0" w:color="auto"/>
                            <w:bottom w:val="none" w:sz="0" w:space="0" w:color="auto"/>
                            <w:right w:val="none" w:sz="0" w:space="0" w:color="auto"/>
                          </w:divBdr>
                          <w:divsChild>
                            <w:div w:id="934290307">
                              <w:marLeft w:val="0"/>
                              <w:marRight w:val="0"/>
                              <w:marTop w:val="0"/>
                              <w:marBottom w:val="0"/>
                              <w:divBdr>
                                <w:top w:val="none" w:sz="0" w:space="0" w:color="auto"/>
                                <w:left w:val="none" w:sz="0" w:space="0" w:color="auto"/>
                                <w:bottom w:val="none" w:sz="0" w:space="0" w:color="auto"/>
                                <w:right w:val="none" w:sz="0" w:space="0" w:color="auto"/>
                              </w:divBdr>
                              <w:divsChild>
                                <w:div w:id="934290281">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31">
                                      <w:marLeft w:val="0"/>
                                      <w:marRight w:val="0"/>
                                      <w:marTop w:val="0"/>
                                      <w:marBottom w:val="0"/>
                                      <w:divBdr>
                                        <w:top w:val="none" w:sz="0" w:space="0" w:color="auto"/>
                                        <w:left w:val="none" w:sz="0" w:space="0" w:color="auto"/>
                                        <w:bottom w:val="none" w:sz="0" w:space="0" w:color="auto"/>
                                        <w:right w:val="none" w:sz="0" w:space="0" w:color="auto"/>
                                      </w:divBdr>
                                    </w:div>
                                    <w:div w:id="934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8">
      <w:marLeft w:val="0"/>
      <w:marRight w:val="0"/>
      <w:marTop w:val="0"/>
      <w:marBottom w:val="0"/>
      <w:divBdr>
        <w:top w:val="none" w:sz="0" w:space="0" w:color="auto"/>
        <w:left w:val="none" w:sz="0" w:space="0" w:color="auto"/>
        <w:bottom w:val="none" w:sz="0" w:space="0" w:color="auto"/>
        <w:right w:val="none" w:sz="0" w:space="0" w:color="auto"/>
      </w:divBdr>
      <w:divsChild>
        <w:div w:id="934290153">
          <w:marLeft w:val="0"/>
          <w:marRight w:val="0"/>
          <w:marTop w:val="0"/>
          <w:marBottom w:val="0"/>
          <w:divBdr>
            <w:top w:val="none" w:sz="0" w:space="0" w:color="auto"/>
            <w:left w:val="none" w:sz="0" w:space="0" w:color="auto"/>
            <w:bottom w:val="none" w:sz="0" w:space="0" w:color="auto"/>
            <w:right w:val="none" w:sz="0" w:space="0" w:color="auto"/>
          </w:divBdr>
          <w:divsChild>
            <w:div w:id="934290233">
              <w:marLeft w:val="0"/>
              <w:marRight w:val="0"/>
              <w:marTop w:val="0"/>
              <w:marBottom w:val="0"/>
              <w:divBdr>
                <w:top w:val="none" w:sz="0" w:space="0" w:color="auto"/>
                <w:left w:val="none" w:sz="0" w:space="0" w:color="auto"/>
                <w:bottom w:val="none" w:sz="0" w:space="0" w:color="auto"/>
                <w:right w:val="none" w:sz="0" w:space="0" w:color="auto"/>
              </w:divBdr>
              <w:divsChild>
                <w:div w:id="934290246">
                  <w:marLeft w:val="0"/>
                  <w:marRight w:val="0"/>
                  <w:marTop w:val="0"/>
                  <w:marBottom w:val="0"/>
                  <w:divBdr>
                    <w:top w:val="none" w:sz="0" w:space="0" w:color="auto"/>
                    <w:left w:val="none" w:sz="0" w:space="0" w:color="auto"/>
                    <w:bottom w:val="none" w:sz="0" w:space="0" w:color="auto"/>
                    <w:right w:val="none" w:sz="0" w:space="0" w:color="auto"/>
                  </w:divBdr>
                  <w:divsChild>
                    <w:div w:id="934290134">
                      <w:marLeft w:val="0"/>
                      <w:marRight w:val="0"/>
                      <w:marTop w:val="0"/>
                      <w:marBottom w:val="0"/>
                      <w:divBdr>
                        <w:top w:val="none" w:sz="0" w:space="0" w:color="auto"/>
                        <w:left w:val="none" w:sz="0" w:space="0" w:color="auto"/>
                        <w:bottom w:val="none" w:sz="0" w:space="0" w:color="auto"/>
                        <w:right w:val="none" w:sz="0" w:space="0" w:color="auto"/>
                      </w:divBdr>
                      <w:divsChild>
                        <w:div w:id="934290250">
                          <w:marLeft w:val="0"/>
                          <w:marRight w:val="0"/>
                          <w:marTop w:val="75"/>
                          <w:marBottom w:val="75"/>
                          <w:divBdr>
                            <w:top w:val="none" w:sz="0" w:space="0" w:color="auto"/>
                            <w:left w:val="none" w:sz="0" w:space="0" w:color="auto"/>
                            <w:bottom w:val="none" w:sz="0" w:space="0" w:color="auto"/>
                            <w:right w:val="none" w:sz="0" w:space="0" w:color="auto"/>
                          </w:divBdr>
                          <w:divsChild>
                            <w:div w:id="934290166">
                              <w:marLeft w:val="0"/>
                              <w:marRight w:val="0"/>
                              <w:marTop w:val="0"/>
                              <w:marBottom w:val="0"/>
                              <w:divBdr>
                                <w:top w:val="none" w:sz="0" w:space="0" w:color="auto"/>
                                <w:left w:val="none" w:sz="0" w:space="0" w:color="auto"/>
                                <w:bottom w:val="none" w:sz="0" w:space="0" w:color="auto"/>
                                <w:right w:val="none" w:sz="0" w:space="0" w:color="auto"/>
                              </w:divBdr>
                              <w:divsChild>
                                <w:div w:id="934290321">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09">
      <w:marLeft w:val="0"/>
      <w:marRight w:val="0"/>
      <w:marTop w:val="0"/>
      <w:marBottom w:val="0"/>
      <w:divBdr>
        <w:top w:val="none" w:sz="0" w:space="0" w:color="auto"/>
        <w:left w:val="none" w:sz="0" w:space="0" w:color="auto"/>
        <w:bottom w:val="none" w:sz="0" w:space="0" w:color="auto"/>
        <w:right w:val="none" w:sz="0" w:space="0" w:color="auto"/>
      </w:divBdr>
    </w:div>
    <w:div w:id="934290211">
      <w:marLeft w:val="0"/>
      <w:marRight w:val="0"/>
      <w:marTop w:val="0"/>
      <w:marBottom w:val="0"/>
      <w:divBdr>
        <w:top w:val="none" w:sz="0" w:space="0" w:color="auto"/>
        <w:left w:val="none" w:sz="0" w:space="0" w:color="auto"/>
        <w:bottom w:val="none" w:sz="0" w:space="0" w:color="auto"/>
        <w:right w:val="none" w:sz="0" w:space="0" w:color="auto"/>
      </w:divBdr>
      <w:divsChild>
        <w:div w:id="934290238">
          <w:marLeft w:val="0"/>
          <w:marRight w:val="0"/>
          <w:marTop w:val="0"/>
          <w:marBottom w:val="0"/>
          <w:divBdr>
            <w:top w:val="none" w:sz="0" w:space="0" w:color="auto"/>
            <w:left w:val="none" w:sz="0" w:space="0" w:color="auto"/>
            <w:bottom w:val="none" w:sz="0" w:space="0" w:color="auto"/>
            <w:right w:val="none" w:sz="0" w:space="0" w:color="auto"/>
          </w:divBdr>
          <w:divsChild>
            <w:div w:id="934290210">
              <w:marLeft w:val="0"/>
              <w:marRight w:val="0"/>
              <w:marTop w:val="0"/>
              <w:marBottom w:val="0"/>
              <w:divBdr>
                <w:top w:val="none" w:sz="0" w:space="0" w:color="auto"/>
                <w:left w:val="none" w:sz="0" w:space="0" w:color="auto"/>
                <w:bottom w:val="none" w:sz="0" w:space="0" w:color="auto"/>
                <w:right w:val="none" w:sz="0" w:space="0" w:color="auto"/>
              </w:divBdr>
              <w:divsChild>
                <w:div w:id="934290348">
                  <w:marLeft w:val="0"/>
                  <w:marRight w:val="0"/>
                  <w:marTop w:val="0"/>
                  <w:marBottom w:val="0"/>
                  <w:divBdr>
                    <w:top w:val="none" w:sz="0" w:space="0" w:color="auto"/>
                    <w:left w:val="none" w:sz="0" w:space="0" w:color="auto"/>
                    <w:bottom w:val="none" w:sz="0" w:space="0" w:color="auto"/>
                    <w:right w:val="none" w:sz="0" w:space="0" w:color="auto"/>
                  </w:divBdr>
                  <w:divsChild>
                    <w:div w:id="934290304">
                      <w:marLeft w:val="0"/>
                      <w:marRight w:val="0"/>
                      <w:marTop w:val="0"/>
                      <w:marBottom w:val="0"/>
                      <w:divBdr>
                        <w:top w:val="none" w:sz="0" w:space="0" w:color="auto"/>
                        <w:left w:val="none" w:sz="0" w:space="0" w:color="auto"/>
                        <w:bottom w:val="none" w:sz="0" w:space="0" w:color="auto"/>
                        <w:right w:val="none" w:sz="0" w:space="0" w:color="auto"/>
                      </w:divBdr>
                      <w:divsChild>
                        <w:div w:id="934290286">
                          <w:marLeft w:val="0"/>
                          <w:marRight w:val="0"/>
                          <w:marTop w:val="75"/>
                          <w:marBottom w:val="75"/>
                          <w:divBdr>
                            <w:top w:val="none" w:sz="0" w:space="0" w:color="auto"/>
                            <w:left w:val="none" w:sz="0" w:space="0" w:color="auto"/>
                            <w:bottom w:val="none" w:sz="0" w:space="0" w:color="auto"/>
                            <w:right w:val="none" w:sz="0" w:space="0" w:color="auto"/>
                          </w:divBdr>
                          <w:divsChild>
                            <w:div w:id="934290129">
                              <w:marLeft w:val="0"/>
                              <w:marRight w:val="0"/>
                              <w:marTop w:val="0"/>
                              <w:marBottom w:val="0"/>
                              <w:divBdr>
                                <w:top w:val="none" w:sz="0" w:space="0" w:color="auto"/>
                                <w:left w:val="none" w:sz="0" w:space="0" w:color="auto"/>
                                <w:bottom w:val="none" w:sz="0" w:space="0" w:color="auto"/>
                                <w:right w:val="none" w:sz="0" w:space="0" w:color="auto"/>
                              </w:divBdr>
                              <w:divsChild>
                                <w:div w:id="93429024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326">
                                      <w:marLeft w:val="0"/>
                                      <w:marRight w:val="0"/>
                                      <w:marTop w:val="0"/>
                                      <w:marBottom w:val="0"/>
                                      <w:divBdr>
                                        <w:top w:val="none" w:sz="0" w:space="0" w:color="auto"/>
                                        <w:left w:val="none" w:sz="0" w:space="0" w:color="auto"/>
                                        <w:bottom w:val="none" w:sz="0" w:space="0" w:color="auto"/>
                                        <w:right w:val="none" w:sz="0" w:space="0" w:color="auto"/>
                                      </w:divBdr>
                                    </w:div>
                                    <w:div w:id="934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44">
      <w:marLeft w:val="0"/>
      <w:marRight w:val="0"/>
      <w:marTop w:val="0"/>
      <w:marBottom w:val="0"/>
      <w:divBdr>
        <w:top w:val="none" w:sz="0" w:space="0" w:color="auto"/>
        <w:left w:val="none" w:sz="0" w:space="0" w:color="auto"/>
        <w:bottom w:val="none" w:sz="0" w:space="0" w:color="auto"/>
        <w:right w:val="none" w:sz="0" w:space="0" w:color="auto"/>
      </w:divBdr>
      <w:divsChild>
        <w:div w:id="934290120">
          <w:marLeft w:val="0"/>
          <w:marRight w:val="0"/>
          <w:marTop w:val="0"/>
          <w:marBottom w:val="0"/>
          <w:divBdr>
            <w:top w:val="none" w:sz="0" w:space="0" w:color="auto"/>
            <w:left w:val="none" w:sz="0" w:space="0" w:color="auto"/>
            <w:bottom w:val="none" w:sz="0" w:space="0" w:color="auto"/>
            <w:right w:val="none" w:sz="0" w:space="0" w:color="auto"/>
          </w:divBdr>
          <w:divsChild>
            <w:div w:id="934290245">
              <w:marLeft w:val="0"/>
              <w:marRight w:val="0"/>
              <w:marTop w:val="0"/>
              <w:marBottom w:val="0"/>
              <w:divBdr>
                <w:top w:val="none" w:sz="0" w:space="0" w:color="auto"/>
                <w:left w:val="none" w:sz="0" w:space="0" w:color="auto"/>
                <w:bottom w:val="none" w:sz="0" w:space="0" w:color="auto"/>
                <w:right w:val="none" w:sz="0" w:space="0" w:color="auto"/>
              </w:divBdr>
              <w:divsChild>
                <w:div w:id="934290169">
                  <w:marLeft w:val="0"/>
                  <w:marRight w:val="0"/>
                  <w:marTop w:val="0"/>
                  <w:marBottom w:val="0"/>
                  <w:divBdr>
                    <w:top w:val="none" w:sz="0" w:space="0" w:color="auto"/>
                    <w:left w:val="none" w:sz="0" w:space="0" w:color="auto"/>
                    <w:bottom w:val="none" w:sz="0" w:space="0" w:color="auto"/>
                    <w:right w:val="none" w:sz="0" w:space="0" w:color="auto"/>
                  </w:divBdr>
                  <w:divsChild>
                    <w:div w:id="934290190">
                      <w:marLeft w:val="0"/>
                      <w:marRight w:val="0"/>
                      <w:marTop w:val="0"/>
                      <w:marBottom w:val="0"/>
                      <w:divBdr>
                        <w:top w:val="none" w:sz="0" w:space="0" w:color="auto"/>
                        <w:left w:val="none" w:sz="0" w:space="0" w:color="auto"/>
                        <w:bottom w:val="none" w:sz="0" w:space="0" w:color="auto"/>
                        <w:right w:val="none" w:sz="0" w:space="0" w:color="auto"/>
                      </w:divBdr>
                      <w:divsChild>
                        <w:div w:id="934290201">
                          <w:marLeft w:val="0"/>
                          <w:marRight w:val="0"/>
                          <w:marTop w:val="75"/>
                          <w:marBottom w:val="75"/>
                          <w:divBdr>
                            <w:top w:val="none" w:sz="0" w:space="0" w:color="auto"/>
                            <w:left w:val="none" w:sz="0" w:space="0" w:color="auto"/>
                            <w:bottom w:val="none" w:sz="0" w:space="0" w:color="auto"/>
                            <w:right w:val="none" w:sz="0" w:space="0" w:color="auto"/>
                          </w:divBdr>
                          <w:divsChild>
                            <w:div w:id="934290298">
                              <w:marLeft w:val="0"/>
                              <w:marRight w:val="0"/>
                              <w:marTop w:val="0"/>
                              <w:marBottom w:val="0"/>
                              <w:divBdr>
                                <w:top w:val="none" w:sz="0" w:space="0" w:color="auto"/>
                                <w:left w:val="none" w:sz="0" w:space="0" w:color="auto"/>
                                <w:bottom w:val="none" w:sz="0" w:space="0" w:color="auto"/>
                                <w:right w:val="none" w:sz="0" w:space="0" w:color="auto"/>
                              </w:divBdr>
                              <w:divsChild>
                                <w:div w:id="934290147">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51">
      <w:marLeft w:val="0"/>
      <w:marRight w:val="0"/>
      <w:marTop w:val="0"/>
      <w:marBottom w:val="0"/>
      <w:divBdr>
        <w:top w:val="none" w:sz="0" w:space="0" w:color="auto"/>
        <w:left w:val="none" w:sz="0" w:space="0" w:color="auto"/>
        <w:bottom w:val="none" w:sz="0" w:space="0" w:color="auto"/>
        <w:right w:val="none" w:sz="0" w:space="0" w:color="auto"/>
      </w:divBdr>
      <w:divsChild>
        <w:div w:id="934290336">
          <w:marLeft w:val="0"/>
          <w:marRight w:val="0"/>
          <w:marTop w:val="0"/>
          <w:marBottom w:val="0"/>
          <w:divBdr>
            <w:top w:val="none" w:sz="0" w:space="0" w:color="auto"/>
            <w:left w:val="none" w:sz="0" w:space="0" w:color="auto"/>
            <w:bottom w:val="none" w:sz="0" w:space="0" w:color="auto"/>
            <w:right w:val="none" w:sz="0" w:space="0" w:color="auto"/>
          </w:divBdr>
          <w:divsChild>
            <w:div w:id="934290323">
              <w:marLeft w:val="0"/>
              <w:marRight w:val="0"/>
              <w:marTop w:val="0"/>
              <w:marBottom w:val="0"/>
              <w:divBdr>
                <w:top w:val="none" w:sz="0" w:space="0" w:color="auto"/>
                <w:left w:val="none" w:sz="0" w:space="0" w:color="auto"/>
                <w:bottom w:val="none" w:sz="0" w:space="0" w:color="auto"/>
                <w:right w:val="none" w:sz="0" w:space="0" w:color="auto"/>
              </w:divBdr>
              <w:divsChild>
                <w:div w:id="934290222">
                  <w:marLeft w:val="0"/>
                  <w:marRight w:val="0"/>
                  <w:marTop w:val="0"/>
                  <w:marBottom w:val="0"/>
                  <w:divBdr>
                    <w:top w:val="none" w:sz="0" w:space="0" w:color="auto"/>
                    <w:left w:val="none" w:sz="0" w:space="0" w:color="auto"/>
                    <w:bottom w:val="none" w:sz="0" w:space="0" w:color="auto"/>
                    <w:right w:val="none" w:sz="0" w:space="0" w:color="auto"/>
                  </w:divBdr>
                  <w:divsChild>
                    <w:div w:id="934290239">
                      <w:marLeft w:val="0"/>
                      <w:marRight w:val="0"/>
                      <w:marTop w:val="0"/>
                      <w:marBottom w:val="0"/>
                      <w:divBdr>
                        <w:top w:val="none" w:sz="0" w:space="0" w:color="auto"/>
                        <w:left w:val="none" w:sz="0" w:space="0" w:color="auto"/>
                        <w:bottom w:val="none" w:sz="0" w:space="0" w:color="auto"/>
                        <w:right w:val="none" w:sz="0" w:space="0" w:color="auto"/>
                      </w:divBdr>
                      <w:divsChild>
                        <w:div w:id="934290301">
                          <w:marLeft w:val="0"/>
                          <w:marRight w:val="0"/>
                          <w:marTop w:val="75"/>
                          <w:marBottom w:val="75"/>
                          <w:divBdr>
                            <w:top w:val="none" w:sz="0" w:space="0" w:color="auto"/>
                            <w:left w:val="none" w:sz="0" w:space="0" w:color="auto"/>
                            <w:bottom w:val="none" w:sz="0" w:space="0" w:color="auto"/>
                            <w:right w:val="none" w:sz="0" w:space="0" w:color="auto"/>
                          </w:divBdr>
                          <w:divsChild>
                            <w:div w:id="934290346">
                              <w:marLeft w:val="0"/>
                              <w:marRight w:val="0"/>
                              <w:marTop w:val="0"/>
                              <w:marBottom w:val="0"/>
                              <w:divBdr>
                                <w:top w:val="none" w:sz="0" w:space="0" w:color="auto"/>
                                <w:left w:val="none" w:sz="0" w:space="0" w:color="auto"/>
                                <w:bottom w:val="none" w:sz="0" w:space="0" w:color="auto"/>
                                <w:right w:val="none" w:sz="0" w:space="0" w:color="auto"/>
                              </w:divBdr>
                              <w:divsChild>
                                <w:div w:id="93429033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59">
      <w:marLeft w:val="0"/>
      <w:marRight w:val="0"/>
      <w:marTop w:val="0"/>
      <w:marBottom w:val="0"/>
      <w:divBdr>
        <w:top w:val="none" w:sz="0" w:space="0" w:color="auto"/>
        <w:left w:val="none" w:sz="0" w:space="0" w:color="auto"/>
        <w:bottom w:val="none" w:sz="0" w:space="0" w:color="auto"/>
        <w:right w:val="none" w:sz="0" w:space="0" w:color="auto"/>
      </w:divBdr>
      <w:divsChild>
        <w:div w:id="934290263">
          <w:marLeft w:val="0"/>
          <w:marRight w:val="0"/>
          <w:marTop w:val="0"/>
          <w:marBottom w:val="0"/>
          <w:divBdr>
            <w:top w:val="none" w:sz="0" w:space="0" w:color="auto"/>
            <w:left w:val="none" w:sz="0" w:space="0" w:color="auto"/>
            <w:bottom w:val="none" w:sz="0" w:space="0" w:color="auto"/>
            <w:right w:val="none" w:sz="0" w:space="0" w:color="auto"/>
          </w:divBdr>
          <w:divsChild>
            <w:div w:id="934290322">
              <w:marLeft w:val="0"/>
              <w:marRight w:val="0"/>
              <w:marTop w:val="0"/>
              <w:marBottom w:val="0"/>
              <w:divBdr>
                <w:top w:val="none" w:sz="0" w:space="0" w:color="auto"/>
                <w:left w:val="none" w:sz="0" w:space="0" w:color="auto"/>
                <w:bottom w:val="none" w:sz="0" w:space="0" w:color="auto"/>
                <w:right w:val="none" w:sz="0" w:space="0" w:color="auto"/>
              </w:divBdr>
              <w:divsChild>
                <w:div w:id="934290325">
                  <w:marLeft w:val="0"/>
                  <w:marRight w:val="0"/>
                  <w:marTop w:val="0"/>
                  <w:marBottom w:val="0"/>
                  <w:divBdr>
                    <w:top w:val="none" w:sz="0" w:space="0" w:color="auto"/>
                    <w:left w:val="none" w:sz="0" w:space="0" w:color="auto"/>
                    <w:bottom w:val="none" w:sz="0" w:space="0" w:color="auto"/>
                    <w:right w:val="none" w:sz="0" w:space="0" w:color="auto"/>
                  </w:divBdr>
                  <w:divsChild>
                    <w:div w:id="934290292">
                      <w:marLeft w:val="0"/>
                      <w:marRight w:val="0"/>
                      <w:marTop w:val="0"/>
                      <w:marBottom w:val="0"/>
                      <w:divBdr>
                        <w:top w:val="none" w:sz="0" w:space="0" w:color="auto"/>
                        <w:left w:val="none" w:sz="0" w:space="0" w:color="auto"/>
                        <w:bottom w:val="none" w:sz="0" w:space="0" w:color="auto"/>
                        <w:right w:val="none" w:sz="0" w:space="0" w:color="auto"/>
                      </w:divBdr>
                      <w:divsChild>
                        <w:div w:id="934290255">
                          <w:marLeft w:val="0"/>
                          <w:marRight w:val="0"/>
                          <w:marTop w:val="75"/>
                          <w:marBottom w:val="75"/>
                          <w:divBdr>
                            <w:top w:val="none" w:sz="0" w:space="0" w:color="auto"/>
                            <w:left w:val="none" w:sz="0" w:space="0" w:color="auto"/>
                            <w:bottom w:val="none" w:sz="0" w:space="0" w:color="auto"/>
                            <w:right w:val="none" w:sz="0" w:space="0" w:color="auto"/>
                          </w:divBdr>
                          <w:divsChild>
                            <w:div w:id="934290291">
                              <w:marLeft w:val="0"/>
                              <w:marRight w:val="0"/>
                              <w:marTop w:val="0"/>
                              <w:marBottom w:val="0"/>
                              <w:divBdr>
                                <w:top w:val="none" w:sz="0" w:space="0" w:color="auto"/>
                                <w:left w:val="none" w:sz="0" w:space="0" w:color="auto"/>
                                <w:bottom w:val="none" w:sz="0" w:space="0" w:color="auto"/>
                                <w:right w:val="none" w:sz="0" w:space="0" w:color="auto"/>
                              </w:divBdr>
                              <w:divsChild>
                                <w:div w:id="934290299">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22">
                                      <w:marLeft w:val="0"/>
                                      <w:marRight w:val="0"/>
                                      <w:marTop w:val="0"/>
                                      <w:marBottom w:val="0"/>
                                      <w:divBdr>
                                        <w:top w:val="none" w:sz="0" w:space="0" w:color="auto"/>
                                        <w:left w:val="none" w:sz="0" w:space="0" w:color="auto"/>
                                        <w:bottom w:val="none" w:sz="0" w:space="0" w:color="auto"/>
                                        <w:right w:val="none" w:sz="0" w:space="0" w:color="auto"/>
                                      </w:divBdr>
                                    </w:div>
                                    <w:div w:id="934290146">
                                      <w:marLeft w:val="0"/>
                                      <w:marRight w:val="0"/>
                                      <w:marTop w:val="0"/>
                                      <w:marBottom w:val="0"/>
                                      <w:divBdr>
                                        <w:top w:val="none" w:sz="0" w:space="0" w:color="auto"/>
                                        <w:left w:val="none" w:sz="0" w:space="0" w:color="auto"/>
                                        <w:bottom w:val="none" w:sz="0" w:space="0" w:color="auto"/>
                                        <w:right w:val="none" w:sz="0" w:space="0" w:color="auto"/>
                                      </w:divBdr>
                                    </w:div>
                                    <w:div w:id="9342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69">
      <w:marLeft w:val="0"/>
      <w:marRight w:val="0"/>
      <w:marTop w:val="0"/>
      <w:marBottom w:val="0"/>
      <w:divBdr>
        <w:top w:val="none" w:sz="0" w:space="0" w:color="auto"/>
        <w:left w:val="none" w:sz="0" w:space="0" w:color="auto"/>
        <w:bottom w:val="none" w:sz="0" w:space="0" w:color="auto"/>
        <w:right w:val="none" w:sz="0" w:space="0" w:color="auto"/>
      </w:divBdr>
      <w:divsChild>
        <w:div w:id="934290173">
          <w:marLeft w:val="0"/>
          <w:marRight w:val="0"/>
          <w:marTop w:val="0"/>
          <w:marBottom w:val="0"/>
          <w:divBdr>
            <w:top w:val="none" w:sz="0" w:space="0" w:color="auto"/>
            <w:left w:val="none" w:sz="0" w:space="0" w:color="auto"/>
            <w:bottom w:val="none" w:sz="0" w:space="0" w:color="auto"/>
            <w:right w:val="none" w:sz="0" w:space="0" w:color="auto"/>
          </w:divBdr>
          <w:divsChild>
            <w:div w:id="934290221">
              <w:marLeft w:val="0"/>
              <w:marRight w:val="0"/>
              <w:marTop w:val="0"/>
              <w:marBottom w:val="0"/>
              <w:divBdr>
                <w:top w:val="none" w:sz="0" w:space="0" w:color="auto"/>
                <w:left w:val="none" w:sz="0" w:space="0" w:color="auto"/>
                <w:bottom w:val="none" w:sz="0" w:space="0" w:color="auto"/>
                <w:right w:val="none" w:sz="0" w:space="0" w:color="auto"/>
              </w:divBdr>
              <w:divsChild>
                <w:div w:id="934290203">
                  <w:marLeft w:val="0"/>
                  <w:marRight w:val="0"/>
                  <w:marTop w:val="0"/>
                  <w:marBottom w:val="0"/>
                  <w:divBdr>
                    <w:top w:val="none" w:sz="0" w:space="0" w:color="auto"/>
                    <w:left w:val="none" w:sz="0" w:space="0" w:color="auto"/>
                    <w:bottom w:val="none" w:sz="0" w:space="0" w:color="auto"/>
                    <w:right w:val="none" w:sz="0" w:space="0" w:color="auto"/>
                  </w:divBdr>
                  <w:divsChild>
                    <w:div w:id="934290296">
                      <w:marLeft w:val="0"/>
                      <w:marRight w:val="0"/>
                      <w:marTop w:val="0"/>
                      <w:marBottom w:val="0"/>
                      <w:divBdr>
                        <w:top w:val="none" w:sz="0" w:space="0" w:color="auto"/>
                        <w:left w:val="none" w:sz="0" w:space="0" w:color="auto"/>
                        <w:bottom w:val="none" w:sz="0" w:space="0" w:color="auto"/>
                        <w:right w:val="none" w:sz="0" w:space="0" w:color="auto"/>
                      </w:divBdr>
                      <w:divsChild>
                        <w:div w:id="934290132">
                          <w:marLeft w:val="0"/>
                          <w:marRight w:val="0"/>
                          <w:marTop w:val="75"/>
                          <w:marBottom w:val="75"/>
                          <w:divBdr>
                            <w:top w:val="none" w:sz="0" w:space="0" w:color="auto"/>
                            <w:left w:val="none" w:sz="0" w:space="0" w:color="auto"/>
                            <w:bottom w:val="none" w:sz="0" w:space="0" w:color="auto"/>
                            <w:right w:val="none" w:sz="0" w:space="0" w:color="auto"/>
                          </w:divBdr>
                          <w:divsChild>
                            <w:div w:id="934290314">
                              <w:marLeft w:val="0"/>
                              <w:marRight w:val="0"/>
                              <w:marTop w:val="0"/>
                              <w:marBottom w:val="0"/>
                              <w:divBdr>
                                <w:top w:val="none" w:sz="0" w:space="0" w:color="auto"/>
                                <w:left w:val="none" w:sz="0" w:space="0" w:color="auto"/>
                                <w:bottom w:val="none" w:sz="0" w:space="0" w:color="auto"/>
                                <w:right w:val="none" w:sz="0" w:space="0" w:color="auto"/>
                              </w:divBdr>
                              <w:divsChild>
                                <w:div w:id="93429029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40">
                                      <w:marLeft w:val="0"/>
                                      <w:marRight w:val="0"/>
                                      <w:marTop w:val="0"/>
                                      <w:marBottom w:val="0"/>
                                      <w:divBdr>
                                        <w:top w:val="none" w:sz="0" w:space="0" w:color="auto"/>
                                        <w:left w:val="none" w:sz="0" w:space="0" w:color="auto"/>
                                        <w:bottom w:val="none" w:sz="0" w:space="0" w:color="auto"/>
                                        <w:right w:val="none" w:sz="0" w:space="0" w:color="auto"/>
                                      </w:divBdr>
                                    </w:div>
                                    <w:div w:id="9342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74">
      <w:marLeft w:val="0"/>
      <w:marRight w:val="0"/>
      <w:marTop w:val="0"/>
      <w:marBottom w:val="0"/>
      <w:divBdr>
        <w:top w:val="none" w:sz="0" w:space="0" w:color="auto"/>
        <w:left w:val="none" w:sz="0" w:space="0" w:color="auto"/>
        <w:bottom w:val="none" w:sz="0" w:space="0" w:color="auto"/>
        <w:right w:val="none" w:sz="0" w:space="0" w:color="auto"/>
      </w:divBdr>
      <w:divsChild>
        <w:div w:id="934290149">
          <w:marLeft w:val="0"/>
          <w:marRight w:val="0"/>
          <w:marTop w:val="0"/>
          <w:marBottom w:val="0"/>
          <w:divBdr>
            <w:top w:val="none" w:sz="0" w:space="0" w:color="auto"/>
            <w:left w:val="none" w:sz="0" w:space="0" w:color="auto"/>
            <w:bottom w:val="none" w:sz="0" w:space="0" w:color="auto"/>
            <w:right w:val="none" w:sz="0" w:space="0" w:color="auto"/>
          </w:divBdr>
          <w:divsChild>
            <w:div w:id="934290152">
              <w:marLeft w:val="0"/>
              <w:marRight w:val="0"/>
              <w:marTop w:val="0"/>
              <w:marBottom w:val="0"/>
              <w:divBdr>
                <w:top w:val="none" w:sz="0" w:space="0" w:color="auto"/>
                <w:left w:val="none" w:sz="0" w:space="0" w:color="auto"/>
                <w:bottom w:val="none" w:sz="0" w:space="0" w:color="auto"/>
                <w:right w:val="none" w:sz="0" w:space="0" w:color="auto"/>
              </w:divBdr>
              <w:divsChild>
                <w:div w:id="934290331">
                  <w:marLeft w:val="0"/>
                  <w:marRight w:val="0"/>
                  <w:marTop w:val="0"/>
                  <w:marBottom w:val="0"/>
                  <w:divBdr>
                    <w:top w:val="none" w:sz="0" w:space="0" w:color="auto"/>
                    <w:left w:val="none" w:sz="0" w:space="0" w:color="auto"/>
                    <w:bottom w:val="none" w:sz="0" w:space="0" w:color="auto"/>
                    <w:right w:val="none" w:sz="0" w:space="0" w:color="auto"/>
                  </w:divBdr>
                  <w:divsChild>
                    <w:div w:id="934290345">
                      <w:marLeft w:val="0"/>
                      <w:marRight w:val="0"/>
                      <w:marTop w:val="0"/>
                      <w:marBottom w:val="0"/>
                      <w:divBdr>
                        <w:top w:val="none" w:sz="0" w:space="0" w:color="auto"/>
                        <w:left w:val="none" w:sz="0" w:space="0" w:color="auto"/>
                        <w:bottom w:val="none" w:sz="0" w:space="0" w:color="auto"/>
                        <w:right w:val="none" w:sz="0" w:space="0" w:color="auto"/>
                      </w:divBdr>
                      <w:divsChild>
                        <w:div w:id="934290267">
                          <w:marLeft w:val="0"/>
                          <w:marRight w:val="0"/>
                          <w:marTop w:val="75"/>
                          <w:marBottom w:val="75"/>
                          <w:divBdr>
                            <w:top w:val="none" w:sz="0" w:space="0" w:color="auto"/>
                            <w:left w:val="none" w:sz="0" w:space="0" w:color="auto"/>
                            <w:bottom w:val="none" w:sz="0" w:space="0" w:color="auto"/>
                            <w:right w:val="none" w:sz="0" w:space="0" w:color="auto"/>
                          </w:divBdr>
                          <w:divsChild>
                            <w:div w:id="934290224">
                              <w:marLeft w:val="0"/>
                              <w:marRight w:val="0"/>
                              <w:marTop w:val="0"/>
                              <w:marBottom w:val="0"/>
                              <w:divBdr>
                                <w:top w:val="none" w:sz="0" w:space="0" w:color="auto"/>
                                <w:left w:val="none" w:sz="0" w:space="0" w:color="auto"/>
                                <w:bottom w:val="none" w:sz="0" w:space="0" w:color="auto"/>
                                <w:right w:val="none" w:sz="0" w:space="0" w:color="auto"/>
                              </w:divBdr>
                              <w:divsChild>
                                <w:div w:id="934290234">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77">
      <w:marLeft w:val="0"/>
      <w:marRight w:val="0"/>
      <w:marTop w:val="0"/>
      <w:marBottom w:val="0"/>
      <w:divBdr>
        <w:top w:val="none" w:sz="0" w:space="0" w:color="auto"/>
        <w:left w:val="none" w:sz="0" w:space="0" w:color="auto"/>
        <w:bottom w:val="none" w:sz="0" w:space="0" w:color="auto"/>
        <w:right w:val="none" w:sz="0" w:space="0" w:color="auto"/>
      </w:divBdr>
      <w:divsChild>
        <w:div w:id="934290252">
          <w:marLeft w:val="0"/>
          <w:marRight w:val="0"/>
          <w:marTop w:val="0"/>
          <w:marBottom w:val="0"/>
          <w:divBdr>
            <w:top w:val="none" w:sz="0" w:space="0" w:color="auto"/>
            <w:left w:val="none" w:sz="0" w:space="0" w:color="auto"/>
            <w:bottom w:val="none" w:sz="0" w:space="0" w:color="auto"/>
            <w:right w:val="none" w:sz="0" w:space="0" w:color="auto"/>
          </w:divBdr>
          <w:divsChild>
            <w:div w:id="934290192">
              <w:marLeft w:val="0"/>
              <w:marRight w:val="0"/>
              <w:marTop w:val="0"/>
              <w:marBottom w:val="0"/>
              <w:divBdr>
                <w:top w:val="none" w:sz="0" w:space="0" w:color="auto"/>
                <w:left w:val="none" w:sz="0" w:space="0" w:color="auto"/>
                <w:bottom w:val="none" w:sz="0" w:space="0" w:color="auto"/>
                <w:right w:val="none" w:sz="0" w:space="0" w:color="auto"/>
              </w:divBdr>
              <w:divsChild>
                <w:div w:id="934290230">
                  <w:marLeft w:val="0"/>
                  <w:marRight w:val="0"/>
                  <w:marTop w:val="0"/>
                  <w:marBottom w:val="0"/>
                  <w:divBdr>
                    <w:top w:val="none" w:sz="0" w:space="0" w:color="auto"/>
                    <w:left w:val="none" w:sz="0" w:space="0" w:color="auto"/>
                    <w:bottom w:val="none" w:sz="0" w:space="0" w:color="auto"/>
                    <w:right w:val="none" w:sz="0" w:space="0" w:color="auto"/>
                  </w:divBdr>
                  <w:divsChild>
                    <w:div w:id="934290218">
                      <w:marLeft w:val="0"/>
                      <w:marRight w:val="0"/>
                      <w:marTop w:val="0"/>
                      <w:marBottom w:val="0"/>
                      <w:divBdr>
                        <w:top w:val="none" w:sz="0" w:space="0" w:color="auto"/>
                        <w:left w:val="none" w:sz="0" w:space="0" w:color="auto"/>
                        <w:bottom w:val="none" w:sz="0" w:space="0" w:color="auto"/>
                        <w:right w:val="none" w:sz="0" w:space="0" w:color="auto"/>
                      </w:divBdr>
                      <w:divsChild>
                        <w:div w:id="934290347">
                          <w:marLeft w:val="0"/>
                          <w:marRight w:val="0"/>
                          <w:marTop w:val="75"/>
                          <w:marBottom w:val="75"/>
                          <w:divBdr>
                            <w:top w:val="none" w:sz="0" w:space="0" w:color="auto"/>
                            <w:left w:val="none" w:sz="0" w:space="0" w:color="auto"/>
                            <w:bottom w:val="none" w:sz="0" w:space="0" w:color="auto"/>
                            <w:right w:val="none" w:sz="0" w:space="0" w:color="auto"/>
                          </w:divBdr>
                          <w:divsChild>
                            <w:div w:id="934290124">
                              <w:marLeft w:val="0"/>
                              <w:marRight w:val="0"/>
                              <w:marTop w:val="0"/>
                              <w:marBottom w:val="0"/>
                              <w:divBdr>
                                <w:top w:val="none" w:sz="0" w:space="0" w:color="auto"/>
                                <w:left w:val="none" w:sz="0" w:space="0" w:color="auto"/>
                                <w:bottom w:val="none" w:sz="0" w:space="0" w:color="auto"/>
                                <w:right w:val="none" w:sz="0" w:space="0" w:color="auto"/>
                              </w:divBdr>
                              <w:divsChild>
                                <w:div w:id="934290202">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31">
                                      <w:marLeft w:val="0"/>
                                      <w:marRight w:val="0"/>
                                      <w:marTop w:val="0"/>
                                      <w:marBottom w:val="0"/>
                                      <w:divBdr>
                                        <w:top w:val="none" w:sz="0" w:space="0" w:color="auto"/>
                                        <w:left w:val="none" w:sz="0" w:space="0" w:color="auto"/>
                                        <w:bottom w:val="none" w:sz="0" w:space="0" w:color="auto"/>
                                        <w:right w:val="none" w:sz="0" w:space="0" w:color="auto"/>
                                      </w:divBdr>
                                    </w:div>
                                    <w:div w:id="9342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78">
      <w:marLeft w:val="0"/>
      <w:marRight w:val="0"/>
      <w:marTop w:val="0"/>
      <w:marBottom w:val="0"/>
      <w:divBdr>
        <w:top w:val="none" w:sz="0" w:space="0" w:color="auto"/>
        <w:left w:val="none" w:sz="0" w:space="0" w:color="auto"/>
        <w:bottom w:val="none" w:sz="0" w:space="0" w:color="auto"/>
        <w:right w:val="none" w:sz="0" w:space="0" w:color="auto"/>
      </w:divBdr>
      <w:divsChild>
        <w:div w:id="934290312">
          <w:marLeft w:val="0"/>
          <w:marRight w:val="0"/>
          <w:marTop w:val="0"/>
          <w:marBottom w:val="0"/>
          <w:divBdr>
            <w:top w:val="none" w:sz="0" w:space="0" w:color="auto"/>
            <w:left w:val="none" w:sz="0" w:space="0" w:color="auto"/>
            <w:bottom w:val="none" w:sz="0" w:space="0" w:color="auto"/>
            <w:right w:val="none" w:sz="0" w:space="0" w:color="auto"/>
          </w:divBdr>
          <w:divsChild>
            <w:div w:id="934290258">
              <w:marLeft w:val="0"/>
              <w:marRight w:val="0"/>
              <w:marTop w:val="0"/>
              <w:marBottom w:val="0"/>
              <w:divBdr>
                <w:top w:val="none" w:sz="0" w:space="0" w:color="auto"/>
                <w:left w:val="none" w:sz="0" w:space="0" w:color="auto"/>
                <w:bottom w:val="none" w:sz="0" w:space="0" w:color="auto"/>
                <w:right w:val="none" w:sz="0" w:space="0" w:color="auto"/>
              </w:divBdr>
              <w:divsChild>
                <w:div w:id="934290248">
                  <w:marLeft w:val="0"/>
                  <w:marRight w:val="0"/>
                  <w:marTop w:val="0"/>
                  <w:marBottom w:val="0"/>
                  <w:divBdr>
                    <w:top w:val="none" w:sz="0" w:space="0" w:color="auto"/>
                    <w:left w:val="none" w:sz="0" w:space="0" w:color="auto"/>
                    <w:bottom w:val="none" w:sz="0" w:space="0" w:color="auto"/>
                    <w:right w:val="none" w:sz="0" w:space="0" w:color="auto"/>
                  </w:divBdr>
                  <w:divsChild>
                    <w:div w:id="934290328">
                      <w:marLeft w:val="0"/>
                      <w:marRight w:val="0"/>
                      <w:marTop w:val="0"/>
                      <w:marBottom w:val="0"/>
                      <w:divBdr>
                        <w:top w:val="none" w:sz="0" w:space="0" w:color="auto"/>
                        <w:left w:val="none" w:sz="0" w:space="0" w:color="auto"/>
                        <w:bottom w:val="none" w:sz="0" w:space="0" w:color="auto"/>
                        <w:right w:val="none" w:sz="0" w:space="0" w:color="auto"/>
                      </w:divBdr>
                      <w:divsChild>
                        <w:div w:id="934290236">
                          <w:marLeft w:val="0"/>
                          <w:marRight w:val="0"/>
                          <w:marTop w:val="75"/>
                          <w:marBottom w:val="75"/>
                          <w:divBdr>
                            <w:top w:val="none" w:sz="0" w:space="0" w:color="auto"/>
                            <w:left w:val="none" w:sz="0" w:space="0" w:color="auto"/>
                            <w:bottom w:val="none" w:sz="0" w:space="0" w:color="auto"/>
                            <w:right w:val="none" w:sz="0" w:space="0" w:color="auto"/>
                          </w:divBdr>
                          <w:divsChild>
                            <w:div w:id="934290229">
                              <w:marLeft w:val="0"/>
                              <w:marRight w:val="0"/>
                              <w:marTop w:val="0"/>
                              <w:marBottom w:val="0"/>
                              <w:divBdr>
                                <w:top w:val="none" w:sz="0" w:space="0" w:color="auto"/>
                                <w:left w:val="none" w:sz="0" w:space="0" w:color="auto"/>
                                <w:bottom w:val="none" w:sz="0" w:space="0" w:color="auto"/>
                                <w:right w:val="none" w:sz="0" w:space="0" w:color="auto"/>
                              </w:divBdr>
                              <w:divsChild>
                                <w:div w:id="934290253">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23">
                                      <w:marLeft w:val="0"/>
                                      <w:marRight w:val="0"/>
                                      <w:marTop w:val="0"/>
                                      <w:marBottom w:val="0"/>
                                      <w:divBdr>
                                        <w:top w:val="none" w:sz="0" w:space="0" w:color="auto"/>
                                        <w:left w:val="none" w:sz="0" w:space="0" w:color="auto"/>
                                        <w:bottom w:val="none" w:sz="0" w:space="0" w:color="auto"/>
                                        <w:right w:val="none" w:sz="0" w:space="0" w:color="auto"/>
                                      </w:divBdr>
                                    </w:div>
                                    <w:div w:id="934290158">
                                      <w:marLeft w:val="0"/>
                                      <w:marRight w:val="0"/>
                                      <w:marTop w:val="0"/>
                                      <w:marBottom w:val="0"/>
                                      <w:divBdr>
                                        <w:top w:val="none" w:sz="0" w:space="0" w:color="auto"/>
                                        <w:left w:val="none" w:sz="0" w:space="0" w:color="auto"/>
                                        <w:bottom w:val="none" w:sz="0" w:space="0" w:color="auto"/>
                                        <w:right w:val="none" w:sz="0" w:space="0" w:color="auto"/>
                                      </w:divBdr>
                                    </w:div>
                                    <w:div w:id="9342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89">
      <w:marLeft w:val="0"/>
      <w:marRight w:val="0"/>
      <w:marTop w:val="0"/>
      <w:marBottom w:val="0"/>
      <w:divBdr>
        <w:top w:val="none" w:sz="0" w:space="0" w:color="auto"/>
        <w:left w:val="none" w:sz="0" w:space="0" w:color="auto"/>
        <w:bottom w:val="none" w:sz="0" w:space="0" w:color="auto"/>
        <w:right w:val="none" w:sz="0" w:space="0" w:color="auto"/>
      </w:divBdr>
      <w:divsChild>
        <w:div w:id="934290284">
          <w:marLeft w:val="0"/>
          <w:marRight w:val="0"/>
          <w:marTop w:val="0"/>
          <w:marBottom w:val="0"/>
          <w:divBdr>
            <w:top w:val="none" w:sz="0" w:space="0" w:color="auto"/>
            <w:left w:val="none" w:sz="0" w:space="0" w:color="auto"/>
            <w:bottom w:val="none" w:sz="0" w:space="0" w:color="auto"/>
            <w:right w:val="none" w:sz="0" w:space="0" w:color="auto"/>
          </w:divBdr>
          <w:divsChild>
            <w:div w:id="934290215">
              <w:marLeft w:val="0"/>
              <w:marRight w:val="0"/>
              <w:marTop w:val="0"/>
              <w:marBottom w:val="0"/>
              <w:divBdr>
                <w:top w:val="none" w:sz="0" w:space="0" w:color="auto"/>
                <w:left w:val="none" w:sz="0" w:space="0" w:color="auto"/>
                <w:bottom w:val="none" w:sz="0" w:space="0" w:color="auto"/>
                <w:right w:val="none" w:sz="0" w:space="0" w:color="auto"/>
              </w:divBdr>
              <w:divsChild>
                <w:div w:id="934290160">
                  <w:marLeft w:val="0"/>
                  <w:marRight w:val="0"/>
                  <w:marTop w:val="0"/>
                  <w:marBottom w:val="0"/>
                  <w:divBdr>
                    <w:top w:val="none" w:sz="0" w:space="0" w:color="auto"/>
                    <w:left w:val="none" w:sz="0" w:space="0" w:color="auto"/>
                    <w:bottom w:val="none" w:sz="0" w:space="0" w:color="auto"/>
                    <w:right w:val="none" w:sz="0" w:space="0" w:color="auto"/>
                  </w:divBdr>
                  <w:divsChild>
                    <w:div w:id="934290264">
                      <w:marLeft w:val="0"/>
                      <w:marRight w:val="0"/>
                      <w:marTop w:val="0"/>
                      <w:marBottom w:val="0"/>
                      <w:divBdr>
                        <w:top w:val="none" w:sz="0" w:space="0" w:color="auto"/>
                        <w:left w:val="none" w:sz="0" w:space="0" w:color="auto"/>
                        <w:bottom w:val="none" w:sz="0" w:space="0" w:color="auto"/>
                        <w:right w:val="none" w:sz="0" w:space="0" w:color="auto"/>
                      </w:divBdr>
                      <w:divsChild>
                        <w:div w:id="934290187">
                          <w:marLeft w:val="0"/>
                          <w:marRight w:val="0"/>
                          <w:marTop w:val="75"/>
                          <w:marBottom w:val="75"/>
                          <w:divBdr>
                            <w:top w:val="none" w:sz="0" w:space="0" w:color="auto"/>
                            <w:left w:val="none" w:sz="0" w:space="0" w:color="auto"/>
                            <w:bottom w:val="none" w:sz="0" w:space="0" w:color="auto"/>
                            <w:right w:val="none" w:sz="0" w:space="0" w:color="auto"/>
                          </w:divBdr>
                          <w:divsChild>
                            <w:div w:id="934290242">
                              <w:marLeft w:val="0"/>
                              <w:marRight w:val="0"/>
                              <w:marTop w:val="0"/>
                              <w:marBottom w:val="0"/>
                              <w:divBdr>
                                <w:top w:val="none" w:sz="0" w:space="0" w:color="auto"/>
                                <w:left w:val="none" w:sz="0" w:space="0" w:color="auto"/>
                                <w:bottom w:val="none" w:sz="0" w:space="0" w:color="auto"/>
                                <w:right w:val="none" w:sz="0" w:space="0" w:color="auto"/>
                              </w:divBdr>
                              <w:divsChild>
                                <w:div w:id="934290127">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81">
                                      <w:marLeft w:val="0"/>
                                      <w:marRight w:val="0"/>
                                      <w:marTop w:val="0"/>
                                      <w:marBottom w:val="0"/>
                                      <w:divBdr>
                                        <w:top w:val="none" w:sz="0" w:space="0" w:color="auto"/>
                                        <w:left w:val="none" w:sz="0" w:space="0" w:color="auto"/>
                                        <w:bottom w:val="none" w:sz="0" w:space="0" w:color="auto"/>
                                        <w:right w:val="none" w:sz="0" w:space="0" w:color="auto"/>
                                      </w:divBdr>
                                    </w:div>
                                    <w:div w:id="9342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294">
      <w:marLeft w:val="0"/>
      <w:marRight w:val="0"/>
      <w:marTop w:val="0"/>
      <w:marBottom w:val="0"/>
      <w:divBdr>
        <w:top w:val="none" w:sz="0" w:space="0" w:color="auto"/>
        <w:left w:val="none" w:sz="0" w:space="0" w:color="auto"/>
        <w:bottom w:val="none" w:sz="0" w:space="0" w:color="auto"/>
        <w:right w:val="none" w:sz="0" w:space="0" w:color="auto"/>
      </w:divBdr>
    </w:div>
    <w:div w:id="934290297">
      <w:marLeft w:val="0"/>
      <w:marRight w:val="0"/>
      <w:marTop w:val="0"/>
      <w:marBottom w:val="0"/>
      <w:divBdr>
        <w:top w:val="none" w:sz="0" w:space="0" w:color="auto"/>
        <w:left w:val="none" w:sz="0" w:space="0" w:color="auto"/>
        <w:bottom w:val="none" w:sz="0" w:space="0" w:color="auto"/>
        <w:right w:val="none" w:sz="0" w:space="0" w:color="auto"/>
      </w:divBdr>
      <w:divsChild>
        <w:div w:id="934290194">
          <w:marLeft w:val="0"/>
          <w:marRight w:val="0"/>
          <w:marTop w:val="0"/>
          <w:marBottom w:val="0"/>
          <w:divBdr>
            <w:top w:val="none" w:sz="0" w:space="0" w:color="auto"/>
            <w:left w:val="none" w:sz="0" w:space="0" w:color="auto"/>
            <w:bottom w:val="none" w:sz="0" w:space="0" w:color="auto"/>
            <w:right w:val="none" w:sz="0" w:space="0" w:color="auto"/>
          </w:divBdr>
          <w:divsChild>
            <w:div w:id="934290197">
              <w:marLeft w:val="0"/>
              <w:marRight w:val="0"/>
              <w:marTop w:val="0"/>
              <w:marBottom w:val="0"/>
              <w:divBdr>
                <w:top w:val="none" w:sz="0" w:space="0" w:color="auto"/>
                <w:left w:val="none" w:sz="0" w:space="0" w:color="auto"/>
                <w:bottom w:val="none" w:sz="0" w:space="0" w:color="auto"/>
                <w:right w:val="none" w:sz="0" w:space="0" w:color="auto"/>
              </w:divBdr>
              <w:divsChild>
                <w:div w:id="934290139">
                  <w:marLeft w:val="0"/>
                  <w:marRight w:val="0"/>
                  <w:marTop w:val="0"/>
                  <w:marBottom w:val="0"/>
                  <w:divBdr>
                    <w:top w:val="none" w:sz="0" w:space="0" w:color="auto"/>
                    <w:left w:val="none" w:sz="0" w:space="0" w:color="auto"/>
                    <w:bottom w:val="none" w:sz="0" w:space="0" w:color="auto"/>
                    <w:right w:val="none" w:sz="0" w:space="0" w:color="auto"/>
                  </w:divBdr>
                  <w:divsChild>
                    <w:div w:id="934290206">
                      <w:marLeft w:val="0"/>
                      <w:marRight w:val="0"/>
                      <w:marTop w:val="0"/>
                      <w:marBottom w:val="0"/>
                      <w:divBdr>
                        <w:top w:val="none" w:sz="0" w:space="0" w:color="auto"/>
                        <w:left w:val="none" w:sz="0" w:space="0" w:color="auto"/>
                        <w:bottom w:val="none" w:sz="0" w:space="0" w:color="auto"/>
                        <w:right w:val="none" w:sz="0" w:space="0" w:color="auto"/>
                      </w:divBdr>
                      <w:divsChild>
                        <w:div w:id="934290137">
                          <w:marLeft w:val="0"/>
                          <w:marRight w:val="0"/>
                          <w:marTop w:val="75"/>
                          <w:marBottom w:val="75"/>
                          <w:divBdr>
                            <w:top w:val="none" w:sz="0" w:space="0" w:color="auto"/>
                            <w:left w:val="none" w:sz="0" w:space="0" w:color="auto"/>
                            <w:bottom w:val="none" w:sz="0" w:space="0" w:color="auto"/>
                            <w:right w:val="none" w:sz="0" w:space="0" w:color="auto"/>
                          </w:divBdr>
                          <w:divsChild>
                            <w:div w:id="934290353">
                              <w:marLeft w:val="0"/>
                              <w:marRight w:val="0"/>
                              <w:marTop w:val="0"/>
                              <w:marBottom w:val="0"/>
                              <w:divBdr>
                                <w:top w:val="none" w:sz="0" w:space="0" w:color="auto"/>
                                <w:left w:val="none" w:sz="0" w:space="0" w:color="auto"/>
                                <w:bottom w:val="none" w:sz="0" w:space="0" w:color="auto"/>
                                <w:right w:val="none" w:sz="0" w:space="0" w:color="auto"/>
                              </w:divBdr>
                              <w:divsChild>
                                <w:div w:id="93429020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57">
                                      <w:marLeft w:val="0"/>
                                      <w:marRight w:val="0"/>
                                      <w:marTop w:val="0"/>
                                      <w:marBottom w:val="0"/>
                                      <w:divBdr>
                                        <w:top w:val="none" w:sz="0" w:space="0" w:color="auto"/>
                                        <w:left w:val="none" w:sz="0" w:space="0" w:color="auto"/>
                                        <w:bottom w:val="none" w:sz="0" w:space="0" w:color="auto"/>
                                        <w:right w:val="none" w:sz="0" w:space="0" w:color="auto"/>
                                      </w:divBdr>
                                    </w:div>
                                    <w:div w:id="9342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00">
      <w:marLeft w:val="0"/>
      <w:marRight w:val="0"/>
      <w:marTop w:val="0"/>
      <w:marBottom w:val="0"/>
      <w:divBdr>
        <w:top w:val="none" w:sz="0" w:space="0" w:color="auto"/>
        <w:left w:val="none" w:sz="0" w:space="0" w:color="auto"/>
        <w:bottom w:val="none" w:sz="0" w:space="0" w:color="auto"/>
        <w:right w:val="none" w:sz="0" w:space="0" w:color="auto"/>
      </w:divBdr>
      <w:divsChild>
        <w:div w:id="934290216">
          <w:marLeft w:val="0"/>
          <w:marRight w:val="0"/>
          <w:marTop w:val="0"/>
          <w:marBottom w:val="0"/>
          <w:divBdr>
            <w:top w:val="none" w:sz="0" w:space="0" w:color="auto"/>
            <w:left w:val="none" w:sz="0" w:space="0" w:color="auto"/>
            <w:bottom w:val="none" w:sz="0" w:space="0" w:color="auto"/>
            <w:right w:val="none" w:sz="0" w:space="0" w:color="auto"/>
          </w:divBdr>
          <w:divsChild>
            <w:div w:id="934290155">
              <w:marLeft w:val="0"/>
              <w:marRight w:val="0"/>
              <w:marTop w:val="0"/>
              <w:marBottom w:val="0"/>
              <w:divBdr>
                <w:top w:val="none" w:sz="0" w:space="0" w:color="auto"/>
                <w:left w:val="none" w:sz="0" w:space="0" w:color="auto"/>
                <w:bottom w:val="none" w:sz="0" w:space="0" w:color="auto"/>
                <w:right w:val="none" w:sz="0" w:space="0" w:color="auto"/>
              </w:divBdr>
              <w:divsChild>
                <w:div w:id="934290241">
                  <w:marLeft w:val="0"/>
                  <w:marRight w:val="0"/>
                  <w:marTop w:val="0"/>
                  <w:marBottom w:val="0"/>
                  <w:divBdr>
                    <w:top w:val="none" w:sz="0" w:space="0" w:color="auto"/>
                    <w:left w:val="none" w:sz="0" w:space="0" w:color="auto"/>
                    <w:bottom w:val="none" w:sz="0" w:space="0" w:color="auto"/>
                    <w:right w:val="none" w:sz="0" w:space="0" w:color="auto"/>
                  </w:divBdr>
                  <w:divsChild>
                    <w:div w:id="934290168">
                      <w:marLeft w:val="0"/>
                      <w:marRight w:val="0"/>
                      <w:marTop w:val="0"/>
                      <w:marBottom w:val="0"/>
                      <w:divBdr>
                        <w:top w:val="none" w:sz="0" w:space="0" w:color="auto"/>
                        <w:left w:val="none" w:sz="0" w:space="0" w:color="auto"/>
                        <w:bottom w:val="none" w:sz="0" w:space="0" w:color="auto"/>
                        <w:right w:val="none" w:sz="0" w:space="0" w:color="auto"/>
                      </w:divBdr>
                      <w:divsChild>
                        <w:div w:id="934290225">
                          <w:marLeft w:val="0"/>
                          <w:marRight w:val="0"/>
                          <w:marTop w:val="75"/>
                          <w:marBottom w:val="75"/>
                          <w:divBdr>
                            <w:top w:val="none" w:sz="0" w:space="0" w:color="auto"/>
                            <w:left w:val="none" w:sz="0" w:space="0" w:color="auto"/>
                            <w:bottom w:val="none" w:sz="0" w:space="0" w:color="auto"/>
                            <w:right w:val="none" w:sz="0" w:space="0" w:color="auto"/>
                          </w:divBdr>
                          <w:divsChild>
                            <w:div w:id="934290162">
                              <w:marLeft w:val="0"/>
                              <w:marRight w:val="0"/>
                              <w:marTop w:val="0"/>
                              <w:marBottom w:val="0"/>
                              <w:divBdr>
                                <w:top w:val="none" w:sz="0" w:space="0" w:color="auto"/>
                                <w:left w:val="none" w:sz="0" w:space="0" w:color="auto"/>
                                <w:bottom w:val="none" w:sz="0" w:space="0" w:color="auto"/>
                                <w:right w:val="none" w:sz="0" w:space="0" w:color="auto"/>
                              </w:divBdr>
                              <w:divsChild>
                                <w:div w:id="934290302">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06">
      <w:marLeft w:val="0"/>
      <w:marRight w:val="0"/>
      <w:marTop w:val="0"/>
      <w:marBottom w:val="0"/>
      <w:divBdr>
        <w:top w:val="none" w:sz="0" w:space="0" w:color="auto"/>
        <w:left w:val="none" w:sz="0" w:space="0" w:color="auto"/>
        <w:bottom w:val="none" w:sz="0" w:space="0" w:color="auto"/>
        <w:right w:val="none" w:sz="0" w:space="0" w:color="auto"/>
      </w:divBdr>
      <w:divsChild>
        <w:div w:id="934290198">
          <w:marLeft w:val="0"/>
          <w:marRight w:val="0"/>
          <w:marTop w:val="0"/>
          <w:marBottom w:val="0"/>
          <w:divBdr>
            <w:top w:val="none" w:sz="0" w:space="0" w:color="auto"/>
            <w:left w:val="none" w:sz="0" w:space="0" w:color="auto"/>
            <w:bottom w:val="none" w:sz="0" w:space="0" w:color="auto"/>
            <w:right w:val="none" w:sz="0" w:space="0" w:color="auto"/>
          </w:divBdr>
          <w:divsChild>
            <w:div w:id="934290282">
              <w:marLeft w:val="0"/>
              <w:marRight w:val="0"/>
              <w:marTop w:val="0"/>
              <w:marBottom w:val="0"/>
              <w:divBdr>
                <w:top w:val="none" w:sz="0" w:space="0" w:color="auto"/>
                <w:left w:val="none" w:sz="0" w:space="0" w:color="auto"/>
                <w:bottom w:val="none" w:sz="0" w:space="0" w:color="auto"/>
                <w:right w:val="none" w:sz="0" w:space="0" w:color="auto"/>
              </w:divBdr>
              <w:divsChild>
                <w:div w:id="934290273">
                  <w:marLeft w:val="0"/>
                  <w:marRight w:val="0"/>
                  <w:marTop w:val="0"/>
                  <w:marBottom w:val="0"/>
                  <w:divBdr>
                    <w:top w:val="none" w:sz="0" w:space="0" w:color="auto"/>
                    <w:left w:val="none" w:sz="0" w:space="0" w:color="auto"/>
                    <w:bottom w:val="none" w:sz="0" w:space="0" w:color="auto"/>
                    <w:right w:val="none" w:sz="0" w:space="0" w:color="auto"/>
                  </w:divBdr>
                  <w:divsChild>
                    <w:div w:id="934290148">
                      <w:marLeft w:val="0"/>
                      <w:marRight w:val="0"/>
                      <w:marTop w:val="0"/>
                      <w:marBottom w:val="0"/>
                      <w:divBdr>
                        <w:top w:val="none" w:sz="0" w:space="0" w:color="auto"/>
                        <w:left w:val="none" w:sz="0" w:space="0" w:color="auto"/>
                        <w:bottom w:val="none" w:sz="0" w:space="0" w:color="auto"/>
                        <w:right w:val="none" w:sz="0" w:space="0" w:color="auto"/>
                      </w:divBdr>
                      <w:divsChild>
                        <w:div w:id="934290189">
                          <w:marLeft w:val="0"/>
                          <w:marRight w:val="0"/>
                          <w:marTop w:val="75"/>
                          <w:marBottom w:val="75"/>
                          <w:divBdr>
                            <w:top w:val="none" w:sz="0" w:space="0" w:color="auto"/>
                            <w:left w:val="none" w:sz="0" w:space="0" w:color="auto"/>
                            <w:bottom w:val="none" w:sz="0" w:space="0" w:color="auto"/>
                            <w:right w:val="none" w:sz="0" w:space="0" w:color="auto"/>
                          </w:divBdr>
                          <w:divsChild>
                            <w:div w:id="934290176">
                              <w:marLeft w:val="0"/>
                              <w:marRight w:val="0"/>
                              <w:marTop w:val="0"/>
                              <w:marBottom w:val="0"/>
                              <w:divBdr>
                                <w:top w:val="none" w:sz="0" w:space="0" w:color="auto"/>
                                <w:left w:val="none" w:sz="0" w:space="0" w:color="auto"/>
                                <w:bottom w:val="none" w:sz="0" w:space="0" w:color="auto"/>
                                <w:right w:val="none" w:sz="0" w:space="0" w:color="auto"/>
                              </w:divBdr>
                              <w:divsChild>
                                <w:div w:id="934290318">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157">
                                      <w:marLeft w:val="0"/>
                                      <w:marRight w:val="0"/>
                                      <w:marTop w:val="0"/>
                                      <w:marBottom w:val="0"/>
                                      <w:divBdr>
                                        <w:top w:val="none" w:sz="0" w:space="0" w:color="auto"/>
                                        <w:left w:val="none" w:sz="0" w:space="0" w:color="auto"/>
                                        <w:bottom w:val="none" w:sz="0" w:space="0" w:color="auto"/>
                                        <w:right w:val="none" w:sz="0" w:space="0" w:color="auto"/>
                                      </w:divBdr>
                                    </w:div>
                                    <w:div w:id="9342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15">
      <w:marLeft w:val="0"/>
      <w:marRight w:val="0"/>
      <w:marTop w:val="0"/>
      <w:marBottom w:val="0"/>
      <w:divBdr>
        <w:top w:val="none" w:sz="0" w:space="0" w:color="auto"/>
        <w:left w:val="none" w:sz="0" w:space="0" w:color="auto"/>
        <w:bottom w:val="none" w:sz="0" w:space="0" w:color="auto"/>
        <w:right w:val="none" w:sz="0" w:space="0" w:color="auto"/>
      </w:divBdr>
    </w:div>
    <w:div w:id="934290324">
      <w:marLeft w:val="0"/>
      <w:marRight w:val="0"/>
      <w:marTop w:val="0"/>
      <w:marBottom w:val="0"/>
      <w:divBdr>
        <w:top w:val="none" w:sz="0" w:space="0" w:color="auto"/>
        <w:left w:val="none" w:sz="0" w:space="0" w:color="auto"/>
        <w:bottom w:val="none" w:sz="0" w:space="0" w:color="auto"/>
        <w:right w:val="none" w:sz="0" w:space="0" w:color="auto"/>
      </w:divBdr>
    </w:div>
    <w:div w:id="934290343">
      <w:marLeft w:val="0"/>
      <w:marRight w:val="0"/>
      <w:marTop w:val="0"/>
      <w:marBottom w:val="0"/>
      <w:divBdr>
        <w:top w:val="none" w:sz="0" w:space="0" w:color="auto"/>
        <w:left w:val="none" w:sz="0" w:space="0" w:color="auto"/>
        <w:bottom w:val="none" w:sz="0" w:space="0" w:color="auto"/>
        <w:right w:val="none" w:sz="0" w:space="0" w:color="auto"/>
      </w:divBdr>
      <w:divsChild>
        <w:div w:id="934290232">
          <w:marLeft w:val="0"/>
          <w:marRight w:val="0"/>
          <w:marTop w:val="0"/>
          <w:marBottom w:val="0"/>
          <w:divBdr>
            <w:top w:val="none" w:sz="0" w:space="0" w:color="auto"/>
            <w:left w:val="none" w:sz="0" w:space="0" w:color="auto"/>
            <w:bottom w:val="none" w:sz="0" w:space="0" w:color="auto"/>
            <w:right w:val="none" w:sz="0" w:space="0" w:color="auto"/>
          </w:divBdr>
          <w:divsChild>
            <w:div w:id="934290227">
              <w:marLeft w:val="0"/>
              <w:marRight w:val="0"/>
              <w:marTop w:val="0"/>
              <w:marBottom w:val="0"/>
              <w:divBdr>
                <w:top w:val="none" w:sz="0" w:space="0" w:color="auto"/>
                <w:left w:val="none" w:sz="0" w:space="0" w:color="auto"/>
                <w:bottom w:val="none" w:sz="0" w:space="0" w:color="auto"/>
                <w:right w:val="none" w:sz="0" w:space="0" w:color="auto"/>
              </w:divBdr>
              <w:divsChild>
                <w:div w:id="934290177">
                  <w:marLeft w:val="0"/>
                  <w:marRight w:val="0"/>
                  <w:marTop w:val="0"/>
                  <w:marBottom w:val="0"/>
                  <w:divBdr>
                    <w:top w:val="none" w:sz="0" w:space="0" w:color="auto"/>
                    <w:left w:val="none" w:sz="0" w:space="0" w:color="auto"/>
                    <w:bottom w:val="none" w:sz="0" w:space="0" w:color="auto"/>
                    <w:right w:val="none" w:sz="0" w:space="0" w:color="auto"/>
                  </w:divBdr>
                  <w:divsChild>
                    <w:div w:id="934290280">
                      <w:marLeft w:val="0"/>
                      <w:marRight w:val="0"/>
                      <w:marTop w:val="0"/>
                      <w:marBottom w:val="0"/>
                      <w:divBdr>
                        <w:top w:val="none" w:sz="0" w:space="0" w:color="auto"/>
                        <w:left w:val="none" w:sz="0" w:space="0" w:color="auto"/>
                        <w:bottom w:val="none" w:sz="0" w:space="0" w:color="auto"/>
                        <w:right w:val="none" w:sz="0" w:space="0" w:color="auto"/>
                      </w:divBdr>
                      <w:divsChild>
                        <w:div w:id="934290279">
                          <w:marLeft w:val="0"/>
                          <w:marRight w:val="0"/>
                          <w:marTop w:val="75"/>
                          <w:marBottom w:val="75"/>
                          <w:divBdr>
                            <w:top w:val="none" w:sz="0" w:space="0" w:color="auto"/>
                            <w:left w:val="none" w:sz="0" w:space="0" w:color="auto"/>
                            <w:bottom w:val="none" w:sz="0" w:space="0" w:color="auto"/>
                            <w:right w:val="none" w:sz="0" w:space="0" w:color="auto"/>
                          </w:divBdr>
                          <w:divsChild>
                            <w:div w:id="934290290">
                              <w:marLeft w:val="0"/>
                              <w:marRight w:val="0"/>
                              <w:marTop w:val="0"/>
                              <w:marBottom w:val="0"/>
                              <w:divBdr>
                                <w:top w:val="none" w:sz="0" w:space="0" w:color="auto"/>
                                <w:left w:val="none" w:sz="0" w:space="0" w:color="auto"/>
                                <w:bottom w:val="none" w:sz="0" w:space="0" w:color="auto"/>
                                <w:right w:val="none" w:sz="0" w:space="0" w:color="auto"/>
                              </w:divBdr>
                              <w:divsChild>
                                <w:div w:id="934290128">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26">
                                      <w:marLeft w:val="0"/>
                                      <w:marRight w:val="0"/>
                                      <w:marTop w:val="0"/>
                                      <w:marBottom w:val="0"/>
                                      <w:divBdr>
                                        <w:top w:val="none" w:sz="0" w:space="0" w:color="auto"/>
                                        <w:left w:val="none" w:sz="0" w:space="0" w:color="auto"/>
                                        <w:bottom w:val="none" w:sz="0" w:space="0" w:color="auto"/>
                                        <w:right w:val="none" w:sz="0" w:space="0" w:color="auto"/>
                                      </w:divBdr>
                                    </w:div>
                                    <w:div w:id="9342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290351">
      <w:marLeft w:val="0"/>
      <w:marRight w:val="0"/>
      <w:marTop w:val="0"/>
      <w:marBottom w:val="0"/>
      <w:divBdr>
        <w:top w:val="none" w:sz="0" w:space="0" w:color="auto"/>
        <w:left w:val="none" w:sz="0" w:space="0" w:color="auto"/>
        <w:bottom w:val="none" w:sz="0" w:space="0" w:color="auto"/>
        <w:right w:val="none" w:sz="0" w:space="0" w:color="auto"/>
      </w:divBdr>
      <w:divsChild>
        <w:div w:id="934290271">
          <w:marLeft w:val="0"/>
          <w:marRight w:val="0"/>
          <w:marTop w:val="0"/>
          <w:marBottom w:val="0"/>
          <w:divBdr>
            <w:top w:val="none" w:sz="0" w:space="0" w:color="auto"/>
            <w:left w:val="none" w:sz="0" w:space="0" w:color="auto"/>
            <w:bottom w:val="none" w:sz="0" w:space="0" w:color="auto"/>
            <w:right w:val="none" w:sz="0" w:space="0" w:color="auto"/>
          </w:divBdr>
          <w:divsChild>
            <w:div w:id="934290179">
              <w:marLeft w:val="0"/>
              <w:marRight w:val="0"/>
              <w:marTop w:val="0"/>
              <w:marBottom w:val="0"/>
              <w:divBdr>
                <w:top w:val="none" w:sz="0" w:space="0" w:color="auto"/>
                <w:left w:val="none" w:sz="0" w:space="0" w:color="auto"/>
                <w:bottom w:val="none" w:sz="0" w:space="0" w:color="auto"/>
                <w:right w:val="none" w:sz="0" w:space="0" w:color="auto"/>
              </w:divBdr>
              <w:divsChild>
                <w:div w:id="934290303">
                  <w:marLeft w:val="0"/>
                  <w:marRight w:val="0"/>
                  <w:marTop w:val="0"/>
                  <w:marBottom w:val="0"/>
                  <w:divBdr>
                    <w:top w:val="none" w:sz="0" w:space="0" w:color="auto"/>
                    <w:left w:val="none" w:sz="0" w:space="0" w:color="auto"/>
                    <w:bottom w:val="none" w:sz="0" w:space="0" w:color="auto"/>
                    <w:right w:val="none" w:sz="0" w:space="0" w:color="auto"/>
                  </w:divBdr>
                  <w:divsChild>
                    <w:div w:id="934290175">
                      <w:marLeft w:val="0"/>
                      <w:marRight w:val="0"/>
                      <w:marTop w:val="0"/>
                      <w:marBottom w:val="0"/>
                      <w:divBdr>
                        <w:top w:val="none" w:sz="0" w:space="0" w:color="auto"/>
                        <w:left w:val="none" w:sz="0" w:space="0" w:color="auto"/>
                        <w:bottom w:val="none" w:sz="0" w:space="0" w:color="auto"/>
                        <w:right w:val="none" w:sz="0" w:space="0" w:color="auto"/>
                      </w:divBdr>
                      <w:divsChild>
                        <w:div w:id="934290335">
                          <w:marLeft w:val="0"/>
                          <w:marRight w:val="0"/>
                          <w:marTop w:val="75"/>
                          <w:marBottom w:val="75"/>
                          <w:divBdr>
                            <w:top w:val="none" w:sz="0" w:space="0" w:color="auto"/>
                            <w:left w:val="none" w:sz="0" w:space="0" w:color="auto"/>
                            <w:bottom w:val="none" w:sz="0" w:space="0" w:color="auto"/>
                            <w:right w:val="none" w:sz="0" w:space="0" w:color="auto"/>
                          </w:divBdr>
                          <w:divsChild>
                            <w:div w:id="934290338">
                              <w:marLeft w:val="0"/>
                              <w:marRight w:val="0"/>
                              <w:marTop w:val="0"/>
                              <w:marBottom w:val="0"/>
                              <w:divBdr>
                                <w:top w:val="none" w:sz="0" w:space="0" w:color="auto"/>
                                <w:left w:val="none" w:sz="0" w:space="0" w:color="auto"/>
                                <w:bottom w:val="none" w:sz="0" w:space="0" w:color="auto"/>
                                <w:right w:val="none" w:sz="0" w:space="0" w:color="auto"/>
                              </w:divBdr>
                              <w:divsChild>
                                <w:div w:id="934290310">
                                  <w:marLeft w:val="0"/>
                                  <w:marRight w:val="0"/>
                                  <w:marTop w:val="150"/>
                                  <w:marBottom w:val="75"/>
                                  <w:divBdr>
                                    <w:top w:val="single" w:sz="6" w:space="4" w:color="E3E3E3"/>
                                    <w:left w:val="single" w:sz="6" w:space="4" w:color="E3E3E3"/>
                                    <w:bottom w:val="single" w:sz="6" w:space="4" w:color="E3E3E3"/>
                                    <w:right w:val="single" w:sz="6" w:space="4" w:color="E3E3E3"/>
                                  </w:divBdr>
                                  <w:divsChild>
                                    <w:div w:id="9342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717485">
      <w:bodyDiv w:val="1"/>
      <w:marLeft w:val="0"/>
      <w:marRight w:val="0"/>
      <w:marTop w:val="0"/>
      <w:marBottom w:val="0"/>
      <w:divBdr>
        <w:top w:val="none" w:sz="0" w:space="0" w:color="auto"/>
        <w:left w:val="none" w:sz="0" w:space="0" w:color="auto"/>
        <w:bottom w:val="none" w:sz="0" w:space="0" w:color="auto"/>
        <w:right w:val="none" w:sz="0" w:space="0" w:color="auto"/>
      </w:divBdr>
      <w:divsChild>
        <w:div w:id="266036833">
          <w:marLeft w:val="0"/>
          <w:marRight w:val="0"/>
          <w:marTop w:val="0"/>
          <w:marBottom w:val="0"/>
          <w:divBdr>
            <w:top w:val="none" w:sz="0" w:space="0" w:color="auto"/>
            <w:left w:val="none" w:sz="0" w:space="0" w:color="auto"/>
            <w:bottom w:val="none" w:sz="0" w:space="0" w:color="auto"/>
            <w:right w:val="none" w:sz="0" w:space="0" w:color="auto"/>
          </w:divBdr>
          <w:divsChild>
            <w:div w:id="17393071">
              <w:marLeft w:val="0"/>
              <w:marRight w:val="0"/>
              <w:marTop w:val="0"/>
              <w:marBottom w:val="0"/>
              <w:divBdr>
                <w:top w:val="none" w:sz="0" w:space="0" w:color="auto"/>
                <w:left w:val="none" w:sz="0" w:space="0" w:color="auto"/>
                <w:bottom w:val="none" w:sz="0" w:space="0" w:color="auto"/>
                <w:right w:val="none" w:sz="0" w:space="0" w:color="auto"/>
              </w:divBdr>
            </w:div>
            <w:div w:id="381829805">
              <w:marLeft w:val="0"/>
              <w:marRight w:val="0"/>
              <w:marTop w:val="0"/>
              <w:marBottom w:val="0"/>
              <w:divBdr>
                <w:top w:val="none" w:sz="0" w:space="0" w:color="auto"/>
                <w:left w:val="none" w:sz="0" w:space="0" w:color="auto"/>
                <w:bottom w:val="none" w:sz="0" w:space="0" w:color="auto"/>
                <w:right w:val="none" w:sz="0" w:space="0" w:color="auto"/>
              </w:divBdr>
            </w:div>
            <w:div w:id="2115397623">
              <w:marLeft w:val="0"/>
              <w:marRight w:val="0"/>
              <w:marTop w:val="0"/>
              <w:marBottom w:val="0"/>
              <w:divBdr>
                <w:top w:val="none" w:sz="0" w:space="0" w:color="auto"/>
                <w:left w:val="none" w:sz="0" w:space="0" w:color="auto"/>
                <w:bottom w:val="none" w:sz="0" w:space="0" w:color="auto"/>
                <w:right w:val="none" w:sz="0" w:space="0" w:color="auto"/>
              </w:divBdr>
            </w:div>
          </w:divsChild>
        </w:div>
        <w:div w:id="1865054263">
          <w:marLeft w:val="0"/>
          <w:marRight w:val="0"/>
          <w:marTop w:val="0"/>
          <w:marBottom w:val="374"/>
          <w:divBdr>
            <w:top w:val="none" w:sz="0" w:space="0" w:color="auto"/>
            <w:left w:val="none" w:sz="0" w:space="0" w:color="auto"/>
            <w:bottom w:val="none" w:sz="0" w:space="0" w:color="auto"/>
            <w:right w:val="none" w:sz="0" w:space="0" w:color="auto"/>
          </w:divBdr>
        </w:div>
        <w:div w:id="241187299">
          <w:marLeft w:val="0"/>
          <w:marRight w:val="0"/>
          <w:marTop w:val="0"/>
          <w:marBottom w:val="0"/>
          <w:divBdr>
            <w:top w:val="none" w:sz="0" w:space="0" w:color="auto"/>
            <w:left w:val="none" w:sz="0" w:space="0" w:color="auto"/>
            <w:bottom w:val="none" w:sz="0" w:space="0" w:color="auto"/>
            <w:right w:val="none" w:sz="0" w:space="0" w:color="auto"/>
          </w:divBdr>
        </w:div>
        <w:div w:id="1564875489">
          <w:marLeft w:val="0"/>
          <w:marRight w:val="0"/>
          <w:marTop w:val="0"/>
          <w:marBottom w:val="0"/>
          <w:divBdr>
            <w:top w:val="none" w:sz="0" w:space="0" w:color="auto"/>
            <w:left w:val="none" w:sz="0" w:space="0" w:color="auto"/>
            <w:bottom w:val="none" w:sz="0" w:space="0" w:color="auto"/>
            <w:right w:val="none" w:sz="0" w:space="0" w:color="auto"/>
          </w:divBdr>
        </w:div>
        <w:div w:id="815534570">
          <w:marLeft w:val="0"/>
          <w:marRight w:val="0"/>
          <w:marTop w:val="0"/>
          <w:marBottom w:val="0"/>
          <w:divBdr>
            <w:top w:val="none" w:sz="0" w:space="0" w:color="auto"/>
            <w:left w:val="none" w:sz="0" w:space="0" w:color="auto"/>
            <w:bottom w:val="none" w:sz="0" w:space="0" w:color="auto"/>
            <w:right w:val="none" w:sz="0" w:space="0" w:color="auto"/>
          </w:divBdr>
        </w:div>
        <w:div w:id="1018848898">
          <w:marLeft w:val="0"/>
          <w:marRight w:val="0"/>
          <w:marTop w:val="0"/>
          <w:marBottom w:val="0"/>
          <w:divBdr>
            <w:top w:val="none" w:sz="0" w:space="0" w:color="auto"/>
            <w:left w:val="none" w:sz="0" w:space="0" w:color="auto"/>
            <w:bottom w:val="none" w:sz="0" w:space="0" w:color="auto"/>
            <w:right w:val="none" w:sz="0" w:space="0" w:color="auto"/>
          </w:divBdr>
        </w:div>
        <w:div w:id="896403852">
          <w:marLeft w:val="0"/>
          <w:marRight w:val="0"/>
          <w:marTop w:val="0"/>
          <w:marBottom w:val="0"/>
          <w:divBdr>
            <w:top w:val="none" w:sz="0" w:space="0" w:color="auto"/>
            <w:left w:val="none" w:sz="0" w:space="0" w:color="auto"/>
            <w:bottom w:val="none" w:sz="0" w:space="0" w:color="auto"/>
            <w:right w:val="none" w:sz="0" w:space="0" w:color="auto"/>
          </w:divBdr>
        </w:div>
        <w:div w:id="1606617437">
          <w:marLeft w:val="0"/>
          <w:marRight w:val="0"/>
          <w:marTop w:val="0"/>
          <w:marBottom w:val="0"/>
          <w:divBdr>
            <w:top w:val="none" w:sz="0" w:space="0" w:color="auto"/>
            <w:left w:val="none" w:sz="0" w:space="0" w:color="auto"/>
            <w:bottom w:val="none" w:sz="0" w:space="0" w:color="auto"/>
            <w:right w:val="none" w:sz="0" w:space="0" w:color="auto"/>
          </w:divBdr>
        </w:div>
        <w:div w:id="1081023949">
          <w:marLeft w:val="0"/>
          <w:marRight w:val="0"/>
          <w:marTop w:val="0"/>
          <w:marBottom w:val="0"/>
          <w:divBdr>
            <w:top w:val="none" w:sz="0" w:space="0" w:color="auto"/>
            <w:left w:val="none" w:sz="0" w:space="0" w:color="auto"/>
            <w:bottom w:val="none" w:sz="0" w:space="0" w:color="auto"/>
            <w:right w:val="none" w:sz="0" w:space="0" w:color="auto"/>
          </w:divBdr>
        </w:div>
        <w:div w:id="1554537021">
          <w:marLeft w:val="0"/>
          <w:marRight w:val="0"/>
          <w:marTop w:val="0"/>
          <w:marBottom w:val="0"/>
          <w:divBdr>
            <w:top w:val="none" w:sz="0" w:space="0" w:color="auto"/>
            <w:left w:val="none" w:sz="0" w:space="0" w:color="auto"/>
            <w:bottom w:val="none" w:sz="0" w:space="0" w:color="auto"/>
            <w:right w:val="none" w:sz="0" w:space="0" w:color="auto"/>
          </w:divBdr>
        </w:div>
        <w:div w:id="2035957889">
          <w:marLeft w:val="0"/>
          <w:marRight w:val="0"/>
          <w:marTop w:val="0"/>
          <w:marBottom w:val="0"/>
          <w:divBdr>
            <w:top w:val="none" w:sz="0" w:space="0" w:color="auto"/>
            <w:left w:val="none" w:sz="0" w:space="0" w:color="auto"/>
            <w:bottom w:val="none" w:sz="0" w:space="0" w:color="auto"/>
            <w:right w:val="none" w:sz="0" w:space="0" w:color="auto"/>
          </w:divBdr>
        </w:div>
        <w:div w:id="106894670">
          <w:marLeft w:val="0"/>
          <w:marRight w:val="0"/>
          <w:marTop w:val="0"/>
          <w:marBottom w:val="0"/>
          <w:divBdr>
            <w:top w:val="none" w:sz="0" w:space="0" w:color="auto"/>
            <w:left w:val="none" w:sz="0" w:space="0" w:color="auto"/>
            <w:bottom w:val="none" w:sz="0" w:space="0" w:color="auto"/>
            <w:right w:val="none" w:sz="0" w:space="0" w:color="auto"/>
          </w:divBdr>
          <w:divsChild>
            <w:div w:id="842470440">
              <w:marLeft w:val="0"/>
              <w:marRight w:val="0"/>
              <w:marTop w:val="0"/>
              <w:marBottom w:val="0"/>
              <w:divBdr>
                <w:top w:val="none" w:sz="0" w:space="0" w:color="auto"/>
                <w:left w:val="none" w:sz="0" w:space="0" w:color="auto"/>
                <w:bottom w:val="none" w:sz="0" w:space="0" w:color="auto"/>
                <w:right w:val="none" w:sz="0" w:space="0" w:color="auto"/>
              </w:divBdr>
            </w:div>
            <w:div w:id="1396976111">
              <w:marLeft w:val="0"/>
              <w:marRight w:val="0"/>
              <w:marTop w:val="0"/>
              <w:marBottom w:val="0"/>
              <w:divBdr>
                <w:top w:val="none" w:sz="0" w:space="0" w:color="auto"/>
                <w:left w:val="none" w:sz="0" w:space="0" w:color="auto"/>
                <w:bottom w:val="none" w:sz="0" w:space="0" w:color="auto"/>
                <w:right w:val="none" w:sz="0" w:space="0" w:color="auto"/>
              </w:divBdr>
            </w:div>
            <w:div w:id="1185562056">
              <w:marLeft w:val="0"/>
              <w:marRight w:val="0"/>
              <w:marTop w:val="0"/>
              <w:marBottom w:val="0"/>
              <w:divBdr>
                <w:top w:val="none" w:sz="0" w:space="0" w:color="auto"/>
                <w:left w:val="none" w:sz="0" w:space="0" w:color="auto"/>
                <w:bottom w:val="none" w:sz="0" w:space="0" w:color="auto"/>
                <w:right w:val="none" w:sz="0" w:space="0" w:color="auto"/>
              </w:divBdr>
            </w:div>
            <w:div w:id="832726021">
              <w:marLeft w:val="0"/>
              <w:marRight w:val="0"/>
              <w:marTop w:val="0"/>
              <w:marBottom w:val="0"/>
              <w:divBdr>
                <w:top w:val="none" w:sz="0" w:space="0" w:color="auto"/>
                <w:left w:val="none" w:sz="0" w:space="0" w:color="auto"/>
                <w:bottom w:val="none" w:sz="0" w:space="0" w:color="auto"/>
                <w:right w:val="none" w:sz="0" w:space="0" w:color="auto"/>
              </w:divBdr>
            </w:div>
            <w:div w:id="895581365">
              <w:marLeft w:val="0"/>
              <w:marRight w:val="0"/>
              <w:marTop w:val="0"/>
              <w:marBottom w:val="0"/>
              <w:divBdr>
                <w:top w:val="none" w:sz="0" w:space="0" w:color="auto"/>
                <w:left w:val="none" w:sz="0" w:space="0" w:color="auto"/>
                <w:bottom w:val="none" w:sz="0" w:space="0" w:color="auto"/>
                <w:right w:val="none" w:sz="0" w:space="0" w:color="auto"/>
              </w:divBdr>
            </w:div>
            <w:div w:id="1718815263">
              <w:marLeft w:val="0"/>
              <w:marRight w:val="0"/>
              <w:marTop w:val="0"/>
              <w:marBottom w:val="0"/>
              <w:divBdr>
                <w:top w:val="none" w:sz="0" w:space="0" w:color="auto"/>
                <w:left w:val="none" w:sz="0" w:space="0" w:color="auto"/>
                <w:bottom w:val="none" w:sz="0" w:space="0" w:color="auto"/>
                <w:right w:val="none" w:sz="0" w:space="0" w:color="auto"/>
              </w:divBdr>
            </w:div>
            <w:div w:id="1583222610">
              <w:marLeft w:val="0"/>
              <w:marRight w:val="0"/>
              <w:marTop w:val="0"/>
              <w:marBottom w:val="0"/>
              <w:divBdr>
                <w:top w:val="none" w:sz="0" w:space="0" w:color="auto"/>
                <w:left w:val="none" w:sz="0" w:space="0" w:color="auto"/>
                <w:bottom w:val="none" w:sz="0" w:space="0" w:color="auto"/>
                <w:right w:val="none" w:sz="0" w:space="0" w:color="auto"/>
              </w:divBdr>
            </w:div>
            <w:div w:id="1292324753">
              <w:marLeft w:val="0"/>
              <w:marRight w:val="0"/>
              <w:marTop w:val="0"/>
              <w:marBottom w:val="0"/>
              <w:divBdr>
                <w:top w:val="none" w:sz="0" w:space="0" w:color="auto"/>
                <w:left w:val="none" w:sz="0" w:space="0" w:color="auto"/>
                <w:bottom w:val="none" w:sz="0" w:space="0" w:color="auto"/>
                <w:right w:val="none" w:sz="0" w:space="0" w:color="auto"/>
              </w:divBdr>
            </w:div>
            <w:div w:id="261957301">
              <w:marLeft w:val="0"/>
              <w:marRight w:val="0"/>
              <w:marTop w:val="0"/>
              <w:marBottom w:val="0"/>
              <w:divBdr>
                <w:top w:val="none" w:sz="0" w:space="0" w:color="auto"/>
                <w:left w:val="none" w:sz="0" w:space="0" w:color="auto"/>
                <w:bottom w:val="none" w:sz="0" w:space="0" w:color="auto"/>
                <w:right w:val="none" w:sz="0" w:space="0" w:color="auto"/>
              </w:divBdr>
            </w:div>
            <w:div w:id="2144149227">
              <w:marLeft w:val="0"/>
              <w:marRight w:val="0"/>
              <w:marTop w:val="0"/>
              <w:marBottom w:val="0"/>
              <w:divBdr>
                <w:top w:val="none" w:sz="0" w:space="0" w:color="auto"/>
                <w:left w:val="none" w:sz="0" w:space="0" w:color="auto"/>
                <w:bottom w:val="none" w:sz="0" w:space="0" w:color="auto"/>
                <w:right w:val="none" w:sz="0" w:space="0" w:color="auto"/>
              </w:divBdr>
            </w:div>
            <w:div w:id="843401003">
              <w:marLeft w:val="0"/>
              <w:marRight w:val="0"/>
              <w:marTop w:val="0"/>
              <w:marBottom w:val="0"/>
              <w:divBdr>
                <w:top w:val="none" w:sz="0" w:space="0" w:color="auto"/>
                <w:left w:val="none" w:sz="0" w:space="0" w:color="auto"/>
                <w:bottom w:val="none" w:sz="0" w:space="0" w:color="auto"/>
                <w:right w:val="none" w:sz="0" w:space="0" w:color="auto"/>
              </w:divBdr>
            </w:div>
            <w:div w:id="1708026488">
              <w:marLeft w:val="0"/>
              <w:marRight w:val="0"/>
              <w:marTop w:val="0"/>
              <w:marBottom w:val="0"/>
              <w:divBdr>
                <w:top w:val="none" w:sz="0" w:space="0" w:color="auto"/>
                <w:left w:val="none" w:sz="0" w:space="0" w:color="auto"/>
                <w:bottom w:val="none" w:sz="0" w:space="0" w:color="auto"/>
                <w:right w:val="none" w:sz="0" w:space="0" w:color="auto"/>
              </w:divBdr>
            </w:div>
            <w:div w:id="478544776">
              <w:marLeft w:val="0"/>
              <w:marRight w:val="0"/>
              <w:marTop w:val="0"/>
              <w:marBottom w:val="0"/>
              <w:divBdr>
                <w:top w:val="none" w:sz="0" w:space="0" w:color="auto"/>
                <w:left w:val="none" w:sz="0" w:space="0" w:color="auto"/>
                <w:bottom w:val="none" w:sz="0" w:space="0" w:color="auto"/>
                <w:right w:val="none" w:sz="0" w:space="0" w:color="auto"/>
              </w:divBdr>
            </w:div>
          </w:divsChild>
        </w:div>
        <w:div w:id="1489513638">
          <w:marLeft w:val="0"/>
          <w:marRight w:val="0"/>
          <w:marTop w:val="0"/>
          <w:marBottom w:val="0"/>
          <w:divBdr>
            <w:top w:val="none" w:sz="0" w:space="0" w:color="auto"/>
            <w:left w:val="none" w:sz="0" w:space="0" w:color="auto"/>
            <w:bottom w:val="none" w:sz="0" w:space="0" w:color="auto"/>
            <w:right w:val="none" w:sz="0" w:space="0" w:color="auto"/>
          </w:divBdr>
        </w:div>
      </w:divsChild>
    </w:div>
    <w:div w:id="21041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mlrpc-epi.sourceforge.net/specs/rfc.fault_codes.php"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oleObject" Target="embeddings/Microsoft_Visio_2003-2010___2.vsd"/><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oleObject" Target="embeddings/Microsoft_Visio_2003-2010___3.vsd"/><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Microsoft_Visio_2003-2010___1.vsd"/><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28</Pages>
  <Words>4770</Words>
  <Characters>27192</Characters>
  <Application>Microsoft Office Word</Application>
  <DocSecurity>0</DocSecurity>
  <Lines>226</Lines>
  <Paragraphs>63</Paragraphs>
  <ScaleCrop>false</ScaleCrop>
  <Company>微软中国</Company>
  <LinksUpToDate>false</LinksUpToDate>
  <CharactersWithSpaces>31899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可展天线支撑桁架的动态响应分析</dc:title>
  <dc:subject/>
  <dc:creator>SAINT-PC</dc:creator>
  <cp:keywords/>
  <dc:description/>
  <cp:lastModifiedBy>xbany</cp:lastModifiedBy>
  <cp:revision>17</cp:revision>
  <dcterms:created xsi:type="dcterms:W3CDTF">2017-11-16T06:56:00Z</dcterms:created>
  <dcterms:modified xsi:type="dcterms:W3CDTF">2018-05-19T12:45:00Z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2052-6.6.0.2877</vt:lpwstr>
  </property>
</Properties>
</file>