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为广大在校生提供方便、快捷、实惠的服务以及简单、丰富的代取快递兼职，感受互助的乐趣，让“互联网+”下的科技创新产品走进并改变他们的生活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市大学、职技等学校在校生，</w:t>
      </w:r>
      <w:r>
        <w:rPr>
          <w:rFonts w:hint="eastAsia"/>
          <w:sz w:val="28"/>
          <w:szCs w:val="28"/>
          <w:lang w:val="en-US" w:eastAsia="zh-CN"/>
        </w:rPr>
        <w:t>大学生网购数量多，频率高，因此</w:t>
      </w:r>
      <w:r>
        <w:rPr>
          <w:rFonts w:hint="eastAsia"/>
          <w:sz w:val="28"/>
          <w:szCs w:val="28"/>
        </w:rPr>
        <w:t>消费群体足够大；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某些在校大学生本就有勤工俭学的想法，通过这个平台可以接单，赚取佣金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大学生的课余时间大都相似，在取快递的时候会出现排长龙的情况，浪费学生的时间，通过此平台可以节约时间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9"/>
        <w:numPr>
          <w:ilvl w:val="0"/>
          <w:numId w:val="2"/>
        </w:numPr>
        <w:ind w:left="420" w:leftChars="0" w:hanging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“代跑侠”订单佣金</w:t>
      </w:r>
    </w:p>
    <w:p>
      <w:pPr>
        <w:numPr>
          <w:numId w:val="0"/>
        </w:numPr>
        <w:ind w:left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在公司发展前期，我们将提供大量优惠吸引用户，比如发放优惠券或者实行免费代取有偿跑腿政策；待用户扩大到一定规模后，用户每次发布订单要支付相应的佣金，这些佣金会支付给帮忙代取快递的用户，同时，平台也会从佣金中抽取一定比例（10%）的金额作为平台收入。</w:t>
      </w:r>
    </w:p>
    <w:p>
      <w:pPr>
        <w:pStyle w:val="9"/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广告的收入</w:t>
      </w:r>
    </w:p>
    <w:p>
      <w:pPr>
        <w:numPr>
          <w:numId w:val="0"/>
        </w:numPr>
        <w:ind w:left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同其他产品开展合作，开放 “代跑侠”平台的广告位，在网站banner部位及商家模块发布合作商广告，通过宣传其他产品获得广告收入。</w:t>
      </w:r>
    </w:p>
    <w:p>
      <w:pPr>
        <w:numPr>
          <w:numId w:val="0"/>
        </w:numPr>
        <w:ind w:left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在公司发展前期，为吸引商家及用户，实施免费提供广告位政策，待公司发展到一定规模，对合作商家收取一定广告费，实施点击付费方式，既能为合作商家达到宣传的目的，又能赚取利益。</w:t>
      </w:r>
    </w:p>
    <w:p>
      <w:pPr>
        <w:pStyle w:val="9"/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同快递公司进行合作</w:t>
      </w:r>
    </w:p>
    <w:p>
      <w:pPr>
        <w:numPr>
          <w:numId w:val="0"/>
        </w:numPr>
        <w:ind w:leftChars="0"/>
      </w:pPr>
      <w:r>
        <w:rPr>
          <w:rFonts w:hint="eastAsia" w:ascii="宋体" w:hAnsi="宋体"/>
          <w:sz w:val="28"/>
          <w:szCs w:val="28"/>
        </w:rPr>
        <w:t>作为快递代取平台，我们可以同快递公司或学校各快递站点开展合作，通过开辟专用通道等方式提升快递代取效率，加快货物的流进流出，提高快递点工作效率，同时也可以在与快递公司的合作中获得更多收入。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Noto Sans CJK JP Regular">
    <w:altName w:val="Calibri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017EBD"/>
    <w:multiLevelType w:val="singleLevel"/>
    <w:tmpl w:val="F9017E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3CB77334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三级标题"/>
    <w:next w:val="1"/>
    <w:qFormat/>
    <w:uiPriority w:val="0"/>
    <w:pPr>
      <w:spacing w:before="120" w:line="360" w:lineRule="auto"/>
      <w:ind w:firstLine="200" w:firstLineChars="200"/>
      <w:jc w:val="both"/>
      <w:outlineLvl w:val="2"/>
    </w:pPr>
    <w:rPr>
      <w:rFonts w:ascii="宋体" w:hAnsi="宋体" w:eastAsia="黑体" w:cs="宋体"/>
      <w:b/>
      <w:bCs/>
      <w:kern w:val="2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7</TotalTime>
  <ScaleCrop>false</ScaleCrop>
  <LinksUpToDate>false</LinksUpToDate>
  <CharactersWithSpaces>253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啦啦</cp:lastModifiedBy>
  <dcterms:modified xsi:type="dcterms:W3CDTF">2020-03-08T05:39:38Z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