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选择：</w:t>
      </w:r>
      <w:r w:rsidRPr="000D69AE">
        <w:rPr>
          <w:sz w:val="24"/>
          <w:szCs w:val="24"/>
        </w:rPr>
        <w:t>15题（2分）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填空：</w:t>
      </w:r>
      <w:r w:rsidRPr="000D69AE">
        <w:rPr>
          <w:sz w:val="24"/>
          <w:szCs w:val="24"/>
        </w:rPr>
        <w:t>10空（1分）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判断：</w:t>
      </w:r>
      <w:r w:rsidRPr="000D69AE">
        <w:rPr>
          <w:sz w:val="24"/>
          <w:szCs w:val="24"/>
        </w:rPr>
        <w:t>10题（1分）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简答：</w:t>
      </w:r>
      <w:r w:rsidRPr="000D69AE">
        <w:rPr>
          <w:sz w:val="24"/>
          <w:szCs w:val="24"/>
        </w:rPr>
        <w:t>3题或2题（八分）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计算：</w:t>
      </w:r>
    </w:p>
    <w:p w:rsidR="006F0752" w:rsidRPr="000D69AE" w:rsidRDefault="006F0752" w:rsidP="006F0752">
      <w:pPr>
        <w:rPr>
          <w:sz w:val="24"/>
          <w:szCs w:val="24"/>
        </w:rPr>
      </w:pP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第一章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（大题）</w:t>
      </w:r>
      <w:r w:rsidRPr="000D69AE">
        <w:rPr>
          <w:rFonts w:hint="eastAsia"/>
          <w:sz w:val="24"/>
          <w:szCs w:val="24"/>
        </w:rPr>
        <w:t>计算机网络体系结构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第三章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>在相邻两个结点之间传输数据帧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>（填空）数据链路层要解决的基本问题：封装成帧、透明传输、差错检测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>（小题）透明传输的填充转义字符、零比特填充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>（大题）CRC效验 ：减</w:t>
      </w:r>
      <w:proofErr w:type="gramStart"/>
      <w:r w:rsidRPr="000D69AE">
        <w:rPr>
          <w:sz w:val="24"/>
          <w:szCs w:val="24"/>
        </w:rPr>
        <w:t>不</w:t>
      </w:r>
      <w:proofErr w:type="gramEnd"/>
      <w:r w:rsidRPr="000D69AE">
        <w:rPr>
          <w:sz w:val="24"/>
          <w:szCs w:val="24"/>
        </w:rPr>
        <w:t>借位，加</w:t>
      </w:r>
      <w:proofErr w:type="gramStart"/>
      <w:r w:rsidRPr="000D69AE">
        <w:rPr>
          <w:sz w:val="24"/>
          <w:szCs w:val="24"/>
        </w:rPr>
        <w:t>不</w:t>
      </w:r>
      <w:proofErr w:type="gramEnd"/>
      <w:r w:rsidRPr="000D69AE">
        <w:rPr>
          <w:sz w:val="24"/>
          <w:szCs w:val="24"/>
        </w:rPr>
        <w:t>进位，被除数后面加０００，最后得出结果比除数少一位（</w:t>
      </w:r>
      <w:proofErr w:type="gramStart"/>
      <w:r w:rsidRPr="000D69AE">
        <w:rPr>
          <w:sz w:val="24"/>
          <w:szCs w:val="24"/>
        </w:rPr>
        <w:t>期末不</w:t>
      </w:r>
      <w:proofErr w:type="gramEnd"/>
      <w:r w:rsidRPr="000D69AE">
        <w:rPr>
          <w:sz w:val="24"/>
          <w:szCs w:val="24"/>
        </w:rPr>
        <w:t>需要高位补零，结果直接就是）；传出去的是被除数加余数。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余数是零，有差错；余数非零，无差错。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>（无计算）CSMA/CD协议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①争用期：往返传播时延</w:t>
      </w:r>
      <w:r w:rsidRPr="000D69AE">
        <w:rPr>
          <w:sz w:val="24"/>
          <w:szCs w:val="24"/>
        </w:rPr>
        <w:t>2τ（τ为单程的传播时延）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②最短有效帧长：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>以太网：MAC地址（48位），MAC帧格式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>（无大题）① 网桥：通过ＭＡＣ地址表进行根据帧的转发，接的是网段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 xml:space="preserve">　　　　　　②交换机：功能与网桥相同，直接连主机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lastRenderedPageBreak/>
        <w:t>（判断）ＶＬＡＮ是局域网的一种服务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第四章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（大题）</w:t>
      </w:r>
      <w:r w:rsidRPr="000D69AE">
        <w:rPr>
          <w:sz w:val="24"/>
          <w:szCs w:val="24"/>
        </w:rPr>
        <w:t>1. 子网划分（分两步：确认子网掩码，写出子网的第一个和最后一个可用地址）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①等分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例</w:t>
      </w:r>
      <w:r w:rsidRPr="000D69AE">
        <w:rPr>
          <w:sz w:val="24"/>
          <w:szCs w:val="24"/>
        </w:rPr>
        <w:t>1：一个单位共200台计算机，主机地址是172.16.0.0，每个部门给50台计算机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相当于172.16.0.0   子网掩码是255.255.0.0（B类）分成两个网段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解：172.16.0000 0000.0000 0000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172.16.0000 0000.0000 0001（最后一个172.16.0.1）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172.16.0111 1111.1111 1110（第一个172.16.127.254）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172.16.1000</w:t>
      </w:r>
      <w:proofErr w:type="gramStart"/>
      <w:r w:rsidRPr="000D69AE">
        <w:rPr>
          <w:sz w:val="24"/>
          <w:szCs w:val="24"/>
        </w:rPr>
        <w:t xml:space="preserve"> 0000 0000</w:t>
      </w:r>
      <w:proofErr w:type="gramEnd"/>
      <w:r w:rsidRPr="000D69AE">
        <w:rPr>
          <w:sz w:val="24"/>
          <w:szCs w:val="24"/>
        </w:rPr>
        <w:t xml:space="preserve"> 0001（最后一个172.16.128.1）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172.16.</w:t>
      </w:r>
      <w:proofErr w:type="gramStart"/>
      <w:r w:rsidRPr="000D69AE">
        <w:rPr>
          <w:sz w:val="24"/>
          <w:szCs w:val="24"/>
        </w:rPr>
        <w:t xml:space="preserve">1111 1111 </w:t>
      </w:r>
      <w:proofErr w:type="gramEnd"/>
      <w:r w:rsidRPr="000D69AE">
        <w:rPr>
          <w:sz w:val="24"/>
          <w:szCs w:val="24"/>
        </w:rPr>
        <w:t>1111 1110（第一个172.16.255.254）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255.255.128.0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若分成四个，则为</w:t>
      </w:r>
      <w:r w:rsidRPr="000D69AE">
        <w:rPr>
          <w:sz w:val="24"/>
          <w:szCs w:val="24"/>
        </w:rPr>
        <w:t>255.255.192.0</w:t>
      </w:r>
    </w:p>
    <w:p w:rsidR="006F0752" w:rsidRPr="000D69AE" w:rsidRDefault="006F0752" w:rsidP="006F0752">
      <w:pPr>
        <w:rPr>
          <w:sz w:val="24"/>
          <w:szCs w:val="24"/>
        </w:rPr>
      </w:pP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例</w:t>
      </w:r>
      <w:r w:rsidRPr="000D69AE">
        <w:rPr>
          <w:sz w:val="24"/>
          <w:szCs w:val="24"/>
        </w:rPr>
        <w:t>2：130.2.3.2   255.255.255.0是划分了子网的B类地址（130属于B类）</w:t>
      </w:r>
    </w:p>
    <w:p w:rsidR="006F0752" w:rsidRPr="000D69AE" w:rsidRDefault="006F0752" w:rsidP="006F0752">
      <w:pPr>
        <w:rPr>
          <w:sz w:val="24"/>
          <w:szCs w:val="24"/>
        </w:rPr>
      </w:pP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例</w:t>
      </w:r>
      <w:r w:rsidRPr="000D69AE">
        <w:rPr>
          <w:sz w:val="24"/>
          <w:szCs w:val="24"/>
        </w:rPr>
        <w:t>3：判断IP地址所属网段，主机地址192.168.0.101/27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解</w:t>
      </w:r>
      <w:r w:rsidRPr="000D69AE">
        <w:rPr>
          <w:sz w:val="24"/>
          <w:szCs w:val="24"/>
        </w:rPr>
        <w:t>:主机地址：11000000 10101000 00000000 01100101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网络掩码：11111111 11111111 11111111 11100000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子网掩码：11000000 10101000 00000000 01100000（与运算得到）</w:t>
      </w:r>
      <w:r w:rsidRPr="000D69AE">
        <w:rPr>
          <w:sz w:val="24"/>
          <w:szCs w:val="24"/>
        </w:rPr>
        <w:lastRenderedPageBreak/>
        <w:t>（192.168.0.96）</w:t>
      </w:r>
    </w:p>
    <w:p w:rsidR="006F0752" w:rsidRPr="000D69AE" w:rsidRDefault="006F0752" w:rsidP="006F0752">
      <w:pPr>
        <w:rPr>
          <w:sz w:val="24"/>
          <w:szCs w:val="24"/>
        </w:rPr>
      </w:pP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②变分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例</w:t>
      </w:r>
      <w:r w:rsidRPr="000D69AE">
        <w:rPr>
          <w:sz w:val="24"/>
          <w:szCs w:val="24"/>
        </w:rPr>
        <w:t>1：一个单位200台计算机192.168.0.0，A部门分20台，B部门50台，C部门100台。相当于192.168.0.0变长划分子网，子网掩码255.255.255.0（C类）划分三个。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解：</w:t>
      </w:r>
      <w:r w:rsidRPr="000D69AE">
        <w:rPr>
          <w:sz w:val="24"/>
          <w:szCs w:val="24"/>
        </w:rPr>
        <w:t>0到255，取中点从129到254中放100台的；1到128取中点，从65到126放50台的；1到64取中点，从33到62取20台的。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>100台192.168.0.129-192.168.0.254  子网掩码255.255.255.128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50台192.168.0.65-192.168.0.126            </w:t>
      </w:r>
      <w:r w:rsidR="000D69AE">
        <w:rPr>
          <w:sz w:val="24"/>
          <w:szCs w:val="24"/>
        </w:rPr>
        <w:t xml:space="preserve"> </w:t>
      </w:r>
      <w:r w:rsidRPr="000D69AE">
        <w:rPr>
          <w:sz w:val="24"/>
          <w:szCs w:val="24"/>
        </w:rPr>
        <w:t>255.255.255.192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>20台192.168.0.33-192.168.0.62              255.255.255.224</w:t>
      </w:r>
    </w:p>
    <w:p w:rsidR="006F0752" w:rsidRPr="000D69AE" w:rsidRDefault="006F0752" w:rsidP="006F0752">
      <w:pPr>
        <w:rPr>
          <w:sz w:val="24"/>
          <w:szCs w:val="24"/>
        </w:rPr>
      </w:pP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例：某网络</w:t>
      </w:r>
      <w:r w:rsidRPr="000D69AE">
        <w:rPr>
          <w:sz w:val="24"/>
          <w:szCs w:val="24"/>
        </w:rPr>
        <w:t>IP地址192.168.5.0/24，子网掩码为255.255.255.248，则此网络最大网络个数为多少，每个子网最大可分配地址为多少。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解：</w:t>
      </w:r>
      <w:r w:rsidRPr="000D69AE">
        <w:rPr>
          <w:sz w:val="24"/>
          <w:szCs w:val="24"/>
        </w:rPr>
        <w:t>248是子网掩码向后移5个，所以最大网络个数为2的5次方32个，最大可分配地址是0到8为6个。</w:t>
      </w:r>
    </w:p>
    <w:p w:rsidR="006F0752" w:rsidRPr="000D69AE" w:rsidRDefault="006F0752" w:rsidP="006F0752">
      <w:pPr>
        <w:rPr>
          <w:sz w:val="24"/>
          <w:szCs w:val="24"/>
        </w:rPr>
      </w:pPr>
    </w:p>
    <w:p w:rsidR="006F0752" w:rsidRPr="000D69AE" w:rsidRDefault="006F0752" w:rsidP="006F0752">
      <w:pPr>
        <w:rPr>
          <w:rFonts w:hint="eastAsia"/>
          <w:sz w:val="24"/>
          <w:szCs w:val="24"/>
        </w:rPr>
      </w:pPr>
      <w:r w:rsidRPr="000D69AE">
        <w:rPr>
          <w:rFonts w:hint="eastAsia"/>
          <w:sz w:val="24"/>
          <w:szCs w:val="24"/>
        </w:rPr>
        <w:t>③点到点的网络用子网掩码向后移</w:t>
      </w:r>
      <w:r w:rsidRPr="000D69AE">
        <w:rPr>
          <w:sz w:val="24"/>
          <w:szCs w:val="24"/>
        </w:rPr>
        <w:t>6位。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>2. 路由：查看路由表（书4-20、4-41、4-42）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ＲＩＰ、ＯＳＰＦ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例：</w:t>
      </w:r>
      <w:r w:rsidRPr="000D69AE">
        <w:rPr>
          <w:sz w:val="24"/>
          <w:szCs w:val="24"/>
        </w:rPr>
        <w:t>4-42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C修改后的路由表                  A更新后的路由表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lastRenderedPageBreak/>
        <w:t xml:space="preserve">      N1   3   C                            N1   3   C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N2   2   C                            N2   2   C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N3   4   C                            N3   1   F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N4   8   C                            N4   5   G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（与所给对比，谁的小用谁）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３．给定ＩＰ地址确定类别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４．ｐｉｎｇ测试网络连通性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 xml:space="preserve">　　ｔａａｃｅｒｔ是跟踪网络路径的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５．网络层的协议：ＩＣＭＰ、</w:t>
      </w:r>
      <w:r w:rsidRPr="000D69AE">
        <w:rPr>
          <w:sz w:val="24"/>
          <w:szCs w:val="24"/>
        </w:rPr>
        <w:t>ARP（将IP地址解析成MAC地址）。。。。。。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第五章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（小题）①运输层功能：端到端的传送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  ②端口（16位）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  ③流量控制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  ④TCP拥塞控制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  ⑤发送窗口=min[</w:t>
      </w:r>
      <w:proofErr w:type="spellStart"/>
      <w:r w:rsidRPr="000D69AE">
        <w:rPr>
          <w:sz w:val="24"/>
          <w:szCs w:val="24"/>
        </w:rPr>
        <w:t>rwnd,cwnd</w:t>
      </w:r>
      <w:proofErr w:type="spellEnd"/>
      <w:r w:rsidRPr="000D69AE">
        <w:rPr>
          <w:sz w:val="24"/>
          <w:szCs w:val="24"/>
        </w:rPr>
        <w:t>]</w:t>
      </w:r>
    </w:p>
    <w:p w:rsidR="006F0752" w:rsidRPr="000D69AE" w:rsidRDefault="006F0752" w:rsidP="006F0752">
      <w:pPr>
        <w:rPr>
          <w:sz w:val="24"/>
          <w:szCs w:val="24"/>
        </w:rPr>
      </w:pP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（大题）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①</w:t>
      </w:r>
      <w:r w:rsidRPr="000D69AE">
        <w:rPr>
          <w:sz w:val="24"/>
          <w:szCs w:val="24"/>
        </w:rPr>
        <w:t>TCP连接管理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三个阶段</w:t>
      </w:r>
      <w:r w:rsidRPr="000D69AE">
        <w:rPr>
          <w:sz w:val="24"/>
          <w:szCs w:val="24"/>
        </w:rPr>
        <w:t xml:space="preserve">  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连接建立：三次握手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数据传送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连接释放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lastRenderedPageBreak/>
        <w:t>②三次握手（</w:t>
      </w:r>
      <w:r w:rsidRPr="000D69AE">
        <w:rPr>
          <w:sz w:val="24"/>
          <w:szCs w:val="24"/>
        </w:rPr>
        <w:t>P225  5-31   P212图）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有可能用语言描述</w:t>
      </w:r>
      <w:r w:rsidRPr="000D69AE">
        <w:rPr>
          <w:sz w:val="24"/>
          <w:szCs w:val="24"/>
        </w:rPr>
        <w:t>TCP建立连接的过程</w:t>
      </w:r>
      <w:bookmarkStart w:id="0" w:name="_GoBack"/>
      <w:bookmarkEnd w:id="0"/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第六章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（小题）</w:t>
      </w:r>
      <w:r w:rsidRPr="000D69AE">
        <w:rPr>
          <w:sz w:val="24"/>
          <w:szCs w:val="24"/>
        </w:rPr>
        <w:t>DNS域名解析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 功能：将域名解析成IP地址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 域名：好记的标识符  正确构成（mail.ccyv.com） 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 域名服务器的种类：根、顶级、权限、本地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 域名解析过程：递归查询、迭代查询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 TFTP简单文件传送协议，基于UDP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 FTP工作过程：主进程、从属进程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进程控制：端口20（TCP）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数据传送：端口21（TCP）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 万维网：URL统一资源定位符（格式，会判断正误）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（大题）练习：画出解析</w:t>
      </w:r>
      <w:r w:rsidRPr="000D69AE">
        <w:rPr>
          <w:sz w:val="24"/>
          <w:szCs w:val="24"/>
        </w:rPr>
        <w:t>www.sina.com.cn的过程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rFonts w:hint="eastAsia"/>
          <w:sz w:val="24"/>
          <w:szCs w:val="24"/>
        </w:rPr>
        <w:t>（小题）电子邮件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SMTP邮件发送协议（TCP+25）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POP3邮件接收协议（TCP+110）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DHCP（UDP+67）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DNS=UDP+53</w:t>
      </w:r>
    </w:p>
    <w:p w:rsidR="006F0752" w:rsidRPr="000D69AE" w:rsidRDefault="006F0752" w:rsidP="006F0752">
      <w:pPr>
        <w:rPr>
          <w:sz w:val="24"/>
          <w:szCs w:val="24"/>
        </w:rPr>
      </w:pPr>
      <w:r w:rsidRPr="000D69AE">
        <w:rPr>
          <w:sz w:val="24"/>
          <w:szCs w:val="24"/>
        </w:rPr>
        <w:t xml:space="preserve">          http=TCP+80</w:t>
      </w:r>
    </w:p>
    <w:p w:rsidR="00B379BC" w:rsidRPr="000D69AE" w:rsidRDefault="00B379BC">
      <w:pPr>
        <w:rPr>
          <w:sz w:val="24"/>
          <w:szCs w:val="24"/>
        </w:rPr>
      </w:pPr>
    </w:p>
    <w:sectPr w:rsidR="00B379BC" w:rsidRPr="000D6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752"/>
    <w:rsid w:val="000D69AE"/>
    <w:rsid w:val="006F0752"/>
    <w:rsid w:val="00B3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8361"/>
  <w15:chartTrackingRefBased/>
  <w15:docId w15:val="{572D388B-EF7D-4CCD-82E6-30EBD0130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Hai Di</dc:creator>
  <cp:keywords/>
  <dc:description/>
  <cp:lastModifiedBy>Liu Hai Di</cp:lastModifiedBy>
  <cp:revision>2</cp:revision>
  <dcterms:created xsi:type="dcterms:W3CDTF">2017-06-19T01:11:00Z</dcterms:created>
  <dcterms:modified xsi:type="dcterms:W3CDTF">2017-06-19T01:15:00Z</dcterms:modified>
</cp:coreProperties>
</file>