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0C" w:rsidRDefault="002D290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IE9</w:t>
      </w:r>
      <w:r>
        <w:rPr>
          <w:rFonts w:hint="eastAsia"/>
        </w:rPr>
        <w:t>浏览器</w:t>
      </w:r>
    </w:p>
    <w:p w:rsidR="00000000" w:rsidRDefault="002D29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48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0C" w:rsidRDefault="002D290C" w:rsidP="002D290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、选择“管理加载项”</w:t>
      </w:r>
    </w:p>
    <w:p w:rsidR="002D290C" w:rsidRPr="002D290C" w:rsidRDefault="002D290C" w:rsidP="002D290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14650" cy="2752725"/>
            <wp:effectExtent l="19050" t="0" r="0" b="0"/>
            <wp:docPr id="4" name="图片 4" descr="C:\Users\Acer\AppData\Roaming\Tencent\Users\123252520\QQ\WinTemp\RichOle\Y_BK56T8)~SIU~L[2%_$L`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Roaming\Tencent\Users\123252520\QQ\WinTemp\RichOle\Y_BK56T8)~SIU~L[2%_$L`J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0C" w:rsidRDefault="002D290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、启用</w:t>
      </w:r>
      <w:r>
        <w:rPr>
          <w:rFonts w:hint="eastAsia"/>
        </w:rPr>
        <w:t>RealNetworks</w:t>
      </w:r>
    </w:p>
    <w:p w:rsidR="002D290C" w:rsidRPr="002D290C" w:rsidRDefault="002D290C" w:rsidP="002D2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3905250"/>
            <wp:effectExtent l="19050" t="0" r="0" b="0"/>
            <wp:docPr id="8" name="图片 8" descr="C:\Users\Acer\AppData\Roaming\Tencent\Users\123252520\QQ\WinTemp\RichOle\2K@(7UI}`_0VL4QWXVESX@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AppData\Roaming\Tencent\Users\123252520\QQ\WinTemp\RichOle\2K@(7UI}`_0VL4QWXVESX@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0C" w:rsidRDefault="002D290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、打开</w:t>
      </w:r>
      <w:r>
        <w:rPr>
          <w:rFonts w:hint="eastAsia"/>
        </w:rPr>
        <w:t>ActiveX</w:t>
      </w:r>
      <w:r>
        <w:rPr>
          <w:rFonts w:hint="eastAsia"/>
        </w:rPr>
        <w:t>筛选</w:t>
      </w:r>
    </w:p>
    <w:p w:rsidR="002D290C" w:rsidRDefault="002D290C" w:rsidP="002D29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76700" cy="1752600"/>
            <wp:effectExtent l="19050" t="0" r="0" b="0"/>
            <wp:docPr id="10" name="图片 10" descr="C:\Users\Acer\AppData\Roaming\Tencent\Users\123252520\QQ\WinTemp\RichOle\SLO3BMJVX$2`N~]$G4PP]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Roaming\Tencent\Users\123252520\QQ\WinTemp\RichOle\SLO3BMJVX$2`N~]$G4PP]C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0C" w:rsidRDefault="002D290C" w:rsidP="002D29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D290C" w:rsidRDefault="002D290C" w:rsidP="002D290C">
      <w:pPr>
        <w:widowControl/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如果还不能播放，请下载</w:t>
      </w:r>
      <w:r>
        <w:t>Microsoft Silverlight</w:t>
      </w:r>
    </w:p>
    <w:p w:rsidR="002D290C" w:rsidRDefault="002D290C" w:rsidP="002D29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history="1">
        <w:r w:rsidRPr="00F80D81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http://windows.microsoft.com/zh-cn/internet-explorer/products/ie-9/videos</w:t>
        </w:r>
      </w:hyperlink>
    </w:p>
    <w:p w:rsidR="002D290C" w:rsidRPr="002D290C" w:rsidRDefault="00FB37B4" w:rsidP="002D2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重启IE9浏览器</w:t>
      </w:r>
    </w:p>
    <w:p w:rsidR="002D290C" w:rsidRDefault="002D290C"/>
    <w:sectPr w:rsidR="002D2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1CB" w:rsidRDefault="00DF31CB" w:rsidP="002D290C">
      <w:r>
        <w:separator/>
      </w:r>
    </w:p>
  </w:endnote>
  <w:endnote w:type="continuationSeparator" w:id="1">
    <w:p w:rsidR="00DF31CB" w:rsidRDefault="00DF31CB" w:rsidP="002D2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1CB" w:rsidRDefault="00DF31CB" w:rsidP="002D290C">
      <w:r>
        <w:separator/>
      </w:r>
    </w:p>
  </w:footnote>
  <w:footnote w:type="continuationSeparator" w:id="1">
    <w:p w:rsidR="00DF31CB" w:rsidRDefault="00DF31CB" w:rsidP="002D29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90C"/>
    <w:rsid w:val="002D290C"/>
    <w:rsid w:val="00DF31CB"/>
    <w:rsid w:val="00FB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9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9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29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290C"/>
    <w:rPr>
      <w:sz w:val="18"/>
      <w:szCs w:val="18"/>
    </w:rPr>
  </w:style>
  <w:style w:type="character" w:styleId="a6">
    <w:name w:val="Hyperlink"/>
    <w:basedOn w:val="a0"/>
    <w:uiPriority w:val="99"/>
    <w:unhideWhenUsed/>
    <w:rsid w:val="002D29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indows.microsoft.com/zh-cn/internet-explorer/products/ie-9/video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2012-04-26T07:23:00Z</dcterms:created>
  <dcterms:modified xsi:type="dcterms:W3CDTF">2012-04-26T07:28:00Z</dcterms:modified>
</cp:coreProperties>
</file>