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E82ED4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FB3079">
              <w:rPr>
                <w:rFonts w:ascii="微软雅黑" w:eastAsia="微软雅黑" w:hAnsi="微软雅黑"/>
                <w:sz w:val="28"/>
              </w:rPr>
              <w:t>20</w:t>
            </w:r>
            <w:r w:rsidR="00E82ED4">
              <w:rPr>
                <w:rFonts w:ascii="微软雅黑" w:eastAsia="微软雅黑" w:hAnsi="微软雅黑"/>
                <w:sz w:val="28"/>
              </w:rPr>
              <w:t>16</w:t>
            </w:r>
            <w:r w:rsidR="00E82ED4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E82ED4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E82ED4">
              <w:rPr>
                <w:rFonts w:ascii="微软雅黑" w:eastAsia="微软雅黑" w:hAnsi="微软雅黑"/>
                <w:sz w:val="28"/>
                <w:lang w:val="zh-CN"/>
              </w:rPr>
              <w:t>07</w:t>
            </w:r>
            <w:r w:rsidR="00E82ED4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924FB6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15712F">
              <w:rPr>
                <w:rFonts w:ascii="微软雅黑" w:eastAsia="微软雅黑" w:hAnsi="微软雅黑"/>
                <w:sz w:val="28"/>
                <w:lang w:val="zh-CN"/>
              </w:rPr>
              <w:t>2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:rsidR="00545BDD" w:rsidRDefault="000F1DFA" w:rsidP="005A3C6B">
            <w:pPr>
              <w:jc w:val="center"/>
            </w:pPr>
            <w:r>
              <w:t>7.</w:t>
            </w:r>
            <w:r w:rsidR="0015712F">
              <w:t>21</w:t>
            </w:r>
            <w:r w:rsidR="00B7403C">
              <w:rPr>
                <w:rFonts w:hint="eastAsia"/>
              </w:rPr>
              <w:t>~</w:t>
            </w:r>
            <w:r>
              <w:t>7.</w:t>
            </w:r>
            <w:r w:rsidR="0015712F">
              <w:t>22</w:t>
            </w:r>
            <w:r w:rsidR="00B7403C">
              <w:t>两日结</w:t>
            </w:r>
          </w:p>
        </w:tc>
      </w:tr>
      <w:tr w:rsidR="00C65D27" w:rsidRPr="005A3C6B" w:rsidTr="00854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EA7485" w:rsidRPr="000C0B96" w:rsidRDefault="0015712F" w:rsidP="0015712F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时间总是过得很快，又是两天过去，可是这两天我居然不知道要在生活小纪这里写什么，估计之前的套路话语都用完了，所以，今天就换了这种新套路。好吧，这</w:t>
            </w:r>
            <w:r w:rsidR="009757B1">
              <w:rPr>
                <w:rFonts w:hint="eastAsia"/>
              </w:rPr>
              <w:t>两天</w:t>
            </w:r>
            <w:r>
              <w:rPr>
                <w:rFonts w:hint="eastAsia"/>
              </w:rPr>
              <w:t>啥也没有发生，还是每天早出晚归，纠结每一顿吃什么好，唯一不同的就是昨晚技术交流会一不小心睡了两个小时左右，感觉对不起在讲的师兄啊。</w:t>
            </w:r>
          </w:p>
        </w:tc>
      </w:tr>
      <w:tr w:rsidR="00C65D27" w:rsidRPr="00F978A6" w:rsidTr="00090B7C">
        <w:trPr>
          <w:trHeight w:val="3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4A11E8" w:rsidRDefault="009757B1" w:rsidP="009757B1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协议的学习</w:t>
            </w:r>
          </w:p>
          <w:p w:rsidR="009757B1" w:rsidRDefault="009757B1" w:rsidP="009757B1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主要特点：</w:t>
            </w:r>
          </w:p>
          <w:p w:rsidR="009757B1" w:rsidRDefault="009757B1" w:rsidP="009757B1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简单快速。</w:t>
            </w:r>
          </w:p>
          <w:p w:rsidR="009757B1" w:rsidRDefault="009757B1" w:rsidP="009757B1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响应模型。</w:t>
            </w:r>
          </w:p>
          <w:p w:rsidR="009757B1" w:rsidRDefault="009757B1" w:rsidP="009757B1">
            <w:pPr>
              <w:pStyle w:val="aa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无状态协议，即没有记忆能力。</w:t>
            </w:r>
          </w:p>
          <w:p w:rsidR="009757B1" w:rsidRDefault="009757B1" w:rsidP="009757B1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的基本格式，以及浏览器输入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之后的一系列过程。</w:t>
            </w:r>
          </w:p>
          <w:p w:rsidR="009757B1" w:rsidRDefault="009757B1" w:rsidP="009757B1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协议之请求：由请求行、消息报头、请求正文组成。常见的请求方法有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（请求获取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Request-URL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所标识的资源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（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在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Request-URL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所标识的</w:t>
            </w:r>
            <w:r>
              <w:rPr>
                <w:rFonts w:hint="eastAsia"/>
              </w:rPr>
              <w:t>资源后附加新数据）、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（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请求服务器存储一个资源，并用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Request-URL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作为其标识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（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请求服务器删除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Request-URL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所标识的资源</w:t>
            </w:r>
            <w:r>
              <w:rPr>
                <w:rFonts w:hint="eastAsia"/>
              </w:rPr>
              <w:t>）。</w:t>
            </w:r>
          </w:p>
          <w:p w:rsidR="009757B1" w:rsidRDefault="009757B1" w:rsidP="009757B1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协议之响应：由状态行、消息报头、</w:t>
            </w:r>
            <w:r w:rsidR="009E6903">
              <w:rPr>
                <w:rFonts w:hint="eastAsia"/>
              </w:rPr>
              <w:t>响应正文组成。其中响应头和实际内容之间有一个空行。</w:t>
            </w:r>
          </w:p>
          <w:p w:rsidR="009E6903" w:rsidRPr="009E6903" w:rsidRDefault="009E6903" w:rsidP="009757B1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b w:val="0"/>
                <w:bCs w:val="0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协议之消息报头：</w:t>
            </w:r>
            <w:r w:rsidRPr="009E6903">
              <w:rPr>
                <w:rStyle w:val="ab"/>
                <w:rFonts w:ascii="Open Sans" w:hAnsi="Open Sans" w:cs="Open Sans"/>
                <w:b w:val="0"/>
                <w:iCs/>
                <w:color w:val="777777"/>
                <w:shd w:val="clear" w:color="auto" w:fill="FFFFFF"/>
              </w:rPr>
              <w:t>普通报头</w:t>
            </w:r>
            <w:r w:rsidRPr="009E6903">
              <w:rPr>
                <w:rStyle w:val="ac"/>
                <w:rFonts w:ascii="Open Sans" w:hAnsi="Open Sans" w:cs="Open Sans"/>
                <w:b/>
                <w:color w:val="777777"/>
                <w:shd w:val="clear" w:color="auto" w:fill="FFFFFF"/>
              </w:rPr>
              <w:t>、</w:t>
            </w:r>
            <w:r w:rsidRPr="009E6903">
              <w:rPr>
                <w:rStyle w:val="ab"/>
                <w:rFonts w:ascii="Open Sans" w:hAnsi="Open Sans" w:cs="Open Sans"/>
                <w:b w:val="0"/>
                <w:iCs/>
                <w:color w:val="777777"/>
                <w:shd w:val="clear" w:color="auto" w:fill="FFFFFF"/>
              </w:rPr>
              <w:t>请求报头</w:t>
            </w:r>
            <w:r w:rsidRPr="009E6903">
              <w:rPr>
                <w:rStyle w:val="ac"/>
                <w:rFonts w:ascii="Open Sans" w:hAnsi="Open Sans" w:cs="Open Sans"/>
                <w:b/>
                <w:color w:val="777777"/>
                <w:shd w:val="clear" w:color="auto" w:fill="FFFFFF"/>
              </w:rPr>
              <w:t>、</w:t>
            </w:r>
            <w:r w:rsidRPr="009E6903">
              <w:rPr>
                <w:rStyle w:val="ab"/>
                <w:rFonts w:ascii="Open Sans" w:hAnsi="Open Sans" w:cs="Open Sans"/>
                <w:b w:val="0"/>
                <w:iCs/>
                <w:color w:val="777777"/>
                <w:shd w:val="clear" w:color="auto" w:fill="FFFFFF"/>
              </w:rPr>
              <w:t>响应报头</w:t>
            </w:r>
            <w:r w:rsidRPr="009E6903">
              <w:rPr>
                <w:rStyle w:val="ac"/>
                <w:rFonts w:ascii="Open Sans" w:hAnsi="Open Sans" w:cs="Open Sans"/>
                <w:b/>
                <w:color w:val="777777"/>
                <w:shd w:val="clear" w:color="auto" w:fill="FFFFFF"/>
              </w:rPr>
              <w:t>、</w:t>
            </w:r>
            <w:r w:rsidRPr="009E6903">
              <w:rPr>
                <w:rStyle w:val="ab"/>
                <w:rFonts w:ascii="Open Sans" w:hAnsi="Open Sans" w:cs="Open Sans"/>
                <w:b w:val="0"/>
                <w:iCs/>
                <w:color w:val="777777"/>
                <w:shd w:val="clear" w:color="auto" w:fill="FFFFFF"/>
              </w:rPr>
              <w:t>实体报头</w:t>
            </w:r>
            <w:r>
              <w:rPr>
                <w:rStyle w:val="ab"/>
                <w:rFonts w:ascii="Open Sans" w:hAnsi="Open Sans" w:cs="Open Sans" w:hint="eastAsia"/>
                <w:b w:val="0"/>
                <w:iCs/>
                <w:color w:val="777777"/>
                <w:shd w:val="clear" w:color="auto" w:fill="FFFFFF"/>
              </w:rPr>
              <w:t>。报头的作用主要是设置请求与响应的一些格式，比如编码，压缩方式等待。</w:t>
            </w:r>
          </w:p>
          <w:p w:rsidR="009E6903" w:rsidRDefault="009E6903" w:rsidP="009E6903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>/1.0</w:t>
            </w:r>
            <w:r>
              <w:rPr>
                <w:rFonts w:hint="eastAsia"/>
              </w:rPr>
              <w:t>的缺点：每个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连接只能发生一个请求，且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连接的新建成本很高。解决方法：加上字段：</w:t>
            </w:r>
            <w:r w:rsidRPr="009E6903">
              <w:t>Connection: keep-alive</w:t>
            </w:r>
            <w:r>
              <w:rPr>
                <w:rFonts w:hint="eastAsia"/>
              </w:rPr>
              <w:t>。但不是根本解决方案。</w:t>
            </w:r>
          </w:p>
          <w:p w:rsidR="009E6903" w:rsidRDefault="009E6903" w:rsidP="009E6903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HTTP/1.1</w:t>
            </w:r>
            <w:r>
              <w:rPr>
                <w:rFonts w:hint="eastAsia"/>
              </w:rPr>
              <w:t>：</w:t>
            </w:r>
          </w:p>
          <w:p w:rsidR="009E6903" w:rsidRDefault="009E6903" w:rsidP="009E6903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持久连接，即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连接默认不关闭，可以被多个请求复用，不用声明</w:t>
            </w:r>
            <w:r w:rsidRPr="009E6903">
              <w:t>Connection: keep-alive</w:t>
            </w:r>
            <w:r>
              <w:rPr>
                <w:rFonts w:hint="eastAsia"/>
              </w:rPr>
              <w:t>。</w:t>
            </w:r>
          </w:p>
          <w:p w:rsidR="009E6903" w:rsidRDefault="009E6903" w:rsidP="009E6903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管道机制：</w:t>
            </w:r>
            <w:r w:rsidRPr="009E6903">
              <w:rPr>
                <w:rFonts w:hint="eastAsia"/>
              </w:rPr>
              <w:t>即在同一个</w:t>
            </w:r>
            <w:r w:rsidRPr="009E6903">
              <w:rPr>
                <w:rFonts w:hint="eastAsia"/>
              </w:rPr>
              <w:t>TCP</w:t>
            </w:r>
            <w:r w:rsidRPr="009E6903">
              <w:rPr>
                <w:rFonts w:hint="eastAsia"/>
              </w:rPr>
              <w:t>连接里面，客户端可以同时发送多个请求。这样就进一步改进了</w:t>
            </w:r>
            <w:r w:rsidRPr="009E6903">
              <w:rPr>
                <w:rFonts w:hint="eastAsia"/>
              </w:rPr>
              <w:t>HTTP</w:t>
            </w:r>
            <w:r w:rsidRPr="009E6903">
              <w:rPr>
                <w:rFonts w:hint="eastAsia"/>
              </w:rPr>
              <w:t>协议的效率。</w:t>
            </w:r>
          </w:p>
          <w:p w:rsidR="009E6903" w:rsidRDefault="009E6903" w:rsidP="009E6903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分块传输编码：</w:t>
            </w:r>
            <w:r w:rsidRPr="009E6903">
              <w:rPr>
                <w:rFonts w:hint="eastAsia"/>
              </w:rPr>
              <w:t>产生一块数据，就发送一块，采用</w:t>
            </w:r>
            <w:r w:rsidRPr="009E6903">
              <w:rPr>
                <w:rFonts w:hint="eastAsia"/>
              </w:rPr>
              <w:t>"</w:t>
            </w:r>
            <w:r w:rsidRPr="009E6903">
              <w:rPr>
                <w:rFonts w:hint="eastAsia"/>
              </w:rPr>
              <w:t>流模式</w:t>
            </w:r>
            <w:r w:rsidRPr="009E6903">
              <w:rPr>
                <w:rFonts w:hint="eastAsia"/>
              </w:rPr>
              <w:t>"</w:t>
            </w:r>
            <w:r w:rsidRPr="009E6903">
              <w:rPr>
                <w:rFonts w:hint="eastAsia"/>
              </w:rPr>
              <w:t>（</w:t>
            </w:r>
            <w:r w:rsidRPr="009E6903">
              <w:rPr>
                <w:rFonts w:hint="eastAsia"/>
              </w:rPr>
              <w:t>stream</w:t>
            </w:r>
            <w:r w:rsidRPr="009E6903">
              <w:rPr>
                <w:rFonts w:hint="eastAsia"/>
              </w:rPr>
              <w:t>）取代</w:t>
            </w:r>
            <w:r w:rsidRPr="009E6903">
              <w:rPr>
                <w:rFonts w:hint="eastAsia"/>
              </w:rPr>
              <w:t>"</w:t>
            </w:r>
            <w:r w:rsidRPr="009E6903">
              <w:rPr>
                <w:rFonts w:hint="eastAsia"/>
              </w:rPr>
              <w:t>缓存模式</w:t>
            </w:r>
            <w:r w:rsidRPr="009E6903">
              <w:rPr>
                <w:rFonts w:hint="eastAsia"/>
              </w:rPr>
              <w:t>"</w:t>
            </w:r>
            <w:r w:rsidRPr="009E6903">
              <w:rPr>
                <w:rFonts w:hint="eastAsia"/>
              </w:rPr>
              <w:t>（</w:t>
            </w:r>
            <w:r w:rsidRPr="009E6903">
              <w:rPr>
                <w:rFonts w:hint="eastAsia"/>
              </w:rPr>
              <w:t>buffer</w:t>
            </w:r>
            <w:r w:rsidRPr="009E6903">
              <w:rPr>
                <w:rFonts w:hint="eastAsia"/>
              </w:rPr>
              <w:t>）。请求或回应的头信息</w:t>
            </w:r>
            <w:r>
              <w:rPr>
                <w:rFonts w:hint="eastAsia"/>
              </w:rPr>
              <w:t>设置</w:t>
            </w:r>
            <w:r w:rsidRPr="009E6903">
              <w:rPr>
                <w:rFonts w:hint="eastAsia"/>
              </w:rPr>
              <w:t>Transfer-Encoding</w:t>
            </w:r>
            <w:r w:rsidRPr="009E6903">
              <w:rPr>
                <w:rFonts w:hint="eastAsia"/>
              </w:rPr>
              <w:t>字段</w:t>
            </w:r>
            <w:r>
              <w:rPr>
                <w:rFonts w:hint="eastAsia"/>
              </w:rPr>
              <w:t>。</w:t>
            </w:r>
          </w:p>
          <w:p w:rsidR="009E6903" w:rsidRDefault="009E6903" w:rsidP="009E6903">
            <w:pPr>
              <w:pStyle w:val="aa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缺点：</w:t>
            </w:r>
            <w:r w:rsidRPr="009E6903">
              <w:rPr>
                <w:rFonts w:hint="eastAsia"/>
              </w:rPr>
              <w:t>虽然</w:t>
            </w:r>
            <w:r w:rsidRPr="009E6903">
              <w:rPr>
                <w:rFonts w:hint="eastAsia"/>
              </w:rPr>
              <w:t>1.1</w:t>
            </w:r>
            <w:r w:rsidRPr="009E6903">
              <w:rPr>
                <w:rFonts w:hint="eastAsia"/>
              </w:rPr>
              <w:t>版允许复用</w:t>
            </w:r>
            <w:r w:rsidRPr="009E6903">
              <w:rPr>
                <w:rFonts w:hint="eastAsia"/>
              </w:rPr>
              <w:t>TCP</w:t>
            </w:r>
            <w:r w:rsidRPr="009E6903">
              <w:rPr>
                <w:rFonts w:hint="eastAsia"/>
              </w:rPr>
              <w:t>连接，但是同一个</w:t>
            </w:r>
            <w:r w:rsidRPr="009E6903">
              <w:rPr>
                <w:rFonts w:hint="eastAsia"/>
              </w:rPr>
              <w:t>TCP</w:t>
            </w:r>
            <w:r w:rsidRPr="009E6903">
              <w:rPr>
                <w:rFonts w:hint="eastAsia"/>
              </w:rPr>
              <w:t>连接里面，所有的数据通信是按次序进行的。服务器只有处理完一个回应，才会进行下一个回应。要是前面的回应特别慢，后面就会有许多请求排队等着。这称为</w:t>
            </w:r>
            <w:r w:rsidRPr="009E6903">
              <w:rPr>
                <w:rFonts w:hint="eastAsia"/>
              </w:rPr>
              <w:t>"</w:t>
            </w:r>
            <w:r w:rsidRPr="009E6903">
              <w:rPr>
                <w:rFonts w:hint="eastAsia"/>
              </w:rPr>
              <w:t>队头堵塞</w:t>
            </w:r>
            <w:r w:rsidRPr="009E6903">
              <w:rPr>
                <w:rFonts w:hint="eastAsia"/>
              </w:rPr>
              <w:t>"</w:t>
            </w:r>
            <w:r w:rsidRPr="009E6903">
              <w:rPr>
                <w:rFonts w:hint="eastAsia"/>
              </w:rPr>
              <w:t>（</w:t>
            </w:r>
            <w:r w:rsidRPr="009E6903">
              <w:rPr>
                <w:rFonts w:hint="eastAsia"/>
              </w:rPr>
              <w:t>Head-of-line blocking</w:t>
            </w:r>
            <w:r w:rsidRPr="009E6903">
              <w:rPr>
                <w:rFonts w:hint="eastAsia"/>
              </w:rPr>
              <w:t>）。</w:t>
            </w:r>
          </w:p>
          <w:p w:rsidR="009E6903" w:rsidRDefault="009E6903" w:rsidP="009E6903">
            <w:pPr>
              <w:pStyle w:val="aa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的学习：</w:t>
            </w:r>
          </w:p>
          <w:p w:rsidR="009E6903" w:rsidRDefault="009E6903" w:rsidP="009E6903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在前后端的获取应使用输入流和输出流来操作。</w:t>
            </w:r>
          </w:p>
          <w:p w:rsidR="007448EB" w:rsidRDefault="007448EB" w:rsidP="007448EB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Gson</w:t>
            </w:r>
            <w:r>
              <w:rPr>
                <w:rFonts w:hint="eastAsia"/>
              </w:rPr>
              <w:t>来将</w:t>
            </w:r>
            <w:r w:rsidRPr="007448EB">
              <w:rPr>
                <w:rFonts w:hint="eastAsia"/>
              </w:rPr>
              <w:t>任意的</w:t>
            </w:r>
            <w:r w:rsidRPr="007448EB">
              <w:rPr>
                <w:rFonts w:hint="eastAsia"/>
              </w:rPr>
              <w:t>Java</w:t>
            </w:r>
            <w:r w:rsidRPr="007448EB">
              <w:rPr>
                <w:rFonts w:hint="eastAsia"/>
              </w:rPr>
              <w:t>对象转换为</w:t>
            </w:r>
            <w:r w:rsidRPr="007448EB">
              <w:rPr>
                <w:rFonts w:hint="eastAsia"/>
              </w:rPr>
              <w:t>JSON string</w:t>
            </w:r>
            <w:r w:rsidRPr="007448EB">
              <w:rPr>
                <w:rFonts w:hint="eastAsia"/>
              </w:rPr>
              <w:t>，</w:t>
            </w:r>
            <w:r>
              <w:rPr>
                <w:rFonts w:hint="eastAsia"/>
              </w:rPr>
              <w:t>或者</w:t>
            </w:r>
            <w:r w:rsidRPr="007448EB">
              <w:rPr>
                <w:rFonts w:hint="eastAsia"/>
              </w:rPr>
              <w:t>将</w:t>
            </w:r>
            <w:r w:rsidRPr="007448EB">
              <w:rPr>
                <w:rFonts w:hint="eastAsia"/>
              </w:rPr>
              <w:t>JSON string</w:t>
            </w:r>
            <w:r w:rsidRPr="007448EB">
              <w:rPr>
                <w:rFonts w:hint="eastAsia"/>
              </w:rPr>
              <w:t>转换为对应的</w:t>
            </w:r>
            <w:r w:rsidRPr="007448EB">
              <w:rPr>
                <w:rFonts w:hint="eastAsia"/>
              </w:rPr>
              <w:t>Java</w:t>
            </w:r>
            <w:r w:rsidRPr="007448EB">
              <w:rPr>
                <w:rFonts w:hint="eastAsia"/>
              </w:rPr>
              <w:t>对象</w:t>
            </w:r>
            <w:r>
              <w:rPr>
                <w:rFonts w:hint="eastAsia"/>
              </w:rPr>
              <w:t>。</w:t>
            </w:r>
          </w:p>
          <w:p w:rsidR="007448EB" w:rsidRDefault="007448EB" w:rsidP="007448EB">
            <w:pPr>
              <w:pStyle w:val="aa"/>
              <w:numPr>
                <w:ilvl w:val="0"/>
                <w:numId w:val="3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448EB">
              <w:rPr>
                <w:rFonts w:hint="eastAsia"/>
              </w:rPr>
              <w:t>需要手工解析</w:t>
            </w:r>
            <w:r w:rsidRPr="007448EB">
              <w:rPr>
                <w:rFonts w:hint="eastAsia"/>
              </w:rPr>
              <w:t>JSON string</w:t>
            </w:r>
            <w:r>
              <w:rPr>
                <w:rFonts w:hint="eastAsia"/>
              </w:rPr>
              <w:t>时</w:t>
            </w:r>
            <w:r w:rsidRPr="007448EB">
              <w:rPr>
                <w:rFonts w:hint="eastAsia"/>
              </w:rPr>
              <w:t>，可以使用</w:t>
            </w:r>
            <w:r w:rsidRPr="007448EB">
              <w:rPr>
                <w:rFonts w:hint="eastAsia"/>
              </w:rPr>
              <w:t>com.google.gson.JsonParser</w:t>
            </w:r>
            <w:r w:rsidRPr="007448EB">
              <w:rPr>
                <w:rFonts w:hint="eastAsia"/>
              </w:rPr>
              <w:t>类</w:t>
            </w:r>
            <w:r>
              <w:rPr>
                <w:rFonts w:hint="eastAsia"/>
              </w:rPr>
              <w:t>。</w:t>
            </w:r>
          </w:p>
          <w:p w:rsidR="007448EB" w:rsidRPr="00F07A93" w:rsidRDefault="007448EB" w:rsidP="00744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t xml:space="preserve"> </w:t>
            </w: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的基本操作，并使用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数据并返回了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数据。</w:t>
            </w:r>
          </w:p>
        </w:tc>
      </w:tr>
      <w:tr w:rsidR="00C65D27" w:rsidTr="0009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lastRenderedPageBreak/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BA20AA" w:rsidRPr="00215E1E" w:rsidRDefault="00BA20AA" w:rsidP="002A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因为之前创建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工程和部署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的时候没有做好，导致今天导入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包的时候找不到类，确实浪费了许多时间，所以以后会把准备工作给做好的，以便后面的操作。</w:t>
            </w:r>
            <w:bookmarkStart w:id="0" w:name="_GoBack"/>
            <w:bookmarkEnd w:id="0"/>
          </w:p>
        </w:tc>
      </w:tr>
      <w:tr w:rsidR="003506BA" w:rsidTr="008541D1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F84457" w:rsidP="00ED0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630" w:rsidRDefault="00085630" w:rsidP="00205876">
      <w:r>
        <w:separator/>
      </w:r>
    </w:p>
  </w:endnote>
  <w:endnote w:type="continuationSeparator" w:id="0">
    <w:p w:rsidR="00085630" w:rsidRDefault="00085630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630" w:rsidRDefault="00085630" w:rsidP="00205876">
      <w:r>
        <w:separator/>
      </w:r>
    </w:p>
  </w:footnote>
  <w:footnote w:type="continuationSeparator" w:id="0">
    <w:p w:rsidR="00085630" w:rsidRDefault="00085630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5B5"/>
    <w:multiLevelType w:val="hybridMultilevel"/>
    <w:tmpl w:val="40A42948"/>
    <w:lvl w:ilvl="0" w:tplc="50E6F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B3653D"/>
    <w:multiLevelType w:val="hybridMultilevel"/>
    <w:tmpl w:val="3408A50A"/>
    <w:lvl w:ilvl="0" w:tplc="744C0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2B037C"/>
    <w:multiLevelType w:val="hybridMultilevel"/>
    <w:tmpl w:val="7D942456"/>
    <w:lvl w:ilvl="0" w:tplc="488CA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4E41D7E"/>
    <w:multiLevelType w:val="hybridMultilevel"/>
    <w:tmpl w:val="62DC1688"/>
    <w:lvl w:ilvl="0" w:tplc="5E82F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7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9" w15:restartNumberingAfterBreak="0">
    <w:nsid w:val="23815533"/>
    <w:multiLevelType w:val="hybridMultilevel"/>
    <w:tmpl w:val="B2BE970C"/>
    <w:lvl w:ilvl="0" w:tplc="910E27C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3BC27A3"/>
    <w:multiLevelType w:val="hybridMultilevel"/>
    <w:tmpl w:val="A45870DE"/>
    <w:lvl w:ilvl="0" w:tplc="0036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294F59"/>
    <w:multiLevelType w:val="hybridMultilevel"/>
    <w:tmpl w:val="9A8EDFBA"/>
    <w:lvl w:ilvl="0" w:tplc="1E6A1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0240187"/>
    <w:multiLevelType w:val="hybridMultilevel"/>
    <w:tmpl w:val="7E98175C"/>
    <w:lvl w:ilvl="0" w:tplc="A9024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A701A5"/>
    <w:multiLevelType w:val="hybridMultilevel"/>
    <w:tmpl w:val="D408C93E"/>
    <w:lvl w:ilvl="0" w:tplc="2A8A4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ED63B0"/>
    <w:multiLevelType w:val="hybridMultilevel"/>
    <w:tmpl w:val="6BD063BC"/>
    <w:lvl w:ilvl="0" w:tplc="DE643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8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9" w15:restartNumberingAfterBreak="0">
    <w:nsid w:val="3F1246D2"/>
    <w:multiLevelType w:val="hybridMultilevel"/>
    <w:tmpl w:val="0D561CF6"/>
    <w:lvl w:ilvl="0" w:tplc="8F646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1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2" w15:restartNumberingAfterBreak="0">
    <w:nsid w:val="47C054D3"/>
    <w:multiLevelType w:val="hybridMultilevel"/>
    <w:tmpl w:val="DCEE3A70"/>
    <w:lvl w:ilvl="0" w:tplc="430E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A5D0836"/>
    <w:multiLevelType w:val="hybridMultilevel"/>
    <w:tmpl w:val="6FAC8E5A"/>
    <w:lvl w:ilvl="0" w:tplc="62109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5" w15:restartNumberingAfterBreak="0">
    <w:nsid w:val="4F0A65BD"/>
    <w:multiLevelType w:val="hybridMultilevel"/>
    <w:tmpl w:val="4F16804C"/>
    <w:lvl w:ilvl="0" w:tplc="E2F6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60B388E"/>
    <w:multiLevelType w:val="hybridMultilevel"/>
    <w:tmpl w:val="6E6A5B86"/>
    <w:lvl w:ilvl="0" w:tplc="CF30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8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9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0" w15:restartNumberingAfterBreak="0">
    <w:nsid w:val="6FEE439E"/>
    <w:multiLevelType w:val="hybridMultilevel"/>
    <w:tmpl w:val="73366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23949DA"/>
    <w:multiLevelType w:val="hybridMultilevel"/>
    <w:tmpl w:val="9E1C3B94"/>
    <w:lvl w:ilvl="0" w:tplc="FF20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AB336F"/>
    <w:multiLevelType w:val="hybridMultilevel"/>
    <w:tmpl w:val="DE167C96"/>
    <w:lvl w:ilvl="0" w:tplc="CF6CE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727640"/>
    <w:multiLevelType w:val="hybridMultilevel"/>
    <w:tmpl w:val="8D7682A2"/>
    <w:lvl w:ilvl="0" w:tplc="FB58F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5" w15:restartNumberingAfterBreak="0">
    <w:nsid w:val="7E7D5081"/>
    <w:multiLevelType w:val="hybridMultilevel"/>
    <w:tmpl w:val="1F4AA968"/>
    <w:lvl w:ilvl="0" w:tplc="A8F2FFA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8"/>
  </w:num>
  <w:num w:numId="3">
    <w:abstractNumId w:val="29"/>
  </w:num>
  <w:num w:numId="4">
    <w:abstractNumId w:val="21"/>
  </w:num>
  <w:num w:numId="5">
    <w:abstractNumId w:val="28"/>
  </w:num>
  <w:num w:numId="6">
    <w:abstractNumId w:val="27"/>
  </w:num>
  <w:num w:numId="7">
    <w:abstractNumId w:val="1"/>
  </w:num>
  <w:num w:numId="8">
    <w:abstractNumId w:val="18"/>
  </w:num>
  <w:num w:numId="9">
    <w:abstractNumId w:val="20"/>
  </w:num>
  <w:num w:numId="10">
    <w:abstractNumId w:val="17"/>
  </w:num>
  <w:num w:numId="11">
    <w:abstractNumId w:val="24"/>
  </w:num>
  <w:num w:numId="12">
    <w:abstractNumId w:val="6"/>
  </w:num>
  <w:num w:numId="13">
    <w:abstractNumId w:val="7"/>
  </w:num>
  <w:num w:numId="14">
    <w:abstractNumId w:val="16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0"/>
  </w:num>
  <w:num w:numId="20">
    <w:abstractNumId w:val="31"/>
  </w:num>
  <w:num w:numId="21">
    <w:abstractNumId w:val="33"/>
  </w:num>
  <w:num w:numId="22">
    <w:abstractNumId w:val="32"/>
  </w:num>
  <w:num w:numId="23">
    <w:abstractNumId w:val="4"/>
  </w:num>
  <w:num w:numId="24">
    <w:abstractNumId w:val="26"/>
  </w:num>
  <w:num w:numId="25">
    <w:abstractNumId w:val="11"/>
  </w:num>
  <w:num w:numId="26">
    <w:abstractNumId w:val="5"/>
  </w:num>
  <w:num w:numId="27">
    <w:abstractNumId w:val="3"/>
  </w:num>
  <w:num w:numId="28">
    <w:abstractNumId w:val="30"/>
  </w:num>
  <w:num w:numId="29">
    <w:abstractNumId w:val="35"/>
  </w:num>
  <w:num w:numId="30">
    <w:abstractNumId w:val="13"/>
  </w:num>
  <w:num w:numId="31">
    <w:abstractNumId w:val="15"/>
  </w:num>
  <w:num w:numId="32">
    <w:abstractNumId w:val="10"/>
  </w:num>
  <w:num w:numId="33">
    <w:abstractNumId w:val="19"/>
  </w:num>
  <w:num w:numId="34">
    <w:abstractNumId w:val="23"/>
  </w:num>
  <w:num w:numId="35">
    <w:abstractNumId w:val="2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85630"/>
    <w:rsid w:val="00090B7C"/>
    <w:rsid w:val="00092396"/>
    <w:rsid w:val="00094F89"/>
    <w:rsid w:val="000B7F9B"/>
    <w:rsid w:val="000C0B96"/>
    <w:rsid w:val="000E2B8C"/>
    <w:rsid w:val="000F1DFA"/>
    <w:rsid w:val="000F6B57"/>
    <w:rsid w:val="00130D96"/>
    <w:rsid w:val="0015712F"/>
    <w:rsid w:val="00186EC9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541C5"/>
    <w:rsid w:val="002A121A"/>
    <w:rsid w:val="002F3B51"/>
    <w:rsid w:val="00301765"/>
    <w:rsid w:val="00321E14"/>
    <w:rsid w:val="003427A6"/>
    <w:rsid w:val="003506BA"/>
    <w:rsid w:val="0035248D"/>
    <w:rsid w:val="003525F6"/>
    <w:rsid w:val="003540BB"/>
    <w:rsid w:val="00354FA3"/>
    <w:rsid w:val="0036349D"/>
    <w:rsid w:val="00387D3F"/>
    <w:rsid w:val="003B6214"/>
    <w:rsid w:val="003C6AC4"/>
    <w:rsid w:val="003D506F"/>
    <w:rsid w:val="003E3A1C"/>
    <w:rsid w:val="00401404"/>
    <w:rsid w:val="00403329"/>
    <w:rsid w:val="00445617"/>
    <w:rsid w:val="00450FD2"/>
    <w:rsid w:val="004554B1"/>
    <w:rsid w:val="00463946"/>
    <w:rsid w:val="00477D29"/>
    <w:rsid w:val="00484C8D"/>
    <w:rsid w:val="004A11E8"/>
    <w:rsid w:val="004B4E64"/>
    <w:rsid w:val="004F3D2E"/>
    <w:rsid w:val="004F7B7B"/>
    <w:rsid w:val="00522986"/>
    <w:rsid w:val="00545BDD"/>
    <w:rsid w:val="00550B8F"/>
    <w:rsid w:val="005737F5"/>
    <w:rsid w:val="00593D14"/>
    <w:rsid w:val="00595C99"/>
    <w:rsid w:val="00596692"/>
    <w:rsid w:val="005A3C6B"/>
    <w:rsid w:val="005D258A"/>
    <w:rsid w:val="005D27DF"/>
    <w:rsid w:val="006109A9"/>
    <w:rsid w:val="00620BB1"/>
    <w:rsid w:val="00622ABC"/>
    <w:rsid w:val="00654B1E"/>
    <w:rsid w:val="00683016"/>
    <w:rsid w:val="00694EB6"/>
    <w:rsid w:val="006A7AB9"/>
    <w:rsid w:val="006B4AF7"/>
    <w:rsid w:val="006E4AAA"/>
    <w:rsid w:val="006F745E"/>
    <w:rsid w:val="00701CB1"/>
    <w:rsid w:val="007448EB"/>
    <w:rsid w:val="0076680D"/>
    <w:rsid w:val="00770080"/>
    <w:rsid w:val="00774875"/>
    <w:rsid w:val="007757D9"/>
    <w:rsid w:val="007774B5"/>
    <w:rsid w:val="007809A4"/>
    <w:rsid w:val="0079376C"/>
    <w:rsid w:val="00793A50"/>
    <w:rsid w:val="0079716C"/>
    <w:rsid w:val="007A70F7"/>
    <w:rsid w:val="007C2708"/>
    <w:rsid w:val="007D68EA"/>
    <w:rsid w:val="008142F1"/>
    <w:rsid w:val="00826E63"/>
    <w:rsid w:val="008442BD"/>
    <w:rsid w:val="00844DA5"/>
    <w:rsid w:val="00846869"/>
    <w:rsid w:val="0085319F"/>
    <w:rsid w:val="008541D1"/>
    <w:rsid w:val="00866E10"/>
    <w:rsid w:val="008757B9"/>
    <w:rsid w:val="00876429"/>
    <w:rsid w:val="00877BAF"/>
    <w:rsid w:val="008C5914"/>
    <w:rsid w:val="008C6CF0"/>
    <w:rsid w:val="008D5C79"/>
    <w:rsid w:val="008D63AE"/>
    <w:rsid w:val="008F273A"/>
    <w:rsid w:val="00905A43"/>
    <w:rsid w:val="0090671D"/>
    <w:rsid w:val="00924FB6"/>
    <w:rsid w:val="009757B1"/>
    <w:rsid w:val="009A455F"/>
    <w:rsid w:val="009B27C7"/>
    <w:rsid w:val="009B7EBE"/>
    <w:rsid w:val="009C131B"/>
    <w:rsid w:val="009C44DB"/>
    <w:rsid w:val="009C4A11"/>
    <w:rsid w:val="009E6903"/>
    <w:rsid w:val="00A0679F"/>
    <w:rsid w:val="00A16220"/>
    <w:rsid w:val="00A25552"/>
    <w:rsid w:val="00A2684B"/>
    <w:rsid w:val="00A44749"/>
    <w:rsid w:val="00A513E7"/>
    <w:rsid w:val="00A54174"/>
    <w:rsid w:val="00A875E3"/>
    <w:rsid w:val="00AA1F27"/>
    <w:rsid w:val="00AA5C26"/>
    <w:rsid w:val="00AD183B"/>
    <w:rsid w:val="00B61F87"/>
    <w:rsid w:val="00B7403C"/>
    <w:rsid w:val="00B81B41"/>
    <w:rsid w:val="00B9055C"/>
    <w:rsid w:val="00B933C3"/>
    <w:rsid w:val="00BA20AA"/>
    <w:rsid w:val="00BA2C06"/>
    <w:rsid w:val="00BB3808"/>
    <w:rsid w:val="00BD153F"/>
    <w:rsid w:val="00BE4960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94375"/>
    <w:rsid w:val="00CB52EC"/>
    <w:rsid w:val="00CC4F68"/>
    <w:rsid w:val="00CC63B5"/>
    <w:rsid w:val="00CD520B"/>
    <w:rsid w:val="00CD76DC"/>
    <w:rsid w:val="00CF454E"/>
    <w:rsid w:val="00D05271"/>
    <w:rsid w:val="00D33F50"/>
    <w:rsid w:val="00D66F83"/>
    <w:rsid w:val="00D804CB"/>
    <w:rsid w:val="00D9112A"/>
    <w:rsid w:val="00DB426F"/>
    <w:rsid w:val="00DC6DC1"/>
    <w:rsid w:val="00E147CA"/>
    <w:rsid w:val="00E25D1C"/>
    <w:rsid w:val="00E75DEE"/>
    <w:rsid w:val="00E8265E"/>
    <w:rsid w:val="00E82ED4"/>
    <w:rsid w:val="00EA7485"/>
    <w:rsid w:val="00EC4BF6"/>
    <w:rsid w:val="00EC7A4D"/>
    <w:rsid w:val="00ED009D"/>
    <w:rsid w:val="00ED5D37"/>
    <w:rsid w:val="00F04869"/>
    <w:rsid w:val="00F07A93"/>
    <w:rsid w:val="00F11821"/>
    <w:rsid w:val="00F427D8"/>
    <w:rsid w:val="00F4494B"/>
    <w:rsid w:val="00F73789"/>
    <w:rsid w:val="00F76800"/>
    <w:rsid w:val="00F82F48"/>
    <w:rsid w:val="00F84457"/>
    <w:rsid w:val="00F87601"/>
    <w:rsid w:val="00F978A6"/>
    <w:rsid w:val="00FA673D"/>
    <w:rsid w:val="00FA7E1B"/>
    <w:rsid w:val="00FB3079"/>
    <w:rsid w:val="00FB64CC"/>
    <w:rsid w:val="00FC0830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4197A"/>
  <w15:docId w15:val="{99656C4B-6B6D-41E1-82F3-612F486E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Strong"/>
    <w:basedOn w:val="a0"/>
    <w:uiPriority w:val="22"/>
    <w:qFormat/>
    <w:rsid w:val="00BE4960"/>
    <w:rPr>
      <w:b/>
      <w:bCs/>
    </w:rPr>
  </w:style>
  <w:style w:type="character" w:styleId="ac">
    <w:name w:val="Emphasis"/>
    <w:basedOn w:val="a0"/>
    <w:uiPriority w:val="20"/>
    <w:qFormat/>
    <w:rsid w:val="008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193</Words>
  <Characters>1102</Characters>
  <Application>Microsoft Office Word</Application>
  <DocSecurity>0</DocSecurity>
  <Lines>9</Lines>
  <Paragraphs>2</Paragraphs>
  <ScaleCrop>false</ScaleCrop>
  <Company>广东工业大学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59</cp:revision>
  <dcterms:created xsi:type="dcterms:W3CDTF">2013-07-16T12:32:00Z</dcterms:created>
  <dcterms:modified xsi:type="dcterms:W3CDTF">2017-07-22T14:38:00Z</dcterms:modified>
</cp:coreProperties>
</file>