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ascii="楷体" w:hAnsi="楷体" w:eastAsia="楷体"/>
        </w:rPr>
        <w:t>1</w:t>
      </w:r>
      <w:r>
        <w:rPr>
          <w:rFonts w:hint="eastAsia" w:ascii="楷体" w:hAnsi="楷体" w:eastAsia="楷体"/>
          <w:lang w:val="en-US" w:eastAsia="zh-CN"/>
        </w:rPr>
        <w:t>1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28021C9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基础</w:t>
            </w:r>
            <w:r>
              <w:rPr>
                <w:rFonts w:hint="eastAsia" w:ascii="宋体" w:hAnsi="宋体"/>
                <w:lang w:val="en-US" w:eastAsia="zh-CN"/>
              </w:rPr>
              <w:t>开发</w:t>
            </w:r>
          </w:p>
          <w:p w14:paraId="2B59B938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"https://gitee.com/Lockzhiner-Electronics/lockzhiner-rk2206-openharmony3.0lts/blob/master/vendor/lockzhiner/rk2206/samples/a8_hal_pwm/README_zh.md"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t>标准PWM控制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理解PWM（脉冲宽度调制）基本原理（频率、占空比定义）；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掌握OpenHarmony PWM核心API（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IoTPwmInit()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初始化、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IoTPwmStart()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输出、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IoTPwmStop()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停止）的参数与功能；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明确小凌派-RK2206 PWM端口与GPIO的对应关系（如端口0对应GPIO_PB4）。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9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基础：已掌握任务创建、编译配置流程，具备C语言循环基础，但对硬件接口（PWM端口与GPIO对应）、PWM参数（占空比、频率）认知薄弱；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难点：易混淆PWM端口号与GPIO的对应关系，忽略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IoTPwmStart()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占空比范围（1~99）；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需求：需通过硬件端口图解、参数错误演示降低理解难度。</w:t>
            </w: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2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重点：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API应用：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IoTPwmInit(port)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（port为0~10）、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IoTPwmStart(port, 50, 1000)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（占空比50、频率1000Hz）；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编译配置：修改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vendor/lockzhiner/rk2206/sample/BUILD.gn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./a8_hal_pwm:hal_pwm_example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-lhal_pwm_example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结果验证：串口观察“每隔5秒切换PWM端口，打印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PWM(x) start/end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”。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硬件对应：PWM端口与GPIO的匹配（如端口3对应GPIO_PC0）；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参数容错：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IoTPwmStart()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占空比超范围（如0或100）导致函数失败的处理。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讲解小凌派-RK2206 PWM在国产智能家居（如LED调光台灯）、工业电机控制中的应用，说明国产开发板对硬件接口的本土化适配优势；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对比国外开发板PWM接口的封闭性，强调鸿蒙系统“硬件接口开源、工具链自主”的价值，引导学生认同国产嵌入式生态。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tbl>
            <w:tblPr>
              <w:tblW w:w="20390" w:type="dxa"/>
              <w:tblInd w:w="-16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0390"/>
            </w:tblGrid>
            <w:tr w14:paraId="043BC47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c>
                <w:tcPr>
                  <w:tcW w:w="20390" w:type="dxa"/>
                  <w:tcBorders>
                    <w:top w:val="single" w:color="D6D6D6" w:sz="4" w:space="0"/>
                    <w:left w:val="single" w:color="D6D6D6" w:sz="4" w:space="0"/>
                    <w:bottom w:val="single" w:color="D6D6D6" w:sz="4" w:space="0"/>
                    <w:right w:val="single" w:color="D6D6D6" w:sz="4" w:space="0"/>
                  </w:tcBorders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 w14:paraId="28BA19C5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1. 实操任务：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- 修改代码：将</w:t>
                  </w:r>
                  <w:r>
                    <w:rPr>
                      <w:rStyle w:val="11"/>
                      <w:rFonts w:ascii="Consolas" w:hAnsi="Consolas" w:eastAsia="Consolas" w:cs="Consolas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17"/>
                      <w:szCs w:val="17"/>
                      <w:bdr w:val="none" w:color="auto" w:sz="0" w:space="0"/>
                      <w:shd w:val="clear" w:fill="F0F0F0"/>
                      <w:lang w:val="en-US" w:eastAsia="zh-CN" w:bidi="ar"/>
                    </w:rPr>
                    <w:t>IoTPwmStart()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占空比改为30、70，观察串口日志，提交修改后代码与日志截图；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- 新增功能：在端口5停止后，延迟2秒再启动端口6，验证PWM端口切换的灵活性。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2. 预习任务：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- 阅读参考资料中“鸿蒙硬件GPIO控制”章节，了解</w:t>
                  </w:r>
                  <w:r>
                    <w:rPr>
                      <w:rStyle w:val="11"/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17"/>
                      <w:szCs w:val="17"/>
                      <w:bdr w:val="none" w:color="auto" w:sz="0" w:space="0"/>
                      <w:shd w:val="clear" w:fill="F0F0F0"/>
                      <w:lang w:val="en-US" w:eastAsia="zh-CN" w:bidi="ar"/>
                    </w:rPr>
                    <w:t>IoTGpioInit()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基本功能，为下次课程铺垫。</w:t>
                  </w:r>
                </w:p>
              </w:tc>
            </w:tr>
          </w:tbl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4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4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4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4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4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4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上传预习资料：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PWM原理动画视频（占空比、频率直观演示）；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小凌派-RK2206 PWM端口与GPIO对应表；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发布任务：标注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IoTPwmStart()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三个参数含义，记录“占空比50代表什么”的疑问。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4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观看视频，记录端口-GPIO对应关系；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提交预习疑问，在平台互动。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4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提前铺垫PWM基础，降低课中硬件认知难度。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4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4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明确目标：掌握PWM API与硬件控制，理解国产开发板优势；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串联逻辑：从“PWM应用场景”到“代码实现”，融入思政目标。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记录核心目标；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提问“PWM还能控制什么设备”。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清晰学习方向，激发硬件控制兴趣。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4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4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演示实验效果：串口展示“PWM(0) start→5秒后end，切换PWM(1)”的日志；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提问：“如何实现每隔5秒切换PWM端口？端口对应的GPIO有什么用？”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4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观察日志规律；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分组讨论，初步梳理“初始化→启动→停止”流程。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4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用直观效果激发探索欲，聚焦核心任务。</w:t>
            </w: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9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讲解核心知识：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PWM原理：频率（每秒脉冲数）、占空比（高电平占比）；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API解析：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IoTPwmInit()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（端口初始化）、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IoTPwmStart()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（参数范围）；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硬件对应：展示开发板PWM端口实物图解；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思政融入：穿插国产PWM应用案例（如智能调光）。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绘制PWM波形图；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记录端口-GPIO对应关系。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4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夯实理论，结合硬件实物降低抽象难度</w:t>
            </w: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明确实操任务：创建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a8_hal_pwm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文件夹，编写循环控制PWM端口的代码；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强调易错点：端口号范围（0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subscript"/>
              </w:rPr>
              <w:t>10）、占空比（1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99）。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4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记录实操步骤；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标注易错点。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4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明确任务边界，减少操作失误。</w:t>
            </w: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4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补充细节：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代码结构：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pwm_example()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创建任务，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hal_pw_thread()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实现PWM循环控制；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配置语法：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的库名、路径匹配；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错误演示：占空比设为0，展示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IoTPwmStart()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失败日志。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4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记录代码模板；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练习根据日志排查参数错误。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补充实操细节，提升问题解决能力。</w:t>
            </w:r>
          </w:p>
          <w:p w14:paraId="5C535092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4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分步演示+指导：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① 创建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a8_hal_pwm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② 编写代码（含任务创建、PWM循环控制）；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③ 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④ 烧写验证；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重点帮扶：解决端口对应错误、配置路径问题。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跟随操作，每步自查；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遇错先排查参数/路径，再求助；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成功后拍照记录日志。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9D0C262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通过实操突破重点，针对性解决难点。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4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梳理流程：代码→配置→烧写→验证；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强化重点：端口-GPIO对应、参数范围；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思政升华：国产开发板硬件控制的自主优势。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补充流程笔记；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分享实操心得。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巩固知识，深化思政认知。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4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在学习通发布作业：明确代码命名、截图要求；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提示下次课重点：GPIO控制。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记录作业要求；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规划完成时间。</w:t>
            </w: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验收成果，铺垫后续课程。</w:t>
            </w: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tbl>
            <w:tblPr>
              <w:tblW w:w="20390" w:type="dxa"/>
              <w:tblInd w:w="-16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0390"/>
            </w:tblGrid>
            <w:tr w14:paraId="5860CAF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0390" w:type="dxa"/>
                  <w:tcBorders>
                    <w:top w:val="single" w:color="D6D6D6" w:sz="4" w:space="0"/>
                    <w:left w:val="single" w:color="D6D6D6" w:sz="4" w:space="0"/>
                    <w:bottom w:val="single" w:color="D6D6D6" w:sz="4" w:space="0"/>
                    <w:right w:val="single" w:color="D6D6D6" w:sz="4" w:space="0"/>
                  </w:tcBorders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 w14:paraId="23B54BD7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1. 上传PPT、实操视频、错误排查手册；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2. 24小时内回复问题，汇总高频错误。</w:t>
                  </w:r>
                </w:p>
              </w:tc>
            </w:tr>
          </w:tbl>
          <w:p w14:paraId="01688A3A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4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下载资源复盘；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提交疑问，查看解答。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提供复习支持，帮助查漏补缺。</w:t>
            </w:r>
            <w:bookmarkStart w:id="0" w:name="_GoBack"/>
            <w:bookmarkEnd w:id="0"/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47A6399"/>
    <w:rsid w:val="04A96068"/>
    <w:rsid w:val="06EB1AB6"/>
    <w:rsid w:val="074F739B"/>
    <w:rsid w:val="077611A1"/>
    <w:rsid w:val="07D50BE2"/>
    <w:rsid w:val="07F96744"/>
    <w:rsid w:val="08B0518A"/>
    <w:rsid w:val="09A56A7C"/>
    <w:rsid w:val="09E33EA2"/>
    <w:rsid w:val="09E858E4"/>
    <w:rsid w:val="0A5307AF"/>
    <w:rsid w:val="0AB3379D"/>
    <w:rsid w:val="0ACA5794"/>
    <w:rsid w:val="0ACE3FA1"/>
    <w:rsid w:val="0BD546D8"/>
    <w:rsid w:val="0C005E2E"/>
    <w:rsid w:val="0C970E9C"/>
    <w:rsid w:val="0F28279D"/>
    <w:rsid w:val="105C6685"/>
    <w:rsid w:val="109611B9"/>
    <w:rsid w:val="10E6462C"/>
    <w:rsid w:val="114A472F"/>
    <w:rsid w:val="12411D81"/>
    <w:rsid w:val="12752BD6"/>
    <w:rsid w:val="12AD766B"/>
    <w:rsid w:val="13C407C9"/>
    <w:rsid w:val="13F35552"/>
    <w:rsid w:val="15F52159"/>
    <w:rsid w:val="176F3141"/>
    <w:rsid w:val="1889034B"/>
    <w:rsid w:val="18DC04C2"/>
    <w:rsid w:val="1920600E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1964B6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3C97BC6"/>
    <w:rsid w:val="242C79BD"/>
    <w:rsid w:val="24B96A5C"/>
    <w:rsid w:val="257563DF"/>
    <w:rsid w:val="2652435A"/>
    <w:rsid w:val="265956E8"/>
    <w:rsid w:val="28232341"/>
    <w:rsid w:val="286B525F"/>
    <w:rsid w:val="2A273408"/>
    <w:rsid w:val="2A587A65"/>
    <w:rsid w:val="2A6D50E4"/>
    <w:rsid w:val="2A7F7FAE"/>
    <w:rsid w:val="2AD1545C"/>
    <w:rsid w:val="2BD27BD7"/>
    <w:rsid w:val="2C5B3DED"/>
    <w:rsid w:val="2CD31625"/>
    <w:rsid w:val="2CEC1676"/>
    <w:rsid w:val="2D0B7011"/>
    <w:rsid w:val="2D6016B3"/>
    <w:rsid w:val="2DF6381D"/>
    <w:rsid w:val="2E514979"/>
    <w:rsid w:val="2F37233F"/>
    <w:rsid w:val="30DC0DDE"/>
    <w:rsid w:val="30EB77A1"/>
    <w:rsid w:val="31FE5396"/>
    <w:rsid w:val="33922361"/>
    <w:rsid w:val="33D2483A"/>
    <w:rsid w:val="34063B13"/>
    <w:rsid w:val="35D129CE"/>
    <w:rsid w:val="36212B99"/>
    <w:rsid w:val="36D1436C"/>
    <w:rsid w:val="37362EDC"/>
    <w:rsid w:val="37695060"/>
    <w:rsid w:val="37996436"/>
    <w:rsid w:val="382A0C93"/>
    <w:rsid w:val="382B337A"/>
    <w:rsid w:val="3C94492D"/>
    <w:rsid w:val="3CE72D17"/>
    <w:rsid w:val="3E1C3678"/>
    <w:rsid w:val="3EBA036B"/>
    <w:rsid w:val="427C4250"/>
    <w:rsid w:val="432A7A4D"/>
    <w:rsid w:val="43E8166A"/>
    <w:rsid w:val="445826D6"/>
    <w:rsid w:val="449F47B6"/>
    <w:rsid w:val="44CB0A37"/>
    <w:rsid w:val="46B01136"/>
    <w:rsid w:val="477E6905"/>
    <w:rsid w:val="47F24BFD"/>
    <w:rsid w:val="49005572"/>
    <w:rsid w:val="4A030171"/>
    <w:rsid w:val="4A956A48"/>
    <w:rsid w:val="4B477D8F"/>
    <w:rsid w:val="4BCB7B6B"/>
    <w:rsid w:val="4C45481B"/>
    <w:rsid w:val="4CE27936"/>
    <w:rsid w:val="4D0553D3"/>
    <w:rsid w:val="4D247ED9"/>
    <w:rsid w:val="4D302867"/>
    <w:rsid w:val="4D5E3185"/>
    <w:rsid w:val="4D754306"/>
    <w:rsid w:val="4DC512E0"/>
    <w:rsid w:val="4DE65204"/>
    <w:rsid w:val="4E0062C6"/>
    <w:rsid w:val="4EE2777A"/>
    <w:rsid w:val="4F9F1B0F"/>
    <w:rsid w:val="50835A1F"/>
    <w:rsid w:val="508A7B4A"/>
    <w:rsid w:val="50A0169A"/>
    <w:rsid w:val="510E724A"/>
    <w:rsid w:val="521E31BF"/>
    <w:rsid w:val="525A0210"/>
    <w:rsid w:val="53667B13"/>
    <w:rsid w:val="54DB6EA3"/>
    <w:rsid w:val="56903F5F"/>
    <w:rsid w:val="56B952F1"/>
    <w:rsid w:val="58892FCD"/>
    <w:rsid w:val="59193799"/>
    <w:rsid w:val="598220BE"/>
    <w:rsid w:val="5A5F57DB"/>
    <w:rsid w:val="5A934FE4"/>
    <w:rsid w:val="5ABA77FD"/>
    <w:rsid w:val="5ABF67E2"/>
    <w:rsid w:val="5B2353A2"/>
    <w:rsid w:val="5CC130C4"/>
    <w:rsid w:val="5CE72E24"/>
    <w:rsid w:val="5D243885"/>
    <w:rsid w:val="5DA36667"/>
    <w:rsid w:val="5E6F7EA9"/>
    <w:rsid w:val="5F017D85"/>
    <w:rsid w:val="60F021CA"/>
    <w:rsid w:val="61CC08E4"/>
    <w:rsid w:val="635B1FBD"/>
    <w:rsid w:val="637C7D45"/>
    <w:rsid w:val="64D744E3"/>
    <w:rsid w:val="667D1DF3"/>
    <w:rsid w:val="67862220"/>
    <w:rsid w:val="67900263"/>
    <w:rsid w:val="69F078DD"/>
    <w:rsid w:val="6AF82EED"/>
    <w:rsid w:val="6B610012"/>
    <w:rsid w:val="6BD21044"/>
    <w:rsid w:val="6CBA7A7E"/>
    <w:rsid w:val="6D510FAC"/>
    <w:rsid w:val="6D59622D"/>
    <w:rsid w:val="6F963F3C"/>
    <w:rsid w:val="6FB1521A"/>
    <w:rsid w:val="6FE46F7D"/>
    <w:rsid w:val="6FFD045F"/>
    <w:rsid w:val="70817CDD"/>
    <w:rsid w:val="71003969"/>
    <w:rsid w:val="71F9658A"/>
    <w:rsid w:val="72E43211"/>
    <w:rsid w:val="73C80D84"/>
    <w:rsid w:val="75F75951"/>
    <w:rsid w:val="761348DE"/>
    <w:rsid w:val="76C727CA"/>
    <w:rsid w:val="796B468C"/>
    <w:rsid w:val="7BBA7C8C"/>
    <w:rsid w:val="7DF369FE"/>
    <w:rsid w:val="7E1A45D6"/>
    <w:rsid w:val="7F343189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3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5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3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4">
    <w:name w:val="Table Paragraph"/>
    <w:basedOn w:val="1"/>
    <w:autoRedefine/>
    <w:qFormat/>
    <w:uiPriority w:val="1"/>
  </w:style>
  <w:style w:type="character" w:customStyle="1" w:styleId="15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6">
    <w:name w:val="无间隔 Char"/>
    <w:link w:val="17"/>
    <w:autoRedefine/>
    <w:qFormat/>
    <w:uiPriority w:val="1"/>
    <w:rPr>
      <w:sz w:val="22"/>
    </w:rPr>
  </w:style>
  <w:style w:type="paragraph" w:styleId="17">
    <w:name w:val="No Spacing"/>
    <w:link w:val="16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8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9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495</Words>
  <Characters>648</Characters>
  <Lines>1</Lines>
  <Paragraphs>1</Paragraphs>
  <TotalTime>3</TotalTime>
  <ScaleCrop>false</ScaleCrop>
  <LinksUpToDate>false</LinksUpToDate>
  <CharactersWithSpaces>669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2025-08-15T13:58:38Z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