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6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2025-09-26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38FD9DB3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Hello World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知识目标：理解OpenHarmony LiteOS-M内核的任务管理机制（任务创建、睡眠函数），掌握开发板“编译→烧写→运行”的全流程逻辑；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技能目标：能独立在开发板上创建 `hello_world.c`、`BUILD.gn`文件，修改 `main.c`、`Makefile`配置，完成编译烧写并通过串口查看日志；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素养目标：通过国产开发板与工具链的实操，强化民族自豪感与科技报国情怀。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基础：已掌握C语言编程基础，了解嵌入式开发基本概念，但对操作系统内核（如任务调度）和国产工具链（瑞芯微RKDevTool）陌生；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难点：易在 `BUILD.gn`语法、`Makefile`库链接（添加 `-ltask_helloworld`）、任务优先级配置（0-63范围）处出错；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需求：需通过“演示+实操”结合的任务驱动，降低配置文件修改的复杂度，提升动手能力。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numPr>
                <w:ilvl w:val="0"/>
                <w:numId w:val="0"/>
              </w:numPr>
              <w:tabs>
                <w:tab w:val="clear" w:pos="840"/>
              </w:tabs>
              <w:ind w:leftChars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程序设计：在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目录创建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a0_hello_world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hello_world.c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（双任务逻辑）与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（静态库编译）；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流程实操：修改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main.c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调用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函数，配置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完成编译，使用RKDevTool烧写程序。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内核任务参数理解：任务优先级（24/25）、堆栈大小（2048）的配置逻辑；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配置文件关联：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deps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//vendor/lockzhiner/rk2206/samples/a0_hello_world:task_helloworld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的库链接（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-ltask_helloworld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）的关联关系。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讲解小凌派-RK2206开发板（国产芯片）与瑞芯微RKDevTool（国产烧写工具）的适配逻辑，对比国外同类开发板工具链的依赖问题，说明国产嵌入式硬件+工具链的自主可控优势；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展示烧写成功后开发板运行鸿蒙系统的串口打印信息，强调“编译→烧写→运行”全链路国产化技术的落地能力，引导学生认同国产嵌入式生态，树立科技报国意识。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实操任务：独立修改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hello_world.c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（如将打印内容改为“Hello IoT24XX”、任务1间隔改为1.5秒），完成编译烧写，提交串口日志截图；``2. 预习任务：阅读参考资料中“鸿蒙内核任务调度”相关内容，思考“任务优先级如何影响执行顺序”，为下次课程铺垫。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18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1"/>
        <w:gridCol w:w="766"/>
        <w:gridCol w:w="3957"/>
        <w:gridCol w:w="2287"/>
        <w:gridCol w:w="2937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19FF65D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742D3F2F">
            <w:pPr>
              <w:pStyle w:val="15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5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E42946E">
            <w:pPr>
              <w:pStyle w:val="15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830DF18">
            <w:pPr>
              <w:pStyle w:val="15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730C214E">
            <w:pPr>
              <w:pStyle w:val="15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51F2F01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E8E642C">
            <w:pPr>
              <w:pStyle w:val="15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0484930">
            <w:pPr>
              <w:pStyle w:val="15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在网络教学平台上传参考资料（Gitee仓库文档、开发板操作视频）；``2. 发布预习任务：了解小凌派-RK2206开发板硬件结构、瑞芯微RKDevTool工具基本功能。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3810BA41">
            <w:pPr>
              <w:pStyle w:val="15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阅读参考资料，观看操作视频；``2. 记录预习疑问（如“静态库编译是什么”），在平台留言。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163DFD78">
            <w:pPr>
              <w:pStyle w:val="15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提前铺垫基础知识，降低课中实操难度，培养自主学习能力。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restart"/>
            <w:shd w:val="clear" w:color="auto" w:fill="auto"/>
            <w:vAlign w:val="center"/>
          </w:tcPr>
          <w:p w14:paraId="38F77EF8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2FAFF4D3">
            <w:pPr>
              <w:pStyle w:val="15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2340028E">
            <w:pPr>
              <w:pStyle w:val="15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明确本节课目标：掌握OpenHarmony Hello World开发全流程，理解国产工具链优势；``2. 简要介绍课程结构（导入→知识→实操→总结），关联思政目标（科技报国）。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A92AE44">
            <w:pPr>
              <w:pStyle w:val="15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聆听并记录课程核心目标；``2. 提出对“国产工具链”的疑问（如“与国外工具的区别”）。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2A5D69D6">
            <w:pPr>
              <w:pStyle w:val="15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清晰学习方向，激发学生对国产技术的兴趣。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4EA8CC6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F0F208E">
            <w:pPr>
              <w:pStyle w:val="15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5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展示已完成的实验效果：通过串口软件演示“Hello World（1s/次）、Hello OpenHarmony（2s/次）”交替打印；``2. 提问引导：“如何实现两个任务同时运行？国产开发板如何支持这一流程？”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790854C">
            <w:pPr>
              <w:pStyle w:val="15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观察串口日志，记录任务运行规律；``2. 分组讨论问题，初步梳理“任务创建→编译→烧写”的逻辑。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A408675">
            <w:pPr>
              <w:pStyle w:val="15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5CF94D6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08EF78E">
            <w:pPr>
              <w:pStyle w:val="1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82AD5EB">
            <w:pPr>
              <w:pStyle w:val="15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 OpenHarmony LiteOS-M内核：任务管理头文件 `los_task.h`、睡眠函数 `LOS_Msleep()`、任务创建函数 `LOS_TaskCreate()`；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文件结构：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a0_hello_world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文件夹的作用、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静态库编译逻辑；``2. 结合思政：穿插讲解小凌派-RK2206芯片的国产化属性，对比国外开发板的工具链依赖问题。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1C909A8D">
            <w:pPr>
              <w:pStyle w:val="15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记录核心函数与文件作用；``2. 标记疑问点（如“任务优先级数值越小越优先吗”），举手提问。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615AF98C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27125D9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770A7738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7DDB7E8">
            <w:pPr>
              <w:pStyle w:val="15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分步演示操作（投影同步）：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终端创建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a0_hello_world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文件夹（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mkdir -p a0_hello_world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hello_world.c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（双任务代码）、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（静态库配置）；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main.c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调用）、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-ltask_helloworld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deps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使用RKDevTool烧写程序，打开串口软件查看日志；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巡视指导：重点帮助学生解决“配置文件路径错误”“烧写驱动异常”等问题，及时纠正任务优先级配置错误。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565D32A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跟随演示逐步操作，每完成一步举手示意；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遇到错误时先对照参考资料排查，无法解决则向教师求助；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成功看到串口日志后，拍照记录实验结果。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9D0C262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通过“演示+实操”突破重点，教师针对性指导解决难点，提升动手能力。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F177095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70EC0FB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5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7A30F2BC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梳理流程：用思维导图回顾“文件创建→代码编写→配置修改→编译烧写→日志查看”全步骤；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强调重难点：任务参数（优先级24＞25，堆栈2048字节）、配置文件关联逻辑；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思政升华：再次展示全链路国产化成果，鼓励学生关注国产嵌入式生态发展。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DC7CF4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对照笔记补充流程细节；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分享实操中遇到的典型问题（如“忘记修改BUILD.gn导致编译失败”）及解决方法。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4A486B6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巩固知识点，强化流程记忆，同时深化思政认知。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94FBB6C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59DE8293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</w:tcPr>
          <w:p w14:paraId="6BEED639">
            <w:pPr>
              <w:pStyle w:val="15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在教学平台发布作业，明确提交要求（截图命名格式、预习报告字数）；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预告下次课程主题“鸿蒙内核编程”，提示预习重点。</w:t>
            </w:r>
          </w:p>
        </w:tc>
        <w:tc>
          <w:tcPr>
            <w:tcW w:w="2283" w:type="dxa"/>
            <w:shd w:val="clear" w:color="auto" w:fill="auto"/>
          </w:tcPr>
          <w:p w14:paraId="54419F90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记录作业要求，规划完成时间；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课后查阅预习资料，记录初步思考。</w:t>
            </w:r>
          </w:p>
        </w:tc>
        <w:tc>
          <w:tcPr>
            <w:tcW w:w="2931" w:type="dxa"/>
            <w:shd w:val="clear" w:color="auto" w:fill="auto"/>
          </w:tcPr>
          <w:tbl>
            <w:tblPr>
              <w:tblStyle w:val="8"/>
              <w:tblW w:w="18211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211"/>
            </w:tblGrid>
            <w:tr w14:paraId="2BF9D1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211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52547E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通过作业验收实操成果，预习为后续课程铺垫，形成学习闭环。</w:t>
                  </w:r>
                </w:p>
              </w:tc>
            </w:tr>
          </w:tbl>
          <w:p w14:paraId="4D06261F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0E337C99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573C51E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  <w:vAlign w:val="center"/>
          </w:tcPr>
          <w:p w14:paraId="01688A3A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在教学平台开放24小时答疑通道，及时回复学生疑问；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批改作业，统计高频错误（如“任务睡眠函数单位混淆”），下次课重点讲解。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60857EE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完成作业后提交至平台，查看教师批改意见；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针对错误点重新实操验证，确保完全掌握。</w:t>
            </w:r>
          </w:p>
        </w:tc>
        <w:tc>
          <w:tcPr>
            <w:tcW w:w="2931" w:type="dxa"/>
            <w:shd w:val="clear" w:color="auto" w:fill="auto"/>
            <w:vAlign w:val="center"/>
          </w:tcPr>
          <w:p w14:paraId="548E5013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及时解决学习问题，通过反馈优化后续教学，提升学习效果。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25818"/>
    <w:rsid w:val="00336F8A"/>
    <w:rsid w:val="00377076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30F0874"/>
    <w:rsid w:val="033C626F"/>
    <w:rsid w:val="044004C3"/>
    <w:rsid w:val="04EC3FFC"/>
    <w:rsid w:val="04FA6125"/>
    <w:rsid w:val="06380871"/>
    <w:rsid w:val="06EB1AB6"/>
    <w:rsid w:val="0721638A"/>
    <w:rsid w:val="074F739B"/>
    <w:rsid w:val="077611A1"/>
    <w:rsid w:val="07D50BE2"/>
    <w:rsid w:val="08B0518A"/>
    <w:rsid w:val="09A56A7C"/>
    <w:rsid w:val="0A5307AF"/>
    <w:rsid w:val="0AB3379D"/>
    <w:rsid w:val="0ACA5794"/>
    <w:rsid w:val="0ACD2C9C"/>
    <w:rsid w:val="0BD546D8"/>
    <w:rsid w:val="0C005E2E"/>
    <w:rsid w:val="0C517711"/>
    <w:rsid w:val="0C7D22B4"/>
    <w:rsid w:val="0C970E9C"/>
    <w:rsid w:val="0D194323"/>
    <w:rsid w:val="0E0802A4"/>
    <w:rsid w:val="0E601824"/>
    <w:rsid w:val="0F184516"/>
    <w:rsid w:val="0F28279D"/>
    <w:rsid w:val="105C6685"/>
    <w:rsid w:val="109611B9"/>
    <w:rsid w:val="114A472F"/>
    <w:rsid w:val="11E1259F"/>
    <w:rsid w:val="12411D81"/>
    <w:rsid w:val="12AD766B"/>
    <w:rsid w:val="12EE0C10"/>
    <w:rsid w:val="13C407C9"/>
    <w:rsid w:val="13DE4C34"/>
    <w:rsid w:val="13F35552"/>
    <w:rsid w:val="146A5814"/>
    <w:rsid w:val="14EC478F"/>
    <w:rsid w:val="15F52159"/>
    <w:rsid w:val="1889034B"/>
    <w:rsid w:val="18DC04C2"/>
    <w:rsid w:val="18E10DFE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EF2AA3"/>
    <w:rsid w:val="1C273F78"/>
    <w:rsid w:val="1C9F5E1A"/>
    <w:rsid w:val="1D7A639C"/>
    <w:rsid w:val="1D8608D3"/>
    <w:rsid w:val="1DFF7BBC"/>
    <w:rsid w:val="1E8B6B43"/>
    <w:rsid w:val="1EAA17B6"/>
    <w:rsid w:val="1F503858"/>
    <w:rsid w:val="1F892A00"/>
    <w:rsid w:val="2047525A"/>
    <w:rsid w:val="20C13626"/>
    <w:rsid w:val="20E41210"/>
    <w:rsid w:val="216B2BCB"/>
    <w:rsid w:val="22B8599C"/>
    <w:rsid w:val="23272B22"/>
    <w:rsid w:val="238D6519"/>
    <w:rsid w:val="23BC1F64"/>
    <w:rsid w:val="23D50750"/>
    <w:rsid w:val="242C79BD"/>
    <w:rsid w:val="2511127E"/>
    <w:rsid w:val="251B0465"/>
    <w:rsid w:val="257563DF"/>
    <w:rsid w:val="263B688D"/>
    <w:rsid w:val="265956E8"/>
    <w:rsid w:val="266812A7"/>
    <w:rsid w:val="27734588"/>
    <w:rsid w:val="28232341"/>
    <w:rsid w:val="286B525F"/>
    <w:rsid w:val="2A273408"/>
    <w:rsid w:val="2A587A65"/>
    <w:rsid w:val="2A6D50E4"/>
    <w:rsid w:val="2A7F7FAE"/>
    <w:rsid w:val="2BD27BD7"/>
    <w:rsid w:val="2C803B90"/>
    <w:rsid w:val="2CD31625"/>
    <w:rsid w:val="2CEC1676"/>
    <w:rsid w:val="2D0B7011"/>
    <w:rsid w:val="2D6016B3"/>
    <w:rsid w:val="2DF6381D"/>
    <w:rsid w:val="2F0D0E1E"/>
    <w:rsid w:val="2F37233F"/>
    <w:rsid w:val="2F4862FA"/>
    <w:rsid w:val="2FD23E16"/>
    <w:rsid w:val="306A1AFC"/>
    <w:rsid w:val="3082749C"/>
    <w:rsid w:val="30EB77A1"/>
    <w:rsid w:val="311913D0"/>
    <w:rsid w:val="311C17EC"/>
    <w:rsid w:val="31FE5396"/>
    <w:rsid w:val="329234F1"/>
    <w:rsid w:val="33922361"/>
    <w:rsid w:val="33D2483A"/>
    <w:rsid w:val="33F31270"/>
    <w:rsid w:val="352D002A"/>
    <w:rsid w:val="35724F93"/>
    <w:rsid w:val="35D00DF7"/>
    <w:rsid w:val="36212B99"/>
    <w:rsid w:val="36543D3E"/>
    <w:rsid w:val="37221475"/>
    <w:rsid w:val="37362EDC"/>
    <w:rsid w:val="37695060"/>
    <w:rsid w:val="378473D8"/>
    <w:rsid w:val="37996436"/>
    <w:rsid w:val="380D1E8F"/>
    <w:rsid w:val="382A0C93"/>
    <w:rsid w:val="3A0D261A"/>
    <w:rsid w:val="3C94492D"/>
    <w:rsid w:val="3CE72D17"/>
    <w:rsid w:val="3DAA0180"/>
    <w:rsid w:val="3E1C3678"/>
    <w:rsid w:val="3E24689A"/>
    <w:rsid w:val="3E3363C7"/>
    <w:rsid w:val="3EBA036B"/>
    <w:rsid w:val="42400901"/>
    <w:rsid w:val="42530DE6"/>
    <w:rsid w:val="427C4250"/>
    <w:rsid w:val="432A7A4D"/>
    <w:rsid w:val="445A645C"/>
    <w:rsid w:val="44743CCA"/>
    <w:rsid w:val="449F47B6"/>
    <w:rsid w:val="44CB0A37"/>
    <w:rsid w:val="45C51FFB"/>
    <w:rsid w:val="46A42944"/>
    <w:rsid w:val="473F2011"/>
    <w:rsid w:val="477E6905"/>
    <w:rsid w:val="47F24BFD"/>
    <w:rsid w:val="48B27A5F"/>
    <w:rsid w:val="490D6395"/>
    <w:rsid w:val="497E13D0"/>
    <w:rsid w:val="4A030171"/>
    <w:rsid w:val="4A956A48"/>
    <w:rsid w:val="4AF55130"/>
    <w:rsid w:val="4B413013"/>
    <w:rsid w:val="4B477D8F"/>
    <w:rsid w:val="4BA40904"/>
    <w:rsid w:val="4BCB7B6B"/>
    <w:rsid w:val="4C45481B"/>
    <w:rsid w:val="4CD26EC1"/>
    <w:rsid w:val="4CE27936"/>
    <w:rsid w:val="4D247ED9"/>
    <w:rsid w:val="4DE65204"/>
    <w:rsid w:val="4E0062C6"/>
    <w:rsid w:val="4E744BFB"/>
    <w:rsid w:val="4EE2777A"/>
    <w:rsid w:val="4F6124FC"/>
    <w:rsid w:val="503F3946"/>
    <w:rsid w:val="50835A1F"/>
    <w:rsid w:val="50A0169A"/>
    <w:rsid w:val="510E724A"/>
    <w:rsid w:val="51A75F41"/>
    <w:rsid w:val="521E31BF"/>
    <w:rsid w:val="53690833"/>
    <w:rsid w:val="53B33FCE"/>
    <w:rsid w:val="53C658BC"/>
    <w:rsid w:val="53F96373"/>
    <w:rsid w:val="54411F70"/>
    <w:rsid w:val="54DB6EA3"/>
    <w:rsid w:val="5505648C"/>
    <w:rsid w:val="55D122F6"/>
    <w:rsid w:val="56226294"/>
    <w:rsid w:val="56293878"/>
    <w:rsid w:val="56903F5F"/>
    <w:rsid w:val="58592F4A"/>
    <w:rsid w:val="58892FCD"/>
    <w:rsid w:val="5A5F57DB"/>
    <w:rsid w:val="5B1F1A1A"/>
    <w:rsid w:val="5B2353A2"/>
    <w:rsid w:val="5B6836FC"/>
    <w:rsid w:val="5CC130C4"/>
    <w:rsid w:val="5CD17297"/>
    <w:rsid w:val="5D177188"/>
    <w:rsid w:val="5D243885"/>
    <w:rsid w:val="5DA36667"/>
    <w:rsid w:val="5DC43BD5"/>
    <w:rsid w:val="5E421FE3"/>
    <w:rsid w:val="5EA336D3"/>
    <w:rsid w:val="5EF17565"/>
    <w:rsid w:val="5F017D85"/>
    <w:rsid w:val="5F5F7BAF"/>
    <w:rsid w:val="5F6F1993"/>
    <w:rsid w:val="5F75703D"/>
    <w:rsid w:val="5FC0346D"/>
    <w:rsid w:val="60344795"/>
    <w:rsid w:val="60F021CA"/>
    <w:rsid w:val="61CC08E4"/>
    <w:rsid w:val="63512CC8"/>
    <w:rsid w:val="635B1FBD"/>
    <w:rsid w:val="637C7D45"/>
    <w:rsid w:val="63DA463B"/>
    <w:rsid w:val="63DE11D1"/>
    <w:rsid w:val="6450005B"/>
    <w:rsid w:val="64D744E3"/>
    <w:rsid w:val="672B1B92"/>
    <w:rsid w:val="67862220"/>
    <w:rsid w:val="67900263"/>
    <w:rsid w:val="69E20B1E"/>
    <w:rsid w:val="6A530054"/>
    <w:rsid w:val="6ACC2C9C"/>
    <w:rsid w:val="6B610012"/>
    <w:rsid w:val="6BD21044"/>
    <w:rsid w:val="6C517895"/>
    <w:rsid w:val="6C87555A"/>
    <w:rsid w:val="6CBA7A7E"/>
    <w:rsid w:val="6D047BF6"/>
    <w:rsid w:val="6D2D2BB1"/>
    <w:rsid w:val="6D510FAC"/>
    <w:rsid w:val="6D59622D"/>
    <w:rsid w:val="6EA237AC"/>
    <w:rsid w:val="6F963F3C"/>
    <w:rsid w:val="6FB1521A"/>
    <w:rsid w:val="6FB645DF"/>
    <w:rsid w:val="6FFD045F"/>
    <w:rsid w:val="7020414E"/>
    <w:rsid w:val="70817CDD"/>
    <w:rsid w:val="729C3F60"/>
    <w:rsid w:val="72E43211"/>
    <w:rsid w:val="73257B3E"/>
    <w:rsid w:val="73C80D84"/>
    <w:rsid w:val="74E7348C"/>
    <w:rsid w:val="758B4A63"/>
    <w:rsid w:val="75A760AB"/>
    <w:rsid w:val="75AE2269"/>
    <w:rsid w:val="75F75951"/>
    <w:rsid w:val="761348DE"/>
    <w:rsid w:val="76C727CA"/>
    <w:rsid w:val="76D01F34"/>
    <w:rsid w:val="77862AE9"/>
    <w:rsid w:val="782F2836"/>
    <w:rsid w:val="78ED15CC"/>
    <w:rsid w:val="796B468C"/>
    <w:rsid w:val="79FF3E6E"/>
    <w:rsid w:val="7ADD3367"/>
    <w:rsid w:val="7AE53FCA"/>
    <w:rsid w:val="7B2B6AE3"/>
    <w:rsid w:val="7B3F1B97"/>
    <w:rsid w:val="7CA3413D"/>
    <w:rsid w:val="7CAC10D8"/>
    <w:rsid w:val="7DF369FE"/>
    <w:rsid w:val="7E70004F"/>
    <w:rsid w:val="7EAF501B"/>
    <w:rsid w:val="7F8A5C84"/>
    <w:rsid w:val="7FB904AD"/>
    <w:rsid w:val="7FD2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4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4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5">
    <w:name w:val="Table Paragraph"/>
    <w:basedOn w:val="1"/>
    <w:autoRedefine/>
    <w:qFormat/>
    <w:uiPriority w:val="1"/>
  </w:style>
  <w:style w:type="character" w:customStyle="1" w:styleId="16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7">
    <w:name w:val="无间隔 Char"/>
    <w:link w:val="18"/>
    <w:autoRedefine/>
    <w:qFormat/>
    <w:uiPriority w:val="1"/>
    <w:rPr>
      <w:sz w:val="22"/>
    </w:rPr>
  </w:style>
  <w:style w:type="paragraph" w:styleId="18">
    <w:name w:val="No Spacing"/>
    <w:link w:val="17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9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0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2117</Words>
  <Characters>2940</Characters>
  <Lines>1</Lines>
  <Paragraphs>1</Paragraphs>
  <TotalTime>29</TotalTime>
  <ScaleCrop>false</ScaleCrop>
  <LinksUpToDate>false</LinksUpToDate>
  <CharactersWithSpaces>3035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