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C3" w:rsidRDefault="00073C9A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    </w:t>
      </w:r>
      <w:r>
        <w:t xml:space="preserve"> </w:t>
      </w:r>
      <w:r w:rsidRPr="00073C9A">
        <w:rPr>
          <w:b/>
          <w:sz w:val="44"/>
          <w:szCs w:val="44"/>
        </w:rPr>
        <w:t xml:space="preserve"> Assignment3</w:t>
      </w:r>
    </w:p>
    <w:p w:rsidR="00073C9A" w:rsidRPr="00073C9A" w:rsidRDefault="00073C9A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 w:rsidRPr="00073C9A">
        <w:rPr>
          <w:sz w:val="44"/>
          <w:szCs w:val="44"/>
        </w:rPr>
        <w:t>June 21</w:t>
      </w:r>
      <w:proofErr w:type="gramStart"/>
      <w:r w:rsidRPr="00073C9A">
        <w:rPr>
          <w:sz w:val="44"/>
          <w:szCs w:val="44"/>
        </w:rPr>
        <w:t>,2015</w:t>
      </w:r>
      <w:proofErr w:type="gramEnd"/>
    </w:p>
    <w:p w:rsidR="00C4427A" w:rsidRDefault="00073C9A" w:rsidP="00C4427A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       </w:t>
      </w:r>
      <w:r w:rsidRPr="00C4427A">
        <w:rPr>
          <w:sz w:val="44"/>
          <w:szCs w:val="44"/>
        </w:rPr>
        <w:t xml:space="preserve">  </w:t>
      </w:r>
      <w:r w:rsidR="00C4427A" w:rsidRPr="00C4427A">
        <w:rPr>
          <w:sz w:val="44"/>
          <w:szCs w:val="44"/>
        </w:rPr>
        <w:t xml:space="preserve">Liu </w:t>
      </w:r>
      <w:proofErr w:type="spellStart"/>
      <w:r w:rsidR="00C4427A" w:rsidRPr="00C4427A">
        <w:rPr>
          <w:sz w:val="44"/>
          <w:szCs w:val="44"/>
        </w:rPr>
        <w:t>Hongkun</w:t>
      </w:r>
      <w:proofErr w:type="spellEnd"/>
    </w:p>
    <w:p w:rsidR="00073C9A" w:rsidRDefault="00C4427A" w:rsidP="00C4427A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C4427A">
        <w:rPr>
          <w:rFonts w:hint="eastAsia"/>
          <w:sz w:val="32"/>
          <w:szCs w:val="32"/>
        </w:rPr>
        <w:t>Grab Cut</w:t>
      </w:r>
    </w:p>
    <w:p w:rsidR="00641AE7" w:rsidRPr="00641AE7" w:rsidRDefault="00641AE7" w:rsidP="00641A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.1 Input image and Use image signature</w:t>
      </w:r>
    </w:p>
    <w:p w:rsidR="00C4427A" w:rsidRPr="00C4427A" w:rsidRDefault="00C4427A" w:rsidP="00C4427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C4427A">
        <w:rPr>
          <w:rFonts w:ascii="LMRoman12-Bold-Identity-H" w:eastAsia="LMRoman12-Bold-Identity-H" w:cs="LMRoman12-Bold-Identity-H"/>
          <w:b/>
          <w:bCs/>
          <w:kern w:val="0"/>
          <w:sz w:val="32"/>
          <w:szCs w:val="32"/>
        </w:rPr>
        <w:t xml:space="preserve">Input </w:t>
      </w:r>
      <w:r w:rsidRPr="00C4427A">
        <w:rPr>
          <w:rFonts w:ascii="LMRoman12-Regular-Identity-H" w:eastAsia="LMRoman12-Regular-Identity-H" w:cs="LMRoman12-Regular-Identity-H"/>
          <w:kern w:val="0"/>
          <w:sz w:val="32"/>
          <w:szCs w:val="32"/>
        </w:rPr>
        <w:t>The input color image (</w:t>
      </w:r>
      <w:r>
        <w:rPr>
          <w:rFonts w:ascii="CMMI12" w:eastAsia="LMRoman12-Bold-Identity-H" w:hAnsi="CMMI12" w:cs="CMMI12"/>
          <w:i/>
          <w:iCs/>
          <w:kern w:val="0"/>
          <w:sz w:val="32"/>
          <w:szCs w:val="32"/>
        </w:rPr>
        <w:t>m*n*</w:t>
      </w:r>
      <w:r w:rsidRPr="00C4427A">
        <w:rPr>
          <w:rFonts w:ascii="CMR12" w:eastAsia="LMRoman12-Bold-Identity-H" w:hAnsi="CMR12" w:cs="CMR12"/>
          <w:i/>
          <w:kern w:val="0"/>
          <w:sz w:val="32"/>
          <w:szCs w:val="32"/>
        </w:rPr>
        <w:t>3</w:t>
      </w:r>
      <w:r w:rsidRPr="00C4427A">
        <w:rPr>
          <w:rFonts w:ascii="CMR12" w:eastAsia="LMRoman12-Bold-Identity-H" w:hAnsi="CMR12" w:cs="CMR12"/>
          <w:kern w:val="0"/>
          <w:sz w:val="32"/>
          <w:szCs w:val="32"/>
        </w:rPr>
        <w:t xml:space="preserve"> 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matrix)</w:t>
      </w:r>
    </w:p>
    <w:p w:rsidR="00C4427A" w:rsidRPr="00C4427A" w:rsidRDefault="00C4427A" w:rsidP="00C4427A">
      <w:pPr>
        <w:pStyle w:val="a4"/>
        <w:ind w:left="360" w:firstLineChars="0" w:firstLine="0"/>
        <w:rPr>
          <w:rFonts w:hint="eastAsia"/>
          <w:sz w:val="32"/>
          <w:szCs w:val="32"/>
        </w:rPr>
      </w:pPr>
      <w:r w:rsidRPr="00C4427A">
        <w:rPr>
          <w:rFonts w:ascii="LMRoman12-Bold-Identity-H" w:eastAsia="LMRoman12-Bold-Identity-H" w:cs="LMRoman12-Bold-Identity-H"/>
          <w:b/>
          <w:bCs/>
          <w:kern w:val="0"/>
          <w:sz w:val="32"/>
          <w:szCs w:val="32"/>
        </w:rPr>
        <w:t xml:space="preserve">Output </w:t>
      </w:r>
      <w:r w:rsidRPr="00C4427A">
        <w:rPr>
          <w:rFonts w:ascii="LMRoman12-Regular-Identity-H" w:eastAsia="LMRoman12-Regular-Identity-H" w:cs="LMRoman12-Regular-Identity-H"/>
          <w:kern w:val="0"/>
          <w:sz w:val="32"/>
          <w:szCs w:val="32"/>
        </w:rPr>
        <w:t>The saliency map (</w:t>
      </w:r>
      <w:r>
        <w:rPr>
          <w:rFonts w:ascii="CMMI12" w:eastAsia="LMRoman12-Bold-Identity-H" w:hAnsi="CMMI12" w:cs="CMMI12"/>
          <w:i/>
          <w:iCs/>
          <w:kern w:val="0"/>
          <w:sz w:val="32"/>
          <w:szCs w:val="32"/>
        </w:rPr>
        <w:t>m*</w:t>
      </w:r>
      <w:r w:rsidRPr="00C4427A">
        <w:rPr>
          <w:rFonts w:ascii="CMMI12" w:eastAsia="LMRoman12-Bold-Identity-H" w:hAnsi="CMMI12" w:cs="CMMI12"/>
          <w:i/>
          <w:iCs/>
          <w:kern w:val="0"/>
          <w:sz w:val="32"/>
          <w:szCs w:val="32"/>
        </w:rPr>
        <w:t xml:space="preserve">n 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matrix)</w:t>
      </w:r>
    </w:p>
    <w:p w:rsidR="00C4427A" w:rsidRPr="00DF09CB" w:rsidRDefault="00597287" w:rsidP="00DF09CB">
      <w:pPr>
        <w:ind w:left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81040" cy="14859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76" cy="14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68500" cy="1476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CAL_SALENCY1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9A" w:rsidRDefault="00DF09CB">
      <w:r>
        <w:rPr>
          <w:rFonts w:hint="eastAsia"/>
        </w:rPr>
        <w:t xml:space="preserve">  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spellEnd"/>
      <w:r>
        <w:t>）</w:t>
      </w:r>
      <w:r>
        <w:rPr>
          <w:rFonts w:hint="eastAsia"/>
        </w:rPr>
        <w:t>Input image</w:t>
      </w:r>
      <w:r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Salien</w:t>
      </w:r>
      <w:r>
        <w:t>cy map</w:t>
      </w:r>
    </w:p>
    <w:p w:rsidR="00DF09CB" w:rsidRDefault="00641AE7">
      <w:pP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t>1.</w:t>
      </w:r>
      <w:r w:rsidR="00DF09CB">
        <w:t>2</w:t>
      </w:r>
      <w:r w:rsidR="00DF09CB">
        <w:rPr>
          <w:rFonts w:hint="eastAsia"/>
        </w:rPr>
        <w:t>、</w:t>
      </w:r>
      <w:r w:rsidR="00DF09CB"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Draw the rectangle</w:t>
      </w:r>
    </w:p>
    <w:p w:rsidR="00DF09CB" w:rsidRDefault="00DF09CB" w:rsidP="00DF09CB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   </w:t>
      </w: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Input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input saliency map image (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matrix).</w:t>
      </w:r>
    </w:p>
    <w:p w:rsidR="00DF09CB" w:rsidRDefault="00DF09CB" w:rsidP="00DF09CB">
      <w:pPr>
        <w:ind w:firstLineChars="200" w:firstLine="482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Output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A rectangle that is used to initialize the grab cut.</w:t>
      </w:r>
    </w:p>
    <w:p w:rsidR="00DF09CB" w:rsidRDefault="00DF09CB" w:rsidP="00DF09CB">
      <w:pPr>
        <w:ind w:firstLineChars="200" w:firstLine="420"/>
        <w:rPr>
          <w:rFonts w:hint="eastAsia"/>
        </w:rPr>
      </w:pPr>
    </w:p>
    <w:p w:rsidR="00DF09CB" w:rsidRPr="00641AE7" w:rsidRDefault="00641AE7" w:rsidP="00641AE7">
      <w:pP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1.3</w:t>
      </w:r>
      <w:proofErr w:type="gramStart"/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.</w:t>
      </w:r>
      <w:r w:rsidR="00DF09CB" w:rsidRPr="00641AE7"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Implement</w:t>
      </w:r>
      <w:proofErr w:type="gramEnd"/>
      <w:r w:rsidR="00DF09CB" w:rsidRPr="00641AE7"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 grab cut</w:t>
      </w:r>
    </w:p>
    <w:p w:rsidR="00DF09CB" w:rsidRPr="00DF09CB" w:rsidRDefault="00DF09CB" w:rsidP="00DF09C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 w:rsidRPr="00DF09CB"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Input </w:t>
      </w:r>
      <w:r w:rsidRPr="00DF09CB"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input image (</w:t>
      </w:r>
      <w:r w:rsidRPr="00DF09CB"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 w:rsidRPr="00DF09CB"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 w:rsidRPr="00DF09CB"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 w:rsidRPr="00DF09CB"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 w:rsidRPr="00DF09CB">
        <w:rPr>
          <w:rFonts w:ascii="CMR12" w:eastAsia="LMRoman12-Bold-Identity-H" w:hAnsi="CMR12" w:cs="CMR12"/>
          <w:kern w:val="0"/>
          <w:sz w:val="24"/>
          <w:szCs w:val="24"/>
        </w:rPr>
        <w:t xml:space="preserve">3 </w:t>
      </w:r>
      <w:r w:rsidRPr="00DF09CB"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matrix) from step 1, and the rectangle </w:t>
      </w:r>
      <w:proofErr w:type="gramStart"/>
      <w:r w:rsidRPr="00DF09CB">
        <w:rPr>
          <w:rFonts w:ascii="LMRoman12-Regular-Identity-H" w:eastAsia="LMRoman12-Regular-Identity-H" w:cs="LMRoman12-Regular-Identity-H"/>
          <w:kern w:val="0"/>
          <w:sz w:val="24"/>
          <w:szCs w:val="24"/>
        </w:rPr>
        <w:t>that</w:t>
      </w:r>
      <w:proofErr w:type="gramEnd"/>
      <w:r w:rsidRPr="00DF09CB"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you computed from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</w:t>
      </w:r>
      <w:r w:rsidRPr="00DF09CB">
        <w:rPr>
          <w:rFonts w:ascii="LMRoman12-Regular-Identity-H" w:eastAsia="LMRoman12-Regular-Identity-H" w:cs="LMRoman12-Regular-Identity-H"/>
          <w:kern w:val="0"/>
          <w:sz w:val="24"/>
          <w:szCs w:val="24"/>
        </w:rPr>
        <w:t>step 3.</w:t>
      </w:r>
    </w:p>
    <w:p w:rsidR="00DF09CB" w:rsidRDefault="00DF09CB" w:rsidP="00DF09CB">
      <w:pPr>
        <w:pStyle w:val="a4"/>
        <w:ind w:left="360" w:firstLineChars="0" w:firstLine="0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Output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image after segmentation (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R12" w:eastAsia="LMRoman12-Bold-Identity-H" w:hAnsi="CMR12" w:cs="CMR12"/>
          <w:kern w:val="0"/>
          <w:sz w:val="24"/>
          <w:szCs w:val="24"/>
        </w:rPr>
        <w:t xml:space="preserve">3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matrix).</w:t>
      </w:r>
    </w:p>
    <w:p w:rsidR="0072571C" w:rsidRDefault="0072571C" w:rsidP="00DF09CB">
      <w:pPr>
        <w:pStyle w:val="a4"/>
        <w:ind w:left="360" w:firstLineChars="0" w:firstLine="0"/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lastRenderedPageBreak/>
        <w:t xml:space="preserve">       </w:t>
      </w:r>
      <w:r w:rsidR="00D72761">
        <w:rPr>
          <w:rFonts w:ascii="LMRoman12-Bold-Identity-H" w:eastAsia="LMRoman12-Bold-Identity-H" w:cs="LMRoman12-Bold-Identity-H"/>
          <w:b/>
          <w:bCs/>
          <w:noProof/>
          <w:kern w:val="0"/>
          <w:sz w:val="24"/>
          <w:szCs w:val="24"/>
        </w:rPr>
        <w:drawing>
          <wp:inline distT="0" distB="0" distL="0" distR="0">
            <wp:extent cx="3187700" cy="2390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45" cy="23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7" w:rsidRDefault="00641AE7" w:rsidP="00DF09CB">
      <w:pPr>
        <w:pStyle w:val="a4"/>
        <w:ind w:left="360" w:firstLineChars="0" w:firstLine="0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             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Segmentation result</w:t>
      </w:r>
    </w:p>
    <w:p w:rsidR="00641AE7" w:rsidRPr="00641AE7" w:rsidRDefault="00641AE7" w:rsidP="00641AE7">
      <w:pP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1.4</w:t>
      </w:r>
      <w:proofErr w:type="gramStart"/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.</w:t>
      </w:r>
      <w:r w:rsidRPr="00641AE7"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Evaluate</w:t>
      </w:r>
      <w:proofErr w:type="gramEnd"/>
      <w:r w:rsidRPr="00641AE7"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 segmentation result</w:t>
      </w:r>
    </w:p>
    <w:p w:rsidR="00641AE7" w:rsidRPr="00641AE7" w:rsidRDefault="00641AE7" w:rsidP="00641A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 w:rsidRPr="00641AE7"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Input </w:t>
      </w:r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>Segmentation result (</w:t>
      </w:r>
      <w:r w:rsidRPr="00641AE7"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 w:rsidRPr="00641AE7"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 w:rsidRPr="00641AE7"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 w:rsidRPr="00641AE7"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 w:rsidRPr="00641AE7">
        <w:rPr>
          <w:rFonts w:ascii="CMR12" w:eastAsia="LMRoman12-Bold-Identity-H" w:hAnsi="CMR12" w:cs="CMR12"/>
          <w:kern w:val="0"/>
          <w:sz w:val="24"/>
          <w:szCs w:val="24"/>
        </w:rPr>
        <w:t xml:space="preserve">3 </w:t>
      </w:r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matrix) and </w:t>
      </w:r>
      <w:proofErr w:type="spellStart"/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>groundtruth</w:t>
      </w:r>
      <w:proofErr w:type="spellEnd"/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(</w:t>
      </w:r>
      <w:r w:rsidRPr="00641AE7"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 w:rsidRPr="00641AE7"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>matrix) from dataset.</w:t>
      </w:r>
    </w:p>
    <w:p w:rsidR="00641AE7" w:rsidRDefault="00641AE7" w:rsidP="00641A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proofErr w:type="gramStart"/>
      <w:r w:rsidRPr="00641AE7"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Output </w:t>
      </w: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 </w:t>
      </w:r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>A</w:t>
      </w:r>
      <w:proofErr w:type="gramEnd"/>
      <w:r w:rsidRPr="00641AE7"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figure that indicates evaluation results</w:t>
      </w:r>
    </w:p>
    <w:p w:rsidR="00641AE7" w:rsidRDefault="00641AE7" w:rsidP="00641A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 w:hint="eastAsia"/>
          <w:noProof/>
          <w:kern w:val="0"/>
          <w:sz w:val="24"/>
          <w:szCs w:val="24"/>
        </w:rPr>
        <w:drawing>
          <wp:inline distT="0" distB="0" distL="0" distR="0">
            <wp:extent cx="3864610" cy="3442136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641" cy="34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7" w:rsidRDefault="00641AE7" w:rsidP="00641AE7">
      <w:pPr>
        <w:pStyle w:val="a4"/>
        <w:autoSpaceDE w:val="0"/>
        <w:autoSpaceDN w:val="0"/>
        <w:adjustRightInd w:val="0"/>
        <w:ind w:left="360" w:firstLineChars="700" w:firstLine="168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PRF bar </w:t>
      </w:r>
      <w:proofErr w:type="gramStart"/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graph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(</w:t>
      </w:r>
      <w:proofErr w:type="gramEnd"/>
      <w:r>
        <w:rPr>
          <w:rFonts w:ascii="LMRoman12-Regular-Identity-H" w:eastAsia="LMRoman12-Regular-Identity-H" w:cs="LMRoman12-Regular-Identity-H"/>
          <w:color w:val="0000FF"/>
          <w:kern w:val="0"/>
          <w:sz w:val="24"/>
          <w:szCs w:val="24"/>
        </w:rPr>
        <w:t>times of iteration</w:t>
      </w:r>
      <w:r>
        <w:rPr>
          <w:rFonts w:ascii="LMRoman12-Regular-Identity-H" w:eastAsia="LMRoman12-Regular-Identity-H" w:cs="LMRoman12-Regular-Identity-H"/>
          <w:color w:val="0000FF"/>
          <w:kern w:val="0"/>
          <w:sz w:val="24"/>
          <w:szCs w:val="24"/>
        </w:rPr>
        <w:t>=3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)</w:t>
      </w:r>
    </w:p>
    <w:p w:rsidR="00641AE7" w:rsidRDefault="00641AE7" w:rsidP="00641AE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>1.5 Discussion</w:t>
      </w:r>
    </w:p>
    <w:p w:rsidR="00641AE7" w:rsidRDefault="00641AE7" w:rsidP="00641AE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lastRenderedPageBreak/>
        <w:t xml:space="preserve">The parameters I choose to adjust </w:t>
      </w:r>
      <w:r w:rsidR="00396D99">
        <w:rPr>
          <w:rFonts w:ascii="LMRoman12-Regular-Identity-H" w:eastAsia="LMRoman12-Regular-Identity-H" w:cs="LMRoman12-Regular-Identity-H"/>
          <w:kern w:val="0"/>
          <w:sz w:val="24"/>
          <w:szCs w:val="24"/>
        </w:rPr>
        <w:t>are threshold and times of iteration.</w:t>
      </w:r>
    </w:p>
    <w:p w:rsidR="00396D99" w:rsidRDefault="00396D99" w:rsidP="00641AE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range of threshold is from 0.2 to 0.8, the times of iteration are 3,4,5,6.</w:t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 w:hint="eastAsia"/>
          <w:noProof/>
          <w:kern w:val="0"/>
          <w:sz w:val="24"/>
          <w:szCs w:val="24"/>
        </w:rPr>
        <w:drawing>
          <wp:inline distT="0" distB="0" distL="0" distR="0">
            <wp:extent cx="4210050" cy="31622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80" cy="31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</w:t>
      </w: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imes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of iteration=3</w:t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 w:hint="eastAsia"/>
          <w:noProof/>
          <w:kern w:val="0"/>
          <w:sz w:val="24"/>
          <w:szCs w:val="24"/>
        </w:rPr>
        <w:drawing>
          <wp:inline distT="0" distB="0" distL="0" distR="0">
            <wp:extent cx="4074434" cy="36290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83" cy="364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</w:t>
      </w: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imes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of iteration=4</w:t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74437" cy="3629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80" cy="36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</w:t>
      </w: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imes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of iteration=5</w:t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noProof/>
          <w:kern w:val="0"/>
          <w:sz w:val="24"/>
          <w:szCs w:val="24"/>
        </w:rPr>
        <w:drawing>
          <wp:inline distT="0" distB="0" distL="0" distR="0">
            <wp:extent cx="3946108" cy="3514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_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35" cy="35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           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</w:t>
      </w: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imes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of iteration=6</w:t>
      </w:r>
    </w:p>
    <w:p w:rsidR="00396D99" w:rsidRDefault="00396D99" w:rsidP="00396D99">
      <w:pPr>
        <w:autoSpaceDE w:val="0"/>
        <w:autoSpaceDN w:val="0"/>
        <w:adjustRightInd w:val="0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</w:p>
    <w:p w:rsidR="00396D99" w:rsidRDefault="003B6ACD" w:rsidP="00396D99">
      <w:pPr>
        <w:autoSpaceDE w:val="0"/>
        <w:autoSpaceDN w:val="0"/>
        <w:adjustRightInd w:val="0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When the times of iteration remain, the precision rises to its peak, then it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lastRenderedPageBreak/>
        <w:t xml:space="preserve">drops down, the recall always drops down. </w:t>
      </w:r>
      <w:proofErr w:type="gramStart"/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only</w:t>
      </w:r>
      <w:proofErr w:type="gramEnd"/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when times of iteration equals 5,the F-measure</w:t>
      </w:r>
      <w:r w:rsidR="00DE6657"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fluctuates, the F-measure drops down in other situations. </w:t>
      </w:r>
    </w:p>
    <w:p w:rsidR="00DE6657" w:rsidRDefault="00DE6657" w:rsidP="00396D99">
      <w:pPr>
        <w:autoSpaceDE w:val="0"/>
        <w:autoSpaceDN w:val="0"/>
        <w:adjustRightInd w:val="0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</w:p>
    <w:p w:rsidR="00DE6657" w:rsidRDefault="00DE6657" w:rsidP="00396D99">
      <w:pPr>
        <w:autoSpaceDE w:val="0"/>
        <w:autoSpaceDN w:val="0"/>
        <w:adjustRightInd w:val="0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</w:p>
    <w:p w:rsidR="00DE6657" w:rsidRPr="00DE6657" w:rsidRDefault="00DE6657" w:rsidP="00DE6657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 w:rsidRPr="00DE6657">
        <w:rPr>
          <w:rFonts w:ascii="LMRoman12-Regular-Identity-H" w:eastAsia="LMRoman12-Regular-Identity-H" w:cs="LMRoman12-Regular-Identity-H"/>
          <w:kern w:val="0"/>
          <w:sz w:val="24"/>
          <w:szCs w:val="24"/>
        </w:rPr>
        <w:t>Mean shift</w:t>
      </w:r>
    </w:p>
    <w:p w:rsidR="00DE6657" w:rsidRDefault="00DE6657" w:rsidP="00DE6657">
      <w:pPr>
        <w:autoSpaceDE w:val="0"/>
        <w:autoSpaceDN w:val="0"/>
        <w:adjustRightInd w:val="0"/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2.1 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Input image</w:t>
      </w:r>
    </w:p>
    <w:p w:rsidR="00DE6657" w:rsidRDefault="00DE6657" w:rsidP="00DE6657">
      <w:pPr>
        <w:autoSpaceDE w:val="0"/>
        <w:autoSpaceDN w:val="0"/>
        <w:adjustRightInd w:val="0"/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2.2 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Segment via mean shift</w:t>
      </w:r>
    </w:p>
    <w:p w:rsidR="00DE6657" w:rsidRDefault="00DE6657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Input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color image (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R12" w:eastAsia="LMRoman12-Bold-Identity-H" w:hAnsi="CMR12" w:cs="CMR12"/>
          <w:kern w:val="0"/>
          <w:sz w:val="24"/>
          <w:szCs w:val="24"/>
        </w:rPr>
        <w:t xml:space="preserve">3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matrix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).</w:t>
      </w:r>
    </w:p>
    <w:p w:rsidR="00DE6657" w:rsidRDefault="00DE6657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Output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segmentation results (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n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R12" w:eastAsia="LMRoman12-Bold-Identity-H" w:hAnsi="CMR12" w:cs="CMR12"/>
          <w:kern w:val="0"/>
          <w:sz w:val="24"/>
          <w:szCs w:val="24"/>
        </w:rPr>
        <w:t xml:space="preserve">3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matrix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) and label matrixes (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m 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 xml:space="preserve">_ 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n matrix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) of different</w:t>
      </w:r>
      <w:r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  <w:t xml:space="preserve">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parameters.</w:t>
      </w:r>
    </w:p>
    <w:p w:rsidR="009D4865" w:rsidRDefault="00D72761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I choose the spatial radius and color radius to get different segmentation results.</w:t>
      </w:r>
    </w:p>
    <w:p w:rsidR="00D72761" w:rsidRDefault="009D4865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 w:rsidRPr="009D4865">
        <w:rPr>
          <w:rFonts w:ascii="LMRoman12-Regular-Identity-H" w:eastAsia="LMRoman12-Regular-Identity-H" w:cs="LMRoman12-Regular-Identity-H"/>
          <w:noProof/>
          <w:kern w:val="0"/>
          <w:sz w:val="24"/>
          <w:szCs w:val="24"/>
        </w:rPr>
        <w:t xml:space="preserve"> </w:t>
      </w:r>
      <w:r>
        <w:rPr>
          <w:rFonts w:ascii="LMRoman12-Regular-Identity-H" w:eastAsia="LMRoman12-Regular-Identity-H" w:cs="LMRoman12-Regular-Identity-H"/>
          <w:noProof/>
          <w:kern w:val="0"/>
          <w:sz w:val="24"/>
          <w:szCs w:val="24"/>
        </w:rPr>
        <w:drawing>
          <wp:inline distT="0" distB="0" distL="0" distR="0" wp14:anchorId="52AE4811" wp14:editId="030F9403">
            <wp:extent cx="2466975" cy="1828583"/>
            <wp:effectExtent l="0" t="0" r="0" b="635"/>
            <wp:docPr id="22" name="图片 22" descr="C:\Users\queenie\Documents\Tencent Files\404202141\FileRecv\10007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ueenie\Documents\Tencent Files\404202141\FileRecv\100075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25" cy="18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MRoman12-Regular-Identity-H" w:eastAsia="LMRoman12-Regular-Identity-H" w:cs="LMRoman12-Regular-Identity-H"/>
          <w:noProof/>
          <w:kern w:val="0"/>
          <w:sz w:val="24"/>
          <w:szCs w:val="24"/>
        </w:rPr>
        <w:drawing>
          <wp:inline distT="0" distB="0" distL="0" distR="0" wp14:anchorId="7C36ED01" wp14:editId="622F4A34">
            <wp:extent cx="2533650" cy="1828165"/>
            <wp:effectExtent l="0" t="0" r="0" b="635"/>
            <wp:docPr id="23" name="图片 23" descr="C:\Users\queenie\Documents\Tencent Files\404202141\FileRecv\10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queenie\Documents\Tencent Files\404202141\FileRecv\10007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63" cy="183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61" w:rsidRDefault="00D72761" w:rsidP="00D72761">
      <w:pPr>
        <w:autoSpaceDE w:val="0"/>
        <w:autoSpaceDN w:val="0"/>
        <w:adjustRightInd w:val="0"/>
        <w:jc w:val="left"/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2.3</w:t>
      </w:r>
      <w:r w:rsidRPr="00D72761"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 </w:t>
      </w: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Evaluate segmentation result with </w:t>
      </w:r>
      <w:proofErr w:type="spellStart"/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groundtruth</w:t>
      </w:r>
      <w:proofErr w:type="spellEnd"/>
    </w:p>
    <w:p w:rsidR="00D72761" w:rsidRDefault="00D72761" w:rsidP="00D72761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Input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The label matrixes (</w:t>
      </w:r>
      <w:proofErr w:type="spellStart"/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m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>_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n</w:t>
      </w:r>
      <w:proofErr w:type="spellEnd"/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 matrix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) from step 2, the </w:t>
      </w:r>
      <w:proofErr w:type="spellStart"/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groundtruth</w:t>
      </w:r>
      <w:proofErr w:type="spellEnd"/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matrixes (</w:t>
      </w:r>
      <w:proofErr w:type="spellStart"/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m</w:t>
      </w:r>
      <w:r>
        <w:rPr>
          <w:rFonts w:ascii="CMSY10" w:eastAsia="LMRoman12-Bold-Identity-H" w:hAnsi="CMSY10" w:cs="CMSY10"/>
          <w:i/>
          <w:iCs/>
          <w:kern w:val="0"/>
          <w:sz w:val="24"/>
          <w:szCs w:val="24"/>
        </w:rPr>
        <w:t>_</w:t>
      </w:r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>n</w:t>
      </w:r>
      <w:proofErr w:type="spellEnd"/>
      <w:r>
        <w:rPr>
          <w:rFonts w:ascii="CMMI12" w:eastAsia="LMRoman12-Bold-Identity-H" w:hAnsi="CMMI12" w:cs="CMMI12"/>
          <w:i/>
          <w:iCs/>
          <w:kern w:val="0"/>
          <w:sz w:val="24"/>
          <w:szCs w:val="24"/>
        </w:rPr>
        <w:t xml:space="preserve"> matrix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) from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dataset.</w:t>
      </w:r>
    </w:p>
    <w:p w:rsidR="00D72761" w:rsidRDefault="00D72761" w:rsidP="00D72761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4"/>
          <w:szCs w:val="24"/>
        </w:rPr>
        <w:t xml:space="preserve">Output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Line chart of the evaluation results. (The horizontal axis represents parameters. The vertical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 xml:space="preserve"> </w:t>
      </w:r>
      <w:r>
        <w:rPr>
          <w:rFonts w:ascii="LMRoman12-Regular-Identity-H" w:eastAsia="LMRoman12-Regular-Identity-H" w:cs="LMRoman12-Regular-Identity-H"/>
          <w:kern w:val="0"/>
          <w:sz w:val="24"/>
          <w:szCs w:val="24"/>
        </w:rPr>
        <w:t>axis represents the evaluation results.)</w:t>
      </w:r>
    </w:p>
    <w:p w:rsidR="00D72761" w:rsidRDefault="00D72761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</w:p>
    <w:p w:rsidR="00597287" w:rsidRDefault="00D72761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/>
          <w:kern w:val="0"/>
          <w:sz w:val="24"/>
          <w:szCs w:val="24"/>
        </w:rPr>
      </w:pPr>
      <w:bookmarkStart w:id="0" w:name="_GoBack"/>
      <w:r>
        <w:rPr>
          <w:rFonts w:ascii="LMRoman12-Regular-Identity-H" w:eastAsia="LMRoman12-Regular-Identity-H" w:cs="LMRoman12-Regular-Identity-H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7325" cy="2638425"/>
            <wp:effectExtent l="0" t="0" r="9525" b="9525"/>
            <wp:docPr id="20" name="图片 20" descr="C:\Users\queenie\Documents\Tencent Files\404202141\FileRecv\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queenie\Documents\Tencent Files\404202141\FileRecv\labe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72761" w:rsidRDefault="00D72761" w:rsidP="00D72761">
      <w:pPr>
        <w:jc w:val="center"/>
        <w:rPr>
          <w:rFonts w:hint="eastAsia"/>
        </w:rPr>
      </w:pPr>
      <w:r>
        <w:rPr>
          <w:rFonts w:hint="eastAsia"/>
        </w:rPr>
        <w:t xml:space="preserve">Evaluation with same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and different </w:t>
      </w:r>
      <w:proofErr w:type="spellStart"/>
      <w:r>
        <w:rPr>
          <w:rFonts w:hint="eastAsia"/>
        </w:rPr>
        <w:t>hs</w:t>
      </w:r>
      <w:proofErr w:type="spellEnd"/>
    </w:p>
    <w:p w:rsidR="00D72761" w:rsidRPr="00D72761" w:rsidRDefault="00D72761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</w:p>
    <w:p w:rsidR="00D72761" w:rsidRDefault="00D72761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  <w:r>
        <w:rPr>
          <w:rFonts w:ascii="LMRoman12-Regular-Identity-H" w:eastAsia="LMRoman12-Regular-Identity-H" w:cs="LMRoman12-Regular-Identity-H"/>
          <w:noProof/>
          <w:kern w:val="0"/>
          <w:sz w:val="24"/>
          <w:szCs w:val="24"/>
        </w:rPr>
        <w:drawing>
          <wp:inline distT="0" distB="0" distL="0" distR="0">
            <wp:extent cx="5267325" cy="3038475"/>
            <wp:effectExtent l="0" t="0" r="9525" b="9525"/>
            <wp:docPr id="21" name="图片 21" descr="C:\Users\queenie\Documents\Tencent Files\404202141\FileRecv\lab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queenie\Documents\Tencent Files\404202141\FileRecv\label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61" w:rsidRDefault="00D72761" w:rsidP="00D72761">
      <w:pPr>
        <w:jc w:val="center"/>
        <w:rPr>
          <w:rFonts w:hint="eastAsia"/>
        </w:rPr>
      </w:pPr>
      <w:r>
        <w:rPr>
          <w:rFonts w:hint="eastAsia"/>
        </w:rPr>
        <w:t xml:space="preserve">Evaluation with same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and different </w:t>
      </w:r>
      <w:proofErr w:type="spellStart"/>
      <w:r>
        <w:rPr>
          <w:rFonts w:hint="eastAsia"/>
        </w:rPr>
        <w:t>hr</w:t>
      </w:r>
      <w:proofErr w:type="spellEnd"/>
    </w:p>
    <w:p w:rsidR="00DE6657" w:rsidRPr="00D72761" w:rsidRDefault="00DE6657" w:rsidP="00DE6657">
      <w:pPr>
        <w:autoSpaceDE w:val="0"/>
        <w:autoSpaceDN w:val="0"/>
        <w:adjustRightInd w:val="0"/>
        <w:jc w:val="left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</w:p>
    <w:p w:rsidR="00396D99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</w:p>
    <w:p w:rsidR="00396D99" w:rsidRPr="00641AE7" w:rsidRDefault="00396D99" w:rsidP="00396D99">
      <w:pPr>
        <w:autoSpaceDE w:val="0"/>
        <w:autoSpaceDN w:val="0"/>
        <w:adjustRightInd w:val="0"/>
        <w:jc w:val="center"/>
        <w:rPr>
          <w:rFonts w:ascii="LMRoman12-Regular-Identity-H" w:eastAsia="LMRoman12-Regular-Identity-H" w:cs="LMRoman12-Regular-Identity-H" w:hint="eastAsia"/>
          <w:kern w:val="0"/>
          <w:sz w:val="24"/>
          <w:szCs w:val="24"/>
        </w:rPr>
      </w:pPr>
    </w:p>
    <w:sectPr w:rsidR="00396D99" w:rsidRPr="0064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12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8pt;height:11.25pt;visibility:visible;mso-wrap-style:square" o:bullet="t">
        <v:imagedata r:id="rId1" o:title="10"/>
      </v:shape>
    </w:pict>
  </w:numPicBullet>
  <w:abstractNum w:abstractNumId="0" w15:restartNumberingAfterBreak="0">
    <w:nsid w:val="19BF5884"/>
    <w:multiLevelType w:val="hybridMultilevel"/>
    <w:tmpl w:val="14B6EEAE"/>
    <w:lvl w:ilvl="0" w:tplc="523C42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03D87"/>
    <w:multiLevelType w:val="multilevel"/>
    <w:tmpl w:val="049C5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27D24AA"/>
    <w:multiLevelType w:val="hybridMultilevel"/>
    <w:tmpl w:val="AF8056B8"/>
    <w:lvl w:ilvl="0" w:tplc="E71CCD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2C1606"/>
    <w:multiLevelType w:val="hybridMultilevel"/>
    <w:tmpl w:val="2814150C"/>
    <w:lvl w:ilvl="0" w:tplc="DE04EE6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68AC83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9D2C1B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F14E2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5B64D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B202F2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C26F11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750F7E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124FD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7C0473DB"/>
    <w:multiLevelType w:val="hybridMultilevel"/>
    <w:tmpl w:val="EA5EBFAA"/>
    <w:lvl w:ilvl="0" w:tplc="61C09DA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4EAD84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682EE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FB033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ED8AF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10CB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A58D8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D14282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864707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9A"/>
    <w:rsid w:val="00073C9A"/>
    <w:rsid w:val="000E6A52"/>
    <w:rsid w:val="001B1B4A"/>
    <w:rsid w:val="00224383"/>
    <w:rsid w:val="002E5717"/>
    <w:rsid w:val="00350114"/>
    <w:rsid w:val="00396D99"/>
    <w:rsid w:val="003A2661"/>
    <w:rsid w:val="003B6ACD"/>
    <w:rsid w:val="004D4C41"/>
    <w:rsid w:val="00521C92"/>
    <w:rsid w:val="00522482"/>
    <w:rsid w:val="00536B15"/>
    <w:rsid w:val="005862FA"/>
    <w:rsid w:val="00597287"/>
    <w:rsid w:val="00610B55"/>
    <w:rsid w:val="00641AE7"/>
    <w:rsid w:val="0072571C"/>
    <w:rsid w:val="00752206"/>
    <w:rsid w:val="00845081"/>
    <w:rsid w:val="008D0A2F"/>
    <w:rsid w:val="008F24C3"/>
    <w:rsid w:val="00941786"/>
    <w:rsid w:val="0095264A"/>
    <w:rsid w:val="009801B3"/>
    <w:rsid w:val="009D4865"/>
    <w:rsid w:val="009E4BF4"/>
    <w:rsid w:val="00AE6DF9"/>
    <w:rsid w:val="00C4427A"/>
    <w:rsid w:val="00CE3758"/>
    <w:rsid w:val="00D217A3"/>
    <w:rsid w:val="00D72761"/>
    <w:rsid w:val="00DE6657"/>
    <w:rsid w:val="00DF09CB"/>
    <w:rsid w:val="00EC0805"/>
    <w:rsid w:val="00F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5CC93-4E34-4DB8-B9B9-628BCBDA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3C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73C9A"/>
  </w:style>
  <w:style w:type="paragraph" w:styleId="a4">
    <w:name w:val="List Paragraph"/>
    <w:basedOn w:val="a"/>
    <w:uiPriority w:val="34"/>
    <w:qFormat/>
    <w:rsid w:val="00C44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</dc:creator>
  <cp:keywords/>
  <dc:description/>
  <cp:lastModifiedBy>queenie</cp:lastModifiedBy>
  <cp:revision>1</cp:revision>
  <dcterms:created xsi:type="dcterms:W3CDTF">2015-06-21T13:43:00Z</dcterms:created>
  <dcterms:modified xsi:type="dcterms:W3CDTF">2015-06-21T15:55:00Z</dcterms:modified>
</cp:coreProperties>
</file>