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1"/>
          <w:szCs w:val="21"/>
        </w:rPr>
        <w:t>800 1000秒杀</w:t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1"/>
          <w:szCs w:val="21"/>
        </w:rPr>
        <w:t>新建lock删除lock后再创建另一个锁</w:t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1"/>
          <w:szCs w:val="21"/>
        </w:rPr>
        <w:t>抢着创建lock，网络阻塞</w:t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1"/>
          <w:szCs w:val="21"/>
        </w:rPr>
        <w:t>死锁lock删不掉，客户端失去联系</w:t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1"/>
          <w:szCs w:val="21"/>
        </w:rPr>
        <w:t>zookeeper</w:t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1"/>
          <w:szCs w:val="21"/>
        </w:rPr>
        <w:t>持久结点  主动删除</w:t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1"/>
          <w:szCs w:val="21"/>
        </w:rPr>
        <w:t>临时结点  客户端服务器端会话断开自动删除</w:t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1"/>
          <w:szCs w:val="21"/>
        </w:rPr>
        <w:t>临时顺序节点    网络响应快慢</w:t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1"/>
          <w:szCs w:val="21"/>
        </w:rPr>
        <w:t>序号最小获得锁</w:t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1"/>
          <w:szCs w:val="21"/>
        </w:rPr>
        <w:t>次序号最小监视锁</w:t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1"/>
          <w:szCs w:val="21"/>
        </w:rPr>
        <w:t>持久顺序结点</w:t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1"/>
          <w:szCs w:val="21"/>
        </w:rPr>
        <w:t>超时机制</w:t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t>Redis</w:t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966799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pacing w:line="420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966799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4E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