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0"/>
      </w:pPr>
      <w:r>
        <w:rPr>
          <w:color w:val="595959"/>
        </w:rPr>
        <w:t xml:space="preserve">COMP0108 Research Methods in Software Engineering · 2026–27</w:t>
      </w:r>
    </w:p>
    <w:p w14:paraId="72840C3C" w14:textId="6BF5AC80" w:rsidR="00F9279B" w:rsidRDefault="00F9279B" w:rsidP="00A10624">
      <w:pPr>
        <w:pStyle w:val="Heading1"/>
      </w:pPr>
      <w:bookmarkStart w:id="0" w:name="A_cw1"/>
      <w:r>
        <w:lastRenderedPageBreak/>
        <w:t xml:space="preserve">Coursework 1: </w:t>
      </w:r>
      <w:r>
        <w:t>Summary and Reflection</w:t>
      </w:r>
      <w:bookmarkEnd w:id="0"/>
    </w:p>
    <w:p w14:paraId="1059D74D" w14:textId="510DC377" w:rsidR="00F9279B" w:rsidRDefault="00F9279B" w:rsidP="00F9279B">
      <w:r>
        <w:t xml:space="preserve">This is an </w:t>
      </w:r>
      <w:r>
        <w:rPr>
          <w:b/>
          <w:bCs/>
        </w:rPr>
        <w:t>individual</w:t>
      </w:r>
      <w:r>
        <w:t xml:space="preserve"> coursework.</w:t>
      </w:r>
    </w:p>
    <w:p w14:paraId="55CC5F3C" w14:textId="179D8090" w:rsidR="00F9279B" w:rsidRDefault="00F9279B" w:rsidP="00F9279B">
      <w:r>
        <w:rPr>
          <w:b/>
          <w:bCs/>
        </w:rPr>
        <w:t>Weight:</w:t>
      </w:r>
      <w:r>
        <w:t xml:space="preserve"> 10%</w:t>
      </w:r>
    </w:p>
    <w:p w14:paraId="6889031B" w14:textId="49A754D2" w:rsidR="00F9279B" w:rsidRDefault="00F9279B" w:rsidP="00F9279B">
      <w:r>
        <w:rPr>
          <w:b/>
          <w:bCs/>
        </w:rPr>
        <w:t>Deadline:</w:t>
      </w:r>
      <w:r>
        <w:t xml:space="preserve"> </w:t>
      </w:r>
      <w:r>
        <w:rPr>
          <w:rFonts w:ascii="Aptos" w:hAnsi="Aptos"/>
        </w:rPr>
        <w:t>Tuesday 20 Oct</w:t>
      </w:r>
      <w:r>
        <w:t>, 4pm</w:t>
      </w:r>
    </w:p>
    <w:p w14:paraId="0A194D0A" w14:textId="696C5217" w:rsidR="00F9279B" w:rsidRDefault="00F9279B" w:rsidP="00F9279B">
      <w:r>
        <w:t xml:space="preserve">Submit </w:t>
      </w:r>
      <w:r>
        <w:rPr>
          <w:b/>
          <w:bCs/>
        </w:rPr>
        <w:t>as a PDF</w:t>
      </w:r>
      <w:r>
        <w:t xml:space="preserve"> on Moodle. </w:t>
      </w:r>
    </w:p>
    <w:p w14:paraId="757282A2" w14:textId="77777777" w:rsidR="00770466" w:rsidRDefault="00BA2F12">
      <w:r>
        <w:rPr>
          <w:b/>
          <w:bCs/>
        </w:rPr>
        <w:t>Related lectures:</w:t>
      </w:r>
      <w:r>
        <w:t xml:space="preserve"> This coursework relies on material covered in the module introduction (Week 1) and in the Week 2 lectures on </w:t>
      </w:r>
      <w:r>
        <w:rPr>
          <w:i/>
          <w:iCs/>
        </w:rPr>
        <w:t>Theories in Software Engineering</w:t>
      </w:r>
      <w:r>
        <w:t xml:space="preserve"> and </w:t>
      </w:r>
      <w:r>
        <w:rPr>
          <w:i/>
          <w:iCs/>
        </w:rPr>
        <w:t>Research Methods in Software Engineering</w:t>
      </w:r>
      <w:r>
        <w:t>. You can start reading your paper after Week 1, but you should finalise your summary after the Week 2 lectures.</w:t>
      </w:r>
    </w:p>
    <w:p w14:paraId="5FEF8F70" w14:textId="62B2373C" w:rsidR="00F9279B" w:rsidRDefault="00F9279B" w:rsidP="00D1359C">
      <w:pPr>
        <w:pStyle w:val="Heading2"/>
      </w:pPr>
      <w:r>
        <w:t>Context</w:t>
      </w:r>
    </w:p>
    <w:p w14:paraId="5444E459" w14:textId="523E96CB" w:rsidR="00E829E9" w:rsidRDefault="00F9279B" w:rsidP="00F9279B">
      <w:r>
        <w:t xml:space="preserve">During the term, you will work in a group to analyse the impact of a </w:t>
      </w:r>
      <w:r>
        <w:rPr>
          <w:b/>
          <w:bCs/>
        </w:rPr>
        <w:t>Most Influential Paper</w:t>
      </w:r>
      <w:r>
        <w:t xml:space="preserve"> (MIP) award winner. An MIP award is given by a conference to a paper presented at the conference ten years earlier that has had a significant impact on research and practice. </w:t>
      </w:r>
    </w:p>
    <w:p w14:paraId="78DA00E3" w14:textId="77777777" w:rsidR="00E829E9" w:rsidRDefault="00E829E9" w:rsidP="00F9279B"/>
    <w:p w14:paraId="740E113F" w14:textId="4AE799D8" w:rsidR="007A4C33" w:rsidRDefault="00E829E9" w:rsidP="00F9279B">
      <w:r>
        <w:t xml:space="preserve">This coursework is the first step and </w:t>
      </w:r>
      <w:r>
        <w:rPr>
          <w:b/>
          <w:bCs/>
        </w:rPr>
        <w:t>must be done individually</w:t>
      </w:r>
      <w:r>
        <w:t xml:space="preserve">. Each of you will read your assigned MIP, write a structured summary, and write a short personal reflection without conferring with other students. In class, after submission, you will compare your answers with your groupmates, discuss where you agree and disagree, and produce a group summary of the assigned paper. This will provide the foundation for the subsequent group analysis of the MIP's impact, which will be assessed </w:t>
      </w:r>
      <w:r>
        <w:t>later in the module</w:t>
      </w:r>
      <w:r>
        <w:t>.</w:t>
      </w:r>
    </w:p>
    <w:p w14:paraId="591BB2D4" w14:textId="7C61592E" w:rsidR="007A4C33" w:rsidRDefault="007A4C33" w:rsidP="003921EE">
      <w:pPr>
        <w:pStyle w:val="Heading2"/>
      </w:pPr>
      <w:r>
        <w:t>The Task</w:t>
      </w:r>
    </w:p>
    <w:p w14:paraId="5224FE0A" w14:textId="3205CA29" w:rsidR="007A4C33" w:rsidRDefault="007A4C33" w:rsidP="00F9279B">
      <w:r>
        <w:t xml:space="preserve">Your group and its assigned MIP are listed on Moodle. </w:t>
      </w:r>
      <w:r>
        <w:t>You must submit a single document in PDF format</w:t>
      </w:r>
      <w:r>
        <w:rPr>
          <w:rFonts w:ascii="Aptos" w:hAnsi="Aptos"/>
        </w:rPr>
        <w:t>. At the top of the first page, give the full citation of your assigned MIP (authors, title, venue, and year).</w:t>
      </w:r>
      <w:r>
        <w:rPr>
          <w:rFonts w:ascii="Aptos" w:hAnsi="Aptos"/>
        </w:rPr>
        <w:t xml:space="preserve"> Do not put your name or student number on the document: Coursework 1 is marked anonymously.</w:t>
      </w:r>
      <w:r>
        <w:rPr>
          <w:rFonts w:ascii="Aptos" w:hAnsi="Aptos"/>
        </w:rPr>
        <w:t xml:space="preserve"> The document must then contain</w:t>
      </w:r>
      <w:r>
        <w:t xml:space="preserve"> two parts:</w:t>
      </w:r>
    </w:p>
    <w:p w14:paraId="57F130B7" w14:textId="54D98E97" w:rsidR="007A4C33" w:rsidRDefault="007A4C33" w:rsidP="007A4C33">
      <w:pPr>
        <w:pStyle w:val="ListParagraph"/>
        <w:numPr>
          <w:ilvl w:val="0"/>
          <w:numId w:val="1"/>
        </w:numPr>
      </w:pPr>
      <w:r>
        <w:t>Part 1. A Structured Summary</w:t>
      </w:r>
    </w:p>
    <w:p w14:paraId="2E9C8060" w14:textId="7BFC750C" w:rsidR="003921EE" w:rsidRDefault="007A4C33" w:rsidP="00F9279B">
      <w:pPr>
        <w:pStyle w:val="ListParagraph"/>
        <w:numPr>
          <w:ilvl w:val="0"/>
          <w:numId w:val="1"/>
        </w:numPr>
      </w:pPr>
      <w:r>
        <w:t>Part 2. A Personal Reflection</w:t>
      </w:r>
    </w:p>
    <w:p w14:paraId="28AE1BB3" w14:textId="77777777" w:rsidR="003921EE" w:rsidRDefault="003921EE" w:rsidP="00F9279B"/>
    <w:p w14:paraId="1C64F398" w14:textId="1F234F83" w:rsidR="007A4C33" w:rsidRDefault="007A4C33" w:rsidP="00F9279B">
      <w:r>
        <w:t>Each part must follow the requirements defined below.</w:t>
      </w:r>
    </w:p>
    <w:p w14:paraId="2D279E6D" w14:textId="54C6BB58" w:rsidR="007A4C33" w:rsidRDefault="007A4C33" w:rsidP="00D1359C">
      <w:pPr>
        <w:pStyle w:val="Heading3"/>
      </w:pPr>
      <w:r>
        <w:t>Part 1. Structured Summary</w:t>
      </w:r>
    </w:p>
    <w:p w14:paraId="5C2B611F" w14:textId="181264DD" w:rsidR="007A4C33" w:rsidRDefault="004A5982" w:rsidP="00F9279B">
      <w:r>
        <w:t xml:space="preserve">Read the full text of your assigned MIP, not just its abstract. Then write a structured summary consisting of </w:t>
      </w:r>
      <w:r>
        <w:rPr>
          <w:b/>
          <w:bCs/>
        </w:rPr>
        <w:t>exactly seven elements, presented as a table</w:t>
      </w:r>
      <w:r>
        <w:t xml:space="preserve">, following the structure below. </w:t>
      </w:r>
    </w:p>
    <w:p w14:paraId="0BE62CFE" w14:textId="77777777" w:rsidR="003741E5" w:rsidRDefault="003741E5" w:rsidP="00F9279B"/>
    <w:p w14:paraId="3F932C17" w14:textId="3589EC01" w:rsidR="003741E5" w:rsidRPr="004A5982" w:rsidRDefault="003741E5" w:rsidP="003741E5">
      <w:pPr>
        <w:rPr>
          <w:rFonts w:eastAsia="Times New Roman" w:cs="Times New Roman"/>
          <w:kern w:val="0"/>
          <w:lang w:eastAsia="en-GB"/>
          <w14:ligatures w14:val="none"/>
        </w:rPr>
      </w:pPr>
      <w:r>
        <w:rPr>
          <w:rFonts w:eastAsia="Times New Roman" w:cs="Times New Roman"/>
          <w:kern w:val="0"/>
          <w:lang w:eastAsia="en-GB"/>
          <w14:ligatures w14:val="none"/>
        </w:rPr>
        <w:t>Write this summary for readers who know the field but may not be familiar with the latest research on the paper's topic. For example</w:t>
      </w:r>
      <w:r>
        <w:rPr>
          <w:rFonts w:ascii="Aptos" w:eastAsia="Times New Roman" w:hAnsi="Aptos" w:cs="Times New Roman"/>
          <w:kern w:val="0"/>
          <w:lang w:eastAsia="en-GB"/>
          <w14:ligatures w14:val="none"/>
        </w:rPr>
        <w:t>:</w:t>
      </w:r>
      <w:r>
        <w:rPr>
          <w:rFonts w:eastAsia="Times New Roman" w:cs="Times New Roman"/>
          <w:kern w:val="0"/>
          <w:lang w:eastAsia="en-GB"/>
          <w14:ligatures w14:val="none"/>
        </w:rPr>
        <w:t xml:space="preserve"> professional software engineers, master's-level students in software engineering, or researchers in other areas of software engineering.</w:t>
      </w:r>
    </w:p>
    <w:p w14:paraId="33F98DBB" w14:textId="77777777" w:rsidR="004A5982" w:rsidRDefault="004A5982" w:rsidP="00F9279B"/>
    <w:tbl>
      <w:tblPr>
        <w:tblStyle w:val="TableGrid"/>
        <w:tblW w:w="9638" w:type="dxa"/>
        <w:tblLayout w:type="fixed"/>
        <w:tblLook w:val="04A0" w:firstRow="1" w:lastRow="0" w:firstColumn="1" w:lastColumn="0" w:noHBand="0" w:noVBand="1"/>
      </w:tblPr>
      <w:tblGrid>
        <w:gridCol w:w="400"/>
        <w:gridCol w:w="2100"/>
        <w:gridCol w:w="7138"/>
      </w:tblGrid>
      <w:tr w:rsidR="004A5982" w:rsidRPr="004A5982" w14:paraId="723E4A38" w14:textId="77777777" w:rsidTr="00A60400">
        <w:trPr>
          <w:cantSplit/>
          <w:tblHeader/>
        </w:trPr>
        <w:tc>
          <w:tcPr>
            <w:tcW w:w="400" w:type="dxa"/>
            <w:hideMark/>
          </w:tcPr>
          <w:p w14:paraId="7DEC9B69" w14:textId="77777777" w:rsidR="004A5982" w:rsidRPr="004A5982" w:rsidRDefault="004A5982" w:rsidP="00A6040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w:t>
            </w:r>
          </w:p>
        </w:tc>
        <w:tc>
          <w:tcPr>
            <w:tcW w:w="2100" w:type="dxa"/>
            <w:hideMark/>
          </w:tcPr>
          <w:p w14:paraId="7913129D" w14:textId="14B42397" w:rsidR="004A5982" w:rsidRPr="004A5982" w:rsidRDefault="008C78FF" w:rsidP="00A6040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Element</w:t>
            </w:r>
          </w:p>
        </w:tc>
        <w:tc>
          <w:tcPr>
            <w:tcW w:w="7138" w:type="dxa"/>
            <w:hideMark/>
          </w:tcPr>
          <w:p w14:paraId="6BBDFA75" w14:textId="77777777" w:rsidR="004A5982" w:rsidRPr="004A5982" w:rsidRDefault="004A5982" w:rsidP="00A6040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What to write</w:t>
            </w:r>
          </w:p>
        </w:tc>
      </w:tr>
      <w:tr w:rsidR="004A5982" w:rsidRPr="004A5982" w14:paraId="59C499BA" w14:textId="77777777" w:rsidTr="00A60400">
        <w:trPr>
          <w:cantSplit/>
        </w:trPr>
        <w:tc>
          <w:tcPr>
            <w:tcW w:w="400" w:type="dxa"/>
            <w:hideMark/>
          </w:tcPr>
          <w:p w14:paraId="5AB23FF3"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lastRenderedPageBreak/>
              <w:t>1</w:t>
            </w:r>
          </w:p>
        </w:tc>
        <w:tc>
          <w:tcPr>
            <w:tcW w:w="2100" w:type="dxa"/>
            <w:hideMark/>
          </w:tcPr>
          <w:p w14:paraId="034C45FE" w14:textId="77777777" w:rsidR="004A5982" w:rsidRPr="004A5982" w:rsidRDefault="004A5982" w:rsidP="00A60400">
            <w:pPr>
              <w:rPr>
                <w:rFonts w:eastAsia="Times New Roman" w:cs="Times New Roman"/>
                <w:kern w:val="0"/>
                <w:lang w:eastAsia="en-GB"/>
                <w14:ligatures w14:val="none"/>
              </w:rPr>
            </w:pPr>
            <w:r>
              <w:rPr>
                <w:rFonts w:eastAsia="Times New Roman" w:cs="Times New Roman"/>
                <w:b/>
                <w:bCs/>
                <w:kern w:val="0"/>
                <w:lang w:eastAsia="en-GB"/>
                <w14:ligatures w14:val="none"/>
              </w:rPr>
              <w:t>Topic</w:t>
            </w:r>
          </w:p>
        </w:tc>
        <w:tc>
          <w:tcPr>
            <w:tcW w:w="7138" w:type="dxa"/>
            <w:hideMark/>
          </w:tcPr>
          <w:p w14:paraId="6434D462" w14:textId="5E69D252" w:rsidR="004A5982" w:rsidRPr="004A5982" w:rsidRDefault="004A5982" w:rsidP="003741E5">
            <w:pPr>
              <w:rPr>
                <w:rFonts w:eastAsia="Times New Roman" w:cs="Times New Roman"/>
                <w:kern w:val="0"/>
                <w:lang w:eastAsia="en-GB"/>
                <w14:ligatures w14:val="none"/>
              </w:rPr>
            </w:pPr>
            <w:r>
              <w:rPr>
                <w:rFonts w:eastAsia="Times New Roman" w:cs="Times New Roman"/>
                <w:kern w:val="0"/>
                <w:lang w:eastAsia="en-GB"/>
                <w14:ligatures w14:val="none"/>
              </w:rPr>
              <w:t xml:space="preserve">In one sentence, describe the area or topic of software engineering the paper is about. </w:t>
            </w:r>
          </w:p>
        </w:tc>
      </w:tr>
      <w:tr w:rsidR="004A5982" w:rsidRPr="004A5982" w14:paraId="3C5E3778" w14:textId="77777777" w:rsidTr="00A60400">
        <w:trPr>
          <w:cantSplit/>
        </w:trPr>
        <w:tc>
          <w:tcPr>
            <w:tcW w:w="400" w:type="dxa"/>
            <w:hideMark/>
          </w:tcPr>
          <w:p w14:paraId="664A6483"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2</w:t>
            </w:r>
          </w:p>
        </w:tc>
        <w:tc>
          <w:tcPr>
            <w:tcW w:w="2100" w:type="dxa"/>
            <w:hideMark/>
          </w:tcPr>
          <w:p w14:paraId="4EFEDDAA" w14:textId="77777777" w:rsidR="004A5982" w:rsidRPr="004A5982" w:rsidRDefault="004A5982" w:rsidP="00A60400">
            <w:pPr>
              <w:rPr>
                <w:rFonts w:eastAsia="Times New Roman" w:cs="Times New Roman"/>
                <w:b/>
                <w:bCs/>
                <w:kern w:val="0"/>
                <w:lang w:eastAsia="en-GB"/>
                <w14:ligatures w14:val="none"/>
              </w:rPr>
            </w:pPr>
            <w:r>
              <w:rPr>
                <w:rFonts w:eastAsia="Times New Roman" w:cs="Times New Roman"/>
                <w:b/>
                <w:bCs/>
                <w:kern w:val="0"/>
                <w:lang w:eastAsia="en-GB"/>
                <w14:ligatures w14:val="none"/>
              </w:rPr>
              <w:t>Research question or problem</w:t>
            </w:r>
          </w:p>
        </w:tc>
        <w:tc>
          <w:tcPr>
            <w:tcW w:w="7138" w:type="dxa"/>
            <w:hideMark/>
          </w:tcPr>
          <w:p w14:paraId="228AA810" w14:textId="67721EBD" w:rsidR="004A5982" w:rsidRPr="004A5982" w:rsidRDefault="00C77979" w:rsidP="00A60400">
            <w:pPr>
              <w:rPr>
                <w:rFonts w:eastAsia="Times New Roman" w:cs="Times New Roman"/>
                <w:kern w:val="0"/>
                <w:lang w:eastAsia="en-GB"/>
                <w14:ligatures w14:val="none"/>
              </w:rPr>
            </w:pPr>
            <w:r>
              <w:t>In one sentence, state the research question or problem the paper tackles. Phrase this as a statement that follows on from sentence 1 (e.g. "A key challenge is how to…", "An important question is whether…"). It should be narrower than the topic, but still a problem that exists beyond this paper, one that other papers, earlier or later, could tackle with different approaches. Do not mention the paper's own technique, tool or dataset (that will be sentences 4–5), and do not yet explain what prior work lacks (that will be sentence 3).</w:t>
            </w:r>
          </w:p>
        </w:tc>
      </w:tr>
      <w:tr w:rsidR="004A5982" w:rsidRPr="004A5982" w14:paraId="30CB4756" w14:textId="77777777" w:rsidTr="00A60400">
        <w:trPr>
          <w:cantSplit/>
        </w:trPr>
        <w:tc>
          <w:tcPr>
            <w:tcW w:w="400" w:type="dxa"/>
            <w:hideMark/>
          </w:tcPr>
          <w:p w14:paraId="0582BF47"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3</w:t>
            </w:r>
          </w:p>
        </w:tc>
        <w:tc>
          <w:tcPr>
            <w:tcW w:w="2100" w:type="dxa"/>
            <w:hideMark/>
          </w:tcPr>
          <w:p w14:paraId="03F0C19E" w14:textId="1BBACC2C" w:rsidR="004A5982" w:rsidRPr="004A5982" w:rsidRDefault="004A5982" w:rsidP="00A60400">
            <w:pPr>
              <w:rPr>
                <w:rFonts w:eastAsia="Times New Roman" w:cs="Times New Roman"/>
                <w:kern w:val="0"/>
                <w:lang w:eastAsia="en-GB"/>
                <w14:ligatures w14:val="none"/>
              </w:rPr>
            </w:pPr>
            <w:r>
              <w:rPr>
                <w:rFonts w:eastAsia="Times New Roman" w:cs="Times New Roman"/>
                <w:b/>
                <w:bCs/>
                <w:kern w:val="0"/>
                <w:lang w:eastAsia="en-GB"/>
                <w14:ligatures w14:val="none"/>
              </w:rPr>
              <w:t>Prior work and gap</w:t>
            </w:r>
          </w:p>
        </w:tc>
        <w:tc>
          <w:tcPr>
            <w:tcW w:w="7138" w:type="dxa"/>
            <w:hideMark/>
          </w:tcPr>
          <w:p w14:paraId="46406E10" w14:textId="4C80E926"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 xml:space="preserve">In one sentence, state what was missing from prior work </w:t>
            </w:r>
            <w:r>
              <w:rPr>
                <w:rFonts w:eastAsia="Times New Roman" w:cs="Times New Roman"/>
                <w:i/>
                <w:iCs/>
                <w:kern w:val="0"/>
                <w:lang w:eastAsia="en-GB"/>
                <w14:ligatures w14:val="none"/>
              </w:rPr>
              <w:t>at the time the paper was published</w:t>
            </w:r>
            <w:r>
              <w:rPr>
                <w:rFonts w:eastAsia="Times New Roman" w:cs="Times New Roman"/>
                <w:kern w:val="0"/>
                <w:lang w:eastAsia="en-GB"/>
                <w14:ligatures w14:val="none"/>
              </w:rPr>
              <w:t>. Describe the state</w:t>
            </w:r>
            <w:r>
              <w:rPr>
                <w:rFonts w:ascii="Aptos" w:eastAsia="Times New Roman" w:hAnsi="Aptos" w:cs="Times New Roman"/>
                <w:kern w:val="0"/>
                <w:lang w:eastAsia="en-GB"/>
                <w14:ligatures w14:val="none"/>
              </w:rPr>
              <w:t xml:space="preserve"> of the art at</w:t>
            </w:r>
            <w:r>
              <w:rPr>
                <w:rFonts w:eastAsia="Times New Roman" w:cs="Times New Roman"/>
                <w:kern w:val="0"/>
                <w:lang w:eastAsia="en-GB"/>
                <w14:ligatures w14:val="none"/>
              </w:rPr>
              <w:t xml:space="preserve"> the time and the limitations that motivated this paper. This sentence is about what existed or was known </w:t>
            </w:r>
            <w:r>
              <w:rPr>
                <w:rFonts w:eastAsia="Times New Roman" w:cs="Times New Roman"/>
                <w:b/>
                <w:bCs/>
                <w:kern w:val="0"/>
                <w:lang w:eastAsia="en-GB"/>
                <w14:ligatures w14:val="none"/>
              </w:rPr>
              <w:t>before the paper</w:t>
            </w:r>
            <w:r>
              <w:rPr>
                <w:rFonts w:eastAsia="Times New Roman" w:cs="Times New Roman"/>
                <w:kern w:val="0"/>
                <w:lang w:eastAsia="en-GB"/>
                <w14:ligatures w14:val="none"/>
              </w:rPr>
              <w:t>, not about what's new (that's sentence 4).</w:t>
            </w:r>
          </w:p>
        </w:tc>
      </w:tr>
      <w:tr w:rsidR="004A5982" w:rsidRPr="004A5982" w14:paraId="0577E3A0" w14:textId="77777777" w:rsidTr="00A60400">
        <w:trPr>
          <w:cantSplit/>
        </w:trPr>
        <w:tc>
          <w:tcPr>
            <w:tcW w:w="400" w:type="dxa"/>
            <w:hideMark/>
          </w:tcPr>
          <w:p w14:paraId="017C7AD3"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4</w:t>
            </w:r>
          </w:p>
        </w:tc>
        <w:tc>
          <w:tcPr>
            <w:tcW w:w="2100" w:type="dxa"/>
            <w:hideMark/>
          </w:tcPr>
          <w:p w14:paraId="1F809632" w14:textId="51B77925" w:rsidR="004A5982" w:rsidRPr="004A5982" w:rsidRDefault="004A5982" w:rsidP="00A60400">
            <w:pPr>
              <w:rPr>
                <w:rFonts w:eastAsia="Times New Roman" w:cs="Times New Roman"/>
                <w:kern w:val="0"/>
                <w:lang w:eastAsia="en-GB"/>
                <w14:ligatures w14:val="none"/>
              </w:rPr>
            </w:pPr>
            <w:r>
              <w:rPr>
                <w:rFonts w:eastAsia="Times New Roman" w:cs="Times New Roman"/>
                <w:b/>
                <w:bCs/>
                <w:kern w:val="0"/>
                <w:lang w:eastAsia="en-GB"/>
                <w14:ligatures w14:val="none"/>
              </w:rPr>
              <w:t>Novelty</w:t>
            </w:r>
            <w:r>
              <w:rPr>
                <w:rFonts w:ascii="Aptos" w:eastAsia="Times New Roman" w:hAnsi="Aptos" w:cs="Times New Roman"/>
                <w:b/>
                <w:bCs/>
                <w:kern w:val="0"/>
                <w:lang w:eastAsia="en-GB"/>
                <w14:ligatures w14:val="none"/>
              </w:rPr>
              <w:t>/</w:t>
            </w:r>
            <w:r>
              <w:rPr>
                <w:rFonts w:eastAsia="Times New Roman" w:cs="Times New Roman"/>
                <w:b/>
                <w:bCs/>
                <w:kern w:val="0"/>
                <w:lang w:eastAsia="en-GB"/>
                <w14:ligatures w14:val="none"/>
              </w:rPr>
              <w:t>contribution</w:t>
            </w:r>
          </w:p>
        </w:tc>
        <w:tc>
          <w:tcPr>
            <w:tcW w:w="7138" w:type="dxa"/>
            <w:hideMark/>
          </w:tcPr>
          <w:p w14:paraId="230EAFB8" w14:textId="41B1848C"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 xml:space="preserve">In one sentence, state what's new. This might be a technique or tool, a hypothesis or theoretical account, or a novel empirical angle (e.g. the first study of something at a given scale or in a given context). This sentence is about </w:t>
            </w:r>
            <w:r>
              <w:rPr>
                <w:rFonts w:eastAsia="Times New Roman" w:cs="Times New Roman"/>
                <w:b/>
                <w:bCs/>
                <w:kern w:val="0"/>
                <w:lang w:eastAsia="en-GB"/>
                <w14:ligatures w14:val="none"/>
              </w:rPr>
              <w:t>what's new</w:t>
            </w:r>
            <w:r>
              <w:rPr>
                <w:rFonts w:eastAsia="Times New Roman" w:cs="Times New Roman"/>
                <w:kern w:val="0"/>
                <w:lang w:eastAsia="en-GB"/>
                <w14:ligatures w14:val="none"/>
              </w:rPr>
              <w:t xml:space="preserve"> — not how it was investigated (that's sentence 5) or what was found (that's sentence 6).</w:t>
            </w:r>
          </w:p>
        </w:tc>
      </w:tr>
      <w:tr w:rsidR="004A5982" w:rsidRPr="004A5982" w14:paraId="6241D5D0" w14:textId="77777777" w:rsidTr="00A60400">
        <w:trPr>
          <w:cantSplit/>
        </w:trPr>
        <w:tc>
          <w:tcPr>
            <w:tcW w:w="400" w:type="dxa"/>
            <w:hideMark/>
          </w:tcPr>
          <w:p w14:paraId="63642EAD"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5</w:t>
            </w:r>
          </w:p>
        </w:tc>
        <w:tc>
          <w:tcPr>
            <w:tcW w:w="2100" w:type="dxa"/>
            <w:hideMark/>
          </w:tcPr>
          <w:p w14:paraId="155F983A" w14:textId="77777777" w:rsidR="004A5982" w:rsidRPr="004A5982" w:rsidRDefault="004A5982" w:rsidP="00A60400">
            <w:pPr>
              <w:rPr>
                <w:rFonts w:eastAsia="Times New Roman" w:cs="Times New Roman"/>
                <w:kern w:val="0"/>
                <w:lang w:eastAsia="en-GB"/>
                <w14:ligatures w14:val="none"/>
              </w:rPr>
            </w:pPr>
            <w:r>
              <w:rPr>
                <w:rFonts w:eastAsia="Times New Roman" w:cs="Times New Roman"/>
                <w:b/>
                <w:bCs/>
                <w:kern w:val="0"/>
                <w:lang w:eastAsia="en-GB"/>
                <w14:ligatures w14:val="none"/>
              </w:rPr>
              <w:t>Research method</w:t>
            </w:r>
          </w:p>
        </w:tc>
        <w:tc>
          <w:tcPr>
            <w:tcW w:w="7138" w:type="dxa"/>
            <w:hideMark/>
          </w:tcPr>
          <w:p w14:paraId="0F5F9E1F" w14:textId="2792B221"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In one sentence, state how the authors investigated, built, or evaluated the paper's novelty or contribution — e.g. a controlled experiment, a case study, a repository-mining study, a survey, a theoretical analysis, a formal proof, a tool implementation and benchmark. When relevant, include scale (e.g. number of participants, size of dataset, number of systems studied).</w:t>
            </w:r>
          </w:p>
        </w:tc>
      </w:tr>
      <w:tr w:rsidR="004A5982" w:rsidRPr="004A5982" w14:paraId="33622FA6" w14:textId="77777777" w:rsidTr="00A60400">
        <w:trPr>
          <w:cantSplit/>
        </w:trPr>
        <w:tc>
          <w:tcPr>
            <w:tcW w:w="400" w:type="dxa"/>
            <w:hideMark/>
          </w:tcPr>
          <w:p w14:paraId="12B48281"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2100" w:type="dxa"/>
            <w:hideMark/>
          </w:tcPr>
          <w:p w14:paraId="31FF3E98" w14:textId="77777777" w:rsidR="004A5982" w:rsidRPr="004A5982" w:rsidRDefault="004A5982" w:rsidP="00A60400">
            <w:pPr>
              <w:rPr>
                <w:rFonts w:eastAsia="Times New Roman" w:cs="Times New Roman"/>
                <w:kern w:val="0"/>
                <w:lang w:eastAsia="en-GB"/>
                <w14:ligatures w14:val="none"/>
              </w:rPr>
            </w:pPr>
            <w:r>
              <w:rPr>
                <w:rFonts w:eastAsia="Times New Roman" w:cs="Times New Roman"/>
                <w:b/>
                <w:bCs/>
                <w:kern w:val="0"/>
                <w:lang w:eastAsia="en-GB"/>
                <w14:ligatures w14:val="none"/>
              </w:rPr>
              <w:t>Results</w:t>
            </w:r>
          </w:p>
        </w:tc>
        <w:tc>
          <w:tcPr>
            <w:tcW w:w="7138" w:type="dxa"/>
            <w:hideMark/>
          </w:tcPr>
          <w:p w14:paraId="28111BBF" w14:textId="2D4B92EF"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In one sentence, state the concrete outcome — what did the authors find? If the paper reports specific numbers or comparisons, report them. For a theoretical framework, outline its content. For a secondary study, state the main findings or taxonomy produced. This answers "what was found</w:t>
            </w:r>
            <w:r>
              <w:rPr>
                <w:rFonts w:ascii="Aptos" w:eastAsia="Times New Roman" w:hAnsi="Aptos" w:cs="Times New Roman"/>
                <w:kern w:val="0"/>
                <w:lang w:eastAsia="en-GB"/>
                <w14:ligatures w14:val="none"/>
              </w:rPr>
              <w:t>",</w:t>
            </w:r>
            <w:r>
              <w:rPr>
                <w:rFonts w:eastAsia="Times New Roman" w:cs="Times New Roman"/>
                <w:kern w:val="0"/>
                <w:lang w:eastAsia="en-GB"/>
                <w14:ligatures w14:val="none"/>
              </w:rPr>
              <w:t xml:space="preserve"> not "why it matters" (that's sentence 7).</w:t>
            </w:r>
          </w:p>
        </w:tc>
      </w:tr>
      <w:tr w:rsidR="004A5982" w:rsidRPr="004A5982" w14:paraId="34CCAB05" w14:textId="77777777" w:rsidTr="00A60400">
        <w:trPr>
          <w:cantSplit/>
        </w:trPr>
        <w:tc>
          <w:tcPr>
            <w:tcW w:w="400" w:type="dxa"/>
          </w:tcPr>
          <w:p w14:paraId="58CAD529" w14:textId="77777777"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7</w:t>
            </w:r>
          </w:p>
        </w:tc>
        <w:tc>
          <w:tcPr>
            <w:tcW w:w="2100" w:type="dxa"/>
          </w:tcPr>
          <w:p w14:paraId="78606846" w14:textId="77777777" w:rsidR="004A5982" w:rsidRPr="004A5982" w:rsidRDefault="004A5982" w:rsidP="00A60400">
            <w:pPr>
              <w:rPr>
                <w:rFonts w:eastAsia="Times New Roman" w:cs="Times New Roman"/>
                <w:b/>
                <w:bCs/>
                <w:kern w:val="0"/>
                <w:lang w:eastAsia="en-GB"/>
                <w14:ligatures w14:val="none"/>
              </w:rPr>
            </w:pPr>
            <w:r>
              <w:rPr>
                <w:rFonts w:eastAsia="Times New Roman" w:cs="Times New Roman"/>
                <w:b/>
                <w:bCs/>
                <w:kern w:val="0"/>
                <w:lang w:eastAsia="en-GB"/>
                <w14:ligatures w14:val="none"/>
              </w:rPr>
              <w:t>Claimed significance</w:t>
            </w:r>
          </w:p>
        </w:tc>
        <w:tc>
          <w:tcPr>
            <w:tcW w:w="7138" w:type="dxa"/>
            <w:vAlign w:val="center"/>
          </w:tcPr>
          <w:p w14:paraId="258D323A" w14:textId="720C5702" w:rsidR="004A5982" w:rsidRPr="004A5982" w:rsidRDefault="004A5982" w:rsidP="00A60400">
            <w:pPr>
              <w:rPr>
                <w:rFonts w:eastAsia="Times New Roman" w:cs="Times New Roman"/>
                <w:kern w:val="0"/>
                <w:lang w:eastAsia="en-GB"/>
                <w14:ligatures w14:val="none"/>
              </w:rPr>
            </w:pPr>
            <w:r>
              <w:rPr>
                <w:rFonts w:eastAsia="Times New Roman" w:cs="Times New Roman"/>
                <w:kern w:val="0"/>
                <w:lang w:eastAsia="en-GB"/>
                <w14:ligatures w14:val="none"/>
              </w:rPr>
              <w:t xml:space="preserve">In one sentence, state what the authors </w:t>
            </w:r>
            <w:r>
              <w:rPr>
                <w:rFonts w:eastAsia="Times New Roman" w:cs="Times New Roman"/>
                <w:i/>
                <w:iCs/>
                <w:kern w:val="0"/>
                <w:lang w:eastAsia="en-GB"/>
                <w14:ligatures w14:val="none"/>
              </w:rPr>
              <w:t>themselves</w:t>
            </w:r>
            <w:r>
              <w:rPr>
                <w:rFonts w:eastAsia="Times New Roman" w:cs="Times New Roman"/>
                <w:kern w:val="0"/>
                <w:lang w:eastAsia="en-GB"/>
                <w14:ligatures w14:val="none"/>
              </w:rPr>
              <w:t xml:space="preserve"> claimed the significance or implications of the work were, based on what's written in the paper. It should not simply restate the number from sentence 6. Do not describe the paper's actual real-world impact or why it won a</w:t>
            </w:r>
            <w:r>
              <w:rPr>
                <w:rFonts w:ascii="Aptos" w:eastAsia="Times New Roman" w:hAnsi="Aptos" w:cs="Times New Roman"/>
                <w:kern w:val="0"/>
                <w:lang w:eastAsia="en-GB"/>
                <w14:ligatures w14:val="none"/>
              </w:rPr>
              <w:t>n MIP award — that comes later, in subsequent</w:t>
            </w:r>
            <w:r>
              <w:rPr>
                <w:rFonts w:eastAsia="Times New Roman" w:cs="Times New Roman"/>
                <w:kern w:val="0"/>
                <w:lang w:eastAsia="en-GB"/>
                <w14:ligatures w14:val="none"/>
              </w:rPr>
              <w:t xml:space="preserve"> courseworks.</w:t>
            </w:r>
          </w:p>
        </w:tc>
      </w:tr>
    </w:tbl>
    <w:p w14:paraId="24E08F72" w14:textId="36B32525" w:rsidR="00F258C3" w:rsidRPr="00F258C3" w:rsidRDefault="00F258C3" w:rsidP="00F258C3">
      <w:pPr>
        <w:pStyle w:val="NormalWeb"/>
        <w:rPr>
          <w:rFonts w:asciiTheme="minorHAnsi" w:hAnsiTheme="minorHAnsi"/>
        </w:rPr>
      </w:pPr>
      <w:r>
        <w:rPr>
          <w:rFonts w:asciiTheme="minorHAnsi" w:hAnsiTheme="minorHAnsi"/>
        </w:rPr>
        <w:lastRenderedPageBreak/>
        <w:t>The purposes of this exercise are:</w:t>
      </w:r>
    </w:p>
    <w:p w14:paraId="55EBC5A1" w14:textId="5DC61F43" w:rsidR="00F258C3" w:rsidRPr="00F258C3" w:rsidRDefault="008C78FF" w:rsidP="00F258C3">
      <w:pPr>
        <w:pStyle w:val="NormalWeb"/>
        <w:numPr>
          <w:ilvl w:val="0"/>
          <w:numId w:val="3"/>
        </w:numPr>
        <w:rPr>
          <w:rFonts w:asciiTheme="minorHAnsi" w:hAnsiTheme="minorHAnsi"/>
        </w:rPr>
      </w:pPr>
      <w:r>
        <w:rPr>
          <w:rFonts w:asciiTheme="minorHAnsi" w:hAnsiTheme="minorHAnsi"/>
        </w:rPr>
        <w:t>To learn how to easily recognise the different elements of a research paper and clearly differentiate between them;</w:t>
      </w:r>
    </w:p>
    <w:p w14:paraId="48EF980F" w14:textId="115B5680" w:rsidR="004A5982" w:rsidRDefault="008C78FF" w:rsidP="00F9279B">
      <w:pPr>
        <w:pStyle w:val="NormalWeb"/>
        <w:numPr>
          <w:ilvl w:val="0"/>
          <w:numId w:val="3"/>
        </w:numPr>
        <w:rPr>
          <w:rFonts w:asciiTheme="minorHAnsi" w:hAnsiTheme="minorHAnsi"/>
        </w:rPr>
      </w:pPr>
      <w:r>
        <w:rPr>
          <w:rFonts w:asciiTheme="minorHAnsi" w:hAnsiTheme="minorHAnsi"/>
        </w:rPr>
        <w:t xml:space="preserve">To learn how to express each element clearly and concisely — </w:t>
      </w:r>
      <w:r>
        <w:rPr>
          <w:rFonts w:ascii="Aptos" w:hAnsi="Aptos"/>
        </w:rPr>
        <w:t>this</w:t>
      </w:r>
      <w:r>
        <w:rPr>
          <w:rFonts w:asciiTheme="minorHAnsi" w:hAnsiTheme="minorHAnsi"/>
        </w:rPr>
        <w:t xml:space="preserve"> is why you are asked to state each element in a single sentence.</w:t>
      </w:r>
    </w:p>
    <w:p w14:paraId="0B9B8FA2" w14:textId="71EF0D5E" w:rsidR="00734E0F" w:rsidRDefault="00F258C3" w:rsidP="00F258C3">
      <w:pPr>
        <w:pStyle w:val="NormalWeb"/>
        <w:jc w:val="both"/>
        <w:rPr>
          <w:rFonts w:asciiTheme="minorHAnsi" w:hAnsiTheme="minorHAnsi"/>
        </w:rPr>
      </w:pPr>
      <w:r>
        <w:rPr>
          <w:rFonts w:asciiTheme="minorHAnsi" w:hAnsiTheme="minorHAnsi"/>
        </w:rPr>
        <w:t xml:space="preserve">Your assigned MIP's abstract may already follow </w:t>
      </w:r>
      <w:r>
        <w:rPr>
          <w:rFonts w:ascii="Aptos" w:hAnsi="Aptos"/>
        </w:rPr>
        <w:t>this</w:t>
      </w:r>
      <w:r>
        <w:rPr>
          <w:rFonts w:asciiTheme="minorHAnsi" w:hAnsiTheme="minorHAnsi"/>
        </w:rPr>
        <w:t xml:space="preserve"> structure. </w:t>
      </w:r>
      <w:r>
        <w:rPr>
          <w:rFonts w:asciiTheme="minorHAnsi" w:hAnsiTheme="minorHAnsi"/>
          <w:b/>
          <w:bCs/>
          <w:i/>
          <w:iCs/>
        </w:rPr>
        <w:t>Do not copy/paste sentences from the MIP</w:t>
      </w:r>
      <w:r>
        <w:rPr>
          <w:rFonts w:asciiTheme="minorHAnsi" w:hAnsiTheme="minorHAnsi"/>
        </w:rPr>
        <w:t>. Write your version of the paper summary. Do not rely on the paper's abstract only. Read the full paper. You will need it for the next task and it will help your learning. You will need to be able to recognise these seven elements in a research paper multiple times in future tasks and assessments.</w:t>
      </w:r>
    </w:p>
    <w:p w14:paraId="67B27806" w14:textId="20AE61F4" w:rsidR="00F258C3" w:rsidRPr="00F258C3" w:rsidRDefault="00734E0F" w:rsidP="00F258C3">
      <w:pPr>
        <w:pStyle w:val="NormalWeb"/>
        <w:jc w:val="both"/>
        <w:rPr>
          <w:rFonts w:asciiTheme="minorHAnsi" w:hAnsiTheme="minorHAnsi"/>
        </w:rPr>
      </w:pPr>
      <w:r>
        <w:rPr>
          <w:rFonts w:asciiTheme="minorHAnsi" w:hAnsiTheme="minorHAnsi"/>
          <w:b/>
          <w:bCs/>
        </w:rPr>
        <w:t>Important:</w:t>
      </w:r>
      <w:r>
        <w:rPr>
          <w:rFonts w:asciiTheme="minorHAnsi" w:hAnsiTheme="minorHAnsi"/>
        </w:rPr>
        <w:t xml:space="preserve"> As you read the paper, observe how each section and paragraph maps to these seven elements. For example, the paper's abstract is likely to cover all seven elements. The introduction section may again cover all seven elements, but this time each element may be stated in one or two paragraphs instead of one or two sentences. The whole paper structure may again align with these seven elements. A whole section may be devoted to prior work and its limitations, another to the research method, and another to the results. What was described in one or two sentences in the abstract, and one or two paragraphs in the introduction, is now presented in one or two full sections. Observe how a well-written paper repeats the same points at different levels of abstraction. Your assigned MIP may or may not follow this structure exactly, but it will almost certainly include these seven elements.</w:t>
      </w:r>
    </w:p>
    <w:p w14:paraId="1F9DB4EC" w14:textId="77777777" w:rsidR="00F258C3" w:rsidRPr="001B7E1D" w:rsidRDefault="00F258C3" w:rsidP="00677D1D">
      <w:pPr>
        <w:pStyle w:val="Heading3"/>
        <w:rPr>
          <w:rFonts w:eastAsia="Times New Roman"/>
          <w:lang w:eastAsia="en-GB"/>
        </w:rPr>
      </w:pPr>
      <w:r>
        <w:rPr>
          <w:rFonts w:eastAsia="Times New Roman"/>
          <w:lang w:eastAsia="en-GB"/>
        </w:rPr>
        <w:t>Format requirements</w:t>
      </w:r>
    </w:p>
    <w:p w14:paraId="00327524" w14:textId="0ED47A9E" w:rsidR="00F258C3" w:rsidRPr="00F258C3" w:rsidRDefault="00F258C3" w:rsidP="008C78FF">
      <w:pPr>
        <w:pStyle w:val="ListParagraph"/>
        <w:numPr>
          <w:ilvl w:val="0"/>
          <w:numId w:val="5"/>
        </w:numPr>
        <w:rPr>
          <w:lang w:eastAsia="en-GB"/>
        </w:rPr>
      </w:pPr>
      <w:r>
        <w:rPr>
          <w:lang w:eastAsia="en-GB"/>
        </w:rPr>
        <w:t xml:space="preserve">Present your seven elements as a </w:t>
      </w:r>
      <w:r>
        <w:rPr>
          <w:b/>
          <w:bCs/>
          <w:lang w:eastAsia="en-GB"/>
        </w:rPr>
        <w:t>table with three columns: #, Element, Sentence</w:t>
      </w:r>
      <w:r>
        <w:rPr>
          <w:lang w:eastAsia="en-GB"/>
        </w:rPr>
        <w:t xml:space="preserve"> — one row per </w:t>
      </w:r>
      <w:r>
        <w:rPr>
          <w:rFonts w:ascii="Aptos" w:hAnsi="Aptos"/>
          <w:lang w:eastAsia="en-GB"/>
        </w:rPr>
        <w:t>element</w:t>
      </w:r>
      <w:r>
        <w:rPr>
          <w:lang w:eastAsia="en-GB"/>
        </w:rPr>
        <w:t xml:space="preserve">, in order 1–7 — exactly as in the </w:t>
      </w:r>
      <w:r>
        <w:rPr>
          <w:rFonts w:ascii="Aptos" w:hAnsi="Aptos"/>
          <w:lang w:eastAsia="en-GB"/>
        </w:rPr>
        <w:t>illustrative</w:t>
      </w:r>
      <w:r>
        <w:rPr>
          <w:lang w:eastAsia="en-GB"/>
        </w:rPr>
        <w:t xml:space="preserve"> examples below.</w:t>
      </w:r>
    </w:p>
    <w:p w14:paraId="2AC48A6C" w14:textId="5F25665C" w:rsidR="00F258C3" w:rsidRPr="00F258C3" w:rsidRDefault="00F258C3" w:rsidP="008C78FF">
      <w:pPr>
        <w:pStyle w:val="ListParagraph"/>
        <w:numPr>
          <w:ilvl w:val="0"/>
          <w:numId w:val="5"/>
        </w:numPr>
        <w:rPr>
          <w:lang w:eastAsia="en-GB"/>
        </w:rPr>
      </w:pPr>
      <w:r>
        <w:rPr>
          <w:lang w:eastAsia="en-GB"/>
        </w:rPr>
        <w:t xml:space="preserve">Even though each sentence sits in its own row, </w:t>
      </w:r>
      <w:r>
        <w:rPr>
          <w:b/>
          <w:bCs/>
          <w:lang w:eastAsia="en-GB"/>
        </w:rPr>
        <w:t>the seven sentences must still read as a single, coherent paragraph when read straight down the Sentence column</w:t>
      </w:r>
      <w:r>
        <w:rPr>
          <w:lang w:eastAsia="en-GB"/>
        </w:rPr>
        <w:t xml:space="preserve">, exactly as they would if written out continuously. That means you can use connectives and pronouns naturally across sentences, </w:t>
      </w:r>
      <w:r>
        <w:rPr>
          <w:rFonts w:ascii="Aptos" w:hAnsi="Aptos"/>
          <w:lang w:eastAsia="en-GB"/>
        </w:rPr>
        <w:t>rather than</w:t>
      </w:r>
      <w:r>
        <w:rPr>
          <w:lang w:eastAsia="en-GB"/>
        </w:rPr>
        <w:t xml:space="preserve"> writing seven disconnected, standalone statements (e.g. sentence 4 can start "It address</w:t>
      </w:r>
      <w:r>
        <w:rPr>
          <w:rFonts w:ascii="Aptos" w:hAnsi="Aptos"/>
          <w:lang w:eastAsia="en-GB"/>
        </w:rPr>
        <w:t>es this by…" rather than repeating the paper's name)</w:t>
      </w:r>
      <w:r>
        <w:rPr>
          <w:lang w:eastAsia="en-GB"/>
        </w:rPr>
        <w:t>. The table is purely a presentation aid for readability and marking — it should not change what you'd have written as a flowing paragraph.</w:t>
      </w:r>
    </w:p>
    <w:p w14:paraId="50FF0862" w14:textId="31043628" w:rsidR="00F258C3" w:rsidRPr="00F258C3" w:rsidRDefault="00F258C3" w:rsidP="008C78FF">
      <w:pPr>
        <w:pStyle w:val="ListParagraph"/>
        <w:numPr>
          <w:ilvl w:val="0"/>
          <w:numId w:val="5"/>
        </w:numPr>
        <w:rPr>
          <w:lang w:eastAsia="en-GB"/>
        </w:rPr>
      </w:pPr>
      <w:r>
        <w:rPr>
          <w:lang w:eastAsia="en-GB"/>
        </w:rPr>
        <w:t xml:space="preserve">Aim for roughly </w:t>
      </w:r>
      <w:r>
        <w:rPr>
          <w:b/>
          <w:bCs/>
          <w:lang w:eastAsia="en-GB"/>
        </w:rPr>
        <w:t>15–35 words per sentence</w:t>
      </w:r>
      <w:r>
        <w:rPr>
          <w:lang w:eastAsia="en-GB"/>
        </w:rPr>
        <w:t xml:space="preserve"> (around 150–250 words total). A sentence that needs three semicolons to fit everything in is not doing its job — it means you haven't yet decided what the sentence is really about. </w:t>
      </w:r>
    </w:p>
    <w:p w14:paraId="4EDF3696" w14:textId="643DFDCB" w:rsidR="004B62BE" w:rsidRDefault="00F258C3" w:rsidP="008C78FF">
      <w:pPr>
        <w:pStyle w:val="ListParagraph"/>
        <w:numPr>
          <w:ilvl w:val="0"/>
          <w:numId w:val="5"/>
        </w:numPr>
        <w:rPr>
          <w:lang w:eastAsia="en-GB"/>
        </w:rPr>
      </w:pPr>
      <w:r>
        <w:rPr>
          <w:b/>
          <w:bCs/>
          <w:lang w:eastAsia="en-GB"/>
        </w:rPr>
        <w:t>The constraint of one-sentence-per-element is not strict.</w:t>
      </w:r>
      <w:r>
        <w:rPr>
          <w:lang w:eastAsia="en-GB"/>
        </w:rPr>
        <w:t xml:space="preserve"> Occasionally, you can write more than one sentence for a single element. Sometimes, describing prior work and its gap needs two sentences. Sometimes, stating the results needs multiple sentences. The total length should still remain roughly within the </w:t>
      </w:r>
      <w:r>
        <w:rPr>
          <w:rFonts w:ascii="Aptos" w:hAnsi="Aptos"/>
          <w:lang w:eastAsia="en-GB"/>
        </w:rPr>
        <w:t>15–</w:t>
      </w:r>
      <w:r>
        <w:rPr>
          <w:lang w:eastAsia="en-GB"/>
        </w:rPr>
        <w:t xml:space="preserve">35 word count for the element as a whole. The 15–35 word range is guidance, not a rule: you lose no marks for going over it. The only strict length limit is 100 </w:t>
      </w:r>
      <w:r>
        <w:rPr>
          <w:lang w:eastAsia="en-GB"/>
        </w:rPr>
        <w:lastRenderedPageBreak/>
        <w:t>words: if your text exceeds 100 words, you will receive a mark of 0 for that element.</w:t>
      </w:r>
    </w:p>
    <w:p w14:paraId="63F5C995" w14:textId="1F332B11" w:rsidR="00F258C3" w:rsidRDefault="00F258C3" w:rsidP="008C78FF">
      <w:pPr>
        <w:pStyle w:val="ListParagraph"/>
        <w:numPr>
          <w:ilvl w:val="0"/>
          <w:numId w:val="5"/>
        </w:numPr>
        <w:rPr>
          <w:lang w:eastAsia="en-GB"/>
        </w:rPr>
      </w:pPr>
      <w:r>
        <w:rPr>
          <w:b/>
          <w:bCs/>
          <w:lang w:eastAsia="en-GB"/>
        </w:rPr>
        <w:t xml:space="preserve">The </w:t>
      </w:r>
      <w:r>
        <w:rPr>
          <w:rFonts w:ascii="Aptos" w:hAnsi="Aptos"/>
          <w:b/>
          <w:bCs/>
          <w:lang w:eastAsia="en-GB"/>
        </w:rPr>
        <w:t>reverse, however,</w:t>
      </w:r>
      <w:r>
        <w:rPr>
          <w:b/>
          <w:bCs/>
          <w:lang w:eastAsia="en-GB"/>
        </w:rPr>
        <w:t xml:space="preserve"> is strict</w:t>
      </w:r>
      <w:r>
        <w:rPr>
          <w:rFonts w:ascii="Aptos" w:hAnsi="Aptos"/>
          <w:b/>
          <w:bCs/>
          <w:lang w:eastAsia="en-GB"/>
        </w:rPr>
        <w:t>:</w:t>
      </w:r>
      <w:r>
        <w:rPr>
          <w:lang w:eastAsia="en-GB"/>
        </w:rPr>
        <w:t xml:space="preserve"> a s</w:t>
      </w:r>
      <w:r>
        <w:rPr>
          <w:rFonts w:ascii="Aptos" w:hAnsi="Aptos"/>
          <w:lang w:eastAsia="en-GB"/>
        </w:rPr>
        <w:t>entence must never cover more than on</w:t>
      </w:r>
      <w:r>
        <w:rPr>
          <w:lang w:eastAsia="en-GB"/>
        </w:rPr>
        <w:t>e element. For example, do not mix prior work and novelty, or research method and results.</w:t>
      </w:r>
    </w:p>
    <w:p w14:paraId="61EB283E" w14:textId="78BDF46D" w:rsidR="001B7E1D" w:rsidRPr="001031D9" w:rsidRDefault="008C78FF" w:rsidP="001B7E1D">
      <w:pPr>
        <w:pStyle w:val="ListParagraph"/>
        <w:numPr>
          <w:ilvl w:val="0"/>
          <w:numId w:val="5"/>
        </w:numPr>
        <w:rPr>
          <w:lang w:eastAsia="en-GB"/>
        </w:rPr>
      </w:pPr>
      <w:r>
        <w:rPr>
          <w:lang w:eastAsia="en-GB"/>
        </w:rPr>
        <w:t>Do not copy sentences from the paper or from any other sources you find online. Write your own version of the paper summary.</w:t>
      </w:r>
    </w:p>
    <w:p w14:paraId="5FDFF139" w14:textId="02E9E462" w:rsidR="00F258C3" w:rsidRPr="00677D1D" w:rsidRDefault="00F258C3" w:rsidP="00677D1D">
      <w:pPr>
        <w:pStyle w:val="Heading3"/>
        <w:rPr>
          <w:rFonts w:eastAsia="Times New Roman"/>
          <w:lang w:eastAsia="en-GB"/>
        </w:rPr>
      </w:pPr>
      <w:r>
        <w:rPr>
          <w:rFonts w:eastAsia="Times New Roman"/>
          <w:lang w:eastAsia="en-GB"/>
        </w:rPr>
        <w:t>Illustrative examples (fictional — for structure only)</w:t>
      </w:r>
    </w:p>
    <w:p w14:paraId="2D35F837" w14:textId="170D0B4B" w:rsidR="00F258C3" w:rsidRPr="00F258C3" w:rsidRDefault="00F258C3" w:rsidP="00F258C3">
      <w:p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The examples below are made-up papers about invented topics, included purely to show what "one sentence, one job" looks like, for both kinds of paper you might be assigned: a technical solution paper or an empirical research paper. They are not real papers and should not be treated as a model for content — only for form.</w:t>
      </w:r>
    </w:p>
    <w:p w14:paraId="0A802E06" w14:textId="74A27E35" w:rsidR="00F258C3" w:rsidRPr="00F258C3" w:rsidRDefault="00F258C3" w:rsidP="00F258C3">
      <w:pPr>
        <w:keepNext/>
        <w:spacing w:before="100" w:beforeAutospacing="1" w:after="100" w:afterAutospacing="1"/>
        <w:rPr>
          <w:rFonts w:eastAsia="Times New Roman" w:cs="Times New Roman"/>
          <w:kern w:val="0"/>
          <w:lang w:eastAsia="en-GB"/>
          <w14:ligatures w14:val="none"/>
        </w:rPr>
      </w:pPr>
      <w:r>
        <w:rPr>
          <w:rFonts w:eastAsia="Times New Roman" w:cs="Times New Roman"/>
          <w:b/>
          <w:bCs/>
          <w:kern w:val="0"/>
          <w:lang w:eastAsia="en-GB"/>
          <w14:ligatures w14:val="none"/>
        </w:rPr>
        <w:t>Example A — a technical solution paper</w:t>
      </w:r>
    </w:p>
    <w:tbl>
      <w:tblPr>
        <w:tblStyle w:val="TableGrid"/>
        <w:tblW w:w="9638" w:type="dxa"/>
        <w:tblLayout w:type="fixed"/>
        <w:tblLook w:val="04A0" w:firstRow="1" w:lastRow="0" w:firstColumn="1" w:lastColumn="0" w:noHBand="0" w:noVBand="1"/>
      </w:tblPr>
      <w:tblGrid>
        <w:gridCol w:w="400"/>
        <w:gridCol w:w="2100"/>
        <w:gridCol w:w="7138"/>
      </w:tblGrid>
      <w:tr w:rsidR="00F258C3" w:rsidRPr="00F258C3" w14:paraId="3A678629" w14:textId="77777777" w:rsidTr="005A3E3E">
        <w:trPr>
          <w:cantSplit/>
          <w:tblHeader/>
        </w:trPr>
        <w:tc>
          <w:tcPr>
            <w:tcW w:w="400" w:type="dxa"/>
            <w:hideMark/>
          </w:tcPr>
          <w:p w14:paraId="72726010" w14:textId="77777777" w:rsidR="00F258C3" w:rsidRPr="00F258C3" w:rsidRDefault="00F258C3" w:rsidP="00A60400">
            <w:pPr>
              <w:keepNext/>
              <w:jc w:val="center"/>
              <w:rPr>
                <w:rFonts w:eastAsia="Times New Roman" w:cs="Times New Roman"/>
                <w:b/>
                <w:bCs/>
                <w:kern w:val="0"/>
                <w:lang w:eastAsia="en-GB"/>
                <w14:ligatures w14:val="none"/>
              </w:rPr>
            </w:pPr>
            <w:r>
              <w:rPr>
                <w:rFonts w:eastAsia="Times New Roman" w:cs="Times New Roman"/>
                <w:b/>
                <w:bCs/>
                <w:kern w:val="0"/>
                <w:lang w:eastAsia="en-GB"/>
                <w14:ligatures w14:val="none"/>
              </w:rPr>
              <w:t>#</w:t>
            </w:r>
          </w:p>
        </w:tc>
        <w:tc>
          <w:tcPr>
            <w:tcW w:w="2100" w:type="dxa"/>
            <w:hideMark/>
          </w:tcPr>
          <w:p w14:paraId="28DC3562" w14:textId="473BD867" w:rsidR="00F258C3" w:rsidRPr="00F258C3" w:rsidRDefault="005A3E3E" w:rsidP="00A60400">
            <w:pPr>
              <w:keepNext/>
              <w:jc w:val="center"/>
              <w:rPr>
                <w:rFonts w:eastAsia="Times New Roman" w:cs="Times New Roman"/>
                <w:b/>
                <w:bCs/>
                <w:kern w:val="0"/>
                <w:lang w:eastAsia="en-GB"/>
                <w14:ligatures w14:val="none"/>
              </w:rPr>
            </w:pPr>
            <w:r>
              <w:rPr>
                <w:rFonts w:eastAsia="Times New Roman" w:cs="Times New Roman"/>
                <w:b/>
                <w:bCs/>
                <w:kern w:val="0"/>
                <w:lang w:eastAsia="en-GB"/>
                <w14:ligatures w14:val="none"/>
              </w:rPr>
              <w:t>Element</w:t>
            </w:r>
          </w:p>
        </w:tc>
        <w:tc>
          <w:tcPr>
            <w:tcW w:w="7138" w:type="dxa"/>
            <w:hideMark/>
          </w:tcPr>
          <w:p w14:paraId="22F8B5EA" w14:textId="77777777" w:rsidR="00F258C3" w:rsidRPr="00F258C3" w:rsidRDefault="00F258C3" w:rsidP="00A60400">
            <w:pPr>
              <w:keepNext/>
              <w:jc w:val="center"/>
              <w:rPr>
                <w:rFonts w:eastAsia="Times New Roman" w:cs="Times New Roman"/>
                <w:b/>
                <w:bCs/>
                <w:kern w:val="0"/>
                <w:lang w:eastAsia="en-GB"/>
                <w14:ligatures w14:val="none"/>
              </w:rPr>
            </w:pPr>
            <w:r>
              <w:rPr>
                <w:rFonts w:eastAsia="Times New Roman" w:cs="Times New Roman"/>
                <w:b/>
                <w:bCs/>
                <w:kern w:val="0"/>
                <w:lang w:eastAsia="en-GB"/>
                <w14:ligatures w14:val="none"/>
              </w:rPr>
              <w:t>Sentence</w:t>
            </w:r>
          </w:p>
        </w:tc>
      </w:tr>
      <w:tr w:rsidR="00F258C3" w:rsidRPr="00F258C3" w14:paraId="3EB4BF42" w14:textId="77777777" w:rsidTr="005A3E3E">
        <w:trPr>
          <w:cantSplit/>
        </w:trPr>
        <w:tc>
          <w:tcPr>
            <w:tcW w:w="400" w:type="dxa"/>
            <w:hideMark/>
          </w:tcPr>
          <w:p w14:paraId="3092968E"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1</w:t>
            </w:r>
          </w:p>
        </w:tc>
        <w:tc>
          <w:tcPr>
            <w:tcW w:w="2100" w:type="dxa"/>
            <w:hideMark/>
          </w:tcPr>
          <w:p w14:paraId="02A6A041"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Topic</w:t>
            </w:r>
          </w:p>
        </w:tc>
        <w:tc>
          <w:tcPr>
            <w:tcW w:w="7138" w:type="dxa"/>
            <w:hideMark/>
          </w:tcPr>
          <w:p w14:paraId="4D5E88D9" w14:textId="5E1FAD5B"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 xml:space="preserve">In continuous integration research, it is well known that some automated tests exhibit "flakiness" — passing or failing unpredictably </w:t>
            </w:r>
            <w:r>
              <w:rPr>
                <w:rFonts w:ascii="Aptos" w:eastAsia="Times New Roman" w:hAnsi="Aptos" w:cs="Times New Roman"/>
                <w:kern w:val="0"/>
                <w:lang w:eastAsia="en-GB"/>
                <w14:ligatures w14:val="none"/>
              </w:rPr>
              <w:t>without any change to</w:t>
            </w:r>
            <w:r>
              <w:rPr>
                <w:rFonts w:eastAsia="Times New Roman" w:cs="Times New Roman"/>
                <w:kern w:val="0"/>
                <w:lang w:eastAsia="en-GB"/>
                <w14:ligatures w14:val="none"/>
              </w:rPr>
              <w:t xml:space="preserve"> the code.</w:t>
            </w:r>
          </w:p>
        </w:tc>
      </w:tr>
      <w:tr w:rsidR="00F258C3" w:rsidRPr="00F258C3" w14:paraId="3DAA99D7" w14:textId="77777777" w:rsidTr="005A3E3E">
        <w:trPr>
          <w:cantSplit/>
        </w:trPr>
        <w:tc>
          <w:tcPr>
            <w:tcW w:w="400" w:type="dxa"/>
            <w:hideMark/>
          </w:tcPr>
          <w:p w14:paraId="371A09F7"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2</w:t>
            </w:r>
          </w:p>
        </w:tc>
        <w:tc>
          <w:tcPr>
            <w:tcW w:w="2100" w:type="dxa"/>
            <w:hideMark/>
          </w:tcPr>
          <w:p w14:paraId="7CFD0B0A" w14:textId="37274792"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Research question or problem</w:t>
            </w:r>
          </w:p>
        </w:tc>
        <w:tc>
          <w:tcPr>
            <w:tcW w:w="7138" w:type="dxa"/>
            <w:hideMark/>
          </w:tcPr>
          <w:p w14:paraId="129D7553" w14:textId="325D3762" w:rsidR="00F258C3" w:rsidRPr="00F258C3" w:rsidRDefault="003C1A3C" w:rsidP="00A60400">
            <w:pPr>
              <w:keepNext/>
              <w:rPr>
                <w:rFonts w:eastAsia="Times New Roman" w:cs="Times New Roman"/>
                <w:kern w:val="0"/>
                <w:lang w:eastAsia="en-GB"/>
                <w14:ligatures w14:val="none"/>
              </w:rPr>
            </w:pPr>
            <w:r>
              <w:t>A key challenge is to distinguish genuinely flaky tests from those failing because of a real defect, quickly enough for routine use in CI.</w:t>
            </w:r>
          </w:p>
        </w:tc>
      </w:tr>
      <w:tr w:rsidR="00F258C3" w:rsidRPr="00F258C3" w14:paraId="63085801" w14:textId="77777777" w:rsidTr="005A3E3E">
        <w:trPr>
          <w:cantSplit/>
        </w:trPr>
        <w:tc>
          <w:tcPr>
            <w:tcW w:w="400" w:type="dxa"/>
            <w:hideMark/>
          </w:tcPr>
          <w:p w14:paraId="54DC98C8"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3</w:t>
            </w:r>
          </w:p>
        </w:tc>
        <w:tc>
          <w:tcPr>
            <w:tcW w:w="2100" w:type="dxa"/>
            <w:hideMark/>
          </w:tcPr>
          <w:p w14:paraId="2DDE1C08"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Prior work and gap</w:t>
            </w:r>
          </w:p>
        </w:tc>
        <w:tc>
          <w:tcPr>
            <w:tcW w:w="7138" w:type="dxa"/>
            <w:hideMark/>
          </w:tcPr>
          <w:p w14:paraId="3CE61D8C"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Existing detection techniques rely on re-running each test many times, which is accurate but too slow for large test suites.</w:t>
            </w:r>
          </w:p>
        </w:tc>
      </w:tr>
      <w:tr w:rsidR="00F258C3" w:rsidRPr="00F258C3" w14:paraId="37FBE2CB" w14:textId="77777777" w:rsidTr="005A3E3E">
        <w:trPr>
          <w:cantSplit/>
        </w:trPr>
        <w:tc>
          <w:tcPr>
            <w:tcW w:w="400" w:type="dxa"/>
            <w:hideMark/>
          </w:tcPr>
          <w:p w14:paraId="5224F787"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4</w:t>
            </w:r>
          </w:p>
        </w:tc>
        <w:tc>
          <w:tcPr>
            <w:tcW w:w="2100" w:type="dxa"/>
            <w:hideMark/>
          </w:tcPr>
          <w:p w14:paraId="6F38D5B9"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Novelty/contribution</w:t>
            </w:r>
          </w:p>
        </w:tc>
        <w:tc>
          <w:tcPr>
            <w:tcW w:w="7138" w:type="dxa"/>
            <w:hideMark/>
          </w:tcPr>
          <w:p w14:paraId="726C18AF"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This paper introduces Sprocket, a lightweight static-analysis technique that flags likely flaky tests without any re-execution.</w:t>
            </w:r>
          </w:p>
        </w:tc>
      </w:tr>
      <w:tr w:rsidR="00F258C3" w:rsidRPr="00F258C3" w14:paraId="4D4FD1A4" w14:textId="77777777" w:rsidTr="005A3E3E">
        <w:trPr>
          <w:cantSplit/>
        </w:trPr>
        <w:tc>
          <w:tcPr>
            <w:tcW w:w="400" w:type="dxa"/>
            <w:hideMark/>
          </w:tcPr>
          <w:p w14:paraId="55384AE7"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5</w:t>
            </w:r>
          </w:p>
        </w:tc>
        <w:tc>
          <w:tcPr>
            <w:tcW w:w="2100" w:type="dxa"/>
            <w:hideMark/>
          </w:tcPr>
          <w:p w14:paraId="6B9E72DB"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Research method</w:t>
            </w:r>
          </w:p>
        </w:tc>
        <w:tc>
          <w:tcPr>
            <w:tcW w:w="7138" w:type="dxa"/>
            <w:hideMark/>
          </w:tcPr>
          <w:p w14:paraId="38A92DD3" w14:textId="4F9533B8"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The paper evaluates Sprocket on ten open-source CI pipelines, comparing its predictions against the outcomes of 50 repeated test runs used as ground truth.</w:t>
            </w:r>
          </w:p>
        </w:tc>
      </w:tr>
      <w:tr w:rsidR="00F258C3" w:rsidRPr="00F258C3" w14:paraId="27C9B74E" w14:textId="77777777" w:rsidTr="005A3E3E">
        <w:trPr>
          <w:cantSplit/>
        </w:trPr>
        <w:tc>
          <w:tcPr>
            <w:tcW w:w="400" w:type="dxa"/>
            <w:hideMark/>
          </w:tcPr>
          <w:p w14:paraId="0A2A6031"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6</w:t>
            </w:r>
          </w:p>
        </w:tc>
        <w:tc>
          <w:tcPr>
            <w:tcW w:w="2100" w:type="dxa"/>
            <w:hideMark/>
          </w:tcPr>
          <w:p w14:paraId="16B8E296"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Results</w:t>
            </w:r>
          </w:p>
        </w:tc>
        <w:tc>
          <w:tcPr>
            <w:tcW w:w="7138" w:type="dxa"/>
            <w:hideMark/>
          </w:tcPr>
          <w:p w14:paraId="4DD96377" w14:textId="588ADF9D"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The results show that Sprocket identifies flaky tests with 91% precision and 84% recall, m</w:t>
            </w:r>
            <w:r>
              <w:rPr>
                <w:rFonts w:ascii="Aptos" w:eastAsia="Times New Roman" w:hAnsi="Aptos" w:cs="Times New Roman"/>
                <w:kern w:val="0"/>
                <w:lang w:eastAsia="en-GB"/>
                <w14:ligatures w14:val="none"/>
              </w:rPr>
              <w:t>easured against</w:t>
            </w:r>
            <w:r>
              <w:rPr>
                <w:rFonts w:eastAsia="Times New Roman" w:cs="Times New Roman"/>
                <w:kern w:val="0"/>
                <w:lang w:eastAsia="en-GB"/>
                <w14:ligatures w14:val="none"/>
              </w:rPr>
              <w:t xml:space="preserve"> the 50-run </w:t>
            </w:r>
            <w:r>
              <w:rPr>
                <w:rFonts w:ascii="Aptos" w:eastAsia="Times New Roman" w:hAnsi="Aptos" w:cs="Times New Roman"/>
                <w:kern w:val="0"/>
                <w:lang w:eastAsia="en-GB"/>
                <w14:ligatures w14:val="none"/>
              </w:rPr>
              <w:t>ground truth,</w:t>
            </w:r>
            <w:r>
              <w:rPr>
                <w:rFonts w:eastAsia="Times New Roman" w:cs="Times New Roman"/>
                <w:kern w:val="0"/>
                <w:lang w:eastAsia="en-GB"/>
                <w14:ligatures w14:val="none"/>
              </w:rPr>
              <w:t xml:space="preserve"> while running in under a second per test.</w:t>
            </w:r>
          </w:p>
        </w:tc>
      </w:tr>
      <w:tr w:rsidR="00F258C3" w:rsidRPr="00F258C3" w14:paraId="2D87ABBA" w14:textId="77777777" w:rsidTr="005A3E3E">
        <w:trPr>
          <w:cantSplit/>
        </w:trPr>
        <w:tc>
          <w:tcPr>
            <w:tcW w:w="400" w:type="dxa"/>
            <w:hideMark/>
          </w:tcPr>
          <w:p w14:paraId="0089F478" w14:textId="77777777" w:rsidR="00F258C3" w:rsidRPr="00F258C3" w:rsidRDefault="00F258C3" w:rsidP="00A60400">
            <w:pPr>
              <w:rPr>
                <w:rFonts w:eastAsia="Times New Roman" w:cs="Times New Roman"/>
                <w:kern w:val="0"/>
                <w:lang w:eastAsia="en-GB"/>
                <w14:ligatures w14:val="none"/>
              </w:rPr>
            </w:pPr>
            <w:r>
              <w:rPr>
                <w:rFonts w:eastAsia="Times New Roman" w:cs="Times New Roman"/>
                <w:kern w:val="0"/>
                <w:lang w:eastAsia="en-GB"/>
                <w14:ligatures w14:val="none"/>
              </w:rPr>
              <w:t>7</w:t>
            </w:r>
          </w:p>
        </w:tc>
        <w:tc>
          <w:tcPr>
            <w:tcW w:w="2100" w:type="dxa"/>
            <w:hideMark/>
          </w:tcPr>
          <w:p w14:paraId="47745DDC" w14:textId="77777777" w:rsidR="00F258C3" w:rsidRPr="00F258C3" w:rsidRDefault="00F258C3" w:rsidP="00A60400">
            <w:pPr>
              <w:rPr>
                <w:rFonts w:eastAsia="Times New Roman" w:cs="Times New Roman"/>
                <w:kern w:val="0"/>
                <w:lang w:eastAsia="en-GB"/>
                <w14:ligatures w14:val="none"/>
              </w:rPr>
            </w:pPr>
            <w:r>
              <w:rPr>
                <w:rFonts w:eastAsia="Times New Roman" w:cs="Times New Roman"/>
                <w:kern w:val="0"/>
                <w:lang w:eastAsia="en-GB"/>
                <w14:ligatures w14:val="none"/>
              </w:rPr>
              <w:t>Claimed significance</w:t>
            </w:r>
          </w:p>
        </w:tc>
        <w:tc>
          <w:tcPr>
            <w:tcW w:w="7138" w:type="dxa"/>
            <w:hideMark/>
          </w:tcPr>
          <w:p w14:paraId="56419897" w14:textId="77777777" w:rsidR="00F258C3" w:rsidRPr="00F258C3" w:rsidRDefault="00F258C3" w:rsidP="00A60400">
            <w:pPr>
              <w:rPr>
                <w:rFonts w:eastAsia="Times New Roman" w:cs="Times New Roman"/>
                <w:kern w:val="0"/>
                <w:lang w:eastAsia="en-GB"/>
                <w14:ligatures w14:val="none"/>
              </w:rPr>
            </w:pPr>
            <w:r>
              <w:rPr>
                <w:rFonts w:eastAsia="Times New Roman" w:cs="Times New Roman"/>
                <w:kern w:val="0"/>
                <w:lang w:eastAsia="en-GB"/>
                <w14:ligatures w14:val="none"/>
              </w:rPr>
              <w:t>The authors argue this makes flaky test detection practical for everyday use in industrial CI pipelines, where repeated execution is currently too costly to run routinely.</w:t>
            </w:r>
          </w:p>
        </w:tc>
      </w:tr>
    </w:tbl>
    <w:p w14:paraId="48D3D45D" w14:textId="77777777" w:rsidR="00F258C3" w:rsidRPr="00F258C3" w:rsidRDefault="00F258C3" w:rsidP="00F258C3">
      <w:pPr>
        <w:keepNext/>
        <w:spacing w:before="100" w:beforeAutospacing="1" w:after="100" w:afterAutospacing="1"/>
        <w:rPr>
          <w:rFonts w:eastAsia="Times New Roman" w:cs="Times New Roman"/>
          <w:kern w:val="0"/>
          <w:lang w:eastAsia="en-GB"/>
          <w14:ligatures w14:val="none"/>
        </w:rPr>
      </w:pPr>
      <w:r>
        <w:rPr>
          <w:rFonts w:eastAsia="Times New Roman" w:cs="Times New Roman"/>
          <w:b/>
          <w:bCs/>
          <w:kern w:val="0"/>
          <w:lang w:eastAsia="en-GB"/>
          <w14:ligatures w14:val="none"/>
        </w:rPr>
        <w:t>Example B — an empirical study</w:t>
      </w:r>
    </w:p>
    <w:tbl>
      <w:tblPr>
        <w:tblStyle w:val="TableGrid"/>
        <w:tblW w:w="9638" w:type="dxa"/>
        <w:tblLayout w:type="fixed"/>
        <w:tblLook w:val="04A0" w:firstRow="1" w:lastRow="0" w:firstColumn="1" w:lastColumn="0" w:noHBand="0" w:noVBand="1"/>
      </w:tblPr>
      <w:tblGrid>
        <w:gridCol w:w="400"/>
        <w:gridCol w:w="2100"/>
        <w:gridCol w:w="7138"/>
      </w:tblGrid>
      <w:tr w:rsidR="00F258C3" w:rsidRPr="00F258C3" w14:paraId="050CD900" w14:textId="77777777" w:rsidTr="005A3E3E">
        <w:trPr>
          <w:cantSplit/>
          <w:tblHeader/>
        </w:trPr>
        <w:tc>
          <w:tcPr>
            <w:tcW w:w="400" w:type="dxa"/>
            <w:hideMark/>
          </w:tcPr>
          <w:p w14:paraId="0186CCCE" w14:textId="77777777" w:rsidR="00F258C3" w:rsidRPr="00F258C3" w:rsidRDefault="00F258C3" w:rsidP="00A60400">
            <w:pPr>
              <w:keepNext/>
              <w:jc w:val="center"/>
              <w:rPr>
                <w:rFonts w:eastAsia="Times New Roman" w:cs="Times New Roman"/>
                <w:b/>
                <w:bCs/>
                <w:kern w:val="0"/>
                <w:lang w:eastAsia="en-GB"/>
                <w14:ligatures w14:val="none"/>
              </w:rPr>
            </w:pPr>
            <w:r>
              <w:rPr>
                <w:rFonts w:eastAsia="Times New Roman" w:cs="Times New Roman"/>
                <w:b/>
                <w:bCs/>
                <w:kern w:val="0"/>
                <w:lang w:eastAsia="en-GB"/>
                <w14:ligatures w14:val="none"/>
              </w:rPr>
              <w:t>#</w:t>
            </w:r>
          </w:p>
        </w:tc>
        <w:tc>
          <w:tcPr>
            <w:tcW w:w="2100" w:type="dxa"/>
            <w:hideMark/>
          </w:tcPr>
          <w:p w14:paraId="2B6BA639" w14:textId="5DE9BA83" w:rsidR="00F258C3" w:rsidRPr="00F258C3" w:rsidRDefault="005A3E3E" w:rsidP="00A60400">
            <w:pPr>
              <w:keepNext/>
              <w:jc w:val="center"/>
              <w:rPr>
                <w:rFonts w:eastAsia="Times New Roman" w:cs="Times New Roman"/>
                <w:b/>
                <w:bCs/>
                <w:kern w:val="0"/>
                <w:lang w:eastAsia="en-GB"/>
                <w14:ligatures w14:val="none"/>
              </w:rPr>
            </w:pPr>
            <w:r>
              <w:rPr>
                <w:rFonts w:eastAsia="Times New Roman" w:cs="Times New Roman"/>
                <w:b/>
                <w:bCs/>
                <w:kern w:val="0"/>
                <w:lang w:eastAsia="en-GB"/>
                <w14:ligatures w14:val="none"/>
              </w:rPr>
              <w:t>Element</w:t>
            </w:r>
          </w:p>
        </w:tc>
        <w:tc>
          <w:tcPr>
            <w:tcW w:w="7138" w:type="dxa"/>
            <w:hideMark/>
          </w:tcPr>
          <w:p w14:paraId="5BD492B4" w14:textId="77777777" w:rsidR="00F258C3" w:rsidRPr="00F258C3" w:rsidRDefault="00F258C3" w:rsidP="00A60400">
            <w:pPr>
              <w:keepNext/>
              <w:jc w:val="center"/>
              <w:rPr>
                <w:rFonts w:eastAsia="Times New Roman" w:cs="Times New Roman"/>
                <w:b/>
                <w:bCs/>
                <w:kern w:val="0"/>
                <w:lang w:eastAsia="en-GB"/>
                <w14:ligatures w14:val="none"/>
              </w:rPr>
            </w:pPr>
            <w:r>
              <w:rPr>
                <w:rFonts w:eastAsia="Times New Roman" w:cs="Times New Roman"/>
                <w:b/>
                <w:bCs/>
                <w:kern w:val="0"/>
                <w:lang w:eastAsia="en-GB"/>
                <w14:ligatures w14:val="none"/>
              </w:rPr>
              <w:t>Sentence</w:t>
            </w:r>
          </w:p>
        </w:tc>
      </w:tr>
      <w:tr w:rsidR="00F258C3" w:rsidRPr="00F258C3" w14:paraId="04DE489F" w14:textId="77777777" w:rsidTr="005A3E3E">
        <w:trPr>
          <w:cantSplit/>
        </w:trPr>
        <w:tc>
          <w:tcPr>
            <w:tcW w:w="400" w:type="dxa"/>
            <w:hideMark/>
          </w:tcPr>
          <w:p w14:paraId="58ED8973"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lastRenderedPageBreak/>
              <w:t>1</w:t>
            </w:r>
          </w:p>
        </w:tc>
        <w:tc>
          <w:tcPr>
            <w:tcW w:w="2100" w:type="dxa"/>
            <w:hideMark/>
          </w:tcPr>
          <w:p w14:paraId="2BBEE050"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Topic</w:t>
            </w:r>
          </w:p>
        </w:tc>
        <w:tc>
          <w:tcPr>
            <w:tcW w:w="7138" w:type="dxa"/>
            <w:hideMark/>
          </w:tcPr>
          <w:p w14:paraId="54B0273E" w14:textId="55B69F01"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In software engineering research on debugging practices, "rubber duck debugging" — explaining code aloud to an inanimate object — is widely recommended.</w:t>
            </w:r>
          </w:p>
        </w:tc>
      </w:tr>
      <w:tr w:rsidR="00F258C3" w:rsidRPr="00F258C3" w14:paraId="0955CD6B" w14:textId="77777777" w:rsidTr="005A3E3E">
        <w:trPr>
          <w:cantSplit/>
        </w:trPr>
        <w:tc>
          <w:tcPr>
            <w:tcW w:w="400" w:type="dxa"/>
            <w:hideMark/>
          </w:tcPr>
          <w:p w14:paraId="5E94C018"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2</w:t>
            </w:r>
          </w:p>
        </w:tc>
        <w:tc>
          <w:tcPr>
            <w:tcW w:w="2100" w:type="dxa"/>
            <w:hideMark/>
          </w:tcPr>
          <w:p w14:paraId="0B9A4BBD" w14:textId="78F18A4C"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Research question or problem</w:t>
            </w:r>
          </w:p>
        </w:tc>
        <w:tc>
          <w:tcPr>
            <w:tcW w:w="7138" w:type="dxa"/>
            <w:hideMark/>
          </w:tcPr>
          <w:p w14:paraId="39583E2B" w14:textId="0A95B292" w:rsidR="00F258C3" w:rsidRPr="00F258C3" w:rsidRDefault="009155A0" w:rsidP="00A60400">
            <w:pPr>
              <w:keepNext/>
              <w:rPr>
                <w:rFonts w:eastAsia="Times New Roman" w:cs="Times New Roman"/>
                <w:kern w:val="0"/>
                <w:lang w:eastAsia="en-GB"/>
                <w14:ligatures w14:val="none"/>
              </w:rPr>
            </w:pPr>
            <w:r>
              <w:t>A natural question is whether rubber-duck debugging actually reduces the time developers take to find bugs, compared to silent debugging.</w:t>
            </w:r>
          </w:p>
        </w:tc>
      </w:tr>
      <w:tr w:rsidR="00F258C3" w:rsidRPr="00F258C3" w14:paraId="5A7D5C1B" w14:textId="77777777" w:rsidTr="005A3E3E">
        <w:trPr>
          <w:cantSplit/>
        </w:trPr>
        <w:tc>
          <w:tcPr>
            <w:tcW w:w="400" w:type="dxa"/>
            <w:hideMark/>
          </w:tcPr>
          <w:p w14:paraId="3BB63486"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3</w:t>
            </w:r>
          </w:p>
        </w:tc>
        <w:tc>
          <w:tcPr>
            <w:tcW w:w="2100" w:type="dxa"/>
            <w:hideMark/>
          </w:tcPr>
          <w:p w14:paraId="5809CA6D"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Prior work and gap</w:t>
            </w:r>
          </w:p>
        </w:tc>
        <w:tc>
          <w:tcPr>
            <w:tcW w:w="7138" w:type="dxa"/>
            <w:hideMark/>
          </w:tcPr>
          <w:p w14:paraId="0AA797F6" w14:textId="5FBD223E"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Existing evidence for the technique's benefits comes only from developer anecdote and self-report, not controlled measurement of the time</w:t>
            </w:r>
            <w:r>
              <w:rPr>
                <w:rFonts w:ascii="Aptos" w:eastAsia="Times New Roman" w:hAnsi="Aptos" w:cs="Times New Roman"/>
                <w:kern w:val="0"/>
                <w:lang w:eastAsia="en-GB"/>
                <w14:ligatures w14:val="none"/>
              </w:rPr>
              <w:t xml:space="preserve"> taken </w:t>
            </w:r>
            <w:r>
              <w:rPr>
                <w:rFonts w:eastAsia="Times New Roman" w:cs="Times New Roman"/>
                <w:kern w:val="0"/>
                <w:lang w:eastAsia="en-GB"/>
                <w14:ligatures w14:val="none"/>
              </w:rPr>
              <w:t>to</w:t>
            </w:r>
            <w:r>
              <w:rPr>
                <w:rFonts w:ascii="Aptos" w:eastAsia="Times New Roman" w:hAnsi="Aptos" w:cs="Times New Roman"/>
                <w:kern w:val="0"/>
                <w:lang w:eastAsia="en-GB"/>
                <w14:ligatures w14:val="none"/>
              </w:rPr>
              <w:t xml:space="preserve"> find bugs</w:t>
            </w:r>
            <w:r>
              <w:rPr>
                <w:rFonts w:eastAsia="Times New Roman" w:cs="Times New Roman"/>
                <w:kern w:val="0"/>
                <w:lang w:eastAsia="en-GB"/>
                <w14:ligatures w14:val="none"/>
              </w:rPr>
              <w:t>.</w:t>
            </w:r>
          </w:p>
        </w:tc>
      </w:tr>
      <w:tr w:rsidR="00F258C3" w:rsidRPr="00F258C3" w14:paraId="2E2C968E" w14:textId="77777777" w:rsidTr="005A3E3E">
        <w:trPr>
          <w:cantSplit/>
        </w:trPr>
        <w:tc>
          <w:tcPr>
            <w:tcW w:w="400" w:type="dxa"/>
            <w:hideMark/>
          </w:tcPr>
          <w:p w14:paraId="16436A4D"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4</w:t>
            </w:r>
          </w:p>
        </w:tc>
        <w:tc>
          <w:tcPr>
            <w:tcW w:w="2100" w:type="dxa"/>
            <w:hideMark/>
          </w:tcPr>
          <w:p w14:paraId="3351D46E"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Novelty/contribution</w:t>
            </w:r>
          </w:p>
        </w:tc>
        <w:tc>
          <w:tcPr>
            <w:tcW w:w="7138" w:type="dxa"/>
            <w:hideMark/>
          </w:tcPr>
          <w:p w14:paraId="654F4C3C" w14:textId="3DBAFA39"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 xml:space="preserve">The authors propose that externally </w:t>
            </w:r>
            <w:r>
              <w:rPr>
                <w:rFonts w:ascii="Aptos" w:eastAsia="Times New Roman" w:hAnsi="Aptos" w:cs="Times New Roman"/>
                <w:kern w:val="0"/>
                <w:lang w:eastAsia="en-GB"/>
                <w14:ligatures w14:val="none"/>
              </w:rPr>
              <w:t>verbalising code, even without a listener, improves bug localisation</w:t>
            </w:r>
            <w:r>
              <w:rPr>
                <w:rFonts w:eastAsia="Times New Roman" w:cs="Times New Roman"/>
                <w:kern w:val="0"/>
                <w:lang w:eastAsia="en-GB"/>
                <w14:ligatures w14:val="none"/>
              </w:rPr>
              <w:t xml:space="preserve"> by forcing more systematic reasoning.</w:t>
            </w:r>
          </w:p>
        </w:tc>
      </w:tr>
      <w:tr w:rsidR="00F258C3" w:rsidRPr="00F258C3" w14:paraId="53D03598" w14:textId="77777777" w:rsidTr="005A3E3E">
        <w:trPr>
          <w:cantSplit/>
        </w:trPr>
        <w:tc>
          <w:tcPr>
            <w:tcW w:w="400" w:type="dxa"/>
            <w:hideMark/>
          </w:tcPr>
          <w:p w14:paraId="7F98899E"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5</w:t>
            </w:r>
          </w:p>
        </w:tc>
        <w:tc>
          <w:tcPr>
            <w:tcW w:w="2100" w:type="dxa"/>
            <w:hideMark/>
          </w:tcPr>
          <w:p w14:paraId="19E46FE8"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Research method</w:t>
            </w:r>
          </w:p>
        </w:tc>
        <w:tc>
          <w:tcPr>
            <w:tcW w:w="7138" w:type="dxa"/>
            <w:hideMark/>
          </w:tcPr>
          <w:p w14:paraId="6BA5D458"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They conduct a controlled experiment with 40 professional developers, randomly assigning half to explain their code aloud while debugging and comparing outcomes against a silent control group.</w:t>
            </w:r>
          </w:p>
        </w:tc>
      </w:tr>
      <w:tr w:rsidR="00F258C3" w:rsidRPr="00F258C3" w14:paraId="0BBC96A2" w14:textId="77777777" w:rsidTr="005A3E3E">
        <w:trPr>
          <w:cantSplit/>
        </w:trPr>
        <w:tc>
          <w:tcPr>
            <w:tcW w:w="400" w:type="dxa"/>
            <w:hideMark/>
          </w:tcPr>
          <w:p w14:paraId="75A4EB32"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6</w:t>
            </w:r>
          </w:p>
        </w:tc>
        <w:tc>
          <w:tcPr>
            <w:tcW w:w="2100" w:type="dxa"/>
            <w:hideMark/>
          </w:tcPr>
          <w:p w14:paraId="52DFDB58" w14:textId="77777777"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Results</w:t>
            </w:r>
          </w:p>
        </w:tc>
        <w:tc>
          <w:tcPr>
            <w:tcW w:w="7138" w:type="dxa"/>
            <w:hideMark/>
          </w:tcPr>
          <w:p w14:paraId="70EE944F" w14:textId="660FDC3A" w:rsidR="00F258C3" w:rsidRPr="00F258C3" w:rsidRDefault="00F258C3" w:rsidP="00A60400">
            <w:pPr>
              <w:keepNext/>
              <w:rPr>
                <w:rFonts w:eastAsia="Times New Roman" w:cs="Times New Roman"/>
                <w:kern w:val="0"/>
                <w:lang w:eastAsia="en-GB"/>
                <w14:ligatures w14:val="none"/>
              </w:rPr>
            </w:pPr>
            <w:r>
              <w:rPr>
                <w:rFonts w:eastAsia="Times New Roman" w:cs="Times New Roman"/>
                <w:kern w:val="0"/>
                <w:lang w:eastAsia="en-GB"/>
                <w14:ligatures w14:val="none"/>
              </w:rPr>
              <w:t xml:space="preserve">Developers who </w:t>
            </w:r>
            <w:r>
              <w:rPr>
                <w:rFonts w:ascii="Aptos" w:eastAsia="Times New Roman" w:hAnsi="Aptos" w:cs="Times New Roman"/>
                <w:kern w:val="0"/>
                <w:lang w:eastAsia="en-GB"/>
                <w14:ligatures w14:val="none"/>
              </w:rPr>
              <w:t>verbalised</w:t>
            </w:r>
            <w:r>
              <w:rPr>
                <w:rFonts w:eastAsia="Times New Roman" w:cs="Times New Roman"/>
                <w:kern w:val="0"/>
                <w:lang w:eastAsia="en-GB"/>
                <w14:ligatures w14:val="none"/>
              </w:rPr>
              <w:t xml:space="preserve"> found bugs 23% faster on average, with the largest gains on bugs involving incorrect assumptions rather than syntax errors.</w:t>
            </w:r>
          </w:p>
        </w:tc>
      </w:tr>
      <w:tr w:rsidR="00F258C3" w:rsidRPr="00F258C3" w14:paraId="1631C242" w14:textId="77777777" w:rsidTr="005A3E3E">
        <w:trPr>
          <w:cantSplit/>
        </w:trPr>
        <w:tc>
          <w:tcPr>
            <w:tcW w:w="400" w:type="dxa"/>
            <w:hideMark/>
          </w:tcPr>
          <w:p w14:paraId="5CEB88F6" w14:textId="77777777" w:rsidR="00F258C3" w:rsidRPr="00F258C3" w:rsidRDefault="00F258C3" w:rsidP="00A60400">
            <w:pPr>
              <w:rPr>
                <w:rFonts w:eastAsia="Times New Roman" w:cs="Times New Roman"/>
                <w:kern w:val="0"/>
                <w:lang w:eastAsia="en-GB"/>
                <w14:ligatures w14:val="none"/>
              </w:rPr>
            </w:pPr>
            <w:r>
              <w:rPr>
                <w:rFonts w:eastAsia="Times New Roman" w:cs="Times New Roman"/>
                <w:kern w:val="0"/>
                <w:lang w:eastAsia="en-GB"/>
                <w14:ligatures w14:val="none"/>
              </w:rPr>
              <w:t>7</w:t>
            </w:r>
          </w:p>
        </w:tc>
        <w:tc>
          <w:tcPr>
            <w:tcW w:w="2100" w:type="dxa"/>
            <w:hideMark/>
          </w:tcPr>
          <w:p w14:paraId="52F2237A" w14:textId="77777777" w:rsidR="00F258C3" w:rsidRPr="00F258C3" w:rsidRDefault="00F258C3" w:rsidP="00A60400">
            <w:pPr>
              <w:rPr>
                <w:rFonts w:eastAsia="Times New Roman" w:cs="Times New Roman"/>
                <w:kern w:val="0"/>
                <w:lang w:eastAsia="en-GB"/>
                <w14:ligatures w14:val="none"/>
              </w:rPr>
            </w:pPr>
            <w:r>
              <w:rPr>
                <w:rFonts w:eastAsia="Times New Roman" w:cs="Times New Roman"/>
                <w:kern w:val="0"/>
                <w:lang w:eastAsia="en-GB"/>
                <w14:ligatures w14:val="none"/>
              </w:rPr>
              <w:t>Claimed significance</w:t>
            </w:r>
          </w:p>
        </w:tc>
        <w:tc>
          <w:tcPr>
            <w:tcW w:w="7138" w:type="dxa"/>
            <w:hideMark/>
          </w:tcPr>
          <w:p w14:paraId="2E47DE8E" w14:textId="171EAE15" w:rsidR="00F258C3" w:rsidRPr="00F258C3" w:rsidRDefault="00F258C3" w:rsidP="00A60400">
            <w:pPr>
              <w:rPr>
                <w:rFonts w:eastAsia="Times New Roman" w:cs="Times New Roman"/>
                <w:kern w:val="0"/>
                <w:lang w:eastAsia="en-GB"/>
                <w14:ligatures w14:val="none"/>
              </w:rPr>
            </w:pPr>
            <w:r>
              <w:rPr>
                <w:rFonts w:eastAsia="Times New Roman" w:cs="Times New Roman"/>
                <w:kern w:val="0"/>
                <w:lang w:eastAsia="en-GB"/>
                <w14:ligatures w14:val="none"/>
              </w:rPr>
              <w:t>The authors argue this is the first controlled evidence for a widely</w:t>
            </w:r>
            <w:r>
              <w:rPr>
                <w:rFonts w:ascii="Aptos" w:eastAsia="Times New Roman" w:hAnsi="Aptos" w:cs="Times New Roman"/>
                <w:kern w:val="0"/>
                <w:lang w:eastAsia="en-GB"/>
                <w14:ligatures w14:val="none"/>
              </w:rPr>
              <w:t xml:space="preserve"> </w:t>
            </w:r>
            <w:r>
              <w:rPr>
                <w:rFonts w:eastAsia="Times New Roman" w:cs="Times New Roman"/>
                <w:kern w:val="0"/>
                <w:lang w:eastAsia="en-GB"/>
                <w14:ligatures w14:val="none"/>
              </w:rPr>
              <w:t>taught but previously unverified debugging heuristic, and suggest it could be added to onboarding with negligible cost.</w:t>
            </w:r>
          </w:p>
        </w:tc>
      </w:tr>
    </w:tbl>
    <w:p w14:paraId="7CDDD1A6" w14:textId="37DE1874" w:rsidR="00261046" w:rsidRPr="008C0F11" w:rsidRDefault="00261046" w:rsidP="00677D1D">
      <w:pPr>
        <w:pStyle w:val="Heading3"/>
        <w:rPr>
          <w:rFonts w:eastAsia="Times New Roman"/>
          <w:lang w:eastAsia="en-GB"/>
        </w:rPr>
      </w:pPr>
      <w:r>
        <w:rPr>
          <w:rFonts w:eastAsia="Times New Roman"/>
          <w:lang w:eastAsia="en-GB"/>
        </w:rPr>
        <w:t>Part 2</w:t>
      </w:r>
      <w:r>
        <w:rPr>
          <w:rFonts w:ascii="Aptos" w:eastAsia="Times New Roman" w:hAnsi="Aptos"/>
          <w:lang w:eastAsia="en-GB"/>
        </w:rPr>
        <w:t>. Personal Reflection</w:t>
      </w:r>
    </w:p>
    <w:p w14:paraId="64C0D599" w14:textId="77777777" w:rsidR="00261046" w:rsidRPr="008C0F11" w:rsidRDefault="00261046" w:rsidP="00261046">
      <w:p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 xml:space="preserve">In addition to the structured summary, write a short personal reflection — three short answers, roughly </w:t>
      </w:r>
      <w:r>
        <w:rPr>
          <w:rFonts w:eastAsia="Times New Roman" w:cs="Times New Roman"/>
          <w:b/>
          <w:bCs/>
          <w:kern w:val="0"/>
          <w:lang w:eastAsia="en-GB"/>
          <w14:ligatures w14:val="none"/>
        </w:rPr>
        <w:t>30–60 words each</w:t>
      </w:r>
      <w:r>
        <w:rPr>
          <w:rFonts w:eastAsia="Times New Roman" w:cs="Times New Roman"/>
          <w:kern w:val="0"/>
          <w:lang w:eastAsia="en-GB"/>
          <w14:ligatures w14:val="none"/>
        </w:rPr>
        <w:t>. Unlike Part 1, these are independent answers and don't need to connect into a paragraph. As in Part 1, the word range is guidance, but an answer longer than 100 words receives no marks.</w:t>
      </w:r>
    </w:p>
    <w:p w14:paraId="54CF3801" w14:textId="77777777" w:rsidR="00261046" w:rsidRPr="008C0F11" w:rsidRDefault="00261046" w:rsidP="00261046">
      <w:pPr>
        <w:numPr>
          <w:ilvl w:val="0"/>
          <w:numId w:val="6"/>
        </w:numPr>
        <w:spacing w:before="100" w:beforeAutospacing="1" w:after="100" w:afterAutospacing="1"/>
        <w:rPr>
          <w:rFonts w:eastAsia="Times New Roman" w:cs="Times New Roman"/>
          <w:kern w:val="0"/>
          <w:lang w:eastAsia="en-GB"/>
          <w14:ligatures w14:val="none"/>
        </w:rPr>
      </w:pPr>
      <w:r>
        <w:rPr>
          <w:rFonts w:eastAsia="Times New Roman" w:cs="Times New Roman"/>
          <w:b/>
          <w:bCs/>
          <w:kern w:val="0"/>
          <w:lang w:eastAsia="en-GB"/>
          <w14:ligatures w14:val="none"/>
        </w:rPr>
        <w:t>Most interesting:</w:t>
      </w:r>
      <w:r>
        <w:rPr>
          <w:rFonts w:eastAsia="Times New Roman" w:cs="Times New Roman"/>
          <w:kern w:val="0"/>
          <w:lang w:eastAsia="en-GB"/>
          <w14:ligatures w14:val="none"/>
        </w:rPr>
        <w:t xml:space="preserve"> What did you find most interesting or surprising about this paper, and why?</w:t>
      </w:r>
    </w:p>
    <w:p w14:paraId="2CA46E02" w14:textId="77777777" w:rsidR="00261046" w:rsidRPr="008C0F11" w:rsidRDefault="00261046" w:rsidP="00261046">
      <w:pPr>
        <w:numPr>
          <w:ilvl w:val="0"/>
          <w:numId w:val="6"/>
        </w:numPr>
        <w:spacing w:before="100" w:beforeAutospacing="1" w:after="100" w:afterAutospacing="1"/>
        <w:rPr>
          <w:rFonts w:eastAsia="Times New Roman" w:cs="Times New Roman"/>
          <w:kern w:val="0"/>
          <w:lang w:eastAsia="en-GB"/>
          <w14:ligatures w14:val="none"/>
        </w:rPr>
      </w:pPr>
      <w:r>
        <w:rPr>
          <w:rFonts w:eastAsia="Times New Roman" w:cs="Times New Roman"/>
          <w:b/>
          <w:bCs/>
          <w:kern w:val="0"/>
          <w:lang w:eastAsia="en-GB"/>
          <w14:ligatures w14:val="none"/>
        </w:rPr>
        <w:t>Least interesting / least convincing:</w:t>
      </w:r>
      <w:r>
        <w:rPr>
          <w:rFonts w:eastAsia="Times New Roman" w:cs="Times New Roman"/>
          <w:kern w:val="0"/>
          <w:lang w:eastAsia="en-GB"/>
          <w14:ligatures w14:val="none"/>
        </w:rPr>
        <w:t xml:space="preserve"> What did you find least interesting, or where do you think the paper is weakest or least convincing?</w:t>
      </w:r>
    </w:p>
    <w:p w14:paraId="3B1D0EEE" w14:textId="77777777" w:rsidR="00261046" w:rsidRPr="008C0F11" w:rsidRDefault="00261046" w:rsidP="00261046">
      <w:pPr>
        <w:numPr>
          <w:ilvl w:val="0"/>
          <w:numId w:val="6"/>
        </w:numPr>
        <w:spacing w:before="100" w:beforeAutospacing="1" w:after="100" w:afterAutospacing="1"/>
        <w:rPr>
          <w:rFonts w:eastAsia="Times New Roman" w:cs="Times New Roman"/>
          <w:kern w:val="0"/>
          <w:lang w:eastAsia="en-GB"/>
          <w14:ligatures w14:val="none"/>
        </w:rPr>
      </w:pPr>
      <w:r>
        <w:rPr>
          <w:rFonts w:eastAsia="Times New Roman" w:cs="Times New Roman"/>
          <w:b/>
          <w:bCs/>
          <w:kern w:val="0"/>
          <w:lang w:eastAsia="en-GB"/>
          <w14:ligatures w14:val="none"/>
        </w:rPr>
        <w:t>Unclear:</w:t>
      </w:r>
      <w:r>
        <w:rPr>
          <w:rFonts w:eastAsia="Times New Roman" w:cs="Times New Roman"/>
          <w:kern w:val="0"/>
          <w:lang w:eastAsia="en-GB"/>
          <w14:ligatures w14:val="none"/>
        </w:rPr>
        <w:t xml:space="preserve"> What (if anything) was unclear or hard to follow — in the writing, the method, or the results? If nothing was unclear, say what made the paper easy to follow (for example, a running example, a figure, or the way the method is explained).</w:t>
      </w:r>
    </w:p>
    <w:p w14:paraId="0033A23A" w14:textId="29EDDEE0" w:rsidR="00633FC2" w:rsidRPr="008C0F11" w:rsidRDefault="00261046" w:rsidP="00261046">
      <w:p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There's no "correct" answer here — this is your own reaction to your own reading, not a summary of what reviewers or later citations said about the paper. Be specific: tie each answer to a particular part of the paper (a claim, a result, a design choice) rather than a generic comment that does not convey any specific information about the paper. "</w:t>
      </w:r>
      <w:r>
        <w:rPr>
          <w:rFonts w:eastAsia="Times New Roman" w:cs="Times New Roman"/>
          <w:i/>
          <w:iCs/>
          <w:kern w:val="0"/>
          <w:lang w:eastAsia="en-GB"/>
          <w14:ligatures w14:val="none"/>
        </w:rPr>
        <w:t xml:space="preserve">The results are interesting because they are surprising and could have implications for practice, but I don't know whether </w:t>
      </w:r>
      <w:r>
        <w:rPr>
          <w:rFonts w:ascii="Aptos" w:eastAsia="Times New Roman" w:hAnsi="Aptos" w:cs="Times New Roman"/>
          <w:i/>
          <w:iCs/>
          <w:kern w:val="0"/>
          <w:lang w:eastAsia="en-GB"/>
          <w14:ligatures w14:val="none"/>
        </w:rPr>
        <w:t>they</w:t>
      </w:r>
      <w:r>
        <w:rPr>
          <w:rFonts w:eastAsia="Times New Roman" w:cs="Times New Roman"/>
          <w:i/>
          <w:iCs/>
          <w:kern w:val="0"/>
          <w:lang w:eastAsia="en-GB"/>
          <w14:ligatures w14:val="none"/>
        </w:rPr>
        <w:t xml:space="preserve"> are still relevant with AI</w:t>
      </w:r>
      <w:r>
        <w:rPr>
          <w:rFonts w:eastAsia="Times New Roman" w:cs="Times New Roman"/>
          <w:kern w:val="0"/>
          <w:lang w:eastAsia="en-GB"/>
          <w14:ligatures w14:val="none"/>
        </w:rPr>
        <w:t>" is too vague (it does not convey enough specific information about the paper); "</w:t>
      </w:r>
      <w:r>
        <w:rPr>
          <w:rFonts w:eastAsia="Times New Roman" w:cs="Times New Roman"/>
          <w:i/>
          <w:iCs/>
          <w:kern w:val="0"/>
          <w:lang w:eastAsia="en-GB"/>
          <w14:ligatures w14:val="none"/>
        </w:rPr>
        <w:t xml:space="preserve">I learned that explaining code </w:t>
      </w:r>
      <w:r>
        <w:rPr>
          <w:rFonts w:eastAsia="Times New Roman" w:cs="Times New Roman"/>
          <w:i/>
          <w:iCs/>
          <w:kern w:val="0"/>
          <w:lang w:eastAsia="en-GB"/>
          <w14:ligatures w14:val="none"/>
        </w:rPr>
        <w:lastRenderedPageBreak/>
        <w:t>aloud to a rubber duck helps find bug</w:t>
      </w:r>
      <w:r>
        <w:rPr>
          <w:rFonts w:ascii="Aptos" w:eastAsia="Times New Roman" w:hAnsi="Aptos" w:cs="Times New Roman"/>
          <w:i/>
          <w:iCs/>
          <w:kern w:val="0"/>
          <w:lang w:eastAsia="en-GB"/>
          <w14:ligatures w14:val="none"/>
        </w:rPr>
        <w:t>s faster; I wonder how much this practice is actually used and whether the paper's results would still apply if the control</w:t>
      </w:r>
      <w:r>
        <w:rPr>
          <w:rFonts w:eastAsia="Times New Roman" w:cs="Times New Roman"/>
          <w:i/>
          <w:iCs/>
          <w:kern w:val="0"/>
          <w:lang w:eastAsia="en-GB"/>
          <w14:ligatures w14:val="none"/>
        </w:rPr>
        <w:t xml:space="preserve"> group could use AI agents to help them find the bugs</w:t>
      </w:r>
      <w:r>
        <w:rPr>
          <w:rFonts w:eastAsia="Times New Roman" w:cs="Times New Roman"/>
          <w:kern w:val="0"/>
          <w:lang w:eastAsia="en-GB"/>
          <w14:ligatures w14:val="none"/>
        </w:rPr>
        <w:t>" is a much better reflection (because it is more informative and specific).</w:t>
      </w:r>
    </w:p>
    <w:p w14:paraId="3B245245" w14:textId="77777777" w:rsidR="00261046" w:rsidRPr="0080638E" w:rsidRDefault="00261046" w:rsidP="00677D1D">
      <w:pPr>
        <w:pStyle w:val="Heading2"/>
        <w:rPr>
          <w:rFonts w:eastAsia="Times New Roman"/>
          <w:lang w:eastAsia="en-GB"/>
        </w:rPr>
      </w:pPr>
      <w:r>
        <w:rPr>
          <w:rFonts w:eastAsia="Times New Roman"/>
          <w:lang w:eastAsia="en-GB"/>
        </w:rPr>
        <w:t>Marking</w:t>
      </w:r>
    </w:p>
    <w:p w14:paraId="5811A171" w14:textId="583D981B" w:rsidR="0028333B" w:rsidRPr="0028333B" w:rsidRDefault="00FF4E33" w:rsidP="00261046">
      <w:pPr>
        <w:spacing w:before="100" w:beforeAutospacing="1" w:after="100" w:afterAutospacing="1"/>
        <w:rPr>
          <w:rFonts w:eastAsia="Times New Roman" w:cs="Times New Roman"/>
          <w:color w:val="000000" w:themeColor="text1"/>
          <w:kern w:val="0"/>
          <w:lang w:eastAsia="en-GB"/>
          <w14:ligatures w14:val="none"/>
        </w:rPr>
      </w:pPr>
      <w:r>
        <w:rPr>
          <w:rFonts w:eastAsia="Times New Roman" w:cs="Times New Roman"/>
          <w:color w:val="000000" w:themeColor="text1"/>
          <w:kern w:val="0"/>
          <w:lang w:eastAsia="en-GB"/>
          <w14:ligatures w14:val="none"/>
        </w:rPr>
        <w:t xml:space="preserve">This coursework is marked out of 100 using a checklist rubric: each of the seven sentences in Part 1 is worth 10 marks and is assessed on whether it accurately states its element. Each of the three answers in Part 2 is worth 10 marks and is assessed on whether it engages specifically with the paper, not on whether the marker agrees with your opinions. Each sentence and answer receives full, half or no marks. In Part 1, an element longer than 100 words (counting all its sentences) receives no marks. The same applies to any Part 2 answer longer than 100 words. </w:t>
      </w:r>
    </w:p>
    <w:p w14:paraId="537F544B" w14:textId="58E60080" w:rsidR="00261046" w:rsidRPr="0080638E" w:rsidRDefault="00115C81" w:rsidP="00677D1D">
      <w:pPr>
        <w:pStyle w:val="Heading2"/>
        <w:rPr>
          <w:rFonts w:asciiTheme="minorHAnsi" w:eastAsia="Times New Roman" w:hAnsiTheme="minorHAnsi"/>
          <w:lang w:eastAsia="en-GB"/>
        </w:rPr>
      </w:pPr>
      <w:r>
        <w:rPr>
          <w:rFonts w:eastAsia="Times New Roman"/>
          <w:lang w:eastAsia="en-GB"/>
        </w:rPr>
        <w:t>AI Use</w:t>
      </w:r>
    </w:p>
    <w:p w14:paraId="640C8C7E" w14:textId="16C1F32B" w:rsidR="00261046" w:rsidRPr="00BE23FE" w:rsidRDefault="001C21FC" w:rsidP="00BE23FE">
      <w:p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 xml:space="preserve">You can use AI and other tools to help improve your grammar and style, but you should not use AI to generate the structured summary or your personal reflection. This would defeat the learning purpose of the task. Furthermore, AI-generated outputs on this task can be </w:t>
      </w:r>
      <w:r>
        <w:rPr>
          <w:rFonts w:ascii="Aptos" w:eastAsia="Times New Roman" w:hAnsi="Aptos" w:cs="Times New Roman"/>
          <w:kern w:val="0"/>
          <w:lang w:eastAsia="en-GB"/>
          <w14:ligatures w14:val="none"/>
        </w:rPr>
        <w:t>bad</w:t>
      </w:r>
      <w:r>
        <w:rPr>
          <w:rFonts w:eastAsia="Times New Roman" w:cs="Times New Roman"/>
          <w:kern w:val="0"/>
          <w:lang w:eastAsia="en-GB"/>
          <w14:ligatures w14:val="none"/>
        </w:rPr>
        <w:t>ly wrong or of low quality.</w:t>
      </w:r>
      <w:r>
        <w:t xml:space="preserve"> </w:t>
      </w:r>
      <w:r>
        <w:br w:type="page"/>
      </w:r>
    </w:p>
    <w:sectPr w:rsidR="00A860D5" w:rsidRPr="00F9279B">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F78F58" w14:textId="77777777" w:rsidR="004419EA" w:rsidRDefault="004419EA" w:rsidP="00E13464">
      <w:r>
        <w:separator/>
      </w:r>
    </w:p>
  </w:endnote>
  <w:endnote w:type="continuationSeparator" w:id="0">
    <w:p w14:paraId="0F81E788" w14:textId="77777777" w:rsidR="004419EA" w:rsidRDefault="004419EA" w:rsidP="00E13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88605" w14:textId="77777777" w:rsidR="00E13464" w:rsidRDefault="00E134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5876F" w14:textId="77777777" w:rsidR="00E13464" w:rsidRDefault="00E134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EB04C0" w14:textId="77777777" w:rsidR="00E13464" w:rsidRDefault="00E13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E0BB5" w14:textId="77777777" w:rsidR="004419EA" w:rsidRDefault="004419EA" w:rsidP="00E13464">
      <w:r>
        <w:separator/>
      </w:r>
    </w:p>
  </w:footnote>
  <w:footnote w:type="continuationSeparator" w:id="0">
    <w:p w14:paraId="5F498CAE" w14:textId="77777777" w:rsidR="004419EA" w:rsidRDefault="004419EA" w:rsidP="00E13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39730E" w14:textId="77777777" w:rsidR="00E13464" w:rsidRDefault="00E134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B4F479" w14:textId="77777777" w:rsidR="00E13464" w:rsidRDefault="00E134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2E79D" w14:textId="77777777" w:rsidR="00E13464" w:rsidRDefault="00E13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520E441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C20F05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0F3E1E"/>
    <w:multiLevelType w:val="hybridMultilevel"/>
    <w:tmpl w:val="717E612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24369A2"/>
    <w:multiLevelType w:val="hybridMultilevel"/>
    <w:tmpl w:val="76CCE4D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9E3FDE"/>
    <w:multiLevelType w:val="hybridMultilevel"/>
    <w:tmpl w:val="C624E234"/>
    <w:lvl w:ilvl="0" w:tplc="7422B6CC">
      <w:start w:val="1"/>
      <w:numFmt w:val="bullet"/>
      <w:lvlText w:val="•"/>
      <w:lvlJc w:val="left"/>
      <w:pPr>
        <w:ind w:left="720" w:hanging="360"/>
      </w:pPr>
    </w:lvl>
    <w:lvl w:ilvl="1" w:tplc="3A2037A4">
      <w:numFmt w:val="decimal"/>
      <w:lvlText w:val=""/>
      <w:lvlJc w:val="left"/>
    </w:lvl>
    <w:lvl w:ilvl="2" w:tplc="D8F25268">
      <w:numFmt w:val="decimal"/>
      <w:lvlText w:val=""/>
      <w:lvlJc w:val="left"/>
    </w:lvl>
    <w:lvl w:ilvl="3" w:tplc="AFC80AAA">
      <w:numFmt w:val="decimal"/>
      <w:lvlText w:val=""/>
      <w:lvlJc w:val="left"/>
    </w:lvl>
    <w:lvl w:ilvl="4" w:tplc="5590F1B2">
      <w:numFmt w:val="decimal"/>
      <w:lvlText w:val=""/>
      <w:lvlJc w:val="left"/>
    </w:lvl>
    <w:lvl w:ilvl="5" w:tplc="DBEECF82">
      <w:numFmt w:val="decimal"/>
      <w:lvlText w:val=""/>
      <w:lvlJc w:val="left"/>
    </w:lvl>
    <w:lvl w:ilvl="6" w:tplc="48069E2E">
      <w:numFmt w:val="decimal"/>
      <w:lvlText w:val=""/>
      <w:lvlJc w:val="left"/>
    </w:lvl>
    <w:lvl w:ilvl="7" w:tplc="ED4E4D9E">
      <w:numFmt w:val="decimal"/>
      <w:lvlText w:val=""/>
      <w:lvlJc w:val="left"/>
    </w:lvl>
    <w:lvl w:ilvl="8" w:tplc="25EE7BD2">
      <w:numFmt w:val="decimal"/>
      <w:lvlText w:val=""/>
      <w:lvlJc w:val="left"/>
    </w:lvl>
  </w:abstractNum>
  <w:abstractNum w:abstractNumId="5" w15:restartNumberingAfterBreak="0">
    <w:nsid w:val="060F11B7"/>
    <w:multiLevelType w:val="hybridMultilevel"/>
    <w:tmpl w:val="929CF1B8"/>
    <w:lvl w:ilvl="0" w:tplc="CEAC4E10">
      <w:start w:val="1"/>
      <w:numFmt w:val="bullet"/>
      <w:lvlText w:val="•"/>
      <w:lvlJc w:val="left"/>
      <w:pPr>
        <w:tabs>
          <w:tab w:val="num" w:pos="720"/>
        </w:tabs>
        <w:ind w:left="720" w:hanging="360"/>
      </w:pPr>
      <w:rPr>
        <w:rFonts w:ascii="Arial" w:hAnsi="Arial" w:hint="default"/>
      </w:rPr>
    </w:lvl>
    <w:lvl w:ilvl="1" w:tplc="10F29B3C" w:tentative="1">
      <w:start w:val="1"/>
      <w:numFmt w:val="bullet"/>
      <w:lvlText w:val="•"/>
      <w:lvlJc w:val="left"/>
      <w:pPr>
        <w:tabs>
          <w:tab w:val="num" w:pos="1440"/>
        </w:tabs>
        <w:ind w:left="1440" w:hanging="360"/>
      </w:pPr>
      <w:rPr>
        <w:rFonts w:ascii="Arial" w:hAnsi="Arial" w:hint="default"/>
      </w:rPr>
    </w:lvl>
    <w:lvl w:ilvl="2" w:tplc="E35A895C" w:tentative="1">
      <w:start w:val="1"/>
      <w:numFmt w:val="bullet"/>
      <w:lvlText w:val="•"/>
      <w:lvlJc w:val="left"/>
      <w:pPr>
        <w:tabs>
          <w:tab w:val="num" w:pos="2160"/>
        </w:tabs>
        <w:ind w:left="2160" w:hanging="360"/>
      </w:pPr>
      <w:rPr>
        <w:rFonts w:ascii="Arial" w:hAnsi="Arial" w:hint="default"/>
      </w:rPr>
    </w:lvl>
    <w:lvl w:ilvl="3" w:tplc="209410BA" w:tentative="1">
      <w:start w:val="1"/>
      <w:numFmt w:val="bullet"/>
      <w:lvlText w:val="•"/>
      <w:lvlJc w:val="left"/>
      <w:pPr>
        <w:tabs>
          <w:tab w:val="num" w:pos="2880"/>
        </w:tabs>
        <w:ind w:left="2880" w:hanging="360"/>
      </w:pPr>
      <w:rPr>
        <w:rFonts w:ascii="Arial" w:hAnsi="Arial" w:hint="default"/>
      </w:rPr>
    </w:lvl>
    <w:lvl w:ilvl="4" w:tplc="05F49988" w:tentative="1">
      <w:start w:val="1"/>
      <w:numFmt w:val="bullet"/>
      <w:lvlText w:val="•"/>
      <w:lvlJc w:val="left"/>
      <w:pPr>
        <w:tabs>
          <w:tab w:val="num" w:pos="3600"/>
        </w:tabs>
        <w:ind w:left="3600" w:hanging="360"/>
      </w:pPr>
      <w:rPr>
        <w:rFonts w:ascii="Arial" w:hAnsi="Arial" w:hint="default"/>
      </w:rPr>
    </w:lvl>
    <w:lvl w:ilvl="5" w:tplc="79FC1466" w:tentative="1">
      <w:start w:val="1"/>
      <w:numFmt w:val="bullet"/>
      <w:lvlText w:val="•"/>
      <w:lvlJc w:val="left"/>
      <w:pPr>
        <w:tabs>
          <w:tab w:val="num" w:pos="4320"/>
        </w:tabs>
        <w:ind w:left="4320" w:hanging="360"/>
      </w:pPr>
      <w:rPr>
        <w:rFonts w:ascii="Arial" w:hAnsi="Arial" w:hint="default"/>
      </w:rPr>
    </w:lvl>
    <w:lvl w:ilvl="6" w:tplc="CF441318" w:tentative="1">
      <w:start w:val="1"/>
      <w:numFmt w:val="bullet"/>
      <w:lvlText w:val="•"/>
      <w:lvlJc w:val="left"/>
      <w:pPr>
        <w:tabs>
          <w:tab w:val="num" w:pos="5040"/>
        </w:tabs>
        <w:ind w:left="5040" w:hanging="360"/>
      </w:pPr>
      <w:rPr>
        <w:rFonts w:ascii="Arial" w:hAnsi="Arial" w:hint="default"/>
      </w:rPr>
    </w:lvl>
    <w:lvl w:ilvl="7" w:tplc="D99CF084" w:tentative="1">
      <w:start w:val="1"/>
      <w:numFmt w:val="bullet"/>
      <w:lvlText w:val="•"/>
      <w:lvlJc w:val="left"/>
      <w:pPr>
        <w:tabs>
          <w:tab w:val="num" w:pos="5760"/>
        </w:tabs>
        <w:ind w:left="5760" w:hanging="360"/>
      </w:pPr>
      <w:rPr>
        <w:rFonts w:ascii="Arial" w:hAnsi="Arial" w:hint="default"/>
      </w:rPr>
    </w:lvl>
    <w:lvl w:ilvl="8" w:tplc="9E9A1EE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EF7D7D"/>
    <w:multiLevelType w:val="hybridMultilevel"/>
    <w:tmpl w:val="13A638D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8A6FFE"/>
    <w:multiLevelType w:val="hybridMultilevel"/>
    <w:tmpl w:val="4B009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78793A"/>
    <w:multiLevelType w:val="hybridMultilevel"/>
    <w:tmpl w:val="EA62483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A6389B"/>
    <w:multiLevelType w:val="hybridMultilevel"/>
    <w:tmpl w:val="961C5DD6"/>
    <w:lvl w:ilvl="0" w:tplc="480AF9A4">
      <w:start w:val="1"/>
      <w:numFmt w:val="decimal"/>
      <w:lvlText w:val="%1."/>
      <w:lvlJc w:val="left"/>
      <w:pPr>
        <w:tabs>
          <w:tab w:val="num" w:pos="720"/>
        </w:tabs>
        <w:ind w:left="720" w:hanging="360"/>
      </w:pPr>
    </w:lvl>
    <w:lvl w:ilvl="1" w:tplc="B7BE778A" w:tentative="1">
      <w:start w:val="1"/>
      <w:numFmt w:val="decimal"/>
      <w:lvlText w:val="%2."/>
      <w:lvlJc w:val="left"/>
      <w:pPr>
        <w:tabs>
          <w:tab w:val="num" w:pos="1440"/>
        </w:tabs>
        <w:ind w:left="1440" w:hanging="360"/>
      </w:pPr>
    </w:lvl>
    <w:lvl w:ilvl="2" w:tplc="86A87C6E" w:tentative="1">
      <w:start w:val="1"/>
      <w:numFmt w:val="decimal"/>
      <w:lvlText w:val="%3."/>
      <w:lvlJc w:val="left"/>
      <w:pPr>
        <w:tabs>
          <w:tab w:val="num" w:pos="2160"/>
        </w:tabs>
        <w:ind w:left="2160" w:hanging="360"/>
      </w:pPr>
    </w:lvl>
    <w:lvl w:ilvl="3" w:tplc="124EA226" w:tentative="1">
      <w:start w:val="1"/>
      <w:numFmt w:val="decimal"/>
      <w:lvlText w:val="%4."/>
      <w:lvlJc w:val="left"/>
      <w:pPr>
        <w:tabs>
          <w:tab w:val="num" w:pos="2880"/>
        </w:tabs>
        <w:ind w:left="2880" w:hanging="360"/>
      </w:pPr>
    </w:lvl>
    <w:lvl w:ilvl="4" w:tplc="321018E4" w:tentative="1">
      <w:start w:val="1"/>
      <w:numFmt w:val="decimal"/>
      <w:lvlText w:val="%5."/>
      <w:lvlJc w:val="left"/>
      <w:pPr>
        <w:tabs>
          <w:tab w:val="num" w:pos="3600"/>
        </w:tabs>
        <w:ind w:left="3600" w:hanging="360"/>
      </w:pPr>
    </w:lvl>
    <w:lvl w:ilvl="5" w:tplc="3DF0B4F4" w:tentative="1">
      <w:start w:val="1"/>
      <w:numFmt w:val="decimal"/>
      <w:lvlText w:val="%6."/>
      <w:lvlJc w:val="left"/>
      <w:pPr>
        <w:tabs>
          <w:tab w:val="num" w:pos="4320"/>
        </w:tabs>
        <w:ind w:left="4320" w:hanging="360"/>
      </w:pPr>
    </w:lvl>
    <w:lvl w:ilvl="6" w:tplc="8FE2769E" w:tentative="1">
      <w:start w:val="1"/>
      <w:numFmt w:val="decimal"/>
      <w:lvlText w:val="%7."/>
      <w:lvlJc w:val="left"/>
      <w:pPr>
        <w:tabs>
          <w:tab w:val="num" w:pos="5040"/>
        </w:tabs>
        <w:ind w:left="5040" w:hanging="360"/>
      </w:pPr>
    </w:lvl>
    <w:lvl w:ilvl="7" w:tplc="0DEC5E0E" w:tentative="1">
      <w:start w:val="1"/>
      <w:numFmt w:val="decimal"/>
      <w:lvlText w:val="%8."/>
      <w:lvlJc w:val="left"/>
      <w:pPr>
        <w:tabs>
          <w:tab w:val="num" w:pos="5760"/>
        </w:tabs>
        <w:ind w:left="5760" w:hanging="360"/>
      </w:pPr>
    </w:lvl>
    <w:lvl w:ilvl="8" w:tplc="BB52DD78" w:tentative="1">
      <w:start w:val="1"/>
      <w:numFmt w:val="decimal"/>
      <w:lvlText w:val="%9."/>
      <w:lvlJc w:val="left"/>
      <w:pPr>
        <w:tabs>
          <w:tab w:val="num" w:pos="6480"/>
        </w:tabs>
        <w:ind w:left="6480" w:hanging="360"/>
      </w:pPr>
    </w:lvl>
  </w:abstractNum>
  <w:abstractNum w:abstractNumId="10" w15:restartNumberingAfterBreak="0">
    <w:nsid w:val="19EC19F6"/>
    <w:multiLevelType w:val="hybridMultilevel"/>
    <w:tmpl w:val="55006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34038"/>
    <w:multiLevelType w:val="hybridMultilevel"/>
    <w:tmpl w:val="D13A53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52499A"/>
    <w:multiLevelType w:val="hybridMultilevel"/>
    <w:tmpl w:val="D2FA5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9026B9"/>
    <w:multiLevelType w:val="hybridMultilevel"/>
    <w:tmpl w:val="5210B6D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6034F5"/>
    <w:multiLevelType w:val="hybridMultilevel"/>
    <w:tmpl w:val="A50EB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8F0EFF"/>
    <w:multiLevelType w:val="multilevel"/>
    <w:tmpl w:val="1B64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F4B87"/>
    <w:multiLevelType w:val="hybridMultilevel"/>
    <w:tmpl w:val="D5FE1E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F60E74"/>
    <w:multiLevelType w:val="hybridMultilevel"/>
    <w:tmpl w:val="5E52D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61490F"/>
    <w:multiLevelType w:val="hybridMultilevel"/>
    <w:tmpl w:val="FBD6D1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742BC5"/>
    <w:multiLevelType w:val="hybridMultilevel"/>
    <w:tmpl w:val="DE005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225F84"/>
    <w:multiLevelType w:val="multilevel"/>
    <w:tmpl w:val="0AE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918BF"/>
    <w:multiLevelType w:val="hybridMultilevel"/>
    <w:tmpl w:val="1018C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B632E2"/>
    <w:multiLevelType w:val="hybridMultilevel"/>
    <w:tmpl w:val="899A4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373B6E"/>
    <w:multiLevelType w:val="multilevel"/>
    <w:tmpl w:val="3BD8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9329D"/>
    <w:multiLevelType w:val="hybridMultilevel"/>
    <w:tmpl w:val="B88EBF7A"/>
    <w:lvl w:ilvl="0" w:tplc="2260171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7D4D89"/>
    <w:multiLevelType w:val="hybridMultilevel"/>
    <w:tmpl w:val="AC32A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BD6D46"/>
    <w:multiLevelType w:val="hybridMultilevel"/>
    <w:tmpl w:val="BE2AEE06"/>
    <w:lvl w:ilvl="0" w:tplc="0809000F">
      <w:start w:val="1"/>
      <w:numFmt w:val="decimal"/>
      <w:lvlText w:val="%1."/>
      <w:lvlJc w:val="left"/>
      <w:pPr>
        <w:ind w:left="775" w:hanging="360"/>
      </w:pPr>
    </w:lvl>
    <w:lvl w:ilvl="1" w:tplc="08090019" w:tentative="1">
      <w:start w:val="1"/>
      <w:numFmt w:val="lowerLetter"/>
      <w:lvlText w:val="%2."/>
      <w:lvlJc w:val="left"/>
      <w:pPr>
        <w:ind w:left="1495" w:hanging="360"/>
      </w:pPr>
    </w:lvl>
    <w:lvl w:ilvl="2" w:tplc="0809001B" w:tentative="1">
      <w:start w:val="1"/>
      <w:numFmt w:val="lowerRoman"/>
      <w:lvlText w:val="%3."/>
      <w:lvlJc w:val="right"/>
      <w:pPr>
        <w:ind w:left="2215" w:hanging="180"/>
      </w:pPr>
    </w:lvl>
    <w:lvl w:ilvl="3" w:tplc="0809000F" w:tentative="1">
      <w:start w:val="1"/>
      <w:numFmt w:val="decimal"/>
      <w:lvlText w:val="%4."/>
      <w:lvlJc w:val="left"/>
      <w:pPr>
        <w:ind w:left="2935" w:hanging="360"/>
      </w:pPr>
    </w:lvl>
    <w:lvl w:ilvl="4" w:tplc="08090019" w:tentative="1">
      <w:start w:val="1"/>
      <w:numFmt w:val="lowerLetter"/>
      <w:lvlText w:val="%5."/>
      <w:lvlJc w:val="left"/>
      <w:pPr>
        <w:ind w:left="3655" w:hanging="360"/>
      </w:pPr>
    </w:lvl>
    <w:lvl w:ilvl="5" w:tplc="0809001B" w:tentative="1">
      <w:start w:val="1"/>
      <w:numFmt w:val="lowerRoman"/>
      <w:lvlText w:val="%6."/>
      <w:lvlJc w:val="right"/>
      <w:pPr>
        <w:ind w:left="4375" w:hanging="180"/>
      </w:pPr>
    </w:lvl>
    <w:lvl w:ilvl="6" w:tplc="0809000F" w:tentative="1">
      <w:start w:val="1"/>
      <w:numFmt w:val="decimal"/>
      <w:lvlText w:val="%7."/>
      <w:lvlJc w:val="left"/>
      <w:pPr>
        <w:ind w:left="5095" w:hanging="360"/>
      </w:pPr>
    </w:lvl>
    <w:lvl w:ilvl="7" w:tplc="08090019" w:tentative="1">
      <w:start w:val="1"/>
      <w:numFmt w:val="lowerLetter"/>
      <w:lvlText w:val="%8."/>
      <w:lvlJc w:val="left"/>
      <w:pPr>
        <w:ind w:left="5815" w:hanging="360"/>
      </w:pPr>
    </w:lvl>
    <w:lvl w:ilvl="8" w:tplc="0809001B" w:tentative="1">
      <w:start w:val="1"/>
      <w:numFmt w:val="lowerRoman"/>
      <w:lvlText w:val="%9."/>
      <w:lvlJc w:val="right"/>
      <w:pPr>
        <w:ind w:left="6535" w:hanging="180"/>
      </w:pPr>
    </w:lvl>
  </w:abstractNum>
  <w:abstractNum w:abstractNumId="27" w15:restartNumberingAfterBreak="0">
    <w:nsid w:val="58336A42"/>
    <w:multiLevelType w:val="hybridMultilevel"/>
    <w:tmpl w:val="5B88F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892DB5"/>
    <w:multiLevelType w:val="hybridMultilevel"/>
    <w:tmpl w:val="5D5045C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E41F3B"/>
    <w:multiLevelType w:val="hybridMultilevel"/>
    <w:tmpl w:val="8AFEC85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9443A2"/>
    <w:multiLevelType w:val="hybridMultilevel"/>
    <w:tmpl w:val="A19099B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60C2C5F"/>
    <w:multiLevelType w:val="multilevel"/>
    <w:tmpl w:val="CB2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B5EEC"/>
    <w:multiLevelType w:val="hybridMultilevel"/>
    <w:tmpl w:val="A25405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474CBD"/>
    <w:multiLevelType w:val="hybridMultilevel"/>
    <w:tmpl w:val="622CA1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4981504">
    <w:abstractNumId w:val="27"/>
  </w:num>
  <w:num w:numId="2" w16cid:durableId="1877812114">
    <w:abstractNumId w:val="26"/>
  </w:num>
  <w:num w:numId="3" w16cid:durableId="306325057">
    <w:abstractNumId w:val="23"/>
  </w:num>
  <w:num w:numId="4" w16cid:durableId="990866180">
    <w:abstractNumId w:val="20"/>
  </w:num>
  <w:num w:numId="5" w16cid:durableId="1090809694">
    <w:abstractNumId w:val="12"/>
  </w:num>
  <w:num w:numId="6" w16cid:durableId="1140227360">
    <w:abstractNumId w:val="15"/>
  </w:num>
  <w:num w:numId="7" w16cid:durableId="900482470">
    <w:abstractNumId w:val="21"/>
  </w:num>
  <w:num w:numId="8" w16cid:durableId="1133795287">
    <w:abstractNumId w:val="7"/>
  </w:num>
  <w:num w:numId="9" w16cid:durableId="1436829857">
    <w:abstractNumId w:val="10"/>
  </w:num>
  <w:num w:numId="10" w16cid:durableId="1952737101">
    <w:abstractNumId w:val="31"/>
  </w:num>
  <w:num w:numId="11" w16cid:durableId="1411275889">
    <w:abstractNumId w:val="17"/>
  </w:num>
  <w:num w:numId="12" w16cid:durableId="295453350">
    <w:abstractNumId w:val="14"/>
  </w:num>
  <w:num w:numId="13" w16cid:durableId="638151164">
    <w:abstractNumId w:val="22"/>
  </w:num>
  <w:num w:numId="14" w16cid:durableId="1544906290">
    <w:abstractNumId w:val="24"/>
  </w:num>
  <w:num w:numId="15" w16cid:durableId="480772433">
    <w:abstractNumId w:val="19"/>
  </w:num>
  <w:num w:numId="16" w16cid:durableId="1051005853">
    <w:abstractNumId w:val="16"/>
  </w:num>
  <w:num w:numId="17" w16cid:durableId="1330140384">
    <w:abstractNumId w:val="25"/>
  </w:num>
  <w:num w:numId="18" w16cid:durableId="1841963604">
    <w:abstractNumId w:val="13"/>
  </w:num>
  <w:num w:numId="19" w16cid:durableId="1240208737">
    <w:abstractNumId w:val="28"/>
  </w:num>
  <w:num w:numId="20" w16cid:durableId="5909514">
    <w:abstractNumId w:val="18"/>
  </w:num>
  <w:num w:numId="21" w16cid:durableId="207497031">
    <w:abstractNumId w:val="8"/>
  </w:num>
  <w:num w:numId="22" w16cid:durableId="174997757">
    <w:abstractNumId w:val="29"/>
  </w:num>
  <w:num w:numId="23" w16cid:durableId="153227278">
    <w:abstractNumId w:val="6"/>
  </w:num>
  <w:num w:numId="24" w16cid:durableId="1285237468">
    <w:abstractNumId w:val="33"/>
  </w:num>
  <w:num w:numId="25" w16cid:durableId="473958813">
    <w:abstractNumId w:val="32"/>
  </w:num>
  <w:num w:numId="26" w16cid:durableId="1216156822">
    <w:abstractNumId w:val="2"/>
  </w:num>
  <w:num w:numId="27" w16cid:durableId="1534884851">
    <w:abstractNumId w:val="30"/>
  </w:num>
  <w:num w:numId="28" w16cid:durableId="1579100309">
    <w:abstractNumId w:val="11"/>
  </w:num>
  <w:num w:numId="29" w16cid:durableId="1504852992">
    <w:abstractNumId w:val="3"/>
  </w:num>
  <w:num w:numId="30" w16cid:durableId="1666516288">
    <w:abstractNumId w:val="9"/>
  </w:num>
  <w:num w:numId="31" w16cid:durableId="1033306697">
    <w:abstractNumId w:val="5"/>
  </w:num>
  <w:num w:numId="32" w16cid:durableId="1465079931">
    <w:abstractNumId w:val="0"/>
  </w:num>
  <w:num w:numId="33" w16cid:durableId="1304968741">
    <w:abstractNumId w:val="1"/>
  </w:num>
  <w:num w:numId="34" w16cid:durableId="1710455169">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9B"/>
    <w:rsid w:val="000005FA"/>
    <w:rsid w:val="00000F09"/>
    <w:rsid w:val="000014A8"/>
    <w:rsid w:val="000030A0"/>
    <w:rsid w:val="000055E4"/>
    <w:rsid w:val="000106CD"/>
    <w:rsid w:val="000133CC"/>
    <w:rsid w:val="00016213"/>
    <w:rsid w:val="00016BCE"/>
    <w:rsid w:val="00016E6D"/>
    <w:rsid w:val="00023BF6"/>
    <w:rsid w:val="0002544F"/>
    <w:rsid w:val="00026FAE"/>
    <w:rsid w:val="00027726"/>
    <w:rsid w:val="00031CD7"/>
    <w:rsid w:val="00033A46"/>
    <w:rsid w:val="000444F2"/>
    <w:rsid w:val="000547DA"/>
    <w:rsid w:val="00057742"/>
    <w:rsid w:val="00064BDF"/>
    <w:rsid w:val="00065871"/>
    <w:rsid w:val="00071685"/>
    <w:rsid w:val="000716CE"/>
    <w:rsid w:val="000727DF"/>
    <w:rsid w:val="00074452"/>
    <w:rsid w:val="00074BD0"/>
    <w:rsid w:val="0007548D"/>
    <w:rsid w:val="000756D9"/>
    <w:rsid w:val="00076631"/>
    <w:rsid w:val="00083B4A"/>
    <w:rsid w:val="00085000"/>
    <w:rsid w:val="0009434D"/>
    <w:rsid w:val="00095ED9"/>
    <w:rsid w:val="000A0E62"/>
    <w:rsid w:val="000A0F6C"/>
    <w:rsid w:val="000A37B2"/>
    <w:rsid w:val="000A38D8"/>
    <w:rsid w:val="000A3ABA"/>
    <w:rsid w:val="000A60E0"/>
    <w:rsid w:val="000A6220"/>
    <w:rsid w:val="000A657A"/>
    <w:rsid w:val="000B10D4"/>
    <w:rsid w:val="000B2884"/>
    <w:rsid w:val="000B7043"/>
    <w:rsid w:val="000B7385"/>
    <w:rsid w:val="000B7520"/>
    <w:rsid w:val="000C5DB2"/>
    <w:rsid w:val="000C6FD6"/>
    <w:rsid w:val="000C7785"/>
    <w:rsid w:val="000C7EE2"/>
    <w:rsid w:val="000D1BC2"/>
    <w:rsid w:val="000D2822"/>
    <w:rsid w:val="000D392A"/>
    <w:rsid w:val="000D3F36"/>
    <w:rsid w:val="000D4E54"/>
    <w:rsid w:val="000D5EA2"/>
    <w:rsid w:val="000D7622"/>
    <w:rsid w:val="000D783E"/>
    <w:rsid w:val="000E436B"/>
    <w:rsid w:val="000F20B8"/>
    <w:rsid w:val="000F21EE"/>
    <w:rsid w:val="000F488B"/>
    <w:rsid w:val="000F533B"/>
    <w:rsid w:val="000F6106"/>
    <w:rsid w:val="000F6FAC"/>
    <w:rsid w:val="0010218B"/>
    <w:rsid w:val="001028F2"/>
    <w:rsid w:val="001031D9"/>
    <w:rsid w:val="00103F35"/>
    <w:rsid w:val="00103FCC"/>
    <w:rsid w:val="00105A1D"/>
    <w:rsid w:val="00105C9A"/>
    <w:rsid w:val="001065A4"/>
    <w:rsid w:val="00110039"/>
    <w:rsid w:val="00115C81"/>
    <w:rsid w:val="00117B57"/>
    <w:rsid w:val="00117BA8"/>
    <w:rsid w:val="00117E46"/>
    <w:rsid w:val="001203EE"/>
    <w:rsid w:val="0012042F"/>
    <w:rsid w:val="00121D5C"/>
    <w:rsid w:val="00125637"/>
    <w:rsid w:val="00130601"/>
    <w:rsid w:val="001335AE"/>
    <w:rsid w:val="0013617E"/>
    <w:rsid w:val="00137CEF"/>
    <w:rsid w:val="0014234C"/>
    <w:rsid w:val="00143569"/>
    <w:rsid w:val="0014508C"/>
    <w:rsid w:val="00147605"/>
    <w:rsid w:val="001551BB"/>
    <w:rsid w:val="00156DB3"/>
    <w:rsid w:val="001570A3"/>
    <w:rsid w:val="001572D0"/>
    <w:rsid w:val="00157DD9"/>
    <w:rsid w:val="001658B9"/>
    <w:rsid w:val="00166954"/>
    <w:rsid w:val="00166F2F"/>
    <w:rsid w:val="001723EB"/>
    <w:rsid w:val="00173E2D"/>
    <w:rsid w:val="0017679D"/>
    <w:rsid w:val="001777A0"/>
    <w:rsid w:val="00180020"/>
    <w:rsid w:val="0018133D"/>
    <w:rsid w:val="00182BAB"/>
    <w:rsid w:val="001875F4"/>
    <w:rsid w:val="001918F3"/>
    <w:rsid w:val="0019648C"/>
    <w:rsid w:val="001A07C2"/>
    <w:rsid w:val="001A125E"/>
    <w:rsid w:val="001A1EBE"/>
    <w:rsid w:val="001A21BF"/>
    <w:rsid w:val="001A503C"/>
    <w:rsid w:val="001A52D2"/>
    <w:rsid w:val="001A5959"/>
    <w:rsid w:val="001A6B3D"/>
    <w:rsid w:val="001A78FC"/>
    <w:rsid w:val="001A7A1E"/>
    <w:rsid w:val="001B0992"/>
    <w:rsid w:val="001B2C8C"/>
    <w:rsid w:val="001B3BE4"/>
    <w:rsid w:val="001B44C1"/>
    <w:rsid w:val="001B45EF"/>
    <w:rsid w:val="001B4B31"/>
    <w:rsid w:val="001B5575"/>
    <w:rsid w:val="001B7E1D"/>
    <w:rsid w:val="001C04CC"/>
    <w:rsid w:val="001C21FC"/>
    <w:rsid w:val="001C25C4"/>
    <w:rsid w:val="001C2696"/>
    <w:rsid w:val="001C502C"/>
    <w:rsid w:val="001C5EAD"/>
    <w:rsid w:val="001C5FF2"/>
    <w:rsid w:val="001C64EA"/>
    <w:rsid w:val="001D0E16"/>
    <w:rsid w:val="001D2AD6"/>
    <w:rsid w:val="001D3982"/>
    <w:rsid w:val="001D3BDC"/>
    <w:rsid w:val="001D4DE8"/>
    <w:rsid w:val="001D53BB"/>
    <w:rsid w:val="001D63C8"/>
    <w:rsid w:val="001D6A09"/>
    <w:rsid w:val="001E3EFD"/>
    <w:rsid w:val="001F210B"/>
    <w:rsid w:val="002018D4"/>
    <w:rsid w:val="00202220"/>
    <w:rsid w:val="00202C63"/>
    <w:rsid w:val="002039E0"/>
    <w:rsid w:val="00211ADF"/>
    <w:rsid w:val="00212FB3"/>
    <w:rsid w:val="002132D4"/>
    <w:rsid w:val="00213CE9"/>
    <w:rsid w:val="00222CE1"/>
    <w:rsid w:val="00223C85"/>
    <w:rsid w:val="00225517"/>
    <w:rsid w:val="00226853"/>
    <w:rsid w:val="00227365"/>
    <w:rsid w:val="00230761"/>
    <w:rsid w:val="00230A97"/>
    <w:rsid w:val="002335D1"/>
    <w:rsid w:val="00243461"/>
    <w:rsid w:val="00243A48"/>
    <w:rsid w:val="00244F4E"/>
    <w:rsid w:val="002455CD"/>
    <w:rsid w:val="002456EC"/>
    <w:rsid w:val="002465EF"/>
    <w:rsid w:val="00250A37"/>
    <w:rsid w:val="00250C27"/>
    <w:rsid w:val="0025403C"/>
    <w:rsid w:val="002544A5"/>
    <w:rsid w:val="00256AFA"/>
    <w:rsid w:val="00261046"/>
    <w:rsid w:val="0026136C"/>
    <w:rsid w:val="002625C7"/>
    <w:rsid w:val="0026350C"/>
    <w:rsid w:val="00263837"/>
    <w:rsid w:val="002644D0"/>
    <w:rsid w:val="002645E9"/>
    <w:rsid w:val="00270E22"/>
    <w:rsid w:val="002729EF"/>
    <w:rsid w:val="002736F8"/>
    <w:rsid w:val="0027474F"/>
    <w:rsid w:val="002758F6"/>
    <w:rsid w:val="0027675D"/>
    <w:rsid w:val="00276CB8"/>
    <w:rsid w:val="00276DD1"/>
    <w:rsid w:val="00277201"/>
    <w:rsid w:val="00277C00"/>
    <w:rsid w:val="00277F8A"/>
    <w:rsid w:val="002801E2"/>
    <w:rsid w:val="00281F19"/>
    <w:rsid w:val="002832DC"/>
    <w:rsid w:val="0028333B"/>
    <w:rsid w:val="002854F3"/>
    <w:rsid w:val="00285541"/>
    <w:rsid w:val="00290B19"/>
    <w:rsid w:val="00293733"/>
    <w:rsid w:val="00293BB5"/>
    <w:rsid w:val="002954BC"/>
    <w:rsid w:val="002956A8"/>
    <w:rsid w:val="00296776"/>
    <w:rsid w:val="002A1D8E"/>
    <w:rsid w:val="002A2311"/>
    <w:rsid w:val="002A3596"/>
    <w:rsid w:val="002A616A"/>
    <w:rsid w:val="002A676D"/>
    <w:rsid w:val="002A7456"/>
    <w:rsid w:val="002A78AC"/>
    <w:rsid w:val="002B302D"/>
    <w:rsid w:val="002B447F"/>
    <w:rsid w:val="002B5A11"/>
    <w:rsid w:val="002C0FC8"/>
    <w:rsid w:val="002C2D48"/>
    <w:rsid w:val="002C31DC"/>
    <w:rsid w:val="002C4B1E"/>
    <w:rsid w:val="002C4B84"/>
    <w:rsid w:val="002C63E9"/>
    <w:rsid w:val="002C7CC1"/>
    <w:rsid w:val="002D25E8"/>
    <w:rsid w:val="002D2761"/>
    <w:rsid w:val="002D3E7C"/>
    <w:rsid w:val="002E051A"/>
    <w:rsid w:val="002E0EF5"/>
    <w:rsid w:val="002E1E3C"/>
    <w:rsid w:val="002E3B08"/>
    <w:rsid w:val="002E5762"/>
    <w:rsid w:val="002F2C9C"/>
    <w:rsid w:val="002F4749"/>
    <w:rsid w:val="002F5225"/>
    <w:rsid w:val="002F66DC"/>
    <w:rsid w:val="002F6B3E"/>
    <w:rsid w:val="002F787E"/>
    <w:rsid w:val="00301FF3"/>
    <w:rsid w:val="00303AE5"/>
    <w:rsid w:val="00303DB6"/>
    <w:rsid w:val="00304329"/>
    <w:rsid w:val="003047A5"/>
    <w:rsid w:val="00304E93"/>
    <w:rsid w:val="0030571E"/>
    <w:rsid w:val="00306843"/>
    <w:rsid w:val="00306E22"/>
    <w:rsid w:val="003102E5"/>
    <w:rsid w:val="00312514"/>
    <w:rsid w:val="00315EC7"/>
    <w:rsid w:val="00316C31"/>
    <w:rsid w:val="0031766D"/>
    <w:rsid w:val="00320DC8"/>
    <w:rsid w:val="00324EC4"/>
    <w:rsid w:val="00327FA5"/>
    <w:rsid w:val="00335377"/>
    <w:rsid w:val="003366F2"/>
    <w:rsid w:val="003402C9"/>
    <w:rsid w:val="003441BE"/>
    <w:rsid w:val="0034537C"/>
    <w:rsid w:val="00345427"/>
    <w:rsid w:val="00346010"/>
    <w:rsid w:val="003470A6"/>
    <w:rsid w:val="0035179D"/>
    <w:rsid w:val="00351CE1"/>
    <w:rsid w:val="00355EDE"/>
    <w:rsid w:val="0035672A"/>
    <w:rsid w:val="00356CA3"/>
    <w:rsid w:val="00360B60"/>
    <w:rsid w:val="00361A5A"/>
    <w:rsid w:val="003676B5"/>
    <w:rsid w:val="00367BD7"/>
    <w:rsid w:val="00367D2D"/>
    <w:rsid w:val="003704BE"/>
    <w:rsid w:val="003704E2"/>
    <w:rsid w:val="003705C0"/>
    <w:rsid w:val="00372100"/>
    <w:rsid w:val="003735EB"/>
    <w:rsid w:val="003741E5"/>
    <w:rsid w:val="0038114D"/>
    <w:rsid w:val="00384248"/>
    <w:rsid w:val="003851B0"/>
    <w:rsid w:val="00387DD4"/>
    <w:rsid w:val="003921EE"/>
    <w:rsid w:val="00393DC4"/>
    <w:rsid w:val="00393F71"/>
    <w:rsid w:val="00394F87"/>
    <w:rsid w:val="003A03D7"/>
    <w:rsid w:val="003A0D3B"/>
    <w:rsid w:val="003A1926"/>
    <w:rsid w:val="003A4D39"/>
    <w:rsid w:val="003B00D3"/>
    <w:rsid w:val="003B0B69"/>
    <w:rsid w:val="003C0FF6"/>
    <w:rsid w:val="003C11AA"/>
    <w:rsid w:val="003C1A3C"/>
    <w:rsid w:val="003C3D32"/>
    <w:rsid w:val="003C4937"/>
    <w:rsid w:val="003C53C6"/>
    <w:rsid w:val="003C5988"/>
    <w:rsid w:val="003C7757"/>
    <w:rsid w:val="003D0546"/>
    <w:rsid w:val="003D0D0B"/>
    <w:rsid w:val="003D1645"/>
    <w:rsid w:val="003D3F5F"/>
    <w:rsid w:val="003D77E9"/>
    <w:rsid w:val="003E262A"/>
    <w:rsid w:val="003E363D"/>
    <w:rsid w:val="003E4457"/>
    <w:rsid w:val="003E7FE3"/>
    <w:rsid w:val="003F0C6B"/>
    <w:rsid w:val="003F2065"/>
    <w:rsid w:val="003F3DD4"/>
    <w:rsid w:val="003F7A23"/>
    <w:rsid w:val="00400099"/>
    <w:rsid w:val="00402F24"/>
    <w:rsid w:val="004117CB"/>
    <w:rsid w:val="004133A0"/>
    <w:rsid w:val="00413D30"/>
    <w:rsid w:val="004205A5"/>
    <w:rsid w:val="00426EFE"/>
    <w:rsid w:val="004303CB"/>
    <w:rsid w:val="004311FD"/>
    <w:rsid w:val="00432423"/>
    <w:rsid w:val="00436ADA"/>
    <w:rsid w:val="00437FFE"/>
    <w:rsid w:val="0044140C"/>
    <w:rsid w:val="004419EA"/>
    <w:rsid w:val="00442D3B"/>
    <w:rsid w:val="0044481A"/>
    <w:rsid w:val="00445B39"/>
    <w:rsid w:val="004470CC"/>
    <w:rsid w:val="0044722C"/>
    <w:rsid w:val="0045013B"/>
    <w:rsid w:val="00451EB4"/>
    <w:rsid w:val="00453388"/>
    <w:rsid w:val="00453905"/>
    <w:rsid w:val="00455E14"/>
    <w:rsid w:val="004572D0"/>
    <w:rsid w:val="00465218"/>
    <w:rsid w:val="00467994"/>
    <w:rsid w:val="00472986"/>
    <w:rsid w:val="00473AE3"/>
    <w:rsid w:val="0047772A"/>
    <w:rsid w:val="00483763"/>
    <w:rsid w:val="00487215"/>
    <w:rsid w:val="00487AFF"/>
    <w:rsid w:val="00487D7B"/>
    <w:rsid w:val="00497805"/>
    <w:rsid w:val="004A1463"/>
    <w:rsid w:val="004A585A"/>
    <w:rsid w:val="004A5982"/>
    <w:rsid w:val="004A7089"/>
    <w:rsid w:val="004A7F1B"/>
    <w:rsid w:val="004B05F9"/>
    <w:rsid w:val="004B1F0E"/>
    <w:rsid w:val="004B3778"/>
    <w:rsid w:val="004B4E54"/>
    <w:rsid w:val="004B62BE"/>
    <w:rsid w:val="004B6E71"/>
    <w:rsid w:val="004C04DC"/>
    <w:rsid w:val="004C131F"/>
    <w:rsid w:val="004C3A9D"/>
    <w:rsid w:val="004C50AE"/>
    <w:rsid w:val="004D015A"/>
    <w:rsid w:val="004D19B4"/>
    <w:rsid w:val="004D2D47"/>
    <w:rsid w:val="004D3FE8"/>
    <w:rsid w:val="004D56B7"/>
    <w:rsid w:val="004E0416"/>
    <w:rsid w:val="004E2BF4"/>
    <w:rsid w:val="004E3F5C"/>
    <w:rsid w:val="004E438F"/>
    <w:rsid w:val="004E5014"/>
    <w:rsid w:val="004E7BF5"/>
    <w:rsid w:val="004E7D36"/>
    <w:rsid w:val="004E7EB2"/>
    <w:rsid w:val="004F0165"/>
    <w:rsid w:val="004F17EB"/>
    <w:rsid w:val="004F1FDA"/>
    <w:rsid w:val="004F282A"/>
    <w:rsid w:val="004F4857"/>
    <w:rsid w:val="004F7E15"/>
    <w:rsid w:val="00500C3A"/>
    <w:rsid w:val="005036E6"/>
    <w:rsid w:val="0050444D"/>
    <w:rsid w:val="005117D1"/>
    <w:rsid w:val="005129DA"/>
    <w:rsid w:val="00513711"/>
    <w:rsid w:val="005165DC"/>
    <w:rsid w:val="005203BC"/>
    <w:rsid w:val="0052328C"/>
    <w:rsid w:val="00523D1C"/>
    <w:rsid w:val="005253BE"/>
    <w:rsid w:val="00527B05"/>
    <w:rsid w:val="00531861"/>
    <w:rsid w:val="005322F8"/>
    <w:rsid w:val="00532695"/>
    <w:rsid w:val="00533179"/>
    <w:rsid w:val="0053678A"/>
    <w:rsid w:val="005462FF"/>
    <w:rsid w:val="00547750"/>
    <w:rsid w:val="00551A72"/>
    <w:rsid w:val="00552AF0"/>
    <w:rsid w:val="00554703"/>
    <w:rsid w:val="005649C0"/>
    <w:rsid w:val="00564B72"/>
    <w:rsid w:val="00564D9E"/>
    <w:rsid w:val="00565A80"/>
    <w:rsid w:val="0056693A"/>
    <w:rsid w:val="00567C20"/>
    <w:rsid w:val="00571F4A"/>
    <w:rsid w:val="005735F4"/>
    <w:rsid w:val="00573F44"/>
    <w:rsid w:val="00574069"/>
    <w:rsid w:val="005757D0"/>
    <w:rsid w:val="00576EED"/>
    <w:rsid w:val="005776BA"/>
    <w:rsid w:val="00577C54"/>
    <w:rsid w:val="005803CB"/>
    <w:rsid w:val="00582246"/>
    <w:rsid w:val="00584179"/>
    <w:rsid w:val="00584B8B"/>
    <w:rsid w:val="00590D50"/>
    <w:rsid w:val="0059159B"/>
    <w:rsid w:val="00593256"/>
    <w:rsid w:val="0059461D"/>
    <w:rsid w:val="005A0864"/>
    <w:rsid w:val="005A2F00"/>
    <w:rsid w:val="005A3657"/>
    <w:rsid w:val="005A3E3E"/>
    <w:rsid w:val="005A3ED0"/>
    <w:rsid w:val="005B304C"/>
    <w:rsid w:val="005C1634"/>
    <w:rsid w:val="005C2A19"/>
    <w:rsid w:val="005C3426"/>
    <w:rsid w:val="005C5097"/>
    <w:rsid w:val="005D2C94"/>
    <w:rsid w:val="005D5AFB"/>
    <w:rsid w:val="005D5B02"/>
    <w:rsid w:val="005E7F0F"/>
    <w:rsid w:val="005F4253"/>
    <w:rsid w:val="005F4276"/>
    <w:rsid w:val="005F4279"/>
    <w:rsid w:val="005F4660"/>
    <w:rsid w:val="005F54D1"/>
    <w:rsid w:val="005F556F"/>
    <w:rsid w:val="005F55DC"/>
    <w:rsid w:val="005F5BBC"/>
    <w:rsid w:val="005F5C49"/>
    <w:rsid w:val="005F773D"/>
    <w:rsid w:val="005F7E46"/>
    <w:rsid w:val="00603E3D"/>
    <w:rsid w:val="0060602F"/>
    <w:rsid w:val="00614CE5"/>
    <w:rsid w:val="00614F32"/>
    <w:rsid w:val="00623B7B"/>
    <w:rsid w:val="00626A5C"/>
    <w:rsid w:val="00626DEC"/>
    <w:rsid w:val="006330E4"/>
    <w:rsid w:val="00633FC2"/>
    <w:rsid w:val="00635600"/>
    <w:rsid w:val="0064194E"/>
    <w:rsid w:val="006436D0"/>
    <w:rsid w:val="00647435"/>
    <w:rsid w:val="00647A5F"/>
    <w:rsid w:val="0065224B"/>
    <w:rsid w:val="006539C6"/>
    <w:rsid w:val="00654AB7"/>
    <w:rsid w:val="00656EF6"/>
    <w:rsid w:val="00662216"/>
    <w:rsid w:val="006629A7"/>
    <w:rsid w:val="00663351"/>
    <w:rsid w:val="00663869"/>
    <w:rsid w:val="006638DD"/>
    <w:rsid w:val="00664519"/>
    <w:rsid w:val="006646FD"/>
    <w:rsid w:val="00677D1D"/>
    <w:rsid w:val="0068237F"/>
    <w:rsid w:val="006830D8"/>
    <w:rsid w:val="006838D9"/>
    <w:rsid w:val="00683B45"/>
    <w:rsid w:val="0068572C"/>
    <w:rsid w:val="00687693"/>
    <w:rsid w:val="00687B6C"/>
    <w:rsid w:val="0069016C"/>
    <w:rsid w:val="0069151F"/>
    <w:rsid w:val="006937E9"/>
    <w:rsid w:val="006947DB"/>
    <w:rsid w:val="00696758"/>
    <w:rsid w:val="006979E1"/>
    <w:rsid w:val="006A5182"/>
    <w:rsid w:val="006A52D8"/>
    <w:rsid w:val="006A5710"/>
    <w:rsid w:val="006A7772"/>
    <w:rsid w:val="006A7AF8"/>
    <w:rsid w:val="006B065A"/>
    <w:rsid w:val="006B1E29"/>
    <w:rsid w:val="006B2B35"/>
    <w:rsid w:val="006B3F62"/>
    <w:rsid w:val="006B6C99"/>
    <w:rsid w:val="006C0C43"/>
    <w:rsid w:val="006C1EAE"/>
    <w:rsid w:val="006D4A6D"/>
    <w:rsid w:val="006E0E90"/>
    <w:rsid w:val="006E1770"/>
    <w:rsid w:val="006E1FFA"/>
    <w:rsid w:val="006E2307"/>
    <w:rsid w:val="006E5DC2"/>
    <w:rsid w:val="006E611D"/>
    <w:rsid w:val="006F0135"/>
    <w:rsid w:val="006F0DD5"/>
    <w:rsid w:val="006F107E"/>
    <w:rsid w:val="006F4157"/>
    <w:rsid w:val="006F48C7"/>
    <w:rsid w:val="006F6AC8"/>
    <w:rsid w:val="006F7201"/>
    <w:rsid w:val="006F7D0E"/>
    <w:rsid w:val="00702BDB"/>
    <w:rsid w:val="007039D0"/>
    <w:rsid w:val="00703DD2"/>
    <w:rsid w:val="00703E7C"/>
    <w:rsid w:val="00704B82"/>
    <w:rsid w:val="00704F9F"/>
    <w:rsid w:val="007061A6"/>
    <w:rsid w:val="00706D4D"/>
    <w:rsid w:val="00707512"/>
    <w:rsid w:val="00710265"/>
    <w:rsid w:val="00710CC1"/>
    <w:rsid w:val="00711476"/>
    <w:rsid w:val="00711E7C"/>
    <w:rsid w:val="007122F2"/>
    <w:rsid w:val="00715E38"/>
    <w:rsid w:val="0071725A"/>
    <w:rsid w:val="0072216E"/>
    <w:rsid w:val="0072478E"/>
    <w:rsid w:val="00730243"/>
    <w:rsid w:val="0073168F"/>
    <w:rsid w:val="00734E0F"/>
    <w:rsid w:val="0073715F"/>
    <w:rsid w:val="00737732"/>
    <w:rsid w:val="00741BDB"/>
    <w:rsid w:val="00745207"/>
    <w:rsid w:val="00746D93"/>
    <w:rsid w:val="007503B4"/>
    <w:rsid w:val="007539F0"/>
    <w:rsid w:val="007558A9"/>
    <w:rsid w:val="007622AE"/>
    <w:rsid w:val="00762582"/>
    <w:rsid w:val="00762DF2"/>
    <w:rsid w:val="007638D3"/>
    <w:rsid w:val="0076514C"/>
    <w:rsid w:val="007679DB"/>
    <w:rsid w:val="00770466"/>
    <w:rsid w:val="007750B9"/>
    <w:rsid w:val="0077531D"/>
    <w:rsid w:val="00775A62"/>
    <w:rsid w:val="0078099B"/>
    <w:rsid w:val="00781A9A"/>
    <w:rsid w:val="00784D4F"/>
    <w:rsid w:val="00785C98"/>
    <w:rsid w:val="007905BA"/>
    <w:rsid w:val="007918D7"/>
    <w:rsid w:val="00794E34"/>
    <w:rsid w:val="007A172D"/>
    <w:rsid w:val="007A2D0D"/>
    <w:rsid w:val="007A2FEF"/>
    <w:rsid w:val="007A3C06"/>
    <w:rsid w:val="007A4C33"/>
    <w:rsid w:val="007A4F7E"/>
    <w:rsid w:val="007A6997"/>
    <w:rsid w:val="007A7A75"/>
    <w:rsid w:val="007B0F60"/>
    <w:rsid w:val="007B16CC"/>
    <w:rsid w:val="007B52FF"/>
    <w:rsid w:val="007B5564"/>
    <w:rsid w:val="007B65B0"/>
    <w:rsid w:val="007B69C3"/>
    <w:rsid w:val="007C0811"/>
    <w:rsid w:val="007C4BBE"/>
    <w:rsid w:val="007C539F"/>
    <w:rsid w:val="007C6720"/>
    <w:rsid w:val="007D003F"/>
    <w:rsid w:val="007D2172"/>
    <w:rsid w:val="007D4503"/>
    <w:rsid w:val="007D48A0"/>
    <w:rsid w:val="007D4D92"/>
    <w:rsid w:val="007E0702"/>
    <w:rsid w:val="007E1748"/>
    <w:rsid w:val="007E5F65"/>
    <w:rsid w:val="007E6B50"/>
    <w:rsid w:val="007F15E9"/>
    <w:rsid w:val="007F19B7"/>
    <w:rsid w:val="007F3F50"/>
    <w:rsid w:val="007F4B14"/>
    <w:rsid w:val="00804079"/>
    <w:rsid w:val="0080638E"/>
    <w:rsid w:val="00807BCD"/>
    <w:rsid w:val="00815530"/>
    <w:rsid w:val="00815BE5"/>
    <w:rsid w:val="00815F98"/>
    <w:rsid w:val="00816716"/>
    <w:rsid w:val="008203A3"/>
    <w:rsid w:val="008203CF"/>
    <w:rsid w:val="00822234"/>
    <w:rsid w:val="00823F43"/>
    <w:rsid w:val="008273BA"/>
    <w:rsid w:val="00827D8E"/>
    <w:rsid w:val="00830350"/>
    <w:rsid w:val="0083367E"/>
    <w:rsid w:val="00834C6B"/>
    <w:rsid w:val="00835328"/>
    <w:rsid w:val="00835D96"/>
    <w:rsid w:val="00836E90"/>
    <w:rsid w:val="00840363"/>
    <w:rsid w:val="00841D7B"/>
    <w:rsid w:val="00843808"/>
    <w:rsid w:val="00846072"/>
    <w:rsid w:val="00846BF7"/>
    <w:rsid w:val="0085174C"/>
    <w:rsid w:val="00853A9D"/>
    <w:rsid w:val="008555F9"/>
    <w:rsid w:val="0085667D"/>
    <w:rsid w:val="0085672A"/>
    <w:rsid w:val="00862337"/>
    <w:rsid w:val="008633A3"/>
    <w:rsid w:val="008657FA"/>
    <w:rsid w:val="00867C63"/>
    <w:rsid w:val="0087085A"/>
    <w:rsid w:val="00870C8E"/>
    <w:rsid w:val="008711BB"/>
    <w:rsid w:val="008738D1"/>
    <w:rsid w:val="00873A68"/>
    <w:rsid w:val="008820C4"/>
    <w:rsid w:val="008829C9"/>
    <w:rsid w:val="008839F6"/>
    <w:rsid w:val="00885C98"/>
    <w:rsid w:val="00890FDB"/>
    <w:rsid w:val="008917D6"/>
    <w:rsid w:val="00892A30"/>
    <w:rsid w:val="00892E1E"/>
    <w:rsid w:val="00893726"/>
    <w:rsid w:val="00896393"/>
    <w:rsid w:val="00897731"/>
    <w:rsid w:val="008A0E0B"/>
    <w:rsid w:val="008B3628"/>
    <w:rsid w:val="008B75A4"/>
    <w:rsid w:val="008B7F41"/>
    <w:rsid w:val="008C0F11"/>
    <w:rsid w:val="008C16EB"/>
    <w:rsid w:val="008C2D9B"/>
    <w:rsid w:val="008C656B"/>
    <w:rsid w:val="008C78FF"/>
    <w:rsid w:val="008C7D0A"/>
    <w:rsid w:val="008D0DBD"/>
    <w:rsid w:val="008D1277"/>
    <w:rsid w:val="008D2A84"/>
    <w:rsid w:val="008D2E11"/>
    <w:rsid w:val="008D32E8"/>
    <w:rsid w:val="008D575E"/>
    <w:rsid w:val="008D787A"/>
    <w:rsid w:val="008E110B"/>
    <w:rsid w:val="008E15F3"/>
    <w:rsid w:val="008E18D8"/>
    <w:rsid w:val="008E1D56"/>
    <w:rsid w:val="008E3B1B"/>
    <w:rsid w:val="008E4B5E"/>
    <w:rsid w:val="008E652D"/>
    <w:rsid w:val="008F3FB0"/>
    <w:rsid w:val="008F6B35"/>
    <w:rsid w:val="008F7439"/>
    <w:rsid w:val="008F7F23"/>
    <w:rsid w:val="0090139A"/>
    <w:rsid w:val="00901C46"/>
    <w:rsid w:val="00903DD0"/>
    <w:rsid w:val="0090758F"/>
    <w:rsid w:val="00912A23"/>
    <w:rsid w:val="00914045"/>
    <w:rsid w:val="009155A0"/>
    <w:rsid w:val="00917BCC"/>
    <w:rsid w:val="00920780"/>
    <w:rsid w:val="00921675"/>
    <w:rsid w:val="00921866"/>
    <w:rsid w:val="00930F11"/>
    <w:rsid w:val="009324BB"/>
    <w:rsid w:val="00933DAC"/>
    <w:rsid w:val="0093439E"/>
    <w:rsid w:val="0093540E"/>
    <w:rsid w:val="00935794"/>
    <w:rsid w:val="00936F3B"/>
    <w:rsid w:val="0093730A"/>
    <w:rsid w:val="009401B3"/>
    <w:rsid w:val="00940EE8"/>
    <w:rsid w:val="00941C49"/>
    <w:rsid w:val="00941FFA"/>
    <w:rsid w:val="009426CB"/>
    <w:rsid w:val="009435FF"/>
    <w:rsid w:val="00943A13"/>
    <w:rsid w:val="00944037"/>
    <w:rsid w:val="00946E66"/>
    <w:rsid w:val="009473AC"/>
    <w:rsid w:val="00947940"/>
    <w:rsid w:val="00950761"/>
    <w:rsid w:val="0095089F"/>
    <w:rsid w:val="00950924"/>
    <w:rsid w:val="00951724"/>
    <w:rsid w:val="00951EAB"/>
    <w:rsid w:val="00952824"/>
    <w:rsid w:val="009530B5"/>
    <w:rsid w:val="00953D2B"/>
    <w:rsid w:val="00954E50"/>
    <w:rsid w:val="0095536C"/>
    <w:rsid w:val="00955D7E"/>
    <w:rsid w:val="00960FD0"/>
    <w:rsid w:val="00962E56"/>
    <w:rsid w:val="00962FE4"/>
    <w:rsid w:val="009641DE"/>
    <w:rsid w:val="00964460"/>
    <w:rsid w:val="00964B15"/>
    <w:rsid w:val="00965DEE"/>
    <w:rsid w:val="009706C8"/>
    <w:rsid w:val="00970BB0"/>
    <w:rsid w:val="009730D5"/>
    <w:rsid w:val="009734B6"/>
    <w:rsid w:val="00973F0F"/>
    <w:rsid w:val="00975C24"/>
    <w:rsid w:val="00976EEB"/>
    <w:rsid w:val="00977739"/>
    <w:rsid w:val="0098093C"/>
    <w:rsid w:val="00981AEB"/>
    <w:rsid w:val="00982AB0"/>
    <w:rsid w:val="0098300C"/>
    <w:rsid w:val="00983DF0"/>
    <w:rsid w:val="00985154"/>
    <w:rsid w:val="0098790C"/>
    <w:rsid w:val="009941E7"/>
    <w:rsid w:val="009972D5"/>
    <w:rsid w:val="009A00E9"/>
    <w:rsid w:val="009A02D7"/>
    <w:rsid w:val="009A2F03"/>
    <w:rsid w:val="009A3A11"/>
    <w:rsid w:val="009A3C6A"/>
    <w:rsid w:val="009A57DD"/>
    <w:rsid w:val="009A6041"/>
    <w:rsid w:val="009B2DE9"/>
    <w:rsid w:val="009B2E7E"/>
    <w:rsid w:val="009B3037"/>
    <w:rsid w:val="009B6F3E"/>
    <w:rsid w:val="009C1877"/>
    <w:rsid w:val="009C6FAE"/>
    <w:rsid w:val="009C7912"/>
    <w:rsid w:val="009C7C10"/>
    <w:rsid w:val="009D1809"/>
    <w:rsid w:val="009D194E"/>
    <w:rsid w:val="009D2BF3"/>
    <w:rsid w:val="009D2D83"/>
    <w:rsid w:val="009D65BA"/>
    <w:rsid w:val="009E0953"/>
    <w:rsid w:val="009E1101"/>
    <w:rsid w:val="009E2794"/>
    <w:rsid w:val="009E2C8F"/>
    <w:rsid w:val="009F04DF"/>
    <w:rsid w:val="009F1E35"/>
    <w:rsid w:val="009F3380"/>
    <w:rsid w:val="009F78B2"/>
    <w:rsid w:val="009F7920"/>
    <w:rsid w:val="00A01305"/>
    <w:rsid w:val="00A05F14"/>
    <w:rsid w:val="00A10624"/>
    <w:rsid w:val="00A12580"/>
    <w:rsid w:val="00A14BAD"/>
    <w:rsid w:val="00A160B6"/>
    <w:rsid w:val="00A16B57"/>
    <w:rsid w:val="00A17DA8"/>
    <w:rsid w:val="00A24078"/>
    <w:rsid w:val="00A24109"/>
    <w:rsid w:val="00A24B04"/>
    <w:rsid w:val="00A253F9"/>
    <w:rsid w:val="00A2711F"/>
    <w:rsid w:val="00A309F9"/>
    <w:rsid w:val="00A3115C"/>
    <w:rsid w:val="00A32556"/>
    <w:rsid w:val="00A325D5"/>
    <w:rsid w:val="00A3292A"/>
    <w:rsid w:val="00A33802"/>
    <w:rsid w:val="00A34929"/>
    <w:rsid w:val="00A34994"/>
    <w:rsid w:val="00A34F0D"/>
    <w:rsid w:val="00A3635F"/>
    <w:rsid w:val="00A36B7C"/>
    <w:rsid w:val="00A372F8"/>
    <w:rsid w:val="00A406D0"/>
    <w:rsid w:val="00A41FA9"/>
    <w:rsid w:val="00A521BB"/>
    <w:rsid w:val="00A53B76"/>
    <w:rsid w:val="00A568BA"/>
    <w:rsid w:val="00A579F0"/>
    <w:rsid w:val="00A61E62"/>
    <w:rsid w:val="00A6324C"/>
    <w:rsid w:val="00A63FA2"/>
    <w:rsid w:val="00A64260"/>
    <w:rsid w:val="00A665BB"/>
    <w:rsid w:val="00A70145"/>
    <w:rsid w:val="00A72239"/>
    <w:rsid w:val="00A74BE1"/>
    <w:rsid w:val="00A77A69"/>
    <w:rsid w:val="00A77F3B"/>
    <w:rsid w:val="00A80095"/>
    <w:rsid w:val="00A811D8"/>
    <w:rsid w:val="00A82900"/>
    <w:rsid w:val="00A860D5"/>
    <w:rsid w:val="00A865B1"/>
    <w:rsid w:val="00A87EBF"/>
    <w:rsid w:val="00A903DF"/>
    <w:rsid w:val="00A90B3E"/>
    <w:rsid w:val="00A91035"/>
    <w:rsid w:val="00A9138B"/>
    <w:rsid w:val="00A93567"/>
    <w:rsid w:val="00A95A03"/>
    <w:rsid w:val="00A95EDF"/>
    <w:rsid w:val="00A96FF9"/>
    <w:rsid w:val="00AA0F1D"/>
    <w:rsid w:val="00AA4AF5"/>
    <w:rsid w:val="00AA6AE5"/>
    <w:rsid w:val="00AB2378"/>
    <w:rsid w:val="00AB40A4"/>
    <w:rsid w:val="00AB41DB"/>
    <w:rsid w:val="00AB4B38"/>
    <w:rsid w:val="00AB4E67"/>
    <w:rsid w:val="00AB7573"/>
    <w:rsid w:val="00AB7F3F"/>
    <w:rsid w:val="00AC52DB"/>
    <w:rsid w:val="00AC59DE"/>
    <w:rsid w:val="00AC7144"/>
    <w:rsid w:val="00AC7AF7"/>
    <w:rsid w:val="00AD03CF"/>
    <w:rsid w:val="00AD07EE"/>
    <w:rsid w:val="00AD1280"/>
    <w:rsid w:val="00AD289D"/>
    <w:rsid w:val="00AD4BD1"/>
    <w:rsid w:val="00AD557F"/>
    <w:rsid w:val="00AE03B8"/>
    <w:rsid w:val="00AE06EC"/>
    <w:rsid w:val="00AE18AC"/>
    <w:rsid w:val="00AE4D98"/>
    <w:rsid w:val="00AE5D44"/>
    <w:rsid w:val="00AE6D0D"/>
    <w:rsid w:val="00AE6F95"/>
    <w:rsid w:val="00AE7B7E"/>
    <w:rsid w:val="00AF1FE5"/>
    <w:rsid w:val="00AF450B"/>
    <w:rsid w:val="00AF6264"/>
    <w:rsid w:val="00AF72A4"/>
    <w:rsid w:val="00AF730B"/>
    <w:rsid w:val="00B0055B"/>
    <w:rsid w:val="00B00C9C"/>
    <w:rsid w:val="00B03D26"/>
    <w:rsid w:val="00B050D5"/>
    <w:rsid w:val="00B07013"/>
    <w:rsid w:val="00B07BC8"/>
    <w:rsid w:val="00B129AF"/>
    <w:rsid w:val="00B145CC"/>
    <w:rsid w:val="00B17009"/>
    <w:rsid w:val="00B20AA9"/>
    <w:rsid w:val="00B20B15"/>
    <w:rsid w:val="00B21FB8"/>
    <w:rsid w:val="00B22556"/>
    <w:rsid w:val="00B22AAC"/>
    <w:rsid w:val="00B243F4"/>
    <w:rsid w:val="00B244B7"/>
    <w:rsid w:val="00B24AA1"/>
    <w:rsid w:val="00B24F03"/>
    <w:rsid w:val="00B30513"/>
    <w:rsid w:val="00B338E5"/>
    <w:rsid w:val="00B34046"/>
    <w:rsid w:val="00B35D0D"/>
    <w:rsid w:val="00B3604E"/>
    <w:rsid w:val="00B4159B"/>
    <w:rsid w:val="00B43A9B"/>
    <w:rsid w:val="00B44CFE"/>
    <w:rsid w:val="00B45811"/>
    <w:rsid w:val="00B472B6"/>
    <w:rsid w:val="00B51304"/>
    <w:rsid w:val="00B51D82"/>
    <w:rsid w:val="00B52BDF"/>
    <w:rsid w:val="00B530A9"/>
    <w:rsid w:val="00B53471"/>
    <w:rsid w:val="00B54371"/>
    <w:rsid w:val="00B560B6"/>
    <w:rsid w:val="00B5677E"/>
    <w:rsid w:val="00B56D79"/>
    <w:rsid w:val="00B57137"/>
    <w:rsid w:val="00B5767E"/>
    <w:rsid w:val="00B6018E"/>
    <w:rsid w:val="00B60472"/>
    <w:rsid w:val="00B61474"/>
    <w:rsid w:val="00B625A7"/>
    <w:rsid w:val="00B62824"/>
    <w:rsid w:val="00B6415C"/>
    <w:rsid w:val="00B64473"/>
    <w:rsid w:val="00B678DA"/>
    <w:rsid w:val="00B700F8"/>
    <w:rsid w:val="00B70650"/>
    <w:rsid w:val="00B70D56"/>
    <w:rsid w:val="00B7125E"/>
    <w:rsid w:val="00B72150"/>
    <w:rsid w:val="00B72242"/>
    <w:rsid w:val="00B72DD1"/>
    <w:rsid w:val="00B7486D"/>
    <w:rsid w:val="00B76912"/>
    <w:rsid w:val="00B80437"/>
    <w:rsid w:val="00B82DF2"/>
    <w:rsid w:val="00B8373B"/>
    <w:rsid w:val="00B87FBA"/>
    <w:rsid w:val="00B94B44"/>
    <w:rsid w:val="00BA03E2"/>
    <w:rsid w:val="00BA1694"/>
    <w:rsid w:val="00BA2F12"/>
    <w:rsid w:val="00BA3893"/>
    <w:rsid w:val="00BA4D5B"/>
    <w:rsid w:val="00BA5B95"/>
    <w:rsid w:val="00BA718E"/>
    <w:rsid w:val="00BA7F65"/>
    <w:rsid w:val="00BB4A51"/>
    <w:rsid w:val="00BB53AE"/>
    <w:rsid w:val="00BB5810"/>
    <w:rsid w:val="00BB59AB"/>
    <w:rsid w:val="00BC00B9"/>
    <w:rsid w:val="00BC1626"/>
    <w:rsid w:val="00BC2645"/>
    <w:rsid w:val="00BC356C"/>
    <w:rsid w:val="00BD199B"/>
    <w:rsid w:val="00BD486D"/>
    <w:rsid w:val="00BD4C2F"/>
    <w:rsid w:val="00BD7365"/>
    <w:rsid w:val="00BE23FE"/>
    <w:rsid w:val="00BE2C54"/>
    <w:rsid w:val="00BE412D"/>
    <w:rsid w:val="00BE50E9"/>
    <w:rsid w:val="00BE52AD"/>
    <w:rsid w:val="00BE6721"/>
    <w:rsid w:val="00BE6C3C"/>
    <w:rsid w:val="00BE7255"/>
    <w:rsid w:val="00BE7A35"/>
    <w:rsid w:val="00BF2091"/>
    <w:rsid w:val="00BF2B82"/>
    <w:rsid w:val="00BF341F"/>
    <w:rsid w:val="00BF512B"/>
    <w:rsid w:val="00BF5A97"/>
    <w:rsid w:val="00BF656E"/>
    <w:rsid w:val="00BF77EB"/>
    <w:rsid w:val="00C0678C"/>
    <w:rsid w:val="00C12B9F"/>
    <w:rsid w:val="00C12DD6"/>
    <w:rsid w:val="00C12F84"/>
    <w:rsid w:val="00C1478A"/>
    <w:rsid w:val="00C14CD8"/>
    <w:rsid w:val="00C15769"/>
    <w:rsid w:val="00C1791C"/>
    <w:rsid w:val="00C27280"/>
    <w:rsid w:val="00C27A9B"/>
    <w:rsid w:val="00C3088A"/>
    <w:rsid w:val="00C31702"/>
    <w:rsid w:val="00C319B6"/>
    <w:rsid w:val="00C32516"/>
    <w:rsid w:val="00C3353B"/>
    <w:rsid w:val="00C34707"/>
    <w:rsid w:val="00C3519C"/>
    <w:rsid w:val="00C3581C"/>
    <w:rsid w:val="00C35C15"/>
    <w:rsid w:val="00C35EFA"/>
    <w:rsid w:val="00C36D79"/>
    <w:rsid w:val="00C37313"/>
    <w:rsid w:val="00C37401"/>
    <w:rsid w:val="00C427B9"/>
    <w:rsid w:val="00C431A0"/>
    <w:rsid w:val="00C447CD"/>
    <w:rsid w:val="00C45D03"/>
    <w:rsid w:val="00C51715"/>
    <w:rsid w:val="00C52AE7"/>
    <w:rsid w:val="00C547B9"/>
    <w:rsid w:val="00C5604F"/>
    <w:rsid w:val="00C5645C"/>
    <w:rsid w:val="00C63C3D"/>
    <w:rsid w:val="00C7064E"/>
    <w:rsid w:val="00C72A43"/>
    <w:rsid w:val="00C74467"/>
    <w:rsid w:val="00C7505E"/>
    <w:rsid w:val="00C77979"/>
    <w:rsid w:val="00C814C8"/>
    <w:rsid w:val="00C826F8"/>
    <w:rsid w:val="00C847EC"/>
    <w:rsid w:val="00C9028E"/>
    <w:rsid w:val="00C911D6"/>
    <w:rsid w:val="00C929AC"/>
    <w:rsid w:val="00C93A0C"/>
    <w:rsid w:val="00C96254"/>
    <w:rsid w:val="00CA2AC1"/>
    <w:rsid w:val="00CB1099"/>
    <w:rsid w:val="00CB11FB"/>
    <w:rsid w:val="00CB1D43"/>
    <w:rsid w:val="00CB1DA5"/>
    <w:rsid w:val="00CB2EE2"/>
    <w:rsid w:val="00CB5020"/>
    <w:rsid w:val="00CB5198"/>
    <w:rsid w:val="00CB5C8C"/>
    <w:rsid w:val="00CC10A9"/>
    <w:rsid w:val="00CC2218"/>
    <w:rsid w:val="00CC2A5C"/>
    <w:rsid w:val="00CC7CB9"/>
    <w:rsid w:val="00CD00AD"/>
    <w:rsid w:val="00CD1729"/>
    <w:rsid w:val="00CD6E71"/>
    <w:rsid w:val="00CE10C2"/>
    <w:rsid w:val="00CE1DB6"/>
    <w:rsid w:val="00CE5780"/>
    <w:rsid w:val="00CF0161"/>
    <w:rsid w:val="00CF05EB"/>
    <w:rsid w:val="00CF091F"/>
    <w:rsid w:val="00CF1901"/>
    <w:rsid w:val="00D005D4"/>
    <w:rsid w:val="00D00F0A"/>
    <w:rsid w:val="00D02761"/>
    <w:rsid w:val="00D02ADA"/>
    <w:rsid w:val="00D02E23"/>
    <w:rsid w:val="00D11147"/>
    <w:rsid w:val="00D1359C"/>
    <w:rsid w:val="00D16899"/>
    <w:rsid w:val="00D17CE9"/>
    <w:rsid w:val="00D17FF1"/>
    <w:rsid w:val="00D2027D"/>
    <w:rsid w:val="00D2163A"/>
    <w:rsid w:val="00D24B01"/>
    <w:rsid w:val="00D27842"/>
    <w:rsid w:val="00D31652"/>
    <w:rsid w:val="00D3220C"/>
    <w:rsid w:val="00D32D19"/>
    <w:rsid w:val="00D33756"/>
    <w:rsid w:val="00D33930"/>
    <w:rsid w:val="00D34789"/>
    <w:rsid w:val="00D3670F"/>
    <w:rsid w:val="00D37771"/>
    <w:rsid w:val="00D41EE9"/>
    <w:rsid w:val="00D4220E"/>
    <w:rsid w:val="00D447B9"/>
    <w:rsid w:val="00D451D8"/>
    <w:rsid w:val="00D47A61"/>
    <w:rsid w:val="00D502AD"/>
    <w:rsid w:val="00D53668"/>
    <w:rsid w:val="00D53EFF"/>
    <w:rsid w:val="00D56CFB"/>
    <w:rsid w:val="00D57D9B"/>
    <w:rsid w:val="00D629C4"/>
    <w:rsid w:val="00D64045"/>
    <w:rsid w:val="00D65879"/>
    <w:rsid w:val="00D667F4"/>
    <w:rsid w:val="00D70930"/>
    <w:rsid w:val="00D713B9"/>
    <w:rsid w:val="00D777E4"/>
    <w:rsid w:val="00D811F4"/>
    <w:rsid w:val="00D81C16"/>
    <w:rsid w:val="00D8546D"/>
    <w:rsid w:val="00D85564"/>
    <w:rsid w:val="00D94A9B"/>
    <w:rsid w:val="00D95BC3"/>
    <w:rsid w:val="00D96312"/>
    <w:rsid w:val="00DA253C"/>
    <w:rsid w:val="00DA6903"/>
    <w:rsid w:val="00DB0546"/>
    <w:rsid w:val="00DB0AF1"/>
    <w:rsid w:val="00DB0C49"/>
    <w:rsid w:val="00DB131F"/>
    <w:rsid w:val="00DB2F5B"/>
    <w:rsid w:val="00DB3EB1"/>
    <w:rsid w:val="00DB569F"/>
    <w:rsid w:val="00DB7745"/>
    <w:rsid w:val="00DB7D6E"/>
    <w:rsid w:val="00DC1E4C"/>
    <w:rsid w:val="00DC2500"/>
    <w:rsid w:val="00DC75A6"/>
    <w:rsid w:val="00DD01C5"/>
    <w:rsid w:val="00DD03F6"/>
    <w:rsid w:val="00DD1A80"/>
    <w:rsid w:val="00DD1C5D"/>
    <w:rsid w:val="00DD2125"/>
    <w:rsid w:val="00DD51B4"/>
    <w:rsid w:val="00DD61B5"/>
    <w:rsid w:val="00DD686B"/>
    <w:rsid w:val="00DD7E4A"/>
    <w:rsid w:val="00DE54E4"/>
    <w:rsid w:val="00DF0A84"/>
    <w:rsid w:val="00DF206B"/>
    <w:rsid w:val="00DF52B1"/>
    <w:rsid w:val="00E008BA"/>
    <w:rsid w:val="00E020B0"/>
    <w:rsid w:val="00E02E89"/>
    <w:rsid w:val="00E034BF"/>
    <w:rsid w:val="00E043B9"/>
    <w:rsid w:val="00E12AF5"/>
    <w:rsid w:val="00E13464"/>
    <w:rsid w:val="00E13D83"/>
    <w:rsid w:val="00E16A74"/>
    <w:rsid w:val="00E20CB6"/>
    <w:rsid w:val="00E212B0"/>
    <w:rsid w:val="00E2364A"/>
    <w:rsid w:val="00E23C42"/>
    <w:rsid w:val="00E247C5"/>
    <w:rsid w:val="00E25C55"/>
    <w:rsid w:val="00E26106"/>
    <w:rsid w:val="00E27F3A"/>
    <w:rsid w:val="00E3010A"/>
    <w:rsid w:val="00E309D2"/>
    <w:rsid w:val="00E32CC3"/>
    <w:rsid w:val="00E33128"/>
    <w:rsid w:val="00E34326"/>
    <w:rsid w:val="00E37540"/>
    <w:rsid w:val="00E41C40"/>
    <w:rsid w:val="00E42C14"/>
    <w:rsid w:val="00E438AA"/>
    <w:rsid w:val="00E43AC8"/>
    <w:rsid w:val="00E43C5E"/>
    <w:rsid w:val="00E44250"/>
    <w:rsid w:val="00E47F75"/>
    <w:rsid w:val="00E55560"/>
    <w:rsid w:val="00E5657C"/>
    <w:rsid w:val="00E57823"/>
    <w:rsid w:val="00E6126C"/>
    <w:rsid w:val="00E63D70"/>
    <w:rsid w:val="00E63F52"/>
    <w:rsid w:val="00E64F3E"/>
    <w:rsid w:val="00E65846"/>
    <w:rsid w:val="00E71F64"/>
    <w:rsid w:val="00E73FC7"/>
    <w:rsid w:val="00E75C3E"/>
    <w:rsid w:val="00E76E54"/>
    <w:rsid w:val="00E81D7D"/>
    <w:rsid w:val="00E829E9"/>
    <w:rsid w:val="00E833DF"/>
    <w:rsid w:val="00E91BD7"/>
    <w:rsid w:val="00E931A3"/>
    <w:rsid w:val="00E94A41"/>
    <w:rsid w:val="00E94CE7"/>
    <w:rsid w:val="00E95039"/>
    <w:rsid w:val="00E952FD"/>
    <w:rsid w:val="00E966CB"/>
    <w:rsid w:val="00EA04D9"/>
    <w:rsid w:val="00EA410F"/>
    <w:rsid w:val="00EA527F"/>
    <w:rsid w:val="00EA62C8"/>
    <w:rsid w:val="00EA75E9"/>
    <w:rsid w:val="00EA76A3"/>
    <w:rsid w:val="00EB02A3"/>
    <w:rsid w:val="00EB039E"/>
    <w:rsid w:val="00EB2849"/>
    <w:rsid w:val="00EB2B70"/>
    <w:rsid w:val="00EB3B19"/>
    <w:rsid w:val="00EB5577"/>
    <w:rsid w:val="00EB594B"/>
    <w:rsid w:val="00EB6D23"/>
    <w:rsid w:val="00EB7FE5"/>
    <w:rsid w:val="00EC185B"/>
    <w:rsid w:val="00EC1BDA"/>
    <w:rsid w:val="00EC488A"/>
    <w:rsid w:val="00EC622A"/>
    <w:rsid w:val="00ED0C8D"/>
    <w:rsid w:val="00ED3BA7"/>
    <w:rsid w:val="00ED5E36"/>
    <w:rsid w:val="00ED6744"/>
    <w:rsid w:val="00EE0A41"/>
    <w:rsid w:val="00EE5FBC"/>
    <w:rsid w:val="00EE62A3"/>
    <w:rsid w:val="00EE6E4C"/>
    <w:rsid w:val="00EE7500"/>
    <w:rsid w:val="00EE77B2"/>
    <w:rsid w:val="00EE7E46"/>
    <w:rsid w:val="00EF1425"/>
    <w:rsid w:val="00EF2C34"/>
    <w:rsid w:val="00EF4EC8"/>
    <w:rsid w:val="00EF66EE"/>
    <w:rsid w:val="00EF751A"/>
    <w:rsid w:val="00F01564"/>
    <w:rsid w:val="00F01FD5"/>
    <w:rsid w:val="00F02389"/>
    <w:rsid w:val="00F030E2"/>
    <w:rsid w:val="00F04CB1"/>
    <w:rsid w:val="00F06D0A"/>
    <w:rsid w:val="00F07025"/>
    <w:rsid w:val="00F103B0"/>
    <w:rsid w:val="00F12A83"/>
    <w:rsid w:val="00F145C8"/>
    <w:rsid w:val="00F1484A"/>
    <w:rsid w:val="00F15179"/>
    <w:rsid w:val="00F15B6B"/>
    <w:rsid w:val="00F16BC5"/>
    <w:rsid w:val="00F176C0"/>
    <w:rsid w:val="00F20E2F"/>
    <w:rsid w:val="00F23393"/>
    <w:rsid w:val="00F24E79"/>
    <w:rsid w:val="00F2572B"/>
    <w:rsid w:val="00F258C3"/>
    <w:rsid w:val="00F267F4"/>
    <w:rsid w:val="00F26B6F"/>
    <w:rsid w:val="00F321F3"/>
    <w:rsid w:val="00F33681"/>
    <w:rsid w:val="00F3724D"/>
    <w:rsid w:val="00F37EB6"/>
    <w:rsid w:val="00F40C2C"/>
    <w:rsid w:val="00F44836"/>
    <w:rsid w:val="00F47593"/>
    <w:rsid w:val="00F51CDB"/>
    <w:rsid w:val="00F525FE"/>
    <w:rsid w:val="00F60B39"/>
    <w:rsid w:val="00F6118C"/>
    <w:rsid w:val="00F65742"/>
    <w:rsid w:val="00F66279"/>
    <w:rsid w:val="00F724C7"/>
    <w:rsid w:val="00F72E01"/>
    <w:rsid w:val="00F755D7"/>
    <w:rsid w:val="00F7614F"/>
    <w:rsid w:val="00F82F90"/>
    <w:rsid w:val="00F83247"/>
    <w:rsid w:val="00F84B77"/>
    <w:rsid w:val="00F90752"/>
    <w:rsid w:val="00F90769"/>
    <w:rsid w:val="00F9279B"/>
    <w:rsid w:val="00F95EE0"/>
    <w:rsid w:val="00F96D14"/>
    <w:rsid w:val="00F97A99"/>
    <w:rsid w:val="00FA0732"/>
    <w:rsid w:val="00FA0A1C"/>
    <w:rsid w:val="00FA245E"/>
    <w:rsid w:val="00FA4851"/>
    <w:rsid w:val="00FA4922"/>
    <w:rsid w:val="00FA4FF8"/>
    <w:rsid w:val="00FB0241"/>
    <w:rsid w:val="00FB2055"/>
    <w:rsid w:val="00FB43AA"/>
    <w:rsid w:val="00FB48D9"/>
    <w:rsid w:val="00FB62A7"/>
    <w:rsid w:val="00FB665A"/>
    <w:rsid w:val="00FC04C9"/>
    <w:rsid w:val="00FC0621"/>
    <w:rsid w:val="00FC161D"/>
    <w:rsid w:val="00FC20FE"/>
    <w:rsid w:val="00FC2EB5"/>
    <w:rsid w:val="00FC5AB0"/>
    <w:rsid w:val="00FC6780"/>
    <w:rsid w:val="00FC71D2"/>
    <w:rsid w:val="00FD01CC"/>
    <w:rsid w:val="00FD15DF"/>
    <w:rsid w:val="00FD345B"/>
    <w:rsid w:val="00FD394F"/>
    <w:rsid w:val="00FE24E1"/>
    <w:rsid w:val="00FE24FA"/>
    <w:rsid w:val="00FE73ED"/>
    <w:rsid w:val="00FF0146"/>
    <w:rsid w:val="00FF0641"/>
    <w:rsid w:val="00FF072A"/>
    <w:rsid w:val="00FF2949"/>
    <w:rsid w:val="00FF4C5A"/>
    <w:rsid w:val="00FF4E33"/>
    <w:rsid w:val="00FF56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9FFB"/>
  <w15:chartTrackingRefBased/>
  <w15:docId w15:val="{CE2C42A6-6217-2240-AC1F-A9960204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2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2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2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7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7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7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7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2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2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2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79B"/>
    <w:rPr>
      <w:rFonts w:eastAsiaTheme="majorEastAsia" w:cstheme="majorBidi"/>
      <w:color w:val="272727" w:themeColor="text1" w:themeTint="D8"/>
    </w:rPr>
  </w:style>
  <w:style w:type="paragraph" w:styleId="Title">
    <w:name w:val="Title"/>
    <w:basedOn w:val="Normal"/>
    <w:next w:val="Normal"/>
    <w:link w:val="TitleChar"/>
    <w:uiPriority w:val="10"/>
    <w:qFormat/>
    <w:rsid w:val="00F927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7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7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79B"/>
    <w:rPr>
      <w:i/>
      <w:iCs/>
      <w:color w:val="404040" w:themeColor="text1" w:themeTint="BF"/>
    </w:rPr>
  </w:style>
  <w:style w:type="paragraph" w:styleId="ListParagraph">
    <w:name w:val="List Paragraph"/>
    <w:basedOn w:val="Normal"/>
    <w:qFormat/>
    <w:rsid w:val="00F9279B"/>
    <w:pPr>
      <w:ind w:left="720"/>
      <w:contextualSpacing/>
    </w:pPr>
  </w:style>
  <w:style w:type="character" w:styleId="IntenseEmphasis">
    <w:name w:val="Intense Emphasis"/>
    <w:basedOn w:val="DefaultParagraphFont"/>
    <w:uiPriority w:val="21"/>
    <w:qFormat/>
    <w:rsid w:val="00F9279B"/>
    <w:rPr>
      <w:i/>
      <w:iCs/>
      <w:color w:val="0F4761" w:themeColor="accent1" w:themeShade="BF"/>
    </w:rPr>
  </w:style>
  <w:style w:type="paragraph" w:styleId="IntenseQuote">
    <w:name w:val="Intense Quote"/>
    <w:basedOn w:val="Normal"/>
    <w:next w:val="Normal"/>
    <w:link w:val="IntenseQuoteChar"/>
    <w:uiPriority w:val="30"/>
    <w:qFormat/>
    <w:rsid w:val="00F92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79B"/>
    <w:rPr>
      <w:i/>
      <w:iCs/>
      <w:color w:val="0F4761" w:themeColor="accent1" w:themeShade="BF"/>
    </w:rPr>
  </w:style>
  <w:style w:type="character" w:styleId="IntenseReference">
    <w:name w:val="Intense Reference"/>
    <w:basedOn w:val="DefaultParagraphFont"/>
    <w:uiPriority w:val="32"/>
    <w:qFormat/>
    <w:rsid w:val="00F9279B"/>
    <w:rPr>
      <w:b/>
      <w:bCs/>
      <w:smallCaps/>
      <w:color w:val="0F4761" w:themeColor="accent1" w:themeShade="BF"/>
      <w:spacing w:val="5"/>
    </w:rPr>
  </w:style>
  <w:style w:type="table" w:styleId="TableGrid">
    <w:name w:val="Table Grid"/>
    <w:basedOn w:val="TableNormal"/>
    <w:uiPriority w:val="39"/>
    <w:rsid w:val="004A5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258C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4B1F0E"/>
    <w:rPr>
      <w:color w:val="0000FF"/>
      <w:u w:val="single"/>
    </w:rPr>
  </w:style>
  <w:style w:type="character" w:styleId="Strong">
    <w:name w:val="Strong"/>
    <w:basedOn w:val="DefaultParagraphFont"/>
    <w:uiPriority w:val="22"/>
    <w:qFormat/>
    <w:rsid w:val="004B1F0E"/>
    <w:rPr>
      <w:b/>
      <w:bCs/>
    </w:rPr>
  </w:style>
  <w:style w:type="character" w:styleId="UnresolvedMention">
    <w:name w:val="Unresolved Mention"/>
    <w:basedOn w:val="DefaultParagraphFont"/>
    <w:uiPriority w:val="99"/>
    <w:semiHidden/>
    <w:unhideWhenUsed/>
    <w:rsid w:val="00B338E5"/>
    <w:rPr>
      <w:color w:val="605E5C"/>
      <w:shd w:val="clear" w:color="auto" w:fill="E1DFDD"/>
    </w:rPr>
  </w:style>
  <w:style w:type="paragraph" w:customStyle="1" w:styleId="activity">
    <w:name w:val="activity"/>
    <w:basedOn w:val="Normal"/>
    <w:rsid w:val="004B4E54"/>
    <w:pPr>
      <w:spacing w:before="100" w:beforeAutospacing="1" w:after="100" w:afterAutospacing="1"/>
    </w:pPr>
    <w:rPr>
      <w:rFonts w:ascii="Times New Roman" w:eastAsia="Times New Roman" w:hAnsi="Times New Roman" w:cs="Times New Roman"/>
      <w:kern w:val="0"/>
      <w:lang w:eastAsia="en-GB"/>
      <w14:ligatures w14:val="no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13464"/>
    <w:pPr>
      <w:tabs>
        <w:tab w:val="center" w:pos="4513"/>
        <w:tab w:val="right" w:pos="9026"/>
      </w:tabs>
    </w:pPr>
  </w:style>
  <w:style w:type="character" w:customStyle="1" w:styleId="HeaderChar">
    <w:name w:val="Header Char"/>
    <w:basedOn w:val="DefaultParagraphFont"/>
    <w:link w:val="Header"/>
    <w:uiPriority w:val="99"/>
    <w:rsid w:val="00E13464"/>
  </w:style>
  <w:style w:type="paragraph" w:styleId="Footer">
    <w:name w:val="footer"/>
    <w:basedOn w:val="Normal"/>
    <w:link w:val="FooterChar"/>
    <w:uiPriority w:val="99"/>
    <w:unhideWhenUsed/>
    <w:rsid w:val="00E13464"/>
    <w:pPr>
      <w:tabs>
        <w:tab w:val="center" w:pos="4513"/>
        <w:tab w:val="right" w:pos="9026"/>
      </w:tabs>
    </w:pPr>
  </w:style>
  <w:style w:type="character" w:customStyle="1" w:styleId="FooterChar">
    <w:name w:val="Footer Char"/>
    <w:basedOn w:val="DefaultParagraphFont"/>
    <w:link w:val="Footer"/>
    <w:uiPriority w:val="99"/>
    <w:rsid w:val="00E13464"/>
  </w:style>
  <w:style w:type="paragraph" w:styleId="ListNumber">
    <w:name w:val="List Number"/>
    <w:basedOn w:val="Normal"/>
    <w:uiPriority w:val="99"/>
    <w:unhideWhenUsed/>
    <w:rsid w:val="00EE7500"/>
    <w:pPr>
      <w:numPr>
        <w:numId w:val="32"/>
      </w:numPr>
      <w:contextualSpacing/>
    </w:pPr>
  </w:style>
  <w:style w:type="paragraph" w:styleId="ListBullet">
    <w:name w:val="List Bullet"/>
    <w:basedOn w:val="Normal"/>
    <w:uiPriority w:val="99"/>
    <w:unhideWhenUsed/>
    <w:rsid w:val="00EE7500"/>
    <w:pPr>
      <w:numPr>
        <w:numId w:val="33"/>
      </w:numPr>
      <w:contextualSpacing/>
    </w:pPr>
  </w:style>
  <w:style w:type="paragraph" w:styleId="CommentSubject">
    <w:name w:val="annotation subject"/>
    <w:basedOn w:val="CommentText"/>
    <w:next w:val="CommentText"/>
    <w:link w:val="CommentSubjectChar"/>
    <w:uiPriority w:val="99"/>
    <w:semiHidden/>
    <w:unhideWhenUsed/>
    <w:rsid w:val="00303AE5"/>
    <w:rPr>
      <w:b/>
      <w:bCs/>
    </w:rPr>
  </w:style>
  <w:style w:type="character" w:customStyle="1" w:styleId="CommentSubjectChar">
    <w:name w:val="Comment Subject Char"/>
    <w:basedOn w:val="CommentTextChar"/>
    <w:link w:val="CommentSubject"/>
    <w:uiPriority w:val="99"/>
    <w:semiHidden/>
    <w:rsid w:val="00303AE5"/>
    <w:rPr>
      <w:b/>
      <w:bCs/>
      <w:sz w:val="20"/>
      <w:szCs w:val="20"/>
    </w:rPr>
  </w:style>
  <w:style w:type="paragraph" w:styleId="Revision">
    <w:name w:val="Revision"/>
    <w:hidden/>
    <w:uiPriority w:val="99"/>
    <w:semiHidden/>
    <w:rsid w:val="00815530"/>
  </w:style>
  <w:style w:type="paragraph" w:styleId="FootnoteText">
    <w:name w:val="footnote text"/>
    <w:basedOn w:val="Normal"/>
    <w:link w:val="FootnoteTextChar"/>
    <w:uiPriority w:val="99"/>
    <w:semiHidden/>
    <w:unhideWhenUsed/>
    <w:rsid w:val="00D33930"/>
    <w:rPr>
      <w:sz w:val="20"/>
      <w:szCs w:val="20"/>
    </w:rPr>
  </w:style>
  <w:style w:type="character" w:customStyle="1" w:styleId="FootnoteTextChar">
    <w:name w:val="Footnote Text Char"/>
    <w:basedOn w:val="DefaultParagraphFont"/>
    <w:link w:val="FootnoteText"/>
    <w:uiPriority w:val="99"/>
    <w:semiHidden/>
    <w:rsid w:val="00D33930"/>
    <w:rPr>
      <w:sz w:val="20"/>
      <w:szCs w:val="20"/>
    </w:rPr>
  </w:style>
  <w:style w:type="character" w:styleId="FootnoteReference">
    <w:name w:val="footnote reference"/>
    <w:basedOn w:val="DefaultParagraphFont"/>
    <w:uiPriority w:val="99"/>
    <w:semiHidden/>
    <w:unhideWhenUsed/>
    <w:rsid w:val="00D339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2.xml"/><Relationship Id="rId4"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22986C-2D46-7844-A756-DA561508B7BE}">
  <we:reference id="wa200010453" version="1.0.0.1" store="en-GB" storeType="OMEX"/>
  <we:alternateReferences>
    <we:reference id="wa200010453" version="1.0.0.1" store="wa200010453" storeType="OMEX"/>
  </we:alternateReferences>
  <we:properties>
    <we:property name="claude.fileId" value="&quot;d168b6d3-2418-4be0-bb09-e4c49a5f6663&quot;"/>
  </we:properties>
  <we:bindings/>
  <we:snapshot xmlns:r="http://schemas.openxmlformats.org/officeDocument/2006/relationships"/>
</we:webextension>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1227</TotalTime>
  <Pages>35</Pages>
  <Words>12395</Words>
  <Characters>63093</Characters>
  <Application>Microsoft Office Word</Application>
  <DocSecurity>0</DocSecurity>
  <Lines>1617</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COMP0108 Coursework 1: Summary and Reflection</dc:title>
  <dc:subject/>
  <dc:creator>Manu Letier</dc:creator>
  <cp:keywords/>
  <dc:description/>
  <cp:lastModifiedBy>Manu Letier</cp:lastModifiedBy>
  <cp:revision>1234</cp:revision>
  <cp:lastPrinted>2026-09-25T15:45:00Z</cp:lastPrinted>
  <dcterms:created xsi:type="dcterms:W3CDTF">2026-09-19T10:05:00Z</dcterms:created>
  <dcterms:modified xsi:type="dcterms:W3CDTF">2026-10-06T16:21:00Z</dcterms:modified>
</cp:coreProperties>
</file>