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CDC健康检测系统设计文档</w:t>
      </w:r>
    </w:p>
    <w:p>
      <w:pPr>
        <w:jc w:val="center"/>
      </w:pPr>
      <w:r>
        <w:rPr>
          <w:sz w:val="24"/>
        </w:rPr>
        <w:t>大学生计算机设计大赛 · Web应用与开发赛道</w:t>
      </w:r>
    </w:p>
    <w:p/>
    <w:p>
      <w:pPr>
        <w:pStyle w:val="Heading1"/>
      </w:pPr>
      <w:r>
        <w:t>一、设计思路</w:t>
      </w:r>
    </w:p>
    <w:p>
      <w:r>
        <w:t>本系统面向高温作业人群，基于HR→Mi→Tcr递推算法实现热射病风险提前预警。采用Next.js 16 + React 19 + Tailwind CSS前后端分离架构，后端使用Supabase云数据库，核心算法包括心率→劳动代谢率→核心体温的递推计算，以及PMV-PPD热舒适度评估模型。</w:t>
      </w:r>
    </w:p>
    <w:p>
      <w:pPr>
        <w:pStyle w:val="Heading1"/>
      </w:pPr>
      <w:r>
        <w:t>二、设计重点</w:t>
      </w:r>
    </w:p>
    <w:p>
      <w:r>
        <w:rPr>
          <w:b/>
        </w:rPr>
        <w:t>① HR→Mi→Tcr递推算法：</w:t>
      </w:r>
      <w:r>
        <w:t>根据心率计算劳动代谢率Mi，再递推预测核心体温Tcr，实现提前15-30分钟预警。</w:t>
      </w:r>
    </w:p>
    <w:p>
      <w:r>
        <w:rPr>
          <w:b/>
        </w:rPr>
        <w:t>② Web Bluetooth对接：</w:t>
      </w:r>
      <w:r>
        <w:t>通过Web Bluetooth API连接有机表皮干电极心率带，实时采集生理数据。</w:t>
      </w:r>
    </w:p>
    <w:p>
      <w:r>
        <w:rPr>
          <w:b/>
        </w:rPr>
        <w:t>③ 响应式界面：</w:t>
      </w:r>
      <w:r>
        <w:t>Tailwind CSS断点适配PC/平板/手机三端，ECharts图表实时可视化。</w:t>
      </w:r>
    </w:p>
    <w:p>
      <w:pPr>
        <w:pStyle w:val="Heading1"/>
      </w:pPr>
      <w:r>
        <w:t>三、设计难点</w:t>
      </w:r>
    </w:p>
    <w:p>
      <w:r>
        <w:rPr>
          <w:b/>
        </w:rPr>
        <w:t>① 核心体温预测：</w:t>
      </w:r>
      <w:r>
        <w:t>无法直接测量，需通过算法推算。解决：个性化参数校准，考虑年龄、体重、静息心率等个体差异。</w:t>
      </w:r>
    </w:p>
    <w:p>
      <w:r>
        <w:rPr>
          <w:b/>
        </w:rPr>
        <w:t>② 蓝牙兼容性：</w:t>
      </w:r>
      <w:r>
        <w:t>不同心率带协议差异。解决：标准化UUID匹配，支持多格式数据包解析，提供手动输入降级。</w:t>
      </w:r>
    </w:p>
    <w:p>
      <w:r>
        <w:rPr>
          <w:b/>
        </w:rPr>
        <w:t>③ 实时数据同步：</w:t>
      </w:r>
      <w:r>
        <w:t>高频更新易卡顿。解决：Supabase Realtime WebSocket推送 + React Query缓存 + 防抖处理。</w:t>
      </w:r>
    </w:p>
    <w:p>
      <w:pPr>
        <w:pStyle w:val="Heading1"/>
      </w:pPr>
      <w:r>
        <w:t>四、创新点</w:t>
      </w:r>
    </w:p>
    <w:p>
      <w:r>
        <w:t>算法创新：HR→Mi→Tcr递推模型，提前预警热射病风险；技术创新：Web Bluetooth对接有机干电极，实时生理监测；应用创新：热射病预防+老年人低热检测双场景覆盖。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