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3EC" w:rsidRPr="00EB055F" w:rsidRDefault="00160924" w:rsidP="00EB055F">
      <w:pPr>
        <w:pStyle w:val="NoSpacing"/>
        <w:jc w:val="center"/>
        <w:rPr>
          <w:sz w:val="44"/>
        </w:rPr>
      </w:pPr>
      <w:r w:rsidRPr="00EB055F">
        <w:rPr>
          <w:sz w:val="44"/>
        </w:rPr>
        <w:t xml:space="preserve">FORECASTING </w:t>
      </w:r>
      <w:r w:rsidR="00EB055F">
        <w:rPr>
          <w:sz w:val="44"/>
        </w:rPr>
        <w:t xml:space="preserve">OF </w:t>
      </w:r>
      <w:r w:rsidRPr="00EB055F">
        <w:rPr>
          <w:sz w:val="44"/>
        </w:rPr>
        <w:t>STOCK CLOSING PRICE</w:t>
      </w:r>
    </w:p>
    <w:p w:rsidR="004B43EC" w:rsidRDefault="004B43EC" w:rsidP="00B1142E">
      <w:pPr>
        <w:pStyle w:val="NoSpacing"/>
      </w:pPr>
    </w:p>
    <w:p w:rsidR="00E95F52" w:rsidRDefault="00E95F52" w:rsidP="00EB055F">
      <w:pPr>
        <w:pStyle w:val="NoSpacing"/>
        <w:jc w:val="center"/>
        <w:rPr>
          <w:sz w:val="36"/>
          <w:szCs w:val="28"/>
        </w:rPr>
      </w:pPr>
    </w:p>
    <w:p w:rsidR="004B43EC" w:rsidRDefault="004B43EC" w:rsidP="00B1142E">
      <w:pPr>
        <w:pStyle w:val="NoSpacing"/>
      </w:pPr>
      <w:bookmarkStart w:id="0" w:name="_GoBack"/>
      <w:bookmarkEnd w:id="0"/>
    </w:p>
    <w:p w:rsidR="004B43EC" w:rsidRDefault="004B43EC" w:rsidP="00B1142E">
      <w:pPr>
        <w:pStyle w:val="NoSpacing"/>
      </w:pPr>
    </w:p>
    <w:p w:rsidR="004B43EC" w:rsidRDefault="00160924" w:rsidP="00B1142E">
      <w:pPr>
        <w:pStyle w:val="NoSpacing"/>
      </w:pPr>
      <w:r>
        <w:rPr>
          <w:noProof/>
        </w:rPr>
        <w:drawing>
          <wp:inline distT="114300" distB="114300" distL="114300" distR="114300">
            <wp:extent cx="6109342" cy="4072894"/>
            <wp:effectExtent l="0" t="0" r="0" b="381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6109342" cy="4072894"/>
                    </a:xfrm>
                    <a:prstGeom prst="rect">
                      <a:avLst/>
                    </a:prstGeom>
                    <a:ln/>
                  </pic:spPr>
                </pic:pic>
              </a:graphicData>
            </a:graphic>
          </wp:inline>
        </w:drawing>
      </w:r>
    </w:p>
    <w:p w:rsidR="004B43EC" w:rsidRDefault="004B43EC" w:rsidP="00B1142E">
      <w:pPr>
        <w:pStyle w:val="NoSpacing"/>
      </w:pPr>
    </w:p>
    <w:p w:rsidR="004B43EC" w:rsidRDefault="004B43EC" w:rsidP="00B1142E">
      <w:pPr>
        <w:pStyle w:val="NoSpacing"/>
      </w:pPr>
    </w:p>
    <w:p w:rsidR="004B43EC" w:rsidRDefault="004B43EC" w:rsidP="00B1142E">
      <w:pPr>
        <w:pStyle w:val="NoSpacing"/>
      </w:pPr>
    </w:p>
    <w:p w:rsidR="004B43EC" w:rsidRDefault="004B43EC" w:rsidP="00B1142E">
      <w:pPr>
        <w:pStyle w:val="NoSpacing"/>
      </w:pPr>
    </w:p>
    <w:sdt>
      <w:sdtPr>
        <w:rPr>
          <w:rFonts w:ascii="Arial" w:eastAsia="SimSun" w:hAnsi="Arial" w:cs="Arial"/>
          <w:b w:val="0"/>
          <w:bCs w:val="0"/>
          <w:color w:val="auto"/>
          <w:sz w:val="22"/>
          <w:szCs w:val="22"/>
          <w:lang w:val="en" w:eastAsia="zh-CN"/>
        </w:rPr>
        <w:id w:val="1970014705"/>
        <w:docPartObj>
          <w:docPartGallery w:val="Table of Contents"/>
          <w:docPartUnique/>
        </w:docPartObj>
      </w:sdtPr>
      <w:sdtEndPr>
        <w:rPr>
          <w:noProof/>
        </w:rPr>
      </w:sdtEndPr>
      <w:sdtContent>
        <w:p w:rsidR="00E95F52" w:rsidRPr="00E95F52" w:rsidRDefault="00E95F52" w:rsidP="00E95F52">
          <w:pPr>
            <w:pStyle w:val="TOCHeading"/>
            <w:jc w:val="center"/>
            <w:rPr>
              <w:color w:val="000000" w:themeColor="text1"/>
              <w:sz w:val="36"/>
            </w:rPr>
          </w:pPr>
          <w:r w:rsidRPr="00E95F52">
            <w:rPr>
              <w:color w:val="000000" w:themeColor="text1"/>
              <w:sz w:val="36"/>
            </w:rPr>
            <w:t>Table of Contents</w:t>
          </w:r>
        </w:p>
        <w:p w:rsidR="00E95F52" w:rsidRPr="00712425" w:rsidRDefault="00E95F52">
          <w:pPr>
            <w:pStyle w:val="TOC1"/>
            <w:tabs>
              <w:tab w:val="right" w:leader="dot" w:pos="9350"/>
            </w:tabs>
            <w:rPr>
              <w:rFonts w:eastAsiaTheme="minorEastAsia" w:cstheme="minorBidi"/>
              <w:b w:val="0"/>
              <w:bCs w:val="0"/>
              <w:i w:val="0"/>
              <w:caps/>
              <w:noProof/>
              <w:lang w:val="en-US"/>
            </w:rPr>
          </w:pPr>
          <w:r w:rsidRPr="00712425">
            <w:rPr>
              <w:b w:val="0"/>
              <w:bCs w:val="0"/>
              <w:i w:val="0"/>
            </w:rPr>
            <w:fldChar w:fldCharType="begin"/>
          </w:r>
          <w:r w:rsidRPr="00712425">
            <w:rPr>
              <w:b w:val="0"/>
              <w:i w:val="0"/>
            </w:rPr>
            <w:instrText xml:space="preserve"> TOC \o "1-3" \h \z \u </w:instrText>
          </w:r>
          <w:r w:rsidRPr="00712425">
            <w:rPr>
              <w:b w:val="0"/>
              <w:bCs w:val="0"/>
              <w:i w:val="0"/>
            </w:rPr>
            <w:fldChar w:fldCharType="separate"/>
          </w:r>
          <w:hyperlink w:anchor="_Toc531889240" w:history="1">
            <w:r w:rsidRPr="00712425">
              <w:rPr>
                <w:rStyle w:val="Hyperlink"/>
                <w:b w:val="0"/>
                <w:i w:val="0"/>
                <w:noProof/>
              </w:rPr>
              <w:t>Introduction and Motivation</w:t>
            </w:r>
            <w:r w:rsidRPr="00712425">
              <w:rPr>
                <w:b w:val="0"/>
                <w:i w:val="0"/>
                <w:noProof/>
                <w:webHidden/>
              </w:rPr>
              <w:tab/>
            </w:r>
            <w:r w:rsidRPr="00712425">
              <w:rPr>
                <w:b w:val="0"/>
                <w:i w:val="0"/>
                <w:noProof/>
                <w:webHidden/>
              </w:rPr>
              <w:fldChar w:fldCharType="begin"/>
            </w:r>
            <w:r w:rsidRPr="00712425">
              <w:rPr>
                <w:b w:val="0"/>
                <w:i w:val="0"/>
                <w:noProof/>
                <w:webHidden/>
              </w:rPr>
              <w:instrText xml:space="preserve"> PAGEREF _Toc531889240 \h </w:instrText>
            </w:r>
            <w:r w:rsidRPr="00712425">
              <w:rPr>
                <w:b w:val="0"/>
                <w:i w:val="0"/>
                <w:noProof/>
                <w:webHidden/>
              </w:rPr>
            </w:r>
            <w:r w:rsidRPr="00712425">
              <w:rPr>
                <w:b w:val="0"/>
                <w:i w:val="0"/>
                <w:noProof/>
                <w:webHidden/>
              </w:rPr>
              <w:fldChar w:fldCharType="separate"/>
            </w:r>
            <w:r w:rsidRPr="00712425">
              <w:rPr>
                <w:b w:val="0"/>
                <w:i w:val="0"/>
                <w:noProof/>
                <w:webHidden/>
              </w:rPr>
              <w:t>- 3 -</w:t>
            </w:r>
            <w:r w:rsidRPr="00712425">
              <w:rPr>
                <w:b w:val="0"/>
                <w:i w:val="0"/>
                <w:noProof/>
                <w:webHidden/>
              </w:rPr>
              <w:fldChar w:fldCharType="end"/>
            </w:r>
          </w:hyperlink>
        </w:p>
        <w:p w:rsidR="00E95F52" w:rsidRPr="00712425" w:rsidRDefault="00967586">
          <w:pPr>
            <w:pStyle w:val="TOC1"/>
            <w:tabs>
              <w:tab w:val="right" w:leader="dot" w:pos="9350"/>
            </w:tabs>
            <w:rPr>
              <w:rFonts w:ascii="Arial" w:eastAsiaTheme="minorEastAsia" w:hAnsi="Arial"/>
              <w:b w:val="0"/>
              <w:bCs w:val="0"/>
              <w:i w:val="0"/>
              <w:caps/>
              <w:noProof/>
              <w:lang w:val="en-US"/>
            </w:rPr>
          </w:pPr>
          <w:hyperlink w:anchor="_Toc531889241" w:history="1">
            <w:r w:rsidR="00E95F52" w:rsidRPr="00712425">
              <w:rPr>
                <w:rStyle w:val="Hyperlink"/>
                <w:b w:val="0"/>
                <w:i w:val="0"/>
                <w:noProof/>
              </w:rPr>
              <w:t>Data Description</w:t>
            </w:r>
            <w:r w:rsidR="00E95F52" w:rsidRPr="00712425">
              <w:rPr>
                <w:b w:val="0"/>
                <w:i w:val="0"/>
                <w:noProof/>
                <w:webHidden/>
              </w:rPr>
              <w:tab/>
            </w:r>
            <w:r w:rsidR="00E95F52" w:rsidRPr="00712425">
              <w:rPr>
                <w:b w:val="0"/>
                <w:i w:val="0"/>
                <w:noProof/>
                <w:webHidden/>
              </w:rPr>
              <w:fldChar w:fldCharType="begin"/>
            </w:r>
            <w:r w:rsidR="00E95F52" w:rsidRPr="00712425">
              <w:rPr>
                <w:b w:val="0"/>
                <w:i w:val="0"/>
                <w:noProof/>
                <w:webHidden/>
              </w:rPr>
              <w:instrText xml:space="preserve"> PAGEREF _Toc531889241 \h </w:instrText>
            </w:r>
            <w:r w:rsidR="00E95F52" w:rsidRPr="00712425">
              <w:rPr>
                <w:b w:val="0"/>
                <w:i w:val="0"/>
                <w:noProof/>
                <w:webHidden/>
              </w:rPr>
            </w:r>
            <w:r w:rsidR="00E95F52" w:rsidRPr="00712425">
              <w:rPr>
                <w:b w:val="0"/>
                <w:i w:val="0"/>
                <w:noProof/>
                <w:webHidden/>
              </w:rPr>
              <w:fldChar w:fldCharType="separate"/>
            </w:r>
            <w:r w:rsidR="00E95F52" w:rsidRPr="00712425">
              <w:rPr>
                <w:b w:val="0"/>
                <w:i w:val="0"/>
                <w:noProof/>
                <w:webHidden/>
              </w:rPr>
              <w:t>- 3 -</w:t>
            </w:r>
            <w:r w:rsidR="00E95F52" w:rsidRPr="00712425">
              <w:rPr>
                <w:b w:val="0"/>
                <w:i w:val="0"/>
                <w:noProof/>
                <w:webHidden/>
              </w:rPr>
              <w:fldChar w:fldCharType="end"/>
            </w:r>
          </w:hyperlink>
        </w:p>
        <w:p w:rsidR="00E95F52" w:rsidRPr="00712425" w:rsidRDefault="00967586">
          <w:pPr>
            <w:pStyle w:val="TOC2"/>
            <w:tabs>
              <w:tab w:val="right" w:leader="dot" w:pos="9350"/>
            </w:tabs>
            <w:rPr>
              <w:rFonts w:eastAsiaTheme="minorEastAsia" w:cstheme="minorBidi"/>
              <w:b w:val="0"/>
              <w:bCs w:val="0"/>
              <w:smallCaps/>
              <w:noProof/>
              <w:sz w:val="24"/>
              <w:szCs w:val="24"/>
              <w:lang w:val="en-US"/>
            </w:rPr>
          </w:pPr>
          <w:hyperlink w:anchor="_Toc531889242" w:history="1">
            <w:r w:rsidR="00E95F52" w:rsidRPr="00712425">
              <w:rPr>
                <w:rStyle w:val="Hyperlink"/>
                <w:b w:val="0"/>
                <w:noProof/>
                <w:sz w:val="24"/>
                <w:szCs w:val="24"/>
              </w:rPr>
              <w:t>2001 ~ 2018 Adj Closing Price Trend</w:t>
            </w:r>
            <w:r w:rsidR="00E95F52" w:rsidRPr="00712425">
              <w:rPr>
                <w:b w:val="0"/>
                <w:noProof/>
                <w:webHidden/>
                <w:sz w:val="24"/>
                <w:szCs w:val="24"/>
              </w:rPr>
              <w:tab/>
            </w:r>
            <w:r w:rsidR="00E95F52" w:rsidRPr="00712425">
              <w:rPr>
                <w:b w:val="0"/>
                <w:noProof/>
                <w:webHidden/>
                <w:sz w:val="24"/>
                <w:szCs w:val="24"/>
              </w:rPr>
              <w:fldChar w:fldCharType="begin"/>
            </w:r>
            <w:r w:rsidR="00E95F52" w:rsidRPr="00712425">
              <w:rPr>
                <w:b w:val="0"/>
                <w:noProof/>
                <w:webHidden/>
                <w:sz w:val="24"/>
                <w:szCs w:val="24"/>
              </w:rPr>
              <w:instrText xml:space="preserve"> PAGEREF _Toc531889242 \h </w:instrText>
            </w:r>
            <w:r w:rsidR="00E95F52" w:rsidRPr="00712425">
              <w:rPr>
                <w:b w:val="0"/>
                <w:noProof/>
                <w:webHidden/>
                <w:sz w:val="24"/>
                <w:szCs w:val="24"/>
              </w:rPr>
            </w:r>
            <w:r w:rsidR="00E95F52" w:rsidRPr="00712425">
              <w:rPr>
                <w:b w:val="0"/>
                <w:noProof/>
                <w:webHidden/>
                <w:sz w:val="24"/>
                <w:szCs w:val="24"/>
              </w:rPr>
              <w:fldChar w:fldCharType="separate"/>
            </w:r>
            <w:r w:rsidR="00E95F52" w:rsidRPr="00712425">
              <w:rPr>
                <w:b w:val="0"/>
                <w:noProof/>
                <w:webHidden/>
                <w:sz w:val="24"/>
                <w:szCs w:val="24"/>
              </w:rPr>
              <w:t>- 4 -</w:t>
            </w:r>
            <w:r w:rsidR="00E95F52" w:rsidRPr="00712425">
              <w:rPr>
                <w:b w:val="0"/>
                <w:noProof/>
                <w:webHidden/>
                <w:sz w:val="24"/>
                <w:szCs w:val="24"/>
              </w:rPr>
              <w:fldChar w:fldCharType="end"/>
            </w:r>
          </w:hyperlink>
        </w:p>
        <w:p w:rsidR="00E95F52" w:rsidRPr="00712425" w:rsidRDefault="00967586">
          <w:pPr>
            <w:pStyle w:val="TOC2"/>
            <w:tabs>
              <w:tab w:val="right" w:leader="dot" w:pos="9350"/>
            </w:tabs>
            <w:rPr>
              <w:rFonts w:eastAsiaTheme="minorEastAsia" w:cstheme="minorBidi"/>
              <w:b w:val="0"/>
              <w:bCs w:val="0"/>
              <w:smallCaps/>
              <w:noProof/>
              <w:sz w:val="24"/>
              <w:szCs w:val="24"/>
              <w:lang w:val="en-US"/>
            </w:rPr>
          </w:pPr>
          <w:hyperlink w:anchor="_Toc531889243" w:history="1">
            <w:r w:rsidR="00E95F52" w:rsidRPr="00712425">
              <w:rPr>
                <w:rStyle w:val="Hyperlink"/>
                <w:b w:val="0"/>
                <w:noProof/>
                <w:sz w:val="24"/>
                <w:szCs w:val="24"/>
              </w:rPr>
              <w:t>Closing Price Comparison Before and After Economic Crisis</w:t>
            </w:r>
            <w:r w:rsidR="00E95F52" w:rsidRPr="00712425">
              <w:rPr>
                <w:b w:val="0"/>
                <w:noProof/>
                <w:webHidden/>
                <w:sz w:val="24"/>
                <w:szCs w:val="24"/>
              </w:rPr>
              <w:tab/>
            </w:r>
            <w:r w:rsidR="00E95F52" w:rsidRPr="00712425">
              <w:rPr>
                <w:b w:val="0"/>
                <w:noProof/>
                <w:webHidden/>
                <w:sz w:val="24"/>
                <w:szCs w:val="24"/>
              </w:rPr>
              <w:fldChar w:fldCharType="begin"/>
            </w:r>
            <w:r w:rsidR="00E95F52" w:rsidRPr="00712425">
              <w:rPr>
                <w:b w:val="0"/>
                <w:noProof/>
                <w:webHidden/>
                <w:sz w:val="24"/>
                <w:szCs w:val="24"/>
              </w:rPr>
              <w:instrText xml:space="preserve"> PAGEREF _Toc531889243 \h </w:instrText>
            </w:r>
            <w:r w:rsidR="00E95F52" w:rsidRPr="00712425">
              <w:rPr>
                <w:b w:val="0"/>
                <w:noProof/>
                <w:webHidden/>
                <w:sz w:val="24"/>
                <w:szCs w:val="24"/>
              </w:rPr>
            </w:r>
            <w:r w:rsidR="00E95F52" w:rsidRPr="00712425">
              <w:rPr>
                <w:b w:val="0"/>
                <w:noProof/>
                <w:webHidden/>
                <w:sz w:val="24"/>
                <w:szCs w:val="24"/>
              </w:rPr>
              <w:fldChar w:fldCharType="separate"/>
            </w:r>
            <w:r w:rsidR="00E95F52" w:rsidRPr="00712425">
              <w:rPr>
                <w:b w:val="0"/>
                <w:noProof/>
                <w:webHidden/>
                <w:sz w:val="24"/>
                <w:szCs w:val="24"/>
              </w:rPr>
              <w:t>- 4 -</w:t>
            </w:r>
            <w:r w:rsidR="00E95F52" w:rsidRPr="00712425">
              <w:rPr>
                <w:b w:val="0"/>
                <w:noProof/>
                <w:webHidden/>
                <w:sz w:val="24"/>
                <w:szCs w:val="24"/>
              </w:rPr>
              <w:fldChar w:fldCharType="end"/>
            </w:r>
          </w:hyperlink>
        </w:p>
        <w:p w:rsidR="00E95F52" w:rsidRPr="00712425" w:rsidRDefault="00967586">
          <w:pPr>
            <w:pStyle w:val="TOC1"/>
            <w:tabs>
              <w:tab w:val="right" w:leader="dot" w:pos="9350"/>
            </w:tabs>
            <w:rPr>
              <w:rFonts w:eastAsiaTheme="minorEastAsia" w:cstheme="minorBidi"/>
              <w:b w:val="0"/>
              <w:bCs w:val="0"/>
              <w:i w:val="0"/>
              <w:caps/>
              <w:noProof/>
              <w:lang w:val="en-US"/>
            </w:rPr>
          </w:pPr>
          <w:hyperlink w:anchor="_Toc531889244" w:history="1">
            <w:r w:rsidR="00E95F52" w:rsidRPr="00712425">
              <w:rPr>
                <w:rStyle w:val="Hyperlink"/>
                <w:b w:val="0"/>
                <w:i w:val="0"/>
                <w:noProof/>
              </w:rPr>
              <w:t>Methodology: Description of Procedures</w:t>
            </w:r>
            <w:r w:rsidR="00E95F52" w:rsidRPr="00712425">
              <w:rPr>
                <w:b w:val="0"/>
                <w:i w:val="0"/>
                <w:noProof/>
                <w:webHidden/>
              </w:rPr>
              <w:tab/>
            </w:r>
            <w:r w:rsidR="00E95F52" w:rsidRPr="00712425">
              <w:rPr>
                <w:b w:val="0"/>
                <w:i w:val="0"/>
                <w:noProof/>
                <w:webHidden/>
              </w:rPr>
              <w:fldChar w:fldCharType="begin"/>
            </w:r>
            <w:r w:rsidR="00E95F52" w:rsidRPr="00712425">
              <w:rPr>
                <w:b w:val="0"/>
                <w:i w:val="0"/>
                <w:noProof/>
                <w:webHidden/>
              </w:rPr>
              <w:instrText xml:space="preserve"> PAGEREF _Toc531889244 \h </w:instrText>
            </w:r>
            <w:r w:rsidR="00E95F52" w:rsidRPr="00712425">
              <w:rPr>
                <w:b w:val="0"/>
                <w:i w:val="0"/>
                <w:noProof/>
                <w:webHidden/>
              </w:rPr>
            </w:r>
            <w:r w:rsidR="00E95F52" w:rsidRPr="00712425">
              <w:rPr>
                <w:b w:val="0"/>
                <w:i w:val="0"/>
                <w:noProof/>
                <w:webHidden/>
              </w:rPr>
              <w:fldChar w:fldCharType="separate"/>
            </w:r>
            <w:r w:rsidR="00E95F52" w:rsidRPr="00712425">
              <w:rPr>
                <w:b w:val="0"/>
                <w:i w:val="0"/>
                <w:noProof/>
                <w:webHidden/>
              </w:rPr>
              <w:t>- 5 -</w:t>
            </w:r>
            <w:r w:rsidR="00E95F52" w:rsidRPr="00712425">
              <w:rPr>
                <w:b w:val="0"/>
                <w:i w:val="0"/>
                <w:noProof/>
                <w:webHidden/>
              </w:rPr>
              <w:fldChar w:fldCharType="end"/>
            </w:r>
          </w:hyperlink>
        </w:p>
        <w:p w:rsidR="00E95F52" w:rsidRPr="00712425" w:rsidRDefault="00967586">
          <w:pPr>
            <w:pStyle w:val="TOC2"/>
            <w:tabs>
              <w:tab w:val="right" w:leader="dot" w:pos="9350"/>
            </w:tabs>
            <w:rPr>
              <w:rFonts w:eastAsiaTheme="minorEastAsia" w:cstheme="minorBidi"/>
              <w:b w:val="0"/>
              <w:bCs w:val="0"/>
              <w:smallCaps/>
              <w:noProof/>
              <w:sz w:val="24"/>
              <w:szCs w:val="24"/>
              <w:lang w:val="en-US"/>
            </w:rPr>
          </w:pPr>
          <w:hyperlink w:anchor="_Toc531889245" w:history="1">
            <w:r w:rsidR="00E95F52" w:rsidRPr="00712425">
              <w:rPr>
                <w:rStyle w:val="Hyperlink"/>
                <w:b w:val="0"/>
                <w:noProof/>
                <w:sz w:val="24"/>
                <w:szCs w:val="24"/>
              </w:rPr>
              <w:t>Regression Model</w:t>
            </w:r>
            <w:r w:rsidR="00E95F52" w:rsidRPr="00712425">
              <w:rPr>
                <w:b w:val="0"/>
                <w:noProof/>
                <w:webHidden/>
                <w:sz w:val="24"/>
                <w:szCs w:val="24"/>
              </w:rPr>
              <w:tab/>
            </w:r>
            <w:r w:rsidR="00E95F52" w:rsidRPr="00712425">
              <w:rPr>
                <w:b w:val="0"/>
                <w:noProof/>
                <w:webHidden/>
                <w:sz w:val="24"/>
                <w:szCs w:val="24"/>
              </w:rPr>
              <w:fldChar w:fldCharType="begin"/>
            </w:r>
            <w:r w:rsidR="00E95F52" w:rsidRPr="00712425">
              <w:rPr>
                <w:b w:val="0"/>
                <w:noProof/>
                <w:webHidden/>
                <w:sz w:val="24"/>
                <w:szCs w:val="24"/>
              </w:rPr>
              <w:instrText xml:space="preserve"> PAGEREF _Toc531889245 \h </w:instrText>
            </w:r>
            <w:r w:rsidR="00E95F52" w:rsidRPr="00712425">
              <w:rPr>
                <w:b w:val="0"/>
                <w:noProof/>
                <w:webHidden/>
                <w:sz w:val="24"/>
                <w:szCs w:val="24"/>
              </w:rPr>
            </w:r>
            <w:r w:rsidR="00E95F52" w:rsidRPr="00712425">
              <w:rPr>
                <w:b w:val="0"/>
                <w:noProof/>
                <w:webHidden/>
                <w:sz w:val="24"/>
                <w:szCs w:val="24"/>
              </w:rPr>
              <w:fldChar w:fldCharType="separate"/>
            </w:r>
            <w:r w:rsidR="00E95F52" w:rsidRPr="00712425">
              <w:rPr>
                <w:b w:val="0"/>
                <w:noProof/>
                <w:webHidden/>
                <w:sz w:val="24"/>
                <w:szCs w:val="24"/>
              </w:rPr>
              <w:t>- 5 -</w:t>
            </w:r>
            <w:r w:rsidR="00E95F52" w:rsidRPr="00712425">
              <w:rPr>
                <w:b w:val="0"/>
                <w:noProof/>
                <w:webHidden/>
                <w:sz w:val="24"/>
                <w:szCs w:val="24"/>
              </w:rPr>
              <w:fldChar w:fldCharType="end"/>
            </w:r>
          </w:hyperlink>
        </w:p>
        <w:p w:rsidR="00E95F52" w:rsidRPr="00712425" w:rsidRDefault="00967586">
          <w:pPr>
            <w:pStyle w:val="TOC3"/>
            <w:tabs>
              <w:tab w:val="right" w:leader="dot" w:pos="9350"/>
            </w:tabs>
            <w:rPr>
              <w:rFonts w:eastAsiaTheme="minorEastAsia" w:cstheme="minorBidi"/>
              <w:smallCaps/>
              <w:noProof/>
              <w:sz w:val="24"/>
              <w:szCs w:val="24"/>
              <w:lang w:val="en-US"/>
            </w:rPr>
          </w:pPr>
          <w:hyperlink w:anchor="_Toc531889246" w:history="1">
            <w:r w:rsidR="00E95F52" w:rsidRPr="00712425">
              <w:rPr>
                <w:rStyle w:val="Hyperlink"/>
                <w:noProof/>
                <w:sz w:val="24"/>
                <w:szCs w:val="24"/>
              </w:rPr>
              <w:t>Regression Model 1</w:t>
            </w:r>
            <w:r w:rsidR="00E95F52" w:rsidRPr="00712425">
              <w:rPr>
                <w:noProof/>
                <w:webHidden/>
                <w:sz w:val="24"/>
                <w:szCs w:val="24"/>
              </w:rPr>
              <w:tab/>
            </w:r>
            <w:r w:rsidR="00E95F52" w:rsidRPr="00712425">
              <w:rPr>
                <w:noProof/>
                <w:webHidden/>
                <w:sz w:val="24"/>
                <w:szCs w:val="24"/>
              </w:rPr>
              <w:fldChar w:fldCharType="begin"/>
            </w:r>
            <w:r w:rsidR="00E95F52" w:rsidRPr="00712425">
              <w:rPr>
                <w:noProof/>
                <w:webHidden/>
                <w:sz w:val="24"/>
                <w:szCs w:val="24"/>
              </w:rPr>
              <w:instrText xml:space="preserve"> PAGEREF _Toc531889246 \h </w:instrText>
            </w:r>
            <w:r w:rsidR="00E95F52" w:rsidRPr="00712425">
              <w:rPr>
                <w:noProof/>
                <w:webHidden/>
                <w:sz w:val="24"/>
                <w:szCs w:val="24"/>
              </w:rPr>
            </w:r>
            <w:r w:rsidR="00E95F52" w:rsidRPr="00712425">
              <w:rPr>
                <w:noProof/>
                <w:webHidden/>
                <w:sz w:val="24"/>
                <w:szCs w:val="24"/>
              </w:rPr>
              <w:fldChar w:fldCharType="separate"/>
            </w:r>
            <w:r w:rsidR="00E95F52" w:rsidRPr="00712425">
              <w:rPr>
                <w:noProof/>
                <w:webHidden/>
                <w:sz w:val="24"/>
                <w:szCs w:val="24"/>
              </w:rPr>
              <w:t>- 6 -</w:t>
            </w:r>
            <w:r w:rsidR="00E95F52" w:rsidRPr="00712425">
              <w:rPr>
                <w:noProof/>
                <w:webHidden/>
                <w:sz w:val="24"/>
                <w:szCs w:val="24"/>
              </w:rPr>
              <w:fldChar w:fldCharType="end"/>
            </w:r>
          </w:hyperlink>
        </w:p>
        <w:p w:rsidR="00E95F52" w:rsidRPr="00712425" w:rsidRDefault="00967586">
          <w:pPr>
            <w:pStyle w:val="TOC3"/>
            <w:tabs>
              <w:tab w:val="right" w:leader="dot" w:pos="9350"/>
            </w:tabs>
            <w:rPr>
              <w:rFonts w:eastAsiaTheme="minorEastAsia" w:cstheme="minorBidi"/>
              <w:smallCaps/>
              <w:noProof/>
              <w:sz w:val="24"/>
              <w:szCs w:val="24"/>
              <w:lang w:val="en-US"/>
            </w:rPr>
          </w:pPr>
          <w:hyperlink w:anchor="_Toc531889247" w:history="1">
            <w:r w:rsidR="00E95F52" w:rsidRPr="00712425">
              <w:rPr>
                <w:rStyle w:val="Hyperlink"/>
                <w:noProof/>
                <w:sz w:val="24"/>
                <w:szCs w:val="24"/>
              </w:rPr>
              <w:t>Regression Model 2</w:t>
            </w:r>
            <w:r w:rsidR="00E95F52" w:rsidRPr="00712425">
              <w:rPr>
                <w:noProof/>
                <w:webHidden/>
                <w:sz w:val="24"/>
                <w:szCs w:val="24"/>
              </w:rPr>
              <w:tab/>
            </w:r>
            <w:r w:rsidR="00E95F52" w:rsidRPr="00712425">
              <w:rPr>
                <w:noProof/>
                <w:webHidden/>
                <w:sz w:val="24"/>
                <w:szCs w:val="24"/>
              </w:rPr>
              <w:fldChar w:fldCharType="begin"/>
            </w:r>
            <w:r w:rsidR="00E95F52" w:rsidRPr="00712425">
              <w:rPr>
                <w:noProof/>
                <w:webHidden/>
                <w:sz w:val="24"/>
                <w:szCs w:val="24"/>
              </w:rPr>
              <w:instrText xml:space="preserve"> PAGEREF _Toc531889247 \h </w:instrText>
            </w:r>
            <w:r w:rsidR="00E95F52" w:rsidRPr="00712425">
              <w:rPr>
                <w:noProof/>
                <w:webHidden/>
                <w:sz w:val="24"/>
                <w:szCs w:val="24"/>
              </w:rPr>
            </w:r>
            <w:r w:rsidR="00E95F52" w:rsidRPr="00712425">
              <w:rPr>
                <w:noProof/>
                <w:webHidden/>
                <w:sz w:val="24"/>
                <w:szCs w:val="24"/>
              </w:rPr>
              <w:fldChar w:fldCharType="separate"/>
            </w:r>
            <w:r w:rsidR="00E95F52" w:rsidRPr="00712425">
              <w:rPr>
                <w:noProof/>
                <w:webHidden/>
                <w:sz w:val="24"/>
                <w:szCs w:val="24"/>
              </w:rPr>
              <w:t>- 6 -</w:t>
            </w:r>
            <w:r w:rsidR="00E95F52" w:rsidRPr="00712425">
              <w:rPr>
                <w:noProof/>
                <w:webHidden/>
                <w:sz w:val="24"/>
                <w:szCs w:val="24"/>
              </w:rPr>
              <w:fldChar w:fldCharType="end"/>
            </w:r>
          </w:hyperlink>
        </w:p>
        <w:p w:rsidR="00E95F52" w:rsidRPr="00712425" w:rsidRDefault="00967586">
          <w:pPr>
            <w:pStyle w:val="TOC2"/>
            <w:tabs>
              <w:tab w:val="right" w:leader="dot" w:pos="9350"/>
            </w:tabs>
            <w:rPr>
              <w:rFonts w:eastAsiaTheme="minorEastAsia" w:cstheme="minorBidi"/>
              <w:b w:val="0"/>
              <w:bCs w:val="0"/>
              <w:smallCaps/>
              <w:noProof/>
              <w:sz w:val="24"/>
              <w:szCs w:val="24"/>
              <w:lang w:val="en-US"/>
            </w:rPr>
          </w:pPr>
          <w:hyperlink w:anchor="_Toc531889248" w:history="1">
            <w:r w:rsidR="00E95F52" w:rsidRPr="00712425">
              <w:rPr>
                <w:rStyle w:val="Hyperlink"/>
                <w:b w:val="0"/>
                <w:noProof/>
                <w:sz w:val="24"/>
                <w:szCs w:val="24"/>
              </w:rPr>
              <w:t>Other Models</w:t>
            </w:r>
            <w:r w:rsidR="00E95F52" w:rsidRPr="00712425">
              <w:rPr>
                <w:b w:val="0"/>
                <w:noProof/>
                <w:webHidden/>
                <w:sz w:val="24"/>
                <w:szCs w:val="24"/>
              </w:rPr>
              <w:tab/>
            </w:r>
            <w:r w:rsidR="00E95F52" w:rsidRPr="00712425">
              <w:rPr>
                <w:b w:val="0"/>
                <w:noProof/>
                <w:webHidden/>
                <w:sz w:val="24"/>
                <w:szCs w:val="24"/>
              </w:rPr>
              <w:fldChar w:fldCharType="begin"/>
            </w:r>
            <w:r w:rsidR="00E95F52" w:rsidRPr="00712425">
              <w:rPr>
                <w:b w:val="0"/>
                <w:noProof/>
                <w:webHidden/>
                <w:sz w:val="24"/>
                <w:szCs w:val="24"/>
              </w:rPr>
              <w:instrText xml:space="preserve"> PAGEREF _Toc531889248 \h </w:instrText>
            </w:r>
            <w:r w:rsidR="00E95F52" w:rsidRPr="00712425">
              <w:rPr>
                <w:b w:val="0"/>
                <w:noProof/>
                <w:webHidden/>
                <w:sz w:val="24"/>
                <w:szCs w:val="24"/>
              </w:rPr>
            </w:r>
            <w:r w:rsidR="00E95F52" w:rsidRPr="00712425">
              <w:rPr>
                <w:b w:val="0"/>
                <w:noProof/>
                <w:webHidden/>
                <w:sz w:val="24"/>
                <w:szCs w:val="24"/>
              </w:rPr>
              <w:fldChar w:fldCharType="separate"/>
            </w:r>
            <w:r w:rsidR="00E95F52" w:rsidRPr="00712425">
              <w:rPr>
                <w:b w:val="0"/>
                <w:noProof/>
                <w:webHidden/>
                <w:sz w:val="24"/>
                <w:szCs w:val="24"/>
              </w:rPr>
              <w:t>- 9 -</w:t>
            </w:r>
            <w:r w:rsidR="00E95F52" w:rsidRPr="00712425">
              <w:rPr>
                <w:b w:val="0"/>
                <w:noProof/>
                <w:webHidden/>
                <w:sz w:val="24"/>
                <w:szCs w:val="24"/>
              </w:rPr>
              <w:fldChar w:fldCharType="end"/>
            </w:r>
          </w:hyperlink>
        </w:p>
        <w:p w:rsidR="00E95F52" w:rsidRPr="00712425" w:rsidRDefault="00967586">
          <w:pPr>
            <w:pStyle w:val="TOC3"/>
            <w:tabs>
              <w:tab w:val="right" w:leader="dot" w:pos="9350"/>
            </w:tabs>
            <w:rPr>
              <w:rFonts w:eastAsiaTheme="minorEastAsia" w:cstheme="minorBidi"/>
              <w:smallCaps/>
              <w:noProof/>
              <w:sz w:val="24"/>
              <w:szCs w:val="24"/>
              <w:lang w:val="en-US"/>
            </w:rPr>
          </w:pPr>
          <w:hyperlink w:anchor="_Toc531889249" w:history="1">
            <w:r w:rsidR="00E95F52" w:rsidRPr="00712425">
              <w:rPr>
                <w:rStyle w:val="Hyperlink"/>
                <w:noProof/>
                <w:sz w:val="24"/>
                <w:szCs w:val="24"/>
              </w:rPr>
              <w:t>Seasonal Naive Model</w:t>
            </w:r>
            <w:r w:rsidR="00E95F52" w:rsidRPr="00712425">
              <w:rPr>
                <w:noProof/>
                <w:webHidden/>
                <w:sz w:val="24"/>
                <w:szCs w:val="24"/>
              </w:rPr>
              <w:tab/>
            </w:r>
            <w:r w:rsidR="00E95F52" w:rsidRPr="00712425">
              <w:rPr>
                <w:noProof/>
                <w:webHidden/>
                <w:sz w:val="24"/>
                <w:szCs w:val="24"/>
              </w:rPr>
              <w:fldChar w:fldCharType="begin"/>
            </w:r>
            <w:r w:rsidR="00E95F52" w:rsidRPr="00712425">
              <w:rPr>
                <w:noProof/>
                <w:webHidden/>
                <w:sz w:val="24"/>
                <w:szCs w:val="24"/>
              </w:rPr>
              <w:instrText xml:space="preserve"> PAGEREF _Toc531889249 \h </w:instrText>
            </w:r>
            <w:r w:rsidR="00E95F52" w:rsidRPr="00712425">
              <w:rPr>
                <w:noProof/>
                <w:webHidden/>
                <w:sz w:val="24"/>
                <w:szCs w:val="24"/>
              </w:rPr>
            </w:r>
            <w:r w:rsidR="00E95F52" w:rsidRPr="00712425">
              <w:rPr>
                <w:noProof/>
                <w:webHidden/>
                <w:sz w:val="24"/>
                <w:szCs w:val="24"/>
              </w:rPr>
              <w:fldChar w:fldCharType="separate"/>
            </w:r>
            <w:r w:rsidR="00E95F52" w:rsidRPr="00712425">
              <w:rPr>
                <w:noProof/>
                <w:webHidden/>
                <w:sz w:val="24"/>
                <w:szCs w:val="24"/>
              </w:rPr>
              <w:t>- 9 -</w:t>
            </w:r>
            <w:r w:rsidR="00E95F52" w:rsidRPr="00712425">
              <w:rPr>
                <w:noProof/>
                <w:webHidden/>
                <w:sz w:val="24"/>
                <w:szCs w:val="24"/>
              </w:rPr>
              <w:fldChar w:fldCharType="end"/>
            </w:r>
          </w:hyperlink>
        </w:p>
        <w:p w:rsidR="00E95F52" w:rsidRPr="00712425" w:rsidRDefault="00967586">
          <w:pPr>
            <w:pStyle w:val="TOC2"/>
            <w:tabs>
              <w:tab w:val="right" w:leader="dot" w:pos="9350"/>
            </w:tabs>
            <w:rPr>
              <w:rFonts w:eastAsiaTheme="minorEastAsia" w:cstheme="minorBidi"/>
              <w:b w:val="0"/>
              <w:bCs w:val="0"/>
              <w:smallCaps/>
              <w:noProof/>
              <w:sz w:val="24"/>
              <w:szCs w:val="24"/>
              <w:lang w:val="en-US"/>
            </w:rPr>
          </w:pPr>
          <w:hyperlink w:anchor="_Toc531889250" w:history="1">
            <w:r w:rsidR="00E95F52" w:rsidRPr="00712425">
              <w:rPr>
                <w:rStyle w:val="Hyperlink"/>
                <w:b w:val="0"/>
                <w:noProof/>
                <w:sz w:val="24"/>
                <w:szCs w:val="24"/>
              </w:rPr>
              <w:t>Evaluation of Four Models</w:t>
            </w:r>
            <w:r w:rsidR="00E95F52" w:rsidRPr="00712425">
              <w:rPr>
                <w:b w:val="0"/>
                <w:noProof/>
                <w:webHidden/>
                <w:sz w:val="24"/>
                <w:szCs w:val="24"/>
              </w:rPr>
              <w:tab/>
            </w:r>
            <w:r w:rsidR="00E95F52" w:rsidRPr="00712425">
              <w:rPr>
                <w:b w:val="0"/>
                <w:noProof/>
                <w:webHidden/>
                <w:sz w:val="24"/>
                <w:szCs w:val="24"/>
              </w:rPr>
              <w:fldChar w:fldCharType="begin"/>
            </w:r>
            <w:r w:rsidR="00E95F52" w:rsidRPr="00712425">
              <w:rPr>
                <w:b w:val="0"/>
                <w:noProof/>
                <w:webHidden/>
                <w:sz w:val="24"/>
                <w:szCs w:val="24"/>
              </w:rPr>
              <w:instrText xml:space="preserve"> PAGEREF _Toc531889250 \h </w:instrText>
            </w:r>
            <w:r w:rsidR="00E95F52" w:rsidRPr="00712425">
              <w:rPr>
                <w:b w:val="0"/>
                <w:noProof/>
                <w:webHidden/>
                <w:sz w:val="24"/>
                <w:szCs w:val="24"/>
              </w:rPr>
            </w:r>
            <w:r w:rsidR="00E95F52" w:rsidRPr="00712425">
              <w:rPr>
                <w:b w:val="0"/>
                <w:noProof/>
                <w:webHidden/>
                <w:sz w:val="24"/>
                <w:szCs w:val="24"/>
              </w:rPr>
              <w:fldChar w:fldCharType="separate"/>
            </w:r>
            <w:r w:rsidR="00E95F52" w:rsidRPr="00712425">
              <w:rPr>
                <w:b w:val="0"/>
                <w:noProof/>
                <w:webHidden/>
                <w:sz w:val="24"/>
                <w:szCs w:val="24"/>
              </w:rPr>
              <w:t>- 10 -</w:t>
            </w:r>
            <w:r w:rsidR="00E95F52" w:rsidRPr="00712425">
              <w:rPr>
                <w:b w:val="0"/>
                <w:noProof/>
                <w:webHidden/>
                <w:sz w:val="24"/>
                <w:szCs w:val="24"/>
              </w:rPr>
              <w:fldChar w:fldCharType="end"/>
            </w:r>
          </w:hyperlink>
        </w:p>
        <w:p w:rsidR="00E95F52" w:rsidRPr="00712425" w:rsidRDefault="00967586">
          <w:pPr>
            <w:pStyle w:val="TOC3"/>
            <w:tabs>
              <w:tab w:val="right" w:leader="dot" w:pos="9350"/>
            </w:tabs>
            <w:rPr>
              <w:rFonts w:eastAsiaTheme="minorEastAsia" w:cstheme="minorBidi"/>
              <w:smallCaps/>
              <w:noProof/>
              <w:sz w:val="24"/>
              <w:szCs w:val="24"/>
              <w:lang w:val="en-US"/>
            </w:rPr>
          </w:pPr>
          <w:hyperlink w:anchor="_Toc531889251" w:history="1">
            <w:r w:rsidR="00E95F52" w:rsidRPr="00712425">
              <w:rPr>
                <w:rStyle w:val="Hyperlink"/>
                <w:noProof/>
                <w:sz w:val="24"/>
                <w:szCs w:val="24"/>
              </w:rPr>
              <w:t>Four models Prediction Accuracy</w:t>
            </w:r>
            <w:r w:rsidR="00E95F52" w:rsidRPr="00712425">
              <w:rPr>
                <w:noProof/>
                <w:webHidden/>
                <w:sz w:val="24"/>
                <w:szCs w:val="24"/>
              </w:rPr>
              <w:tab/>
            </w:r>
            <w:r w:rsidR="00E95F52" w:rsidRPr="00712425">
              <w:rPr>
                <w:noProof/>
                <w:webHidden/>
                <w:sz w:val="24"/>
                <w:szCs w:val="24"/>
              </w:rPr>
              <w:fldChar w:fldCharType="begin"/>
            </w:r>
            <w:r w:rsidR="00E95F52" w:rsidRPr="00712425">
              <w:rPr>
                <w:noProof/>
                <w:webHidden/>
                <w:sz w:val="24"/>
                <w:szCs w:val="24"/>
              </w:rPr>
              <w:instrText xml:space="preserve"> PAGEREF _Toc531889251 \h </w:instrText>
            </w:r>
            <w:r w:rsidR="00E95F52" w:rsidRPr="00712425">
              <w:rPr>
                <w:noProof/>
                <w:webHidden/>
                <w:sz w:val="24"/>
                <w:szCs w:val="24"/>
              </w:rPr>
            </w:r>
            <w:r w:rsidR="00E95F52" w:rsidRPr="00712425">
              <w:rPr>
                <w:noProof/>
                <w:webHidden/>
                <w:sz w:val="24"/>
                <w:szCs w:val="24"/>
              </w:rPr>
              <w:fldChar w:fldCharType="separate"/>
            </w:r>
            <w:r w:rsidR="00E95F52" w:rsidRPr="00712425">
              <w:rPr>
                <w:noProof/>
                <w:webHidden/>
                <w:sz w:val="24"/>
                <w:szCs w:val="24"/>
              </w:rPr>
              <w:t>- 10 -</w:t>
            </w:r>
            <w:r w:rsidR="00E95F52" w:rsidRPr="00712425">
              <w:rPr>
                <w:noProof/>
                <w:webHidden/>
                <w:sz w:val="24"/>
                <w:szCs w:val="24"/>
              </w:rPr>
              <w:fldChar w:fldCharType="end"/>
            </w:r>
          </w:hyperlink>
        </w:p>
        <w:p w:rsidR="00E95F52" w:rsidRPr="00712425" w:rsidRDefault="00967586">
          <w:pPr>
            <w:pStyle w:val="TOC3"/>
            <w:tabs>
              <w:tab w:val="right" w:leader="dot" w:pos="9350"/>
            </w:tabs>
            <w:rPr>
              <w:rFonts w:eastAsiaTheme="minorEastAsia" w:cstheme="minorBidi"/>
              <w:smallCaps/>
              <w:noProof/>
              <w:sz w:val="24"/>
              <w:szCs w:val="24"/>
              <w:lang w:val="en-US"/>
            </w:rPr>
          </w:pPr>
          <w:hyperlink w:anchor="_Toc531889252" w:history="1">
            <w:r w:rsidR="00E95F52" w:rsidRPr="00712425">
              <w:rPr>
                <w:rStyle w:val="Hyperlink"/>
                <w:noProof/>
                <w:sz w:val="24"/>
                <w:szCs w:val="24"/>
              </w:rPr>
              <w:t>Residuals Comparison</w:t>
            </w:r>
            <w:r w:rsidR="00E95F52" w:rsidRPr="00712425">
              <w:rPr>
                <w:noProof/>
                <w:webHidden/>
                <w:sz w:val="24"/>
                <w:szCs w:val="24"/>
              </w:rPr>
              <w:tab/>
            </w:r>
            <w:r w:rsidR="00E95F52" w:rsidRPr="00712425">
              <w:rPr>
                <w:noProof/>
                <w:webHidden/>
                <w:sz w:val="24"/>
                <w:szCs w:val="24"/>
              </w:rPr>
              <w:fldChar w:fldCharType="begin"/>
            </w:r>
            <w:r w:rsidR="00E95F52" w:rsidRPr="00712425">
              <w:rPr>
                <w:noProof/>
                <w:webHidden/>
                <w:sz w:val="24"/>
                <w:szCs w:val="24"/>
              </w:rPr>
              <w:instrText xml:space="preserve"> PAGEREF _Toc531889252 \h </w:instrText>
            </w:r>
            <w:r w:rsidR="00E95F52" w:rsidRPr="00712425">
              <w:rPr>
                <w:noProof/>
                <w:webHidden/>
                <w:sz w:val="24"/>
                <w:szCs w:val="24"/>
              </w:rPr>
            </w:r>
            <w:r w:rsidR="00E95F52" w:rsidRPr="00712425">
              <w:rPr>
                <w:noProof/>
                <w:webHidden/>
                <w:sz w:val="24"/>
                <w:szCs w:val="24"/>
              </w:rPr>
              <w:fldChar w:fldCharType="separate"/>
            </w:r>
            <w:r w:rsidR="00E95F52" w:rsidRPr="00712425">
              <w:rPr>
                <w:noProof/>
                <w:webHidden/>
                <w:sz w:val="24"/>
                <w:szCs w:val="24"/>
              </w:rPr>
              <w:t>- 11 -</w:t>
            </w:r>
            <w:r w:rsidR="00E95F52" w:rsidRPr="00712425">
              <w:rPr>
                <w:noProof/>
                <w:webHidden/>
                <w:sz w:val="24"/>
                <w:szCs w:val="24"/>
              </w:rPr>
              <w:fldChar w:fldCharType="end"/>
            </w:r>
          </w:hyperlink>
        </w:p>
        <w:p w:rsidR="00E95F52" w:rsidRPr="00712425" w:rsidRDefault="00967586">
          <w:pPr>
            <w:pStyle w:val="TOC1"/>
            <w:tabs>
              <w:tab w:val="right" w:leader="dot" w:pos="9350"/>
            </w:tabs>
            <w:rPr>
              <w:rFonts w:eastAsiaTheme="minorEastAsia" w:cstheme="minorBidi"/>
              <w:b w:val="0"/>
              <w:bCs w:val="0"/>
              <w:i w:val="0"/>
              <w:caps/>
              <w:noProof/>
              <w:lang w:val="en-US"/>
            </w:rPr>
          </w:pPr>
          <w:hyperlink w:anchor="_Toc531889253" w:history="1">
            <w:r w:rsidR="00E95F52" w:rsidRPr="00712425">
              <w:rPr>
                <w:rStyle w:val="Hyperlink"/>
                <w:b w:val="0"/>
                <w:i w:val="0"/>
                <w:noProof/>
              </w:rPr>
              <w:t>Presentation of Closing Price Forecast in 2019</w:t>
            </w:r>
            <w:r w:rsidR="00E95F52" w:rsidRPr="00712425">
              <w:rPr>
                <w:b w:val="0"/>
                <w:i w:val="0"/>
                <w:noProof/>
                <w:webHidden/>
              </w:rPr>
              <w:tab/>
            </w:r>
            <w:r w:rsidR="00E95F52" w:rsidRPr="00712425">
              <w:rPr>
                <w:b w:val="0"/>
                <w:i w:val="0"/>
                <w:noProof/>
                <w:webHidden/>
              </w:rPr>
              <w:fldChar w:fldCharType="begin"/>
            </w:r>
            <w:r w:rsidR="00E95F52" w:rsidRPr="00712425">
              <w:rPr>
                <w:b w:val="0"/>
                <w:i w:val="0"/>
                <w:noProof/>
                <w:webHidden/>
              </w:rPr>
              <w:instrText xml:space="preserve"> PAGEREF _Toc531889253 \h </w:instrText>
            </w:r>
            <w:r w:rsidR="00E95F52" w:rsidRPr="00712425">
              <w:rPr>
                <w:b w:val="0"/>
                <w:i w:val="0"/>
                <w:noProof/>
                <w:webHidden/>
              </w:rPr>
            </w:r>
            <w:r w:rsidR="00E95F52" w:rsidRPr="00712425">
              <w:rPr>
                <w:b w:val="0"/>
                <w:i w:val="0"/>
                <w:noProof/>
                <w:webHidden/>
              </w:rPr>
              <w:fldChar w:fldCharType="separate"/>
            </w:r>
            <w:r w:rsidR="00E95F52" w:rsidRPr="00712425">
              <w:rPr>
                <w:b w:val="0"/>
                <w:i w:val="0"/>
                <w:noProof/>
                <w:webHidden/>
              </w:rPr>
              <w:t>- 13 -</w:t>
            </w:r>
            <w:r w:rsidR="00E95F52" w:rsidRPr="00712425">
              <w:rPr>
                <w:b w:val="0"/>
                <w:i w:val="0"/>
                <w:noProof/>
                <w:webHidden/>
              </w:rPr>
              <w:fldChar w:fldCharType="end"/>
            </w:r>
          </w:hyperlink>
        </w:p>
        <w:p w:rsidR="00E95F52" w:rsidRPr="00712425" w:rsidRDefault="00967586">
          <w:pPr>
            <w:pStyle w:val="TOC1"/>
            <w:tabs>
              <w:tab w:val="right" w:leader="dot" w:pos="9350"/>
            </w:tabs>
            <w:rPr>
              <w:rFonts w:eastAsiaTheme="minorEastAsia" w:cstheme="minorBidi"/>
              <w:b w:val="0"/>
              <w:bCs w:val="0"/>
              <w:i w:val="0"/>
              <w:caps/>
              <w:noProof/>
              <w:lang w:val="en-US"/>
            </w:rPr>
          </w:pPr>
          <w:hyperlink w:anchor="_Toc531889254" w:history="1">
            <w:r w:rsidR="00E95F52" w:rsidRPr="00712425">
              <w:rPr>
                <w:rStyle w:val="Hyperlink"/>
                <w:b w:val="0"/>
                <w:i w:val="0"/>
                <w:noProof/>
              </w:rPr>
              <w:t>Quantify the Impact of Economic Crisis</w:t>
            </w:r>
            <w:r w:rsidR="00E95F52" w:rsidRPr="00712425">
              <w:rPr>
                <w:b w:val="0"/>
                <w:i w:val="0"/>
                <w:noProof/>
                <w:webHidden/>
              </w:rPr>
              <w:tab/>
            </w:r>
            <w:r w:rsidR="00E95F52" w:rsidRPr="00712425">
              <w:rPr>
                <w:b w:val="0"/>
                <w:i w:val="0"/>
                <w:noProof/>
                <w:webHidden/>
              </w:rPr>
              <w:fldChar w:fldCharType="begin"/>
            </w:r>
            <w:r w:rsidR="00E95F52" w:rsidRPr="00712425">
              <w:rPr>
                <w:b w:val="0"/>
                <w:i w:val="0"/>
                <w:noProof/>
                <w:webHidden/>
              </w:rPr>
              <w:instrText xml:space="preserve"> PAGEREF _Toc531889254 \h </w:instrText>
            </w:r>
            <w:r w:rsidR="00E95F52" w:rsidRPr="00712425">
              <w:rPr>
                <w:b w:val="0"/>
                <w:i w:val="0"/>
                <w:noProof/>
                <w:webHidden/>
              </w:rPr>
            </w:r>
            <w:r w:rsidR="00E95F52" w:rsidRPr="00712425">
              <w:rPr>
                <w:b w:val="0"/>
                <w:i w:val="0"/>
                <w:noProof/>
                <w:webHidden/>
              </w:rPr>
              <w:fldChar w:fldCharType="separate"/>
            </w:r>
            <w:r w:rsidR="00E95F52" w:rsidRPr="00712425">
              <w:rPr>
                <w:b w:val="0"/>
                <w:i w:val="0"/>
                <w:noProof/>
                <w:webHidden/>
              </w:rPr>
              <w:t>- 14 -</w:t>
            </w:r>
            <w:r w:rsidR="00E95F52" w:rsidRPr="00712425">
              <w:rPr>
                <w:b w:val="0"/>
                <w:i w:val="0"/>
                <w:noProof/>
                <w:webHidden/>
              </w:rPr>
              <w:fldChar w:fldCharType="end"/>
            </w:r>
          </w:hyperlink>
        </w:p>
        <w:p w:rsidR="00E95F52" w:rsidRPr="00712425" w:rsidRDefault="00967586">
          <w:pPr>
            <w:pStyle w:val="TOC1"/>
            <w:tabs>
              <w:tab w:val="right" w:leader="dot" w:pos="9350"/>
            </w:tabs>
            <w:rPr>
              <w:rFonts w:eastAsiaTheme="minorEastAsia" w:cstheme="minorBidi"/>
              <w:b w:val="0"/>
              <w:bCs w:val="0"/>
              <w:i w:val="0"/>
              <w:caps/>
              <w:noProof/>
              <w:lang w:val="en-US"/>
            </w:rPr>
          </w:pPr>
          <w:hyperlink w:anchor="_Toc531889255" w:history="1">
            <w:r w:rsidR="00E95F52" w:rsidRPr="00712425">
              <w:rPr>
                <w:rStyle w:val="Hyperlink"/>
                <w:b w:val="0"/>
                <w:i w:val="0"/>
                <w:noProof/>
              </w:rPr>
              <w:t>Conclusion and Actionable Recommendations</w:t>
            </w:r>
            <w:r w:rsidR="00E95F52" w:rsidRPr="00712425">
              <w:rPr>
                <w:b w:val="0"/>
                <w:i w:val="0"/>
                <w:noProof/>
                <w:webHidden/>
              </w:rPr>
              <w:tab/>
            </w:r>
            <w:r w:rsidR="00E95F52" w:rsidRPr="00712425">
              <w:rPr>
                <w:b w:val="0"/>
                <w:i w:val="0"/>
                <w:noProof/>
                <w:webHidden/>
              </w:rPr>
              <w:fldChar w:fldCharType="begin"/>
            </w:r>
            <w:r w:rsidR="00E95F52" w:rsidRPr="00712425">
              <w:rPr>
                <w:b w:val="0"/>
                <w:i w:val="0"/>
                <w:noProof/>
                <w:webHidden/>
              </w:rPr>
              <w:instrText xml:space="preserve"> PAGEREF _Toc531889255 \h </w:instrText>
            </w:r>
            <w:r w:rsidR="00E95F52" w:rsidRPr="00712425">
              <w:rPr>
                <w:b w:val="0"/>
                <w:i w:val="0"/>
                <w:noProof/>
                <w:webHidden/>
              </w:rPr>
            </w:r>
            <w:r w:rsidR="00E95F52" w:rsidRPr="00712425">
              <w:rPr>
                <w:b w:val="0"/>
                <w:i w:val="0"/>
                <w:noProof/>
                <w:webHidden/>
              </w:rPr>
              <w:fldChar w:fldCharType="separate"/>
            </w:r>
            <w:r w:rsidR="00E95F52" w:rsidRPr="00712425">
              <w:rPr>
                <w:b w:val="0"/>
                <w:i w:val="0"/>
                <w:noProof/>
                <w:webHidden/>
              </w:rPr>
              <w:t>- 15 -</w:t>
            </w:r>
            <w:r w:rsidR="00E95F52" w:rsidRPr="00712425">
              <w:rPr>
                <w:b w:val="0"/>
                <w:i w:val="0"/>
                <w:noProof/>
                <w:webHidden/>
              </w:rPr>
              <w:fldChar w:fldCharType="end"/>
            </w:r>
          </w:hyperlink>
        </w:p>
        <w:p w:rsidR="00E95F52" w:rsidRDefault="00E95F52">
          <w:r w:rsidRPr="00712425">
            <w:rPr>
              <w:bCs/>
              <w:noProof/>
              <w:sz w:val="24"/>
              <w:szCs w:val="24"/>
            </w:rPr>
            <w:fldChar w:fldCharType="end"/>
          </w:r>
        </w:p>
      </w:sdtContent>
    </w:sdt>
    <w:p w:rsidR="004B43EC" w:rsidRDefault="004B43EC"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E95F52" w:rsidRDefault="00E95F52" w:rsidP="00B1142E">
      <w:pPr>
        <w:pStyle w:val="NoSpacing"/>
      </w:pPr>
    </w:p>
    <w:p w:rsidR="004B43EC" w:rsidRPr="001967A4" w:rsidRDefault="001967A4" w:rsidP="00B1142E">
      <w:pPr>
        <w:pStyle w:val="Heading1"/>
      </w:pPr>
      <w:bookmarkStart w:id="1" w:name="_Toc531889240"/>
      <w:r w:rsidRPr="001967A4">
        <w:t>Introduction and Motivation</w:t>
      </w:r>
      <w:bookmarkEnd w:id="1"/>
    </w:p>
    <w:p w:rsidR="004B43EC" w:rsidRPr="00BA7E54" w:rsidRDefault="00160924" w:rsidP="00B1142E">
      <w:pPr>
        <w:pStyle w:val="NoSpacing"/>
        <w:rPr>
          <w:sz w:val="24"/>
          <w:szCs w:val="24"/>
        </w:rPr>
      </w:pPr>
      <w:r w:rsidRPr="00BA7E54">
        <w:rPr>
          <w:sz w:val="24"/>
          <w:szCs w:val="24"/>
        </w:rPr>
        <w:t>Predicting the behavior of stock prices has always been a popular and widely studied subject. By analyzing the pattern of stock prices, we can get a general understanding of economic development status, and investigate the impact of economic crisis, recession or expansion on stock prices; investors in the stock market can maximize their profit by buying or selling their investment. S&amp;P 500 is a commonly used measurement to indicate stock price.</w:t>
      </w:r>
    </w:p>
    <w:p w:rsidR="004B43EC" w:rsidRPr="00BA7E54" w:rsidRDefault="00160924" w:rsidP="00B1142E">
      <w:pPr>
        <w:pStyle w:val="NoSpacing"/>
        <w:rPr>
          <w:sz w:val="24"/>
          <w:szCs w:val="24"/>
        </w:rPr>
      </w:pPr>
      <w:r w:rsidRPr="00BA7E54">
        <w:rPr>
          <w:sz w:val="24"/>
          <w:szCs w:val="24"/>
        </w:rPr>
        <w:t xml:space="preserve"> </w:t>
      </w:r>
    </w:p>
    <w:p w:rsidR="004B43EC" w:rsidRPr="00BA7E54" w:rsidRDefault="00160924" w:rsidP="00B1142E">
      <w:pPr>
        <w:pStyle w:val="NoSpacing"/>
        <w:rPr>
          <w:sz w:val="24"/>
          <w:szCs w:val="24"/>
        </w:rPr>
      </w:pPr>
      <w:r w:rsidRPr="00BA7E54">
        <w:rPr>
          <w:sz w:val="24"/>
          <w:szCs w:val="24"/>
        </w:rPr>
        <w:t xml:space="preserve">The S&amp;P 500 Index (formerly Standard &amp; Poor's 500 Index) is a market-capitalization-weighted index of the 500 largest U.S. publicly traded companies by market value. The index is widely regarded as the best single gauge of large-cap U.S. equities. Other common U.S. stock market benchmarks include the Dow Jones Industrial Average or Dow 30 and the Russell 2000 Index, which represents the small-cap index. The S&amp;P </w:t>
      </w:r>
      <w:r w:rsidRPr="00BA7E54">
        <w:rPr>
          <w:sz w:val="24"/>
          <w:szCs w:val="24"/>
        </w:rPr>
        <w:lastRenderedPageBreak/>
        <w:t>500 Index differs from other indices because of its diverse constituency and weighting methodology. It is one of the most commonly followed equity indices, and many consider it one of the best representations of the U.S. stock market, and a bellwether for the U.S. economy.</w:t>
      </w:r>
    </w:p>
    <w:p w:rsidR="004B43EC" w:rsidRPr="00BA7E54" w:rsidRDefault="00160924" w:rsidP="00B1142E">
      <w:pPr>
        <w:pStyle w:val="NoSpacing"/>
        <w:rPr>
          <w:sz w:val="24"/>
          <w:szCs w:val="24"/>
        </w:rPr>
      </w:pPr>
      <w:r w:rsidRPr="00BA7E54">
        <w:rPr>
          <w:sz w:val="24"/>
          <w:szCs w:val="24"/>
        </w:rPr>
        <w:t xml:space="preserve"> </w:t>
      </w:r>
    </w:p>
    <w:p w:rsidR="004B43EC" w:rsidRPr="00BA7E54" w:rsidRDefault="00160924" w:rsidP="00B1142E">
      <w:pPr>
        <w:pStyle w:val="NoSpacing"/>
        <w:rPr>
          <w:sz w:val="24"/>
          <w:szCs w:val="24"/>
        </w:rPr>
      </w:pPr>
      <w:r w:rsidRPr="00BA7E54">
        <w:rPr>
          <w:sz w:val="24"/>
          <w:szCs w:val="24"/>
        </w:rPr>
        <w:t>The objective of our report is to analyze historical S&amp;P 500 index from 2001-2018, explore the trend and pattern of the index over time and make prediction for the future using time series methods. The whole process includes: build four time series models -- regression, Seasonal Naive model, Smoothing and ARIMA model; divide the dataset into training and testing data based on two partition method and run four models respectively; choose a champion model with the smallest average validation MAPE in two scenarios; use this model to forecast the S&amp;P 500 Index in the following year.</w:t>
      </w:r>
    </w:p>
    <w:p w:rsidR="004B43EC" w:rsidRPr="00BA7E54" w:rsidRDefault="00160924" w:rsidP="00B1142E">
      <w:pPr>
        <w:pStyle w:val="NoSpacing"/>
        <w:rPr>
          <w:sz w:val="24"/>
          <w:szCs w:val="24"/>
        </w:rPr>
      </w:pPr>
      <w:r w:rsidRPr="00BA7E54">
        <w:rPr>
          <w:sz w:val="24"/>
          <w:szCs w:val="24"/>
        </w:rPr>
        <w:t xml:space="preserve"> </w:t>
      </w:r>
    </w:p>
    <w:p w:rsidR="004B43EC" w:rsidRPr="00BA7E54" w:rsidRDefault="00160924" w:rsidP="00B1142E">
      <w:pPr>
        <w:pStyle w:val="NoSpacing"/>
        <w:rPr>
          <w:sz w:val="24"/>
          <w:szCs w:val="24"/>
        </w:rPr>
      </w:pPr>
      <w:r w:rsidRPr="00BA7E54">
        <w:rPr>
          <w:sz w:val="24"/>
          <w:szCs w:val="24"/>
        </w:rPr>
        <w:t>As a result, regression is chosen to be our champion model. The model predicts that S&amp;P 500 index would show an upward trend from December 2018 to December 2019. Apart from the variables included in the dataset, other macroeconomic factors may also be useful in predicting S&amp;P 500 Index, because the riskiness of firms is to a large extent determined by the firm's’ exposure to macroeconomic risks. Some possible variables include Gross Domestic Product (GDP), Consumer Price Index (CPI), unemployment and interest rate.</w:t>
      </w:r>
    </w:p>
    <w:p w:rsidR="004B43EC" w:rsidRDefault="00160924" w:rsidP="00B1142E">
      <w:pPr>
        <w:pStyle w:val="Heading1"/>
        <w:rPr>
          <w:sz w:val="24"/>
          <w:szCs w:val="24"/>
        </w:rPr>
      </w:pPr>
      <w:bookmarkStart w:id="2" w:name="_Toc531889241"/>
      <w:r w:rsidRPr="00BA7E54">
        <w:rPr>
          <w:sz w:val="24"/>
          <w:szCs w:val="24"/>
        </w:rPr>
        <w:t xml:space="preserve">Data </w:t>
      </w:r>
      <w:r w:rsidR="001967A4" w:rsidRPr="00BA7E54">
        <w:rPr>
          <w:sz w:val="24"/>
          <w:szCs w:val="24"/>
        </w:rPr>
        <w:t>Description</w:t>
      </w:r>
      <w:bookmarkEnd w:id="2"/>
    </w:p>
    <w:p w:rsidR="00BA7E54" w:rsidRPr="00BA7E54" w:rsidRDefault="00BA7E54" w:rsidP="00BA7E54"/>
    <w:p w:rsidR="004B43EC" w:rsidRPr="00BA7E54" w:rsidRDefault="00160924" w:rsidP="00B1142E">
      <w:pPr>
        <w:pStyle w:val="NoSpacing"/>
        <w:rPr>
          <w:sz w:val="24"/>
          <w:szCs w:val="24"/>
        </w:rPr>
      </w:pPr>
      <w:r w:rsidRPr="00BA7E54">
        <w:rPr>
          <w:sz w:val="24"/>
          <w:szCs w:val="24"/>
        </w:rPr>
        <w:t>The dataset we use is S&amp;P 500 Index downloaded from Yahoo Finance (</w:t>
      </w:r>
      <w:hyperlink r:id="rId9">
        <w:r w:rsidRPr="00BA7E54">
          <w:rPr>
            <w:color w:val="1155CC"/>
            <w:sz w:val="24"/>
            <w:szCs w:val="24"/>
          </w:rPr>
          <w:t>https://finance.yahoo.com/quote/%5EGSPC/history?period1=975484800&amp;period2=1543478400&amp;interval=1mo&amp;filter=history&amp;frequency=1mo</w:t>
        </w:r>
      </w:hyperlink>
      <w:r w:rsidRPr="00BA7E54">
        <w:rPr>
          <w:sz w:val="24"/>
          <w:szCs w:val="24"/>
        </w:rPr>
        <w:t xml:space="preserve">). The dataset collects monthly S&amp;P 500 index from 1/1/2001 to 11/1/2018. It contains 215 records and 7 columns, i.e., Date, Open, High, Low, Close, Adjusted close and Volume. The frequency of data is 12. </w:t>
      </w:r>
      <w:proofErr w:type="spellStart"/>
      <w:r w:rsidRPr="00BA7E54">
        <w:rPr>
          <w:sz w:val="24"/>
          <w:szCs w:val="24"/>
        </w:rPr>
        <w:t>Adj</w:t>
      </w:r>
      <w:proofErr w:type="spellEnd"/>
      <w:r w:rsidRPr="00BA7E54">
        <w:rPr>
          <w:sz w:val="24"/>
          <w:szCs w:val="24"/>
        </w:rPr>
        <w:t xml:space="preserve"> close is chosen as Y, the dependent variable that we aim to predict. The goal of our time series analysis is to explore the patterns of </w:t>
      </w:r>
      <w:proofErr w:type="spellStart"/>
      <w:r w:rsidRPr="00BA7E54">
        <w:rPr>
          <w:sz w:val="24"/>
          <w:szCs w:val="24"/>
        </w:rPr>
        <w:t>Adj</w:t>
      </w:r>
      <w:proofErr w:type="spellEnd"/>
      <w:r w:rsidRPr="00BA7E54">
        <w:rPr>
          <w:sz w:val="24"/>
          <w:szCs w:val="24"/>
        </w:rPr>
        <w:t xml:space="preserve"> close and the relationship between different variables.</w:t>
      </w:r>
    </w:p>
    <w:p w:rsidR="001967A4" w:rsidRPr="00BA7E54" w:rsidRDefault="001967A4" w:rsidP="00B1142E">
      <w:pPr>
        <w:pStyle w:val="NoSpacing"/>
        <w:rPr>
          <w:sz w:val="24"/>
          <w:szCs w:val="24"/>
        </w:rPr>
      </w:pPr>
      <w:r w:rsidRPr="00BA7E54">
        <w:rPr>
          <w:sz w:val="24"/>
          <w:szCs w:val="24"/>
        </w:rPr>
        <w:t xml:space="preserve">Apart from the existing variables provided by the dataset, we also include the following possible variables which might be helpful to predict y: trend, ramp, </w:t>
      </w:r>
      <w:proofErr w:type="gramStart"/>
      <w:r w:rsidRPr="00BA7E54">
        <w:rPr>
          <w:sz w:val="24"/>
          <w:szCs w:val="24"/>
        </w:rPr>
        <w:t>recession(</w:t>
      </w:r>
      <w:proofErr w:type="gramEnd"/>
      <w:r w:rsidRPr="00BA7E54">
        <w:rPr>
          <w:sz w:val="24"/>
          <w:szCs w:val="24"/>
        </w:rPr>
        <w:t>0/1 dummy variable), month, and lags</w:t>
      </w:r>
      <w:r w:rsidR="00BA7E54">
        <w:rPr>
          <w:rFonts w:hint="eastAsia"/>
          <w:sz w:val="24"/>
          <w:szCs w:val="24"/>
        </w:rPr>
        <w:t>.</w:t>
      </w:r>
    </w:p>
    <w:p w:rsidR="004B43EC" w:rsidRPr="00712425" w:rsidRDefault="00160924" w:rsidP="00712425">
      <w:pPr>
        <w:pStyle w:val="Heading2"/>
      </w:pPr>
      <w:bookmarkStart w:id="3" w:name="_Toc531889242"/>
      <w:r w:rsidRPr="00712425">
        <w:t xml:space="preserve">2001 ~ 2018 </w:t>
      </w:r>
      <w:proofErr w:type="spellStart"/>
      <w:r w:rsidRPr="00712425">
        <w:t>Adj</w:t>
      </w:r>
      <w:proofErr w:type="spellEnd"/>
      <w:r w:rsidRPr="00712425">
        <w:t xml:space="preserve"> </w:t>
      </w:r>
      <w:r w:rsidR="001967A4" w:rsidRPr="00712425">
        <w:t>C</w:t>
      </w:r>
      <w:r w:rsidRPr="00712425">
        <w:t xml:space="preserve">losing </w:t>
      </w:r>
      <w:r w:rsidR="001967A4" w:rsidRPr="00712425">
        <w:t>P</w:t>
      </w:r>
      <w:r w:rsidRPr="00712425">
        <w:t>ric</w:t>
      </w:r>
      <w:r w:rsidR="001967A4" w:rsidRPr="00712425">
        <w:t>e</w:t>
      </w:r>
      <w:r w:rsidRPr="00712425">
        <w:t xml:space="preserve"> </w:t>
      </w:r>
      <w:r w:rsidR="001967A4" w:rsidRPr="00712425">
        <w:t>T</w:t>
      </w:r>
      <w:r w:rsidRPr="00712425">
        <w:t>rend</w:t>
      </w:r>
      <w:bookmarkEnd w:id="3"/>
    </w:p>
    <w:p w:rsidR="00BA7E54" w:rsidRPr="00BA7E54" w:rsidRDefault="00BA7E54" w:rsidP="00BA7E54"/>
    <w:p w:rsidR="004B43EC" w:rsidRDefault="00160924" w:rsidP="00B1142E">
      <w:pPr>
        <w:pStyle w:val="NoSpacing"/>
      </w:pPr>
      <w:r>
        <w:rPr>
          <w:noProof/>
        </w:rPr>
        <w:lastRenderedPageBreak/>
        <w:drawing>
          <wp:inline distT="114300" distB="114300" distL="114300" distR="114300">
            <wp:extent cx="5943600" cy="2692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692400"/>
                    </a:xfrm>
                    <a:prstGeom prst="rect">
                      <a:avLst/>
                    </a:prstGeom>
                    <a:ln/>
                  </pic:spPr>
                </pic:pic>
              </a:graphicData>
            </a:graphic>
          </wp:inline>
        </w:drawing>
      </w:r>
    </w:p>
    <w:p w:rsidR="00BA7E54" w:rsidRDefault="00BA7E54" w:rsidP="00B1142E">
      <w:pPr>
        <w:pStyle w:val="NoSpacing"/>
      </w:pPr>
    </w:p>
    <w:p w:rsidR="004B43EC" w:rsidRPr="00BA7E54" w:rsidRDefault="00160924" w:rsidP="00B1142E">
      <w:pPr>
        <w:pStyle w:val="NoSpacing"/>
        <w:rPr>
          <w:sz w:val="24"/>
        </w:rPr>
      </w:pPr>
      <w:r w:rsidRPr="00BA7E54">
        <w:rPr>
          <w:sz w:val="24"/>
        </w:rPr>
        <w:t xml:space="preserve">As is shown in the line chart, the </w:t>
      </w:r>
      <w:proofErr w:type="spellStart"/>
      <w:r w:rsidRPr="00BA7E54">
        <w:rPr>
          <w:sz w:val="24"/>
        </w:rPr>
        <w:t>Adj</w:t>
      </w:r>
      <w:proofErr w:type="spellEnd"/>
      <w:r w:rsidRPr="00BA7E54">
        <w:rPr>
          <w:sz w:val="24"/>
        </w:rPr>
        <w:t xml:space="preserve"> close price decreased from January 2001 to March 2003 and increased steadily after that. The close price started to drop sharply from December 2007 and reached its lowest point at February 2009. Then, there was an overall upward trend between February 2009 and November 2018. Based on the observations above, there is enough reason to doubt that 12/1/2007 is a month of long</w:t>
      </w:r>
      <w:r w:rsidR="001967A4" w:rsidRPr="00BA7E54">
        <w:rPr>
          <w:sz w:val="24"/>
        </w:rPr>
        <w:t>-</w:t>
      </w:r>
      <w:r w:rsidRPr="00BA7E54">
        <w:rPr>
          <w:sz w:val="24"/>
        </w:rPr>
        <w:t>term stock price change. Two-sample t test is used to quantitatively assess the significance of this abrupt change.</w:t>
      </w:r>
    </w:p>
    <w:p w:rsidR="001967A4" w:rsidRDefault="001967A4" w:rsidP="00B1142E">
      <w:pPr>
        <w:pStyle w:val="Heading2"/>
      </w:pPr>
      <w:bookmarkStart w:id="4" w:name="_Toc531889243"/>
      <w:r>
        <w:t>Closing Price Comparison Before and After Economic Crisis</w:t>
      </w:r>
      <w:bookmarkEnd w:id="4"/>
    </w:p>
    <w:p w:rsidR="00BA7E54" w:rsidRDefault="00BA7E54" w:rsidP="00B1142E">
      <w:pPr>
        <w:pStyle w:val="NoSpacing"/>
      </w:pPr>
    </w:p>
    <w:p w:rsidR="004B43EC" w:rsidRDefault="00160924" w:rsidP="00B1142E">
      <w:pPr>
        <w:pStyle w:val="NoSpacing"/>
        <w:rPr>
          <w:sz w:val="24"/>
        </w:rPr>
      </w:pPr>
      <w:r w:rsidRPr="00BA7E54">
        <w:rPr>
          <w:sz w:val="24"/>
        </w:rPr>
        <w:t xml:space="preserve">t test </w:t>
      </w:r>
      <w:r w:rsidR="001967A4" w:rsidRPr="00BA7E54">
        <w:rPr>
          <w:sz w:val="24"/>
        </w:rPr>
        <w:t xml:space="preserve">is applied </w:t>
      </w:r>
      <w:r w:rsidRPr="00BA7E54">
        <w:rPr>
          <w:sz w:val="24"/>
        </w:rPr>
        <w:t>to confirm that the average closing pricing before and after economic crisis had a big difference</w:t>
      </w:r>
      <w:r w:rsidR="00BA7E54">
        <w:rPr>
          <w:sz w:val="24"/>
        </w:rPr>
        <w:t>.</w:t>
      </w:r>
    </w:p>
    <w:p w:rsidR="00BA7E54" w:rsidRDefault="00BA7E54" w:rsidP="00B1142E">
      <w:pPr>
        <w:pStyle w:val="NoSpacing"/>
        <w:rPr>
          <w:sz w:val="24"/>
        </w:rPr>
      </w:pPr>
    </w:p>
    <w:p w:rsidR="00BA7E54" w:rsidRDefault="00BA7E54" w:rsidP="00BA7E54">
      <w:pPr>
        <w:pStyle w:val="NoSpacing"/>
      </w:pPr>
      <w:r>
        <w:t>H0: No long-term price change after 12/1/2007</w:t>
      </w:r>
    </w:p>
    <w:p w:rsidR="00BA7E54" w:rsidRDefault="00BA7E54" w:rsidP="00BA7E54">
      <w:pPr>
        <w:pStyle w:val="NoSpacing"/>
      </w:pPr>
      <w:r>
        <w:t>Ha: There is a long-term price change after 12/1/2007</w:t>
      </w:r>
    </w:p>
    <w:p w:rsidR="00BA7E54" w:rsidRPr="00BA7E54" w:rsidRDefault="00BA7E54" w:rsidP="00B1142E">
      <w:pPr>
        <w:pStyle w:val="NoSpacing"/>
        <w:rPr>
          <w:sz w:val="24"/>
        </w:rPr>
      </w:pPr>
    </w:p>
    <w:p w:rsidR="004B43EC" w:rsidRDefault="00160924" w:rsidP="00F152FF">
      <w:pPr>
        <w:pStyle w:val="NoSpacing"/>
        <w:jc w:val="center"/>
      </w:pPr>
      <w:r>
        <w:rPr>
          <w:noProof/>
        </w:rPr>
        <w:lastRenderedPageBreak/>
        <w:drawing>
          <wp:inline distT="114300" distB="114300" distL="114300" distR="114300">
            <wp:extent cx="5538818" cy="2754848"/>
            <wp:effectExtent l="0" t="0" r="0" b="127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06602" cy="2788562"/>
                    </a:xfrm>
                    <a:prstGeom prst="rect">
                      <a:avLst/>
                    </a:prstGeom>
                    <a:ln/>
                  </pic:spPr>
                </pic:pic>
              </a:graphicData>
            </a:graphic>
          </wp:inline>
        </w:drawing>
      </w:r>
    </w:p>
    <w:p w:rsidR="004B43EC" w:rsidRDefault="004B43EC" w:rsidP="00B1142E">
      <w:pPr>
        <w:pStyle w:val="NoSpacing"/>
      </w:pPr>
    </w:p>
    <w:p w:rsidR="004B43EC" w:rsidRDefault="00160924" w:rsidP="00B1142E">
      <w:pPr>
        <w:pStyle w:val="NoSpacing"/>
        <w:jc w:val="center"/>
      </w:pPr>
      <w:r>
        <w:rPr>
          <w:noProof/>
        </w:rPr>
        <w:drawing>
          <wp:inline distT="114300" distB="114300" distL="114300" distR="114300">
            <wp:extent cx="3628479" cy="1991877"/>
            <wp:effectExtent l="0" t="0" r="3810" b="254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662294" cy="2010440"/>
                    </a:xfrm>
                    <a:prstGeom prst="rect">
                      <a:avLst/>
                    </a:prstGeom>
                    <a:ln/>
                  </pic:spPr>
                </pic:pic>
              </a:graphicData>
            </a:graphic>
          </wp:inline>
        </w:drawing>
      </w:r>
    </w:p>
    <w:p w:rsidR="004B43EC" w:rsidRDefault="004B43EC" w:rsidP="00B1142E">
      <w:pPr>
        <w:pStyle w:val="NoSpacing"/>
      </w:pPr>
    </w:p>
    <w:p w:rsidR="004B43EC" w:rsidRPr="00BA7E54" w:rsidRDefault="00160924" w:rsidP="00B1142E">
      <w:pPr>
        <w:pStyle w:val="NoSpacing"/>
        <w:rPr>
          <w:sz w:val="24"/>
        </w:rPr>
      </w:pPr>
      <w:r w:rsidRPr="00BA7E54">
        <w:rPr>
          <w:sz w:val="24"/>
        </w:rPr>
        <w:t xml:space="preserve">As is shown in the output, the p-value is smaller than </w:t>
      </w:r>
      <w:proofErr w:type="gramStart"/>
      <w:r w:rsidRPr="00BA7E54">
        <w:rPr>
          <w:sz w:val="24"/>
        </w:rPr>
        <w:t>alpha(</w:t>
      </w:r>
      <w:proofErr w:type="gramEnd"/>
      <w:r w:rsidRPr="00BA7E54">
        <w:rPr>
          <w:sz w:val="24"/>
        </w:rPr>
        <w:t>0.05). Therefore, we successfully reject H0, which means there is a long</w:t>
      </w:r>
      <w:r w:rsidR="00BA7E54">
        <w:rPr>
          <w:sz w:val="24"/>
        </w:rPr>
        <w:t>-</w:t>
      </w:r>
      <w:r w:rsidRPr="00BA7E54">
        <w:rPr>
          <w:sz w:val="24"/>
        </w:rPr>
        <w:t xml:space="preserve">term close price change after 12/1/2007. The average of </w:t>
      </w:r>
      <w:proofErr w:type="spellStart"/>
      <w:r w:rsidRPr="00BA7E54">
        <w:rPr>
          <w:sz w:val="24"/>
        </w:rPr>
        <w:t>Adj</w:t>
      </w:r>
      <w:proofErr w:type="spellEnd"/>
      <w:r w:rsidRPr="00BA7E54">
        <w:rPr>
          <w:sz w:val="24"/>
        </w:rPr>
        <w:t xml:space="preserve"> close price before 12/1/2007 is 1179 and the average after 12/1/2007 is 1711. The mean increases by 45% and the difference is 532. Therefore, it is statistically significant that the economic crisis had impact on the closing price of stock market.</w:t>
      </w:r>
    </w:p>
    <w:p w:rsidR="004B43EC" w:rsidRDefault="00B1142E" w:rsidP="00B1142E">
      <w:pPr>
        <w:pStyle w:val="Heading1"/>
      </w:pPr>
      <w:bookmarkStart w:id="5" w:name="_Toc531889244"/>
      <w:r w:rsidRPr="00B1142E">
        <w:t>Methodology: Description of Procedures</w:t>
      </w:r>
      <w:bookmarkEnd w:id="5"/>
    </w:p>
    <w:p w:rsidR="004B43EC" w:rsidRDefault="00160924" w:rsidP="00B1142E">
      <w:pPr>
        <w:pStyle w:val="Heading2"/>
      </w:pPr>
      <w:bookmarkStart w:id="6" w:name="_Toc531889245"/>
      <w:r>
        <w:t>Regression Model</w:t>
      </w:r>
      <w:bookmarkEnd w:id="6"/>
    </w:p>
    <w:p w:rsidR="00BA7E54" w:rsidRPr="00BA7E54" w:rsidRDefault="00BA7E54" w:rsidP="00BA7E54"/>
    <w:p w:rsidR="004B43EC" w:rsidRPr="00BA7E54" w:rsidRDefault="00160924" w:rsidP="00B1142E">
      <w:pPr>
        <w:pStyle w:val="NoSpacing"/>
        <w:rPr>
          <w:sz w:val="24"/>
        </w:rPr>
      </w:pPr>
      <w:r w:rsidRPr="00BA7E54">
        <w:rPr>
          <w:sz w:val="24"/>
        </w:rPr>
        <w:t>We built two regression models with different independent variables based on two scenarios and selected the best regression model based on the Validation MAPE.</w:t>
      </w:r>
    </w:p>
    <w:p w:rsidR="004B43EC" w:rsidRDefault="00160924" w:rsidP="00B1142E">
      <w:pPr>
        <w:pStyle w:val="Heading3"/>
      </w:pPr>
      <w:bookmarkStart w:id="7" w:name="_Toc531889246"/>
      <w:r>
        <w:lastRenderedPageBreak/>
        <w:t>Regression Model 1</w:t>
      </w:r>
      <w:bookmarkEnd w:id="7"/>
      <w:r>
        <w:t xml:space="preserve"> </w:t>
      </w:r>
    </w:p>
    <w:p w:rsidR="00BA7E54" w:rsidRPr="00BA7E54" w:rsidRDefault="00BA7E54" w:rsidP="00BA7E54">
      <w:pPr>
        <w:rPr>
          <w:sz w:val="24"/>
        </w:rPr>
      </w:pPr>
    </w:p>
    <w:p w:rsidR="00B1142E" w:rsidRDefault="00160924" w:rsidP="00B1142E">
      <w:pPr>
        <w:pStyle w:val="NoSpacing"/>
        <w:rPr>
          <w:sz w:val="24"/>
        </w:rPr>
      </w:pPr>
      <w:r w:rsidRPr="00BA7E54">
        <w:rPr>
          <w:sz w:val="24"/>
        </w:rPr>
        <w:t>We tried to build regression using time series forecasting techniques. This regression included the independent variables of “Trend”,11 “Monthly Dummies”.</w:t>
      </w:r>
      <w:r w:rsidR="00B1142E" w:rsidRPr="00BA7E54">
        <w:rPr>
          <w:sz w:val="24"/>
        </w:rPr>
        <w:t xml:space="preserve"> </w:t>
      </w:r>
      <w:r w:rsidRPr="00BA7E54">
        <w:rPr>
          <w:sz w:val="24"/>
        </w:rPr>
        <w:t>However, from the table of regression results below, we can find that p values for all 11 monthly dummies are larger than 0.05. That means at the confidence level of 95%, Monthly Dummies are not statistically significant in predicting the closing price. We may eliminate the Monthly Dummies from the regression and try to include other relevant indicators.</w:t>
      </w:r>
    </w:p>
    <w:p w:rsidR="00BA7E54" w:rsidRPr="00BA7E54" w:rsidRDefault="00BA7E54" w:rsidP="00B1142E">
      <w:pPr>
        <w:pStyle w:val="NoSpacing"/>
        <w:rPr>
          <w:sz w:val="24"/>
        </w:rPr>
      </w:pPr>
    </w:p>
    <w:p w:rsidR="004B43EC" w:rsidRDefault="00160924" w:rsidP="00B1142E">
      <w:pPr>
        <w:pStyle w:val="Heading4"/>
      </w:pPr>
      <w:r>
        <w:t xml:space="preserve">Regression Model </w:t>
      </w:r>
      <w:r w:rsidR="00B1142E">
        <w:t>1</w:t>
      </w:r>
      <w:r>
        <w:t xml:space="preserve"> Results </w:t>
      </w:r>
    </w:p>
    <w:p w:rsidR="00BA7E54" w:rsidRPr="00BA7E54" w:rsidRDefault="00BA7E54" w:rsidP="00BA7E54"/>
    <w:p w:rsidR="004B43EC" w:rsidRDefault="00160924" w:rsidP="00B1142E">
      <w:pPr>
        <w:pStyle w:val="NoSpacing"/>
        <w:jc w:val="center"/>
      </w:pPr>
      <w:r>
        <w:rPr>
          <w:noProof/>
        </w:rPr>
        <w:drawing>
          <wp:inline distT="114300" distB="114300" distL="114300" distR="114300">
            <wp:extent cx="5189366" cy="1723964"/>
            <wp:effectExtent l="0" t="0" r="0" b="381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241956" cy="1741435"/>
                    </a:xfrm>
                    <a:prstGeom prst="rect">
                      <a:avLst/>
                    </a:prstGeom>
                    <a:ln/>
                  </pic:spPr>
                </pic:pic>
              </a:graphicData>
            </a:graphic>
          </wp:inline>
        </w:drawing>
      </w:r>
    </w:p>
    <w:p w:rsidR="00BA7E54" w:rsidRDefault="00BA7E54" w:rsidP="00B1142E">
      <w:pPr>
        <w:pStyle w:val="NoSpacing"/>
        <w:jc w:val="center"/>
      </w:pPr>
    </w:p>
    <w:p w:rsidR="004B43EC" w:rsidRDefault="00160924" w:rsidP="00B1142E">
      <w:pPr>
        <w:pStyle w:val="Heading3"/>
      </w:pPr>
      <w:bookmarkStart w:id="8" w:name="_Toc531889247"/>
      <w:r>
        <w:t>Regression Model 2</w:t>
      </w:r>
      <w:bookmarkEnd w:id="8"/>
      <w:r>
        <w:t xml:space="preserve"> </w:t>
      </w:r>
    </w:p>
    <w:p w:rsidR="00BA7E54" w:rsidRPr="00BA7E54" w:rsidRDefault="00BA7E54" w:rsidP="00BA7E54"/>
    <w:p w:rsidR="004B43EC" w:rsidRDefault="00160924" w:rsidP="00B1142E">
      <w:pPr>
        <w:pStyle w:val="NoSpacing"/>
        <w:rPr>
          <w:sz w:val="24"/>
        </w:rPr>
      </w:pPr>
      <w:r w:rsidRPr="00BA7E54">
        <w:rPr>
          <w:sz w:val="24"/>
        </w:rPr>
        <w:t>Our second regression model includes independent variables “Trend”, “</w:t>
      </w:r>
      <w:proofErr w:type="spellStart"/>
      <w:r w:rsidRPr="00BA7E54">
        <w:rPr>
          <w:sz w:val="24"/>
        </w:rPr>
        <w:t>Ramp”</w:t>
      </w:r>
      <w:proofErr w:type="gramStart"/>
      <w:r w:rsidRPr="00BA7E54">
        <w:rPr>
          <w:sz w:val="24"/>
        </w:rPr>
        <w:t>,”Recession</w:t>
      </w:r>
      <w:proofErr w:type="spellEnd"/>
      <w:proofErr w:type="gramEnd"/>
      <w:r w:rsidRPr="00BA7E54">
        <w:rPr>
          <w:sz w:val="24"/>
        </w:rPr>
        <w:t xml:space="preserve">” and other finance indicators, such as </w:t>
      </w:r>
      <w:proofErr w:type="spellStart"/>
      <w:r w:rsidRPr="00BA7E54">
        <w:rPr>
          <w:sz w:val="24"/>
        </w:rPr>
        <w:t>Open,High,Low.The</w:t>
      </w:r>
      <w:proofErr w:type="spellEnd"/>
      <w:r w:rsidRPr="00BA7E54">
        <w:rPr>
          <w:sz w:val="24"/>
        </w:rPr>
        <w:t xml:space="preserve"> description of these independent variables are shown as below.</w:t>
      </w:r>
    </w:p>
    <w:p w:rsidR="00BA7E54" w:rsidRPr="00BA7E54" w:rsidRDefault="00BA7E54" w:rsidP="00B1142E">
      <w:pPr>
        <w:pStyle w:val="NoSpacing"/>
        <w:rPr>
          <w:sz w:val="24"/>
        </w:rPr>
      </w:pPr>
    </w:p>
    <w:tbl>
      <w:tblPr>
        <w:tblStyle w:val="a"/>
        <w:tblW w:w="94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7020"/>
      </w:tblGrid>
      <w:tr w:rsidR="004B43EC" w:rsidTr="00B1142E">
        <w:tc>
          <w:tcPr>
            <w:tcW w:w="2430" w:type="dxa"/>
            <w:shd w:val="clear" w:color="auto" w:fill="auto"/>
            <w:tcMar>
              <w:top w:w="100" w:type="dxa"/>
              <w:left w:w="100" w:type="dxa"/>
              <w:bottom w:w="100" w:type="dxa"/>
              <w:right w:w="100" w:type="dxa"/>
            </w:tcMar>
          </w:tcPr>
          <w:p w:rsidR="004B43EC" w:rsidRDefault="00160924" w:rsidP="00B1142E">
            <w:pPr>
              <w:pStyle w:val="NoSpacing"/>
            </w:pPr>
            <w:r>
              <w:t>Independent Variables</w:t>
            </w:r>
          </w:p>
        </w:tc>
        <w:tc>
          <w:tcPr>
            <w:tcW w:w="7020" w:type="dxa"/>
            <w:shd w:val="clear" w:color="auto" w:fill="auto"/>
            <w:tcMar>
              <w:top w:w="100" w:type="dxa"/>
              <w:left w:w="100" w:type="dxa"/>
              <w:bottom w:w="100" w:type="dxa"/>
              <w:right w:w="100" w:type="dxa"/>
            </w:tcMar>
          </w:tcPr>
          <w:p w:rsidR="004B43EC" w:rsidRDefault="00160924" w:rsidP="00B1142E">
            <w:pPr>
              <w:pStyle w:val="NoSpacing"/>
            </w:pPr>
            <w:r>
              <w:t>Description</w:t>
            </w:r>
          </w:p>
        </w:tc>
      </w:tr>
      <w:tr w:rsidR="004B43EC" w:rsidTr="00B1142E">
        <w:trPr>
          <w:trHeight w:val="267"/>
        </w:trPr>
        <w:tc>
          <w:tcPr>
            <w:tcW w:w="2430" w:type="dxa"/>
            <w:shd w:val="clear" w:color="auto" w:fill="auto"/>
            <w:tcMar>
              <w:top w:w="100" w:type="dxa"/>
              <w:left w:w="100" w:type="dxa"/>
              <w:bottom w:w="100" w:type="dxa"/>
              <w:right w:w="100" w:type="dxa"/>
            </w:tcMar>
          </w:tcPr>
          <w:p w:rsidR="004B43EC" w:rsidRDefault="00160924" w:rsidP="00B1142E">
            <w:pPr>
              <w:pStyle w:val="NoSpacing"/>
            </w:pPr>
            <w:r>
              <w:t>Trend</w:t>
            </w:r>
          </w:p>
        </w:tc>
        <w:tc>
          <w:tcPr>
            <w:tcW w:w="7020" w:type="dxa"/>
            <w:shd w:val="clear" w:color="auto" w:fill="auto"/>
            <w:tcMar>
              <w:top w:w="100" w:type="dxa"/>
              <w:left w:w="100" w:type="dxa"/>
              <w:bottom w:w="100" w:type="dxa"/>
              <w:right w:w="100" w:type="dxa"/>
            </w:tcMar>
          </w:tcPr>
          <w:p w:rsidR="004B43EC" w:rsidRDefault="00160924" w:rsidP="00B1142E">
            <w:pPr>
              <w:pStyle w:val="NoSpacing"/>
            </w:pPr>
            <w:r>
              <w:t>Periods counting from beginning point.</w:t>
            </w:r>
          </w:p>
        </w:tc>
      </w:tr>
      <w:tr w:rsidR="004B43EC" w:rsidTr="00B1142E">
        <w:trPr>
          <w:trHeight w:val="249"/>
        </w:trPr>
        <w:tc>
          <w:tcPr>
            <w:tcW w:w="2430" w:type="dxa"/>
            <w:shd w:val="clear" w:color="auto" w:fill="auto"/>
            <w:tcMar>
              <w:top w:w="100" w:type="dxa"/>
              <w:left w:w="100" w:type="dxa"/>
              <w:bottom w:w="100" w:type="dxa"/>
              <w:right w:w="100" w:type="dxa"/>
            </w:tcMar>
          </w:tcPr>
          <w:p w:rsidR="004B43EC" w:rsidRDefault="00160924" w:rsidP="00B1142E">
            <w:pPr>
              <w:pStyle w:val="NoSpacing"/>
            </w:pPr>
            <w:r>
              <w:t>Ramp</w:t>
            </w:r>
          </w:p>
        </w:tc>
        <w:tc>
          <w:tcPr>
            <w:tcW w:w="7020" w:type="dxa"/>
            <w:shd w:val="clear" w:color="auto" w:fill="auto"/>
            <w:tcMar>
              <w:top w:w="100" w:type="dxa"/>
              <w:left w:w="100" w:type="dxa"/>
              <w:bottom w:w="100" w:type="dxa"/>
              <w:right w:w="100" w:type="dxa"/>
            </w:tcMar>
          </w:tcPr>
          <w:p w:rsidR="004B43EC" w:rsidRDefault="00160924" w:rsidP="00B1142E">
            <w:pPr>
              <w:pStyle w:val="NoSpacing"/>
            </w:pPr>
            <w:r>
              <w:t xml:space="preserve">Number of period after </w:t>
            </w:r>
            <w:proofErr w:type="gramStart"/>
            <w:r>
              <w:t>recession(</w:t>
            </w:r>
            <w:proofErr w:type="gramEnd"/>
            <w:r>
              <w:t>0 indicate pre-recession).</w:t>
            </w:r>
          </w:p>
        </w:tc>
      </w:tr>
      <w:tr w:rsidR="004B43EC" w:rsidTr="00B1142E">
        <w:tc>
          <w:tcPr>
            <w:tcW w:w="2430" w:type="dxa"/>
            <w:shd w:val="clear" w:color="auto" w:fill="auto"/>
            <w:tcMar>
              <w:top w:w="100" w:type="dxa"/>
              <w:left w:w="100" w:type="dxa"/>
              <w:bottom w:w="100" w:type="dxa"/>
              <w:right w:w="100" w:type="dxa"/>
            </w:tcMar>
          </w:tcPr>
          <w:p w:rsidR="004B43EC" w:rsidRDefault="00160924" w:rsidP="00B1142E">
            <w:pPr>
              <w:pStyle w:val="NoSpacing"/>
            </w:pPr>
            <w:r>
              <w:t>Recession</w:t>
            </w:r>
          </w:p>
        </w:tc>
        <w:tc>
          <w:tcPr>
            <w:tcW w:w="7020" w:type="dxa"/>
            <w:shd w:val="clear" w:color="auto" w:fill="auto"/>
            <w:tcMar>
              <w:top w:w="100" w:type="dxa"/>
              <w:left w:w="100" w:type="dxa"/>
              <w:bottom w:w="100" w:type="dxa"/>
              <w:right w:w="100" w:type="dxa"/>
            </w:tcMar>
          </w:tcPr>
          <w:p w:rsidR="004B43EC" w:rsidRDefault="00160924" w:rsidP="00B1142E">
            <w:pPr>
              <w:pStyle w:val="NoSpacing"/>
            </w:pPr>
            <w:r>
              <w:t>Dummy variable. 1 indicate post-recession, 0 indicate pre-recession.</w:t>
            </w:r>
          </w:p>
        </w:tc>
      </w:tr>
      <w:tr w:rsidR="004B43EC" w:rsidTr="00B1142E">
        <w:tc>
          <w:tcPr>
            <w:tcW w:w="2430" w:type="dxa"/>
            <w:shd w:val="clear" w:color="auto" w:fill="auto"/>
            <w:tcMar>
              <w:top w:w="100" w:type="dxa"/>
              <w:left w:w="100" w:type="dxa"/>
              <w:bottom w:w="100" w:type="dxa"/>
              <w:right w:w="100" w:type="dxa"/>
            </w:tcMar>
          </w:tcPr>
          <w:p w:rsidR="004B43EC" w:rsidRDefault="00160924" w:rsidP="00B1142E">
            <w:pPr>
              <w:pStyle w:val="NoSpacing"/>
            </w:pPr>
            <w:r>
              <w:t>Open</w:t>
            </w:r>
          </w:p>
        </w:tc>
        <w:tc>
          <w:tcPr>
            <w:tcW w:w="7020" w:type="dxa"/>
            <w:shd w:val="clear" w:color="auto" w:fill="auto"/>
            <w:tcMar>
              <w:top w:w="100" w:type="dxa"/>
              <w:left w:w="100" w:type="dxa"/>
              <w:bottom w:w="100" w:type="dxa"/>
              <w:right w:w="100" w:type="dxa"/>
            </w:tcMar>
          </w:tcPr>
          <w:p w:rsidR="004B43EC" w:rsidRDefault="00160924" w:rsidP="00B1142E">
            <w:pPr>
              <w:pStyle w:val="NoSpacing"/>
            </w:pPr>
            <w:r>
              <w:t>Open price of the stock on a given day</w:t>
            </w:r>
          </w:p>
        </w:tc>
      </w:tr>
      <w:tr w:rsidR="004B43EC" w:rsidTr="00B1142E">
        <w:tc>
          <w:tcPr>
            <w:tcW w:w="2430" w:type="dxa"/>
            <w:shd w:val="clear" w:color="auto" w:fill="auto"/>
            <w:tcMar>
              <w:top w:w="100" w:type="dxa"/>
              <w:left w:w="100" w:type="dxa"/>
              <w:bottom w:w="100" w:type="dxa"/>
              <w:right w:w="100" w:type="dxa"/>
            </w:tcMar>
          </w:tcPr>
          <w:p w:rsidR="004B43EC" w:rsidRDefault="00160924" w:rsidP="00B1142E">
            <w:pPr>
              <w:pStyle w:val="NoSpacing"/>
            </w:pPr>
            <w:r>
              <w:t>High</w:t>
            </w:r>
          </w:p>
        </w:tc>
        <w:tc>
          <w:tcPr>
            <w:tcW w:w="7020" w:type="dxa"/>
            <w:shd w:val="clear" w:color="auto" w:fill="auto"/>
            <w:tcMar>
              <w:top w:w="100" w:type="dxa"/>
              <w:left w:w="100" w:type="dxa"/>
              <w:bottom w:w="100" w:type="dxa"/>
              <w:right w:w="100" w:type="dxa"/>
            </w:tcMar>
          </w:tcPr>
          <w:p w:rsidR="004B43EC" w:rsidRDefault="00160924" w:rsidP="00B1142E">
            <w:pPr>
              <w:pStyle w:val="NoSpacing"/>
            </w:pPr>
            <w:r>
              <w:t>Highest price of the stock on a given day</w:t>
            </w:r>
          </w:p>
        </w:tc>
      </w:tr>
      <w:tr w:rsidR="004B43EC" w:rsidTr="00B1142E">
        <w:tc>
          <w:tcPr>
            <w:tcW w:w="2430" w:type="dxa"/>
            <w:shd w:val="clear" w:color="auto" w:fill="auto"/>
            <w:tcMar>
              <w:top w:w="100" w:type="dxa"/>
              <w:left w:w="100" w:type="dxa"/>
              <w:bottom w:w="100" w:type="dxa"/>
              <w:right w:w="100" w:type="dxa"/>
            </w:tcMar>
          </w:tcPr>
          <w:p w:rsidR="004B43EC" w:rsidRDefault="00160924" w:rsidP="00B1142E">
            <w:pPr>
              <w:pStyle w:val="NoSpacing"/>
            </w:pPr>
            <w:r>
              <w:t>Low</w:t>
            </w:r>
          </w:p>
        </w:tc>
        <w:tc>
          <w:tcPr>
            <w:tcW w:w="7020" w:type="dxa"/>
            <w:shd w:val="clear" w:color="auto" w:fill="auto"/>
            <w:tcMar>
              <w:top w:w="100" w:type="dxa"/>
              <w:left w:w="100" w:type="dxa"/>
              <w:bottom w:w="100" w:type="dxa"/>
              <w:right w:w="100" w:type="dxa"/>
            </w:tcMar>
          </w:tcPr>
          <w:p w:rsidR="004B43EC" w:rsidRDefault="00160924" w:rsidP="00B1142E">
            <w:pPr>
              <w:pStyle w:val="NoSpacing"/>
            </w:pPr>
            <w:r>
              <w:t>Lowest price of the stock on a given day</w:t>
            </w:r>
          </w:p>
        </w:tc>
      </w:tr>
    </w:tbl>
    <w:p w:rsidR="00943A9B" w:rsidRPr="00B63B20" w:rsidRDefault="00943A9B" w:rsidP="00B1142E">
      <w:pPr>
        <w:pStyle w:val="NoSpacing"/>
        <w:rPr>
          <w:rFonts w:hint="eastAsia"/>
          <w:lang w:val="en-US"/>
        </w:rPr>
      </w:pPr>
    </w:p>
    <w:p w:rsidR="004B43EC" w:rsidRPr="00BA7E54" w:rsidRDefault="00160924" w:rsidP="00B1142E">
      <w:pPr>
        <w:pStyle w:val="NoSpacing"/>
        <w:rPr>
          <w:sz w:val="24"/>
        </w:rPr>
      </w:pPr>
      <w:r w:rsidRPr="00BA7E54">
        <w:rPr>
          <w:sz w:val="24"/>
        </w:rPr>
        <w:lastRenderedPageBreak/>
        <w:t xml:space="preserve">To better test the relevance of regression model for different time periods, we use two scenarios to build the regression with the indicator above. </w:t>
      </w:r>
    </w:p>
    <w:p w:rsidR="00943A9B" w:rsidRPr="00BA7E54" w:rsidRDefault="00943A9B" w:rsidP="00B1142E">
      <w:pPr>
        <w:pStyle w:val="NoSpacing"/>
        <w:rPr>
          <w:i/>
          <w:sz w:val="24"/>
        </w:rPr>
      </w:pPr>
    </w:p>
    <w:p w:rsidR="004B43EC" w:rsidRDefault="00160924" w:rsidP="00B1142E">
      <w:pPr>
        <w:pStyle w:val="NoSpacing"/>
        <w:rPr>
          <w:i/>
          <w:sz w:val="24"/>
        </w:rPr>
      </w:pPr>
      <w:r w:rsidRPr="00BA7E54">
        <w:rPr>
          <w:i/>
          <w:sz w:val="24"/>
        </w:rPr>
        <w:t>Scenarios with different training periods and testing periods</w:t>
      </w:r>
    </w:p>
    <w:p w:rsidR="00BA7E54" w:rsidRPr="00BA7E54" w:rsidRDefault="00BA7E54" w:rsidP="00B1142E">
      <w:pPr>
        <w:pStyle w:val="NoSpacing"/>
        <w:rPr>
          <w:i/>
          <w:sz w:val="24"/>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B43EC">
        <w:tc>
          <w:tcPr>
            <w:tcW w:w="3120" w:type="dxa"/>
            <w:shd w:val="clear" w:color="auto" w:fill="auto"/>
            <w:tcMar>
              <w:top w:w="100" w:type="dxa"/>
              <w:left w:w="100" w:type="dxa"/>
              <w:bottom w:w="100" w:type="dxa"/>
              <w:right w:w="100" w:type="dxa"/>
            </w:tcMar>
          </w:tcPr>
          <w:p w:rsidR="004B43EC" w:rsidRPr="00BA7E54" w:rsidRDefault="004B43EC" w:rsidP="00B1142E">
            <w:pPr>
              <w:pStyle w:val="NoSpacing"/>
              <w:rPr>
                <w:sz w:val="24"/>
              </w:rPr>
            </w:pPr>
          </w:p>
        </w:tc>
        <w:tc>
          <w:tcPr>
            <w:tcW w:w="3120" w:type="dxa"/>
            <w:shd w:val="clear" w:color="auto" w:fill="auto"/>
            <w:tcMar>
              <w:top w:w="100" w:type="dxa"/>
              <w:left w:w="100" w:type="dxa"/>
              <w:bottom w:w="100" w:type="dxa"/>
              <w:right w:w="100" w:type="dxa"/>
            </w:tcMar>
          </w:tcPr>
          <w:p w:rsidR="004B43EC" w:rsidRPr="00BA7E54" w:rsidRDefault="00160924" w:rsidP="00B1142E">
            <w:pPr>
              <w:pStyle w:val="NoSpacing"/>
              <w:rPr>
                <w:sz w:val="24"/>
              </w:rPr>
            </w:pPr>
            <w:r w:rsidRPr="00BA7E54">
              <w:rPr>
                <w:sz w:val="24"/>
              </w:rPr>
              <w:t xml:space="preserve">Training Dataset </w:t>
            </w:r>
          </w:p>
        </w:tc>
        <w:tc>
          <w:tcPr>
            <w:tcW w:w="3120" w:type="dxa"/>
            <w:shd w:val="clear" w:color="auto" w:fill="auto"/>
            <w:tcMar>
              <w:top w:w="100" w:type="dxa"/>
              <w:left w:w="100" w:type="dxa"/>
              <w:bottom w:w="100" w:type="dxa"/>
              <w:right w:w="100" w:type="dxa"/>
            </w:tcMar>
          </w:tcPr>
          <w:p w:rsidR="004B43EC" w:rsidRPr="00BA7E54" w:rsidRDefault="00160924" w:rsidP="00B1142E">
            <w:pPr>
              <w:pStyle w:val="NoSpacing"/>
              <w:rPr>
                <w:sz w:val="24"/>
              </w:rPr>
            </w:pPr>
            <w:r w:rsidRPr="00BA7E54">
              <w:rPr>
                <w:sz w:val="24"/>
              </w:rPr>
              <w:t>Testing Dataset</w:t>
            </w:r>
          </w:p>
        </w:tc>
      </w:tr>
      <w:tr w:rsidR="004B43EC">
        <w:tc>
          <w:tcPr>
            <w:tcW w:w="3120" w:type="dxa"/>
            <w:shd w:val="clear" w:color="auto" w:fill="auto"/>
            <w:tcMar>
              <w:top w:w="100" w:type="dxa"/>
              <w:left w:w="100" w:type="dxa"/>
              <w:bottom w:w="100" w:type="dxa"/>
              <w:right w:w="100" w:type="dxa"/>
            </w:tcMar>
          </w:tcPr>
          <w:p w:rsidR="004B43EC" w:rsidRPr="00BA7E54" w:rsidRDefault="00160924" w:rsidP="00B1142E">
            <w:pPr>
              <w:pStyle w:val="NoSpacing"/>
              <w:rPr>
                <w:sz w:val="24"/>
              </w:rPr>
            </w:pPr>
            <w:r w:rsidRPr="00BA7E54">
              <w:rPr>
                <w:sz w:val="24"/>
              </w:rPr>
              <w:t>Scenario 1</w:t>
            </w:r>
          </w:p>
        </w:tc>
        <w:tc>
          <w:tcPr>
            <w:tcW w:w="3120" w:type="dxa"/>
            <w:shd w:val="clear" w:color="auto" w:fill="auto"/>
            <w:tcMar>
              <w:top w:w="100" w:type="dxa"/>
              <w:left w:w="100" w:type="dxa"/>
              <w:bottom w:w="100" w:type="dxa"/>
              <w:right w:w="100" w:type="dxa"/>
            </w:tcMar>
          </w:tcPr>
          <w:p w:rsidR="004B43EC" w:rsidRPr="00BA7E54" w:rsidRDefault="00160924" w:rsidP="00B1142E">
            <w:pPr>
              <w:pStyle w:val="NoSpacing"/>
              <w:rPr>
                <w:sz w:val="24"/>
              </w:rPr>
            </w:pPr>
            <w:r w:rsidRPr="00BA7E54">
              <w:rPr>
                <w:sz w:val="24"/>
              </w:rPr>
              <w:t>2001~2007</w:t>
            </w:r>
          </w:p>
        </w:tc>
        <w:tc>
          <w:tcPr>
            <w:tcW w:w="3120" w:type="dxa"/>
            <w:shd w:val="clear" w:color="auto" w:fill="auto"/>
            <w:tcMar>
              <w:top w:w="100" w:type="dxa"/>
              <w:left w:w="100" w:type="dxa"/>
              <w:bottom w:w="100" w:type="dxa"/>
              <w:right w:w="100" w:type="dxa"/>
            </w:tcMar>
          </w:tcPr>
          <w:p w:rsidR="004B43EC" w:rsidRPr="00BA7E54" w:rsidRDefault="00160924" w:rsidP="00B1142E">
            <w:pPr>
              <w:pStyle w:val="NoSpacing"/>
              <w:rPr>
                <w:sz w:val="24"/>
              </w:rPr>
            </w:pPr>
            <w:r w:rsidRPr="00BA7E54">
              <w:rPr>
                <w:sz w:val="24"/>
              </w:rPr>
              <w:t>2007~2008</w:t>
            </w:r>
          </w:p>
        </w:tc>
      </w:tr>
      <w:tr w:rsidR="004B43EC">
        <w:tc>
          <w:tcPr>
            <w:tcW w:w="3120" w:type="dxa"/>
            <w:shd w:val="clear" w:color="auto" w:fill="auto"/>
            <w:tcMar>
              <w:top w:w="100" w:type="dxa"/>
              <w:left w:w="100" w:type="dxa"/>
              <w:bottom w:w="100" w:type="dxa"/>
              <w:right w:w="100" w:type="dxa"/>
            </w:tcMar>
          </w:tcPr>
          <w:p w:rsidR="004B43EC" w:rsidRPr="00BA7E54" w:rsidRDefault="00160924" w:rsidP="00B1142E">
            <w:pPr>
              <w:pStyle w:val="NoSpacing"/>
              <w:rPr>
                <w:sz w:val="24"/>
              </w:rPr>
            </w:pPr>
            <w:r w:rsidRPr="00BA7E54">
              <w:rPr>
                <w:sz w:val="24"/>
              </w:rPr>
              <w:t>Scenario 2</w:t>
            </w:r>
          </w:p>
        </w:tc>
        <w:tc>
          <w:tcPr>
            <w:tcW w:w="3120" w:type="dxa"/>
            <w:shd w:val="clear" w:color="auto" w:fill="auto"/>
            <w:tcMar>
              <w:top w:w="100" w:type="dxa"/>
              <w:left w:w="100" w:type="dxa"/>
              <w:bottom w:w="100" w:type="dxa"/>
              <w:right w:w="100" w:type="dxa"/>
            </w:tcMar>
          </w:tcPr>
          <w:p w:rsidR="004B43EC" w:rsidRPr="00BA7E54" w:rsidRDefault="00160924" w:rsidP="00B1142E">
            <w:pPr>
              <w:pStyle w:val="NoSpacing"/>
              <w:rPr>
                <w:sz w:val="24"/>
              </w:rPr>
            </w:pPr>
            <w:r w:rsidRPr="00BA7E54">
              <w:rPr>
                <w:sz w:val="24"/>
              </w:rPr>
              <w:t>2001~2017</w:t>
            </w:r>
          </w:p>
        </w:tc>
        <w:tc>
          <w:tcPr>
            <w:tcW w:w="3120" w:type="dxa"/>
            <w:shd w:val="clear" w:color="auto" w:fill="auto"/>
            <w:tcMar>
              <w:top w:w="100" w:type="dxa"/>
              <w:left w:w="100" w:type="dxa"/>
              <w:bottom w:w="100" w:type="dxa"/>
              <w:right w:w="100" w:type="dxa"/>
            </w:tcMar>
          </w:tcPr>
          <w:p w:rsidR="004B43EC" w:rsidRPr="00BA7E54" w:rsidRDefault="00160924" w:rsidP="00B1142E">
            <w:pPr>
              <w:pStyle w:val="NoSpacing"/>
              <w:rPr>
                <w:sz w:val="24"/>
              </w:rPr>
            </w:pPr>
            <w:r w:rsidRPr="00BA7E54">
              <w:rPr>
                <w:sz w:val="24"/>
              </w:rPr>
              <w:t>2017~2018</w:t>
            </w:r>
          </w:p>
        </w:tc>
      </w:tr>
    </w:tbl>
    <w:p w:rsidR="004B43EC" w:rsidRDefault="004B43EC" w:rsidP="00B1142E">
      <w:pPr>
        <w:pStyle w:val="NoSpacing"/>
      </w:pPr>
    </w:p>
    <w:p w:rsidR="004B43EC" w:rsidRDefault="00160924" w:rsidP="00943A9B">
      <w:pPr>
        <w:pStyle w:val="Heading4"/>
      </w:pPr>
      <w:r>
        <w:t>Regression Model 2, Scenario 1</w:t>
      </w:r>
    </w:p>
    <w:p w:rsidR="00BA7E54" w:rsidRPr="00BA7E54" w:rsidRDefault="00BA7E54" w:rsidP="00BA7E54"/>
    <w:p w:rsidR="004B43EC" w:rsidRPr="00BA7E54" w:rsidRDefault="00160924" w:rsidP="00B1142E">
      <w:pPr>
        <w:pStyle w:val="NoSpacing"/>
        <w:rPr>
          <w:sz w:val="24"/>
        </w:rPr>
      </w:pPr>
      <w:r w:rsidRPr="00BA7E54">
        <w:rPr>
          <w:sz w:val="24"/>
        </w:rPr>
        <w:t>We use 2001~2007 as training dataset to build the regression and 2007~2008 testing dataset to test the model. From the regression results in table below, we can find that the p-value of variables of “Open”,</w:t>
      </w:r>
      <w:r w:rsidR="00943A9B" w:rsidRPr="00BA7E54">
        <w:rPr>
          <w:sz w:val="24"/>
        </w:rPr>
        <w:t xml:space="preserve"> “</w:t>
      </w:r>
      <w:r w:rsidRPr="00BA7E54">
        <w:rPr>
          <w:sz w:val="24"/>
        </w:rPr>
        <w:t>High”,</w:t>
      </w:r>
      <w:r w:rsidR="00943A9B" w:rsidRPr="00BA7E54">
        <w:rPr>
          <w:sz w:val="24"/>
        </w:rPr>
        <w:t xml:space="preserve"> “</w:t>
      </w:r>
      <w:r w:rsidRPr="00BA7E54">
        <w:rPr>
          <w:sz w:val="24"/>
        </w:rPr>
        <w:t>Low”,</w:t>
      </w:r>
      <w:r w:rsidR="00943A9B" w:rsidRPr="00BA7E54">
        <w:rPr>
          <w:sz w:val="24"/>
        </w:rPr>
        <w:t xml:space="preserve"> “</w:t>
      </w:r>
      <w:r w:rsidRPr="00BA7E54">
        <w:rPr>
          <w:sz w:val="24"/>
        </w:rPr>
        <w:t>Recession”,</w:t>
      </w:r>
      <w:r w:rsidR="00943A9B" w:rsidRPr="00BA7E54">
        <w:rPr>
          <w:sz w:val="24"/>
        </w:rPr>
        <w:t xml:space="preserve"> “</w:t>
      </w:r>
      <w:r w:rsidRPr="00BA7E54">
        <w:rPr>
          <w:sz w:val="24"/>
        </w:rPr>
        <w:t xml:space="preserve">Trend” </w:t>
      </w:r>
      <w:proofErr w:type="gramStart"/>
      <w:r w:rsidRPr="00BA7E54">
        <w:rPr>
          <w:sz w:val="24"/>
        </w:rPr>
        <w:t>are</w:t>
      </w:r>
      <w:proofErr w:type="gramEnd"/>
      <w:r w:rsidRPr="00BA7E54">
        <w:rPr>
          <w:sz w:val="24"/>
        </w:rPr>
        <w:t xml:space="preserve"> less than or nearly equal to 0.05. That means at the confident level at 95%, these independent variables are statistically significant in predicting closing price. Moreover, from the result of diagnose test, we can find that the residuals look like white noise, which means there are no dependent pattern. Then we decided not to include lags in our regression model.</w:t>
      </w:r>
    </w:p>
    <w:p w:rsidR="004B43EC" w:rsidRPr="00BA7E54" w:rsidRDefault="004B43EC" w:rsidP="00B1142E">
      <w:pPr>
        <w:pStyle w:val="NoSpacing"/>
        <w:rPr>
          <w:sz w:val="24"/>
        </w:rPr>
      </w:pPr>
    </w:p>
    <w:p w:rsidR="004B43EC" w:rsidRPr="00BA7E54" w:rsidRDefault="00160924" w:rsidP="00B1142E">
      <w:pPr>
        <w:pStyle w:val="NoSpacing"/>
        <w:rPr>
          <w:i/>
          <w:sz w:val="24"/>
        </w:rPr>
      </w:pPr>
      <w:r w:rsidRPr="00BA7E54">
        <w:rPr>
          <w:i/>
          <w:sz w:val="24"/>
        </w:rPr>
        <w:t>Regression 2,</w:t>
      </w:r>
      <w:r w:rsidR="00943A9B" w:rsidRPr="00BA7E54">
        <w:rPr>
          <w:i/>
          <w:sz w:val="24"/>
        </w:rPr>
        <w:t xml:space="preserve"> </w:t>
      </w:r>
      <w:r w:rsidRPr="00BA7E54">
        <w:rPr>
          <w:i/>
          <w:sz w:val="24"/>
        </w:rPr>
        <w:t>Scenario 1: training dataset: 2001~2007; testing dataset:2007~2018</w:t>
      </w:r>
    </w:p>
    <w:p w:rsidR="00BA7E54" w:rsidRPr="00943A9B" w:rsidRDefault="00BA7E54" w:rsidP="00B1142E">
      <w:pPr>
        <w:pStyle w:val="NoSpacing"/>
        <w:rPr>
          <w:i/>
        </w:rPr>
      </w:pPr>
    </w:p>
    <w:p w:rsidR="004B43EC" w:rsidRDefault="00160924" w:rsidP="00943A9B">
      <w:pPr>
        <w:pStyle w:val="NoSpacing"/>
        <w:jc w:val="center"/>
      </w:pPr>
      <w:r>
        <w:rPr>
          <w:noProof/>
        </w:rPr>
        <w:drawing>
          <wp:inline distT="114300" distB="114300" distL="114300" distR="114300">
            <wp:extent cx="5241784" cy="1951108"/>
            <wp:effectExtent l="0" t="0" r="3810" b="508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300218" cy="1972858"/>
                    </a:xfrm>
                    <a:prstGeom prst="rect">
                      <a:avLst/>
                    </a:prstGeom>
                    <a:ln/>
                  </pic:spPr>
                </pic:pic>
              </a:graphicData>
            </a:graphic>
          </wp:inline>
        </w:drawing>
      </w:r>
    </w:p>
    <w:p w:rsidR="004B43EC" w:rsidRDefault="00160924" w:rsidP="00943A9B">
      <w:pPr>
        <w:pStyle w:val="NoSpacing"/>
        <w:jc w:val="center"/>
      </w:pPr>
      <w:r>
        <w:rPr>
          <w:noProof/>
        </w:rPr>
        <w:lastRenderedPageBreak/>
        <w:drawing>
          <wp:inline distT="114300" distB="114300" distL="114300" distR="114300">
            <wp:extent cx="4192905" cy="2562650"/>
            <wp:effectExtent l="0" t="0" r="0" b="3175"/>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205100" cy="2570103"/>
                    </a:xfrm>
                    <a:prstGeom prst="rect">
                      <a:avLst/>
                    </a:prstGeom>
                    <a:ln/>
                  </pic:spPr>
                </pic:pic>
              </a:graphicData>
            </a:graphic>
          </wp:inline>
        </w:drawing>
      </w:r>
    </w:p>
    <w:p w:rsidR="004B43EC" w:rsidRDefault="004B43EC" w:rsidP="00B1142E">
      <w:pPr>
        <w:pStyle w:val="NoSpacing"/>
      </w:pPr>
    </w:p>
    <w:p w:rsidR="004B43EC" w:rsidRDefault="00160924" w:rsidP="00943A9B">
      <w:pPr>
        <w:pStyle w:val="Heading4"/>
      </w:pPr>
      <w:r>
        <w:t>Regression Model 2, Scenario 2</w:t>
      </w:r>
    </w:p>
    <w:p w:rsidR="00BA7E54" w:rsidRPr="00BA7E54" w:rsidRDefault="00BA7E54" w:rsidP="00BA7E54"/>
    <w:p w:rsidR="004B43EC" w:rsidRPr="00BA7E54" w:rsidRDefault="00160924" w:rsidP="00B1142E">
      <w:pPr>
        <w:pStyle w:val="NoSpacing"/>
        <w:rPr>
          <w:sz w:val="24"/>
        </w:rPr>
      </w:pPr>
      <w:r w:rsidRPr="00BA7E54">
        <w:rPr>
          <w:sz w:val="24"/>
        </w:rPr>
        <w:t>We use 2001~2017 as training dataset to build the regression and 2017~2008 testing dataset to test the model. From the regression results in table below, we can find that the p-value of variables of “Open”,</w:t>
      </w:r>
      <w:r w:rsidR="00943A9B" w:rsidRPr="00BA7E54">
        <w:rPr>
          <w:sz w:val="24"/>
        </w:rPr>
        <w:t xml:space="preserve"> “</w:t>
      </w:r>
      <w:r w:rsidRPr="00BA7E54">
        <w:rPr>
          <w:sz w:val="24"/>
        </w:rPr>
        <w:t>High”,</w:t>
      </w:r>
      <w:r w:rsidR="00943A9B" w:rsidRPr="00BA7E54">
        <w:rPr>
          <w:sz w:val="24"/>
        </w:rPr>
        <w:t xml:space="preserve"> “</w:t>
      </w:r>
      <w:r w:rsidRPr="00BA7E54">
        <w:rPr>
          <w:sz w:val="24"/>
        </w:rPr>
        <w:t>Low”,</w:t>
      </w:r>
      <w:r w:rsidR="00943A9B" w:rsidRPr="00BA7E54">
        <w:rPr>
          <w:sz w:val="24"/>
        </w:rPr>
        <w:t xml:space="preserve"> “</w:t>
      </w:r>
      <w:r w:rsidRPr="00BA7E54">
        <w:rPr>
          <w:sz w:val="24"/>
        </w:rPr>
        <w:t>Recession”,</w:t>
      </w:r>
      <w:r w:rsidR="00943A9B" w:rsidRPr="00BA7E54">
        <w:rPr>
          <w:sz w:val="24"/>
        </w:rPr>
        <w:t xml:space="preserve"> “</w:t>
      </w:r>
      <w:r w:rsidRPr="00BA7E54">
        <w:rPr>
          <w:sz w:val="24"/>
        </w:rPr>
        <w:t xml:space="preserve">Trend” </w:t>
      </w:r>
      <w:proofErr w:type="gramStart"/>
      <w:r w:rsidRPr="00BA7E54">
        <w:rPr>
          <w:sz w:val="24"/>
        </w:rPr>
        <w:t>are</w:t>
      </w:r>
      <w:proofErr w:type="gramEnd"/>
      <w:r w:rsidRPr="00BA7E54">
        <w:rPr>
          <w:sz w:val="24"/>
        </w:rPr>
        <w:t xml:space="preserve"> less than 0.05. That means at the confident level at 95%, these independent variables are statistically significant in predicting closing price. Moreover, from the result of diagnose test, we can find that the residuals look like white noise, which means there are no dependent pattern.</w:t>
      </w:r>
      <w:r w:rsidR="00943A9B" w:rsidRPr="00BA7E54">
        <w:rPr>
          <w:sz w:val="24"/>
        </w:rPr>
        <w:t xml:space="preserve"> </w:t>
      </w:r>
      <w:r w:rsidRPr="00BA7E54">
        <w:rPr>
          <w:sz w:val="24"/>
        </w:rPr>
        <w:t>Then we decided not to include lags in our regression model.</w:t>
      </w:r>
    </w:p>
    <w:p w:rsidR="004B43EC" w:rsidRPr="00BA7E54" w:rsidRDefault="004B43EC" w:rsidP="00B1142E">
      <w:pPr>
        <w:pStyle w:val="NoSpacing"/>
        <w:rPr>
          <w:sz w:val="24"/>
        </w:rPr>
      </w:pPr>
    </w:p>
    <w:p w:rsidR="004B43EC" w:rsidRPr="00BA7E54" w:rsidRDefault="00160924" w:rsidP="00B1142E">
      <w:pPr>
        <w:pStyle w:val="NoSpacing"/>
        <w:rPr>
          <w:i/>
          <w:sz w:val="24"/>
        </w:rPr>
      </w:pPr>
      <w:r w:rsidRPr="00BA7E54">
        <w:rPr>
          <w:i/>
          <w:sz w:val="24"/>
        </w:rPr>
        <w:t>Scenario 2: training dataset: 2001~2017,</w:t>
      </w:r>
      <w:r w:rsidR="00943A9B" w:rsidRPr="00BA7E54">
        <w:rPr>
          <w:i/>
          <w:sz w:val="24"/>
        </w:rPr>
        <w:t xml:space="preserve"> </w:t>
      </w:r>
      <w:r w:rsidRPr="00BA7E54">
        <w:rPr>
          <w:i/>
          <w:sz w:val="24"/>
        </w:rPr>
        <w:t>Nov; testing dataset: 2017,</w:t>
      </w:r>
      <w:r w:rsidR="00943A9B" w:rsidRPr="00BA7E54">
        <w:rPr>
          <w:i/>
          <w:sz w:val="24"/>
        </w:rPr>
        <w:t xml:space="preserve"> </w:t>
      </w:r>
      <w:r w:rsidRPr="00BA7E54">
        <w:rPr>
          <w:i/>
          <w:sz w:val="24"/>
        </w:rPr>
        <w:t>Dec~2018,</w:t>
      </w:r>
      <w:r w:rsidR="00943A9B" w:rsidRPr="00BA7E54">
        <w:rPr>
          <w:i/>
          <w:sz w:val="24"/>
        </w:rPr>
        <w:t xml:space="preserve"> </w:t>
      </w:r>
      <w:r w:rsidRPr="00BA7E54">
        <w:rPr>
          <w:i/>
          <w:sz w:val="24"/>
        </w:rPr>
        <w:t>Dec</w:t>
      </w:r>
    </w:p>
    <w:p w:rsidR="00BA7E54" w:rsidRDefault="00BA7E54" w:rsidP="00B1142E">
      <w:pPr>
        <w:pStyle w:val="NoSpacing"/>
        <w:rPr>
          <w:i/>
        </w:rPr>
      </w:pPr>
    </w:p>
    <w:p w:rsidR="004B43EC" w:rsidRDefault="00160924" w:rsidP="00943A9B">
      <w:pPr>
        <w:pStyle w:val="NoSpacing"/>
        <w:jc w:val="center"/>
      </w:pPr>
      <w:r>
        <w:rPr>
          <w:noProof/>
        </w:rPr>
        <w:drawing>
          <wp:inline distT="114300" distB="114300" distL="114300" distR="114300">
            <wp:extent cx="5943600" cy="1536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1536700"/>
                    </a:xfrm>
                    <a:prstGeom prst="rect">
                      <a:avLst/>
                    </a:prstGeom>
                    <a:ln/>
                  </pic:spPr>
                </pic:pic>
              </a:graphicData>
            </a:graphic>
          </wp:inline>
        </w:drawing>
      </w:r>
    </w:p>
    <w:p w:rsidR="004B43EC" w:rsidRDefault="00160924" w:rsidP="00943A9B">
      <w:pPr>
        <w:pStyle w:val="NoSpacing"/>
        <w:jc w:val="center"/>
      </w:pPr>
      <w:r>
        <w:rPr>
          <w:noProof/>
        </w:rPr>
        <w:lastRenderedPageBreak/>
        <w:drawing>
          <wp:inline distT="114300" distB="114300" distL="114300" distR="114300">
            <wp:extent cx="3919168" cy="2236494"/>
            <wp:effectExtent l="0" t="0" r="5715"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949825" cy="2253988"/>
                    </a:xfrm>
                    <a:prstGeom prst="rect">
                      <a:avLst/>
                    </a:prstGeom>
                    <a:ln/>
                  </pic:spPr>
                </pic:pic>
              </a:graphicData>
            </a:graphic>
          </wp:inline>
        </w:drawing>
      </w:r>
    </w:p>
    <w:p w:rsidR="00BA7E54" w:rsidRDefault="00BA7E54" w:rsidP="00943A9B">
      <w:pPr>
        <w:pStyle w:val="NoSpacing"/>
        <w:jc w:val="center"/>
      </w:pPr>
    </w:p>
    <w:p w:rsidR="004B43EC" w:rsidRPr="00BA7E54" w:rsidRDefault="00160924" w:rsidP="00B1142E">
      <w:pPr>
        <w:pStyle w:val="NoSpacing"/>
        <w:rPr>
          <w:sz w:val="24"/>
        </w:rPr>
      </w:pPr>
      <w:r w:rsidRPr="00BA7E54">
        <w:rPr>
          <w:sz w:val="24"/>
        </w:rPr>
        <w:t xml:space="preserve">Most of the independent variables in regression 2 are significant, and both of two scenarios have good performance in diagnose test. </w:t>
      </w:r>
      <w:proofErr w:type="gramStart"/>
      <w:r w:rsidRPr="00BA7E54">
        <w:rPr>
          <w:sz w:val="24"/>
        </w:rPr>
        <w:t>So</w:t>
      </w:r>
      <w:proofErr w:type="gramEnd"/>
      <w:r w:rsidRPr="00BA7E54">
        <w:rPr>
          <w:sz w:val="24"/>
        </w:rPr>
        <w:t xml:space="preserve"> we can get the conclusion that regression 2 with trend,</w:t>
      </w:r>
      <w:r w:rsidR="00943A9B" w:rsidRPr="00BA7E54">
        <w:rPr>
          <w:sz w:val="24"/>
        </w:rPr>
        <w:t xml:space="preserve"> </w:t>
      </w:r>
      <w:r w:rsidRPr="00BA7E54">
        <w:rPr>
          <w:sz w:val="24"/>
        </w:rPr>
        <w:t>ramp,</w:t>
      </w:r>
      <w:r w:rsidR="00943A9B" w:rsidRPr="00BA7E54">
        <w:rPr>
          <w:sz w:val="24"/>
        </w:rPr>
        <w:t xml:space="preserve"> </w:t>
      </w:r>
      <w:r w:rsidRPr="00BA7E54">
        <w:rPr>
          <w:sz w:val="24"/>
        </w:rPr>
        <w:t>recession and other finance indicators is the best regression model we can get.</w:t>
      </w:r>
    </w:p>
    <w:p w:rsidR="004B43EC" w:rsidRDefault="00160924" w:rsidP="00943A9B">
      <w:pPr>
        <w:pStyle w:val="Heading2"/>
      </w:pPr>
      <w:bookmarkStart w:id="9" w:name="_Toc531889248"/>
      <w:r>
        <w:t>Other Models</w:t>
      </w:r>
      <w:bookmarkEnd w:id="9"/>
    </w:p>
    <w:p w:rsidR="004B43EC" w:rsidRPr="00BA7E54" w:rsidRDefault="004B43EC" w:rsidP="00B1142E">
      <w:pPr>
        <w:pStyle w:val="NoSpacing"/>
        <w:rPr>
          <w:sz w:val="24"/>
        </w:rPr>
      </w:pPr>
    </w:p>
    <w:p w:rsidR="004B43EC" w:rsidRPr="00BA7E54" w:rsidRDefault="00160924" w:rsidP="00B1142E">
      <w:pPr>
        <w:pStyle w:val="NoSpacing"/>
        <w:rPr>
          <w:sz w:val="24"/>
        </w:rPr>
      </w:pPr>
      <w:r w:rsidRPr="00BA7E54">
        <w:rPr>
          <w:sz w:val="24"/>
        </w:rPr>
        <w:t>We also tried to build Seasonal Naive model,</w:t>
      </w:r>
      <w:r w:rsidR="00943A9B" w:rsidRPr="00BA7E54">
        <w:rPr>
          <w:sz w:val="24"/>
        </w:rPr>
        <w:t xml:space="preserve"> </w:t>
      </w:r>
      <w:r w:rsidRPr="00BA7E54">
        <w:rPr>
          <w:sz w:val="24"/>
        </w:rPr>
        <w:t xml:space="preserve">Smoothing model and ARIMA model to predict the closing price of the stock using Scenario 1 and Scenario 2. </w:t>
      </w:r>
    </w:p>
    <w:p w:rsidR="00BA7E54" w:rsidRDefault="00160924" w:rsidP="00BA7E54">
      <w:pPr>
        <w:pStyle w:val="Heading3"/>
      </w:pPr>
      <w:bookmarkStart w:id="10" w:name="_Toc531889249"/>
      <w:r>
        <w:t>Seasonal Naive Model</w:t>
      </w:r>
      <w:bookmarkEnd w:id="10"/>
    </w:p>
    <w:p w:rsidR="00BA7E54" w:rsidRPr="00BA7E54" w:rsidRDefault="00BA7E54" w:rsidP="00BA7E54"/>
    <w:p w:rsidR="004B43EC" w:rsidRDefault="00160924" w:rsidP="00B1142E">
      <w:pPr>
        <w:pStyle w:val="NoSpacing"/>
        <w:rPr>
          <w:sz w:val="24"/>
        </w:rPr>
      </w:pPr>
      <w:r w:rsidRPr="00BA7E54">
        <w:rPr>
          <w:sz w:val="24"/>
        </w:rPr>
        <w:t>Seasonal Naive Model is the estimating technique in which the last period’s actuals are used as this period’s forecast,</w:t>
      </w:r>
      <w:r w:rsidR="00943A9B" w:rsidRPr="00BA7E54">
        <w:rPr>
          <w:sz w:val="24"/>
        </w:rPr>
        <w:t xml:space="preserve"> </w:t>
      </w:r>
      <w:r w:rsidRPr="00BA7E54">
        <w:rPr>
          <w:sz w:val="24"/>
        </w:rPr>
        <w:t>without adjusting them or attempting to establish causal factors. Seasonal Naive Model works remarkably well for many economics and financial time series.</w:t>
      </w:r>
    </w:p>
    <w:p w:rsidR="00BA7E54" w:rsidRPr="00BA7E54" w:rsidRDefault="00BA7E54" w:rsidP="00B1142E">
      <w:pPr>
        <w:pStyle w:val="NoSpacing"/>
        <w:rPr>
          <w:sz w:val="24"/>
        </w:rPr>
      </w:pPr>
    </w:p>
    <w:p w:rsidR="004B43EC" w:rsidRDefault="00160924" w:rsidP="00943A9B">
      <w:pPr>
        <w:pStyle w:val="Heading4"/>
      </w:pPr>
      <w:r>
        <w:t xml:space="preserve">Smoothing Model </w:t>
      </w:r>
    </w:p>
    <w:p w:rsidR="00BA7E54" w:rsidRPr="00BA7E54" w:rsidRDefault="00BA7E54" w:rsidP="00BA7E54"/>
    <w:p w:rsidR="004B43EC" w:rsidRPr="00BA7E54" w:rsidRDefault="00160924" w:rsidP="00B1142E">
      <w:pPr>
        <w:pStyle w:val="NoSpacing"/>
        <w:rPr>
          <w:sz w:val="24"/>
        </w:rPr>
      </w:pPr>
      <w:r w:rsidRPr="00BA7E54">
        <w:rPr>
          <w:sz w:val="24"/>
        </w:rPr>
        <w:t>Forecasting in Tableau uses a technique known as exponential smoothing. Forecast algorithms try to find a regular pattern in measures that can be continued into the future.</w:t>
      </w:r>
    </w:p>
    <w:p w:rsidR="00BA7E54" w:rsidRDefault="00BA7E54" w:rsidP="00B1142E">
      <w:pPr>
        <w:pStyle w:val="NoSpacing"/>
      </w:pPr>
    </w:p>
    <w:p w:rsidR="004B43EC" w:rsidRDefault="00160924" w:rsidP="00943A9B">
      <w:pPr>
        <w:pStyle w:val="Heading4"/>
      </w:pPr>
      <w:r>
        <w:t xml:space="preserve">ARIMA Model </w:t>
      </w:r>
    </w:p>
    <w:p w:rsidR="00BA7E54" w:rsidRPr="00BA7E54" w:rsidRDefault="00BA7E54" w:rsidP="00BA7E54"/>
    <w:p w:rsidR="004B43EC" w:rsidRPr="00BA7E54" w:rsidRDefault="00160924" w:rsidP="00B1142E">
      <w:pPr>
        <w:pStyle w:val="NoSpacing"/>
        <w:rPr>
          <w:sz w:val="24"/>
        </w:rPr>
      </w:pPr>
      <w:r w:rsidRPr="00BA7E54">
        <w:rPr>
          <w:sz w:val="24"/>
        </w:rPr>
        <w:t>ARIMA models are, in theory, the most general class of models for forecasting a time series which can be made to be “stationary” by differencing (if necessary), perhaps in conjunction with nonlinear transformations such as logging or deflating (if necessary).</w:t>
      </w:r>
    </w:p>
    <w:p w:rsidR="004B43EC" w:rsidRPr="00BA7E54" w:rsidRDefault="004B43EC" w:rsidP="00B1142E">
      <w:pPr>
        <w:pStyle w:val="NoSpacing"/>
        <w:rPr>
          <w:sz w:val="24"/>
        </w:rPr>
      </w:pPr>
    </w:p>
    <w:p w:rsidR="00BA7E54" w:rsidRDefault="00160924" w:rsidP="00B1142E">
      <w:pPr>
        <w:pStyle w:val="NoSpacing"/>
        <w:rPr>
          <w:sz w:val="24"/>
        </w:rPr>
      </w:pPr>
      <w:r w:rsidRPr="00BA7E54">
        <w:rPr>
          <w:sz w:val="24"/>
        </w:rPr>
        <w:lastRenderedPageBreak/>
        <w:t>We use R to build the best models for Seasonal Naive model,</w:t>
      </w:r>
      <w:r w:rsidR="00943A9B" w:rsidRPr="00BA7E54">
        <w:rPr>
          <w:sz w:val="24"/>
        </w:rPr>
        <w:t xml:space="preserve"> </w:t>
      </w:r>
      <w:r w:rsidRPr="00BA7E54">
        <w:rPr>
          <w:sz w:val="24"/>
        </w:rPr>
        <w:t>Smoothing model, ARIMA model by choosing lambda="auto".</w:t>
      </w:r>
      <w:r w:rsidR="00943A9B" w:rsidRPr="00BA7E54">
        <w:rPr>
          <w:sz w:val="24"/>
        </w:rPr>
        <w:t xml:space="preserve"> </w:t>
      </w:r>
      <w:r w:rsidRPr="00BA7E54">
        <w:rPr>
          <w:sz w:val="24"/>
        </w:rPr>
        <w:t xml:space="preserve">Then we get Seasonal Naive model, Smoothing model with additive noise, additive damped trend and no </w:t>
      </w:r>
      <w:proofErr w:type="gramStart"/>
      <w:r w:rsidRPr="00BA7E54">
        <w:rPr>
          <w:sz w:val="24"/>
        </w:rPr>
        <w:t>seasonality,  ARIMA</w:t>
      </w:r>
      <w:proofErr w:type="gramEnd"/>
      <w:r w:rsidRPr="00BA7E54">
        <w:rPr>
          <w:sz w:val="24"/>
        </w:rPr>
        <w:t>(0,1,1) with no lag order, first degree of differencing, first order of moving average and ARIMA(2,2,3) with 2 lag orders, second degree of differencing, third order of moving average.</w:t>
      </w:r>
    </w:p>
    <w:p w:rsidR="00BA7E54" w:rsidRPr="00BA7E54" w:rsidRDefault="00BA7E54" w:rsidP="00B1142E">
      <w:pPr>
        <w:pStyle w:val="NoSpacing"/>
        <w:rPr>
          <w:sz w:val="24"/>
        </w:rPr>
      </w:pPr>
    </w:p>
    <w:p w:rsidR="004B43EC" w:rsidRDefault="00EB055F" w:rsidP="00EB055F">
      <w:pPr>
        <w:pStyle w:val="Heading2"/>
      </w:pPr>
      <w:bookmarkStart w:id="11" w:name="_Toc531889250"/>
      <w:r>
        <w:t>Evaluation of Four Models</w:t>
      </w:r>
      <w:bookmarkEnd w:id="11"/>
    </w:p>
    <w:p w:rsidR="00BA7E54" w:rsidRPr="00BA7E54" w:rsidRDefault="00BA7E54" w:rsidP="00BA7E54"/>
    <w:p w:rsidR="004B43EC" w:rsidRPr="00BA7E54" w:rsidRDefault="00160924" w:rsidP="00B1142E">
      <w:pPr>
        <w:pStyle w:val="NoSpacing"/>
        <w:rPr>
          <w:sz w:val="24"/>
        </w:rPr>
      </w:pPr>
      <w:r w:rsidRPr="00BA7E54">
        <w:rPr>
          <w:sz w:val="24"/>
        </w:rPr>
        <w:t>Furthermore, we use MAPE</w:t>
      </w:r>
      <w:r w:rsidR="00943A9B" w:rsidRPr="00BA7E54">
        <w:rPr>
          <w:sz w:val="24"/>
        </w:rPr>
        <w:t xml:space="preserve"> </w:t>
      </w:r>
      <w:r w:rsidRPr="00BA7E54">
        <w:rPr>
          <w:sz w:val="24"/>
        </w:rPr>
        <w:t>(Mean Absolute Percentage Error) of testing dataset as validation MAPE to compare the performance of these models. The table below summarizes the calculated validation MAPE for each scenario for each model.</w:t>
      </w:r>
      <w:r w:rsidR="00943A9B" w:rsidRPr="00BA7E54">
        <w:rPr>
          <w:sz w:val="24"/>
        </w:rPr>
        <w:t xml:space="preserve"> </w:t>
      </w:r>
      <w:r w:rsidRPr="00BA7E54">
        <w:rPr>
          <w:sz w:val="24"/>
        </w:rPr>
        <w:t xml:space="preserve">We can find that the MAPE of regression model </w:t>
      </w:r>
      <w:proofErr w:type="gramStart"/>
      <w:r w:rsidRPr="00BA7E54">
        <w:rPr>
          <w:sz w:val="24"/>
        </w:rPr>
        <w:t>b(</w:t>
      </w:r>
      <w:proofErr w:type="gramEnd"/>
      <w:r w:rsidRPr="00BA7E54">
        <w:rPr>
          <w:sz w:val="24"/>
        </w:rPr>
        <w:t>trend,</w:t>
      </w:r>
      <w:r w:rsidR="00943A9B" w:rsidRPr="00BA7E54">
        <w:rPr>
          <w:sz w:val="24"/>
        </w:rPr>
        <w:t xml:space="preserve"> </w:t>
      </w:r>
      <w:r w:rsidRPr="00BA7E54">
        <w:rPr>
          <w:sz w:val="24"/>
        </w:rPr>
        <w:t>ramp,</w:t>
      </w:r>
      <w:r w:rsidR="00943A9B" w:rsidRPr="00BA7E54">
        <w:rPr>
          <w:sz w:val="24"/>
        </w:rPr>
        <w:t xml:space="preserve"> </w:t>
      </w:r>
      <w:r w:rsidRPr="00BA7E54">
        <w:rPr>
          <w:sz w:val="24"/>
        </w:rPr>
        <w:t>recession and other finance indicators) is the top model with lowest average validation MAPE, which is 2.5%. That means the regression model b has the highest prediction accuracy of a forecasting in statistics based on MAPE.</w:t>
      </w:r>
    </w:p>
    <w:p w:rsidR="004B43EC" w:rsidRDefault="004B43EC" w:rsidP="00B1142E">
      <w:pPr>
        <w:pStyle w:val="NoSpacing"/>
      </w:pPr>
    </w:p>
    <w:p w:rsidR="004B43EC" w:rsidRDefault="00160924" w:rsidP="00EB055F">
      <w:pPr>
        <w:pStyle w:val="Heading3"/>
      </w:pPr>
      <w:bookmarkStart w:id="12" w:name="_Toc531889251"/>
      <w:r>
        <w:t xml:space="preserve">Four models Prediction </w:t>
      </w:r>
      <w:r w:rsidR="00EB055F">
        <w:t>Accuracy</w:t>
      </w:r>
      <w:bookmarkEnd w:id="12"/>
      <w:r>
        <w:rPr>
          <w:rFonts w:hint="eastAsia"/>
        </w:rPr>
        <w:t xml:space="preserve"> </w:t>
      </w:r>
    </w:p>
    <w:tbl>
      <w:tblPr>
        <w:tblStyle w:val="a1"/>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350"/>
        <w:gridCol w:w="2430"/>
        <w:gridCol w:w="2070"/>
        <w:gridCol w:w="1980"/>
        <w:gridCol w:w="1290"/>
        <w:gridCol w:w="240"/>
      </w:tblGrid>
      <w:tr w:rsidR="004B43EC" w:rsidTr="00943A9B">
        <w:trPr>
          <w:trHeight w:val="231"/>
        </w:trPr>
        <w:tc>
          <w:tcPr>
            <w:tcW w:w="1350" w:type="dxa"/>
            <w:tcBorders>
              <w:top w:val="nil"/>
              <w:left w:val="nil"/>
              <w:bottom w:val="nil"/>
            </w:tcBorders>
            <w:tcMar>
              <w:top w:w="100" w:type="dxa"/>
              <w:left w:w="100" w:type="dxa"/>
              <w:bottom w:w="100" w:type="dxa"/>
              <w:right w:w="100" w:type="dxa"/>
            </w:tcMar>
          </w:tcPr>
          <w:p w:rsidR="004B43EC" w:rsidRPr="00943A9B" w:rsidRDefault="00160924" w:rsidP="00943A9B">
            <w:pPr>
              <w:pStyle w:val="NoSpacing"/>
              <w:rPr>
                <w:highlight w:val="white"/>
              </w:rPr>
            </w:pPr>
            <w:r w:rsidRPr="00943A9B">
              <w:rPr>
                <w:highlight w:val="white"/>
              </w:rPr>
              <w:t xml:space="preserve"> </w:t>
            </w:r>
          </w:p>
        </w:tc>
        <w:tc>
          <w:tcPr>
            <w:tcW w:w="2430" w:type="dxa"/>
            <w:tcBorders>
              <w:bottom w:val="single" w:sz="8" w:space="0" w:color="000000"/>
              <w:right w:val="single" w:sz="8" w:space="0" w:color="000000"/>
            </w:tcBorders>
            <w:tcMar>
              <w:top w:w="100" w:type="dxa"/>
              <w:left w:w="100" w:type="dxa"/>
              <w:bottom w:w="100" w:type="dxa"/>
              <w:right w:w="100" w:type="dxa"/>
            </w:tcMar>
          </w:tcPr>
          <w:p w:rsidR="004B43EC" w:rsidRPr="00943A9B" w:rsidRDefault="00160924" w:rsidP="00943A9B">
            <w:pPr>
              <w:pStyle w:val="NoSpacing"/>
              <w:rPr>
                <w:highlight w:val="black"/>
              </w:rPr>
            </w:pPr>
            <w:r w:rsidRPr="00943A9B">
              <w:rPr>
                <w:highlight w:val="white"/>
              </w:rPr>
              <w:t xml:space="preserve"> </w:t>
            </w:r>
          </w:p>
        </w:tc>
        <w:tc>
          <w:tcPr>
            <w:tcW w:w="534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B43EC" w:rsidRPr="00943A9B" w:rsidRDefault="00160924" w:rsidP="00943A9B">
            <w:pPr>
              <w:pStyle w:val="NoSpacing"/>
              <w:rPr>
                <w:highlight w:val="white"/>
              </w:rPr>
            </w:pPr>
            <w:r w:rsidRPr="00BA7E54">
              <w:rPr>
                <w:sz w:val="24"/>
                <w:highlight w:val="white"/>
              </w:rPr>
              <w:t>Prediction Accuracy</w:t>
            </w:r>
          </w:p>
        </w:tc>
        <w:tc>
          <w:tcPr>
            <w:tcW w:w="240" w:type="dxa"/>
            <w:tcBorders>
              <w:top w:val="nil"/>
              <w:left w:val="nil"/>
              <w:bottom w:val="nil"/>
              <w:right w:val="nil"/>
            </w:tcBorders>
            <w:shd w:val="clear" w:color="auto" w:fill="auto"/>
            <w:tcMar>
              <w:top w:w="100" w:type="dxa"/>
              <w:left w:w="100" w:type="dxa"/>
              <w:bottom w:w="100" w:type="dxa"/>
              <w:right w:w="100" w:type="dxa"/>
            </w:tcMar>
          </w:tcPr>
          <w:p w:rsidR="004B43EC" w:rsidRDefault="00160924" w:rsidP="00B1142E">
            <w:pPr>
              <w:pStyle w:val="NoSpacing"/>
              <w:rPr>
                <w:rFonts w:ascii="Georgia" w:eastAsia="Georgia" w:hAnsi="Georgia" w:cs="Georgia"/>
                <w:sz w:val="23"/>
                <w:szCs w:val="23"/>
                <w:highlight w:val="white"/>
              </w:rPr>
            </w:pPr>
            <w:r>
              <w:rPr>
                <w:rFonts w:ascii="Georgia" w:eastAsia="Georgia" w:hAnsi="Georgia" w:cs="Georgia"/>
                <w:sz w:val="23"/>
                <w:szCs w:val="23"/>
                <w:highlight w:val="white"/>
              </w:rPr>
              <w:t xml:space="preserve"> </w:t>
            </w:r>
          </w:p>
        </w:tc>
      </w:tr>
      <w:tr w:rsidR="004B43EC" w:rsidTr="00943A9B">
        <w:trPr>
          <w:trHeight w:val="654"/>
        </w:trPr>
        <w:tc>
          <w:tcPr>
            <w:tcW w:w="13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Model</w:t>
            </w:r>
          </w:p>
        </w:tc>
        <w:tc>
          <w:tcPr>
            <w:tcW w:w="24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jc w:val="left"/>
              <w:rPr>
                <w:sz w:val="24"/>
                <w:highlight w:val="white"/>
              </w:rPr>
            </w:pPr>
            <w:r w:rsidRPr="00BA7E54">
              <w:rPr>
                <w:sz w:val="24"/>
                <w:highlight w:val="white"/>
              </w:rPr>
              <w:t>Parameters/explanatory variables                               Technical Comments</w:t>
            </w:r>
          </w:p>
        </w:tc>
        <w:tc>
          <w:tcPr>
            <w:tcW w:w="207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Scenario1</w:t>
            </w:r>
          </w:p>
          <w:p w:rsidR="004B43EC" w:rsidRPr="00BA7E54" w:rsidRDefault="00160924" w:rsidP="00943A9B">
            <w:pPr>
              <w:pStyle w:val="NoSpacing"/>
              <w:rPr>
                <w:sz w:val="24"/>
                <w:highlight w:val="white"/>
              </w:rPr>
            </w:pPr>
            <w:r w:rsidRPr="00BA7E54">
              <w:rPr>
                <w:sz w:val="24"/>
                <w:highlight w:val="white"/>
              </w:rPr>
              <w:t xml:space="preserve"> </w:t>
            </w:r>
          </w:p>
          <w:p w:rsidR="004B43EC" w:rsidRPr="00BA7E54" w:rsidRDefault="00160924" w:rsidP="00943A9B">
            <w:pPr>
              <w:pStyle w:val="NoSpacing"/>
              <w:rPr>
                <w:sz w:val="24"/>
                <w:highlight w:val="white"/>
              </w:rPr>
            </w:pPr>
            <w:r w:rsidRPr="00BA7E54">
              <w:rPr>
                <w:sz w:val="24"/>
                <w:highlight w:val="white"/>
              </w:rPr>
              <w:t>Validation MAPE</w:t>
            </w:r>
          </w:p>
          <w:p w:rsidR="004B43EC" w:rsidRPr="00BA7E54" w:rsidRDefault="00160924" w:rsidP="00943A9B">
            <w:pPr>
              <w:pStyle w:val="NoSpacing"/>
              <w:rPr>
                <w:sz w:val="24"/>
                <w:highlight w:val="white"/>
              </w:rPr>
            </w:pPr>
            <w:r w:rsidRPr="00BA7E54">
              <w:rPr>
                <w:sz w:val="24"/>
                <w:highlight w:val="white"/>
              </w:rPr>
              <w:t xml:space="preserve"> </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Scenario2</w:t>
            </w:r>
          </w:p>
          <w:p w:rsidR="004B43EC" w:rsidRPr="00BA7E54" w:rsidRDefault="00160924" w:rsidP="00943A9B">
            <w:pPr>
              <w:pStyle w:val="NoSpacing"/>
              <w:rPr>
                <w:sz w:val="24"/>
                <w:highlight w:val="white"/>
              </w:rPr>
            </w:pPr>
            <w:r w:rsidRPr="00BA7E54">
              <w:rPr>
                <w:sz w:val="24"/>
                <w:highlight w:val="white"/>
              </w:rPr>
              <w:t xml:space="preserve"> </w:t>
            </w:r>
          </w:p>
          <w:p w:rsidR="004B43EC" w:rsidRPr="00BA7E54" w:rsidRDefault="00160924" w:rsidP="00943A9B">
            <w:pPr>
              <w:pStyle w:val="NoSpacing"/>
              <w:rPr>
                <w:sz w:val="24"/>
                <w:highlight w:val="white"/>
              </w:rPr>
            </w:pPr>
            <w:r w:rsidRPr="00BA7E54">
              <w:rPr>
                <w:sz w:val="24"/>
                <w:highlight w:val="white"/>
              </w:rPr>
              <w:t>Validation MAPE</w:t>
            </w:r>
          </w:p>
        </w:tc>
        <w:tc>
          <w:tcPr>
            <w:tcW w:w="1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Average</w:t>
            </w:r>
          </w:p>
          <w:p w:rsidR="004B43EC" w:rsidRPr="00BA7E54" w:rsidRDefault="00160924" w:rsidP="00943A9B">
            <w:pPr>
              <w:pStyle w:val="NoSpacing"/>
              <w:rPr>
                <w:sz w:val="24"/>
                <w:highlight w:val="white"/>
              </w:rPr>
            </w:pPr>
            <w:r w:rsidRPr="00BA7E54">
              <w:rPr>
                <w:sz w:val="24"/>
                <w:highlight w:val="white"/>
              </w:rPr>
              <w:t xml:space="preserve"> </w:t>
            </w:r>
          </w:p>
          <w:p w:rsidR="004B43EC" w:rsidRPr="00BA7E54" w:rsidRDefault="00160924" w:rsidP="00943A9B">
            <w:pPr>
              <w:pStyle w:val="NoSpacing"/>
              <w:rPr>
                <w:sz w:val="24"/>
                <w:highlight w:val="white"/>
              </w:rPr>
            </w:pPr>
            <w:r w:rsidRPr="00BA7E54">
              <w:rPr>
                <w:sz w:val="24"/>
                <w:highlight w:val="white"/>
              </w:rPr>
              <w:t>Validation MAPE</w:t>
            </w:r>
          </w:p>
        </w:tc>
        <w:tc>
          <w:tcPr>
            <w:tcW w:w="240" w:type="dxa"/>
            <w:tcBorders>
              <w:top w:val="nil"/>
              <w:left w:val="nil"/>
              <w:bottom w:val="nil"/>
              <w:right w:val="nil"/>
            </w:tcBorders>
            <w:shd w:val="clear" w:color="auto" w:fill="auto"/>
            <w:tcMar>
              <w:top w:w="100" w:type="dxa"/>
              <w:left w:w="100" w:type="dxa"/>
              <w:bottom w:w="100" w:type="dxa"/>
              <w:right w:w="100" w:type="dxa"/>
            </w:tcMar>
          </w:tcPr>
          <w:p w:rsidR="004B43EC" w:rsidRDefault="00160924" w:rsidP="00B1142E">
            <w:pPr>
              <w:pStyle w:val="NoSpacing"/>
            </w:pPr>
            <w:r>
              <w:t xml:space="preserve"> </w:t>
            </w:r>
          </w:p>
        </w:tc>
      </w:tr>
      <w:tr w:rsidR="004B43EC" w:rsidTr="00943A9B">
        <w:trPr>
          <w:trHeight w:val="269"/>
        </w:trPr>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Naïve</w:t>
            </w:r>
          </w:p>
        </w:tc>
        <w:tc>
          <w:tcPr>
            <w:tcW w:w="24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 xml:space="preserve"> </w:t>
            </w:r>
          </w:p>
        </w:tc>
        <w:tc>
          <w:tcPr>
            <w:tcW w:w="2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34.30%</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11.84%</w:t>
            </w:r>
          </w:p>
        </w:tc>
        <w:tc>
          <w:tcPr>
            <w:tcW w:w="1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 xml:space="preserve"> 46.14%</w:t>
            </w:r>
          </w:p>
        </w:tc>
        <w:tc>
          <w:tcPr>
            <w:tcW w:w="240" w:type="dxa"/>
            <w:tcBorders>
              <w:top w:val="nil"/>
              <w:left w:val="nil"/>
              <w:bottom w:val="nil"/>
              <w:right w:val="nil"/>
            </w:tcBorders>
            <w:shd w:val="clear" w:color="auto" w:fill="auto"/>
            <w:tcMar>
              <w:top w:w="100" w:type="dxa"/>
              <w:left w:w="100" w:type="dxa"/>
              <w:bottom w:w="100" w:type="dxa"/>
              <w:right w:w="100" w:type="dxa"/>
            </w:tcMar>
          </w:tcPr>
          <w:p w:rsidR="004B43EC" w:rsidRDefault="00160924" w:rsidP="00B1142E">
            <w:pPr>
              <w:pStyle w:val="NoSpacing"/>
            </w:pPr>
            <w:r>
              <w:t xml:space="preserve"> </w:t>
            </w:r>
          </w:p>
        </w:tc>
      </w:tr>
      <w:tr w:rsidR="004B43EC" w:rsidTr="00EB055F">
        <w:trPr>
          <w:trHeight w:val="863"/>
        </w:trPr>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 xml:space="preserve">Regression model </w:t>
            </w:r>
            <w:r w:rsidR="00943A9B" w:rsidRPr="00BA7E54">
              <w:rPr>
                <w:sz w:val="24"/>
                <w:highlight w:val="white"/>
              </w:rPr>
              <w:t>2</w:t>
            </w:r>
          </w:p>
        </w:tc>
        <w:tc>
          <w:tcPr>
            <w:tcW w:w="24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jc w:val="left"/>
              <w:rPr>
                <w:sz w:val="24"/>
                <w:highlight w:val="white"/>
              </w:rPr>
            </w:pPr>
            <w:r w:rsidRPr="00BA7E54">
              <w:rPr>
                <w:sz w:val="24"/>
                <w:highlight w:val="white"/>
              </w:rPr>
              <w:t>Linear Regression with Open, High, Low,</w:t>
            </w:r>
            <w:r w:rsidR="00943A9B" w:rsidRPr="00BA7E54">
              <w:rPr>
                <w:sz w:val="24"/>
                <w:highlight w:val="white"/>
              </w:rPr>
              <w:t xml:space="preserve"> </w:t>
            </w:r>
            <w:r w:rsidRPr="00BA7E54">
              <w:rPr>
                <w:sz w:val="24"/>
                <w:highlight w:val="white"/>
              </w:rPr>
              <w:t>Recession,</w:t>
            </w:r>
            <w:r w:rsidR="00943A9B" w:rsidRPr="00BA7E54">
              <w:rPr>
                <w:sz w:val="24"/>
                <w:highlight w:val="white"/>
              </w:rPr>
              <w:t xml:space="preserve"> </w:t>
            </w:r>
            <w:r w:rsidRPr="00BA7E54">
              <w:rPr>
                <w:sz w:val="24"/>
                <w:highlight w:val="white"/>
              </w:rPr>
              <w:t>Trend, Ramp</w:t>
            </w:r>
            <w:r w:rsidRPr="00BA7E54">
              <w:rPr>
                <w:sz w:val="24"/>
                <w:highlight w:val="white"/>
              </w:rPr>
              <w:br/>
            </w:r>
          </w:p>
        </w:tc>
        <w:tc>
          <w:tcPr>
            <w:tcW w:w="20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 xml:space="preserve"> 1.24%</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 xml:space="preserve"> 1.26%</w:t>
            </w:r>
          </w:p>
        </w:tc>
        <w:tc>
          <w:tcPr>
            <w:tcW w:w="12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 xml:space="preserve"> 2.5%</w:t>
            </w:r>
          </w:p>
        </w:tc>
        <w:tc>
          <w:tcPr>
            <w:tcW w:w="240" w:type="dxa"/>
            <w:tcBorders>
              <w:top w:val="nil"/>
              <w:left w:val="nil"/>
              <w:bottom w:val="nil"/>
              <w:right w:val="nil"/>
            </w:tcBorders>
            <w:shd w:val="clear" w:color="auto" w:fill="auto"/>
            <w:tcMar>
              <w:top w:w="100" w:type="dxa"/>
              <w:left w:w="100" w:type="dxa"/>
              <w:bottom w:w="100" w:type="dxa"/>
              <w:right w:w="100" w:type="dxa"/>
            </w:tcMar>
          </w:tcPr>
          <w:p w:rsidR="004B43EC" w:rsidRDefault="00160924" w:rsidP="00B1142E">
            <w:pPr>
              <w:pStyle w:val="NoSpacing"/>
            </w:pPr>
            <w:r>
              <w:t xml:space="preserve"> </w:t>
            </w:r>
          </w:p>
        </w:tc>
      </w:tr>
      <w:tr w:rsidR="004B43EC" w:rsidTr="00943A9B">
        <w:trPr>
          <w:trHeight w:val="224"/>
        </w:trPr>
        <w:tc>
          <w:tcPr>
            <w:tcW w:w="1350" w:type="dxa"/>
            <w:tcBorders>
              <w:top w:val="nil"/>
              <w:left w:val="nil"/>
              <w:bottom w:val="nil"/>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Smoothing</w:t>
            </w:r>
          </w:p>
        </w:tc>
        <w:tc>
          <w:tcPr>
            <w:tcW w:w="2430" w:type="dxa"/>
            <w:tcBorders>
              <w:top w:val="nil"/>
              <w:left w:val="nil"/>
              <w:bottom w:val="nil"/>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 xml:space="preserve"> ETS</w:t>
            </w:r>
            <w:r w:rsidR="00943A9B" w:rsidRPr="00BA7E54">
              <w:rPr>
                <w:sz w:val="24"/>
                <w:highlight w:val="white"/>
              </w:rPr>
              <w:t xml:space="preserve"> </w:t>
            </w:r>
            <w:r w:rsidRPr="00BA7E54">
              <w:rPr>
                <w:sz w:val="24"/>
                <w:highlight w:val="white"/>
              </w:rPr>
              <w:t>(A,</w:t>
            </w:r>
            <w:r w:rsidR="00943A9B" w:rsidRPr="00BA7E54">
              <w:rPr>
                <w:sz w:val="24"/>
                <w:highlight w:val="white"/>
              </w:rPr>
              <w:t xml:space="preserve"> </w:t>
            </w:r>
            <w:r w:rsidRPr="00BA7E54">
              <w:rPr>
                <w:sz w:val="24"/>
                <w:highlight w:val="white"/>
              </w:rPr>
              <w:t>Ad,</w:t>
            </w:r>
            <w:r w:rsidR="00943A9B" w:rsidRPr="00BA7E54">
              <w:rPr>
                <w:sz w:val="24"/>
                <w:highlight w:val="white"/>
              </w:rPr>
              <w:t xml:space="preserve"> </w:t>
            </w:r>
            <w:r w:rsidRPr="00BA7E54">
              <w:rPr>
                <w:sz w:val="24"/>
                <w:highlight w:val="white"/>
              </w:rPr>
              <w:t>N)</w:t>
            </w:r>
          </w:p>
          <w:p w:rsidR="004B43EC" w:rsidRPr="00BA7E54" w:rsidRDefault="00160924" w:rsidP="00943A9B">
            <w:pPr>
              <w:pStyle w:val="NoSpacing"/>
              <w:rPr>
                <w:sz w:val="24"/>
                <w:highlight w:val="white"/>
              </w:rPr>
            </w:pPr>
            <w:r w:rsidRPr="00BA7E54">
              <w:rPr>
                <w:sz w:val="24"/>
                <w:highlight w:val="white"/>
              </w:rPr>
              <w:t xml:space="preserve"> </w:t>
            </w:r>
          </w:p>
        </w:tc>
        <w:tc>
          <w:tcPr>
            <w:tcW w:w="2070" w:type="dxa"/>
            <w:tcBorders>
              <w:top w:val="nil"/>
              <w:left w:val="nil"/>
              <w:bottom w:val="nil"/>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35.26%</w:t>
            </w:r>
          </w:p>
        </w:tc>
        <w:tc>
          <w:tcPr>
            <w:tcW w:w="1980" w:type="dxa"/>
            <w:tcBorders>
              <w:top w:val="nil"/>
              <w:left w:val="nil"/>
              <w:bottom w:val="nil"/>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5.94%</w:t>
            </w:r>
          </w:p>
        </w:tc>
        <w:tc>
          <w:tcPr>
            <w:tcW w:w="1290" w:type="dxa"/>
            <w:tcBorders>
              <w:top w:val="nil"/>
              <w:left w:val="nil"/>
              <w:bottom w:val="nil"/>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 xml:space="preserve"> 41.2%</w:t>
            </w:r>
          </w:p>
        </w:tc>
        <w:tc>
          <w:tcPr>
            <w:tcW w:w="240" w:type="dxa"/>
            <w:tcBorders>
              <w:top w:val="nil"/>
              <w:left w:val="nil"/>
              <w:bottom w:val="nil"/>
              <w:right w:val="nil"/>
            </w:tcBorders>
            <w:shd w:val="clear" w:color="auto" w:fill="auto"/>
            <w:tcMar>
              <w:top w:w="100" w:type="dxa"/>
              <w:left w:w="100" w:type="dxa"/>
              <w:bottom w:w="100" w:type="dxa"/>
              <w:right w:w="100" w:type="dxa"/>
            </w:tcMar>
          </w:tcPr>
          <w:p w:rsidR="004B43EC" w:rsidRDefault="00160924" w:rsidP="00B1142E">
            <w:pPr>
              <w:pStyle w:val="NoSpacing"/>
            </w:pPr>
            <w:r>
              <w:t xml:space="preserve"> </w:t>
            </w:r>
          </w:p>
        </w:tc>
      </w:tr>
      <w:tr w:rsidR="004B43EC" w:rsidTr="00943A9B">
        <w:trPr>
          <w:trHeight w:val="375"/>
        </w:trPr>
        <w:tc>
          <w:tcPr>
            <w:tcW w:w="135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ARIMA</w:t>
            </w:r>
          </w:p>
        </w:tc>
        <w:tc>
          <w:tcPr>
            <w:tcW w:w="24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ARIMA</w:t>
            </w:r>
            <w:r w:rsidR="00943A9B" w:rsidRPr="00BA7E54">
              <w:rPr>
                <w:sz w:val="24"/>
                <w:highlight w:val="white"/>
              </w:rPr>
              <w:t xml:space="preserve"> </w:t>
            </w:r>
            <w:r w:rsidRPr="00BA7E54">
              <w:rPr>
                <w:sz w:val="24"/>
                <w:highlight w:val="white"/>
              </w:rPr>
              <w:t>(0,1,1)</w:t>
            </w:r>
          </w:p>
          <w:p w:rsidR="004B43EC" w:rsidRPr="00BA7E54" w:rsidRDefault="00160924" w:rsidP="00943A9B">
            <w:pPr>
              <w:pStyle w:val="NoSpacing"/>
              <w:rPr>
                <w:sz w:val="24"/>
                <w:highlight w:val="white"/>
              </w:rPr>
            </w:pPr>
            <w:r w:rsidRPr="00BA7E54">
              <w:rPr>
                <w:sz w:val="24"/>
                <w:highlight w:val="white"/>
              </w:rPr>
              <w:t>ARIMA</w:t>
            </w:r>
            <w:r w:rsidR="00943A9B" w:rsidRPr="00BA7E54">
              <w:rPr>
                <w:sz w:val="24"/>
                <w:highlight w:val="white"/>
              </w:rPr>
              <w:t xml:space="preserve"> </w:t>
            </w:r>
            <w:r w:rsidRPr="00BA7E54">
              <w:rPr>
                <w:sz w:val="24"/>
                <w:highlight w:val="white"/>
              </w:rPr>
              <w:t>(2,2,3)</w:t>
            </w:r>
          </w:p>
          <w:p w:rsidR="004B43EC" w:rsidRPr="00BA7E54" w:rsidRDefault="00160924" w:rsidP="00943A9B">
            <w:pPr>
              <w:pStyle w:val="NoSpacing"/>
              <w:rPr>
                <w:sz w:val="24"/>
                <w:highlight w:val="white"/>
              </w:rPr>
            </w:pPr>
            <w:r w:rsidRPr="00BA7E54">
              <w:rPr>
                <w:sz w:val="24"/>
                <w:highlight w:val="white"/>
              </w:rPr>
              <w:t xml:space="preserve"> </w:t>
            </w:r>
          </w:p>
        </w:tc>
        <w:tc>
          <w:tcPr>
            <w:tcW w:w="207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35.19%</w:t>
            </w:r>
          </w:p>
        </w:tc>
        <w:tc>
          <w:tcPr>
            <w:tcW w:w="19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2.77%</w:t>
            </w:r>
          </w:p>
        </w:tc>
        <w:tc>
          <w:tcPr>
            <w:tcW w:w="129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Pr="00BA7E54" w:rsidRDefault="00160924" w:rsidP="00943A9B">
            <w:pPr>
              <w:pStyle w:val="NoSpacing"/>
              <w:rPr>
                <w:sz w:val="24"/>
                <w:highlight w:val="white"/>
              </w:rPr>
            </w:pPr>
            <w:r w:rsidRPr="00BA7E54">
              <w:rPr>
                <w:sz w:val="24"/>
                <w:highlight w:val="white"/>
              </w:rPr>
              <w:t xml:space="preserve"> 37.96%</w:t>
            </w:r>
          </w:p>
        </w:tc>
        <w:tc>
          <w:tcPr>
            <w:tcW w:w="240" w:type="dxa"/>
            <w:tcBorders>
              <w:top w:val="nil"/>
              <w:left w:val="nil"/>
              <w:bottom w:val="nil"/>
              <w:right w:val="nil"/>
            </w:tcBorders>
            <w:shd w:val="clear" w:color="auto" w:fill="auto"/>
            <w:tcMar>
              <w:top w:w="100" w:type="dxa"/>
              <w:left w:w="100" w:type="dxa"/>
              <w:bottom w:w="100" w:type="dxa"/>
              <w:right w:w="100" w:type="dxa"/>
            </w:tcMar>
          </w:tcPr>
          <w:p w:rsidR="004B43EC" w:rsidRDefault="00160924" w:rsidP="00B1142E">
            <w:pPr>
              <w:pStyle w:val="NoSpacing"/>
            </w:pPr>
            <w:r>
              <w:t xml:space="preserve"> </w:t>
            </w:r>
          </w:p>
        </w:tc>
      </w:tr>
    </w:tbl>
    <w:p w:rsidR="004B43EC" w:rsidRDefault="00160924" w:rsidP="00B1142E">
      <w:pPr>
        <w:pStyle w:val="NoSpacing"/>
      </w:pPr>
      <w:r>
        <w:t xml:space="preserve"> </w:t>
      </w:r>
    </w:p>
    <w:p w:rsidR="004B43EC" w:rsidRDefault="00160924" w:rsidP="00B1142E">
      <w:pPr>
        <w:pStyle w:val="NoSpacing"/>
      </w:pPr>
      <w:r>
        <w:t xml:space="preserve"> </w:t>
      </w:r>
    </w:p>
    <w:p w:rsidR="004B43EC" w:rsidRPr="00BA7E54" w:rsidRDefault="00160924" w:rsidP="00B1142E">
      <w:pPr>
        <w:pStyle w:val="NoSpacing"/>
        <w:rPr>
          <w:sz w:val="24"/>
        </w:rPr>
      </w:pPr>
      <w:r w:rsidRPr="00BA7E54">
        <w:rPr>
          <w:sz w:val="24"/>
        </w:rPr>
        <w:t>We also perform the diagnosis test for each model to examine whether residuals are white noise. The table below shows the results of residuals comparison for each model.</w:t>
      </w:r>
    </w:p>
    <w:p w:rsidR="004B43EC" w:rsidRDefault="00160924" w:rsidP="00EB055F">
      <w:pPr>
        <w:pStyle w:val="Heading3"/>
      </w:pPr>
      <w:bookmarkStart w:id="13" w:name="_Toc531889252"/>
      <w:r>
        <w:lastRenderedPageBreak/>
        <w:t>Residuals Comparison</w:t>
      </w:r>
      <w:bookmarkEnd w:id="13"/>
    </w:p>
    <w:p w:rsidR="00BA7E54" w:rsidRPr="00BA7E54" w:rsidRDefault="00BA7E54" w:rsidP="00BA7E54"/>
    <w:tbl>
      <w:tblPr>
        <w:tblStyle w:val="a2"/>
        <w:tblW w:w="9357"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75"/>
        <w:gridCol w:w="1785"/>
        <w:gridCol w:w="6297"/>
      </w:tblGrid>
      <w:tr w:rsidR="004B43EC" w:rsidTr="00943A9B">
        <w:trPr>
          <w:trHeight w:val="519"/>
        </w:trPr>
        <w:tc>
          <w:tcPr>
            <w:tcW w:w="12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178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Are residuals white noise?         </w:t>
            </w:r>
            <w:r>
              <w:rPr>
                <w:rFonts w:ascii="Times New Roman" w:eastAsia="Times New Roman" w:hAnsi="Times New Roman" w:cs="Times New Roman"/>
                <w:sz w:val="24"/>
                <w:szCs w:val="24"/>
              </w:rPr>
              <w:tab/>
            </w:r>
          </w:p>
        </w:tc>
        <w:tc>
          <w:tcPr>
            <w:tcW w:w="6297"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Residuals Diagnosis </w:t>
            </w:r>
          </w:p>
          <w:p w:rsidR="004B43EC" w:rsidRDefault="004B43EC" w:rsidP="00B1142E">
            <w:pPr>
              <w:pStyle w:val="NoSpacing"/>
              <w:rPr>
                <w:rFonts w:ascii="Times New Roman" w:eastAsia="Times New Roman" w:hAnsi="Times New Roman" w:cs="Times New Roman"/>
                <w:sz w:val="24"/>
                <w:szCs w:val="24"/>
              </w:rPr>
            </w:pPr>
          </w:p>
        </w:tc>
      </w:tr>
      <w:tr w:rsidR="004B43EC" w:rsidTr="00943A9B">
        <w:trPr>
          <w:trHeight w:val="3140"/>
        </w:trPr>
        <w:tc>
          <w:tcPr>
            <w:tcW w:w="12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Naive</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629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488698" cy="2859684"/>
                  <wp:effectExtent l="0" t="0" r="381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530953" cy="2894320"/>
                          </a:xfrm>
                          <a:prstGeom prst="rect">
                            <a:avLst/>
                          </a:prstGeom>
                          <a:ln/>
                        </pic:spPr>
                      </pic:pic>
                    </a:graphicData>
                  </a:graphic>
                </wp:inline>
              </w:drawing>
            </w:r>
          </w:p>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 pattern looks random</w:t>
            </w:r>
          </w:p>
        </w:tc>
      </w:tr>
      <w:tr w:rsidR="004B43EC" w:rsidTr="00943A9B">
        <w:trPr>
          <w:trHeight w:val="1160"/>
        </w:trPr>
        <w:tc>
          <w:tcPr>
            <w:tcW w:w="12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w:t>
            </w:r>
            <w:r>
              <w:rPr>
                <w:rFonts w:ascii="Times New Roman" w:eastAsia="Times New Roman" w:hAnsi="Times New Roman" w:cs="Times New Roman"/>
                <w:sz w:val="24"/>
                <w:szCs w:val="24"/>
              </w:rPr>
              <w:tab/>
            </w:r>
          </w:p>
        </w:tc>
        <w:tc>
          <w:tcPr>
            <w:tcW w:w="629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114300" distB="114300" distL="114300" distR="114300">
                  <wp:extent cx="3529467" cy="2644189"/>
                  <wp:effectExtent l="0" t="0" r="127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558247" cy="2665750"/>
                          </a:xfrm>
                          <a:prstGeom prst="rect">
                            <a:avLst/>
                          </a:prstGeom>
                          <a:ln/>
                        </pic:spPr>
                      </pic:pic>
                    </a:graphicData>
                  </a:graphic>
                </wp:inline>
              </w:drawing>
            </w:r>
          </w:p>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White noise</w:t>
            </w:r>
          </w:p>
        </w:tc>
      </w:tr>
      <w:tr w:rsidR="004B43EC" w:rsidTr="00943A9B">
        <w:trPr>
          <w:trHeight w:val="4211"/>
        </w:trPr>
        <w:tc>
          <w:tcPr>
            <w:tcW w:w="12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Smoothing Model</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t>
            </w:r>
          </w:p>
        </w:tc>
        <w:tc>
          <w:tcPr>
            <w:tcW w:w="629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459577" cy="2836388"/>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480009" cy="2853140"/>
                          </a:xfrm>
                          <a:prstGeom prst="rect">
                            <a:avLst/>
                          </a:prstGeom>
                          <a:ln/>
                        </pic:spPr>
                      </pic:pic>
                    </a:graphicData>
                  </a:graphic>
                </wp:inline>
              </w:drawing>
            </w:r>
          </w:p>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 pattern looks random</w:t>
            </w:r>
          </w:p>
        </w:tc>
      </w:tr>
      <w:tr w:rsidR="004B43EC" w:rsidTr="00943A9B">
        <w:trPr>
          <w:trHeight w:val="2690"/>
        </w:trPr>
        <w:tc>
          <w:tcPr>
            <w:tcW w:w="12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ARIMA</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w:t>
            </w:r>
            <w:r>
              <w:rPr>
                <w:rFonts w:ascii="Times New Roman" w:eastAsia="Times New Roman" w:hAnsi="Times New Roman" w:cs="Times New Roman"/>
                <w:sz w:val="24"/>
                <w:szCs w:val="24"/>
              </w:rPr>
              <w:tab/>
            </w:r>
          </w:p>
        </w:tc>
        <w:tc>
          <w:tcPr>
            <w:tcW w:w="629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424631" cy="2504408"/>
                  <wp:effectExtent l="0" t="0" r="4445"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463961" cy="2533170"/>
                          </a:xfrm>
                          <a:prstGeom prst="rect">
                            <a:avLst/>
                          </a:prstGeom>
                          <a:ln/>
                        </pic:spPr>
                      </pic:pic>
                    </a:graphicData>
                  </a:graphic>
                </wp:inline>
              </w:drawing>
            </w:r>
          </w:p>
          <w:p w:rsidR="004B43EC" w:rsidRDefault="00160924" w:rsidP="00B1142E">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White noise</w:t>
            </w:r>
          </w:p>
        </w:tc>
      </w:tr>
    </w:tbl>
    <w:p w:rsidR="004B43EC" w:rsidRDefault="00160924" w:rsidP="00B1142E">
      <w:pPr>
        <w:pStyle w:val="NoSpacing"/>
      </w:pPr>
      <w:r>
        <w:t xml:space="preserve"> </w:t>
      </w:r>
    </w:p>
    <w:p w:rsidR="004B43EC" w:rsidRDefault="004B43EC" w:rsidP="00B1142E">
      <w:pPr>
        <w:pStyle w:val="NoSpacing"/>
      </w:pPr>
    </w:p>
    <w:p w:rsidR="004B43EC" w:rsidRPr="00BA7E54" w:rsidRDefault="00160924" w:rsidP="00B1142E">
      <w:pPr>
        <w:pStyle w:val="NoSpacing"/>
        <w:rPr>
          <w:sz w:val="24"/>
        </w:rPr>
      </w:pPr>
      <w:r w:rsidRPr="00BA7E54">
        <w:rPr>
          <w:sz w:val="24"/>
        </w:rPr>
        <w:t xml:space="preserve">From the table above, we can find that both of regression model b and ARIMA model have residuals which looks like white noise and no dependent patterns. That means both of regression model b and ARIMA model catch all lags. </w:t>
      </w:r>
    </w:p>
    <w:p w:rsidR="004B43EC" w:rsidRPr="00BA7E54" w:rsidRDefault="004B43EC" w:rsidP="00B1142E">
      <w:pPr>
        <w:pStyle w:val="NoSpacing"/>
        <w:rPr>
          <w:sz w:val="24"/>
        </w:rPr>
      </w:pPr>
    </w:p>
    <w:p w:rsidR="004B43EC" w:rsidRPr="00BA7E54" w:rsidRDefault="00160924" w:rsidP="00B1142E">
      <w:pPr>
        <w:pStyle w:val="NoSpacing"/>
        <w:rPr>
          <w:sz w:val="24"/>
        </w:rPr>
      </w:pPr>
      <w:r w:rsidRPr="00BA7E54">
        <w:rPr>
          <w:sz w:val="24"/>
        </w:rPr>
        <w:t xml:space="preserve">Combine the results of average MAPE and Residual Diagnosis, we can get the conclusion that the regression model b with trend, ramp and economic indicators as independent variables is the champion model as it has lowest MAPE and residuals which are close to white noise. </w:t>
      </w:r>
    </w:p>
    <w:p w:rsidR="004B43EC" w:rsidRPr="00BA7E54" w:rsidRDefault="004B43EC" w:rsidP="00B1142E">
      <w:pPr>
        <w:pStyle w:val="NoSpacing"/>
        <w:rPr>
          <w:sz w:val="24"/>
        </w:rPr>
      </w:pPr>
    </w:p>
    <w:p w:rsidR="004B43EC" w:rsidRPr="00BA7E54" w:rsidRDefault="00160924" w:rsidP="00B1142E">
      <w:pPr>
        <w:pStyle w:val="NoSpacing"/>
        <w:rPr>
          <w:sz w:val="24"/>
        </w:rPr>
      </w:pPr>
      <w:r w:rsidRPr="00BA7E54">
        <w:rPr>
          <w:sz w:val="24"/>
        </w:rPr>
        <w:t>The graph below shows the historical data in training dataset and testing dataset,</w:t>
      </w:r>
      <w:r w:rsidR="00943A9B" w:rsidRPr="00BA7E54">
        <w:rPr>
          <w:sz w:val="24"/>
        </w:rPr>
        <w:t xml:space="preserve"> </w:t>
      </w:r>
      <w:r w:rsidRPr="00BA7E54">
        <w:rPr>
          <w:sz w:val="24"/>
        </w:rPr>
        <w:t xml:space="preserve">fitted value and prediction using champion model. We can find that not only the fitted value if </w:t>
      </w:r>
      <w:r w:rsidRPr="00BA7E54">
        <w:rPr>
          <w:sz w:val="24"/>
        </w:rPr>
        <w:lastRenderedPageBreak/>
        <w:t>almost equal to the real value in training dataset, but also the prediction value is really close to the real closing stock price in the testing dataset. That means the champion model performs well.</w:t>
      </w:r>
    </w:p>
    <w:p w:rsidR="004B43EC" w:rsidRDefault="004B43EC" w:rsidP="00B1142E">
      <w:pPr>
        <w:pStyle w:val="NoSpacing"/>
      </w:pPr>
    </w:p>
    <w:p w:rsidR="004B43EC" w:rsidRDefault="00160924" w:rsidP="00943A9B">
      <w:pPr>
        <w:pStyle w:val="NoSpacing"/>
        <w:jc w:val="center"/>
      </w:pPr>
      <w:r>
        <w:rPr>
          <w:noProof/>
        </w:rPr>
        <w:drawing>
          <wp:inline distT="114300" distB="114300" distL="114300" distR="114300">
            <wp:extent cx="5520750" cy="261461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520750" cy="2614613"/>
                    </a:xfrm>
                    <a:prstGeom prst="rect">
                      <a:avLst/>
                    </a:prstGeom>
                    <a:ln/>
                  </pic:spPr>
                </pic:pic>
              </a:graphicData>
            </a:graphic>
          </wp:inline>
        </w:drawing>
      </w:r>
    </w:p>
    <w:p w:rsidR="004B43EC" w:rsidRDefault="004B43EC" w:rsidP="00B1142E">
      <w:pPr>
        <w:pStyle w:val="NoSpacing"/>
        <w:rPr>
          <w:sz w:val="28"/>
          <w:szCs w:val="28"/>
        </w:rPr>
      </w:pPr>
    </w:p>
    <w:p w:rsidR="004B43EC" w:rsidRDefault="00EB055F" w:rsidP="00BA7E54">
      <w:pPr>
        <w:pStyle w:val="Heading1"/>
      </w:pPr>
      <w:bookmarkStart w:id="14" w:name="_Toc531889253"/>
      <w:r>
        <w:t>Presentation of Closing Price Forecast</w:t>
      </w:r>
      <w:r w:rsidR="00160924">
        <w:t xml:space="preserve"> in 2019</w:t>
      </w:r>
      <w:bookmarkEnd w:id="14"/>
    </w:p>
    <w:p w:rsidR="00BA7E54" w:rsidRPr="00BA7E54" w:rsidRDefault="00BA7E54" w:rsidP="00BA7E54"/>
    <w:p w:rsidR="004B43EC" w:rsidRPr="00BA7E54" w:rsidRDefault="00160924" w:rsidP="00B1142E">
      <w:pPr>
        <w:pStyle w:val="NoSpacing"/>
        <w:rPr>
          <w:sz w:val="24"/>
        </w:rPr>
      </w:pPr>
      <w:r w:rsidRPr="00BA7E54">
        <w:rPr>
          <w:sz w:val="24"/>
        </w:rPr>
        <w:t>We use our champion model, which includes trend, ramp,</w:t>
      </w:r>
      <w:r w:rsidR="00EB055F" w:rsidRPr="00BA7E54">
        <w:rPr>
          <w:sz w:val="24"/>
        </w:rPr>
        <w:t xml:space="preserve"> </w:t>
      </w:r>
      <w:r w:rsidRPr="00BA7E54">
        <w:rPr>
          <w:sz w:val="24"/>
        </w:rPr>
        <w:t>recession and Open, high and low, to predict the future prediction for closing price in 2019. The table below shows the predicted value, 95% confidence interval with lower bond and upper bond.</w:t>
      </w:r>
    </w:p>
    <w:p w:rsidR="00BA7E54" w:rsidRDefault="00BA7E54" w:rsidP="00B1142E">
      <w:pPr>
        <w:pStyle w:val="NoSpacing"/>
      </w:pPr>
    </w:p>
    <w:tbl>
      <w:tblPr>
        <w:tblStyle w:val="a3"/>
        <w:tblW w:w="5315" w:type="dxa"/>
        <w:jc w:val="center"/>
        <w:tblBorders>
          <w:top w:val="nil"/>
          <w:left w:val="nil"/>
          <w:bottom w:val="nil"/>
          <w:right w:val="nil"/>
          <w:insideH w:val="nil"/>
          <w:insideV w:val="nil"/>
        </w:tblBorders>
        <w:tblLayout w:type="fixed"/>
        <w:tblLook w:val="0600" w:firstRow="0" w:lastRow="0" w:firstColumn="0" w:lastColumn="0" w:noHBand="1" w:noVBand="1"/>
      </w:tblPr>
      <w:tblGrid>
        <w:gridCol w:w="1055"/>
        <w:gridCol w:w="1325"/>
        <w:gridCol w:w="1520"/>
        <w:gridCol w:w="1415"/>
      </w:tblGrid>
      <w:tr w:rsidR="004B43EC" w:rsidTr="00F152FF">
        <w:trPr>
          <w:trHeight w:val="295"/>
          <w:jc w:val="center"/>
        </w:trPr>
        <w:tc>
          <w:tcPr>
            <w:tcW w:w="10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Date</w:t>
            </w:r>
          </w:p>
        </w:tc>
        <w:tc>
          <w:tcPr>
            <w:tcW w:w="132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Prediction</w:t>
            </w:r>
          </w:p>
        </w:tc>
        <w:tc>
          <w:tcPr>
            <w:tcW w:w="152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lower 95%</w:t>
            </w:r>
          </w:p>
        </w:tc>
        <w:tc>
          <w:tcPr>
            <w:tcW w:w="14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upper 95%</w:t>
            </w:r>
          </w:p>
        </w:tc>
      </w:tr>
      <w:tr w:rsidR="004B43EC" w:rsidTr="00F152FF">
        <w:trPr>
          <w:trHeight w:val="251"/>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12/1/18</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2453.994</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2409.41025</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2498.578</w:t>
            </w:r>
          </w:p>
        </w:tc>
      </w:tr>
      <w:tr w:rsidR="004B43EC" w:rsidTr="00F152FF">
        <w:trPr>
          <w:trHeight w:val="251"/>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1/1/19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2487.928</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2443.34436</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2532.513</w:t>
            </w:r>
          </w:p>
        </w:tc>
      </w:tr>
      <w:tr w:rsidR="004B43EC" w:rsidTr="00F152FF">
        <w:trPr>
          <w:trHeight w:val="242"/>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2535.821</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2491.23691</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2580.405</w:t>
            </w:r>
          </w:p>
        </w:tc>
      </w:tr>
      <w:tr w:rsidR="004B43EC" w:rsidTr="00F152FF">
        <w:trPr>
          <w:trHeight w:val="242"/>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3/1/19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2563.435</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2518.85065</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2608.019</w:t>
            </w:r>
          </w:p>
        </w:tc>
      </w:tr>
      <w:tr w:rsidR="004B43EC" w:rsidTr="00F152FF">
        <w:trPr>
          <w:trHeight w:val="233"/>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4/1/19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2594.002</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2549.41753</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2638.586</w:t>
            </w:r>
          </w:p>
        </w:tc>
      </w:tr>
      <w:tr w:rsidR="004B43EC" w:rsidTr="00F152FF">
        <w:trPr>
          <w:trHeight w:val="170"/>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5/1/19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2618.886</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2574.30152</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2663.47</w:t>
            </w:r>
          </w:p>
        </w:tc>
      </w:tr>
      <w:tr w:rsidR="004B43EC" w:rsidTr="00F152FF">
        <w:trPr>
          <w:trHeight w:val="260"/>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6/1/19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2645.517</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2600.93246</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2690.101</w:t>
            </w:r>
          </w:p>
        </w:tc>
      </w:tr>
      <w:tr w:rsidR="004B43EC" w:rsidTr="00F152FF">
        <w:trPr>
          <w:trHeight w:val="251"/>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7/1/19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2673.183</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2628.59888</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2717.767</w:t>
            </w:r>
          </w:p>
        </w:tc>
      </w:tr>
      <w:tr w:rsidR="004B43EC" w:rsidTr="00F152FF">
        <w:trPr>
          <w:trHeight w:val="152"/>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8/1/19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2704.422</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2659.83838</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2749.007</w:t>
            </w:r>
          </w:p>
        </w:tc>
      </w:tr>
      <w:tr w:rsidR="004B43EC" w:rsidTr="00F152FF">
        <w:trPr>
          <w:trHeight w:val="242"/>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lastRenderedPageBreak/>
              <w:t>9/1/19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2741.514</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2696.92987</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2786.098</w:t>
            </w:r>
          </w:p>
        </w:tc>
      </w:tr>
      <w:tr w:rsidR="004B43EC" w:rsidTr="00F152FF">
        <w:trPr>
          <w:trHeight w:val="242"/>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10/1/19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2776.675</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2732.09077</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2821.259</w:t>
            </w:r>
          </w:p>
        </w:tc>
      </w:tr>
      <w:tr w:rsidR="004B43EC" w:rsidTr="00F152FF">
        <w:trPr>
          <w:trHeight w:val="233"/>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11/1/19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2793.143</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2748.55917</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2837.727</w:t>
            </w:r>
          </w:p>
        </w:tc>
      </w:tr>
      <w:tr w:rsidR="004B43EC" w:rsidTr="00F152FF">
        <w:trPr>
          <w:trHeight w:val="143"/>
          <w:jc w:val="center"/>
        </w:trPr>
        <w:tc>
          <w:tcPr>
            <w:tcW w:w="105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12/1/19</w:t>
            </w:r>
          </w:p>
        </w:tc>
        <w:tc>
          <w:tcPr>
            <w:tcW w:w="132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2804.014</w:t>
            </w:r>
          </w:p>
        </w:tc>
        <w:tc>
          <w:tcPr>
            <w:tcW w:w="1520"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2759.43004</w:t>
            </w:r>
          </w:p>
        </w:tc>
        <w:tc>
          <w:tcPr>
            <w:tcW w:w="1415" w:type="dxa"/>
            <w:tcBorders>
              <w:top w:val="nil"/>
              <w:left w:val="nil"/>
              <w:bottom w:val="single" w:sz="4" w:space="0" w:color="000000"/>
              <w:right w:val="single" w:sz="4" w:space="0" w:color="000000"/>
            </w:tcBorders>
            <w:tcMar>
              <w:top w:w="100" w:type="dxa"/>
              <w:left w:w="100" w:type="dxa"/>
              <w:bottom w:w="100" w:type="dxa"/>
              <w:right w:w="100" w:type="dxa"/>
            </w:tcMar>
          </w:tcPr>
          <w:p w:rsidR="004B43EC" w:rsidRPr="00BA7E54" w:rsidRDefault="00160924" w:rsidP="00F152FF">
            <w:pPr>
              <w:pStyle w:val="NoSpacing"/>
              <w:jc w:val="center"/>
              <w:rPr>
                <w:sz w:val="24"/>
              </w:rPr>
            </w:pPr>
            <w:r w:rsidRPr="00BA7E54">
              <w:rPr>
                <w:sz w:val="24"/>
              </w:rPr>
              <w:t>2848.598</w:t>
            </w:r>
          </w:p>
        </w:tc>
      </w:tr>
    </w:tbl>
    <w:p w:rsidR="004B43EC" w:rsidRDefault="004B43EC" w:rsidP="00B1142E">
      <w:pPr>
        <w:pStyle w:val="NoSpacing"/>
      </w:pPr>
    </w:p>
    <w:p w:rsidR="004B43EC" w:rsidRDefault="00160924" w:rsidP="00B1142E">
      <w:pPr>
        <w:pStyle w:val="NoSpacing"/>
        <w:rPr>
          <w:sz w:val="24"/>
        </w:rPr>
      </w:pPr>
      <w:r w:rsidRPr="00BA7E54">
        <w:rPr>
          <w:sz w:val="24"/>
        </w:rPr>
        <w:t>We plot the chart graph to present the prediction of closing price with confidence interval. The prediction shows that the closing price of the stock will increases continuously from December,2018 at $2453.99 to December 2019 at $2804.01.</w:t>
      </w:r>
    </w:p>
    <w:p w:rsidR="00BA7E54" w:rsidRPr="00BA7E54" w:rsidRDefault="00BA7E54" w:rsidP="00B1142E">
      <w:pPr>
        <w:pStyle w:val="NoSpacing"/>
        <w:rPr>
          <w:sz w:val="24"/>
        </w:rPr>
      </w:pPr>
    </w:p>
    <w:p w:rsidR="004B43EC" w:rsidRDefault="004B43EC" w:rsidP="00B1142E">
      <w:pPr>
        <w:pStyle w:val="NoSpacing"/>
      </w:pPr>
    </w:p>
    <w:p w:rsidR="004B43EC" w:rsidRDefault="00160924" w:rsidP="00EB055F">
      <w:pPr>
        <w:pStyle w:val="NoSpacing"/>
        <w:jc w:val="center"/>
      </w:pPr>
      <w:r>
        <w:rPr>
          <w:noProof/>
        </w:rPr>
        <w:drawing>
          <wp:inline distT="114300" distB="114300" distL="114300" distR="114300">
            <wp:extent cx="5281295" cy="3086828"/>
            <wp:effectExtent l="0" t="0" r="190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284676" cy="3088804"/>
                    </a:xfrm>
                    <a:prstGeom prst="rect">
                      <a:avLst/>
                    </a:prstGeom>
                    <a:ln/>
                  </pic:spPr>
                </pic:pic>
              </a:graphicData>
            </a:graphic>
          </wp:inline>
        </w:drawing>
      </w:r>
    </w:p>
    <w:p w:rsidR="004B43EC" w:rsidRDefault="004B43EC" w:rsidP="00B1142E">
      <w:pPr>
        <w:pStyle w:val="NoSpacing"/>
      </w:pPr>
    </w:p>
    <w:p w:rsidR="00BA7E54" w:rsidRDefault="00160924" w:rsidP="00EB055F">
      <w:pPr>
        <w:pStyle w:val="Heading1"/>
      </w:pPr>
      <w:bookmarkStart w:id="15" w:name="_Toc531889254"/>
      <w:r>
        <w:t>Quantify the Impact of Economic Crisis</w:t>
      </w:r>
      <w:bookmarkEnd w:id="15"/>
    </w:p>
    <w:p w:rsidR="004B43EC" w:rsidRPr="00BA7E54" w:rsidRDefault="00160924" w:rsidP="00EB055F">
      <w:pPr>
        <w:pStyle w:val="Heading1"/>
        <w:rPr>
          <w:sz w:val="36"/>
        </w:rPr>
      </w:pPr>
      <w:r w:rsidRPr="00BA7E54">
        <w:rPr>
          <w:sz w:val="36"/>
        </w:rPr>
        <w:t xml:space="preserve"> </w:t>
      </w:r>
    </w:p>
    <w:p w:rsidR="004B43EC" w:rsidRPr="00BA7E54" w:rsidRDefault="00160924" w:rsidP="00B1142E">
      <w:pPr>
        <w:pStyle w:val="NoSpacing"/>
        <w:rPr>
          <w:sz w:val="24"/>
        </w:rPr>
      </w:pPr>
      <w:r w:rsidRPr="00BA7E54">
        <w:rPr>
          <w:sz w:val="24"/>
        </w:rPr>
        <w:t xml:space="preserve">Economics crises are very important events in the stock price history. The economics crisis of 2008 began in the US, rapidly took the form of a </w:t>
      </w:r>
      <w:proofErr w:type="gramStart"/>
      <w:r w:rsidRPr="00BA7E54">
        <w:rPr>
          <w:sz w:val="24"/>
        </w:rPr>
        <w:t>full blown</w:t>
      </w:r>
      <w:proofErr w:type="gramEnd"/>
      <w:r w:rsidRPr="00BA7E54">
        <w:rPr>
          <w:sz w:val="24"/>
        </w:rPr>
        <w:t xml:space="preserve"> systemic crisis in the US and almost immediately became a global phenomenon. The economics crisis and the associated decline of stock market capitali</w:t>
      </w:r>
      <w:r w:rsidR="00EB055F" w:rsidRPr="00BA7E54">
        <w:rPr>
          <w:sz w:val="24"/>
        </w:rPr>
        <w:t>z</w:t>
      </w:r>
      <w:r w:rsidRPr="00BA7E54">
        <w:rPr>
          <w:sz w:val="24"/>
        </w:rPr>
        <w:t xml:space="preserve">ation has enormous impact on the stock market composition because recessions are associated with lower corporate earnings. </w:t>
      </w:r>
    </w:p>
    <w:p w:rsidR="004B43EC" w:rsidRPr="00BA7E54" w:rsidRDefault="004B43EC" w:rsidP="00B1142E">
      <w:pPr>
        <w:pStyle w:val="NoSpacing"/>
        <w:rPr>
          <w:sz w:val="24"/>
        </w:rPr>
      </w:pPr>
    </w:p>
    <w:p w:rsidR="004B43EC" w:rsidRPr="00BA7E54" w:rsidRDefault="00160924" w:rsidP="00B1142E">
      <w:pPr>
        <w:pStyle w:val="NoSpacing"/>
        <w:rPr>
          <w:sz w:val="24"/>
        </w:rPr>
      </w:pPr>
      <w:r w:rsidRPr="00BA7E54">
        <w:rPr>
          <w:sz w:val="24"/>
        </w:rPr>
        <w:t>We used regression model to explore the quantitative impact of economics crisis on the closing price of the stock from 2007 to 2012. From the graph below, we can find that the stock price started drop due to economic crisis in December 20</w:t>
      </w:r>
      <w:r w:rsidR="00225B92">
        <w:rPr>
          <w:sz w:val="24"/>
        </w:rPr>
        <w:t>0</w:t>
      </w:r>
      <w:r w:rsidRPr="00BA7E54">
        <w:rPr>
          <w:sz w:val="24"/>
        </w:rPr>
        <w:t xml:space="preserve">7. Moreover, the impact of economics crisis is largest in </w:t>
      </w:r>
      <w:r w:rsidR="00225B92">
        <w:rPr>
          <w:sz w:val="24"/>
        </w:rPr>
        <w:t>Jan</w:t>
      </w:r>
      <w:r w:rsidRPr="00BA7E54">
        <w:rPr>
          <w:sz w:val="24"/>
        </w:rPr>
        <w:t xml:space="preserve"> 2009. </w:t>
      </w:r>
    </w:p>
    <w:p w:rsidR="004B43EC" w:rsidRDefault="00160924" w:rsidP="00EB055F">
      <w:pPr>
        <w:pStyle w:val="NoSpacing"/>
        <w:jc w:val="center"/>
      </w:pPr>
      <w:r>
        <w:rPr>
          <w:noProof/>
        </w:rPr>
        <w:lastRenderedPageBreak/>
        <w:drawing>
          <wp:inline distT="114300" distB="114300" distL="114300" distR="114300">
            <wp:extent cx="4705350" cy="2783969"/>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725192" cy="2795709"/>
                    </a:xfrm>
                    <a:prstGeom prst="rect">
                      <a:avLst/>
                    </a:prstGeom>
                    <a:ln/>
                  </pic:spPr>
                </pic:pic>
              </a:graphicData>
            </a:graphic>
          </wp:inline>
        </w:drawing>
      </w:r>
    </w:p>
    <w:p w:rsidR="004B43EC" w:rsidRDefault="004B43EC" w:rsidP="00B1142E">
      <w:pPr>
        <w:pStyle w:val="NoSpacing"/>
      </w:pPr>
    </w:p>
    <w:p w:rsidR="004B43EC" w:rsidRDefault="00160924" w:rsidP="00BA7E54">
      <w:pPr>
        <w:pStyle w:val="Heading1"/>
      </w:pPr>
      <w:bookmarkStart w:id="16" w:name="_Toc531889255"/>
      <w:r w:rsidRPr="00BA7E54">
        <w:t xml:space="preserve">Conclusion </w:t>
      </w:r>
      <w:r w:rsidR="00EB055F" w:rsidRPr="00BA7E54">
        <w:t>and Actionable Recommendations</w:t>
      </w:r>
      <w:bookmarkEnd w:id="16"/>
    </w:p>
    <w:p w:rsidR="00BA7E54" w:rsidRPr="00BA7E54" w:rsidRDefault="00BA7E54" w:rsidP="00BA7E54"/>
    <w:p w:rsidR="004B43EC" w:rsidRDefault="00160924" w:rsidP="00B1142E">
      <w:pPr>
        <w:pStyle w:val="NoSpacing"/>
        <w:rPr>
          <w:sz w:val="24"/>
          <w:szCs w:val="24"/>
        </w:rPr>
      </w:pPr>
      <w:r>
        <w:rPr>
          <w:sz w:val="24"/>
          <w:szCs w:val="24"/>
        </w:rPr>
        <w:t xml:space="preserve">We tried to build regression model A (includes monthly dummies), regression model </w:t>
      </w:r>
      <w:proofErr w:type="gramStart"/>
      <w:r>
        <w:rPr>
          <w:sz w:val="24"/>
          <w:szCs w:val="24"/>
        </w:rPr>
        <w:t>B(</w:t>
      </w:r>
      <w:proofErr w:type="gramEnd"/>
      <w:r>
        <w:rPr>
          <w:sz w:val="24"/>
          <w:szCs w:val="24"/>
        </w:rPr>
        <w:t>includes trend, ramp, recession,</w:t>
      </w:r>
      <w:r w:rsidR="00EB055F">
        <w:rPr>
          <w:sz w:val="24"/>
          <w:szCs w:val="24"/>
        </w:rPr>
        <w:t xml:space="preserve"> </w:t>
      </w:r>
      <w:r>
        <w:rPr>
          <w:sz w:val="24"/>
          <w:szCs w:val="24"/>
        </w:rPr>
        <w:t>finance indicators), Seasonal Naive model, Smoothing model, ARIMA model.</w:t>
      </w:r>
      <w:r w:rsidR="00EB055F">
        <w:rPr>
          <w:sz w:val="24"/>
          <w:szCs w:val="24"/>
        </w:rPr>
        <w:t xml:space="preserve"> </w:t>
      </w:r>
      <w:r>
        <w:rPr>
          <w:sz w:val="24"/>
          <w:szCs w:val="24"/>
        </w:rPr>
        <w:t>We found that the regression model B (includes trend, ramp, recession,</w:t>
      </w:r>
      <w:r w:rsidR="00EB055F">
        <w:rPr>
          <w:sz w:val="24"/>
          <w:szCs w:val="24"/>
        </w:rPr>
        <w:t xml:space="preserve"> </w:t>
      </w:r>
      <w:r>
        <w:rPr>
          <w:sz w:val="24"/>
          <w:szCs w:val="24"/>
        </w:rPr>
        <w:t>finance indicators) is the champion model as it has lowest MAPE and residuals in white noise pattern. The possible reason that regression model B performance best may because the regression model B includes recession dummy variables which could indicate the enormous impact of the economic crisis on the closing price.</w:t>
      </w:r>
    </w:p>
    <w:p w:rsidR="004B43EC" w:rsidRDefault="004B43EC" w:rsidP="00B1142E">
      <w:pPr>
        <w:pStyle w:val="NoSpacing"/>
        <w:rPr>
          <w:sz w:val="24"/>
          <w:szCs w:val="24"/>
        </w:rPr>
      </w:pPr>
    </w:p>
    <w:p w:rsidR="004B43EC" w:rsidRDefault="00160924" w:rsidP="00B1142E">
      <w:pPr>
        <w:pStyle w:val="NoSpacing"/>
        <w:rPr>
          <w:b/>
          <w:sz w:val="24"/>
          <w:szCs w:val="24"/>
        </w:rPr>
      </w:pPr>
      <w:r>
        <w:rPr>
          <w:sz w:val="24"/>
          <w:szCs w:val="24"/>
        </w:rPr>
        <w:t xml:space="preserve">Our champion model predicts that the </w:t>
      </w:r>
      <w:r w:rsidRPr="00BA7E54">
        <w:rPr>
          <w:b/>
          <w:sz w:val="24"/>
          <w:szCs w:val="24"/>
        </w:rPr>
        <w:t>stock price would be increasing from December 2018 to December 2019. However, we recommend that the investors may also consider other risk</w:t>
      </w:r>
      <w:r w:rsidR="00EB055F" w:rsidRPr="00BA7E54">
        <w:rPr>
          <w:b/>
          <w:sz w:val="24"/>
          <w:szCs w:val="24"/>
        </w:rPr>
        <w:t>s</w:t>
      </w:r>
      <w:r w:rsidRPr="00BA7E54">
        <w:rPr>
          <w:b/>
          <w:sz w:val="24"/>
          <w:szCs w:val="24"/>
        </w:rPr>
        <w:t xml:space="preserve"> when enter into the stock market.</w:t>
      </w:r>
    </w:p>
    <w:p w:rsidR="00424E7F" w:rsidRPr="00424E7F" w:rsidRDefault="00424E7F" w:rsidP="00B1142E">
      <w:pPr>
        <w:pStyle w:val="NoSpacing"/>
        <w:rPr>
          <w:sz w:val="24"/>
          <w:szCs w:val="24"/>
        </w:rPr>
      </w:pPr>
    </w:p>
    <w:p w:rsidR="00424E7F" w:rsidRPr="00424E7F" w:rsidRDefault="00424E7F" w:rsidP="00B1142E">
      <w:pPr>
        <w:pStyle w:val="NoSpacing"/>
        <w:rPr>
          <w:sz w:val="24"/>
          <w:szCs w:val="24"/>
        </w:rPr>
      </w:pPr>
      <w:r w:rsidRPr="00424E7F">
        <w:rPr>
          <w:sz w:val="24"/>
          <w:szCs w:val="24"/>
        </w:rPr>
        <w:t>Predicting stock marketing is always a complicated job, with thousands of millions of earnings if predicted accurately. The novel application of this project is that</w:t>
      </w:r>
      <w:r>
        <w:rPr>
          <w:sz w:val="24"/>
          <w:szCs w:val="24"/>
        </w:rPr>
        <w:t xml:space="preserve"> people can use different models and account into various independent explanatory variables </w:t>
      </w:r>
      <w:r w:rsidR="002E5DE6">
        <w:rPr>
          <w:sz w:val="24"/>
          <w:szCs w:val="24"/>
        </w:rPr>
        <w:t>to predict future stock price and make instant decisions.</w:t>
      </w:r>
    </w:p>
    <w:p w:rsidR="00424E7F" w:rsidRDefault="00424E7F" w:rsidP="00424E7F">
      <w:pPr>
        <w:pStyle w:val="Heading1"/>
      </w:pPr>
    </w:p>
    <w:p w:rsidR="00424E7F" w:rsidRPr="00BA7E54" w:rsidRDefault="00424E7F" w:rsidP="00B1142E">
      <w:pPr>
        <w:pStyle w:val="NoSpacing"/>
        <w:rPr>
          <w:b/>
          <w:sz w:val="24"/>
          <w:szCs w:val="24"/>
        </w:rPr>
      </w:pPr>
    </w:p>
    <w:p w:rsidR="00EB055F" w:rsidRDefault="00EB055F" w:rsidP="00B1142E">
      <w:pPr>
        <w:pStyle w:val="NoSpacing"/>
        <w:rPr>
          <w:sz w:val="24"/>
          <w:szCs w:val="24"/>
        </w:rPr>
      </w:pPr>
    </w:p>
    <w:p w:rsidR="00EB055F" w:rsidRDefault="00EB055F" w:rsidP="00B1142E">
      <w:pPr>
        <w:pStyle w:val="NoSpacing"/>
        <w:rPr>
          <w:sz w:val="24"/>
          <w:szCs w:val="24"/>
        </w:rPr>
      </w:pPr>
    </w:p>
    <w:sectPr w:rsidR="00EB055F" w:rsidSect="00E95F52">
      <w:footerReference w:type="even" r:id="rId23"/>
      <w:footerReference w:type="default" r:id="rId24"/>
      <w:pgSz w:w="12240" w:h="15840"/>
      <w:pgMar w:top="1440" w:right="1440" w:bottom="1440" w:left="1440" w:header="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7586" w:rsidRDefault="00967586" w:rsidP="00E95F52">
      <w:pPr>
        <w:spacing w:line="240" w:lineRule="auto"/>
      </w:pPr>
      <w:r>
        <w:separator/>
      </w:r>
    </w:p>
  </w:endnote>
  <w:endnote w:type="continuationSeparator" w:id="0">
    <w:p w:rsidR="00967586" w:rsidRDefault="00967586" w:rsidP="00E95F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6081433"/>
      <w:docPartObj>
        <w:docPartGallery w:val="Page Numbers (Bottom of Page)"/>
        <w:docPartUnique/>
      </w:docPartObj>
    </w:sdtPr>
    <w:sdtEndPr>
      <w:rPr>
        <w:rStyle w:val="PageNumber"/>
      </w:rPr>
    </w:sdtEndPr>
    <w:sdtContent>
      <w:p w:rsidR="00E95F52" w:rsidRDefault="00E95F52" w:rsidP="004A701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95F52" w:rsidRDefault="00E95F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0741767"/>
      <w:docPartObj>
        <w:docPartGallery w:val="Page Numbers (Bottom of Page)"/>
        <w:docPartUnique/>
      </w:docPartObj>
    </w:sdtPr>
    <w:sdtEndPr>
      <w:rPr>
        <w:rStyle w:val="PageNumber"/>
      </w:rPr>
    </w:sdtEndPr>
    <w:sdtContent>
      <w:p w:rsidR="00E95F52" w:rsidRDefault="00E95F52" w:rsidP="004A701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rsidR="00E95F52" w:rsidRDefault="00E95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7586" w:rsidRDefault="00967586" w:rsidP="00E95F52">
      <w:pPr>
        <w:spacing w:line="240" w:lineRule="auto"/>
      </w:pPr>
      <w:r>
        <w:separator/>
      </w:r>
    </w:p>
  </w:footnote>
  <w:footnote w:type="continuationSeparator" w:id="0">
    <w:p w:rsidR="00967586" w:rsidRDefault="00967586" w:rsidP="00E95F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577D1"/>
    <w:multiLevelType w:val="multilevel"/>
    <w:tmpl w:val="A9C6C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1769DD"/>
    <w:multiLevelType w:val="multilevel"/>
    <w:tmpl w:val="0254B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404B44"/>
    <w:multiLevelType w:val="hybridMultilevel"/>
    <w:tmpl w:val="AB8A4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EC1685"/>
    <w:multiLevelType w:val="multilevel"/>
    <w:tmpl w:val="47FAC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D03C2A"/>
    <w:multiLevelType w:val="multilevel"/>
    <w:tmpl w:val="CA1AF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4B43EC"/>
    <w:rsid w:val="00160924"/>
    <w:rsid w:val="001967A4"/>
    <w:rsid w:val="00225B92"/>
    <w:rsid w:val="002E5DE6"/>
    <w:rsid w:val="003237AE"/>
    <w:rsid w:val="00424E7F"/>
    <w:rsid w:val="004B43EC"/>
    <w:rsid w:val="00712425"/>
    <w:rsid w:val="00943A9B"/>
    <w:rsid w:val="00967586"/>
    <w:rsid w:val="00B1142E"/>
    <w:rsid w:val="00B63B20"/>
    <w:rsid w:val="00BA7E54"/>
    <w:rsid w:val="00DA046C"/>
    <w:rsid w:val="00E95F52"/>
    <w:rsid w:val="00EB055F"/>
    <w:rsid w:val="00F15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A0D88"/>
  <w15:docId w15:val="{C988A4AB-A75A-2B4D-91EB-B6549487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rsid w:val="001967A4"/>
    <w:pPr>
      <w:keepNext/>
      <w:keepLines/>
      <w:spacing w:before="400" w:after="120"/>
      <w:outlineLvl w:val="0"/>
    </w:pPr>
    <w:rPr>
      <w:b/>
      <w:sz w:val="32"/>
      <w:szCs w:val="40"/>
    </w:rPr>
  </w:style>
  <w:style w:type="paragraph" w:styleId="Heading2">
    <w:name w:val="heading 2"/>
    <w:basedOn w:val="Normal"/>
    <w:next w:val="Normal"/>
    <w:uiPriority w:val="9"/>
    <w:unhideWhenUsed/>
    <w:qFormat/>
    <w:rsid w:val="001967A4"/>
    <w:pPr>
      <w:keepNext/>
      <w:keepLines/>
      <w:spacing w:before="360" w:after="120"/>
      <w:outlineLvl w:val="1"/>
    </w:pPr>
    <w:rPr>
      <w:b/>
      <w:sz w:val="24"/>
      <w:szCs w:val="32"/>
    </w:rPr>
  </w:style>
  <w:style w:type="paragraph" w:styleId="Heading3">
    <w:name w:val="heading 3"/>
    <w:basedOn w:val="Normal"/>
    <w:next w:val="Normal"/>
    <w:uiPriority w:val="9"/>
    <w:unhideWhenUsed/>
    <w:qFormat/>
    <w:rsid w:val="00B1142E"/>
    <w:pPr>
      <w:keepNext/>
      <w:keepLines/>
      <w:spacing w:before="320" w:after="80"/>
      <w:outlineLvl w:val="2"/>
    </w:pPr>
    <w:rPr>
      <w:b/>
      <w:color w:val="000000" w:themeColor="text1"/>
      <w:szCs w:val="28"/>
    </w:rPr>
  </w:style>
  <w:style w:type="paragraph" w:styleId="Heading4">
    <w:name w:val="heading 4"/>
    <w:basedOn w:val="Normal"/>
    <w:next w:val="Normal"/>
    <w:uiPriority w:val="9"/>
    <w:unhideWhenUsed/>
    <w:qFormat/>
    <w:rsid w:val="00B1142E"/>
    <w:pPr>
      <w:keepNext/>
      <w:keepLines/>
      <w:spacing w:before="280" w:after="80"/>
      <w:jc w:val="both"/>
      <w:outlineLvl w:val="3"/>
    </w:pPr>
    <w:rPr>
      <w:b/>
      <w:i/>
      <w:color w:val="000000" w:themeColor="text1"/>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67A4"/>
    <w:pPr>
      <w:ind w:left="720"/>
    </w:pPr>
  </w:style>
  <w:style w:type="paragraph" w:styleId="NoSpacing">
    <w:name w:val="No Spacing"/>
    <w:uiPriority w:val="1"/>
    <w:qFormat/>
    <w:rsid w:val="00B1142E"/>
    <w:pPr>
      <w:spacing w:line="240" w:lineRule="auto"/>
      <w:jc w:val="both"/>
    </w:pPr>
    <w:rPr>
      <w:color w:val="000000" w:themeColor="text1"/>
    </w:rPr>
  </w:style>
  <w:style w:type="paragraph" w:styleId="TOCHeading">
    <w:name w:val="TOC Heading"/>
    <w:basedOn w:val="Heading1"/>
    <w:next w:val="Normal"/>
    <w:uiPriority w:val="39"/>
    <w:unhideWhenUsed/>
    <w:qFormat/>
    <w:rsid w:val="00E95F52"/>
    <w:pPr>
      <w:spacing w:before="480" w:after="0"/>
      <w:contextualSpacing w:val="0"/>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1">
    <w:name w:val="toc 1"/>
    <w:basedOn w:val="Normal"/>
    <w:next w:val="Normal"/>
    <w:autoRedefine/>
    <w:uiPriority w:val="39"/>
    <w:unhideWhenUsed/>
    <w:rsid w:val="00E95F52"/>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E95F52"/>
    <w:pPr>
      <w:spacing w:before="120"/>
      <w:ind w:left="220"/>
    </w:pPr>
    <w:rPr>
      <w:rFonts w:asciiTheme="minorHAnsi" w:hAnsiTheme="minorHAnsi"/>
      <w:b/>
      <w:bCs/>
    </w:rPr>
  </w:style>
  <w:style w:type="paragraph" w:styleId="TOC3">
    <w:name w:val="toc 3"/>
    <w:basedOn w:val="Normal"/>
    <w:next w:val="Normal"/>
    <w:autoRedefine/>
    <w:uiPriority w:val="39"/>
    <w:unhideWhenUsed/>
    <w:rsid w:val="00E95F52"/>
    <w:pPr>
      <w:ind w:left="440"/>
    </w:pPr>
    <w:rPr>
      <w:rFonts w:asciiTheme="minorHAnsi" w:hAnsiTheme="minorHAnsi"/>
      <w:sz w:val="20"/>
      <w:szCs w:val="20"/>
    </w:rPr>
  </w:style>
  <w:style w:type="character" w:styleId="Hyperlink">
    <w:name w:val="Hyperlink"/>
    <w:basedOn w:val="DefaultParagraphFont"/>
    <w:uiPriority w:val="99"/>
    <w:unhideWhenUsed/>
    <w:rsid w:val="00E95F52"/>
    <w:rPr>
      <w:color w:val="0000FF" w:themeColor="hyperlink"/>
      <w:u w:val="single"/>
    </w:rPr>
  </w:style>
  <w:style w:type="paragraph" w:styleId="TOC4">
    <w:name w:val="toc 4"/>
    <w:basedOn w:val="Normal"/>
    <w:next w:val="Normal"/>
    <w:autoRedefine/>
    <w:uiPriority w:val="39"/>
    <w:semiHidden/>
    <w:unhideWhenUsed/>
    <w:rsid w:val="00E95F52"/>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95F52"/>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95F52"/>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95F52"/>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95F52"/>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95F52"/>
    <w:pPr>
      <w:ind w:left="1760"/>
    </w:pPr>
    <w:rPr>
      <w:rFonts w:asciiTheme="minorHAnsi" w:hAnsiTheme="minorHAnsi"/>
      <w:sz w:val="20"/>
      <w:szCs w:val="20"/>
    </w:rPr>
  </w:style>
  <w:style w:type="paragraph" w:styleId="Footer">
    <w:name w:val="footer"/>
    <w:basedOn w:val="Normal"/>
    <w:link w:val="FooterChar"/>
    <w:uiPriority w:val="99"/>
    <w:unhideWhenUsed/>
    <w:rsid w:val="00E95F52"/>
    <w:pPr>
      <w:tabs>
        <w:tab w:val="center" w:pos="4680"/>
        <w:tab w:val="right" w:pos="9360"/>
      </w:tabs>
      <w:spacing w:line="240" w:lineRule="auto"/>
    </w:pPr>
  </w:style>
  <w:style w:type="character" w:customStyle="1" w:styleId="FooterChar">
    <w:name w:val="Footer Char"/>
    <w:basedOn w:val="DefaultParagraphFont"/>
    <w:link w:val="Footer"/>
    <w:uiPriority w:val="99"/>
    <w:rsid w:val="00E95F52"/>
  </w:style>
  <w:style w:type="character" w:styleId="PageNumber">
    <w:name w:val="page number"/>
    <w:basedOn w:val="DefaultParagraphFont"/>
    <w:uiPriority w:val="99"/>
    <w:semiHidden/>
    <w:unhideWhenUsed/>
    <w:rsid w:val="00E95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finance.yahoo.com/quote/%5EGSPC/history?period1=975484800&amp;period2=1543478400&amp;interval=1mo&amp;filter=history&amp;frequency=1mo"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27A3C-CCDB-DD48-90A1-486962B2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15</Pages>
  <Words>2439</Words>
  <Characters>13905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Zhengli Zhang</cp:lastModifiedBy>
  <cp:revision>10</cp:revision>
  <dcterms:created xsi:type="dcterms:W3CDTF">2018-12-07T02:53:00Z</dcterms:created>
  <dcterms:modified xsi:type="dcterms:W3CDTF">2019-03-08T07:37:00Z</dcterms:modified>
</cp:coreProperties>
</file>