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2C5" w:rsidRDefault="00454B84">
      <w:r>
        <w:rPr>
          <w:rFonts w:hint="eastAsia"/>
        </w:rPr>
        <w:t xml:space="preserve">点积 </w:t>
      </w:r>
      <w:r>
        <w:t xml:space="preserve">  </w:t>
      </w:r>
    </w:p>
    <w:p w:rsidR="00454B84" w:rsidRPr="00454B84" w:rsidRDefault="00454B84" w:rsidP="00454B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4B84">
        <w:rPr>
          <w:rFonts w:ascii="宋体" w:eastAsia="宋体" w:hAnsi="宋体" w:cs="宋体"/>
          <w:kern w:val="0"/>
          <w:sz w:val="24"/>
          <w:szCs w:val="24"/>
        </w:rPr>
        <w:t xml:space="preserve">对于平面内任意两个非零向量 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A</w:t>
      </w:r>
      <w:r w:rsidRPr="00454B84">
        <w:rPr>
          <w:rFonts w:ascii="宋体" w:eastAsia="宋体" w:hAnsi="宋体" w:cs="宋体"/>
          <w:kern w:val="0"/>
          <w:sz w:val="24"/>
          <w:szCs w:val="24"/>
        </w:rPr>
        <w:t xml:space="preserve"> 和 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B</w:t>
      </w:r>
      <w:r w:rsidRPr="00454B84">
        <w:rPr>
          <w:rFonts w:ascii="宋体" w:eastAsia="宋体" w:hAnsi="宋体" w:cs="宋体"/>
          <w:kern w:val="0"/>
          <w:sz w:val="24"/>
          <w:szCs w:val="24"/>
        </w:rPr>
        <w:t>，我们可以做一个关键操作：</w:t>
      </w:r>
      <w:r w:rsidRPr="00454B84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将</w:t>
      </w:r>
      <w:r w:rsidRPr="00454B84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A</w:t>
      </w:r>
      <w:r w:rsidRPr="00454B84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</w:t>
      </w:r>
      <w:r w:rsidRPr="00454B84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分解为</w:t>
      </w:r>
      <w:r w:rsidRPr="00454B84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“</w:t>
      </w:r>
      <w:r w:rsidRPr="00454B84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平行于</w:t>
      </w:r>
      <w:r w:rsidRPr="00454B84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B</w:t>
      </w:r>
      <w:r w:rsidRPr="00454B84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</w:t>
      </w:r>
      <w:r w:rsidRPr="00454B84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的分量</w:t>
      </w:r>
      <w:r w:rsidRPr="00454B84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” </w:t>
      </w:r>
      <w:r w:rsidRPr="00454B84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和</w:t>
      </w:r>
      <w:r w:rsidRPr="00454B84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“</w:t>
      </w:r>
      <w:r w:rsidRPr="00454B84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垂直于</w:t>
      </w:r>
      <w:r w:rsidRPr="00454B84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B</w:t>
      </w:r>
      <w:r w:rsidRPr="00454B84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</w:t>
      </w:r>
      <w:r w:rsidRPr="00454B84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的分量</w:t>
      </w:r>
      <w:r w:rsidRPr="00454B84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”</w:t>
      </w:r>
      <w:bookmarkStart w:id="0" w:name="_GoBack"/>
      <w:bookmarkEnd w:id="0"/>
    </w:p>
    <w:p w:rsidR="00454B84" w:rsidRPr="00454B84" w:rsidRDefault="00454B84" w:rsidP="00454B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A=A</w:t>
      </w:r>
      <w:r w:rsidRPr="00454B84">
        <w:rPr>
          <w:rFonts w:ascii="宋体" w:eastAsia="宋体" w:hAnsi="宋体" w:cs="宋体"/>
          <w:color w:val="1F2329"/>
          <w:kern w:val="0"/>
          <w:sz w:val="29"/>
          <w:szCs w:val="29"/>
        </w:rPr>
        <w:t>∥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​+A</w:t>
      </w:r>
      <w:r w:rsidRPr="00454B84">
        <w:rPr>
          <w:rFonts w:ascii="宋体" w:eastAsia="宋体" w:hAnsi="宋体" w:cs="宋体"/>
          <w:color w:val="1F2329"/>
          <w:kern w:val="0"/>
          <w:sz w:val="29"/>
          <w:szCs w:val="29"/>
        </w:rPr>
        <w:t>⊥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​</w:t>
      </w:r>
    </w:p>
    <w:p w:rsidR="00454B84" w:rsidRPr="00454B84" w:rsidRDefault="00454B84" w:rsidP="00454B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4B84">
        <w:rPr>
          <w:rFonts w:ascii="宋体" w:eastAsia="宋体" w:hAnsi="Symbol" w:cs="宋体"/>
          <w:kern w:val="0"/>
          <w:sz w:val="24"/>
          <w:szCs w:val="24"/>
        </w:rPr>
        <w:t></w:t>
      </w:r>
      <w:r w:rsidRPr="00454B84">
        <w:rPr>
          <w:rFonts w:ascii="宋体" w:eastAsia="宋体" w:hAnsi="宋体" w:cs="宋体"/>
          <w:kern w:val="0"/>
          <w:sz w:val="24"/>
          <w:szCs w:val="24"/>
        </w:rPr>
        <w:t xml:space="preserve">  平行分量：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A</w:t>
      </w:r>
      <w:r w:rsidRPr="00454B84">
        <w:rPr>
          <w:rFonts w:ascii="宋体" w:eastAsia="宋体" w:hAnsi="宋体" w:cs="宋体"/>
          <w:color w:val="1F2329"/>
          <w:kern w:val="0"/>
          <w:sz w:val="29"/>
          <w:szCs w:val="29"/>
        </w:rPr>
        <w:t>∥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​=(</w:t>
      </w:r>
      <w:r w:rsidRPr="00454B84">
        <w:rPr>
          <w:rFonts w:ascii="宋体" w:eastAsia="宋体" w:hAnsi="宋体" w:cs="宋体"/>
          <w:color w:val="1F2329"/>
          <w:kern w:val="0"/>
          <w:sz w:val="29"/>
          <w:szCs w:val="29"/>
        </w:rPr>
        <w:t>∥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A</w:t>
      </w:r>
      <w:r w:rsidRPr="00454B84">
        <w:rPr>
          <w:rFonts w:ascii="宋体" w:eastAsia="宋体" w:hAnsi="宋体" w:cs="宋体"/>
          <w:color w:val="1F2329"/>
          <w:kern w:val="0"/>
          <w:sz w:val="29"/>
          <w:szCs w:val="29"/>
        </w:rPr>
        <w:t>∥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cosθ)</w:t>
      </w:r>
      <w:r w:rsidRPr="00454B84">
        <w:rPr>
          <w:rFonts w:ascii="Cambria Math" w:eastAsia="宋体" w:hAnsi="Cambria Math" w:cs="Cambria Math"/>
          <w:color w:val="1F2329"/>
          <w:kern w:val="0"/>
          <w:sz w:val="29"/>
          <w:szCs w:val="29"/>
        </w:rPr>
        <w:t>⋅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eB​</w:t>
      </w:r>
      <w:r w:rsidRPr="00454B84">
        <w:rPr>
          <w:rFonts w:ascii="宋体" w:eastAsia="宋体" w:hAnsi="宋体" w:cs="宋体"/>
          <w:kern w:val="0"/>
          <w:sz w:val="24"/>
          <w:szCs w:val="24"/>
        </w:rPr>
        <w:t>（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eB​</w:t>
      </w:r>
      <w:r w:rsidRPr="00454B84">
        <w:rPr>
          <w:rFonts w:ascii="宋体" w:eastAsia="宋体" w:hAnsi="宋体" w:cs="宋体"/>
          <w:kern w:val="0"/>
          <w:sz w:val="24"/>
          <w:szCs w:val="24"/>
        </w:rPr>
        <w:t xml:space="preserve"> 是 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B</w:t>
      </w:r>
      <w:r w:rsidRPr="00454B84">
        <w:rPr>
          <w:rFonts w:ascii="宋体" w:eastAsia="宋体" w:hAnsi="宋体" w:cs="宋体"/>
          <w:kern w:val="0"/>
          <w:sz w:val="24"/>
          <w:szCs w:val="24"/>
        </w:rPr>
        <w:t xml:space="preserve"> 方向的单位向量，长度为 1）； </w:t>
      </w:r>
    </w:p>
    <w:p w:rsidR="00454B84" w:rsidRDefault="00454B84" w:rsidP="00454B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4B84">
        <w:rPr>
          <w:rFonts w:ascii="宋体" w:eastAsia="宋体" w:hAnsi="Symbol" w:cs="宋体"/>
          <w:kern w:val="0"/>
          <w:sz w:val="24"/>
          <w:szCs w:val="24"/>
        </w:rPr>
        <w:t></w:t>
      </w:r>
      <w:r w:rsidRPr="00454B84">
        <w:rPr>
          <w:rFonts w:ascii="宋体" w:eastAsia="宋体" w:hAnsi="宋体" w:cs="宋体"/>
          <w:kern w:val="0"/>
          <w:sz w:val="24"/>
          <w:szCs w:val="24"/>
        </w:rPr>
        <w:t xml:space="preserve">  垂直分量：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A</w:t>
      </w:r>
      <w:r w:rsidRPr="00454B84">
        <w:rPr>
          <w:rFonts w:ascii="宋体" w:eastAsia="宋体" w:hAnsi="宋体" w:cs="宋体" w:hint="eastAsia"/>
          <w:color w:val="1F2329"/>
          <w:kern w:val="0"/>
          <w:sz w:val="29"/>
          <w:szCs w:val="29"/>
        </w:rPr>
        <w:t>⊥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​</w:t>
      </w:r>
      <w:r w:rsidRPr="00454B84">
        <w:rPr>
          <w:rFonts w:ascii="宋体" w:eastAsia="宋体" w:hAnsi="宋体" w:cs="宋体"/>
          <w:kern w:val="0"/>
          <w:sz w:val="24"/>
          <w:szCs w:val="24"/>
        </w:rPr>
        <w:t xml:space="preserve">（与 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B</w:t>
      </w:r>
      <w:r w:rsidRPr="00454B84">
        <w:rPr>
          <w:rFonts w:ascii="宋体" w:eastAsia="宋体" w:hAnsi="宋体" w:cs="宋体"/>
          <w:kern w:val="0"/>
          <w:sz w:val="24"/>
          <w:szCs w:val="24"/>
        </w:rPr>
        <w:t xml:space="preserve"> 垂直，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A</w:t>
      </w:r>
      <w:r w:rsidRPr="00454B84">
        <w:rPr>
          <w:rFonts w:ascii="宋体" w:eastAsia="宋体" w:hAnsi="宋体" w:cs="宋体" w:hint="eastAsia"/>
          <w:color w:val="1F2329"/>
          <w:kern w:val="0"/>
          <w:sz w:val="29"/>
          <w:szCs w:val="29"/>
        </w:rPr>
        <w:t>⊥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​</w:t>
      </w:r>
      <w:r w:rsidRPr="00454B84">
        <w:rPr>
          <w:rFonts w:ascii="Cambria Math" w:eastAsia="宋体" w:hAnsi="Cambria Math" w:cs="Cambria Math"/>
          <w:color w:val="1F2329"/>
          <w:kern w:val="0"/>
          <w:sz w:val="29"/>
          <w:szCs w:val="29"/>
        </w:rPr>
        <w:t>⋅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eB​=0</w:t>
      </w:r>
      <w:r w:rsidRPr="00454B84">
        <w:rPr>
          <w:rFonts w:ascii="宋体" w:eastAsia="宋体" w:hAnsi="宋体" w:cs="宋体"/>
          <w:kern w:val="0"/>
          <w:sz w:val="24"/>
          <w:szCs w:val="24"/>
        </w:rPr>
        <w:t>，后续会用到）；</w:t>
      </w:r>
    </w:p>
    <w:p w:rsidR="00454B84" w:rsidRDefault="00454B84" w:rsidP="00454B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54B84" w:rsidRPr="00454B84" w:rsidRDefault="00454B84" w:rsidP="00454B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A</w:t>
      </w:r>
      <w:r w:rsidRPr="00454B84">
        <w:rPr>
          <w:rFonts w:ascii="Cambria Math" w:eastAsia="宋体" w:hAnsi="Cambria Math" w:cs="Cambria Math"/>
          <w:color w:val="1F2329"/>
          <w:kern w:val="0"/>
          <w:sz w:val="29"/>
          <w:szCs w:val="29"/>
        </w:rPr>
        <w:t>⋅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B=</w:t>
      </w:r>
      <w:r w:rsidRPr="00454B84">
        <w:rPr>
          <w:rFonts w:ascii="宋体" w:eastAsia="宋体" w:hAnsi="宋体" w:cs="宋体"/>
          <w:color w:val="1F2329"/>
          <w:kern w:val="0"/>
          <w:sz w:val="29"/>
          <w:szCs w:val="29"/>
        </w:rPr>
        <w:t>∥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A</w:t>
      </w:r>
      <w:r w:rsidRPr="00454B84">
        <w:rPr>
          <w:rFonts w:ascii="宋体" w:eastAsia="宋体" w:hAnsi="宋体" w:cs="宋体"/>
          <w:color w:val="1F2329"/>
          <w:kern w:val="0"/>
          <w:sz w:val="29"/>
          <w:szCs w:val="29"/>
        </w:rPr>
        <w:t>∥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cosθ</w:t>
      </w:r>
      <w:r w:rsidRPr="00454B84">
        <w:rPr>
          <w:rFonts w:ascii="Cambria Math" w:eastAsia="宋体" w:hAnsi="Cambria Math" w:cs="Cambria Math"/>
          <w:color w:val="1F2329"/>
          <w:kern w:val="0"/>
          <w:sz w:val="29"/>
          <w:szCs w:val="29"/>
        </w:rPr>
        <w:t>⋅</w:t>
      </w:r>
      <w:r w:rsidRPr="00454B84">
        <w:rPr>
          <w:rFonts w:ascii="宋体" w:eastAsia="宋体" w:hAnsi="宋体" w:cs="宋体"/>
          <w:color w:val="1F2329"/>
          <w:kern w:val="0"/>
          <w:sz w:val="29"/>
          <w:szCs w:val="29"/>
        </w:rPr>
        <w:t>∥</w:t>
      </w:r>
      <w:r w:rsidRPr="00454B84">
        <w:rPr>
          <w:rFonts w:ascii="Times New Roman" w:eastAsia="宋体" w:hAnsi="Times New Roman" w:cs="Times New Roman"/>
          <w:color w:val="1F2329"/>
          <w:kern w:val="0"/>
          <w:sz w:val="29"/>
          <w:szCs w:val="29"/>
        </w:rPr>
        <w:t>B</w:t>
      </w:r>
      <w:r w:rsidRPr="00454B84">
        <w:rPr>
          <w:rFonts w:ascii="宋体" w:eastAsia="宋体" w:hAnsi="宋体" w:cs="宋体"/>
          <w:color w:val="1F2329"/>
          <w:kern w:val="0"/>
          <w:sz w:val="29"/>
          <w:szCs w:val="29"/>
        </w:rPr>
        <w:t>∥</w:t>
      </w:r>
    </w:p>
    <w:p w:rsidR="00454B84" w:rsidRDefault="00454B84" w:rsidP="00454B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54B84" w:rsidRDefault="00454B84" w:rsidP="00454B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54B84" w:rsidRDefault="00454B84" w:rsidP="00454B8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54B84" w:rsidRPr="00454B84" w:rsidRDefault="00454B84" w:rsidP="00454B8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微软雅黑" w:eastAsia="微软雅黑" w:hAnsi="微软雅黑" w:cs="微软雅黑" w:hint="eastAsia"/>
          <w:color w:val="1F2329"/>
        </w:rPr>
        <w:t>∥</w:t>
      </w:r>
      <w:r>
        <w:rPr>
          <w:rFonts w:ascii="Arial" w:hAnsi="Arial" w:cs="Arial"/>
          <w:color w:val="1F2329"/>
        </w:rPr>
        <w:t>A−B</w:t>
      </w:r>
      <w:r>
        <w:rPr>
          <w:rFonts w:ascii="微软雅黑" w:eastAsia="微软雅黑" w:hAnsi="微软雅黑" w:cs="微软雅黑" w:hint="eastAsia"/>
          <w:color w:val="1F2329"/>
        </w:rPr>
        <w:t>∥</w:t>
      </w:r>
      <w:r>
        <w:rPr>
          <w:rFonts w:ascii="Arial" w:hAnsi="Arial" w:cs="Arial"/>
          <w:color w:val="1F2329"/>
        </w:rPr>
        <w:t>2=</w:t>
      </w:r>
      <w:r>
        <w:rPr>
          <w:rFonts w:ascii="微软雅黑" w:eastAsia="微软雅黑" w:hAnsi="微软雅黑" w:cs="微软雅黑" w:hint="eastAsia"/>
          <w:color w:val="1F2329"/>
        </w:rPr>
        <w:t>∥</w:t>
      </w:r>
      <w:r>
        <w:rPr>
          <w:rFonts w:ascii="Arial" w:hAnsi="Arial" w:cs="Arial"/>
          <w:color w:val="1F2329"/>
        </w:rPr>
        <w:t>A</w:t>
      </w:r>
      <w:r>
        <w:rPr>
          <w:rFonts w:ascii="微软雅黑" w:eastAsia="微软雅黑" w:hAnsi="微软雅黑" w:cs="微软雅黑" w:hint="eastAsia"/>
          <w:color w:val="1F2329"/>
        </w:rPr>
        <w:t>∥</w:t>
      </w:r>
      <w:r>
        <w:rPr>
          <w:rFonts w:ascii="Arial" w:hAnsi="Arial" w:cs="Arial"/>
          <w:color w:val="1F2329"/>
        </w:rPr>
        <w:t>2+</w:t>
      </w:r>
      <w:r>
        <w:rPr>
          <w:rFonts w:ascii="微软雅黑" w:eastAsia="微软雅黑" w:hAnsi="微软雅黑" w:cs="微软雅黑" w:hint="eastAsia"/>
          <w:color w:val="1F2329"/>
        </w:rPr>
        <w:t>∥</w:t>
      </w:r>
      <w:r>
        <w:rPr>
          <w:rFonts w:ascii="Arial" w:hAnsi="Arial" w:cs="Arial"/>
          <w:color w:val="1F2329"/>
        </w:rPr>
        <w:t>B</w:t>
      </w:r>
      <w:r>
        <w:rPr>
          <w:rFonts w:ascii="微软雅黑" w:eastAsia="微软雅黑" w:hAnsi="微软雅黑" w:cs="微软雅黑" w:hint="eastAsia"/>
          <w:color w:val="1F2329"/>
        </w:rPr>
        <w:t>∥</w:t>
      </w:r>
      <w:r>
        <w:rPr>
          <w:rFonts w:ascii="Arial" w:hAnsi="Arial" w:cs="Arial"/>
          <w:color w:val="1F2329"/>
        </w:rPr>
        <w:t>2−2</w:t>
      </w:r>
      <w:r>
        <w:rPr>
          <w:rFonts w:ascii="微软雅黑" w:eastAsia="微软雅黑" w:hAnsi="微软雅黑" w:cs="微软雅黑" w:hint="eastAsia"/>
          <w:color w:val="1F2329"/>
        </w:rPr>
        <w:t>∥</w:t>
      </w:r>
      <w:r>
        <w:rPr>
          <w:rFonts w:ascii="Arial" w:hAnsi="Arial" w:cs="Arial"/>
          <w:color w:val="1F2329"/>
        </w:rPr>
        <w:t>A</w:t>
      </w:r>
      <w:r>
        <w:rPr>
          <w:rFonts w:ascii="微软雅黑" w:eastAsia="微软雅黑" w:hAnsi="微软雅黑" w:cs="微软雅黑" w:hint="eastAsia"/>
          <w:color w:val="1F2329"/>
        </w:rPr>
        <w:t>∥</w:t>
      </w:r>
      <w:r>
        <w:rPr>
          <w:rFonts w:ascii="Cambria Math" w:hAnsi="Cambria Math" w:cs="Cambria Math"/>
          <w:color w:val="1F2329"/>
        </w:rPr>
        <w:t>⋅</w:t>
      </w:r>
      <w:r>
        <w:rPr>
          <w:rFonts w:ascii="微软雅黑" w:eastAsia="微软雅黑" w:hAnsi="微软雅黑" w:cs="微软雅黑" w:hint="eastAsia"/>
          <w:color w:val="1F2329"/>
        </w:rPr>
        <w:t>∥</w:t>
      </w:r>
      <w:r>
        <w:rPr>
          <w:rFonts w:ascii="Arial" w:hAnsi="Arial" w:cs="Arial"/>
          <w:color w:val="1F2329"/>
        </w:rPr>
        <w:t>B</w:t>
      </w:r>
      <w:r>
        <w:rPr>
          <w:rFonts w:ascii="微软雅黑" w:eastAsia="微软雅黑" w:hAnsi="微软雅黑" w:cs="微软雅黑" w:hint="eastAsia"/>
          <w:color w:val="1F2329"/>
        </w:rPr>
        <w:t>∥</w:t>
      </w:r>
      <w:r>
        <w:rPr>
          <w:rFonts w:ascii="Arial" w:hAnsi="Arial" w:cs="Arial"/>
          <w:color w:val="1F2329"/>
        </w:rPr>
        <w:t>cosθ</w:t>
      </w:r>
    </w:p>
    <w:p w:rsidR="00454B84" w:rsidRPr="00454B84" w:rsidRDefault="00454B84"/>
    <w:sectPr w:rsidR="00454B84" w:rsidRPr="00454B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6F66" w:rsidRDefault="00796F66" w:rsidP="00454B84">
      <w:r>
        <w:separator/>
      </w:r>
    </w:p>
  </w:endnote>
  <w:endnote w:type="continuationSeparator" w:id="0">
    <w:p w:rsidR="00796F66" w:rsidRDefault="00796F66" w:rsidP="00454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6F66" w:rsidRDefault="00796F66" w:rsidP="00454B84">
      <w:r>
        <w:separator/>
      </w:r>
    </w:p>
  </w:footnote>
  <w:footnote w:type="continuationSeparator" w:id="0">
    <w:p w:rsidR="00796F66" w:rsidRDefault="00796F66" w:rsidP="00454B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AC6"/>
    <w:rsid w:val="00051AC6"/>
    <w:rsid w:val="00454B84"/>
    <w:rsid w:val="00552374"/>
    <w:rsid w:val="00796F66"/>
    <w:rsid w:val="00E3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12AD7E"/>
  <w15:chartTrackingRefBased/>
  <w15:docId w15:val="{594CC468-51D7-4827-BA97-FF2E30967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4B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4B8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4B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4B84"/>
    <w:rPr>
      <w:sz w:val="18"/>
      <w:szCs w:val="18"/>
    </w:rPr>
  </w:style>
  <w:style w:type="character" w:styleId="a7">
    <w:name w:val="Strong"/>
    <w:basedOn w:val="a0"/>
    <w:uiPriority w:val="22"/>
    <w:qFormat/>
    <w:rsid w:val="00454B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6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2026-01-07T05:57:00Z</dcterms:created>
  <dcterms:modified xsi:type="dcterms:W3CDTF">2026-01-07T06:06:00Z</dcterms:modified>
</cp:coreProperties>
</file>