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42F" w:rsidRDefault="00CC742F">
      <w:pPr>
        <w:rPr>
          <w:iCs/>
          <w:sz w:val="28"/>
          <w:szCs w:val="28"/>
        </w:rPr>
      </w:pPr>
    </w:p>
    <w:p w:rsidR="00CC742F" w:rsidRDefault="007F06EA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742F" w:rsidRDefault="00CC742F">
      <w:pPr>
        <w:wordWrap w:val="0"/>
        <w:ind w:firstLineChars="597" w:firstLine="1433"/>
        <w:jc w:val="right"/>
      </w:pPr>
    </w:p>
    <w:p w:rsidR="00CC742F" w:rsidRDefault="00CC742F">
      <w:pPr>
        <w:ind w:firstLineChars="597" w:firstLine="1433"/>
      </w:pPr>
    </w:p>
    <w:p w:rsidR="00CC742F" w:rsidRDefault="007F06EA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CC742F" w:rsidRDefault="007F06EA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CC742F" w:rsidRDefault="00CC742F">
      <w:pPr>
        <w:jc w:val="center"/>
        <w:rPr>
          <w:sz w:val="30"/>
        </w:rPr>
      </w:pPr>
    </w:p>
    <w:p w:rsidR="00CC742F" w:rsidRDefault="00CC742F">
      <w:pPr>
        <w:jc w:val="center"/>
        <w:rPr>
          <w:sz w:val="30"/>
        </w:rPr>
      </w:pPr>
    </w:p>
    <w:p w:rsidR="00CC742F" w:rsidRDefault="00CC742F">
      <w:pPr>
        <w:jc w:val="center"/>
        <w:rPr>
          <w:sz w:val="30"/>
        </w:rPr>
      </w:pPr>
    </w:p>
    <w:p w:rsidR="00CC742F" w:rsidRDefault="007F06EA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CC742F" w:rsidRDefault="007F06EA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CC742F" w:rsidRDefault="007F06EA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CC742F" w:rsidRDefault="007F06EA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CC742F" w:rsidRPr="00F36CB7" w:rsidRDefault="007F06EA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="00F36CB7" w:rsidRPr="00F36CB7">
        <w:rPr>
          <w:rFonts w:ascii="Cambria" w:hAnsi="Cambria" w:cs="Times New Roman" w:hint="eastAsia"/>
          <w:b/>
          <w:bCs/>
          <w:sz w:val="28"/>
          <w:szCs w:val="32"/>
          <w:u w:val="single"/>
        </w:rPr>
        <w:t>郑铭莉、陈佳欣、</w:t>
      </w:r>
      <w:proofErr w:type="gramStart"/>
      <w:r w:rsidR="00F36CB7" w:rsidRPr="00F36CB7">
        <w:rPr>
          <w:rFonts w:ascii="Cambria" w:hAnsi="Cambria" w:cs="Times New Roman" w:hint="eastAsia"/>
          <w:b/>
          <w:bCs/>
          <w:sz w:val="28"/>
          <w:szCs w:val="32"/>
          <w:u w:val="single"/>
        </w:rPr>
        <w:t>袁</w:t>
      </w:r>
      <w:proofErr w:type="gramEnd"/>
      <w:r w:rsidR="00F36CB7" w:rsidRPr="00F36CB7">
        <w:rPr>
          <w:rFonts w:ascii="Cambria" w:hAnsi="Cambria" w:cs="Times New Roman" w:hint="eastAsia"/>
          <w:b/>
          <w:bCs/>
          <w:sz w:val="28"/>
          <w:szCs w:val="32"/>
          <w:u w:val="single"/>
        </w:rPr>
        <w:t>修竹</w:t>
      </w:r>
    </w:p>
    <w:p w:rsidR="00F36CB7" w:rsidRPr="00F36CB7" w:rsidRDefault="007F06EA">
      <w:pPr>
        <w:ind w:firstLineChars="800" w:firstLine="2409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 w:rsidR="00F36CB7">
        <w:rPr>
          <w:b/>
          <w:sz w:val="30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</w:t>
      </w:r>
      <w:r w:rsidR="00F36CB7" w:rsidRPr="00F36CB7">
        <w:rPr>
          <w:rFonts w:ascii="宋体" w:hAnsi="宋体"/>
          <w:b/>
          <w:sz w:val="28"/>
          <w:szCs w:val="28"/>
          <w:u w:val="single"/>
        </w:rPr>
        <w:t>201530613801</w:t>
      </w:r>
    </w:p>
    <w:p w:rsidR="00F36CB7" w:rsidRPr="00F36CB7" w:rsidRDefault="00F36CB7">
      <w:pPr>
        <w:ind w:firstLineChars="800" w:firstLine="2249"/>
        <w:rPr>
          <w:rFonts w:ascii="宋体" w:hAnsi="宋体"/>
          <w:b/>
          <w:sz w:val="28"/>
          <w:szCs w:val="28"/>
          <w:u w:val="single"/>
        </w:rPr>
      </w:pPr>
      <w:r w:rsidRPr="00F36CB7">
        <w:rPr>
          <w:rFonts w:ascii="宋体" w:hAnsi="宋体"/>
          <w:b/>
          <w:sz w:val="28"/>
          <w:szCs w:val="28"/>
        </w:rPr>
        <w:t xml:space="preserve">                </w:t>
      </w:r>
      <w:r w:rsidRPr="00F36CB7">
        <w:rPr>
          <w:rFonts w:ascii="宋体" w:hAnsi="宋体"/>
          <w:b/>
          <w:sz w:val="28"/>
          <w:szCs w:val="28"/>
          <w:u w:val="single"/>
        </w:rPr>
        <w:t>201530611180</w:t>
      </w:r>
    </w:p>
    <w:p w:rsidR="00F36CB7" w:rsidRPr="00F36CB7" w:rsidRDefault="00F36CB7">
      <w:pPr>
        <w:ind w:firstLineChars="800" w:firstLine="2249"/>
        <w:rPr>
          <w:rFonts w:ascii="宋体" w:hAnsi="宋体"/>
          <w:b/>
          <w:sz w:val="28"/>
          <w:szCs w:val="28"/>
          <w:u w:val="single"/>
        </w:rPr>
      </w:pPr>
      <w:r w:rsidRPr="00F36CB7">
        <w:rPr>
          <w:rFonts w:ascii="宋体" w:hAnsi="宋体"/>
          <w:b/>
          <w:sz w:val="28"/>
          <w:szCs w:val="28"/>
        </w:rPr>
        <w:t xml:space="preserve">                </w:t>
      </w:r>
      <w:r w:rsidRPr="00F36CB7">
        <w:rPr>
          <w:rFonts w:ascii="宋体" w:hAnsi="宋体"/>
          <w:b/>
          <w:sz w:val="28"/>
          <w:szCs w:val="28"/>
          <w:u w:val="single"/>
        </w:rPr>
        <w:t>201530613535</w:t>
      </w:r>
    </w:p>
    <w:p w:rsidR="00CC742F" w:rsidRDefault="007F06EA">
      <w:pPr>
        <w:ind w:firstLineChars="800" w:firstLine="2409"/>
        <w:rPr>
          <w:rFonts w:hint="eastAsia"/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hyperlink r:id="rId9" w:history="1">
        <w:r w:rsidR="00F36CB7" w:rsidRPr="00F36CB7">
          <w:rPr>
            <w:rStyle w:val="a6"/>
            <w:rFonts w:ascii="宋体" w:hAnsi="宋体"/>
            <w:b/>
            <w:color w:val="auto"/>
            <w:sz w:val="30"/>
          </w:rPr>
          <w:t>727457905@qq</w:t>
        </w:r>
        <w:r w:rsidR="00F36CB7" w:rsidRPr="00F36CB7">
          <w:rPr>
            <w:rStyle w:val="a6"/>
            <w:rFonts w:ascii="宋体" w:hAnsi="宋体" w:hint="eastAsia"/>
            <w:b/>
            <w:color w:val="auto"/>
            <w:sz w:val="30"/>
          </w:rPr>
          <w:t>.com</w:t>
        </w:r>
      </w:hyperlink>
      <w:r w:rsidR="00F36CB7" w:rsidRPr="00F36CB7">
        <w:rPr>
          <w:rFonts w:ascii="宋体" w:hAnsi="宋体"/>
          <w:b/>
          <w:sz w:val="30"/>
          <w:u w:val="single"/>
        </w:rPr>
        <w:t xml:space="preserve"> </w:t>
      </w:r>
      <w:r w:rsidR="00F36CB7">
        <w:rPr>
          <w:rFonts w:ascii="宋体" w:hAnsi="宋体"/>
          <w:b/>
          <w:sz w:val="30"/>
          <w:u w:val="single"/>
        </w:rPr>
        <w:t xml:space="preserve">   </w:t>
      </w:r>
    </w:p>
    <w:p w:rsidR="00CC742F" w:rsidRDefault="007F06EA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</w:t>
      </w:r>
      <w:r w:rsidR="00F36CB7">
        <w:rPr>
          <w:rFonts w:ascii="宋体" w:hAnsi="宋体" w:hint="eastAsia"/>
          <w:sz w:val="30"/>
          <w:u w:val="single"/>
        </w:rPr>
        <w:t>吴庆耀</w:t>
      </w:r>
      <w:r>
        <w:rPr>
          <w:rFonts w:ascii="宋体" w:hAnsi="宋体"/>
          <w:b/>
          <w:sz w:val="30"/>
          <w:u w:val="single"/>
        </w:rPr>
        <w:t xml:space="preserve">    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CC742F" w:rsidRDefault="007F06EA">
      <w:pPr>
        <w:ind w:firstLineChars="800" w:firstLine="2409"/>
        <w:rPr>
          <w:b/>
        </w:rPr>
        <w:sectPr w:rsidR="00CC742F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F36CB7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月 </w:t>
      </w:r>
      <w:r w:rsidR="00F36CB7">
        <w:rPr>
          <w:rFonts w:ascii="宋体" w:hAnsi="宋体"/>
          <w:b/>
          <w:sz w:val="30"/>
          <w:u w:val="single"/>
        </w:rPr>
        <w:t>22</w:t>
      </w:r>
      <w:r>
        <w:rPr>
          <w:rFonts w:ascii="宋体" w:hAnsi="宋体" w:hint="eastAsia"/>
          <w:b/>
          <w:sz w:val="30"/>
          <w:u w:val="single"/>
        </w:rPr>
        <w:t xml:space="preserve"> 日 </w:t>
      </w:r>
      <w:bookmarkStart w:id="0" w:name="_GoBack"/>
      <w:bookmarkEnd w:id="0"/>
    </w:p>
    <w:p w:rsidR="00CC742F" w:rsidRDefault="007F06EA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9803E4">
        <w:rPr>
          <w:rFonts w:ascii="Cambria" w:hAnsi="Cambria" w:cs="Times New Roman"/>
          <w:bCs/>
          <w:sz w:val="28"/>
          <w:szCs w:val="32"/>
        </w:rPr>
        <w:t xml:space="preserve"> </w:t>
      </w:r>
      <w:hyperlink r:id="rId13" w:tgtFrame="_blank" w:history="1">
        <w:r w:rsidR="009803E4" w:rsidRPr="009803E4">
          <w:rPr>
            <w:rStyle w:val="a6"/>
            <w:rFonts w:ascii="Helvetica Neue" w:hAnsi="Helvetica Neue"/>
            <w:b w:val="0"/>
            <w:color w:val="auto"/>
            <w:sz w:val="28"/>
            <w:szCs w:val="28"/>
            <w:u w:val="none"/>
          </w:rPr>
          <w:t>基于</w:t>
        </w:r>
        <w:r w:rsidR="009803E4" w:rsidRPr="009803E4">
          <w:rPr>
            <w:rStyle w:val="a6"/>
            <w:rFonts w:ascii="Helvetica Neue" w:hAnsi="Helvetica Neue"/>
            <w:b w:val="0"/>
            <w:color w:val="auto"/>
            <w:sz w:val="28"/>
            <w:szCs w:val="28"/>
            <w:u w:val="none"/>
          </w:rPr>
          <w:t>AdaBoost</w:t>
        </w:r>
        <w:r w:rsidR="009803E4" w:rsidRPr="009803E4">
          <w:rPr>
            <w:rStyle w:val="a6"/>
            <w:rFonts w:ascii="Helvetica Neue" w:hAnsi="Helvetica Neue"/>
            <w:b w:val="0"/>
            <w:color w:val="auto"/>
            <w:sz w:val="28"/>
            <w:szCs w:val="28"/>
            <w:u w:val="none"/>
          </w:rPr>
          <w:t>算法的人脸检测</w:t>
        </w:r>
      </w:hyperlink>
    </w:p>
    <w:p w:rsidR="00CC742F" w:rsidRDefault="007F06EA">
      <w:pPr>
        <w:pStyle w:val="2"/>
        <w:spacing w:beforeLines="50" w:before="156" w:afterLines="50" w:after="156" w:line="400" w:lineRule="exact"/>
        <w:ind w:firstLine="0"/>
        <w:jc w:val="both"/>
      </w:pPr>
      <w:r>
        <w:rPr>
          <w:rFonts w:ascii="Cambria" w:hAnsi="Cambria" w:cs="Times New Roman"/>
          <w:bCs/>
          <w:sz w:val="28"/>
          <w:szCs w:val="32"/>
        </w:rPr>
        <w:t xml:space="preserve">   </w:t>
      </w: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9803E4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9803E4">
        <w:rPr>
          <w:rFonts w:ascii="宋体" w:hAnsi="宋体"/>
          <w:b w:val="0"/>
          <w:bCs/>
          <w:sz w:val="30"/>
        </w:rPr>
        <w:t>16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CC742F" w:rsidRDefault="007F06E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9803E4">
        <w:rPr>
          <w:rFonts w:ascii="Cambria" w:hAnsi="Cambria" w:cs="Times New Roman"/>
          <w:bCs/>
          <w:sz w:val="28"/>
          <w:szCs w:val="32"/>
        </w:rPr>
        <w:t xml:space="preserve"> </w:t>
      </w:r>
      <w:r w:rsidR="009803E4" w:rsidRPr="009803E4">
        <w:rPr>
          <w:rFonts w:ascii="Cambria" w:hAnsi="Cambria" w:cs="Times New Roman" w:hint="eastAsia"/>
          <w:b w:val="0"/>
          <w:bCs/>
          <w:sz w:val="28"/>
          <w:szCs w:val="32"/>
        </w:rPr>
        <w:t>郑铭莉、陈佳欣、</w:t>
      </w:r>
      <w:proofErr w:type="gramStart"/>
      <w:r w:rsidR="009803E4" w:rsidRPr="009803E4">
        <w:rPr>
          <w:rFonts w:ascii="Cambria" w:hAnsi="Cambria" w:cs="Times New Roman" w:hint="eastAsia"/>
          <w:b w:val="0"/>
          <w:bCs/>
          <w:sz w:val="28"/>
          <w:szCs w:val="32"/>
        </w:rPr>
        <w:t>袁</w:t>
      </w:r>
      <w:proofErr w:type="gramEnd"/>
      <w:r w:rsidR="009803E4" w:rsidRPr="009803E4">
        <w:rPr>
          <w:rFonts w:ascii="Cambria" w:hAnsi="Cambria" w:cs="Times New Roman" w:hint="eastAsia"/>
          <w:b w:val="0"/>
          <w:bCs/>
          <w:sz w:val="28"/>
          <w:szCs w:val="32"/>
        </w:rPr>
        <w:t>修竹</w:t>
      </w:r>
    </w:p>
    <w:p w:rsidR="00CC742F" w:rsidRDefault="007F06E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9803E4">
        <w:rPr>
          <w:rFonts w:ascii="Cambria" w:hAnsi="Cambria" w:cs="Times New Roman"/>
          <w:bCs/>
          <w:sz w:val="28"/>
          <w:szCs w:val="32"/>
        </w:rPr>
        <w:t xml:space="preserve"> </w:t>
      </w:r>
    </w:p>
    <w:p w:rsidR="009803E4" w:rsidRDefault="009803E4" w:rsidP="009803E4">
      <w:pPr>
        <w:ind w:leftChars="175" w:left="420"/>
        <w:rPr>
          <w:rFonts w:hint="eastAsia"/>
        </w:rPr>
      </w:pPr>
      <w:r>
        <w:rPr>
          <w:rFonts w:hint="eastAsia"/>
        </w:rPr>
        <w:t>深入理解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的原理</w:t>
      </w:r>
    </w:p>
    <w:p w:rsidR="009803E4" w:rsidRDefault="009803E4" w:rsidP="009803E4">
      <w:pPr>
        <w:ind w:leftChars="175" w:left="420"/>
        <w:rPr>
          <w:rFonts w:hint="eastAsia"/>
        </w:rPr>
      </w:pPr>
      <w:r>
        <w:rPr>
          <w:rFonts w:hint="eastAsia"/>
        </w:rPr>
        <w:t>熟悉人脸检测的基本方法</w:t>
      </w:r>
    </w:p>
    <w:p w:rsidR="009803E4" w:rsidRDefault="009803E4" w:rsidP="009803E4">
      <w:pPr>
        <w:ind w:leftChars="175" w:left="420"/>
        <w:rPr>
          <w:rFonts w:hint="eastAsia"/>
        </w:rPr>
      </w:pPr>
      <w:r>
        <w:rPr>
          <w:rFonts w:hint="eastAsia"/>
        </w:rPr>
        <w:t>学会利用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解决人脸分类问题，将理论和实际工程接轨</w:t>
      </w:r>
    </w:p>
    <w:p w:rsidR="009803E4" w:rsidRPr="009803E4" w:rsidRDefault="009803E4" w:rsidP="009803E4">
      <w:pPr>
        <w:ind w:leftChars="175" w:left="420"/>
        <w:rPr>
          <w:rFonts w:hint="eastAsia"/>
        </w:rPr>
      </w:pPr>
      <w:r>
        <w:rPr>
          <w:rFonts w:hint="eastAsia"/>
        </w:rPr>
        <w:t>体验机器学习的完整过程</w:t>
      </w:r>
    </w:p>
    <w:p w:rsidR="00CC742F" w:rsidRDefault="007F06E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简述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Adaboost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原理：</w:t>
      </w:r>
    </w:p>
    <w:p w:rsidR="009804E0" w:rsidRDefault="009804E0" w:rsidP="009804E0">
      <w:proofErr w:type="spellStart"/>
      <w:r w:rsidRPr="009804E0">
        <w:rPr>
          <w:rFonts w:hint="eastAsia"/>
        </w:rPr>
        <w:t>AdaBoost</w:t>
      </w:r>
      <w:proofErr w:type="spellEnd"/>
      <w:r w:rsidRPr="009804E0">
        <w:rPr>
          <w:rFonts w:hint="eastAsia"/>
        </w:rPr>
        <w:t>是</w:t>
      </w:r>
      <w:r w:rsidRPr="009804E0">
        <w:rPr>
          <w:rFonts w:hint="eastAsia"/>
        </w:rPr>
        <w:t>Boosting</w:t>
      </w:r>
      <w:r w:rsidRPr="009804E0">
        <w:rPr>
          <w:rFonts w:hint="eastAsia"/>
        </w:rPr>
        <w:t>方法中最优代表性的提升算法。该方法通过在每轮降低</w:t>
      </w:r>
      <w:proofErr w:type="gramStart"/>
      <w:r w:rsidRPr="009804E0">
        <w:rPr>
          <w:rFonts w:hint="eastAsia"/>
        </w:rPr>
        <w:t>分对样</w:t>
      </w:r>
      <w:proofErr w:type="gramEnd"/>
      <w:r w:rsidRPr="009804E0">
        <w:rPr>
          <w:rFonts w:hint="eastAsia"/>
        </w:rPr>
        <w:t>例的权重，增加</w:t>
      </w:r>
      <w:proofErr w:type="gramStart"/>
      <w:r w:rsidRPr="009804E0">
        <w:rPr>
          <w:rFonts w:hint="eastAsia"/>
        </w:rPr>
        <w:t>分错样</w:t>
      </w:r>
      <w:proofErr w:type="gramEnd"/>
      <w:r w:rsidRPr="009804E0">
        <w:rPr>
          <w:rFonts w:hint="eastAsia"/>
        </w:rPr>
        <w:t>例的权重，使得分类器在迭代过程中逐步改进，最终将所有分类器线性组合得到最终分类器，</w:t>
      </w:r>
      <w:r w:rsidRPr="009804E0">
        <w:rPr>
          <w:rFonts w:hint="eastAsia"/>
        </w:rPr>
        <w:t>Boost</w:t>
      </w:r>
      <w:r w:rsidRPr="009804E0">
        <w:rPr>
          <w:rFonts w:hint="eastAsia"/>
        </w:rPr>
        <w:t>算法框架如下图所示：</w:t>
      </w:r>
    </w:p>
    <w:p w:rsidR="009804E0" w:rsidRPr="009804E0" w:rsidRDefault="009804E0" w:rsidP="009804E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188891" cy="2231626"/>
            <wp:effectExtent l="0" t="0" r="0" b="0"/>
            <wp:docPr id="5" name="图片 5" descr="http://images0.cnblogs.com/blog2015/680781/201507/311527571891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0.cnblogs.com/blog2015/680781/201507/31152757189102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899" cy="224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4E0" w:rsidRPr="009804E0" w:rsidRDefault="009804E0" w:rsidP="009804E0">
      <w:pPr>
        <w:rPr>
          <w:rFonts w:hint="eastAsia"/>
        </w:rPr>
      </w:pPr>
      <w:r>
        <w:rPr>
          <w:noProof/>
        </w:rPr>
        <w:drawing>
          <wp:inline distT="0" distB="0" distL="0" distR="0" wp14:anchorId="61827694" wp14:editId="61D6BAA6">
            <wp:extent cx="5274310" cy="2964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42F" w:rsidRDefault="007F06E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9803E4" w:rsidRDefault="009803E4" w:rsidP="009803E4">
      <w:pPr>
        <w:ind w:leftChars="175" w:left="420"/>
        <w:rPr>
          <w:rFonts w:hint="eastAsia"/>
        </w:rPr>
      </w:pPr>
      <w:r>
        <w:rPr>
          <w:rFonts w:hint="eastAsia"/>
        </w:rPr>
        <w:t>本实验提供</w:t>
      </w:r>
      <w:r>
        <w:rPr>
          <w:rFonts w:hint="eastAsia"/>
        </w:rPr>
        <w:t>1000</w:t>
      </w:r>
      <w:r>
        <w:rPr>
          <w:rFonts w:hint="eastAsia"/>
        </w:rPr>
        <w:t>张图片，其中</w:t>
      </w:r>
      <w:r>
        <w:rPr>
          <w:rFonts w:hint="eastAsia"/>
        </w:rPr>
        <w:t>500</w:t>
      </w:r>
      <w:r>
        <w:rPr>
          <w:rFonts w:hint="eastAsia"/>
        </w:rPr>
        <w:t>张是含有人脸的</w:t>
      </w:r>
      <w:r>
        <w:rPr>
          <w:rFonts w:hint="eastAsia"/>
        </w:rPr>
        <w:t>RGB</w:t>
      </w:r>
      <w:r>
        <w:rPr>
          <w:rFonts w:hint="eastAsia"/>
        </w:rPr>
        <w:t>图片，储存在</w:t>
      </w:r>
      <w:r>
        <w:rPr>
          <w:rFonts w:hint="eastAsia"/>
        </w:rPr>
        <w:t xml:space="preserve">./datasets/original/face </w:t>
      </w:r>
      <w:r>
        <w:rPr>
          <w:rFonts w:hint="eastAsia"/>
        </w:rPr>
        <w:t>内；另外</w:t>
      </w:r>
      <w:r>
        <w:rPr>
          <w:rFonts w:hint="eastAsia"/>
        </w:rPr>
        <w:t>500</w:t>
      </w:r>
      <w:r>
        <w:rPr>
          <w:rFonts w:hint="eastAsia"/>
        </w:rPr>
        <w:t>张是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含有人脸的</w:t>
      </w:r>
      <w:r>
        <w:rPr>
          <w:rFonts w:hint="eastAsia"/>
        </w:rPr>
        <w:t>RGB</w:t>
      </w:r>
      <w:r>
        <w:rPr>
          <w:rFonts w:hint="eastAsia"/>
        </w:rPr>
        <w:t>图，储存在</w:t>
      </w:r>
      <w:r>
        <w:rPr>
          <w:rFonts w:hint="eastAsia"/>
        </w:rPr>
        <w:t>./datasets/original/</w:t>
      </w:r>
      <w:proofErr w:type="spellStart"/>
      <w:r>
        <w:rPr>
          <w:rFonts w:hint="eastAsia"/>
        </w:rPr>
        <w:t>nonface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内。</w:t>
      </w:r>
    </w:p>
    <w:p w:rsidR="009803E4" w:rsidRPr="009803E4" w:rsidRDefault="009803E4" w:rsidP="009803E4">
      <w:pPr>
        <w:ind w:leftChars="175" w:left="420"/>
        <w:rPr>
          <w:rFonts w:hint="eastAsia"/>
        </w:rPr>
      </w:pPr>
      <w:r>
        <w:rPr>
          <w:rFonts w:hint="eastAsia"/>
        </w:rPr>
        <w:t>数据集包含在示例仓库内，请自行下载并将其切分为训练集，验证集。</w:t>
      </w:r>
    </w:p>
    <w:p w:rsidR="009803E4" w:rsidRPr="009803E4" w:rsidRDefault="009803E4" w:rsidP="009803E4">
      <w:pPr>
        <w:rPr>
          <w:rFonts w:hint="eastAsia"/>
        </w:rPr>
      </w:pPr>
    </w:p>
    <w:p w:rsidR="00CC742F" w:rsidRDefault="007F06E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9803E4" w:rsidRDefault="009803E4" w:rsidP="009803E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读取数据集数据。读取图片，将全部图片转成大小为</w:t>
      </w:r>
      <w:r>
        <w:rPr>
          <w:rFonts w:hint="eastAsia"/>
        </w:rPr>
        <w:t>24*24</w:t>
      </w:r>
      <w:r>
        <w:rPr>
          <w:rFonts w:hint="eastAsia"/>
        </w:rPr>
        <w:t>的灰度图，数据集正负类样本的个数和比例不限，数据集标签形式不限。</w:t>
      </w:r>
    </w:p>
    <w:p w:rsidR="009803E4" w:rsidRDefault="009803E4" w:rsidP="009803E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处理数据集数据，提取</w:t>
      </w:r>
      <w:r>
        <w:rPr>
          <w:rFonts w:hint="eastAsia"/>
        </w:rPr>
        <w:t>NPD</w:t>
      </w:r>
      <w:r>
        <w:rPr>
          <w:rFonts w:hint="eastAsia"/>
        </w:rPr>
        <w:t>特征。使用</w:t>
      </w:r>
      <w:r>
        <w:rPr>
          <w:rFonts w:hint="eastAsia"/>
        </w:rPr>
        <w:t>feature.py</w:t>
      </w:r>
      <w:r>
        <w:rPr>
          <w:rFonts w:hint="eastAsia"/>
        </w:rPr>
        <w:t>中</w:t>
      </w:r>
      <w:proofErr w:type="spellStart"/>
      <w:r>
        <w:rPr>
          <w:rFonts w:hint="eastAsia"/>
        </w:rPr>
        <w:t>NPDFeature</w:t>
      </w:r>
      <w:proofErr w:type="spellEnd"/>
      <w:r>
        <w:rPr>
          <w:rFonts w:hint="eastAsia"/>
        </w:rPr>
        <w:t>类的方法提取特征。（提示：因为预处理数据集的时间比较长，可以用</w:t>
      </w:r>
      <w:r>
        <w:rPr>
          <w:rFonts w:hint="eastAsia"/>
        </w:rPr>
        <w:t>pickle</w:t>
      </w:r>
      <w:r>
        <w:rPr>
          <w:rFonts w:hint="eastAsia"/>
        </w:rPr>
        <w:t>库中的</w:t>
      </w:r>
      <w:r>
        <w:rPr>
          <w:rFonts w:hint="eastAsia"/>
        </w:rPr>
        <w:t>dump()</w:t>
      </w:r>
      <w:r>
        <w:rPr>
          <w:rFonts w:hint="eastAsia"/>
        </w:rPr>
        <w:t>函数将预处理后的特征数据保存到缓存中，之后可以使用</w:t>
      </w:r>
      <w:r>
        <w:rPr>
          <w:rFonts w:hint="eastAsia"/>
        </w:rPr>
        <w:t>load()</w:t>
      </w:r>
      <w:r>
        <w:rPr>
          <w:rFonts w:hint="eastAsia"/>
        </w:rPr>
        <w:t>函数读取特征数据）</w:t>
      </w:r>
    </w:p>
    <w:p w:rsidR="009803E4" w:rsidRDefault="009803E4" w:rsidP="009803E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将数据集切分为训练集和验证集，本次实验不切分测试集。</w:t>
      </w:r>
    </w:p>
    <w:p w:rsidR="009803E4" w:rsidRDefault="009803E4" w:rsidP="009803E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根据</w:t>
      </w:r>
      <w:r>
        <w:rPr>
          <w:rFonts w:hint="eastAsia"/>
        </w:rPr>
        <w:t>ensemble.py</w:t>
      </w:r>
      <w:r>
        <w:rPr>
          <w:rFonts w:hint="eastAsia"/>
        </w:rPr>
        <w:t>中的预留的接口编写</w:t>
      </w:r>
      <w:proofErr w:type="spellStart"/>
      <w:r>
        <w:rPr>
          <w:rFonts w:hint="eastAsia"/>
        </w:rPr>
        <w:t>AdaboostClassifier</w:t>
      </w:r>
      <w:proofErr w:type="spellEnd"/>
      <w:r>
        <w:rPr>
          <w:rFonts w:hint="eastAsia"/>
        </w:rPr>
        <w:t>所有函数。以下为</w:t>
      </w:r>
      <w:proofErr w:type="spellStart"/>
      <w:r>
        <w:rPr>
          <w:rFonts w:hint="eastAsia"/>
        </w:rPr>
        <w:t>AdaboostClassifier</w:t>
      </w:r>
      <w:proofErr w:type="spellEnd"/>
      <w:r>
        <w:rPr>
          <w:rFonts w:hint="eastAsia"/>
        </w:rPr>
        <w:t>类中的</w:t>
      </w:r>
      <w:r>
        <w:rPr>
          <w:rFonts w:hint="eastAsia"/>
        </w:rPr>
        <w:t>fit()</w:t>
      </w:r>
      <w:r>
        <w:rPr>
          <w:rFonts w:hint="eastAsia"/>
        </w:rPr>
        <w:t>方法的思路：</w:t>
      </w:r>
      <w:r>
        <w:rPr>
          <w:rFonts w:hint="eastAsia"/>
        </w:rPr>
        <w:t xml:space="preserve"> </w:t>
      </w:r>
    </w:p>
    <w:p w:rsidR="009803E4" w:rsidRDefault="009803E4" w:rsidP="009803E4">
      <w:pPr>
        <w:ind w:leftChars="100" w:left="240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初始化训练集的权值</w:t>
      </w:r>
      <w:r>
        <w:rPr>
          <w:rFonts w:hint="eastAsia"/>
        </w:rPr>
        <w:t xml:space="preserve"> </w:t>
      </w:r>
      <w:r w:rsidRPr="009803E4">
        <w:rPr>
          <w:position w:val="-6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.7pt;height:10.9pt" o:ole="">
            <v:imagedata r:id="rId16" o:title=""/>
          </v:shape>
          <o:OLEObject Type="Embed" ProgID="Equation.DSMT4" ShapeID="_x0000_i1027" DrawAspect="Content" ObjectID="_1575401477" r:id="rId17"/>
        </w:object>
      </w:r>
      <w:r>
        <w:t xml:space="preserve"> </w:t>
      </w:r>
      <w:r>
        <w:rPr>
          <w:rFonts w:hint="eastAsia"/>
        </w:rPr>
        <w:t>,</w:t>
      </w:r>
      <w:r>
        <w:rPr>
          <w:rFonts w:hint="eastAsia"/>
        </w:rPr>
        <w:t>每一个训练样本被赋予相同的权值。</w:t>
      </w:r>
      <w:r>
        <w:rPr>
          <w:rFonts w:hint="eastAsia"/>
        </w:rPr>
        <w:t xml:space="preserve"> </w:t>
      </w:r>
    </w:p>
    <w:p w:rsidR="009803E4" w:rsidRDefault="009803E4" w:rsidP="009803E4">
      <w:pPr>
        <w:ind w:leftChars="100" w:left="240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训练一个基分类器，基分类器可以使用</w:t>
      </w:r>
      <w:proofErr w:type="spellStart"/>
      <w:r>
        <w:rPr>
          <w:rFonts w:hint="eastAsia"/>
        </w:rPr>
        <w:t>sklearn.tree</w:t>
      </w:r>
      <w:proofErr w:type="spellEnd"/>
      <w:r>
        <w:rPr>
          <w:rFonts w:hint="eastAsia"/>
        </w:rPr>
        <w:t>库中</w:t>
      </w:r>
      <w:proofErr w:type="spellStart"/>
      <w:r>
        <w:rPr>
          <w:rFonts w:hint="eastAsia"/>
        </w:rPr>
        <w:t>DecisionTreeClassifier</w:t>
      </w:r>
      <w:proofErr w:type="spellEnd"/>
      <w:r>
        <w:rPr>
          <w:rFonts w:hint="eastAsia"/>
        </w:rPr>
        <w:t>(</w:t>
      </w:r>
      <w:r>
        <w:rPr>
          <w:rFonts w:hint="eastAsia"/>
        </w:rPr>
        <w:t>注意训练的时候需要将权重</w:t>
      </w:r>
      <w:r>
        <w:rPr>
          <w:rFonts w:hint="eastAsia"/>
        </w:rPr>
        <w:t xml:space="preserve"> </w:t>
      </w:r>
      <w:r w:rsidRPr="009803E4">
        <w:rPr>
          <w:position w:val="-6"/>
        </w:rPr>
        <w:object w:dxaOrig="240" w:dyaOrig="220">
          <v:shape id="_x0000_i1030" type="#_x0000_t75" style="width:11.7pt;height:10.9pt" o:ole="">
            <v:imagedata r:id="rId16" o:title=""/>
          </v:shape>
          <o:OLEObject Type="Embed" ProgID="Equation.DSMT4" ShapeID="_x0000_i1030" DrawAspect="Content" ObjectID="_1575401478" r:id="rId18"/>
        </w:object>
      </w:r>
      <w:r>
        <w:rPr>
          <w:rFonts w:hint="eastAsia"/>
        </w:rPr>
        <w:t xml:space="preserve"> </w:t>
      </w:r>
      <w:r>
        <w:rPr>
          <w:rFonts w:hint="eastAsia"/>
        </w:rPr>
        <w:t>作为参数传入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803E4" w:rsidRDefault="009803E4" w:rsidP="009803E4">
      <w:pPr>
        <w:ind w:leftChars="100" w:left="240"/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计算基分类器在训练集上的分类误差率</w:t>
      </w:r>
      <w:r>
        <w:rPr>
          <w:rFonts w:hint="eastAsia"/>
        </w:rPr>
        <w:t xml:space="preserve"> </w:t>
      </w:r>
      <w:r>
        <w:rPr>
          <w:rFonts w:ascii="Cambria Math" w:hAnsi="Cambria Math"/>
        </w:rPr>
        <w:t>ϵ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803E4" w:rsidRDefault="009803E4" w:rsidP="009803E4">
      <w:pPr>
        <w:ind w:leftChars="100" w:left="240"/>
        <w:rPr>
          <w:rFonts w:hint="eastAsia"/>
        </w:rPr>
      </w:pPr>
      <w:r>
        <w:rPr>
          <w:rFonts w:hint="eastAsia"/>
        </w:rPr>
        <w:t xml:space="preserve">4.4 </w:t>
      </w:r>
      <w:r>
        <w:rPr>
          <w:rFonts w:hint="eastAsia"/>
        </w:rPr>
        <w:t>根据分类误差率</w:t>
      </w:r>
      <w:r>
        <w:rPr>
          <w:rFonts w:hint="eastAsia"/>
        </w:rPr>
        <w:t xml:space="preserve"> </w:t>
      </w:r>
      <w:r>
        <w:rPr>
          <w:rFonts w:ascii="Cambria Math" w:hAnsi="Cambria Math"/>
        </w:rPr>
        <w:t>ϵ</w:t>
      </w:r>
      <w:r>
        <w:rPr>
          <w:rFonts w:hint="eastAsia"/>
        </w:rPr>
        <w:t>，计算参数</w:t>
      </w:r>
      <w:r>
        <w:rPr>
          <w:rFonts w:hint="eastAsia"/>
        </w:rPr>
        <w:t xml:space="preserve"> </w:t>
      </w:r>
      <w:r>
        <w:rPr>
          <w:rFonts w:ascii="Cambria Math" w:hAnsi="Cambria Math"/>
        </w:rPr>
        <w:t>α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803E4" w:rsidRDefault="009803E4" w:rsidP="009803E4">
      <w:pPr>
        <w:ind w:leftChars="100" w:left="240"/>
        <w:rPr>
          <w:rFonts w:hint="eastAsia"/>
        </w:rPr>
      </w:pPr>
      <w:r>
        <w:rPr>
          <w:rFonts w:hint="eastAsia"/>
        </w:rPr>
        <w:t xml:space="preserve">4.5 </w:t>
      </w:r>
      <w:r>
        <w:rPr>
          <w:rFonts w:hint="eastAsia"/>
        </w:rPr>
        <w:t>更新训练集的权值</w:t>
      </w:r>
      <w:r>
        <w:rPr>
          <w:rFonts w:hint="eastAsia"/>
        </w:rPr>
        <w:t xml:space="preserve"> </w:t>
      </w:r>
      <w:r w:rsidRPr="009803E4">
        <w:rPr>
          <w:position w:val="-6"/>
        </w:rPr>
        <w:object w:dxaOrig="240" w:dyaOrig="220">
          <v:shape id="_x0000_i1033" type="#_x0000_t75" style="width:11.7pt;height:10.9pt" o:ole="">
            <v:imagedata r:id="rId16" o:title=""/>
          </v:shape>
          <o:OLEObject Type="Embed" ProgID="Equation.DSMT4" ShapeID="_x0000_i1033" DrawAspect="Content" ObjectID="_1575401479" r:id="rId19"/>
        </w:objec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803E4" w:rsidRDefault="009803E4" w:rsidP="009803E4">
      <w:pPr>
        <w:ind w:leftChars="100" w:left="240"/>
        <w:rPr>
          <w:rFonts w:hint="eastAsia"/>
        </w:rPr>
      </w:pPr>
      <w:r>
        <w:rPr>
          <w:rFonts w:hint="eastAsia"/>
        </w:rPr>
        <w:t xml:space="preserve">4.6 </w:t>
      </w:r>
      <w:r>
        <w:rPr>
          <w:rFonts w:hint="eastAsia"/>
        </w:rPr>
        <w:t>重复以上</w:t>
      </w:r>
      <w:r>
        <w:rPr>
          <w:rFonts w:hint="eastAsia"/>
        </w:rPr>
        <w:t>4.2-4.6</w:t>
      </w:r>
      <w:r>
        <w:rPr>
          <w:rFonts w:hint="eastAsia"/>
        </w:rPr>
        <w:t>的步骤进行迭代，迭代次数为基分类器的个数。</w:t>
      </w:r>
    </w:p>
    <w:p w:rsidR="009803E4" w:rsidRDefault="009803E4" w:rsidP="009803E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AdaboostClassifier</w:t>
      </w:r>
      <w:proofErr w:type="spellEnd"/>
      <w:r>
        <w:rPr>
          <w:rFonts w:hint="eastAsia"/>
        </w:rPr>
        <w:t>中的方法在验证集上进行预测并计算精确率</w:t>
      </w:r>
      <w:r>
        <w:rPr>
          <w:rFonts w:hint="eastAsia"/>
        </w:rPr>
        <w:t>,</w:t>
      </w:r>
      <w:r>
        <w:rPr>
          <w:rFonts w:hint="eastAsia"/>
        </w:rPr>
        <w:t>并用</w:t>
      </w:r>
      <w:proofErr w:type="spellStart"/>
      <w:r>
        <w:rPr>
          <w:rFonts w:hint="eastAsia"/>
        </w:rPr>
        <w:t>sklearn.metrics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classification_report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函数将预测结果写入</w:t>
      </w:r>
      <w:r>
        <w:rPr>
          <w:rFonts w:hint="eastAsia"/>
        </w:rPr>
        <w:t>report.txt</w:t>
      </w:r>
      <w:r>
        <w:rPr>
          <w:rFonts w:hint="eastAsia"/>
        </w:rPr>
        <w:t>中。</w:t>
      </w:r>
    </w:p>
    <w:p w:rsidR="009803E4" w:rsidRPr="009803E4" w:rsidRDefault="009803E4" w:rsidP="009803E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整理实验结果并完成实验报告。</w:t>
      </w:r>
    </w:p>
    <w:p w:rsidR="00CC742F" w:rsidRDefault="007F06E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C5EAA" w:rsidRPr="005C5EAA" w:rsidRDefault="005C5EAA" w:rsidP="005C5EAA">
      <w:r>
        <w:rPr>
          <w:rFonts w:hint="eastAsia"/>
        </w:rPr>
        <w:t>训练过程：</w:t>
      </w:r>
    </w:p>
    <w:p w:rsidR="005C5EAA" w:rsidRDefault="005C5EAA" w:rsidP="005C5EA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maxIteration</w:t>
      </w:r>
      <w:proofErr w:type="spellEnd"/>
      <w:r>
        <w:t>):</w:t>
      </w:r>
    </w:p>
    <w:p w:rsidR="005C5EAA" w:rsidRDefault="005C5EAA" w:rsidP="005C5EAA">
      <w:r>
        <w:t xml:space="preserve">        print("Iteration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</w:t>
      </w:r>
    </w:p>
    <w:p w:rsidR="005C5EAA" w:rsidRDefault="005C5EAA" w:rsidP="005C5EAA">
      <w:r>
        <w:t xml:space="preserve">        </w:t>
      </w:r>
      <w:proofErr w:type="spellStart"/>
      <w:proofErr w:type="gramStart"/>
      <w:r>
        <w:t>clf_tree.fit</w:t>
      </w:r>
      <w:proofErr w:type="spellEnd"/>
      <w:r>
        <w:t>(</w:t>
      </w:r>
      <w:proofErr w:type="spellStart"/>
      <w:proofErr w:type="gramEnd"/>
      <w:r>
        <w:t>img_features_train</w:t>
      </w:r>
      <w:proofErr w:type="spellEnd"/>
      <w:r>
        <w:t xml:space="preserve">, </w:t>
      </w:r>
      <w:proofErr w:type="spellStart"/>
      <w:r>
        <w:t>img_label_train</w:t>
      </w:r>
      <w:proofErr w:type="spellEnd"/>
      <w:r>
        <w:t xml:space="preserve">, </w:t>
      </w:r>
      <w:proofErr w:type="spellStart"/>
      <w:r>
        <w:t>sample_weight</w:t>
      </w:r>
      <w:proofErr w:type="spellEnd"/>
      <w:r>
        <w:t>=weights)</w:t>
      </w:r>
    </w:p>
    <w:p w:rsidR="005C5EAA" w:rsidRDefault="005C5EAA" w:rsidP="005C5EAA">
      <w:r>
        <w:t xml:space="preserve">        </w:t>
      </w:r>
      <w:proofErr w:type="spellStart"/>
      <w:proofErr w:type="gramStart"/>
      <w:r>
        <w:t>hypothesis.append</w:t>
      </w:r>
      <w:proofErr w:type="spellEnd"/>
      <w:proofErr w:type="gramEnd"/>
      <w:r>
        <w:t xml:space="preserve"> (</w:t>
      </w:r>
      <w:proofErr w:type="spellStart"/>
      <w:r>
        <w:t>clf_tree.predict</w:t>
      </w:r>
      <w:proofErr w:type="spellEnd"/>
      <w:r>
        <w:t>(</w:t>
      </w:r>
      <w:proofErr w:type="spellStart"/>
      <w:r>
        <w:t>img_features_train</w:t>
      </w:r>
      <w:proofErr w:type="spellEnd"/>
      <w:r>
        <w:t>) )</w:t>
      </w:r>
    </w:p>
    <w:p w:rsidR="005C5EAA" w:rsidRDefault="005C5EAA" w:rsidP="005C5EAA"/>
    <w:p w:rsidR="005C5EAA" w:rsidRDefault="005C5EAA" w:rsidP="005C5EAA">
      <w:r>
        <w:t xml:space="preserve">        miss = [</w:t>
      </w:r>
      <w:proofErr w:type="spellStart"/>
      <w:r>
        <w:t>int</w:t>
      </w:r>
      <w:proofErr w:type="spellEnd"/>
      <w:r>
        <w:t xml:space="preserve">(x) for x in </w:t>
      </w:r>
      <w:proofErr w:type="gramStart"/>
      <w:r>
        <w:t>( hypothesis</w:t>
      </w:r>
      <w:proofErr w:type="gram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img_label_train</w:t>
      </w:r>
      <w:proofErr w:type="spellEnd"/>
      <w:r>
        <w:t xml:space="preserve"> )]</w:t>
      </w:r>
    </w:p>
    <w:p w:rsidR="005C5EAA" w:rsidRDefault="005C5EAA" w:rsidP="005C5EAA">
      <w:r>
        <w:t xml:space="preserve">        miss2 = [x if x==1 else -1 for x in miss]</w:t>
      </w:r>
    </w:p>
    <w:p w:rsidR="005C5EAA" w:rsidRDefault="005C5EAA" w:rsidP="005C5EAA">
      <w:r>
        <w:t xml:space="preserve">        </w:t>
      </w:r>
      <w:proofErr w:type="spellStart"/>
      <w:r>
        <w:t>err_m</w:t>
      </w:r>
      <w:proofErr w:type="spellEnd"/>
      <w:r>
        <w:t xml:space="preserve"> = np.dot(</w:t>
      </w:r>
      <w:proofErr w:type="spellStart"/>
      <w:proofErr w:type="gramStart"/>
      <w:r>
        <w:t>weights,miss</w:t>
      </w:r>
      <w:proofErr w:type="spellEnd"/>
      <w:proofErr w:type="gramEnd"/>
      <w:r>
        <w:t>)</w:t>
      </w:r>
    </w:p>
    <w:p w:rsidR="005C5EAA" w:rsidRDefault="005C5EAA" w:rsidP="005C5EAA">
      <w:r>
        <w:t xml:space="preserve">        </w:t>
      </w:r>
      <w:proofErr w:type="gramStart"/>
      <w:r>
        <w:t>if(</w:t>
      </w:r>
      <w:proofErr w:type="spellStart"/>
      <w:proofErr w:type="gramEnd"/>
      <w:r>
        <w:t>err_m</w:t>
      </w:r>
      <w:proofErr w:type="spellEnd"/>
      <w:r>
        <w:t xml:space="preserve"> &gt; 0.5):</w:t>
      </w:r>
    </w:p>
    <w:p w:rsidR="005C5EAA" w:rsidRDefault="005C5EAA" w:rsidP="005C5EAA">
      <w:r>
        <w:t xml:space="preserve">            break</w:t>
      </w:r>
    </w:p>
    <w:p w:rsidR="005C5EAA" w:rsidRDefault="005C5EAA" w:rsidP="005C5EAA">
      <w:r>
        <w:t xml:space="preserve">        </w:t>
      </w:r>
      <w:proofErr w:type="gramStart"/>
      <w:r>
        <w:t>print(</w:t>
      </w:r>
      <w:proofErr w:type="gramEnd"/>
      <w:r>
        <w:t>'error: ',</w:t>
      </w:r>
      <w:proofErr w:type="spellStart"/>
      <w:r>
        <w:t>err_m</w:t>
      </w:r>
      <w:proofErr w:type="spellEnd"/>
      <w:r>
        <w:t>)</w:t>
      </w:r>
    </w:p>
    <w:p w:rsidR="005C5EAA" w:rsidRDefault="005C5EAA" w:rsidP="005C5EAA">
      <w:r>
        <w:t xml:space="preserve">        </w:t>
      </w:r>
      <w:proofErr w:type="spellStart"/>
      <w:r>
        <w:t>alpha_</w:t>
      </w:r>
      <w:proofErr w:type="gramStart"/>
      <w:r>
        <w:t>m.append</w:t>
      </w:r>
      <w:proofErr w:type="spellEnd"/>
      <w:proofErr w:type="gramEnd"/>
      <w:r>
        <w:t xml:space="preserve">( 0.5 * np.log( (1 - </w:t>
      </w:r>
      <w:proofErr w:type="spellStart"/>
      <w:r>
        <w:t>err_m</w:t>
      </w:r>
      <w:proofErr w:type="spellEnd"/>
      <w:r>
        <w:t>) / float(</w:t>
      </w:r>
      <w:proofErr w:type="spellStart"/>
      <w:r>
        <w:t>err_m</w:t>
      </w:r>
      <w:proofErr w:type="spellEnd"/>
      <w:r>
        <w:t>)) )</w:t>
      </w:r>
    </w:p>
    <w:p w:rsidR="005C5EAA" w:rsidRDefault="005C5EAA" w:rsidP="005C5EAA">
      <w:r>
        <w:lastRenderedPageBreak/>
        <w:t xml:space="preserve">        weights = </w:t>
      </w:r>
      <w:proofErr w:type="spellStart"/>
      <w:proofErr w:type="gramStart"/>
      <w:r>
        <w:t>np.multiply</w:t>
      </w:r>
      <w:proofErr w:type="spellEnd"/>
      <w:proofErr w:type="gramEnd"/>
      <w:r>
        <w:t xml:space="preserve">(weights, </w:t>
      </w:r>
      <w:proofErr w:type="spellStart"/>
      <w:r>
        <w:t>np.exp</w:t>
      </w:r>
      <w:proofErr w:type="spellEnd"/>
      <w:r>
        <w:t xml:space="preserve">([float(x) * </w:t>
      </w:r>
      <w:proofErr w:type="spellStart"/>
      <w:r>
        <w:t>alpha_m</w:t>
      </w:r>
      <w:proofErr w:type="spellEnd"/>
      <w:r>
        <w:t>[</w:t>
      </w:r>
      <w:proofErr w:type="spellStart"/>
      <w:r>
        <w:t>i</w:t>
      </w:r>
      <w:proofErr w:type="spellEnd"/>
      <w:r>
        <w:t>] for x in miss2]))</w:t>
      </w:r>
    </w:p>
    <w:p w:rsidR="005C5EAA" w:rsidRDefault="005C5EAA" w:rsidP="005C5EAA">
      <w:r>
        <w:t xml:space="preserve">        </w:t>
      </w:r>
      <w:proofErr w:type="spellStart"/>
      <w:r>
        <w:t>weights_sum</w:t>
      </w:r>
      <w:proofErr w:type="spellEnd"/>
      <w:r>
        <w:t xml:space="preserve"> = </w:t>
      </w:r>
      <w:proofErr w:type="spellStart"/>
      <w:proofErr w:type="gramStart"/>
      <w:r>
        <w:t>weights.sum</w:t>
      </w:r>
      <w:proofErr w:type="spellEnd"/>
      <w:r>
        <w:t>(</w:t>
      </w:r>
      <w:proofErr w:type="gramEnd"/>
      <w:r>
        <w:t>)</w:t>
      </w:r>
    </w:p>
    <w:p w:rsidR="005C5EAA" w:rsidRDefault="005C5EAA" w:rsidP="005C5EAA">
      <w:r>
        <w:t xml:space="preserve">        weights = weights / </w:t>
      </w:r>
      <w:proofErr w:type="spellStart"/>
      <w:r>
        <w:t>weights_sum</w:t>
      </w:r>
      <w:proofErr w:type="spellEnd"/>
    </w:p>
    <w:p w:rsidR="005C5EAA" w:rsidRDefault="005C5EAA" w:rsidP="005C5EAA">
      <w:r>
        <w:t xml:space="preserve">        prediction = prediction + </w:t>
      </w:r>
      <w:proofErr w:type="spellStart"/>
      <w:r>
        <w:t>alpha_m</w:t>
      </w:r>
      <w:proofErr w:type="spellEnd"/>
      <w:r>
        <w:t>[</w:t>
      </w:r>
      <w:proofErr w:type="spellStart"/>
      <w:r>
        <w:t>i</w:t>
      </w:r>
      <w:proofErr w:type="spellEnd"/>
      <w:r>
        <w:t>] * hypothesis[</w:t>
      </w:r>
      <w:proofErr w:type="spellStart"/>
      <w:r>
        <w:t>i</w:t>
      </w:r>
      <w:proofErr w:type="spellEnd"/>
      <w:r>
        <w:t>]</w:t>
      </w:r>
    </w:p>
    <w:p w:rsidR="005C5EAA" w:rsidRDefault="005C5EAA" w:rsidP="005C5EAA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train_accuracy</w:t>
      </w:r>
      <w:proofErr w:type="spellEnd"/>
      <w:r>
        <w:t>: ',</w:t>
      </w:r>
      <w:proofErr w:type="spellStart"/>
      <w:r>
        <w:t>get_accuracy</w:t>
      </w:r>
      <w:proofErr w:type="spellEnd"/>
      <w:r>
        <w:t>(</w:t>
      </w:r>
      <w:proofErr w:type="spellStart"/>
      <w:r>
        <w:t>np.sign</w:t>
      </w:r>
      <w:proofErr w:type="spellEnd"/>
      <w:r>
        <w:t>(prediction),</w:t>
      </w:r>
      <w:proofErr w:type="spellStart"/>
      <w:r>
        <w:t>img_label_train</w:t>
      </w:r>
      <w:proofErr w:type="spellEnd"/>
      <w:r>
        <w:t>))</w:t>
      </w:r>
    </w:p>
    <w:p w:rsidR="005C5EAA" w:rsidRDefault="005C5EAA" w:rsidP="005C5EAA"/>
    <w:p w:rsidR="005C5EAA" w:rsidRDefault="005C5EAA" w:rsidP="005C5EAA">
      <w:r>
        <w:t xml:space="preserve">        </w:t>
      </w:r>
      <w:proofErr w:type="spellStart"/>
      <w:r>
        <w:t>validation_pred</w:t>
      </w:r>
      <w:proofErr w:type="spellEnd"/>
      <w:r>
        <w:t xml:space="preserve"> = </w:t>
      </w:r>
      <w:proofErr w:type="spellStart"/>
      <w:r>
        <w:t>clf_</w:t>
      </w:r>
      <w:proofErr w:type="gramStart"/>
      <w:r>
        <w:t>tree.predict</w:t>
      </w:r>
      <w:proofErr w:type="spellEnd"/>
      <w:proofErr w:type="gramEnd"/>
      <w:r>
        <w:t>(</w:t>
      </w:r>
      <w:proofErr w:type="spellStart"/>
      <w:r>
        <w:t>img_features_validation</w:t>
      </w:r>
      <w:proofErr w:type="spellEnd"/>
      <w:r>
        <w:t>)</w:t>
      </w:r>
    </w:p>
    <w:p w:rsidR="005C5EAA" w:rsidRDefault="005C5EAA" w:rsidP="005C5EAA">
      <w:r>
        <w:t xml:space="preserve">        </w:t>
      </w:r>
      <w:proofErr w:type="spellStart"/>
      <w:r>
        <w:t>validation_prediction</w:t>
      </w:r>
      <w:proofErr w:type="spellEnd"/>
      <w:r>
        <w:t xml:space="preserve"> = </w:t>
      </w:r>
      <w:proofErr w:type="spellStart"/>
      <w:r>
        <w:t>alpha_m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validation_pred</w:t>
      </w:r>
      <w:proofErr w:type="spellEnd"/>
    </w:p>
    <w:p w:rsidR="005C5EAA" w:rsidRDefault="005C5EAA" w:rsidP="005C5EAA">
      <w:r>
        <w:t xml:space="preserve">        </w:t>
      </w:r>
      <w:proofErr w:type="spellStart"/>
      <w:r>
        <w:t>target_names</w:t>
      </w:r>
      <w:proofErr w:type="spellEnd"/>
      <w:r>
        <w:t xml:space="preserve"> = ['class 0', 'class 1']</w:t>
      </w:r>
    </w:p>
    <w:p w:rsidR="005C5EAA" w:rsidRDefault="005C5EAA" w:rsidP="005C5EAA">
      <w:r>
        <w:t xml:space="preserve">        </w:t>
      </w:r>
      <w:proofErr w:type="spellStart"/>
      <w:r>
        <w:t>acc</w:t>
      </w:r>
      <w:proofErr w:type="spellEnd"/>
      <w:r>
        <w:t xml:space="preserve"> = </w:t>
      </w:r>
      <w:proofErr w:type="spellStart"/>
      <w:r>
        <w:t>get_accuracy</w:t>
      </w:r>
      <w:proofErr w:type="spellEnd"/>
      <w:r>
        <w:t>(</w:t>
      </w:r>
      <w:proofErr w:type="spellStart"/>
      <w:proofErr w:type="gramStart"/>
      <w:r>
        <w:t>np.sign</w:t>
      </w:r>
      <w:proofErr w:type="spellEnd"/>
      <w:proofErr w:type="gramEnd"/>
      <w:r>
        <w:t>(</w:t>
      </w:r>
      <w:proofErr w:type="spellStart"/>
      <w:r>
        <w:t>validation_prediction</w:t>
      </w:r>
      <w:proofErr w:type="spellEnd"/>
      <w:r>
        <w:t xml:space="preserve">), </w:t>
      </w:r>
      <w:proofErr w:type="spellStart"/>
      <w:r>
        <w:t>img_label_validation</w:t>
      </w:r>
      <w:proofErr w:type="spellEnd"/>
      <w:r>
        <w:t>)</w:t>
      </w:r>
    </w:p>
    <w:p w:rsidR="005C5EAA" w:rsidRDefault="005C5EAA" w:rsidP="005C5EAA">
      <w:r>
        <w:t xml:space="preserve">        </w:t>
      </w:r>
      <w:proofErr w:type="spellStart"/>
      <w:proofErr w:type="gramStart"/>
      <w:r>
        <w:t>accuracy.append</w:t>
      </w:r>
      <w:proofErr w:type="spellEnd"/>
      <w:proofErr w:type="gramEnd"/>
      <w:r>
        <w:t>(</w:t>
      </w:r>
      <w:proofErr w:type="spellStart"/>
      <w:r>
        <w:t>acc</w:t>
      </w:r>
      <w:proofErr w:type="spellEnd"/>
      <w:r>
        <w:t>)</w:t>
      </w:r>
    </w:p>
    <w:p w:rsidR="005C5EAA" w:rsidRPr="005C5EAA" w:rsidRDefault="005C5EAA" w:rsidP="005C5EAA">
      <w:r>
        <w:t xml:space="preserve">        </w:t>
      </w: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img_label_validation</w:t>
      </w:r>
      <w:proofErr w:type="spellEnd"/>
      <w:r>
        <w:t xml:space="preserve">, </w:t>
      </w:r>
      <w:proofErr w:type="spellStart"/>
      <w:r>
        <w:t>np.sign</w:t>
      </w:r>
      <w:proofErr w:type="spellEnd"/>
      <w:r>
        <w:t>(</w:t>
      </w:r>
      <w:proofErr w:type="spellStart"/>
      <w:r>
        <w:t>validation_prediction</w:t>
      </w:r>
      <w:proofErr w:type="spellEnd"/>
      <w:r>
        <w:t xml:space="preserve">), </w:t>
      </w:r>
      <w:proofErr w:type="spellStart"/>
      <w:r>
        <w:t>target_names</w:t>
      </w:r>
      <w:proofErr w:type="spellEnd"/>
      <w:r>
        <w:t>=</w:t>
      </w:r>
      <w:proofErr w:type="spellStart"/>
      <w:r>
        <w:t>target_names</w:t>
      </w:r>
      <w:proofErr w:type="spellEnd"/>
      <w:r>
        <w:t>))</w:t>
      </w:r>
    </w:p>
    <w:p w:rsidR="00CC742F" w:rsidRDefault="007F06E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/>
          <w:bCs/>
          <w:sz w:val="28"/>
          <w:szCs w:val="32"/>
        </w:rPr>
        <w:t>9</w:t>
      </w:r>
      <w:r>
        <w:rPr>
          <w:rFonts w:ascii="Cambria" w:hAnsi="Cambria" w:cs="Times New Roman" w:hint="eastAsia"/>
          <w:bCs/>
          <w:sz w:val="28"/>
          <w:szCs w:val="32"/>
        </w:rPr>
        <w:t>.</w:t>
      </w:r>
      <w:r>
        <w:rPr>
          <w:rFonts w:ascii="Cambria" w:hAnsi="Cambria" w:cs="Times New Roman"/>
          <w:bCs/>
          <w:sz w:val="28"/>
          <w:szCs w:val="32"/>
        </w:rPr>
        <w:t xml:space="preserve"> 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C742F" w:rsidRDefault="007F06E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</w:t>
      </w:r>
      <w:r>
        <w:rPr>
          <w:rFonts w:ascii="黑体" w:hAnsi="黑体" w:cs="黑体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弱分类器个数</w:t>
      </w:r>
      <w:r>
        <w:rPr>
          <w:rFonts w:ascii="黑体" w:hAnsi="黑体" w:cs="黑体"/>
          <w:b w:val="0"/>
          <w:sz w:val="28"/>
          <w:szCs w:val="32"/>
        </w:rPr>
        <w:t>、决策树深度</w:t>
      </w:r>
      <w:r>
        <w:rPr>
          <w:rFonts w:ascii="黑体" w:hAnsi="黑体" w:cs="黑体" w:hint="eastAsia"/>
          <w:b w:val="0"/>
          <w:sz w:val="28"/>
          <w:szCs w:val="32"/>
        </w:rPr>
        <w:t>等）：</w:t>
      </w:r>
    </w:p>
    <w:p w:rsidR="005C5EAA" w:rsidRPr="005C5EAA" w:rsidRDefault="005C5EAA" w:rsidP="005C5EAA">
      <w:r>
        <w:rPr>
          <w:rFonts w:hint="eastAsia"/>
        </w:rPr>
        <w:t xml:space="preserve">   </w:t>
      </w:r>
      <w:r>
        <w:rPr>
          <w:rFonts w:hint="eastAsia"/>
        </w:rPr>
        <w:t>分类器数：</w:t>
      </w:r>
      <w:r>
        <w:rPr>
          <w:rFonts w:hint="eastAsia"/>
        </w:rPr>
        <w:t>2</w:t>
      </w:r>
    </w:p>
    <w:p w:rsidR="00144EB8" w:rsidRPr="007F06EA" w:rsidRDefault="00144EB8" w:rsidP="007F06EA">
      <w:r>
        <w:t xml:space="preserve">   </w:t>
      </w:r>
      <w:r>
        <w:rPr>
          <w:rFonts w:hint="eastAsia"/>
        </w:rPr>
        <w:t>深度：</w:t>
      </w:r>
      <w:r>
        <w:rPr>
          <w:rFonts w:hint="eastAsia"/>
        </w:rPr>
        <w:t>3</w:t>
      </w:r>
    </w:p>
    <w:p w:rsidR="00CC742F" w:rsidRDefault="007F06EA">
      <w:pPr>
        <w:pStyle w:val="2"/>
        <w:spacing w:beforeLines="50" w:before="156" w:afterLines="50" w:after="156" w:line="400" w:lineRule="exact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/>
          <w:b w:val="0"/>
          <w:sz w:val="28"/>
          <w:szCs w:val="32"/>
        </w:rPr>
        <w:t xml:space="preserve">   </w:t>
      </w: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144EB8" w:rsidRDefault="00144EB8" w:rsidP="00144EB8">
      <w:pPr>
        <w:ind w:leftChars="200" w:left="480"/>
      </w:pPr>
      <w:r>
        <w:t>error:  0.00724637681159</w:t>
      </w:r>
    </w:p>
    <w:p w:rsidR="00144EB8" w:rsidRDefault="00144EB8" w:rsidP="00144EB8">
      <w:pPr>
        <w:ind w:leftChars="200" w:left="480"/>
      </w:pPr>
      <w:proofErr w:type="spellStart"/>
      <w:r>
        <w:t>train_accuracy</w:t>
      </w:r>
      <w:proofErr w:type="spellEnd"/>
      <w:r>
        <w:t>:  0.985714285714</w:t>
      </w:r>
    </w:p>
    <w:p w:rsidR="00144EB8" w:rsidRDefault="00144EB8" w:rsidP="00144EB8">
      <w:pPr>
        <w:ind w:leftChars="200" w:left="480"/>
      </w:pPr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:rsidR="00144EB8" w:rsidRDefault="00144EB8" w:rsidP="00144EB8">
      <w:pPr>
        <w:ind w:leftChars="200" w:left="480"/>
      </w:pPr>
    </w:p>
    <w:p w:rsidR="00144EB8" w:rsidRDefault="00144EB8" w:rsidP="00144EB8">
      <w:pPr>
        <w:ind w:leftChars="200" w:left="480"/>
      </w:pPr>
      <w:r>
        <w:t xml:space="preserve">    class 0       0.90      0.95      0.93        60</w:t>
      </w:r>
    </w:p>
    <w:p w:rsidR="00144EB8" w:rsidRDefault="00144EB8" w:rsidP="00144EB8">
      <w:pPr>
        <w:ind w:leftChars="200" w:left="480"/>
      </w:pPr>
      <w:r>
        <w:t xml:space="preserve">    class 1       0.95      0.90      0.92        60</w:t>
      </w:r>
    </w:p>
    <w:p w:rsidR="00144EB8" w:rsidRDefault="00144EB8" w:rsidP="00144EB8">
      <w:pPr>
        <w:ind w:leftChars="200" w:left="480"/>
      </w:pPr>
    </w:p>
    <w:p w:rsidR="00144EB8" w:rsidRPr="00144EB8" w:rsidRDefault="00144EB8" w:rsidP="00144EB8">
      <w:pPr>
        <w:ind w:leftChars="200" w:left="480"/>
      </w:pPr>
      <w:proofErr w:type="spellStart"/>
      <w:r>
        <w:t>avg</w:t>
      </w:r>
      <w:proofErr w:type="spellEnd"/>
      <w:r>
        <w:t xml:space="preserve"> / total       0.93      0.93      0.92       120</w:t>
      </w:r>
    </w:p>
    <w:p w:rsidR="00CC742F" w:rsidRDefault="007F06EA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精度曲线图：</w:t>
      </w:r>
    </w:p>
    <w:p w:rsidR="00144EB8" w:rsidRPr="00144EB8" w:rsidRDefault="005C5EAA" w:rsidP="00144EB8">
      <w:r>
        <w:rPr>
          <w:noProof/>
        </w:rPr>
        <w:drawing>
          <wp:inline distT="0" distB="0" distL="0" distR="0" wp14:anchorId="7054678A" wp14:editId="711509AC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42F" w:rsidRDefault="007F06E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/>
          <w:bCs/>
          <w:sz w:val="28"/>
          <w:szCs w:val="32"/>
        </w:rPr>
        <w:t>10</w:t>
      </w:r>
      <w:r>
        <w:rPr>
          <w:rFonts w:ascii="Cambria" w:hAnsi="Cambria" w:cs="Times New Roman" w:hint="eastAsia"/>
          <w:bCs/>
          <w:sz w:val="28"/>
          <w:szCs w:val="32"/>
        </w:rPr>
        <w:t>.</w:t>
      </w:r>
      <w:r>
        <w:rPr>
          <w:rFonts w:ascii="Cambria" w:hAnsi="Cambria" w:cs="Times New Roman" w:hint="eastAsia"/>
          <w:bCs/>
          <w:sz w:val="28"/>
          <w:szCs w:val="32"/>
        </w:rPr>
        <w:t>实验结果分析：</w:t>
      </w:r>
    </w:p>
    <w:p w:rsidR="009804E0" w:rsidRDefault="00CD1C20" w:rsidP="009804E0">
      <w:pPr>
        <w:ind w:left="420"/>
      </w:pPr>
      <w:r>
        <w:rPr>
          <w:rFonts w:hint="eastAsia"/>
        </w:rPr>
        <w:t>训练集随着分类器数量增加，准确率逐渐提高，甚至达到</w:t>
      </w:r>
      <w:r>
        <w:rPr>
          <w:rFonts w:hint="eastAsia"/>
        </w:rPr>
        <w:t>1</w:t>
      </w:r>
      <w:r>
        <w:rPr>
          <w:rFonts w:hint="eastAsia"/>
        </w:rPr>
        <w:t>。但</w:t>
      </w:r>
      <w:r w:rsidR="005E6538">
        <w:rPr>
          <w:rFonts w:hint="eastAsia"/>
        </w:rPr>
        <w:t>在验证集上的精确率在主要集中在</w:t>
      </w:r>
      <w:r w:rsidR="005E6538">
        <w:rPr>
          <w:rFonts w:hint="eastAsia"/>
        </w:rPr>
        <w:t>0.7</w:t>
      </w:r>
      <w:r w:rsidR="005E6538">
        <w:rPr>
          <w:rFonts w:hint="eastAsia"/>
        </w:rPr>
        <w:t>和</w:t>
      </w:r>
      <w:r w:rsidR="005E6538">
        <w:rPr>
          <w:rFonts w:hint="eastAsia"/>
        </w:rPr>
        <w:t>0.8</w:t>
      </w:r>
      <w:r w:rsidR="005E6538">
        <w:rPr>
          <w:rFonts w:hint="eastAsia"/>
        </w:rPr>
        <w:t>之间，当为两个分类器时达到精确率达到</w:t>
      </w:r>
      <w:r w:rsidR="005E6538">
        <w:rPr>
          <w:rFonts w:hint="eastAsia"/>
        </w:rPr>
        <w:t>0.93</w:t>
      </w:r>
      <w:r w:rsidR="005E6538">
        <w:rPr>
          <w:rFonts w:hint="eastAsia"/>
        </w:rPr>
        <w:t>。此外，深度</w:t>
      </w:r>
      <w:r w:rsidR="008C222F">
        <w:rPr>
          <w:rFonts w:hint="eastAsia"/>
        </w:rPr>
        <w:t>达到</w:t>
      </w:r>
      <w:r w:rsidR="008C222F">
        <w:rPr>
          <w:rFonts w:hint="eastAsia"/>
        </w:rPr>
        <w:t>4</w:t>
      </w:r>
      <w:r w:rsidR="008C222F">
        <w:rPr>
          <w:rFonts w:hint="eastAsia"/>
        </w:rPr>
        <w:t>时出现计算溢出，因为</w:t>
      </w:r>
      <w:r w:rsidR="008C222F">
        <w:rPr>
          <w:rFonts w:hint="eastAsia"/>
        </w:rPr>
        <w:t>error</w:t>
      </w:r>
      <w:r w:rsidR="008C222F">
        <w:rPr>
          <w:rFonts w:hint="eastAsia"/>
        </w:rPr>
        <w:t>开始变为</w:t>
      </w:r>
      <w:r w:rsidR="008C222F">
        <w:rPr>
          <w:rFonts w:hint="eastAsia"/>
        </w:rPr>
        <w:t>0</w:t>
      </w:r>
      <w:r w:rsidR="008C222F">
        <w:rPr>
          <w:rFonts w:hint="eastAsia"/>
        </w:rPr>
        <w:t>。</w:t>
      </w:r>
    </w:p>
    <w:p w:rsidR="009804E0" w:rsidRDefault="009804E0" w:rsidP="009804E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/>
          <w:bCs/>
          <w:sz w:val="28"/>
          <w:szCs w:val="32"/>
        </w:rPr>
        <w:t>11</w:t>
      </w:r>
      <w:r>
        <w:rPr>
          <w:rFonts w:ascii="Cambria" w:hAnsi="Cambria" w:cs="Times New Roman" w:hint="eastAsia"/>
          <w:bCs/>
          <w:sz w:val="28"/>
          <w:szCs w:val="32"/>
        </w:rPr>
        <w:t>.</w:t>
      </w:r>
      <w:r>
        <w:rPr>
          <w:rFonts w:ascii="Cambria" w:hAnsi="Cambria" w:cs="Times New Roman" w:hint="eastAsia"/>
          <w:bCs/>
          <w:sz w:val="28"/>
          <w:szCs w:val="32"/>
        </w:rPr>
        <w:t>实验总结</w:t>
      </w:r>
      <w:r>
        <w:rPr>
          <w:rFonts w:ascii="Cambria" w:hAnsi="Cambria" w:cs="Times New Roman" w:hint="eastAsia"/>
          <w:bCs/>
          <w:sz w:val="28"/>
          <w:szCs w:val="32"/>
        </w:rPr>
        <w:t>：</w:t>
      </w:r>
    </w:p>
    <w:p w:rsidR="00CC742F" w:rsidRDefault="009804E0">
      <w:r>
        <w:rPr>
          <w:rFonts w:hint="eastAsia"/>
        </w:rPr>
        <w:t xml:space="preserve">   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算法有了深刻的认识，它的分类效率很高，效果很好，但是对于决策树深度的认识还有疑惑，当深度在</w:t>
      </w:r>
      <w:r>
        <w:rPr>
          <w:rFonts w:hint="eastAsia"/>
        </w:rPr>
        <w:t>4</w:t>
      </w:r>
      <w:r>
        <w:rPr>
          <w:rFonts w:hint="eastAsia"/>
        </w:rPr>
        <w:t>之后都会出现计算溢出，原因还在查找。</w:t>
      </w:r>
    </w:p>
    <w:p w:rsidR="00CC742F" w:rsidRDefault="00CC742F"/>
    <w:sectPr w:rsidR="00CC7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10D" w:rsidRDefault="00B0110D">
      <w:r>
        <w:separator/>
      </w:r>
    </w:p>
  </w:endnote>
  <w:endnote w:type="continuationSeparator" w:id="0">
    <w:p w:rsidR="00B0110D" w:rsidRDefault="00B01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6EA" w:rsidRDefault="007F06EA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7F06EA" w:rsidRDefault="007F06E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6EA" w:rsidRDefault="007F06EA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10D" w:rsidRDefault="00B0110D">
      <w:r>
        <w:separator/>
      </w:r>
    </w:p>
  </w:footnote>
  <w:footnote w:type="continuationSeparator" w:id="0">
    <w:p w:rsidR="00B0110D" w:rsidRDefault="00B01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6EA" w:rsidRDefault="007F06EA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7B023"/>
    <w:multiLevelType w:val="singleLevel"/>
    <w:tmpl w:val="5A27B02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BD3BA099"/>
    <w:rsid w:val="BFFEA343"/>
    <w:rsid w:val="DBFD9641"/>
    <w:rsid w:val="F7F3543E"/>
    <w:rsid w:val="FF73247B"/>
    <w:rsid w:val="00142B9C"/>
    <w:rsid w:val="00144EB8"/>
    <w:rsid w:val="00172A27"/>
    <w:rsid w:val="005C5EAA"/>
    <w:rsid w:val="005E6538"/>
    <w:rsid w:val="007F06EA"/>
    <w:rsid w:val="008C222F"/>
    <w:rsid w:val="009803E4"/>
    <w:rsid w:val="009804E0"/>
    <w:rsid w:val="009F4AB1"/>
    <w:rsid w:val="00B0110D"/>
    <w:rsid w:val="00B312B3"/>
    <w:rsid w:val="00CC742F"/>
    <w:rsid w:val="00CD1C20"/>
    <w:rsid w:val="00F36CB7"/>
    <w:rsid w:val="08C57CBB"/>
    <w:rsid w:val="0F1A4F47"/>
    <w:rsid w:val="138146F5"/>
    <w:rsid w:val="1A2B2C61"/>
    <w:rsid w:val="1D174501"/>
    <w:rsid w:val="1E871B4F"/>
    <w:rsid w:val="20407B96"/>
    <w:rsid w:val="21CB5808"/>
    <w:rsid w:val="268867B5"/>
    <w:rsid w:val="284211DA"/>
    <w:rsid w:val="286D20A3"/>
    <w:rsid w:val="2B790AA2"/>
    <w:rsid w:val="31522505"/>
    <w:rsid w:val="3166194E"/>
    <w:rsid w:val="39AF58A4"/>
    <w:rsid w:val="3FBE43D0"/>
    <w:rsid w:val="429203A8"/>
    <w:rsid w:val="43A63779"/>
    <w:rsid w:val="49BA5A35"/>
    <w:rsid w:val="4D00274E"/>
    <w:rsid w:val="4D0C2B06"/>
    <w:rsid w:val="4D745ED2"/>
    <w:rsid w:val="54750511"/>
    <w:rsid w:val="55145C1C"/>
    <w:rsid w:val="56E7236E"/>
    <w:rsid w:val="5B0D577E"/>
    <w:rsid w:val="5ED7A7A4"/>
    <w:rsid w:val="65071BDB"/>
    <w:rsid w:val="70E93081"/>
    <w:rsid w:val="73346A28"/>
    <w:rsid w:val="73D7463D"/>
    <w:rsid w:val="771F342A"/>
    <w:rsid w:val="79AA4218"/>
    <w:rsid w:val="7DF6C8B1"/>
    <w:rsid w:val="7FBE5C7F"/>
    <w:rsid w:val="9F6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C20D1F"/>
  <w15:docId w15:val="{5C1576B7-DFF3-4DA4-BE1D-7916B13B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uiPriority w:val="99"/>
    <w:unhideWhenUsed/>
    <w:rsid w:val="009803E4"/>
    <w:rPr>
      <w:color w:val="0000FF"/>
      <w:u w:val="single"/>
    </w:rPr>
  </w:style>
  <w:style w:type="paragraph" w:customStyle="1" w:styleId="MTDisplayEquation">
    <w:name w:val="MTDisplayEquation"/>
    <w:basedOn w:val="a"/>
    <w:next w:val="a"/>
    <w:link w:val="MTDisplayEquation0"/>
    <w:rsid w:val="009803E4"/>
    <w:pPr>
      <w:tabs>
        <w:tab w:val="center" w:pos="4280"/>
        <w:tab w:val="right" w:pos="8300"/>
      </w:tabs>
      <w:ind w:leftChars="100" w:left="240"/>
    </w:pPr>
  </w:style>
  <w:style w:type="character" w:customStyle="1" w:styleId="MTDisplayEquation0">
    <w:name w:val="MTDisplayEquation 字符"/>
    <w:basedOn w:val="a0"/>
    <w:link w:val="MTDisplayEquation"/>
    <w:rsid w:val="009803E4"/>
    <w:rPr>
      <w:rFonts w:ascii="Times New Roman" w:hAnsi="Times New Roman"/>
      <w:kern w:val="2"/>
      <w:sz w:val="24"/>
      <w:szCs w:val="24"/>
    </w:rPr>
  </w:style>
  <w:style w:type="paragraph" w:styleId="a7">
    <w:name w:val="Balloon Text"/>
    <w:basedOn w:val="a"/>
    <w:link w:val="a8"/>
    <w:rsid w:val="009804E0"/>
    <w:rPr>
      <w:sz w:val="18"/>
      <w:szCs w:val="18"/>
    </w:rPr>
  </w:style>
  <w:style w:type="character" w:customStyle="1" w:styleId="a8">
    <w:name w:val="批注框文本 字符"/>
    <w:basedOn w:val="a0"/>
    <w:link w:val="a7"/>
    <w:rsid w:val="009804E0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zybuluo.com/chenyaofo/note/960869" TargetMode="Externa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hyperlink" Target="mailto:727457905@qq.com" TargetMode="Externa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510</Words>
  <Characters>2913</Characters>
  <Application>Microsoft Office Word</Application>
  <DocSecurity>0</DocSecurity>
  <Lines>24</Lines>
  <Paragraphs>6</Paragraphs>
  <ScaleCrop>false</ScaleCrop>
  <Company>Kingsoft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郑铭莉</cp:lastModifiedBy>
  <cp:revision>12</cp:revision>
  <cp:lastPrinted>2017-12-21T14:44:00Z</cp:lastPrinted>
  <dcterms:created xsi:type="dcterms:W3CDTF">2014-10-30T04:08:00Z</dcterms:created>
  <dcterms:modified xsi:type="dcterms:W3CDTF">2017-12-21T14:45:00Z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  <property fmtid="{D5CDD505-2E9C-101B-9397-08002B2CF9AE}" pid="3" name="MTWinEqns">
    <vt:bool>true</vt:bool>
  </property>
</Properties>
</file>