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5A4F83" w14:textId="77777777" w:rsidR="00E84877" w:rsidRPr="00C234BB" w:rsidRDefault="00E84877">
      <w:pPr>
        <w:ind w:firstLineChars="2450" w:firstLine="5903"/>
        <w:rPr>
          <w:rFonts w:cs="Times New Roman"/>
          <w:b/>
          <w:color w:val="000000" w:themeColor="text1"/>
        </w:rPr>
      </w:pPr>
    </w:p>
    <w:p w14:paraId="67A90C2F" w14:textId="77777777" w:rsidR="00E84877" w:rsidRPr="00C234BB" w:rsidRDefault="00C06565">
      <w:pPr>
        <w:ind w:firstLineChars="2450" w:firstLine="5903"/>
        <w:rPr>
          <w:rFonts w:cs="Times New Roman"/>
          <w:b/>
          <w:color w:val="000000" w:themeColor="text1"/>
        </w:rPr>
      </w:pPr>
      <w:r w:rsidRPr="00C234BB">
        <w:rPr>
          <w:rFonts w:cs="Times New Roman"/>
          <w:b/>
          <w:color w:val="000000" w:themeColor="text1"/>
        </w:rPr>
        <w:t>审定成绩：</w:t>
      </w:r>
      <w:r w:rsidRPr="00C234BB">
        <w:rPr>
          <w:rFonts w:cs="Times New Roman"/>
          <w:b/>
          <w:color w:val="000000" w:themeColor="text1"/>
          <w:u w:val="single"/>
        </w:rPr>
        <w:t xml:space="preserve">           </w:t>
      </w:r>
    </w:p>
    <w:p w14:paraId="5B455EBC" w14:textId="77777777" w:rsidR="00E84877" w:rsidRPr="00C234BB" w:rsidRDefault="00E84877">
      <w:pPr>
        <w:rPr>
          <w:rFonts w:cs="Times New Roman"/>
          <w:color w:val="000000" w:themeColor="text1"/>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1466"/>
        <w:gridCol w:w="5541"/>
        <w:gridCol w:w="645"/>
      </w:tblGrid>
      <w:tr w:rsidR="00C234BB" w:rsidRPr="00C234BB" w14:paraId="514B4899" w14:textId="77777777">
        <w:trPr>
          <w:trHeight w:val="974"/>
        </w:trPr>
        <w:tc>
          <w:tcPr>
            <w:tcW w:w="5000" w:type="pct"/>
            <w:gridSpan w:val="4"/>
            <w:tcBorders>
              <w:top w:val="nil"/>
              <w:left w:val="nil"/>
              <w:bottom w:val="nil"/>
              <w:right w:val="nil"/>
            </w:tcBorders>
            <w:vAlign w:val="center"/>
          </w:tcPr>
          <w:p w14:paraId="0F502F36" w14:textId="77777777" w:rsidR="00E84877" w:rsidRPr="00C234BB" w:rsidRDefault="00E84877">
            <w:pPr>
              <w:spacing w:line="240" w:lineRule="auto"/>
              <w:jc w:val="center"/>
              <w:rPr>
                <w:rFonts w:cs="Times New Roman"/>
                <w:b/>
                <w:color w:val="000000" w:themeColor="text1"/>
                <w:sz w:val="48"/>
                <w:szCs w:val="48"/>
              </w:rPr>
            </w:pPr>
          </w:p>
          <w:p w14:paraId="122FE716" w14:textId="77777777" w:rsidR="00E84877" w:rsidRPr="00C234BB" w:rsidRDefault="00C06565">
            <w:pPr>
              <w:spacing w:line="240" w:lineRule="auto"/>
              <w:jc w:val="center"/>
              <w:rPr>
                <w:rFonts w:cs="Times New Roman"/>
                <w:b/>
                <w:color w:val="000000" w:themeColor="text1"/>
                <w:sz w:val="48"/>
                <w:szCs w:val="48"/>
              </w:rPr>
            </w:pPr>
            <w:r w:rsidRPr="00C234BB">
              <w:rPr>
                <w:rFonts w:cs="Times New Roman"/>
                <w:b/>
                <w:color w:val="000000" w:themeColor="text1"/>
                <w:sz w:val="48"/>
                <w:szCs w:val="48"/>
              </w:rPr>
              <w:t>重庆邮电大学</w:t>
            </w:r>
          </w:p>
          <w:p w14:paraId="52C100DF" w14:textId="77777777" w:rsidR="00E84877" w:rsidRPr="00C234BB" w:rsidRDefault="00C06565">
            <w:pPr>
              <w:spacing w:line="240" w:lineRule="auto"/>
              <w:jc w:val="center"/>
              <w:rPr>
                <w:rFonts w:cs="Times New Roman"/>
                <w:b/>
                <w:color w:val="000000" w:themeColor="text1"/>
                <w:sz w:val="44"/>
              </w:rPr>
            </w:pPr>
            <w:r w:rsidRPr="00C234BB">
              <w:rPr>
                <w:rFonts w:cs="Times New Roman"/>
                <w:b/>
                <w:color w:val="000000" w:themeColor="text1"/>
                <w:sz w:val="48"/>
                <w:szCs w:val="48"/>
              </w:rPr>
              <w:t>毕业设计（论文）</w:t>
            </w:r>
          </w:p>
        </w:tc>
      </w:tr>
      <w:tr w:rsidR="00C234BB" w:rsidRPr="00C234BB" w14:paraId="66293C92" w14:textId="77777777">
        <w:trPr>
          <w:trHeight w:val="1188"/>
        </w:trPr>
        <w:tc>
          <w:tcPr>
            <w:tcW w:w="5000" w:type="pct"/>
            <w:gridSpan w:val="4"/>
            <w:tcBorders>
              <w:top w:val="nil"/>
              <w:left w:val="nil"/>
              <w:bottom w:val="nil"/>
              <w:right w:val="nil"/>
            </w:tcBorders>
            <w:vAlign w:val="bottom"/>
          </w:tcPr>
          <w:p w14:paraId="502CEA66" w14:textId="3BA2036F" w:rsidR="00E84877" w:rsidRPr="00C234BB" w:rsidRDefault="00E84877">
            <w:pPr>
              <w:jc w:val="center"/>
              <w:rPr>
                <w:rFonts w:cs="Times New Roman"/>
                <w:b/>
                <w:color w:val="000000" w:themeColor="text1"/>
                <w:sz w:val="44"/>
              </w:rPr>
            </w:pPr>
          </w:p>
        </w:tc>
      </w:tr>
      <w:tr w:rsidR="00C234BB" w:rsidRPr="00C234BB" w14:paraId="3F6BDF72" w14:textId="77777777">
        <w:trPr>
          <w:trHeight w:val="571"/>
        </w:trPr>
        <w:tc>
          <w:tcPr>
            <w:tcW w:w="501" w:type="pct"/>
            <w:vMerge w:val="restart"/>
            <w:tcBorders>
              <w:top w:val="nil"/>
              <w:left w:val="nil"/>
              <w:bottom w:val="nil"/>
              <w:right w:val="nil"/>
            </w:tcBorders>
            <w:vAlign w:val="bottom"/>
          </w:tcPr>
          <w:p w14:paraId="57058DFF" w14:textId="77777777" w:rsidR="00E84877" w:rsidRPr="00C234BB" w:rsidRDefault="00E84877">
            <w:pPr>
              <w:jc w:val="center"/>
              <w:rPr>
                <w:rFonts w:cs="Times New Roman"/>
                <w:color w:val="000000" w:themeColor="text1"/>
              </w:rPr>
            </w:pPr>
          </w:p>
        </w:tc>
        <w:tc>
          <w:tcPr>
            <w:tcW w:w="862" w:type="pct"/>
            <w:tcBorders>
              <w:top w:val="nil"/>
              <w:left w:val="nil"/>
              <w:bottom w:val="nil"/>
              <w:right w:val="nil"/>
            </w:tcBorders>
            <w:vAlign w:val="center"/>
          </w:tcPr>
          <w:p w14:paraId="0B254B21" w14:textId="77777777" w:rsidR="00E84877" w:rsidRPr="00C234BB" w:rsidRDefault="00C06565">
            <w:pPr>
              <w:spacing w:line="240" w:lineRule="auto"/>
              <w:rPr>
                <w:rFonts w:eastAsia="楷体_GB2312" w:cs="Times New Roman"/>
                <w:b/>
                <w:color w:val="000000" w:themeColor="text1"/>
                <w:kern w:val="2"/>
                <w:sz w:val="28"/>
                <w:szCs w:val="28"/>
              </w:rPr>
            </w:pPr>
            <w:r w:rsidRPr="00C234BB">
              <w:rPr>
                <w:rFonts w:cs="Times New Roman"/>
                <w:b/>
                <w:color w:val="000000" w:themeColor="text1"/>
                <w:sz w:val="28"/>
                <w:szCs w:val="28"/>
              </w:rPr>
              <w:t>中文题目</w:t>
            </w:r>
          </w:p>
        </w:tc>
        <w:tc>
          <w:tcPr>
            <w:tcW w:w="3258" w:type="pct"/>
            <w:tcBorders>
              <w:top w:val="nil"/>
              <w:left w:val="nil"/>
              <w:right w:val="nil"/>
            </w:tcBorders>
            <w:vAlign w:val="center"/>
          </w:tcPr>
          <w:p w14:paraId="30BFDC26" w14:textId="77777777" w:rsidR="00E84877" w:rsidRPr="00C234BB" w:rsidRDefault="00F91405">
            <w:pPr>
              <w:spacing w:line="240" w:lineRule="auto"/>
              <w:jc w:val="center"/>
              <w:rPr>
                <w:rFonts w:cs="Times New Roman"/>
                <w:b/>
                <w:color w:val="000000" w:themeColor="text1"/>
                <w:sz w:val="30"/>
                <w:szCs w:val="30"/>
              </w:rPr>
            </w:pPr>
            <w:r w:rsidRPr="00C234BB">
              <w:rPr>
                <w:rFonts w:cs="Times New Roman" w:hint="eastAsia"/>
                <w:b/>
                <w:color w:val="000000" w:themeColor="text1"/>
                <w:sz w:val="30"/>
                <w:szCs w:val="30"/>
              </w:rPr>
              <w:t>多粒度粒球模糊支持向量机</w:t>
            </w:r>
          </w:p>
        </w:tc>
        <w:tc>
          <w:tcPr>
            <w:tcW w:w="379" w:type="pct"/>
            <w:vMerge w:val="restart"/>
            <w:tcBorders>
              <w:top w:val="nil"/>
              <w:left w:val="nil"/>
              <w:bottom w:val="nil"/>
              <w:right w:val="nil"/>
            </w:tcBorders>
          </w:tcPr>
          <w:p w14:paraId="4B6D6942" w14:textId="77777777" w:rsidR="00E84877" w:rsidRPr="00C234BB" w:rsidRDefault="00E84877">
            <w:pPr>
              <w:rPr>
                <w:rFonts w:cs="Times New Roman"/>
                <w:color w:val="000000" w:themeColor="text1"/>
              </w:rPr>
            </w:pPr>
          </w:p>
        </w:tc>
      </w:tr>
      <w:tr w:rsidR="00C234BB" w:rsidRPr="00C234BB" w14:paraId="4FE2A9B4" w14:textId="77777777">
        <w:trPr>
          <w:trHeight w:val="519"/>
        </w:trPr>
        <w:tc>
          <w:tcPr>
            <w:tcW w:w="501" w:type="pct"/>
            <w:vMerge/>
            <w:tcBorders>
              <w:top w:val="nil"/>
              <w:left w:val="nil"/>
              <w:bottom w:val="nil"/>
              <w:right w:val="nil"/>
            </w:tcBorders>
            <w:vAlign w:val="bottom"/>
          </w:tcPr>
          <w:p w14:paraId="2867E36B" w14:textId="77777777" w:rsidR="00E84877" w:rsidRPr="00C234BB" w:rsidRDefault="00E84877">
            <w:pPr>
              <w:jc w:val="center"/>
              <w:rPr>
                <w:rFonts w:cs="Times New Roman"/>
                <w:color w:val="000000" w:themeColor="text1"/>
              </w:rPr>
            </w:pPr>
          </w:p>
        </w:tc>
        <w:tc>
          <w:tcPr>
            <w:tcW w:w="862" w:type="pct"/>
            <w:tcBorders>
              <w:top w:val="nil"/>
              <w:left w:val="nil"/>
              <w:bottom w:val="nil"/>
              <w:right w:val="nil"/>
            </w:tcBorders>
            <w:vAlign w:val="center"/>
          </w:tcPr>
          <w:p w14:paraId="348C52E5" w14:textId="77777777" w:rsidR="00E84877" w:rsidRPr="00C234BB" w:rsidRDefault="00E84877">
            <w:pPr>
              <w:spacing w:line="240" w:lineRule="auto"/>
              <w:rPr>
                <w:rFonts w:cs="Times New Roman"/>
                <w:b/>
                <w:color w:val="000000" w:themeColor="text1"/>
                <w:sz w:val="28"/>
                <w:szCs w:val="28"/>
              </w:rPr>
            </w:pPr>
          </w:p>
        </w:tc>
        <w:tc>
          <w:tcPr>
            <w:tcW w:w="3258" w:type="pct"/>
            <w:tcBorders>
              <w:left w:val="nil"/>
              <w:right w:val="nil"/>
            </w:tcBorders>
            <w:vAlign w:val="center"/>
          </w:tcPr>
          <w:p w14:paraId="0654D890" w14:textId="77777777" w:rsidR="00E84877" w:rsidRPr="00C234BB" w:rsidRDefault="000C7B7C" w:rsidP="000C7B7C">
            <w:pPr>
              <w:spacing w:line="240" w:lineRule="auto"/>
              <w:jc w:val="center"/>
              <w:rPr>
                <w:rFonts w:cs="Times New Roman"/>
                <w:b/>
                <w:color w:val="000000" w:themeColor="text1"/>
                <w:sz w:val="30"/>
                <w:szCs w:val="30"/>
              </w:rPr>
            </w:pPr>
            <w:r w:rsidRPr="00C234BB">
              <w:rPr>
                <w:rFonts w:cs="Times New Roman" w:hint="eastAsia"/>
                <w:b/>
                <w:color w:val="000000" w:themeColor="text1"/>
                <w:sz w:val="30"/>
                <w:szCs w:val="30"/>
              </w:rPr>
              <w:t>的研究与实现</w:t>
            </w:r>
          </w:p>
        </w:tc>
        <w:tc>
          <w:tcPr>
            <w:tcW w:w="379" w:type="pct"/>
            <w:vMerge/>
            <w:tcBorders>
              <w:top w:val="nil"/>
              <w:left w:val="nil"/>
              <w:bottom w:val="nil"/>
              <w:right w:val="nil"/>
            </w:tcBorders>
          </w:tcPr>
          <w:p w14:paraId="0004B6BA" w14:textId="77777777" w:rsidR="00E84877" w:rsidRPr="00C234BB" w:rsidRDefault="00E84877">
            <w:pPr>
              <w:rPr>
                <w:rFonts w:cs="Times New Roman"/>
                <w:color w:val="000000" w:themeColor="text1"/>
              </w:rPr>
            </w:pPr>
          </w:p>
        </w:tc>
      </w:tr>
      <w:tr w:rsidR="00C234BB" w:rsidRPr="00C234BB" w14:paraId="596705CB" w14:textId="77777777">
        <w:trPr>
          <w:trHeight w:val="597"/>
        </w:trPr>
        <w:tc>
          <w:tcPr>
            <w:tcW w:w="501" w:type="pct"/>
            <w:vMerge/>
            <w:tcBorders>
              <w:top w:val="nil"/>
              <w:left w:val="nil"/>
              <w:bottom w:val="nil"/>
              <w:right w:val="nil"/>
            </w:tcBorders>
            <w:vAlign w:val="bottom"/>
          </w:tcPr>
          <w:p w14:paraId="459537B5" w14:textId="77777777" w:rsidR="00E84877" w:rsidRPr="00C234BB" w:rsidRDefault="00E84877">
            <w:pPr>
              <w:jc w:val="center"/>
              <w:rPr>
                <w:rFonts w:cs="Times New Roman"/>
                <w:color w:val="000000" w:themeColor="text1"/>
              </w:rPr>
            </w:pPr>
          </w:p>
        </w:tc>
        <w:tc>
          <w:tcPr>
            <w:tcW w:w="862" w:type="pct"/>
            <w:tcBorders>
              <w:top w:val="nil"/>
              <w:left w:val="nil"/>
              <w:bottom w:val="nil"/>
              <w:right w:val="nil"/>
            </w:tcBorders>
            <w:vAlign w:val="center"/>
          </w:tcPr>
          <w:p w14:paraId="0886EFE0" w14:textId="77777777" w:rsidR="00E84877" w:rsidRPr="00C234BB" w:rsidRDefault="00C06565">
            <w:pPr>
              <w:spacing w:line="240" w:lineRule="auto"/>
              <w:rPr>
                <w:rFonts w:eastAsia="楷体_GB2312" w:cs="Times New Roman"/>
                <w:color w:val="000000" w:themeColor="text1"/>
                <w:kern w:val="2"/>
                <w:sz w:val="28"/>
                <w:szCs w:val="28"/>
              </w:rPr>
            </w:pPr>
            <w:r w:rsidRPr="00C234BB">
              <w:rPr>
                <w:rFonts w:cs="Times New Roman"/>
                <w:b/>
                <w:color w:val="000000" w:themeColor="text1"/>
                <w:sz w:val="28"/>
                <w:szCs w:val="28"/>
              </w:rPr>
              <w:t>英文题目</w:t>
            </w:r>
          </w:p>
        </w:tc>
        <w:tc>
          <w:tcPr>
            <w:tcW w:w="3258" w:type="pct"/>
            <w:tcBorders>
              <w:left w:val="nil"/>
              <w:right w:val="nil"/>
            </w:tcBorders>
            <w:vAlign w:val="center"/>
          </w:tcPr>
          <w:p w14:paraId="3BAD250A" w14:textId="4370B339" w:rsidR="00E84877" w:rsidRPr="00C234BB" w:rsidRDefault="00F91405">
            <w:pPr>
              <w:spacing w:line="240" w:lineRule="auto"/>
              <w:jc w:val="center"/>
              <w:rPr>
                <w:rFonts w:cs="Times New Roman"/>
                <w:b/>
                <w:color w:val="000000" w:themeColor="text1"/>
                <w:sz w:val="30"/>
                <w:szCs w:val="30"/>
              </w:rPr>
            </w:pPr>
            <w:r w:rsidRPr="00C234BB">
              <w:rPr>
                <w:rFonts w:cs="Times New Roman"/>
                <w:b/>
                <w:color w:val="000000" w:themeColor="text1"/>
                <w:sz w:val="30"/>
                <w:szCs w:val="30"/>
              </w:rPr>
              <w:t>Research and Implementation of Multi</w:t>
            </w:r>
            <w:r w:rsidR="006D19DA">
              <w:rPr>
                <w:rFonts w:cs="Times New Roman"/>
                <w:b/>
                <w:color w:val="000000" w:themeColor="text1"/>
                <w:sz w:val="30"/>
                <w:szCs w:val="30"/>
              </w:rPr>
              <w:t>-</w:t>
            </w:r>
            <w:r w:rsidRPr="00C234BB">
              <w:rPr>
                <w:rFonts w:cs="Times New Roman"/>
                <w:b/>
                <w:color w:val="000000" w:themeColor="text1"/>
                <w:sz w:val="30"/>
                <w:szCs w:val="30"/>
              </w:rPr>
              <w:t xml:space="preserve"> </w:t>
            </w:r>
          </w:p>
        </w:tc>
        <w:tc>
          <w:tcPr>
            <w:tcW w:w="379" w:type="pct"/>
            <w:vMerge/>
            <w:tcBorders>
              <w:top w:val="nil"/>
              <w:left w:val="nil"/>
              <w:bottom w:val="nil"/>
              <w:right w:val="nil"/>
            </w:tcBorders>
          </w:tcPr>
          <w:p w14:paraId="7C72C11A" w14:textId="77777777" w:rsidR="00E84877" w:rsidRPr="00C234BB" w:rsidRDefault="00E84877">
            <w:pPr>
              <w:rPr>
                <w:rFonts w:cs="Times New Roman"/>
                <w:color w:val="000000" w:themeColor="text1"/>
              </w:rPr>
            </w:pPr>
          </w:p>
        </w:tc>
      </w:tr>
      <w:tr w:rsidR="00C234BB" w:rsidRPr="00C234BB" w14:paraId="21E72247" w14:textId="77777777">
        <w:trPr>
          <w:trHeight w:val="563"/>
        </w:trPr>
        <w:tc>
          <w:tcPr>
            <w:tcW w:w="501" w:type="pct"/>
            <w:vMerge/>
            <w:tcBorders>
              <w:top w:val="nil"/>
              <w:left w:val="nil"/>
              <w:bottom w:val="nil"/>
              <w:right w:val="nil"/>
            </w:tcBorders>
            <w:vAlign w:val="bottom"/>
          </w:tcPr>
          <w:p w14:paraId="6056269E" w14:textId="77777777" w:rsidR="00E84877" w:rsidRPr="00C234BB" w:rsidRDefault="00E84877">
            <w:pPr>
              <w:jc w:val="center"/>
              <w:rPr>
                <w:rFonts w:cs="Times New Roman"/>
                <w:color w:val="000000" w:themeColor="text1"/>
              </w:rPr>
            </w:pPr>
          </w:p>
        </w:tc>
        <w:tc>
          <w:tcPr>
            <w:tcW w:w="862" w:type="pct"/>
            <w:tcBorders>
              <w:top w:val="nil"/>
              <w:left w:val="nil"/>
              <w:bottom w:val="nil"/>
              <w:right w:val="nil"/>
            </w:tcBorders>
            <w:vAlign w:val="bottom"/>
          </w:tcPr>
          <w:p w14:paraId="64146E7D" w14:textId="77777777" w:rsidR="00E84877" w:rsidRPr="00C234BB" w:rsidRDefault="00E84877">
            <w:pPr>
              <w:spacing w:line="240" w:lineRule="auto"/>
              <w:rPr>
                <w:rFonts w:cs="Times New Roman"/>
                <w:color w:val="000000" w:themeColor="text1"/>
                <w:sz w:val="28"/>
                <w:szCs w:val="28"/>
              </w:rPr>
            </w:pPr>
          </w:p>
        </w:tc>
        <w:tc>
          <w:tcPr>
            <w:tcW w:w="3258" w:type="pct"/>
            <w:tcBorders>
              <w:left w:val="nil"/>
              <w:right w:val="nil"/>
            </w:tcBorders>
            <w:vAlign w:val="center"/>
          </w:tcPr>
          <w:p w14:paraId="7EDF8B3F" w14:textId="55987536" w:rsidR="00E84877" w:rsidRPr="00C234BB" w:rsidRDefault="006D19DA">
            <w:pPr>
              <w:spacing w:line="240" w:lineRule="auto"/>
              <w:jc w:val="center"/>
              <w:rPr>
                <w:rFonts w:cs="Times New Roman"/>
                <w:bCs/>
                <w:color w:val="000000" w:themeColor="text1"/>
                <w:sz w:val="30"/>
                <w:szCs w:val="30"/>
              </w:rPr>
            </w:pPr>
            <w:r>
              <w:rPr>
                <w:rFonts w:cs="Times New Roman"/>
                <w:b/>
                <w:color w:val="000000" w:themeColor="text1"/>
                <w:sz w:val="30"/>
                <w:szCs w:val="30"/>
              </w:rPr>
              <w:t>-</w:t>
            </w:r>
            <w:bookmarkStart w:id="0" w:name="_GoBack"/>
            <w:bookmarkEnd w:id="0"/>
            <w:r w:rsidR="00F91405" w:rsidRPr="00C234BB">
              <w:rPr>
                <w:rFonts w:cs="Times New Roman"/>
                <w:b/>
                <w:color w:val="000000" w:themeColor="text1"/>
                <w:sz w:val="30"/>
                <w:szCs w:val="30"/>
              </w:rPr>
              <w:t>granularity Granular</w:t>
            </w:r>
            <w:r w:rsidR="00FF228A" w:rsidRPr="00C234BB">
              <w:rPr>
                <w:rFonts w:cs="Times New Roman"/>
                <w:b/>
                <w:color w:val="000000" w:themeColor="text1"/>
                <w:sz w:val="30"/>
                <w:szCs w:val="30"/>
              </w:rPr>
              <w:t>-</w:t>
            </w:r>
            <w:r w:rsidR="00F91405" w:rsidRPr="00C234BB">
              <w:rPr>
                <w:rFonts w:cs="Times New Roman"/>
                <w:b/>
                <w:color w:val="000000" w:themeColor="text1"/>
                <w:sz w:val="30"/>
                <w:szCs w:val="30"/>
              </w:rPr>
              <w:t xml:space="preserve">Ball Fuzzy </w:t>
            </w:r>
            <w:r w:rsidR="00F91405" w:rsidRPr="00C234BB">
              <w:rPr>
                <w:rFonts w:cs="Times New Roman" w:hint="eastAsia"/>
                <w:b/>
                <w:color w:val="000000" w:themeColor="text1"/>
                <w:sz w:val="30"/>
                <w:szCs w:val="30"/>
              </w:rPr>
              <w:t>SVM</w:t>
            </w:r>
          </w:p>
        </w:tc>
        <w:tc>
          <w:tcPr>
            <w:tcW w:w="379" w:type="pct"/>
            <w:vMerge/>
            <w:tcBorders>
              <w:top w:val="nil"/>
              <w:left w:val="nil"/>
              <w:bottom w:val="nil"/>
              <w:right w:val="nil"/>
            </w:tcBorders>
          </w:tcPr>
          <w:p w14:paraId="60EDE7EC" w14:textId="77777777" w:rsidR="00E84877" w:rsidRPr="00C234BB" w:rsidRDefault="00E84877">
            <w:pPr>
              <w:rPr>
                <w:rFonts w:cs="Times New Roman"/>
                <w:color w:val="000000" w:themeColor="text1"/>
              </w:rPr>
            </w:pPr>
          </w:p>
        </w:tc>
      </w:tr>
      <w:tr w:rsidR="00C234BB" w:rsidRPr="00C234BB" w14:paraId="2F0BDF78" w14:textId="77777777">
        <w:trPr>
          <w:trHeight w:val="571"/>
        </w:trPr>
        <w:tc>
          <w:tcPr>
            <w:tcW w:w="501" w:type="pct"/>
            <w:vMerge/>
            <w:tcBorders>
              <w:top w:val="nil"/>
              <w:left w:val="nil"/>
              <w:bottom w:val="nil"/>
              <w:right w:val="nil"/>
            </w:tcBorders>
            <w:vAlign w:val="bottom"/>
          </w:tcPr>
          <w:p w14:paraId="3B1AB398" w14:textId="77777777" w:rsidR="00E84877" w:rsidRPr="00C234BB" w:rsidRDefault="00E84877">
            <w:pPr>
              <w:jc w:val="center"/>
              <w:rPr>
                <w:rFonts w:cs="Times New Roman"/>
                <w:color w:val="000000" w:themeColor="text1"/>
              </w:rPr>
            </w:pPr>
          </w:p>
        </w:tc>
        <w:tc>
          <w:tcPr>
            <w:tcW w:w="862" w:type="pct"/>
            <w:tcBorders>
              <w:top w:val="nil"/>
              <w:left w:val="nil"/>
              <w:bottom w:val="nil"/>
              <w:right w:val="nil"/>
            </w:tcBorders>
            <w:vAlign w:val="bottom"/>
          </w:tcPr>
          <w:p w14:paraId="0A6891BC" w14:textId="77777777" w:rsidR="00E84877" w:rsidRPr="00C234BB" w:rsidRDefault="00C06565">
            <w:pPr>
              <w:spacing w:line="240" w:lineRule="auto"/>
              <w:rPr>
                <w:rFonts w:cs="Times New Roman"/>
                <w:color w:val="000000" w:themeColor="text1"/>
                <w:sz w:val="28"/>
                <w:szCs w:val="28"/>
              </w:rPr>
            </w:pPr>
            <w:r w:rsidRPr="00C234BB">
              <w:rPr>
                <w:rFonts w:cs="Times New Roman"/>
                <w:b/>
                <w:color w:val="000000" w:themeColor="text1"/>
                <w:sz w:val="28"/>
                <w:szCs w:val="28"/>
              </w:rPr>
              <w:t>学院名称</w:t>
            </w:r>
          </w:p>
        </w:tc>
        <w:tc>
          <w:tcPr>
            <w:tcW w:w="3258" w:type="pct"/>
            <w:tcBorders>
              <w:left w:val="nil"/>
              <w:right w:val="nil"/>
            </w:tcBorders>
            <w:vAlign w:val="center"/>
          </w:tcPr>
          <w:p w14:paraId="68AB7FA8" w14:textId="77777777" w:rsidR="00E84877" w:rsidRPr="00C234BB" w:rsidRDefault="00F91405">
            <w:pPr>
              <w:spacing w:line="240" w:lineRule="auto"/>
              <w:jc w:val="center"/>
              <w:rPr>
                <w:rFonts w:cs="Times New Roman"/>
                <w:b/>
                <w:color w:val="000000" w:themeColor="text1"/>
                <w:sz w:val="28"/>
                <w:szCs w:val="28"/>
              </w:rPr>
            </w:pPr>
            <w:r w:rsidRPr="00C234BB">
              <w:rPr>
                <w:rFonts w:cs="Times New Roman" w:hint="eastAsia"/>
                <w:b/>
                <w:color w:val="000000" w:themeColor="text1"/>
                <w:sz w:val="28"/>
                <w:szCs w:val="28"/>
              </w:rPr>
              <w:t>计算机科学与技术学院</w:t>
            </w:r>
            <w:r w:rsidRPr="00C234BB">
              <w:rPr>
                <w:rFonts w:cs="Times New Roman" w:hint="eastAsia"/>
                <w:b/>
                <w:color w:val="000000" w:themeColor="text1"/>
                <w:sz w:val="28"/>
                <w:szCs w:val="28"/>
              </w:rPr>
              <w:t>/</w:t>
            </w:r>
            <w:r w:rsidRPr="00C234BB">
              <w:rPr>
                <w:rFonts w:cs="Times New Roman" w:hint="eastAsia"/>
                <w:b/>
                <w:color w:val="000000" w:themeColor="text1"/>
                <w:sz w:val="28"/>
                <w:szCs w:val="28"/>
              </w:rPr>
              <w:t>人工智能学院</w:t>
            </w:r>
          </w:p>
        </w:tc>
        <w:tc>
          <w:tcPr>
            <w:tcW w:w="379" w:type="pct"/>
            <w:vMerge/>
            <w:tcBorders>
              <w:top w:val="nil"/>
              <w:left w:val="nil"/>
              <w:bottom w:val="nil"/>
              <w:right w:val="nil"/>
            </w:tcBorders>
          </w:tcPr>
          <w:p w14:paraId="164D503D" w14:textId="77777777" w:rsidR="00E84877" w:rsidRPr="00C234BB" w:rsidRDefault="00E84877">
            <w:pPr>
              <w:rPr>
                <w:rFonts w:cs="Times New Roman"/>
                <w:color w:val="000000" w:themeColor="text1"/>
              </w:rPr>
            </w:pPr>
          </w:p>
        </w:tc>
      </w:tr>
      <w:tr w:rsidR="00C234BB" w:rsidRPr="00C234BB" w14:paraId="29BC9E1B" w14:textId="77777777">
        <w:trPr>
          <w:trHeight w:hRule="exact" w:val="567"/>
        </w:trPr>
        <w:tc>
          <w:tcPr>
            <w:tcW w:w="501" w:type="pct"/>
            <w:vMerge/>
            <w:tcBorders>
              <w:top w:val="nil"/>
              <w:left w:val="nil"/>
              <w:bottom w:val="nil"/>
              <w:right w:val="nil"/>
            </w:tcBorders>
            <w:vAlign w:val="bottom"/>
          </w:tcPr>
          <w:p w14:paraId="7588D7FB" w14:textId="77777777" w:rsidR="00E84877" w:rsidRPr="00C234BB" w:rsidRDefault="00E84877">
            <w:pPr>
              <w:jc w:val="center"/>
              <w:rPr>
                <w:rFonts w:cs="Times New Roman"/>
                <w:color w:val="000000" w:themeColor="text1"/>
              </w:rPr>
            </w:pPr>
          </w:p>
        </w:tc>
        <w:tc>
          <w:tcPr>
            <w:tcW w:w="862" w:type="pct"/>
            <w:tcBorders>
              <w:top w:val="nil"/>
              <w:left w:val="nil"/>
              <w:bottom w:val="nil"/>
              <w:right w:val="nil"/>
            </w:tcBorders>
            <w:vAlign w:val="center"/>
          </w:tcPr>
          <w:p w14:paraId="1DD2ACC6" w14:textId="77777777" w:rsidR="00E84877" w:rsidRPr="00C234BB" w:rsidRDefault="00C06565">
            <w:pPr>
              <w:spacing w:line="240" w:lineRule="auto"/>
              <w:ind w:left="138" w:hangingChars="49" w:hanging="138"/>
              <w:rPr>
                <w:rFonts w:eastAsia="楷体_GB2312" w:cs="Times New Roman"/>
                <w:color w:val="000000" w:themeColor="text1"/>
                <w:kern w:val="2"/>
                <w:sz w:val="28"/>
                <w:szCs w:val="28"/>
              </w:rPr>
            </w:pPr>
            <w:r w:rsidRPr="00C234BB">
              <w:rPr>
                <w:rFonts w:cs="Times New Roman"/>
                <w:b/>
                <w:color w:val="000000" w:themeColor="text1"/>
                <w:sz w:val="28"/>
                <w:szCs w:val="28"/>
              </w:rPr>
              <w:t>学生姓名</w:t>
            </w:r>
          </w:p>
        </w:tc>
        <w:tc>
          <w:tcPr>
            <w:tcW w:w="3258" w:type="pct"/>
            <w:tcBorders>
              <w:top w:val="nil"/>
              <w:left w:val="nil"/>
              <w:right w:val="nil"/>
            </w:tcBorders>
            <w:vAlign w:val="center"/>
          </w:tcPr>
          <w:p w14:paraId="363AF3AF" w14:textId="77777777" w:rsidR="00E84877" w:rsidRPr="00C234BB" w:rsidRDefault="00F91405">
            <w:pPr>
              <w:tabs>
                <w:tab w:val="left" w:pos="8049"/>
              </w:tabs>
              <w:spacing w:line="240" w:lineRule="auto"/>
              <w:jc w:val="center"/>
              <w:rPr>
                <w:rFonts w:cs="Times New Roman"/>
                <w:b/>
                <w:color w:val="000000" w:themeColor="text1"/>
                <w:sz w:val="28"/>
                <w:szCs w:val="28"/>
              </w:rPr>
            </w:pPr>
            <w:r w:rsidRPr="00C234BB">
              <w:rPr>
                <w:rFonts w:cs="Times New Roman" w:hint="eastAsia"/>
                <w:b/>
                <w:color w:val="000000" w:themeColor="text1"/>
                <w:sz w:val="28"/>
                <w:szCs w:val="28"/>
              </w:rPr>
              <w:t>关燚凡</w:t>
            </w:r>
          </w:p>
        </w:tc>
        <w:tc>
          <w:tcPr>
            <w:tcW w:w="379" w:type="pct"/>
            <w:vMerge/>
            <w:tcBorders>
              <w:top w:val="nil"/>
              <w:left w:val="nil"/>
              <w:bottom w:val="nil"/>
              <w:right w:val="nil"/>
            </w:tcBorders>
          </w:tcPr>
          <w:p w14:paraId="0EA34C8E" w14:textId="77777777" w:rsidR="00E84877" w:rsidRPr="00C234BB" w:rsidRDefault="00E84877">
            <w:pPr>
              <w:rPr>
                <w:rFonts w:cs="Times New Roman"/>
                <w:color w:val="000000" w:themeColor="text1"/>
              </w:rPr>
            </w:pPr>
          </w:p>
        </w:tc>
      </w:tr>
      <w:tr w:rsidR="00C234BB" w:rsidRPr="00C234BB" w14:paraId="52502019" w14:textId="77777777">
        <w:trPr>
          <w:trHeight w:hRule="exact" w:val="567"/>
        </w:trPr>
        <w:tc>
          <w:tcPr>
            <w:tcW w:w="501" w:type="pct"/>
            <w:vMerge/>
            <w:tcBorders>
              <w:top w:val="nil"/>
              <w:left w:val="nil"/>
              <w:bottom w:val="nil"/>
              <w:right w:val="nil"/>
            </w:tcBorders>
            <w:vAlign w:val="bottom"/>
          </w:tcPr>
          <w:p w14:paraId="440A4654" w14:textId="77777777" w:rsidR="00E84877" w:rsidRPr="00C234BB" w:rsidRDefault="00E84877">
            <w:pPr>
              <w:jc w:val="center"/>
              <w:rPr>
                <w:rFonts w:cs="Times New Roman"/>
                <w:color w:val="000000" w:themeColor="text1"/>
              </w:rPr>
            </w:pPr>
          </w:p>
        </w:tc>
        <w:tc>
          <w:tcPr>
            <w:tcW w:w="862" w:type="pct"/>
            <w:tcBorders>
              <w:top w:val="nil"/>
              <w:left w:val="nil"/>
              <w:bottom w:val="nil"/>
              <w:right w:val="nil"/>
            </w:tcBorders>
            <w:vAlign w:val="center"/>
          </w:tcPr>
          <w:p w14:paraId="5938DA28" w14:textId="77777777" w:rsidR="00E84877" w:rsidRPr="00C234BB" w:rsidRDefault="00C06565">
            <w:pPr>
              <w:spacing w:line="240" w:lineRule="auto"/>
              <w:rPr>
                <w:rFonts w:eastAsia="楷体_GB2312" w:cs="Times New Roman"/>
                <w:b/>
                <w:color w:val="000000" w:themeColor="text1"/>
                <w:kern w:val="2"/>
                <w:sz w:val="28"/>
                <w:szCs w:val="28"/>
              </w:rPr>
            </w:pPr>
            <w:r w:rsidRPr="00C234BB">
              <w:rPr>
                <w:rFonts w:cs="Times New Roman"/>
                <w:b/>
                <w:color w:val="000000" w:themeColor="text1"/>
                <w:sz w:val="28"/>
                <w:szCs w:val="28"/>
              </w:rPr>
              <w:t>专</w:t>
            </w:r>
            <w:r w:rsidRPr="00C234BB">
              <w:rPr>
                <w:rFonts w:cs="Times New Roman"/>
                <w:b/>
                <w:color w:val="000000" w:themeColor="text1"/>
                <w:sz w:val="28"/>
                <w:szCs w:val="28"/>
              </w:rPr>
              <w:t xml:space="preserve">    </w:t>
            </w:r>
            <w:r w:rsidRPr="00C234BB">
              <w:rPr>
                <w:rFonts w:cs="Times New Roman"/>
                <w:b/>
                <w:color w:val="000000" w:themeColor="text1"/>
                <w:sz w:val="28"/>
                <w:szCs w:val="28"/>
              </w:rPr>
              <w:t>业</w:t>
            </w:r>
          </w:p>
        </w:tc>
        <w:tc>
          <w:tcPr>
            <w:tcW w:w="3258" w:type="pct"/>
            <w:tcBorders>
              <w:left w:val="nil"/>
              <w:right w:val="nil"/>
            </w:tcBorders>
            <w:vAlign w:val="center"/>
          </w:tcPr>
          <w:p w14:paraId="751621F8" w14:textId="77777777" w:rsidR="00E84877" w:rsidRPr="00C234BB" w:rsidRDefault="00F91405">
            <w:pPr>
              <w:tabs>
                <w:tab w:val="left" w:pos="8049"/>
              </w:tabs>
              <w:spacing w:line="240" w:lineRule="auto"/>
              <w:jc w:val="center"/>
              <w:rPr>
                <w:rFonts w:cs="Times New Roman"/>
                <w:b/>
                <w:color w:val="000000" w:themeColor="text1"/>
                <w:sz w:val="28"/>
                <w:szCs w:val="28"/>
              </w:rPr>
            </w:pPr>
            <w:r w:rsidRPr="00C234BB">
              <w:rPr>
                <w:rFonts w:cs="Times New Roman" w:hint="eastAsia"/>
                <w:b/>
                <w:color w:val="000000" w:themeColor="text1"/>
                <w:sz w:val="28"/>
                <w:szCs w:val="28"/>
              </w:rPr>
              <w:t>计算机科学与技术</w:t>
            </w:r>
            <w:r w:rsidRPr="00C234BB">
              <w:rPr>
                <w:rFonts w:cs="Times New Roman"/>
                <w:b/>
                <w:color w:val="000000" w:themeColor="text1"/>
                <w:sz w:val="28"/>
                <w:szCs w:val="28"/>
              </w:rPr>
              <w:t xml:space="preserve"> </w:t>
            </w:r>
          </w:p>
        </w:tc>
        <w:tc>
          <w:tcPr>
            <w:tcW w:w="379" w:type="pct"/>
            <w:vMerge/>
            <w:tcBorders>
              <w:top w:val="nil"/>
              <w:left w:val="nil"/>
              <w:bottom w:val="nil"/>
              <w:right w:val="nil"/>
            </w:tcBorders>
          </w:tcPr>
          <w:p w14:paraId="6D222772" w14:textId="77777777" w:rsidR="00E84877" w:rsidRPr="00C234BB" w:rsidRDefault="00E84877">
            <w:pPr>
              <w:rPr>
                <w:rFonts w:cs="Times New Roman"/>
                <w:color w:val="000000" w:themeColor="text1"/>
              </w:rPr>
            </w:pPr>
          </w:p>
        </w:tc>
      </w:tr>
      <w:tr w:rsidR="00C234BB" w:rsidRPr="00C234BB" w14:paraId="53C33940" w14:textId="77777777">
        <w:trPr>
          <w:trHeight w:hRule="exact" w:val="567"/>
        </w:trPr>
        <w:tc>
          <w:tcPr>
            <w:tcW w:w="501" w:type="pct"/>
            <w:vMerge/>
            <w:tcBorders>
              <w:top w:val="nil"/>
              <w:left w:val="nil"/>
              <w:bottom w:val="nil"/>
              <w:right w:val="nil"/>
            </w:tcBorders>
            <w:vAlign w:val="bottom"/>
          </w:tcPr>
          <w:p w14:paraId="66EC3745" w14:textId="77777777" w:rsidR="00E84877" w:rsidRPr="00C234BB" w:rsidRDefault="00E84877">
            <w:pPr>
              <w:jc w:val="center"/>
              <w:rPr>
                <w:rFonts w:cs="Times New Roman"/>
                <w:color w:val="000000" w:themeColor="text1"/>
              </w:rPr>
            </w:pPr>
          </w:p>
        </w:tc>
        <w:tc>
          <w:tcPr>
            <w:tcW w:w="862" w:type="pct"/>
            <w:tcBorders>
              <w:top w:val="nil"/>
              <w:left w:val="nil"/>
              <w:bottom w:val="nil"/>
              <w:right w:val="nil"/>
            </w:tcBorders>
            <w:vAlign w:val="center"/>
          </w:tcPr>
          <w:p w14:paraId="0F114A41" w14:textId="77777777" w:rsidR="00E84877" w:rsidRPr="00C234BB" w:rsidRDefault="00C06565">
            <w:pPr>
              <w:spacing w:line="240" w:lineRule="auto"/>
              <w:rPr>
                <w:rFonts w:eastAsia="楷体_GB2312" w:cs="Times New Roman"/>
                <w:b/>
                <w:color w:val="000000" w:themeColor="text1"/>
                <w:kern w:val="2"/>
                <w:sz w:val="28"/>
                <w:szCs w:val="28"/>
              </w:rPr>
            </w:pPr>
            <w:r w:rsidRPr="00C234BB">
              <w:rPr>
                <w:rFonts w:cs="Times New Roman"/>
                <w:b/>
                <w:color w:val="000000" w:themeColor="text1"/>
                <w:sz w:val="28"/>
                <w:szCs w:val="28"/>
              </w:rPr>
              <w:t>班</w:t>
            </w:r>
            <w:r w:rsidRPr="00C234BB">
              <w:rPr>
                <w:rFonts w:cs="Times New Roman"/>
                <w:b/>
                <w:color w:val="000000" w:themeColor="text1"/>
                <w:sz w:val="28"/>
                <w:szCs w:val="28"/>
              </w:rPr>
              <w:t xml:space="preserve">    </w:t>
            </w:r>
            <w:r w:rsidRPr="00C234BB">
              <w:rPr>
                <w:rFonts w:cs="Times New Roman"/>
                <w:b/>
                <w:color w:val="000000" w:themeColor="text1"/>
                <w:sz w:val="28"/>
                <w:szCs w:val="28"/>
              </w:rPr>
              <w:t>级</w:t>
            </w:r>
          </w:p>
        </w:tc>
        <w:tc>
          <w:tcPr>
            <w:tcW w:w="3258" w:type="pct"/>
            <w:tcBorders>
              <w:left w:val="nil"/>
              <w:right w:val="nil"/>
            </w:tcBorders>
            <w:vAlign w:val="center"/>
          </w:tcPr>
          <w:p w14:paraId="255A6094" w14:textId="77777777" w:rsidR="00E84877" w:rsidRPr="00C234BB" w:rsidRDefault="00F91405">
            <w:pPr>
              <w:tabs>
                <w:tab w:val="left" w:pos="8049"/>
              </w:tabs>
              <w:spacing w:line="240" w:lineRule="auto"/>
              <w:jc w:val="center"/>
              <w:rPr>
                <w:rFonts w:cs="Times New Roman"/>
                <w:b/>
                <w:color w:val="000000" w:themeColor="text1"/>
                <w:sz w:val="28"/>
                <w:szCs w:val="28"/>
              </w:rPr>
            </w:pPr>
            <w:r w:rsidRPr="00C234BB">
              <w:rPr>
                <w:rFonts w:cs="Times New Roman" w:hint="eastAsia"/>
                <w:b/>
                <w:color w:val="000000" w:themeColor="text1"/>
                <w:sz w:val="28"/>
                <w:szCs w:val="28"/>
              </w:rPr>
              <w:t>0</w:t>
            </w:r>
            <w:r w:rsidRPr="00C234BB">
              <w:rPr>
                <w:rFonts w:cs="Times New Roman"/>
                <w:b/>
                <w:color w:val="000000" w:themeColor="text1"/>
                <w:sz w:val="28"/>
                <w:szCs w:val="28"/>
              </w:rPr>
              <w:t>4931901</w:t>
            </w:r>
          </w:p>
        </w:tc>
        <w:tc>
          <w:tcPr>
            <w:tcW w:w="379" w:type="pct"/>
            <w:vMerge/>
            <w:tcBorders>
              <w:top w:val="nil"/>
              <w:left w:val="nil"/>
              <w:bottom w:val="nil"/>
              <w:right w:val="nil"/>
            </w:tcBorders>
          </w:tcPr>
          <w:p w14:paraId="1737D3C0" w14:textId="77777777" w:rsidR="00E84877" w:rsidRPr="00C234BB" w:rsidRDefault="00E84877">
            <w:pPr>
              <w:rPr>
                <w:rFonts w:cs="Times New Roman"/>
                <w:color w:val="000000" w:themeColor="text1"/>
              </w:rPr>
            </w:pPr>
          </w:p>
        </w:tc>
      </w:tr>
      <w:tr w:rsidR="00C234BB" w:rsidRPr="00C234BB" w14:paraId="4B82AD87" w14:textId="77777777">
        <w:trPr>
          <w:trHeight w:hRule="exact" w:val="567"/>
        </w:trPr>
        <w:tc>
          <w:tcPr>
            <w:tcW w:w="501" w:type="pct"/>
            <w:vMerge/>
            <w:tcBorders>
              <w:top w:val="nil"/>
              <w:left w:val="nil"/>
              <w:bottom w:val="nil"/>
              <w:right w:val="nil"/>
            </w:tcBorders>
            <w:vAlign w:val="bottom"/>
          </w:tcPr>
          <w:p w14:paraId="0378378D" w14:textId="77777777" w:rsidR="00E84877" w:rsidRPr="00C234BB" w:rsidRDefault="00E84877">
            <w:pPr>
              <w:jc w:val="center"/>
              <w:rPr>
                <w:rFonts w:cs="Times New Roman"/>
                <w:color w:val="000000" w:themeColor="text1"/>
              </w:rPr>
            </w:pPr>
          </w:p>
        </w:tc>
        <w:tc>
          <w:tcPr>
            <w:tcW w:w="862" w:type="pct"/>
            <w:tcBorders>
              <w:top w:val="nil"/>
              <w:left w:val="nil"/>
              <w:bottom w:val="nil"/>
              <w:right w:val="nil"/>
            </w:tcBorders>
            <w:vAlign w:val="center"/>
          </w:tcPr>
          <w:p w14:paraId="35F7D3E5" w14:textId="77777777" w:rsidR="00E84877" w:rsidRPr="00C234BB" w:rsidRDefault="00C06565">
            <w:pPr>
              <w:spacing w:line="240" w:lineRule="auto"/>
              <w:rPr>
                <w:rFonts w:eastAsia="楷体_GB2312" w:cs="Times New Roman"/>
                <w:b/>
                <w:color w:val="000000" w:themeColor="text1"/>
                <w:kern w:val="2"/>
                <w:sz w:val="28"/>
                <w:szCs w:val="28"/>
              </w:rPr>
            </w:pPr>
            <w:r w:rsidRPr="00C234BB">
              <w:rPr>
                <w:rFonts w:cs="Times New Roman"/>
                <w:b/>
                <w:color w:val="000000" w:themeColor="text1"/>
                <w:sz w:val="28"/>
                <w:szCs w:val="28"/>
              </w:rPr>
              <w:t>学</w:t>
            </w:r>
            <w:r w:rsidRPr="00C234BB">
              <w:rPr>
                <w:rFonts w:cs="Times New Roman"/>
                <w:b/>
                <w:color w:val="000000" w:themeColor="text1"/>
                <w:sz w:val="28"/>
                <w:szCs w:val="28"/>
              </w:rPr>
              <w:t xml:space="preserve">    </w:t>
            </w:r>
            <w:r w:rsidRPr="00C234BB">
              <w:rPr>
                <w:rFonts w:cs="Times New Roman"/>
                <w:b/>
                <w:color w:val="000000" w:themeColor="text1"/>
                <w:sz w:val="28"/>
                <w:szCs w:val="28"/>
              </w:rPr>
              <w:t>号</w:t>
            </w:r>
          </w:p>
        </w:tc>
        <w:tc>
          <w:tcPr>
            <w:tcW w:w="3258" w:type="pct"/>
            <w:tcBorders>
              <w:left w:val="nil"/>
              <w:right w:val="nil"/>
            </w:tcBorders>
            <w:vAlign w:val="center"/>
          </w:tcPr>
          <w:p w14:paraId="7F88D074" w14:textId="77777777" w:rsidR="00E84877" w:rsidRPr="00C234BB" w:rsidRDefault="00C06565">
            <w:pPr>
              <w:tabs>
                <w:tab w:val="left" w:pos="8049"/>
              </w:tabs>
              <w:spacing w:line="240" w:lineRule="auto"/>
              <w:jc w:val="center"/>
              <w:rPr>
                <w:rFonts w:cs="Times New Roman"/>
                <w:b/>
                <w:color w:val="000000" w:themeColor="text1"/>
                <w:sz w:val="28"/>
                <w:szCs w:val="28"/>
              </w:rPr>
            </w:pPr>
            <w:r w:rsidRPr="00C234BB">
              <w:rPr>
                <w:rFonts w:cs="Times New Roman"/>
                <w:b/>
                <w:color w:val="000000" w:themeColor="text1"/>
                <w:sz w:val="28"/>
                <w:szCs w:val="28"/>
              </w:rPr>
              <w:t>201</w:t>
            </w:r>
            <w:r w:rsidR="00F91405" w:rsidRPr="00C234BB">
              <w:rPr>
                <w:rFonts w:cs="Times New Roman"/>
                <w:b/>
                <w:color w:val="000000" w:themeColor="text1"/>
                <w:sz w:val="28"/>
                <w:szCs w:val="28"/>
              </w:rPr>
              <w:t>9211701</w:t>
            </w:r>
          </w:p>
        </w:tc>
        <w:tc>
          <w:tcPr>
            <w:tcW w:w="379" w:type="pct"/>
            <w:vMerge/>
            <w:tcBorders>
              <w:top w:val="nil"/>
              <w:left w:val="nil"/>
              <w:bottom w:val="nil"/>
              <w:right w:val="nil"/>
            </w:tcBorders>
          </w:tcPr>
          <w:p w14:paraId="3EB1F14B" w14:textId="77777777" w:rsidR="00E84877" w:rsidRPr="00C234BB" w:rsidRDefault="00E84877">
            <w:pPr>
              <w:rPr>
                <w:rFonts w:cs="Times New Roman"/>
                <w:color w:val="000000" w:themeColor="text1"/>
              </w:rPr>
            </w:pPr>
          </w:p>
        </w:tc>
      </w:tr>
      <w:tr w:rsidR="00C234BB" w:rsidRPr="00C234BB" w14:paraId="635D5D79" w14:textId="77777777">
        <w:trPr>
          <w:trHeight w:hRule="exact" w:val="567"/>
        </w:trPr>
        <w:tc>
          <w:tcPr>
            <w:tcW w:w="501" w:type="pct"/>
            <w:vMerge/>
            <w:tcBorders>
              <w:top w:val="nil"/>
              <w:left w:val="nil"/>
              <w:bottom w:val="nil"/>
              <w:right w:val="nil"/>
            </w:tcBorders>
            <w:vAlign w:val="bottom"/>
          </w:tcPr>
          <w:p w14:paraId="6F47E15E" w14:textId="77777777" w:rsidR="00E84877" w:rsidRPr="00C234BB" w:rsidRDefault="00E84877">
            <w:pPr>
              <w:jc w:val="center"/>
              <w:rPr>
                <w:rFonts w:cs="Times New Roman"/>
                <w:color w:val="000000" w:themeColor="text1"/>
              </w:rPr>
            </w:pPr>
          </w:p>
        </w:tc>
        <w:tc>
          <w:tcPr>
            <w:tcW w:w="862" w:type="pct"/>
            <w:tcBorders>
              <w:top w:val="nil"/>
              <w:left w:val="nil"/>
              <w:bottom w:val="nil"/>
              <w:right w:val="nil"/>
            </w:tcBorders>
            <w:vAlign w:val="center"/>
          </w:tcPr>
          <w:p w14:paraId="339DBE5F" w14:textId="77777777" w:rsidR="00E84877" w:rsidRPr="00C234BB" w:rsidRDefault="00C06565">
            <w:pPr>
              <w:tabs>
                <w:tab w:val="left" w:pos="8049"/>
              </w:tabs>
              <w:spacing w:line="240" w:lineRule="auto"/>
              <w:rPr>
                <w:rFonts w:eastAsia="楷体" w:cs="Times New Roman"/>
                <w:b/>
                <w:color w:val="000000" w:themeColor="text1"/>
                <w:kern w:val="2"/>
                <w:sz w:val="28"/>
                <w:szCs w:val="28"/>
              </w:rPr>
            </w:pPr>
            <w:r w:rsidRPr="00C234BB">
              <w:rPr>
                <w:rFonts w:cs="Times New Roman"/>
                <w:b/>
                <w:color w:val="000000" w:themeColor="text1"/>
                <w:sz w:val="28"/>
                <w:szCs w:val="28"/>
              </w:rPr>
              <w:t>指导教师</w:t>
            </w:r>
          </w:p>
        </w:tc>
        <w:tc>
          <w:tcPr>
            <w:tcW w:w="3258" w:type="pct"/>
            <w:tcBorders>
              <w:left w:val="nil"/>
              <w:right w:val="nil"/>
            </w:tcBorders>
            <w:vAlign w:val="center"/>
          </w:tcPr>
          <w:p w14:paraId="459D19A7" w14:textId="4763CDC5" w:rsidR="00E84877" w:rsidRPr="00C234BB" w:rsidRDefault="00351C21">
            <w:pPr>
              <w:tabs>
                <w:tab w:val="left" w:pos="8049"/>
              </w:tabs>
              <w:spacing w:line="240" w:lineRule="auto"/>
              <w:jc w:val="center"/>
              <w:rPr>
                <w:rFonts w:cs="Times New Roman"/>
                <w:b/>
                <w:color w:val="000000" w:themeColor="text1"/>
                <w:sz w:val="28"/>
                <w:szCs w:val="28"/>
              </w:rPr>
            </w:pPr>
            <w:r w:rsidRPr="00C234BB">
              <w:rPr>
                <w:rFonts w:cs="Times New Roman" w:hint="eastAsia"/>
                <w:b/>
                <w:color w:val="000000" w:themeColor="text1"/>
                <w:sz w:val="28"/>
                <w:szCs w:val="28"/>
              </w:rPr>
              <w:t>朱宏飞</w:t>
            </w:r>
            <w:r w:rsidR="00C81F50">
              <w:rPr>
                <w:rFonts w:cs="Times New Roman" w:hint="eastAsia"/>
                <w:b/>
                <w:color w:val="000000" w:themeColor="text1"/>
                <w:sz w:val="28"/>
                <w:szCs w:val="28"/>
              </w:rPr>
              <w:t xml:space="preserve"> </w:t>
            </w:r>
            <w:r w:rsidR="00C81F50">
              <w:rPr>
                <w:rFonts w:cs="Times New Roman"/>
                <w:b/>
                <w:color w:val="000000" w:themeColor="text1"/>
                <w:sz w:val="28"/>
                <w:szCs w:val="28"/>
              </w:rPr>
              <w:t xml:space="preserve"> </w:t>
            </w:r>
            <w:r w:rsidR="00C81F50">
              <w:rPr>
                <w:rFonts w:cs="Times New Roman" w:hint="eastAsia"/>
                <w:b/>
                <w:color w:val="000000" w:themeColor="text1"/>
                <w:sz w:val="28"/>
                <w:szCs w:val="28"/>
              </w:rPr>
              <w:t xml:space="preserve"> </w:t>
            </w:r>
            <w:r w:rsidR="00C81F50">
              <w:rPr>
                <w:rFonts w:cs="Times New Roman"/>
                <w:b/>
                <w:color w:val="000000" w:themeColor="text1"/>
                <w:sz w:val="28"/>
                <w:szCs w:val="28"/>
              </w:rPr>
              <w:t xml:space="preserve">   </w:t>
            </w:r>
            <w:r w:rsidR="00C81F50">
              <w:rPr>
                <w:rFonts w:cs="Times New Roman" w:hint="eastAsia"/>
                <w:b/>
                <w:color w:val="000000" w:themeColor="text1"/>
                <w:sz w:val="28"/>
                <w:szCs w:val="28"/>
              </w:rPr>
              <w:t>讲师</w:t>
            </w:r>
          </w:p>
        </w:tc>
        <w:tc>
          <w:tcPr>
            <w:tcW w:w="379" w:type="pct"/>
            <w:vMerge/>
            <w:tcBorders>
              <w:top w:val="nil"/>
              <w:left w:val="nil"/>
              <w:bottom w:val="nil"/>
              <w:right w:val="nil"/>
            </w:tcBorders>
          </w:tcPr>
          <w:p w14:paraId="36EDFF06" w14:textId="77777777" w:rsidR="00E84877" w:rsidRPr="00C234BB" w:rsidRDefault="00E84877">
            <w:pPr>
              <w:rPr>
                <w:rFonts w:cs="Times New Roman"/>
                <w:color w:val="000000" w:themeColor="text1"/>
              </w:rPr>
            </w:pPr>
          </w:p>
        </w:tc>
      </w:tr>
      <w:tr w:rsidR="00C234BB" w:rsidRPr="00C234BB" w14:paraId="19FF384F" w14:textId="77777777">
        <w:trPr>
          <w:trHeight w:hRule="exact" w:val="827"/>
        </w:trPr>
        <w:tc>
          <w:tcPr>
            <w:tcW w:w="501" w:type="pct"/>
            <w:vMerge/>
            <w:tcBorders>
              <w:top w:val="nil"/>
              <w:left w:val="nil"/>
              <w:bottom w:val="nil"/>
              <w:right w:val="nil"/>
            </w:tcBorders>
            <w:vAlign w:val="bottom"/>
          </w:tcPr>
          <w:p w14:paraId="0FD7D210" w14:textId="77777777" w:rsidR="00E84877" w:rsidRPr="00C234BB" w:rsidRDefault="00E84877">
            <w:pPr>
              <w:jc w:val="center"/>
              <w:rPr>
                <w:rFonts w:cs="Times New Roman"/>
                <w:color w:val="000000" w:themeColor="text1"/>
              </w:rPr>
            </w:pPr>
          </w:p>
        </w:tc>
        <w:tc>
          <w:tcPr>
            <w:tcW w:w="862" w:type="pct"/>
            <w:tcBorders>
              <w:top w:val="nil"/>
              <w:left w:val="nil"/>
              <w:bottom w:val="nil"/>
              <w:right w:val="nil"/>
            </w:tcBorders>
            <w:vAlign w:val="center"/>
          </w:tcPr>
          <w:p w14:paraId="65A260E3" w14:textId="77777777" w:rsidR="00E84877" w:rsidRPr="00C234BB" w:rsidRDefault="00C06565">
            <w:pPr>
              <w:tabs>
                <w:tab w:val="left" w:pos="8049"/>
              </w:tabs>
              <w:spacing w:line="240" w:lineRule="auto"/>
              <w:rPr>
                <w:rFonts w:cs="Times New Roman"/>
                <w:b/>
                <w:color w:val="000000" w:themeColor="text1"/>
                <w:sz w:val="28"/>
                <w:szCs w:val="28"/>
              </w:rPr>
            </w:pPr>
            <w:r w:rsidRPr="00C234BB">
              <w:rPr>
                <w:rFonts w:cs="Times New Roman"/>
                <w:b/>
                <w:color w:val="000000" w:themeColor="text1"/>
                <w:sz w:val="28"/>
                <w:szCs w:val="28"/>
              </w:rPr>
              <w:t>答</w:t>
            </w:r>
            <w:r w:rsidRPr="00C234BB">
              <w:rPr>
                <w:rFonts w:cs="Times New Roman"/>
                <w:b/>
                <w:color w:val="000000" w:themeColor="text1"/>
                <w:sz w:val="28"/>
                <w:szCs w:val="28"/>
              </w:rPr>
              <w:t xml:space="preserve"> </w:t>
            </w:r>
            <w:r w:rsidRPr="00C234BB">
              <w:rPr>
                <w:rFonts w:cs="Times New Roman"/>
                <w:b/>
                <w:color w:val="000000" w:themeColor="text1"/>
                <w:sz w:val="28"/>
                <w:szCs w:val="28"/>
              </w:rPr>
              <w:t>辩</w:t>
            </w:r>
            <w:r w:rsidRPr="00C234BB">
              <w:rPr>
                <w:rFonts w:cs="Times New Roman"/>
                <w:b/>
                <w:color w:val="000000" w:themeColor="text1"/>
                <w:sz w:val="28"/>
                <w:szCs w:val="28"/>
              </w:rPr>
              <w:t xml:space="preserve"> </w:t>
            </w:r>
            <w:r w:rsidRPr="00C234BB">
              <w:rPr>
                <w:rFonts w:cs="Times New Roman"/>
                <w:b/>
                <w:color w:val="000000" w:themeColor="text1"/>
                <w:sz w:val="28"/>
                <w:szCs w:val="28"/>
              </w:rPr>
              <w:t>组</w:t>
            </w:r>
          </w:p>
          <w:p w14:paraId="216BE3B2" w14:textId="77777777" w:rsidR="00E84877" w:rsidRPr="00C234BB" w:rsidRDefault="00C06565">
            <w:pPr>
              <w:tabs>
                <w:tab w:val="left" w:pos="8049"/>
              </w:tabs>
              <w:spacing w:line="240" w:lineRule="auto"/>
              <w:rPr>
                <w:rFonts w:eastAsia="楷体" w:cs="Times New Roman"/>
                <w:b/>
                <w:color w:val="000000" w:themeColor="text1"/>
                <w:kern w:val="2"/>
                <w:sz w:val="28"/>
                <w:szCs w:val="28"/>
              </w:rPr>
            </w:pPr>
            <w:r w:rsidRPr="00C234BB">
              <w:rPr>
                <w:rFonts w:cs="Times New Roman"/>
                <w:b/>
                <w:color w:val="000000" w:themeColor="text1"/>
                <w:sz w:val="28"/>
                <w:szCs w:val="28"/>
              </w:rPr>
              <w:t>负</w:t>
            </w:r>
            <w:r w:rsidRPr="00C234BB">
              <w:rPr>
                <w:rFonts w:cs="Times New Roman"/>
                <w:b/>
                <w:color w:val="000000" w:themeColor="text1"/>
                <w:sz w:val="28"/>
                <w:szCs w:val="28"/>
              </w:rPr>
              <w:t xml:space="preserve"> </w:t>
            </w:r>
            <w:r w:rsidRPr="00C234BB">
              <w:rPr>
                <w:rFonts w:cs="Times New Roman"/>
                <w:b/>
                <w:color w:val="000000" w:themeColor="text1"/>
                <w:sz w:val="28"/>
                <w:szCs w:val="28"/>
              </w:rPr>
              <w:t>责</w:t>
            </w:r>
            <w:r w:rsidRPr="00C234BB">
              <w:rPr>
                <w:rFonts w:cs="Times New Roman"/>
                <w:b/>
                <w:color w:val="000000" w:themeColor="text1"/>
                <w:sz w:val="28"/>
                <w:szCs w:val="28"/>
              </w:rPr>
              <w:t xml:space="preserve"> </w:t>
            </w:r>
            <w:r w:rsidRPr="00C234BB">
              <w:rPr>
                <w:rFonts w:cs="Times New Roman"/>
                <w:b/>
                <w:color w:val="000000" w:themeColor="text1"/>
                <w:sz w:val="28"/>
                <w:szCs w:val="28"/>
              </w:rPr>
              <w:t>人</w:t>
            </w:r>
          </w:p>
        </w:tc>
        <w:tc>
          <w:tcPr>
            <w:tcW w:w="3258" w:type="pct"/>
            <w:tcBorders>
              <w:left w:val="nil"/>
              <w:right w:val="nil"/>
            </w:tcBorders>
            <w:vAlign w:val="center"/>
          </w:tcPr>
          <w:p w14:paraId="430AE779" w14:textId="29ED9587" w:rsidR="00E84877" w:rsidRPr="00C234BB" w:rsidRDefault="00624546">
            <w:pPr>
              <w:tabs>
                <w:tab w:val="left" w:pos="8049"/>
              </w:tabs>
              <w:spacing w:line="240" w:lineRule="auto"/>
              <w:jc w:val="center"/>
              <w:rPr>
                <w:rFonts w:cs="Times New Roman"/>
                <w:b/>
                <w:color w:val="000000" w:themeColor="text1"/>
                <w:sz w:val="28"/>
                <w:szCs w:val="28"/>
              </w:rPr>
            </w:pPr>
            <w:r>
              <w:rPr>
                <w:rFonts w:cs="Times New Roman" w:hint="eastAsia"/>
                <w:b/>
                <w:color w:val="000000" w:themeColor="text1"/>
                <w:sz w:val="28"/>
                <w:szCs w:val="28"/>
              </w:rPr>
              <w:t>于洪</w:t>
            </w:r>
            <w:r>
              <w:rPr>
                <w:rFonts w:cs="Times New Roman" w:hint="eastAsia"/>
                <w:b/>
                <w:color w:val="000000" w:themeColor="text1"/>
                <w:sz w:val="28"/>
                <w:szCs w:val="28"/>
              </w:rPr>
              <w:t xml:space="preserve"> </w:t>
            </w:r>
            <w:r>
              <w:rPr>
                <w:rFonts w:cs="Times New Roman"/>
                <w:b/>
                <w:color w:val="000000" w:themeColor="text1"/>
                <w:sz w:val="28"/>
                <w:szCs w:val="28"/>
              </w:rPr>
              <w:t xml:space="preserve"> </w:t>
            </w:r>
            <w:r>
              <w:rPr>
                <w:rFonts w:cs="Times New Roman" w:hint="eastAsia"/>
                <w:b/>
                <w:color w:val="000000" w:themeColor="text1"/>
                <w:sz w:val="28"/>
                <w:szCs w:val="28"/>
              </w:rPr>
              <w:t xml:space="preserve"> </w:t>
            </w:r>
            <w:r>
              <w:rPr>
                <w:rFonts w:cs="Times New Roman"/>
                <w:b/>
                <w:color w:val="000000" w:themeColor="text1"/>
                <w:sz w:val="28"/>
                <w:szCs w:val="28"/>
              </w:rPr>
              <w:t xml:space="preserve">     </w:t>
            </w:r>
            <w:r>
              <w:rPr>
                <w:rFonts w:cs="Times New Roman" w:hint="eastAsia"/>
                <w:b/>
                <w:color w:val="000000" w:themeColor="text1"/>
                <w:sz w:val="28"/>
                <w:szCs w:val="28"/>
              </w:rPr>
              <w:t>教授</w:t>
            </w:r>
          </w:p>
        </w:tc>
        <w:tc>
          <w:tcPr>
            <w:tcW w:w="379" w:type="pct"/>
            <w:vMerge/>
            <w:tcBorders>
              <w:top w:val="nil"/>
              <w:left w:val="nil"/>
              <w:bottom w:val="nil"/>
              <w:right w:val="nil"/>
            </w:tcBorders>
          </w:tcPr>
          <w:p w14:paraId="145EF58F" w14:textId="77777777" w:rsidR="00E84877" w:rsidRPr="00C234BB" w:rsidRDefault="00E84877">
            <w:pPr>
              <w:rPr>
                <w:rFonts w:cs="Times New Roman"/>
                <w:color w:val="000000" w:themeColor="text1"/>
              </w:rPr>
            </w:pPr>
          </w:p>
        </w:tc>
      </w:tr>
      <w:tr w:rsidR="00E84877" w:rsidRPr="00C234BB" w14:paraId="4F5BD6DF" w14:textId="77777777">
        <w:trPr>
          <w:trHeight w:hRule="exact" w:val="567"/>
        </w:trPr>
        <w:tc>
          <w:tcPr>
            <w:tcW w:w="501" w:type="pct"/>
            <w:vMerge/>
            <w:tcBorders>
              <w:top w:val="nil"/>
              <w:left w:val="nil"/>
              <w:bottom w:val="nil"/>
              <w:right w:val="nil"/>
            </w:tcBorders>
            <w:vAlign w:val="bottom"/>
          </w:tcPr>
          <w:p w14:paraId="6F1FDB81" w14:textId="77777777" w:rsidR="00E84877" w:rsidRPr="00C234BB" w:rsidRDefault="00E84877">
            <w:pPr>
              <w:jc w:val="center"/>
              <w:rPr>
                <w:rFonts w:cs="Times New Roman"/>
                <w:color w:val="000000" w:themeColor="text1"/>
              </w:rPr>
            </w:pPr>
          </w:p>
        </w:tc>
        <w:tc>
          <w:tcPr>
            <w:tcW w:w="4120" w:type="pct"/>
            <w:gridSpan w:val="2"/>
            <w:tcBorders>
              <w:top w:val="nil"/>
              <w:left w:val="nil"/>
              <w:bottom w:val="nil"/>
              <w:right w:val="nil"/>
            </w:tcBorders>
            <w:vAlign w:val="center"/>
          </w:tcPr>
          <w:p w14:paraId="3434D588" w14:textId="77777777" w:rsidR="00E84877" w:rsidRPr="00C234BB" w:rsidRDefault="00E84877">
            <w:pPr>
              <w:tabs>
                <w:tab w:val="left" w:pos="8049"/>
              </w:tabs>
              <w:jc w:val="center"/>
              <w:rPr>
                <w:rFonts w:eastAsia="楷体" w:cs="Times New Roman"/>
                <w:b/>
                <w:color w:val="000000" w:themeColor="text1"/>
                <w:sz w:val="28"/>
              </w:rPr>
            </w:pPr>
          </w:p>
          <w:p w14:paraId="69F08B02" w14:textId="77777777" w:rsidR="00E84877" w:rsidRPr="00C234BB" w:rsidRDefault="00E84877">
            <w:pPr>
              <w:tabs>
                <w:tab w:val="left" w:pos="8049"/>
              </w:tabs>
              <w:jc w:val="center"/>
              <w:rPr>
                <w:rFonts w:eastAsia="楷体" w:cs="Times New Roman"/>
                <w:b/>
                <w:color w:val="000000" w:themeColor="text1"/>
                <w:sz w:val="28"/>
              </w:rPr>
            </w:pPr>
          </w:p>
          <w:p w14:paraId="4C11CC4E" w14:textId="77777777" w:rsidR="00E84877" w:rsidRPr="00C234BB" w:rsidRDefault="00E84877">
            <w:pPr>
              <w:tabs>
                <w:tab w:val="left" w:pos="8049"/>
              </w:tabs>
              <w:jc w:val="center"/>
              <w:rPr>
                <w:rFonts w:eastAsia="楷体" w:cs="Times New Roman"/>
                <w:b/>
                <w:color w:val="000000" w:themeColor="text1"/>
                <w:sz w:val="28"/>
              </w:rPr>
            </w:pPr>
          </w:p>
          <w:p w14:paraId="61D79A7C" w14:textId="77777777" w:rsidR="00E84877" w:rsidRPr="00C234BB" w:rsidRDefault="00E84877">
            <w:pPr>
              <w:tabs>
                <w:tab w:val="left" w:pos="8049"/>
              </w:tabs>
              <w:jc w:val="center"/>
              <w:rPr>
                <w:rFonts w:eastAsia="楷体" w:cs="Times New Roman"/>
                <w:b/>
                <w:color w:val="000000" w:themeColor="text1"/>
                <w:sz w:val="28"/>
              </w:rPr>
            </w:pPr>
          </w:p>
          <w:p w14:paraId="274E7232" w14:textId="77777777" w:rsidR="00E84877" w:rsidRPr="00C234BB" w:rsidRDefault="00E84877">
            <w:pPr>
              <w:tabs>
                <w:tab w:val="left" w:pos="8049"/>
              </w:tabs>
              <w:jc w:val="center"/>
              <w:rPr>
                <w:rFonts w:eastAsia="楷体" w:cs="Times New Roman"/>
                <w:b/>
                <w:color w:val="000000" w:themeColor="text1"/>
                <w:sz w:val="28"/>
              </w:rPr>
            </w:pPr>
          </w:p>
          <w:p w14:paraId="077FB844" w14:textId="77777777" w:rsidR="00E84877" w:rsidRPr="00C234BB" w:rsidRDefault="00E84877">
            <w:pPr>
              <w:tabs>
                <w:tab w:val="left" w:pos="8049"/>
              </w:tabs>
              <w:jc w:val="center"/>
              <w:rPr>
                <w:rFonts w:eastAsia="楷体" w:cs="Times New Roman"/>
                <w:b/>
                <w:color w:val="000000" w:themeColor="text1"/>
                <w:sz w:val="28"/>
              </w:rPr>
            </w:pPr>
          </w:p>
        </w:tc>
        <w:tc>
          <w:tcPr>
            <w:tcW w:w="379" w:type="pct"/>
            <w:vMerge/>
            <w:tcBorders>
              <w:top w:val="nil"/>
              <w:left w:val="nil"/>
              <w:bottom w:val="nil"/>
              <w:right w:val="nil"/>
            </w:tcBorders>
          </w:tcPr>
          <w:p w14:paraId="49CCC2D9" w14:textId="77777777" w:rsidR="00E84877" w:rsidRPr="00C234BB" w:rsidRDefault="00E84877">
            <w:pPr>
              <w:rPr>
                <w:rFonts w:cs="Times New Roman"/>
                <w:color w:val="000000" w:themeColor="text1"/>
              </w:rPr>
            </w:pPr>
          </w:p>
        </w:tc>
      </w:tr>
    </w:tbl>
    <w:p w14:paraId="114F1343" w14:textId="77777777" w:rsidR="00E84877" w:rsidRPr="00C234BB" w:rsidRDefault="00E84877">
      <w:pPr>
        <w:tabs>
          <w:tab w:val="left" w:pos="8049"/>
        </w:tabs>
        <w:ind w:rightChars="182" w:right="437" w:firstLine="482"/>
        <w:jc w:val="center"/>
        <w:rPr>
          <w:rFonts w:cs="Times New Roman"/>
          <w:b/>
          <w:color w:val="000000" w:themeColor="text1"/>
        </w:rPr>
      </w:pPr>
      <w:bookmarkStart w:id="1" w:name="_Toc291671883"/>
    </w:p>
    <w:p w14:paraId="21A2BA8C" w14:textId="77777777" w:rsidR="00E84877" w:rsidRPr="00C234BB" w:rsidRDefault="00E84877">
      <w:pPr>
        <w:tabs>
          <w:tab w:val="left" w:pos="8049"/>
        </w:tabs>
        <w:ind w:rightChars="182" w:right="437" w:firstLine="482"/>
        <w:jc w:val="center"/>
        <w:rPr>
          <w:rFonts w:cs="Times New Roman"/>
          <w:b/>
          <w:color w:val="000000" w:themeColor="text1"/>
        </w:rPr>
      </w:pPr>
    </w:p>
    <w:p w14:paraId="7ADB5217" w14:textId="690639F1" w:rsidR="00E84877" w:rsidRPr="00C234BB" w:rsidRDefault="00351C21">
      <w:pPr>
        <w:tabs>
          <w:tab w:val="left" w:pos="8049"/>
        </w:tabs>
        <w:ind w:rightChars="182" w:right="437" w:firstLine="482"/>
        <w:jc w:val="center"/>
        <w:rPr>
          <w:rFonts w:cs="Times New Roman"/>
          <w:b/>
          <w:color w:val="000000" w:themeColor="text1"/>
          <w:sz w:val="28"/>
          <w:szCs w:val="28"/>
        </w:rPr>
      </w:pPr>
      <w:r w:rsidRPr="00C234BB">
        <w:rPr>
          <w:rFonts w:cs="Times New Roman" w:hint="eastAsia"/>
          <w:b/>
          <w:color w:val="000000" w:themeColor="text1"/>
          <w:sz w:val="28"/>
          <w:szCs w:val="28"/>
        </w:rPr>
        <w:t>二〇二三</w:t>
      </w:r>
      <w:r w:rsidRPr="00C234BB">
        <w:rPr>
          <w:rFonts w:cs="Times New Roman"/>
          <w:b/>
          <w:color w:val="000000" w:themeColor="text1"/>
          <w:sz w:val="28"/>
          <w:szCs w:val="28"/>
        </w:rPr>
        <w:t>年</w:t>
      </w:r>
      <w:r w:rsidR="00ED3A93" w:rsidRPr="00C234BB">
        <w:rPr>
          <w:rFonts w:cs="Times New Roman" w:hint="eastAsia"/>
          <w:b/>
          <w:color w:val="000000" w:themeColor="text1"/>
          <w:sz w:val="28"/>
          <w:szCs w:val="28"/>
        </w:rPr>
        <w:t>六</w:t>
      </w:r>
      <w:r w:rsidRPr="00C234BB">
        <w:rPr>
          <w:rFonts w:cs="Times New Roman"/>
          <w:b/>
          <w:color w:val="000000" w:themeColor="text1"/>
          <w:sz w:val="28"/>
          <w:szCs w:val="28"/>
        </w:rPr>
        <w:t>月</w:t>
      </w:r>
    </w:p>
    <w:p w14:paraId="4AE93643" w14:textId="5ADD38F3" w:rsidR="00E84877" w:rsidRPr="00C234BB" w:rsidRDefault="00F21928" w:rsidP="00F21928">
      <w:pPr>
        <w:tabs>
          <w:tab w:val="center" w:pos="4274"/>
          <w:tab w:val="left" w:pos="6363"/>
          <w:tab w:val="left" w:pos="8049"/>
        </w:tabs>
        <w:ind w:rightChars="182" w:right="437" w:firstLine="482"/>
        <w:jc w:val="left"/>
        <w:rPr>
          <w:rFonts w:cs="Times New Roman"/>
          <w:b/>
          <w:color w:val="000000" w:themeColor="text1"/>
          <w:sz w:val="28"/>
          <w:szCs w:val="28"/>
        </w:rPr>
      </w:pPr>
      <w:r w:rsidRPr="00C234BB">
        <w:rPr>
          <w:rFonts w:cs="Times New Roman"/>
          <w:b/>
          <w:color w:val="000000" w:themeColor="text1"/>
          <w:sz w:val="28"/>
          <w:szCs w:val="28"/>
        </w:rPr>
        <w:tab/>
      </w:r>
      <w:r w:rsidRPr="00C234BB">
        <w:rPr>
          <w:rFonts w:cs="Times New Roman"/>
          <w:b/>
          <w:color w:val="000000" w:themeColor="text1"/>
          <w:sz w:val="28"/>
          <w:szCs w:val="28"/>
        </w:rPr>
        <w:t>重庆邮电大学教务处制</w:t>
      </w:r>
      <w:r w:rsidRPr="00C234BB">
        <w:rPr>
          <w:rFonts w:cs="Times New Roman"/>
          <w:b/>
          <w:color w:val="000000" w:themeColor="text1"/>
          <w:sz w:val="28"/>
          <w:szCs w:val="28"/>
        </w:rPr>
        <w:tab/>
      </w:r>
    </w:p>
    <w:p w14:paraId="2B564E38" w14:textId="77777777" w:rsidR="00011C64" w:rsidRPr="00C234BB" w:rsidRDefault="00C06565" w:rsidP="00011C64">
      <w:pPr>
        <w:tabs>
          <w:tab w:val="left" w:pos="8049"/>
        </w:tabs>
        <w:jc w:val="center"/>
        <w:rPr>
          <w:rFonts w:eastAsia="黑体" w:cs="Times New Roman"/>
          <w:color w:val="000000" w:themeColor="text1"/>
          <w:sz w:val="36"/>
          <w:szCs w:val="44"/>
        </w:rPr>
      </w:pPr>
      <w:r w:rsidRPr="00C234BB">
        <w:rPr>
          <w:rFonts w:cs="Times New Roman"/>
          <w:b/>
          <w:color w:val="000000" w:themeColor="text1"/>
        </w:rPr>
        <w:br w:type="page"/>
      </w:r>
      <w:r w:rsidR="00011C64" w:rsidRPr="00C234BB">
        <w:rPr>
          <w:rFonts w:cs="Times New Roman" w:hint="eastAsia"/>
          <w:b/>
          <w:color w:val="000000" w:themeColor="text1"/>
          <w:sz w:val="36"/>
          <w:u w:val="single"/>
        </w:rPr>
        <w:lastRenderedPageBreak/>
        <w:t>计算机科学与技术</w:t>
      </w:r>
      <w:r w:rsidR="00011C64" w:rsidRPr="00C234BB">
        <w:rPr>
          <w:rFonts w:cs="Times New Roman" w:hint="eastAsia"/>
          <w:b/>
          <w:color w:val="000000" w:themeColor="text1"/>
          <w:sz w:val="36"/>
          <w:u w:val="single"/>
        </w:rPr>
        <w:t>/</w:t>
      </w:r>
      <w:r w:rsidR="00011C64" w:rsidRPr="00C234BB">
        <w:rPr>
          <w:rFonts w:cs="Times New Roman" w:hint="eastAsia"/>
          <w:b/>
          <w:color w:val="000000" w:themeColor="text1"/>
          <w:sz w:val="36"/>
          <w:u w:val="single"/>
        </w:rPr>
        <w:t>人工智能</w:t>
      </w:r>
      <w:r w:rsidR="00011C64" w:rsidRPr="00C234BB">
        <w:rPr>
          <w:rFonts w:eastAsia="黑体" w:cs="Times New Roman"/>
          <w:color w:val="000000" w:themeColor="text1"/>
          <w:sz w:val="36"/>
          <w:szCs w:val="44"/>
        </w:rPr>
        <w:t>学院本科毕业设计</w:t>
      </w:r>
      <w:r w:rsidR="00011C64" w:rsidRPr="00C234BB">
        <w:rPr>
          <w:rFonts w:eastAsia="黑体" w:cs="Times New Roman"/>
          <w:color w:val="000000" w:themeColor="text1"/>
          <w:sz w:val="36"/>
          <w:szCs w:val="44"/>
        </w:rPr>
        <w:t>(</w:t>
      </w:r>
      <w:r w:rsidR="00011C64" w:rsidRPr="00C234BB">
        <w:rPr>
          <w:rFonts w:eastAsia="黑体" w:cs="Times New Roman"/>
          <w:color w:val="000000" w:themeColor="text1"/>
          <w:sz w:val="36"/>
          <w:szCs w:val="44"/>
        </w:rPr>
        <w:t>论文</w:t>
      </w:r>
      <w:r w:rsidR="00011C64" w:rsidRPr="00C234BB">
        <w:rPr>
          <w:rFonts w:eastAsia="黑体" w:cs="Times New Roman"/>
          <w:color w:val="000000" w:themeColor="text1"/>
          <w:sz w:val="36"/>
          <w:szCs w:val="44"/>
        </w:rPr>
        <w:t>)</w:t>
      </w:r>
      <w:r w:rsidR="00011C64" w:rsidRPr="00C234BB">
        <w:rPr>
          <w:rFonts w:eastAsia="黑体" w:cs="Times New Roman"/>
          <w:color w:val="000000" w:themeColor="text1"/>
          <w:sz w:val="36"/>
          <w:szCs w:val="44"/>
        </w:rPr>
        <w:t>诚信承诺书</w:t>
      </w:r>
    </w:p>
    <w:p w14:paraId="2903826D" w14:textId="77777777" w:rsidR="00011C64" w:rsidRPr="00C234BB" w:rsidRDefault="00011C64" w:rsidP="00011C64">
      <w:pPr>
        <w:ind w:firstLineChars="200" w:firstLine="480"/>
        <w:rPr>
          <w:rFonts w:cs="Times New Roman"/>
          <w:color w:val="000000" w:themeColor="text1"/>
          <w:szCs w:val="28"/>
        </w:rPr>
      </w:pPr>
    </w:p>
    <w:p w14:paraId="06AF5F66" w14:textId="77777777" w:rsidR="00011C64" w:rsidRPr="00C234BB" w:rsidRDefault="00011C64" w:rsidP="00011C64">
      <w:pPr>
        <w:ind w:firstLineChars="200" w:firstLine="480"/>
        <w:rPr>
          <w:rFonts w:cs="Times New Roman"/>
          <w:color w:val="000000" w:themeColor="text1"/>
          <w:szCs w:val="28"/>
        </w:rPr>
      </w:pPr>
      <w:r w:rsidRPr="00C234BB">
        <w:rPr>
          <w:rFonts w:cs="Times New Roman"/>
          <w:color w:val="000000" w:themeColor="text1"/>
          <w:szCs w:val="28"/>
        </w:rPr>
        <w:t>本人郑重承诺：</w:t>
      </w:r>
      <w:r w:rsidRPr="00C234BB">
        <w:rPr>
          <w:rFonts w:cs="Times New Roman"/>
          <w:color w:val="000000" w:themeColor="text1"/>
          <w:szCs w:val="28"/>
        </w:rPr>
        <w:t xml:space="preserve"> </w:t>
      </w:r>
    </w:p>
    <w:p w14:paraId="10EB90B1" w14:textId="071CE36E" w:rsidR="00011C64" w:rsidRPr="00C234BB" w:rsidRDefault="00011C64" w:rsidP="00011C64">
      <w:pPr>
        <w:rPr>
          <w:rFonts w:cs="Times New Roman"/>
          <w:color w:val="000000" w:themeColor="text1"/>
          <w:szCs w:val="28"/>
        </w:rPr>
      </w:pPr>
      <w:r w:rsidRPr="00C234BB">
        <w:rPr>
          <w:rFonts w:cs="Times New Roman"/>
          <w:color w:val="000000" w:themeColor="text1"/>
          <w:szCs w:val="28"/>
        </w:rPr>
        <w:t xml:space="preserve">    </w:t>
      </w:r>
      <w:r w:rsidRPr="00C234BB">
        <w:rPr>
          <w:rFonts w:cs="Times New Roman"/>
          <w:color w:val="000000" w:themeColor="text1"/>
          <w:szCs w:val="28"/>
        </w:rPr>
        <w:t>我向学院呈交的论文《</w:t>
      </w:r>
      <w:r w:rsidRPr="00C234BB">
        <w:rPr>
          <w:rFonts w:cs="Times New Roman" w:hint="eastAsia"/>
          <w:color w:val="000000" w:themeColor="text1"/>
          <w:szCs w:val="28"/>
        </w:rPr>
        <w:t>多粒度粒球模糊支持向量机的研究与实现</w:t>
      </w:r>
      <w:r w:rsidRPr="00C234BB">
        <w:rPr>
          <w:rFonts w:cs="Times New Roman"/>
          <w:color w:val="000000" w:themeColor="text1"/>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381A9877" w14:textId="77777777" w:rsidR="00011C64" w:rsidRPr="00C234BB" w:rsidRDefault="00011C64" w:rsidP="00011C64">
      <w:pPr>
        <w:jc w:val="center"/>
        <w:rPr>
          <w:rFonts w:cs="Times New Roman"/>
          <w:color w:val="000000" w:themeColor="text1"/>
          <w:szCs w:val="28"/>
        </w:rPr>
      </w:pPr>
    </w:p>
    <w:p w14:paraId="6F57CF9D" w14:textId="77777777" w:rsidR="00011C64" w:rsidRPr="00C234BB" w:rsidRDefault="00011C64" w:rsidP="00011C64">
      <w:pPr>
        <w:jc w:val="center"/>
        <w:rPr>
          <w:rFonts w:cs="Times New Roman"/>
          <w:color w:val="000000" w:themeColor="text1"/>
          <w:szCs w:val="28"/>
        </w:rPr>
      </w:pPr>
    </w:p>
    <w:p w14:paraId="16C4B7B1" w14:textId="399ECAE2" w:rsidR="00011C64" w:rsidRPr="00C234BB" w:rsidRDefault="00011C64" w:rsidP="00011C64">
      <w:pPr>
        <w:jc w:val="center"/>
        <w:rPr>
          <w:rFonts w:cs="Times New Roman"/>
          <w:color w:val="000000" w:themeColor="text1"/>
          <w:szCs w:val="28"/>
        </w:rPr>
      </w:pPr>
      <w:r w:rsidRPr="00C234BB">
        <w:rPr>
          <w:rFonts w:cs="Times New Roman"/>
          <w:color w:val="000000" w:themeColor="text1"/>
          <w:szCs w:val="28"/>
        </w:rPr>
        <w:t xml:space="preserve">             </w:t>
      </w:r>
      <w:r w:rsidRPr="00C234BB">
        <w:rPr>
          <w:rFonts w:cs="Times New Roman"/>
          <w:color w:val="000000" w:themeColor="text1"/>
          <w:szCs w:val="28"/>
        </w:rPr>
        <w:t>年级</w:t>
      </w:r>
      <w:r w:rsidRPr="00C234BB">
        <w:rPr>
          <w:rFonts w:cs="Times New Roman"/>
          <w:color w:val="000000" w:themeColor="text1"/>
          <w:szCs w:val="28"/>
        </w:rPr>
        <w:t xml:space="preserve">                  </w:t>
      </w:r>
    </w:p>
    <w:p w14:paraId="13C7CC4F" w14:textId="77777777" w:rsidR="00011C64" w:rsidRPr="00C234BB" w:rsidRDefault="00011C64" w:rsidP="00011C64">
      <w:pPr>
        <w:jc w:val="center"/>
        <w:rPr>
          <w:rFonts w:cs="Times New Roman"/>
          <w:color w:val="000000" w:themeColor="text1"/>
          <w:szCs w:val="28"/>
        </w:rPr>
      </w:pPr>
      <w:r w:rsidRPr="00C234BB">
        <w:rPr>
          <w:rFonts w:cs="Times New Roman"/>
          <w:color w:val="000000" w:themeColor="text1"/>
          <w:szCs w:val="28"/>
        </w:rPr>
        <w:t xml:space="preserve">             </w:t>
      </w:r>
      <w:r w:rsidRPr="00C234BB">
        <w:rPr>
          <w:rFonts w:cs="Times New Roman"/>
          <w:color w:val="000000" w:themeColor="text1"/>
          <w:szCs w:val="28"/>
        </w:rPr>
        <w:t>专业</w:t>
      </w:r>
      <w:r w:rsidRPr="00C234BB">
        <w:rPr>
          <w:rFonts w:cs="Times New Roman"/>
          <w:color w:val="000000" w:themeColor="text1"/>
          <w:szCs w:val="28"/>
        </w:rPr>
        <w:t xml:space="preserve">                  </w:t>
      </w:r>
    </w:p>
    <w:p w14:paraId="72F59F5B" w14:textId="77777777" w:rsidR="00011C64" w:rsidRPr="00C234BB" w:rsidRDefault="00011C64" w:rsidP="00011C64">
      <w:pPr>
        <w:jc w:val="center"/>
        <w:rPr>
          <w:rFonts w:cs="Times New Roman"/>
          <w:color w:val="000000" w:themeColor="text1"/>
          <w:szCs w:val="28"/>
        </w:rPr>
      </w:pPr>
      <w:r w:rsidRPr="00C234BB">
        <w:rPr>
          <w:rFonts w:cs="Times New Roman"/>
          <w:color w:val="000000" w:themeColor="text1"/>
          <w:szCs w:val="28"/>
        </w:rPr>
        <w:t xml:space="preserve">             </w:t>
      </w:r>
      <w:r w:rsidRPr="00C234BB">
        <w:rPr>
          <w:rFonts w:cs="Times New Roman"/>
          <w:color w:val="000000" w:themeColor="text1"/>
          <w:szCs w:val="28"/>
        </w:rPr>
        <w:t>班级</w:t>
      </w:r>
      <w:r w:rsidRPr="00C234BB">
        <w:rPr>
          <w:rFonts w:cs="Times New Roman"/>
          <w:color w:val="000000" w:themeColor="text1"/>
          <w:szCs w:val="28"/>
        </w:rPr>
        <w:t xml:space="preserve">                  </w:t>
      </w:r>
    </w:p>
    <w:p w14:paraId="53EF49CA" w14:textId="77777777" w:rsidR="00011C64" w:rsidRPr="00C234BB" w:rsidRDefault="00011C64" w:rsidP="00011C64">
      <w:pPr>
        <w:jc w:val="center"/>
        <w:rPr>
          <w:rFonts w:cs="Times New Roman"/>
          <w:color w:val="000000" w:themeColor="text1"/>
          <w:szCs w:val="28"/>
        </w:rPr>
      </w:pPr>
      <w:r w:rsidRPr="00C234BB">
        <w:rPr>
          <w:rFonts w:cs="Times New Roman"/>
          <w:color w:val="000000" w:themeColor="text1"/>
          <w:szCs w:val="28"/>
        </w:rPr>
        <w:t xml:space="preserve">       </w:t>
      </w:r>
      <w:r w:rsidRPr="00C234BB">
        <w:rPr>
          <w:rFonts w:cs="Times New Roman"/>
          <w:color w:val="000000" w:themeColor="text1"/>
          <w:szCs w:val="28"/>
        </w:rPr>
        <w:t>承诺人签名</w:t>
      </w:r>
      <w:r w:rsidRPr="00C234BB">
        <w:rPr>
          <w:rFonts w:cs="Times New Roman"/>
          <w:color w:val="000000" w:themeColor="text1"/>
          <w:szCs w:val="28"/>
        </w:rPr>
        <w:t xml:space="preserve">                  </w:t>
      </w:r>
    </w:p>
    <w:p w14:paraId="1DEE9B3C" w14:textId="77777777" w:rsidR="00011C64" w:rsidRPr="00C234BB" w:rsidRDefault="00011C64" w:rsidP="00011C64">
      <w:pPr>
        <w:jc w:val="center"/>
        <w:rPr>
          <w:rFonts w:cs="Times New Roman"/>
          <w:color w:val="000000" w:themeColor="text1"/>
          <w:szCs w:val="28"/>
        </w:rPr>
      </w:pPr>
      <w:r w:rsidRPr="00C234BB">
        <w:rPr>
          <w:rFonts w:cs="Times New Roman"/>
          <w:color w:val="000000" w:themeColor="text1"/>
          <w:szCs w:val="28"/>
        </w:rPr>
        <w:t xml:space="preserve">                                    </w:t>
      </w:r>
      <w:r w:rsidRPr="00C234BB">
        <w:rPr>
          <w:rFonts w:cs="Times New Roman"/>
          <w:color w:val="000000" w:themeColor="text1"/>
          <w:szCs w:val="28"/>
        </w:rPr>
        <w:t>年</w:t>
      </w:r>
      <w:r w:rsidRPr="00C234BB">
        <w:rPr>
          <w:rFonts w:cs="Times New Roman"/>
          <w:color w:val="000000" w:themeColor="text1"/>
          <w:szCs w:val="28"/>
        </w:rPr>
        <w:t xml:space="preserve">     </w:t>
      </w:r>
      <w:r w:rsidRPr="00C234BB">
        <w:rPr>
          <w:rFonts w:cs="Times New Roman"/>
          <w:color w:val="000000" w:themeColor="text1"/>
          <w:szCs w:val="28"/>
        </w:rPr>
        <w:t>月</w:t>
      </w:r>
      <w:r w:rsidRPr="00C234BB">
        <w:rPr>
          <w:rFonts w:cs="Times New Roman"/>
          <w:color w:val="000000" w:themeColor="text1"/>
          <w:szCs w:val="28"/>
        </w:rPr>
        <w:t xml:space="preserve">      </w:t>
      </w:r>
      <w:r w:rsidRPr="00C234BB">
        <w:rPr>
          <w:rFonts w:cs="Times New Roman"/>
          <w:color w:val="000000" w:themeColor="text1"/>
          <w:szCs w:val="28"/>
        </w:rPr>
        <w:t>日</w:t>
      </w:r>
    </w:p>
    <w:p w14:paraId="65C5FFE5" w14:textId="77777777" w:rsidR="00011C64" w:rsidRPr="00C234BB" w:rsidRDefault="00011C64" w:rsidP="00011C64">
      <w:pPr>
        <w:spacing w:line="300" w:lineRule="exact"/>
        <w:ind w:firstLine="480"/>
        <w:jc w:val="center"/>
        <w:rPr>
          <w:rFonts w:cs="Times New Roman"/>
          <w:color w:val="000000" w:themeColor="text1"/>
        </w:rPr>
      </w:pPr>
    </w:p>
    <w:p w14:paraId="77F6EFBF" w14:textId="77777777" w:rsidR="00011C64" w:rsidRPr="00C234BB" w:rsidRDefault="00011C64" w:rsidP="00011C64">
      <w:pPr>
        <w:spacing w:line="300" w:lineRule="exact"/>
        <w:ind w:firstLine="480"/>
        <w:jc w:val="center"/>
        <w:rPr>
          <w:rFonts w:cs="Times New Roman"/>
          <w:color w:val="000000" w:themeColor="text1"/>
        </w:rPr>
        <w:sectPr w:rsidR="00011C64" w:rsidRPr="00C234BB">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1906" w:h="16838"/>
          <w:pgMar w:top="1701" w:right="1418" w:bottom="1418" w:left="1418" w:header="907" w:footer="851" w:gutter="567"/>
          <w:cols w:space="720"/>
          <w:docGrid w:linePitch="403" w:charSpace="-819"/>
        </w:sectPr>
      </w:pPr>
    </w:p>
    <w:p w14:paraId="57586061" w14:textId="77777777" w:rsidR="00011C64" w:rsidRPr="00C234BB" w:rsidRDefault="00011C64" w:rsidP="00011C64">
      <w:pPr>
        <w:spacing w:after="360" w:line="500" w:lineRule="exact"/>
        <w:ind w:firstLine="720"/>
        <w:jc w:val="center"/>
        <w:rPr>
          <w:rFonts w:eastAsia="黑体" w:cs="Times New Roman"/>
          <w:color w:val="000000" w:themeColor="text1"/>
          <w:sz w:val="36"/>
          <w:szCs w:val="44"/>
        </w:rPr>
      </w:pPr>
      <w:r w:rsidRPr="00C234BB">
        <w:rPr>
          <w:rFonts w:eastAsia="黑体" w:cs="Times New Roman" w:hint="eastAsia"/>
          <w:color w:val="000000" w:themeColor="text1"/>
          <w:sz w:val="36"/>
          <w:szCs w:val="44"/>
        </w:rPr>
        <w:t>学位论文版权使用授权书</w:t>
      </w:r>
    </w:p>
    <w:p w14:paraId="74765BF3" w14:textId="77777777" w:rsidR="00011C64" w:rsidRPr="00C234BB" w:rsidRDefault="00011C64" w:rsidP="00011C64">
      <w:pPr>
        <w:spacing w:line="480" w:lineRule="exact"/>
        <w:ind w:firstLine="480"/>
        <w:rPr>
          <w:rFonts w:cs="Times New Roman"/>
          <w:color w:val="000000" w:themeColor="text1"/>
          <w:szCs w:val="28"/>
        </w:rPr>
      </w:pPr>
      <w:r w:rsidRPr="00C234BB">
        <w:rPr>
          <w:rFonts w:cs="Times New Roman" w:hint="eastAsia"/>
          <w:color w:val="000000" w:themeColor="text1"/>
          <w:szCs w:val="28"/>
        </w:rPr>
        <w:t>本人完全了解</w:t>
      </w:r>
      <w:r w:rsidRPr="00C234BB">
        <w:rPr>
          <w:rFonts w:cs="Times New Roman" w:hint="eastAsia"/>
          <w:color w:val="000000" w:themeColor="text1"/>
          <w:szCs w:val="28"/>
          <w:u w:val="single"/>
        </w:rPr>
        <w:t>重庆邮电大学</w:t>
      </w:r>
      <w:r w:rsidRPr="00C234BB">
        <w:rPr>
          <w:rFonts w:cs="Times New Roman" w:hint="eastAsia"/>
          <w:color w:val="000000" w:themeColor="text1"/>
          <w:szCs w:val="28"/>
        </w:rPr>
        <w:t>有权保留、使用学位论文纸质版和电子版的规定，即学校有权向国家有关部门或机构送交论文，允许论文被查阅和借阅等。本人授权</w:t>
      </w:r>
      <w:r w:rsidRPr="00C234BB">
        <w:rPr>
          <w:rFonts w:cs="Times New Roman" w:hint="eastAsia"/>
          <w:color w:val="000000" w:themeColor="text1"/>
          <w:szCs w:val="28"/>
          <w:u w:val="single"/>
        </w:rPr>
        <w:t>重庆邮电大学</w:t>
      </w:r>
      <w:r w:rsidRPr="00C234BB">
        <w:rPr>
          <w:rFonts w:cs="Times New Roman" w:hint="eastAsia"/>
          <w:color w:val="000000" w:themeColor="text1"/>
          <w:szCs w:val="28"/>
        </w:rPr>
        <w:t>可以公布本学位论文的全部或部分内容，可编入有关数据库或信息系统进行检索、分析或评价，可以采用影印、缩印、扫描或拷贝等复制手段保存、汇编本学位论文。</w:t>
      </w:r>
    </w:p>
    <w:p w14:paraId="7BB27CFF" w14:textId="77777777" w:rsidR="00011C64" w:rsidRPr="00C234BB" w:rsidRDefault="00011C64" w:rsidP="00011C64">
      <w:pPr>
        <w:spacing w:line="480" w:lineRule="exact"/>
        <w:ind w:firstLine="480"/>
        <w:rPr>
          <w:rFonts w:cs="Times New Roman"/>
          <w:color w:val="000000" w:themeColor="text1"/>
          <w:szCs w:val="28"/>
        </w:rPr>
      </w:pPr>
      <w:r w:rsidRPr="00C234BB">
        <w:rPr>
          <w:rFonts w:cs="Times New Roman" w:hint="eastAsia"/>
          <w:color w:val="000000" w:themeColor="text1"/>
          <w:szCs w:val="28"/>
        </w:rPr>
        <w:t>（注：保密的学位论文在解密后适用本授权书。）</w:t>
      </w:r>
    </w:p>
    <w:p w14:paraId="09724F6E" w14:textId="77777777" w:rsidR="00011C64" w:rsidRPr="00C234BB" w:rsidRDefault="00011C64" w:rsidP="00011C64">
      <w:pPr>
        <w:spacing w:line="480" w:lineRule="exact"/>
        <w:ind w:firstLine="480"/>
        <w:rPr>
          <w:rFonts w:cs="Times New Roman"/>
          <w:color w:val="000000" w:themeColor="text1"/>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1"/>
        <w:gridCol w:w="4252"/>
      </w:tblGrid>
      <w:tr w:rsidR="00C234BB" w:rsidRPr="00C234BB" w14:paraId="0D308DC2" w14:textId="77777777" w:rsidTr="008D7323">
        <w:tc>
          <w:tcPr>
            <w:tcW w:w="4359" w:type="dxa"/>
            <w:tcBorders>
              <w:top w:val="nil"/>
              <w:left w:val="nil"/>
              <w:bottom w:val="nil"/>
              <w:right w:val="nil"/>
            </w:tcBorders>
          </w:tcPr>
          <w:p w14:paraId="015DEE21" w14:textId="77777777" w:rsidR="00011C64" w:rsidRPr="00C234BB" w:rsidRDefault="00011C64" w:rsidP="008D7323">
            <w:pPr>
              <w:tabs>
                <w:tab w:val="right" w:leader="dot" w:pos="8436"/>
              </w:tabs>
              <w:spacing w:line="500" w:lineRule="exact"/>
              <w:ind w:firstLine="480"/>
              <w:rPr>
                <w:rFonts w:cs="Times New Roman"/>
                <w:bCs/>
                <w:color w:val="000000" w:themeColor="text1"/>
                <w:kern w:val="2"/>
                <w:sz w:val="28"/>
                <w:szCs w:val="28"/>
              </w:rPr>
            </w:pPr>
            <w:r w:rsidRPr="00C234BB">
              <w:rPr>
                <w:rFonts w:cs="Times New Roman" w:hint="eastAsia"/>
                <w:bCs/>
                <w:color w:val="000000" w:themeColor="text1"/>
                <w:kern w:val="2"/>
                <w:szCs w:val="28"/>
              </w:rPr>
              <w:t>学生签名：</w:t>
            </w:r>
          </w:p>
        </w:tc>
        <w:tc>
          <w:tcPr>
            <w:tcW w:w="4360" w:type="dxa"/>
            <w:tcBorders>
              <w:top w:val="nil"/>
              <w:left w:val="nil"/>
              <w:bottom w:val="nil"/>
              <w:right w:val="nil"/>
            </w:tcBorders>
          </w:tcPr>
          <w:p w14:paraId="0B852030" w14:textId="77777777" w:rsidR="00011C64" w:rsidRPr="00C234BB" w:rsidRDefault="00011C64" w:rsidP="008D7323">
            <w:pPr>
              <w:tabs>
                <w:tab w:val="right" w:leader="dot" w:pos="8436"/>
              </w:tabs>
              <w:spacing w:line="500" w:lineRule="exact"/>
              <w:ind w:firstLine="480"/>
              <w:rPr>
                <w:rFonts w:cs="Times New Roman"/>
                <w:bCs/>
                <w:color w:val="000000" w:themeColor="text1"/>
                <w:kern w:val="2"/>
                <w:sz w:val="28"/>
                <w:szCs w:val="28"/>
              </w:rPr>
            </w:pPr>
            <w:r w:rsidRPr="00C234BB">
              <w:rPr>
                <w:rFonts w:cs="Times New Roman" w:hint="eastAsia"/>
                <w:bCs/>
                <w:color w:val="000000" w:themeColor="text1"/>
                <w:kern w:val="2"/>
                <w:szCs w:val="28"/>
              </w:rPr>
              <w:t>指导老师签名：</w:t>
            </w:r>
          </w:p>
        </w:tc>
      </w:tr>
      <w:tr w:rsidR="00C234BB" w:rsidRPr="00C234BB" w14:paraId="293A1A51" w14:textId="77777777" w:rsidTr="008D7323">
        <w:tc>
          <w:tcPr>
            <w:tcW w:w="4359" w:type="dxa"/>
            <w:tcBorders>
              <w:top w:val="nil"/>
              <w:left w:val="nil"/>
              <w:bottom w:val="nil"/>
              <w:right w:val="nil"/>
            </w:tcBorders>
          </w:tcPr>
          <w:p w14:paraId="1ABB12EC" w14:textId="77777777" w:rsidR="00011C64" w:rsidRPr="00C234BB" w:rsidRDefault="00011C64" w:rsidP="008D7323">
            <w:pPr>
              <w:tabs>
                <w:tab w:val="right" w:leader="dot" w:pos="8436"/>
              </w:tabs>
              <w:spacing w:line="500" w:lineRule="exact"/>
              <w:ind w:firstLine="480"/>
              <w:rPr>
                <w:rFonts w:cs="Times New Roman"/>
                <w:bCs/>
                <w:color w:val="000000" w:themeColor="text1"/>
                <w:kern w:val="2"/>
                <w:szCs w:val="28"/>
              </w:rPr>
            </w:pPr>
            <w:r w:rsidRPr="00C234BB">
              <w:rPr>
                <w:rFonts w:cs="Times New Roman" w:hint="eastAsia"/>
                <w:bCs/>
                <w:color w:val="000000" w:themeColor="text1"/>
                <w:kern w:val="2"/>
                <w:szCs w:val="28"/>
              </w:rPr>
              <w:t>日期：</w:t>
            </w:r>
            <w:r w:rsidRPr="00C234BB">
              <w:rPr>
                <w:rFonts w:cs="Times New Roman"/>
                <w:color w:val="000000" w:themeColor="text1"/>
                <w:szCs w:val="28"/>
              </w:rPr>
              <w:t xml:space="preserve">       </w:t>
            </w:r>
            <w:r w:rsidRPr="00C234BB">
              <w:rPr>
                <w:rFonts w:cs="Times New Roman"/>
                <w:color w:val="000000" w:themeColor="text1"/>
                <w:szCs w:val="28"/>
              </w:rPr>
              <w:t>年</w:t>
            </w:r>
            <w:r w:rsidRPr="00C234BB">
              <w:rPr>
                <w:rFonts w:cs="Times New Roman"/>
                <w:color w:val="000000" w:themeColor="text1"/>
                <w:szCs w:val="28"/>
              </w:rPr>
              <w:t xml:space="preserve">     </w:t>
            </w:r>
            <w:r w:rsidRPr="00C234BB">
              <w:rPr>
                <w:rFonts w:cs="Times New Roman"/>
                <w:color w:val="000000" w:themeColor="text1"/>
                <w:szCs w:val="28"/>
              </w:rPr>
              <w:t>月</w:t>
            </w:r>
            <w:r w:rsidRPr="00C234BB">
              <w:rPr>
                <w:rFonts w:cs="Times New Roman"/>
                <w:color w:val="000000" w:themeColor="text1"/>
                <w:szCs w:val="28"/>
              </w:rPr>
              <w:t xml:space="preserve">      </w:t>
            </w:r>
            <w:r w:rsidRPr="00C234BB">
              <w:rPr>
                <w:rFonts w:cs="Times New Roman"/>
                <w:color w:val="000000" w:themeColor="text1"/>
                <w:szCs w:val="28"/>
              </w:rPr>
              <w:t>日</w:t>
            </w:r>
          </w:p>
        </w:tc>
        <w:tc>
          <w:tcPr>
            <w:tcW w:w="4360" w:type="dxa"/>
            <w:tcBorders>
              <w:top w:val="nil"/>
              <w:left w:val="nil"/>
              <w:bottom w:val="nil"/>
              <w:right w:val="nil"/>
            </w:tcBorders>
          </w:tcPr>
          <w:p w14:paraId="15D1B5DA" w14:textId="77777777" w:rsidR="00011C64" w:rsidRPr="00C234BB" w:rsidRDefault="00011C64" w:rsidP="008D7323">
            <w:pPr>
              <w:tabs>
                <w:tab w:val="right" w:leader="dot" w:pos="8436"/>
              </w:tabs>
              <w:spacing w:line="500" w:lineRule="exact"/>
              <w:ind w:firstLine="480"/>
              <w:rPr>
                <w:rFonts w:cs="Times New Roman"/>
                <w:bCs/>
                <w:color w:val="000000" w:themeColor="text1"/>
                <w:kern w:val="2"/>
                <w:szCs w:val="28"/>
              </w:rPr>
            </w:pPr>
            <w:r w:rsidRPr="00C234BB">
              <w:rPr>
                <w:rFonts w:cs="Times New Roman" w:hint="eastAsia"/>
                <w:bCs/>
                <w:color w:val="000000" w:themeColor="text1"/>
                <w:kern w:val="2"/>
              </w:rPr>
              <w:t>日期：</w:t>
            </w:r>
            <w:r w:rsidRPr="00C234BB">
              <w:rPr>
                <w:rFonts w:cs="Times New Roman"/>
                <w:color w:val="000000" w:themeColor="text1"/>
                <w:szCs w:val="28"/>
              </w:rPr>
              <w:t xml:space="preserve">       </w:t>
            </w:r>
            <w:r w:rsidRPr="00C234BB">
              <w:rPr>
                <w:rFonts w:cs="Times New Roman"/>
                <w:color w:val="000000" w:themeColor="text1"/>
                <w:szCs w:val="28"/>
              </w:rPr>
              <w:t>年</w:t>
            </w:r>
            <w:r w:rsidRPr="00C234BB">
              <w:rPr>
                <w:rFonts w:cs="Times New Roman"/>
                <w:color w:val="000000" w:themeColor="text1"/>
                <w:szCs w:val="28"/>
              </w:rPr>
              <w:t xml:space="preserve">     </w:t>
            </w:r>
            <w:r w:rsidRPr="00C234BB">
              <w:rPr>
                <w:rFonts w:cs="Times New Roman"/>
                <w:color w:val="000000" w:themeColor="text1"/>
                <w:szCs w:val="28"/>
              </w:rPr>
              <w:t>月</w:t>
            </w:r>
            <w:r w:rsidRPr="00C234BB">
              <w:rPr>
                <w:rFonts w:cs="Times New Roman"/>
                <w:color w:val="000000" w:themeColor="text1"/>
                <w:szCs w:val="28"/>
              </w:rPr>
              <w:t xml:space="preserve">      </w:t>
            </w:r>
            <w:r w:rsidRPr="00C234BB">
              <w:rPr>
                <w:rFonts w:cs="Times New Roman"/>
                <w:color w:val="000000" w:themeColor="text1"/>
                <w:szCs w:val="28"/>
              </w:rPr>
              <w:t>日</w:t>
            </w:r>
          </w:p>
        </w:tc>
      </w:tr>
    </w:tbl>
    <w:p w14:paraId="08F181CB" w14:textId="35105467" w:rsidR="00E84877" w:rsidRPr="00C234BB" w:rsidRDefault="00E84877" w:rsidP="00011C64">
      <w:pPr>
        <w:tabs>
          <w:tab w:val="left" w:pos="8049"/>
        </w:tabs>
        <w:ind w:rightChars="182" w:right="437" w:firstLine="482"/>
        <w:jc w:val="center"/>
        <w:rPr>
          <w:rFonts w:cs="Times New Roman"/>
          <w:b/>
          <w:color w:val="000000" w:themeColor="text1"/>
        </w:rPr>
        <w:sectPr w:rsidR="00E84877" w:rsidRPr="00C234BB">
          <w:footerReference w:type="default" r:id="rId14"/>
          <w:headerReference w:type="first" r:id="rId15"/>
          <w:type w:val="continuous"/>
          <w:pgSz w:w="11906" w:h="16838"/>
          <w:pgMar w:top="1701" w:right="1418" w:bottom="1418" w:left="1418" w:header="907" w:footer="851" w:gutter="567"/>
          <w:cols w:space="720"/>
          <w:docGrid w:linePitch="403" w:charSpace="-819"/>
        </w:sectPr>
      </w:pPr>
    </w:p>
    <w:p w14:paraId="340CFA20" w14:textId="77777777" w:rsidR="00E84877" w:rsidRPr="00C234BB" w:rsidRDefault="00C06565">
      <w:pPr>
        <w:spacing w:before="340" w:after="330"/>
        <w:jc w:val="center"/>
        <w:rPr>
          <w:rFonts w:cs="Times New Roman"/>
          <w:color w:val="000000" w:themeColor="text1"/>
        </w:rPr>
      </w:pPr>
      <w:bookmarkStart w:id="2" w:name="_Toc410055675"/>
      <w:bookmarkStart w:id="3" w:name="_Toc409955454"/>
      <w:bookmarkStart w:id="4" w:name="_Toc400786694"/>
      <w:bookmarkStart w:id="5" w:name="_Toc410052828"/>
      <w:bookmarkStart w:id="6" w:name="_Toc397870937"/>
      <w:bookmarkStart w:id="7" w:name="_Toc325546475"/>
      <w:bookmarkStart w:id="8" w:name="_Toc323320650"/>
      <w:bookmarkStart w:id="9" w:name="_Toc320015431"/>
      <w:bookmarkStart w:id="10" w:name="OLE_LINK8"/>
      <w:bookmarkStart w:id="11" w:name="OLE_LINK4"/>
      <w:bookmarkEnd w:id="1"/>
      <w:r w:rsidRPr="00C234BB">
        <w:rPr>
          <w:rFonts w:eastAsia="黑体" w:cs="Times New Roman"/>
          <w:color w:val="000000" w:themeColor="text1"/>
          <w:sz w:val="32"/>
        </w:rPr>
        <w:lastRenderedPageBreak/>
        <w:t>摘要</w:t>
      </w:r>
      <w:bookmarkEnd w:id="2"/>
      <w:bookmarkEnd w:id="3"/>
      <w:bookmarkEnd w:id="4"/>
      <w:bookmarkEnd w:id="5"/>
      <w:bookmarkEnd w:id="6"/>
      <w:bookmarkEnd w:id="7"/>
      <w:bookmarkEnd w:id="8"/>
      <w:bookmarkEnd w:id="9"/>
    </w:p>
    <w:p w14:paraId="07AD425F" w14:textId="77777777" w:rsidR="00FF228A" w:rsidRPr="00C234BB" w:rsidRDefault="00FF228A" w:rsidP="001D21D0">
      <w:pPr>
        <w:ind w:firstLine="472"/>
        <w:rPr>
          <w:rFonts w:cs="Times New Roman"/>
          <w:color w:val="000000" w:themeColor="text1"/>
        </w:rPr>
      </w:pPr>
      <w:r w:rsidRPr="00C234BB">
        <w:rPr>
          <w:rFonts w:cs="Times New Roman" w:hint="eastAsia"/>
          <w:color w:val="000000" w:themeColor="text1"/>
        </w:rPr>
        <w:t>模糊集近年来得到快速发展，其在控制系统、模式识别、机器学习等领域得到广泛应用，有效地处理模糊不确定性信息。现有的模糊集方法大多以样本点集作为输入，采用的是最精细的粒度，针对大数据样本效率低，且对噪声数据比较敏感。</w:t>
      </w:r>
    </w:p>
    <w:p w14:paraId="008014BF" w14:textId="48BD92D6" w:rsidR="00FF228A" w:rsidRPr="00C234BB" w:rsidRDefault="00FF228A" w:rsidP="001D21D0">
      <w:pPr>
        <w:ind w:firstLine="472"/>
        <w:rPr>
          <w:rFonts w:cs="Times New Roman"/>
          <w:color w:val="000000" w:themeColor="text1"/>
        </w:rPr>
      </w:pPr>
      <w:r w:rsidRPr="00C234BB">
        <w:rPr>
          <w:rFonts w:cs="Times New Roman" w:hint="eastAsia"/>
          <w:color w:val="000000" w:themeColor="text1"/>
        </w:rPr>
        <w:t>本文首先实现了一个粒球模糊集的框架，该框架的主要思想是将基于多粒度的粒球计算融入模糊集方法中，以粒球代替点作为输入，提高模糊集方法效率。本文详细定义了模糊粒球的隶属度函数，并将该框架扩展到模糊支持向量机分类器，详细地推导了粒球模糊支持向量机（</w:t>
      </w:r>
      <w:r w:rsidRPr="00C234BB">
        <w:rPr>
          <w:rFonts w:cs="Times New Roman" w:hint="eastAsia"/>
          <w:color w:val="000000" w:themeColor="text1"/>
        </w:rPr>
        <w:t>Granular-ball Fuzzy Support Vector Machine</w:t>
      </w:r>
      <w:r w:rsidR="00DC2301">
        <w:rPr>
          <w:rFonts w:cs="Times New Roman" w:hint="eastAsia"/>
          <w:color w:val="000000" w:themeColor="text1"/>
        </w:rPr>
        <w:t>,</w:t>
      </w:r>
      <w:r w:rsidRPr="00C234BB">
        <w:rPr>
          <w:rFonts w:cs="Times New Roman"/>
          <w:color w:val="000000" w:themeColor="text1"/>
        </w:rPr>
        <w:t xml:space="preserve"> </w:t>
      </w:r>
      <w:r w:rsidRPr="00C234BB">
        <w:rPr>
          <w:rFonts w:cs="Times New Roman" w:hint="eastAsia"/>
          <w:color w:val="000000" w:themeColor="text1"/>
        </w:rPr>
        <w:t>GBFSVM</w:t>
      </w:r>
      <w:r w:rsidRPr="00C234BB">
        <w:rPr>
          <w:rFonts w:cs="Times New Roman" w:hint="eastAsia"/>
          <w:color w:val="000000" w:themeColor="text1"/>
        </w:rPr>
        <w:t>）模型和其对偶模型，并使用</w:t>
      </w:r>
      <w:r w:rsidRPr="00C234BB">
        <w:rPr>
          <w:rFonts w:cs="Times New Roman" w:hint="eastAsia"/>
          <w:color w:val="000000" w:themeColor="text1"/>
        </w:rPr>
        <w:t xml:space="preserve"> </w:t>
      </w:r>
      <w:r w:rsidR="00DC2301">
        <w:rPr>
          <w:rFonts w:cs="Times New Roman" w:hint="eastAsia"/>
          <w:color w:val="000000" w:themeColor="text1"/>
        </w:rPr>
        <w:t>粒子群</w:t>
      </w:r>
      <w:r w:rsidRPr="00C234BB">
        <w:rPr>
          <w:rFonts w:cs="Times New Roman" w:hint="eastAsia"/>
          <w:color w:val="000000" w:themeColor="text1"/>
        </w:rPr>
        <w:t>优化算法进行求解。此外，针对三角模糊数特征的分类问题，利用可能性测度理论，将基于三角模糊数特征的模糊机会约束规划转化为二次凸优化问题，详细的推导出基于三角模糊数的粒球模糊支持向量机模型及对偶模型，并使用</w:t>
      </w:r>
      <w:r w:rsidR="009D29B0">
        <w:rPr>
          <w:rFonts w:cs="Times New Roman" w:hint="eastAsia"/>
          <w:color w:val="000000" w:themeColor="text1"/>
        </w:rPr>
        <w:t>粒子群</w:t>
      </w:r>
      <w:r w:rsidRPr="00C234BB">
        <w:rPr>
          <w:rFonts w:cs="Times New Roman" w:hint="eastAsia"/>
          <w:color w:val="000000" w:themeColor="text1"/>
        </w:rPr>
        <w:t>优化算法对其对偶模型求解。</w:t>
      </w:r>
    </w:p>
    <w:p w14:paraId="71177F4B" w14:textId="261799DF" w:rsidR="003E03E5" w:rsidRPr="00C234BB" w:rsidRDefault="001D21D0" w:rsidP="001D21D0">
      <w:pPr>
        <w:ind w:firstLine="472"/>
        <w:rPr>
          <w:rFonts w:cs="Times New Roman"/>
          <w:color w:val="000000" w:themeColor="text1"/>
        </w:rPr>
      </w:pPr>
      <w:r w:rsidRPr="00C234BB">
        <w:rPr>
          <w:rFonts w:cs="Times New Roman" w:hint="eastAsia"/>
          <w:color w:val="000000" w:themeColor="text1"/>
        </w:rPr>
        <w:t>最后，将</w:t>
      </w:r>
      <w:r w:rsidRPr="00C234BB">
        <w:rPr>
          <w:rFonts w:cs="Times New Roman" w:hint="eastAsia"/>
          <w:color w:val="000000" w:themeColor="text1"/>
        </w:rPr>
        <w:t>GBFSVM</w:t>
      </w:r>
      <w:r w:rsidRPr="00C234BB">
        <w:rPr>
          <w:rFonts w:cs="Times New Roman" w:hint="eastAsia"/>
          <w:color w:val="000000" w:themeColor="text1"/>
        </w:rPr>
        <w:t>模型与传统的</w:t>
      </w:r>
      <w:r w:rsidR="00DC2301">
        <w:rPr>
          <w:rFonts w:cs="Times New Roman" w:hint="eastAsia"/>
          <w:color w:val="000000" w:themeColor="text1"/>
        </w:rPr>
        <w:t>支持向量机</w:t>
      </w:r>
      <w:r w:rsidRPr="00C234BB">
        <w:rPr>
          <w:rFonts w:cs="Times New Roman" w:hint="eastAsia"/>
          <w:color w:val="000000" w:themeColor="text1"/>
        </w:rPr>
        <w:t>、</w:t>
      </w:r>
      <w:r w:rsidR="00DC2301">
        <w:rPr>
          <w:rFonts w:cs="Times New Roman" w:hint="eastAsia"/>
          <w:color w:val="000000" w:themeColor="text1"/>
        </w:rPr>
        <w:t>模糊支持向量机</w:t>
      </w:r>
      <w:r w:rsidRPr="00C234BB">
        <w:rPr>
          <w:rFonts w:cs="Times New Roman" w:hint="eastAsia"/>
          <w:color w:val="000000" w:themeColor="text1"/>
        </w:rPr>
        <w:t>模型进行对比，结果表明模糊粒球的标签有“多数样本服从”特性，</w:t>
      </w:r>
      <w:r w:rsidRPr="00C234BB">
        <w:rPr>
          <w:rFonts w:cs="Times New Roman" w:hint="eastAsia"/>
          <w:color w:val="000000" w:themeColor="text1"/>
        </w:rPr>
        <w:t>GBFSVM</w:t>
      </w:r>
      <w:r w:rsidRPr="00C234BB">
        <w:rPr>
          <w:rFonts w:cs="Times New Roman" w:hint="eastAsia"/>
          <w:color w:val="000000" w:themeColor="text1"/>
        </w:rPr>
        <w:t>模型在处理有标签噪声数据时的鲁棒性和分类精度比后面两种模型有所提高。此外，由于以模糊粒球为输入显著减少了样本输入的数量，使训练效率提高了数十近百倍。</w:t>
      </w:r>
    </w:p>
    <w:p w14:paraId="37911A19" w14:textId="77777777" w:rsidR="001D21D0" w:rsidRPr="00C234BB" w:rsidRDefault="001D21D0" w:rsidP="001D21D0">
      <w:pPr>
        <w:ind w:firstLine="472"/>
        <w:rPr>
          <w:rFonts w:cs="Times New Roman"/>
          <w:color w:val="000000" w:themeColor="text1"/>
        </w:rPr>
      </w:pPr>
    </w:p>
    <w:p w14:paraId="2D7B6026" w14:textId="474C341F" w:rsidR="003E03E5" w:rsidRPr="00C234BB" w:rsidRDefault="003E03E5" w:rsidP="003E03E5">
      <w:pPr>
        <w:ind w:firstLine="474"/>
        <w:rPr>
          <w:rFonts w:cs="Times New Roman"/>
          <w:color w:val="000000" w:themeColor="text1"/>
        </w:rPr>
      </w:pPr>
      <w:r w:rsidRPr="00C234BB">
        <w:rPr>
          <w:rFonts w:cs="Times New Roman"/>
          <w:b/>
          <w:color w:val="000000" w:themeColor="text1"/>
        </w:rPr>
        <w:t>关键词：</w:t>
      </w:r>
      <w:r w:rsidRPr="00C234BB">
        <w:rPr>
          <w:rFonts w:cs="Times New Roman" w:hint="eastAsia"/>
          <w:color w:val="000000" w:themeColor="text1"/>
        </w:rPr>
        <w:t>模糊集</w:t>
      </w:r>
      <w:r w:rsidRPr="00C234BB">
        <w:rPr>
          <w:rFonts w:cs="Times New Roman"/>
          <w:color w:val="000000" w:themeColor="text1"/>
        </w:rPr>
        <w:t>，</w:t>
      </w:r>
      <w:r w:rsidRPr="00C234BB">
        <w:rPr>
          <w:rFonts w:cs="Times New Roman" w:hint="eastAsia"/>
          <w:color w:val="000000" w:themeColor="text1"/>
        </w:rPr>
        <w:t>粒球计算</w:t>
      </w:r>
      <w:r w:rsidRPr="00C234BB">
        <w:rPr>
          <w:rFonts w:cs="Times New Roman"/>
          <w:color w:val="000000" w:themeColor="text1"/>
        </w:rPr>
        <w:t>，</w:t>
      </w:r>
      <w:r w:rsidRPr="00C234BB">
        <w:rPr>
          <w:rFonts w:cs="Times New Roman" w:hint="eastAsia"/>
          <w:color w:val="000000" w:themeColor="text1"/>
        </w:rPr>
        <w:t>支持向量机</w:t>
      </w:r>
      <w:r w:rsidRPr="00C234BB">
        <w:rPr>
          <w:rFonts w:cs="Times New Roman"/>
          <w:color w:val="000000" w:themeColor="text1"/>
        </w:rPr>
        <w:t>，</w:t>
      </w:r>
      <w:r w:rsidRPr="00C234BB">
        <w:rPr>
          <w:rFonts w:cs="Times New Roman" w:hint="eastAsia"/>
          <w:color w:val="000000" w:themeColor="text1"/>
        </w:rPr>
        <w:t>标签噪声，三角模糊数</w:t>
      </w:r>
      <w:r w:rsidR="00AF2868" w:rsidRPr="00C234BB">
        <w:rPr>
          <w:rFonts w:cs="Times New Roman" w:hint="eastAsia"/>
          <w:color w:val="000000" w:themeColor="text1"/>
        </w:rPr>
        <w:t>。</w:t>
      </w:r>
    </w:p>
    <w:p w14:paraId="73C0133C" w14:textId="77777777" w:rsidR="00E84877" w:rsidRPr="00C234BB" w:rsidRDefault="00E84877">
      <w:pPr>
        <w:ind w:firstLine="472"/>
        <w:rPr>
          <w:rFonts w:cs="Times New Roman"/>
          <w:color w:val="000000" w:themeColor="text1"/>
        </w:rPr>
      </w:pPr>
    </w:p>
    <w:p w14:paraId="2AAEE287" w14:textId="77777777" w:rsidR="00E84877" w:rsidRPr="00C234BB" w:rsidRDefault="00E84877">
      <w:pPr>
        <w:rPr>
          <w:rFonts w:cs="Times New Roman"/>
          <w:color w:val="000000" w:themeColor="text1"/>
        </w:rPr>
        <w:sectPr w:rsidR="00E84877" w:rsidRPr="00C234BB">
          <w:headerReference w:type="default" r:id="rId16"/>
          <w:footerReference w:type="even" r:id="rId17"/>
          <w:footerReference w:type="default" r:id="rId18"/>
          <w:pgSz w:w="11906" w:h="16838"/>
          <w:pgMar w:top="1701" w:right="1418" w:bottom="1418" w:left="1418" w:header="907" w:footer="851" w:gutter="567"/>
          <w:pgNumType w:fmt="upperRoman" w:start="1"/>
          <w:cols w:space="720"/>
          <w:docGrid w:linePitch="403" w:charSpace="-819"/>
        </w:sectPr>
      </w:pPr>
    </w:p>
    <w:p w14:paraId="12352718" w14:textId="726D73CF" w:rsidR="00E84877" w:rsidRPr="00C234BB" w:rsidRDefault="008E525A">
      <w:pPr>
        <w:spacing w:before="340" w:after="330"/>
        <w:jc w:val="center"/>
        <w:rPr>
          <w:rFonts w:cs="Times New Roman"/>
          <w:b/>
          <w:color w:val="000000" w:themeColor="text1"/>
        </w:rPr>
      </w:pPr>
      <w:bookmarkStart w:id="12" w:name="_Toc410055676"/>
      <w:bookmarkStart w:id="13" w:name="_Toc410052829"/>
      <w:bookmarkStart w:id="14" w:name="_Toc409955455"/>
      <w:bookmarkStart w:id="15" w:name="_Toc400786695"/>
      <w:bookmarkStart w:id="16" w:name="_Toc397870938"/>
      <w:bookmarkStart w:id="17" w:name="_Toc325546476"/>
      <w:bookmarkStart w:id="18" w:name="_Toc323320651"/>
      <w:bookmarkStart w:id="19" w:name="_Toc320015432"/>
      <w:bookmarkStart w:id="20" w:name="_Toc291671884"/>
      <w:bookmarkEnd w:id="10"/>
      <w:bookmarkEnd w:id="11"/>
      <w:r w:rsidRPr="00C234BB">
        <w:rPr>
          <w:rFonts w:cs="Times New Roman"/>
          <w:b/>
          <w:color w:val="000000" w:themeColor="text1"/>
          <w:sz w:val="32"/>
        </w:rPr>
        <w:lastRenderedPageBreak/>
        <w:t>Abstract</w:t>
      </w:r>
      <w:bookmarkEnd w:id="12"/>
      <w:bookmarkEnd w:id="13"/>
      <w:bookmarkEnd w:id="14"/>
      <w:bookmarkEnd w:id="15"/>
      <w:bookmarkEnd w:id="16"/>
      <w:bookmarkEnd w:id="17"/>
      <w:bookmarkEnd w:id="18"/>
      <w:bookmarkEnd w:id="19"/>
      <w:bookmarkEnd w:id="20"/>
    </w:p>
    <w:p w14:paraId="0EDA2743" w14:textId="3DD27B27" w:rsidR="008A6519" w:rsidRPr="00C234BB" w:rsidRDefault="008A6519" w:rsidP="008A6519">
      <w:pPr>
        <w:ind w:firstLine="472"/>
        <w:rPr>
          <w:rFonts w:cs="Times New Roman"/>
          <w:color w:val="000000" w:themeColor="text1"/>
        </w:rPr>
      </w:pPr>
      <w:r w:rsidRPr="00C234BB">
        <w:rPr>
          <w:rFonts w:cs="Times New Roman"/>
          <w:color w:val="000000" w:themeColor="text1"/>
        </w:rPr>
        <w:t>Fuzzy sets have made rapid progress in recent years and have been widely applied in control systems</w:t>
      </w:r>
      <w:r w:rsidR="00520900">
        <w:rPr>
          <w:rFonts w:cs="Times New Roman"/>
          <w:color w:val="000000" w:themeColor="text1"/>
        </w:rPr>
        <w:t xml:space="preserve">, </w:t>
      </w:r>
      <w:r w:rsidRPr="00C234BB">
        <w:rPr>
          <w:rFonts w:cs="Times New Roman"/>
          <w:color w:val="000000" w:themeColor="text1"/>
        </w:rPr>
        <w:t>pattern recognition</w:t>
      </w:r>
      <w:r w:rsidR="00520900">
        <w:rPr>
          <w:rFonts w:cs="Times New Roman"/>
          <w:color w:val="000000" w:themeColor="text1"/>
        </w:rPr>
        <w:t xml:space="preserve">, </w:t>
      </w:r>
      <w:r w:rsidRPr="00C234BB">
        <w:rPr>
          <w:rFonts w:cs="Times New Roman"/>
          <w:color w:val="000000" w:themeColor="text1"/>
        </w:rPr>
        <w:t>machine learning</w:t>
      </w:r>
      <w:r w:rsidR="00520900">
        <w:rPr>
          <w:rFonts w:cs="Times New Roman"/>
          <w:color w:val="000000" w:themeColor="text1"/>
        </w:rPr>
        <w:t xml:space="preserve">, </w:t>
      </w:r>
      <w:r w:rsidRPr="00C234BB">
        <w:rPr>
          <w:rFonts w:cs="Times New Roman"/>
          <w:color w:val="000000" w:themeColor="text1"/>
        </w:rPr>
        <w:t>and other fields to effectively handle fuzzy and uncertain information. Existing fuzzy set methods mostly use a set of sample points as input</w:t>
      </w:r>
      <w:r w:rsidR="00520900">
        <w:rPr>
          <w:rFonts w:cs="Times New Roman"/>
          <w:color w:val="000000" w:themeColor="text1"/>
        </w:rPr>
        <w:t xml:space="preserve">, </w:t>
      </w:r>
      <w:r w:rsidRPr="00C234BB">
        <w:rPr>
          <w:rFonts w:cs="Times New Roman"/>
          <w:color w:val="000000" w:themeColor="text1"/>
        </w:rPr>
        <w:t>employing the finest granularity</w:t>
      </w:r>
      <w:r w:rsidR="00520900">
        <w:rPr>
          <w:rFonts w:cs="Times New Roman"/>
          <w:color w:val="000000" w:themeColor="text1"/>
        </w:rPr>
        <w:t xml:space="preserve">, </w:t>
      </w:r>
      <w:r w:rsidRPr="00C234BB">
        <w:rPr>
          <w:rFonts w:cs="Times New Roman"/>
          <w:color w:val="000000" w:themeColor="text1"/>
        </w:rPr>
        <w:t>which results in low efficiency when dealing with large datasets and sensitivity to noisy data.</w:t>
      </w:r>
    </w:p>
    <w:p w14:paraId="2481E0BC" w14:textId="68B7CC2F" w:rsidR="008A6519" w:rsidRPr="00C234BB" w:rsidRDefault="008A6519" w:rsidP="008A6519">
      <w:pPr>
        <w:ind w:firstLine="472"/>
        <w:rPr>
          <w:rFonts w:cs="Times New Roman"/>
          <w:color w:val="000000" w:themeColor="text1"/>
        </w:rPr>
      </w:pPr>
      <w:r w:rsidRPr="00C234BB">
        <w:rPr>
          <w:rFonts w:cs="Times New Roman"/>
          <w:color w:val="000000" w:themeColor="text1"/>
        </w:rPr>
        <w:t>Firstly</w:t>
      </w:r>
      <w:r w:rsidR="00520900">
        <w:rPr>
          <w:rFonts w:cs="Times New Roman"/>
          <w:color w:val="000000" w:themeColor="text1"/>
        </w:rPr>
        <w:t xml:space="preserve">, </w:t>
      </w:r>
      <w:r w:rsidRPr="00C234BB">
        <w:rPr>
          <w:rFonts w:cs="Times New Roman" w:hint="eastAsia"/>
          <w:color w:val="000000" w:themeColor="text1"/>
        </w:rPr>
        <w:t>t</w:t>
      </w:r>
      <w:r w:rsidRPr="00C234BB">
        <w:rPr>
          <w:rFonts w:cs="Times New Roman"/>
          <w:color w:val="000000" w:themeColor="text1"/>
        </w:rPr>
        <w:t>his paper presents a framework for granular-ball fuzzy sets</w:t>
      </w:r>
      <w:r w:rsidR="00520900">
        <w:rPr>
          <w:rFonts w:cs="Times New Roman"/>
          <w:color w:val="000000" w:themeColor="text1"/>
        </w:rPr>
        <w:t xml:space="preserve">, </w:t>
      </w:r>
      <w:r w:rsidRPr="00C234BB">
        <w:rPr>
          <w:rFonts w:cs="Times New Roman"/>
          <w:color w:val="000000" w:themeColor="text1"/>
        </w:rPr>
        <w:t xml:space="preserve">which integrates the idea of multigranularity granular computing into fuzzy set methods by using </w:t>
      </w:r>
      <w:r w:rsidR="008C78B5" w:rsidRPr="00C234BB">
        <w:rPr>
          <w:rFonts w:cs="Times New Roman"/>
          <w:color w:val="000000" w:themeColor="text1"/>
        </w:rPr>
        <w:t>granular-ball</w:t>
      </w:r>
      <w:r w:rsidR="008C78B5">
        <w:rPr>
          <w:rFonts w:cs="Times New Roman" w:hint="eastAsia"/>
          <w:color w:val="000000" w:themeColor="text1"/>
        </w:rPr>
        <w:t>s</w:t>
      </w:r>
      <w:r w:rsidRPr="00C234BB">
        <w:rPr>
          <w:rFonts w:cs="Times New Roman"/>
          <w:color w:val="000000" w:themeColor="text1"/>
        </w:rPr>
        <w:t xml:space="preserve"> instead of individual points as input</w:t>
      </w:r>
      <w:r w:rsidR="00520900">
        <w:rPr>
          <w:rFonts w:cs="Times New Roman"/>
          <w:color w:val="000000" w:themeColor="text1"/>
        </w:rPr>
        <w:t xml:space="preserve">, </w:t>
      </w:r>
      <w:r w:rsidRPr="00C234BB">
        <w:rPr>
          <w:rFonts w:cs="Times New Roman"/>
          <w:color w:val="000000" w:themeColor="text1"/>
        </w:rPr>
        <w:t xml:space="preserve">thereby improving the efficiency of fuzzy set methods. The paper defines the membership function of fuzzy </w:t>
      </w:r>
      <w:r w:rsidR="008C78B5" w:rsidRPr="00C234BB">
        <w:rPr>
          <w:rFonts w:cs="Times New Roman"/>
          <w:color w:val="000000" w:themeColor="text1"/>
        </w:rPr>
        <w:t>granular-ball</w:t>
      </w:r>
      <w:r w:rsidR="008C78B5">
        <w:rPr>
          <w:rFonts w:cs="Times New Roman"/>
          <w:color w:val="000000" w:themeColor="text1"/>
        </w:rPr>
        <w:t>s</w:t>
      </w:r>
      <w:r w:rsidRPr="00C234BB">
        <w:rPr>
          <w:rFonts w:cs="Times New Roman"/>
          <w:color w:val="000000" w:themeColor="text1"/>
        </w:rPr>
        <w:t xml:space="preserve"> in detail and extends this framework to the fuzzy support vector machine classifier. The granular-ball fuzzy support vector machine (GBFSVM) model and its dual model are derived in detail</w:t>
      </w:r>
      <w:r w:rsidR="00520900">
        <w:rPr>
          <w:rFonts w:cs="Times New Roman"/>
          <w:color w:val="000000" w:themeColor="text1"/>
        </w:rPr>
        <w:t xml:space="preserve">, </w:t>
      </w:r>
      <w:r w:rsidRPr="00C234BB">
        <w:rPr>
          <w:rFonts w:cs="Times New Roman"/>
          <w:color w:val="000000" w:themeColor="text1"/>
        </w:rPr>
        <w:t xml:space="preserve">and the particle swarm optimization (PSO) algorithm is employed for solving them. </w:t>
      </w:r>
    </w:p>
    <w:p w14:paraId="3C0260B7" w14:textId="74A121EE" w:rsidR="008A6519" w:rsidRPr="00C234BB" w:rsidRDefault="008A6519" w:rsidP="008A6519">
      <w:pPr>
        <w:ind w:firstLine="472"/>
        <w:rPr>
          <w:rFonts w:cs="Times New Roman"/>
          <w:color w:val="000000" w:themeColor="text1"/>
        </w:rPr>
      </w:pPr>
      <w:r w:rsidRPr="00C234BB">
        <w:rPr>
          <w:rFonts w:cs="Times New Roman"/>
          <w:color w:val="000000" w:themeColor="text1"/>
        </w:rPr>
        <w:t>In addition</w:t>
      </w:r>
      <w:r w:rsidR="00520900">
        <w:rPr>
          <w:rFonts w:cs="Times New Roman"/>
          <w:color w:val="000000" w:themeColor="text1"/>
        </w:rPr>
        <w:t xml:space="preserve">, </w:t>
      </w:r>
      <w:r w:rsidRPr="00C234BB">
        <w:rPr>
          <w:rFonts w:cs="Times New Roman"/>
          <w:color w:val="000000" w:themeColor="text1"/>
        </w:rPr>
        <w:t>for the classification problem of triangular fuzzy number features</w:t>
      </w:r>
      <w:r w:rsidR="00520900">
        <w:rPr>
          <w:rFonts w:cs="Times New Roman"/>
          <w:color w:val="000000" w:themeColor="text1"/>
        </w:rPr>
        <w:t xml:space="preserve">, </w:t>
      </w:r>
      <w:r w:rsidRPr="00C234BB">
        <w:rPr>
          <w:rFonts w:cs="Times New Roman"/>
          <w:color w:val="000000" w:themeColor="text1"/>
        </w:rPr>
        <w:t>the paper utilizes possibility measure theory to transform the fuzzy chance-constrained programming based on triangular fuzzy number features into a quadratic convex optimization problem. The paper provides a detailed derivation of the granular-ball fuzzy support vector machine model and its dual model based on triangular fuzzy numbers and solves its dual model using the PSO optimization algorithm.</w:t>
      </w:r>
    </w:p>
    <w:p w14:paraId="231D20EE" w14:textId="7CB2F9A9" w:rsidR="00E84877" w:rsidRPr="00C234BB" w:rsidRDefault="008A6519" w:rsidP="008A6519">
      <w:pPr>
        <w:ind w:firstLine="472"/>
        <w:rPr>
          <w:rFonts w:cs="Times New Roman"/>
          <w:color w:val="000000" w:themeColor="text1"/>
        </w:rPr>
      </w:pPr>
      <w:r w:rsidRPr="00C234BB">
        <w:rPr>
          <w:rFonts w:cs="Times New Roman"/>
          <w:color w:val="000000" w:themeColor="text1"/>
        </w:rPr>
        <w:t>Finally</w:t>
      </w:r>
      <w:r w:rsidR="00520900">
        <w:rPr>
          <w:rFonts w:cs="Times New Roman"/>
          <w:color w:val="000000" w:themeColor="text1"/>
        </w:rPr>
        <w:t xml:space="preserve">, </w:t>
      </w:r>
      <w:r w:rsidRPr="00C234BB">
        <w:rPr>
          <w:rFonts w:cs="Times New Roman"/>
          <w:color w:val="000000" w:themeColor="text1"/>
        </w:rPr>
        <w:t xml:space="preserve">the GBFSVM model is compared with traditional SVM and FSVM models. The results demonstrate that the labels of fuzzy </w:t>
      </w:r>
      <w:r w:rsidR="00962C30" w:rsidRPr="00C234BB">
        <w:rPr>
          <w:rFonts w:cs="Times New Roman"/>
          <w:color w:val="000000" w:themeColor="text1"/>
        </w:rPr>
        <w:t>granular-ball</w:t>
      </w:r>
      <w:r w:rsidR="00962C30">
        <w:rPr>
          <w:rFonts w:cs="Times New Roman"/>
          <w:color w:val="000000" w:themeColor="text1"/>
        </w:rPr>
        <w:t>s</w:t>
      </w:r>
      <w:r w:rsidRPr="00C234BB">
        <w:rPr>
          <w:rFonts w:cs="Times New Roman"/>
          <w:color w:val="000000" w:themeColor="text1"/>
        </w:rPr>
        <w:t xml:space="preserve"> exhibit the characteristic of "majority of samples conforming." The GBFSVM model shows improved robustness and classification accuracy when dealing with labeled noisy data compared to the other two models. Furthermore</w:t>
      </w:r>
      <w:r w:rsidR="00520900">
        <w:rPr>
          <w:rFonts w:cs="Times New Roman"/>
          <w:color w:val="000000" w:themeColor="text1"/>
        </w:rPr>
        <w:t xml:space="preserve">, </w:t>
      </w:r>
      <w:r w:rsidRPr="00C234BB">
        <w:rPr>
          <w:rFonts w:cs="Times New Roman"/>
          <w:color w:val="000000" w:themeColor="text1"/>
        </w:rPr>
        <w:t xml:space="preserve">due to the significant reduction in the number of sample inputs using fuzzy </w:t>
      </w:r>
      <w:r w:rsidR="00962C30" w:rsidRPr="00C234BB">
        <w:rPr>
          <w:rFonts w:cs="Times New Roman"/>
          <w:color w:val="000000" w:themeColor="text1"/>
        </w:rPr>
        <w:t>granular-ball</w:t>
      </w:r>
      <w:r w:rsidR="00962C30">
        <w:rPr>
          <w:rFonts w:cs="Times New Roman"/>
          <w:color w:val="000000" w:themeColor="text1"/>
        </w:rPr>
        <w:t>s</w:t>
      </w:r>
      <w:r w:rsidRPr="00C234BB">
        <w:rPr>
          <w:rFonts w:cs="Times New Roman"/>
          <w:color w:val="000000" w:themeColor="text1"/>
        </w:rPr>
        <w:t xml:space="preserve"> as input</w:t>
      </w:r>
      <w:r w:rsidR="00520900">
        <w:rPr>
          <w:rFonts w:cs="Times New Roman"/>
          <w:color w:val="000000" w:themeColor="text1"/>
        </w:rPr>
        <w:t xml:space="preserve">, </w:t>
      </w:r>
      <w:r w:rsidRPr="00C234BB">
        <w:rPr>
          <w:rFonts w:cs="Times New Roman"/>
          <w:color w:val="000000" w:themeColor="text1"/>
        </w:rPr>
        <w:t>the training efficiency is improved by tens to hundreds of times.</w:t>
      </w:r>
    </w:p>
    <w:p w14:paraId="117BA9CC" w14:textId="77777777" w:rsidR="00B30E74" w:rsidRPr="00C234BB" w:rsidRDefault="00B30E74" w:rsidP="008A6519">
      <w:pPr>
        <w:ind w:firstLine="472"/>
        <w:rPr>
          <w:rFonts w:cs="Times New Roman"/>
          <w:color w:val="000000" w:themeColor="text1"/>
        </w:rPr>
      </w:pPr>
    </w:p>
    <w:p w14:paraId="2F8504D5" w14:textId="55E8C442" w:rsidR="00E84877" w:rsidRPr="00C234BB" w:rsidRDefault="00C06565">
      <w:pPr>
        <w:ind w:firstLine="474"/>
        <w:rPr>
          <w:rFonts w:cs="Times New Roman"/>
          <w:color w:val="000000" w:themeColor="text1"/>
        </w:rPr>
      </w:pPr>
      <w:r w:rsidRPr="00C234BB">
        <w:rPr>
          <w:rFonts w:cs="Times New Roman"/>
          <w:b/>
          <w:color w:val="000000" w:themeColor="text1"/>
        </w:rPr>
        <w:t>Keywords</w:t>
      </w:r>
      <w:r w:rsidRPr="00C234BB">
        <w:rPr>
          <w:rFonts w:cs="Times New Roman"/>
          <w:color w:val="000000" w:themeColor="text1"/>
        </w:rPr>
        <w:t>:</w:t>
      </w:r>
      <w:r w:rsidR="00F271C6" w:rsidRPr="00C234BB">
        <w:rPr>
          <w:rFonts w:hint="eastAsia"/>
          <w:color w:val="000000" w:themeColor="text1"/>
        </w:rPr>
        <w:t xml:space="preserve"> </w:t>
      </w:r>
      <w:r w:rsidR="00F271C6" w:rsidRPr="00C234BB">
        <w:rPr>
          <w:rFonts w:cs="Times New Roman"/>
          <w:color w:val="000000" w:themeColor="text1"/>
        </w:rPr>
        <w:t>Fuzzy set</w:t>
      </w:r>
      <w:r w:rsidR="00520900">
        <w:rPr>
          <w:rFonts w:cs="Times New Roman"/>
          <w:color w:val="000000" w:themeColor="text1"/>
        </w:rPr>
        <w:t xml:space="preserve">, </w:t>
      </w:r>
      <w:r w:rsidR="00F271C6" w:rsidRPr="00C234BB">
        <w:rPr>
          <w:rFonts w:cs="Times New Roman"/>
          <w:color w:val="000000" w:themeColor="text1"/>
        </w:rPr>
        <w:t>SVM</w:t>
      </w:r>
      <w:r w:rsidR="00520900">
        <w:rPr>
          <w:rFonts w:cs="Times New Roman"/>
          <w:color w:val="000000" w:themeColor="text1"/>
        </w:rPr>
        <w:t xml:space="preserve">, </w:t>
      </w:r>
      <w:r w:rsidR="00F271C6" w:rsidRPr="00C234BB">
        <w:rPr>
          <w:rFonts w:cs="Times New Roman"/>
          <w:color w:val="000000" w:themeColor="text1"/>
        </w:rPr>
        <w:t>granular computing</w:t>
      </w:r>
      <w:r w:rsidR="00520900">
        <w:rPr>
          <w:rFonts w:cs="Times New Roman"/>
          <w:color w:val="000000" w:themeColor="text1"/>
        </w:rPr>
        <w:t xml:space="preserve">, </w:t>
      </w:r>
      <w:r w:rsidR="00F271C6" w:rsidRPr="00C234BB">
        <w:rPr>
          <w:rFonts w:cs="Times New Roman"/>
          <w:color w:val="000000" w:themeColor="text1"/>
        </w:rPr>
        <w:t>label noise</w:t>
      </w:r>
      <w:r w:rsidR="00520900">
        <w:rPr>
          <w:rFonts w:cs="Times New Roman"/>
          <w:color w:val="000000" w:themeColor="text1"/>
        </w:rPr>
        <w:t xml:space="preserve">, </w:t>
      </w:r>
      <w:r w:rsidR="008A6519" w:rsidRPr="00C234BB">
        <w:rPr>
          <w:rFonts w:cs="Times New Roman"/>
          <w:color w:val="000000" w:themeColor="text1"/>
        </w:rPr>
        <w:t>triangular fuzzy number.</w:t>
      </w:r>
    </w:p>
    <w:p w14:paraId="1D1725F7" w14:textId="77777777" w:rsidR="00E84877" w:rsidRPr="00C234BB" w:rsidRDefault="00E84877">
      <w:pPr>
        <w:ind w:firstLine="472"/>
        <w:rPr>
          <w:rFonts w:cs="Times New Roman"/>
          <w:color w:val="000000" w:themeColor="text1"/>
        </w:rPr>
      </w:pPr>
    </w:p>
    <w:p w14:paraId="1C182C41" w14:textId="77777777" w:rsidR="00E84877" w:rsidRPr="00C234BB" w:rsidRDefault="00E84877">
      <w:pPr>
        <w:spacing w:line="400" w:lineRule="exact"/>
        <w:ind w:firstLine="472"/>
        <w:rPr>
          <w:rFonts w:cs="Times New Roman"/>
          <w:color w:val="000000" w:themeColor="text1"/>
        </w:rPr>
      </w:pPr>
    </w:p>
    <w:p w14:paraId="05E09596" w14:textId="622B7148" w:rsidR="00E84877" w:rsidRPr="00C234BB" w:rsidRDefault="008E525A">
      <w:pPr>
        <w:spacing w:before="340" w:after="330"/>
        <w:jc w:val="center"/>
        <w:rPr>
          <w:rFonts w:cs="Times New Roman"/>
          <w:color w:val="000000" w:themeColor="text1"/>
        </w:rPr>
      </w:pPr>
      <w:bookmarkStart w:id="21" w:name="_Toc410055677"/>
      <w:bookmarkStart w:id="22" w:name="_Toc410052830"/>
      <w:bookmarkStart w:id="23" w:name="_Toc409955456"/>
      <w:bookmarkStart w:id="24" w:name="_Toc400786696"/>
      <w:bookmarkStart w:id="25" w:name="_Toc397870939"/>
      <w:bookmarkStart w:id="26" w:name="_Toc319508129"/>
      <w:r w:rsidRPr="00C234BB">
        <w:rPr>
          <w:rFonts w:eastAsia="黑体" w:cs="Times New Roman"/>
          <w:color w:val="000000" w:themeColor="text1"/>
          <w:sz w:val="32"/>
        </w:rPr>
        <w:t>目录</w:t>
      </w:r>
      <w:bookmarkEnd w:id="21"/>
      <w:bookmarkEnd w:id="22"/>
      <w:bookmarkEnd w:id="23"/>
      <w:bookmarkEnd w:id="24"/>
      <w:bookmarkEnd w:id="25"/>
    </w:p>
    <w:p w14:paraId="2EF91E39" w14:textId="15115EA7" w:rsidR="000E3692" w:rsidRDefault="00C06565">
      <w:pPr>
        <w:pStyle w:val="TOC1"/>
        <w:rPr>
          <w:rFonts w:asciiTheme="minorHAnsi" w:eastAsiaTheme="minorEastAsia" w:hAnsiTheme="minorHAnsi" w:cstheme="minorBidi"/>
          <w:bCs w:val="0"/>
          <w:noProof/>
          <w:sz w:val="21"/>
          <w:szCs w:val="22"/>
          <w14:ligatures w14:val="standardContextual"/>
        </w:rPr>
      </w:pPr>
      <w:r w:rsidRPr="00C234BB">
        <w:rPr>
          <w:color w:val="000000" w:themeColor="text1"/>
        </w:rPr>
        <w:fldChar w:fldCharType="begin"/>
      </w:r>
      <w:r w:rsidRPr="00C234BB">
        <w:rPr>
          <w:color w:val="000000" w:themeColor="text1"/>
        </w:rPr>
        <w:instrText xml:space="preserve"> TOC \o "1-3" \h \z \u </w:instrText>
      </w:r>
      <w:r w:rsidRPr="00C234BB">
        <w:rPr>
          <w:color w:val="000000" w:themeColor="text1"/>
        </w:rPr>
        <w:fldChar w:fldCharType="separate"/>
      </w:r>
      <w:hyperlink w:anchor="_Toc136252863" w:history="1">
        <w:r w:rsidR="000E3692" w:rsidRPr="00B16E9F">
          <w:rPr>
            <w:rStyle w:val="aff4"/>
            <w:noProof/>
          </w:rPr>
          <w:t>第</w:t>
        </w:r>
        <w:r w:rsidR="000E3692" w:rsidRPr="00B16E9F">
          <w:rPr>
            <w:rStyle w:val="aff4"/>
            <w:noProof/>
          </w:rPr>
          <w:t>1</w:t>
        </w:r>
        <w:r w:rsidR="000E3692" w:rsidRPr="00B16E9F">
          <w:rPr>
            <w:rStyle w:val="aff4"/>
            <w:noProof/>
          </w:rPr>
          <w:t>章</w:t>
        </w:r>
        <w:r w:rsidR="000E3692" w:rsidRPr="00B16E9F">
          <w:rPr>
            <w:rStyle w:val="aff4"/>
            <w:noProof/>
          </w:rPr>
          <w:t xml:space="preserve"> </w:t>
        </w:r>
        <w:r w:rsidR="000E3692" w:rsidRPr="00B16E9F">
          <w:rPr>
            <w:rStyle w:val="aff4"/>
            <w:noProof/>
          </w:rPr>
          <w:t>引言</w:t>
        </w:r>
        <w:r w:rsidR="000E3692">
          <w:rPr>
            <w:noProof/>
            <w:webHidden/>
          </w:rPr>
          <w:tab/>
        </w:r>
        <w:r w:rsidR="000E3692">
          <w:rPr>
            <w:noProof/>
            <w:webHidden/>
          </w:rPr>
          <w:fldChar w:fldCharType="begin"/>
        </w:r>
        <w:r w:rsidR="000E3692">
          <w:rPr>
            <w:noProof/>
            <w:webHidden/>
          </w:rPr>
          <w:instrText xml:space="preserve"> PAGEREF _Toc136252863 \h </w:instrText>
        </w:r>
        <w:r w:rsidR="000E3692">
          <w:rPr>
            <w:noProof/>
            <w:webHidden/>
          </w:rPr>
        </w:r>
        <w:r w:rsidR="000E3692">
          <w:rPr>
            <w:noProof/>
            <w:webHidden/>
          </w:rPr>
          <w:fldChar w:fldCharType="separate"/>
        </w:r>
        <w:r w:rsidR="000E3692">
          <w:rPr>
            <w:noProof/>
            <w:webHidden/>
          </w:rPr>
          <w:t>1</w:t>
        </w:r>
        <w:r w:rsidR="000E3692">
          <w:rPr>
            <w:noProof/>
            <w:webHidden/>
          </w:rPr>
          <w:fldChar w:fldCharType="end"/>
        </w:r>
      </w:hyperlink>
    </w:p>
    <w:p w14:paraId="2609489A" w14:textId="52FE13EA" w:rsidR="000E3692" w:rsidRDefault="00215447">
      <w:pPr>
        <w:pStyle w:val="TOC2"/>
        <w:rPr>
          <w:rFonts w:asciiTheme="minorHAnsi" w:eastAsiaTheme="minorEastAsia" w:hAnsiTheme="minorHAnsi" w:cstheme="minorBidi"/>
          <w:noProof/>
          <w:sz w:val="21"/>
          <w:szCs w:val="22"/>
          <w14:ligatures w14:val="standardContextual"/>
        </w:rPr>
      </w:pPr>
      <w:hyperlink w:anchor="_Toc136252864" w:history="1">
        <w:r w:rsidR="000E3692" w:rsidRPr="00B16E9F">
          <w:rPr>
            <w:rStyle w:val="aff4"/>
            <w:noProof/>
          </w:rPr>
          <w:t xml:space="preserve">1.1 </w:t>
        </w:r>
        <w:r w:rsidR="000E3692" w:rsidRPr="00B16E9F">
          <w:rPr>
            <w:rStyle w:val="aff4"/>
            <w:noProof/>
          </w:rPr>
          <w:t>研究背景和意义</w:t>
        </w:r>
        <w:r w:rsidR="000E3692">
          <w:rPr>
            <w:noProof/>
            <w:webHidden/>
          </w:rPr>
          <w:tab/>
        </w:r>
        <w:r w:rsidR="000E3692">
          <w:rPr>
            <w:noProof/>
            <w:webHidden/>
          </w:rPr>
          <w:fldChar w:fldCharType="begin"/>
        </w:r>
        <w:r w:rsidR="000E3692">
          <w:rPr>
            <w:noProof/>
            <w:webHidden/>
          </w:rPr>
          <w:instrText xml:space="preserve"> PAGEREF _Toc136252864 \h </w:instrText>
        </w:r>
        <w:r w:rsidR="000E3692">
          <w:rPr>
            <w:noProof/>
            <w:webHidden/>
          </w:rPr>
        </w:r>
        <w:r w:rsidR="000E3692">
          <w:rPr>
            <w:noProof/>
            <w:webHidden/>
          </w:rPr>
          <w:fldChar w:fldCharType="separate"/>
        </w:r>
        <w:r w:rsidR="000E3692">
          <w:rPr>
            <w:noProof/>
            <w:webHidden/>
          </w:rPr>
          <w:t>1</w:t>
        </w:r>
        <w:r w:rsidR="000E3692">
          <w:rPr>
            <w:noProof/>
            <w:webHidden/>
          </w:rPr>
          <w:fldChar w:fldCharType="end"/>
        </w:r>
      </w:hyperlink>
    </w:p>
    <w:p w14:paraId="4D32F1E5" w14:textId="46BDBD46" w:rsidR="000E3692" w:rsidRDefault="00215447">
      <w:pPr>
        <w:pStyle w:val="TOC2"/>
        <w:rPr>
          <w:rFonts w:asciiTheme="minorHAnsi" w:eastAsiaTheme="minorEastAsia" w:hAnsiTheme="minorHAnsi" w:cstheme="minorBidi"/>
          <w:noProof/>
          <w:sz w:val="21"/>
          <w:szCs w:val="22"/>
          <w14:ligatures w14:val="standardContextual"/>
        </w:rPr>
      </w:pPr>
      <w:hyperlink w:anchor="_Toc136252865" w:history="1">
        <w:r w:rsidR="000E3692" w:rsidRPr="00B16E9F">
          <w:rPr>
            <w:rStyle w:val="aff4"/>
            <w:noProof/>
          </w:rPr>
          <w:t xml:space="preserve">1.2 </w:t>
        </w:r>
        <w:r w:rsidR="000E3692" w:rsidRPr="00B16E9F">
          <w:rPr>
            <w:rStyle w:val="aff4"/>
            <w:noProof/>
          </w:rPr>
          <w:t>国内外研究现状</w:t>
        </w:r>
        <w:r w:rsidR="000E3692">
          <w:rPr>
            <w:noProof/>
            <w:webHidden/>
          </w:rPr>
          <w:tab/>
        </w:r>
        <w:r w:rsidR="000E3692">
          <w:rPr>
            <w:noProof/>
            <w:webHidden/>
          </w:rPr>
          <w:fldChar w:fldCharType="begin"/>
        </w:r>
        <w:r w:rsidR="000E3692">
          <w:rPr>
            <w:noProof/>
            <w:webHidden/>
          </w:rPr>
          <w:instrText xml:space="preserve"> PAGEREF _Toc136252865 \h </w:instrText>
        </w:r>
        <w:r w:rsidR="000E3692">
          <w:rPr>
            <w:noProof/>
            <w:webHidden/>
          </w:rPr>
        </w:r>
        <w:r w:rsidR="000E3692">
          <w:rPr>
            <w:noProof/>
            <w:webHidden/>
          </w:rPr>
          <w:fldChar w:fldCharType="separate"/>
        </w:r>
        <w:r w:rsidR="000E3692">
          <w:rPr>
            <w:noProof/>
            <w:webHidden/>
          </w:rPr>
          <w:t>2</w:t>
        </w:r>
        <w:r w:rsidR="000E3692">
          <w:rPr>
            <w:noProof/>
            <w:webHidden/>
          </w:rPr>
          <w:fldChar w:fldCharType="end"/>
        </w:r>
      </w:hyperlink>
    </w:p>
    <w:p w14:paraId="3676AFA4" w14:textId="0835DE57" w:rsidR="000E3692" w:rsidRDefault="00215447">
      <w:pPr>
        <w:pStyle w:val="TOC2"/>
        <w:rPr>
          <w:rFonts w:asciiTheme="minorHAnsi" w:eastAsiaTheme="minorEastAsia" w:hAnsiTheme="minorHAnsi" w:cstheme="minorBidi"/>
          <w:noProof/>
          <w:sz w:val="21"/>
          <w:szCs w:val="22"/>
          <w14:ligatures w14:val="standardContextual"/>
        </w:rPr>
      </w:pPr>
      <w:hyperlink w:anchor="_Toc136252866" w:history="1">
        <w:r w:rsidR="000E3692" w:rsidRPr="00B16E9F">
          <w:rPr>
            <w:rStyle w:val="aff4"/>
            <w:noProof/>
          </w:rPr>
          <w:t xml:space="preserve">1.3 </w:t>
        </w:r>
        <w:r w:rsidR="000E3692" w:rsidRPr="00B16E9F">
          <w:rPr>
            <w:rStyle w:val="aff4"/>
            <w:noProof/>
          </w:rPr>
          <w:t>主要内容和工作安排</w:t>
        </w:r>
        <w:r w:rsidR="000E3692">
          <w:rPr>
            <w:noProof/>
            <w:webHidden/>
          </w:rPr>
          <w:tab/>
        </w:r>
        <w:r w:rsidR="000E3692">
          <w:rPr>
            <w:noProof/>
            <w:webHidden/>
          </w:rPr>
          <w:fldChar w:fldCharType="begin"/>
        </w:r>
        <w:r w:rsidR="000E3692">
          <w:rPr>
            <w:noProof/>
            <w:webHidden/>
          </w:rPr>
          <w:instrText xml:space="preserve"> PAGEREF _Toc136252866 \h </w:instrText>
        </w:r>
        <w:r w:rsidR="000E3692">
          <w:rPr>
            <w:noProof/>
            <w:webHidden/>
          </w:rPr>
        </w:r>
        <w:r w:rsidR="000E3692">
          <w:rPr>
            <w:noProof/>
            <w:webHidden/>
          </w:rPr>
          <w:fldChar w:fldCharType="separate"/>
        </w:r>
        <w:r w:rsidR="000E3692">
          <w:rPr>
            <w:noProof/>
            <w:webHidden/>
          </w:rPr>
          <w:t>4</w:t>
        </w:r>
        <w:r w:rsidR="000E3692">
          <w:rPr>
            <w:noProof/>
            <w:webHidden/>
          </w:rPr>
          <w:fldChar w:fldCharType="end"/>
        </w:r>
      </w:hyperlink>
    </w:p>
    <w:p w14:paraId="023CEB11" w14:textId="6307FB0B" w:rsidR="000E3692" w:rsidRDefault="00215447">
      <w:pPr>
        <w:pStyle w:val="TOC2"/>
        <w:rPr>
          <w:rFonts w:asciiTheme="minorHAnsi" w:eastAsiaTheme="minorEastAsia" w:hAnsiTheme="minorHAnsi" w:cstheme="minorBidi"/>
          <w:noProof/>
          <w:sz w:val="21"/>
          <w:szCs w:val="22"/>
          <w14:ligatures w14:val="standardContextual"/>
        </w:rPr>
      </w:pPr>
      <w:hyperlink w:anchor="_Toc136252867" w:history="1">
        <w:r w:rsidR="000E3692" w:rsidRPr="00B16E9F">
          <w:rPr>
            <w:rStyle w:val="aff4"/>
            <w:noProof/>
          </w:rPr>
          <w:t xml:space="preserve">1.4 </w:t>
        </w:r>
        <w:r w:rsidR="000E3692" w:rsidRPr="00B16E9F">
          <w:rPr>
            <w:rStyle w:val="aff4"/>
            <w:noProof/>
          </w:rPr>
          <w:t>本章小结</w:t>
        </w:r>
        <w:r w:rsidR="000E3692">
          <w:rPr>
            <w:noProof/>
            <w:webHidden/>
          </w:rPr>
          <w:tab/>
        </w:r>
        <w:r w:rsidR="000E3692">
          <w:rPr>
            <w:noProof/>
            <w:webHidden/>
          </w:rPr>
          <w:fldChar w:fldCharType="begin"/>
        </w:r>
        <w:r w:rsidR="000E3692">
          <w:rPr>
            <w:noProof/>
            <w:webHidden/>
          </w:rPr>
          <w:instrText xml:space="preserve"> PAGEREF _Toc136252867 \h </w:instrText>
        </w:r>
        <w:r w:rsidR="000E3692">
          <w:rPr>
            <w:noProof/>
            <w:webHidden/>
          </w:rPr>
        </w:r>
        <w:r w:rsidR="000E3692">
          <w:rPr>
            <w:noProof/>
            <w:webHidden/>
          </w:rPr>
          <w:fldChar w:fldCharType="separate"/>
        </w:r>
        <w:r w:rsidR="000E3692">
          <w:rPr>
            <w:noProof/>
            <w:webHidden/>
          </w:rPr>
          <w:t>4</w:t>
        </w:r>
        <w:r w:rsidR="000E3692">
          <w:rPr>
            <w:noProof/>
            <w:webHidden/>
          </w:rPr>
          <w:fldChar w:fldCharType="end"/>
        </w:r>
      </w:hyperlink>
    </w:p>
    <w:p w14:paraId="76129F66" w14:textId="5B69CC36" w:rsidR="000E3692" w:rsidRDefault="00215447">
      <w:pPr>
        <w:pStyle w:val="TOC1"/>
        <w:rPr>
          <w:rFonts w:asciiTheme="minorHAnsi" w:eastAsiaTheme="minorEastAsia" w:hAnsiTheme="minorHAnsi" w:cstheme="minorBidi"/>
          <w:bCs w:val="0"/>
          <w:noProof/>
          <w:sz w:val="21"/>
          <w:szCs w:val="22"/>
          <w14:ligatures w14:val="standardContextual"/>
        </w:rPr>
      </w:pPr>
      <w:hyperlink w:anchor="_Toc136252868" w:history="1">
        <w:r w:rsidR="000E3692" w:rsidRPr="00B16E9F">
          <w:rPr>
            <w:rStyle w:val="aff4"/>
            <w:noProof/>
          </w:rPr>
          <w:t>第</w:t>
        </w:r>
        <w:r w:rsidR="000E3692" w:rsidRPr="00B16E9F">
          <w:rPr>
            <w:rStyle w:val="aff4"/>
            <w:noProof/>
          </w:rPr>
          <w:t>2</w:t>
        </w:r>
        <w:r w:rsidR="000E3692" w:rsidRPr="00B16E9F">
          <w:rPr>
            <w:rStyle w:val="aff4"/>
            <w:noProof/>
          </w:rPr>
          <w:t>章</w:t>
        </w:r>
        <w:r w:rsidR="000E3692" w:rsidRPr="00B16E9F">
          <w:rPr>
            <w:rStyle w:val="aff4"/>
            <w:noProof/>
          </w:rPr>
          <w:t xml:space="preserve"> </w:t>
        </w:r>
        <w:r w:rsidR="000E3692" w:rsidRPr="00B16E9F">
          <w:rPr>
            <w:rStyle w:val="aff4"/>
            <w:noProof/>
          </w:rPr>
          <w:t>相关理论介绍</w:t>
        </w:r>
        <w:r w:rsidR="000E3692">
          <w:rPr>
            <w:noProof/>
            <w:webHidden/>
          </w:rPr>
          <w:tab/>
        </w:r>
        <w:r w:rsidR="000E3692">
          <w:rPr>
            <w:noProof/>
            <w:webHidden/>
          </w:rPr>
          <w:fldChar w:fldCharType="begin"/>
        </w:r>
        <w:r w:rsidR="000E3692">
          <w:rPr>
            <w:noProof/>
            <w:webHidden/>
          </w:rPr>
          <w:instrText xml:space="preserve"> PAGEREF _Toc136252868 \h </w:instrText>
        </w:r>
        <w:r w:rsidR="000E3692">
          <w:rPr>
            <w:noProof/>
            <w:webHidden/>
          </w:rPr>
        </w:r>
        <w:r w:rsidR="000E3692">
          <w:rPr>
            <w:noProof/>
            <w:webHidden/>
          </w:rPr>
          <w:fldChar w:fldCharType="separate"/>
        </w:r>
        <w:r w:rsidR="000E3692">
          <w:rPr>
            <w:noProof/>
            <w:webHidden/>
          </w:rPr>
          <w:t>5</w:t>
        </w:r>
        <w:r w:rsidR="000E3692">
          <w:rPr>
            <w:noProof/>
            <w:webHidden/>
          </w:rPr>
          <w:fldChar w:fldCharType="end"/>
        </w:r>
      </w:hyperlink>
    </w:p>
    <w:p w14:paraId="4379FD0D" w14:textId="299DC291" w:rsidR="000E3692" w:rsidRDefault="00215447">
      <w:pPr>
        <w:pStyle w:val="TOC2"/>
        <w:rPr>
          <w:rFonts w:asciiTheme="minorHAnsi" w:eastAsiaTheme="minorEastAsia" w:hAnsiTheme="minorHAnsi" w:cstheme="minorBidi"/>
          <w:noProof/>
          <w:sz w:val="21"/>
          <w:szCs w:val="22"/>
          <w14:ligatures w14:val="standardContextual"/>
        </w:rPr>
      </w:pPr>
      <w:hyperlink w:anchor="_Toc136252869" w:history="1">
        <w:r w:rsidR="000E3692" w:rsidRPr="00B16E9F">
          <w:rPr>
            <w:rStyle w:val="aff4"/>
            <w:noProof/>
          </w:rPr>
          <w:t xml:space="preserve">2.1 </w:t>
        </w:r>
        <w:r w:rsidR="000E3692" w:rsidRPr="00B16E9F">
          <w:rPr>
            <w:rStyle w:val="aff4"/>
            <w:noProof/>
          </w:rPr>
          <w:t>模糊集相关概念</w:t>
        </w:r>
        <w:r w:rsidR="000E3692">
          <w:rPr>
            <w:noProof/>
            <w:webHidden/>
          </w:rPr>
          <w:tab/>
        </w:r>
        <w:r w:rsidR="000E3692">
          <w:rPr>
            <w:noProof/>
            <w:webHidden/>
          </w:rPr>
          <w:fldChar w:fldCharType="begin"/>
        </w:r>
        <w:r w:rsidR="000E3692">
          <w:rPr>
            <w:noProof/>
            <w:webHidden/>
          </w:rPr>
          <w:instrText xml:space="preserve"> PAGEREF _Toc136252869 \h </w:instrText>
        </w:r>
        <w:r w:rsidR="000E3692">
          <w:rPr>
            <w:noProof/>
            <w:webHidden/>
          </w:rPr>
        </w:r>
        <w:r w:rsidR="000E3692">
          <w:rPr>
            <w:noProof/>
            <w:webHidden/>
          </w:rPr>
          <w:fldChar w:fldCharType="separate"/>
        </w:r>
        <w:r w:rsidR="000E3692">
          <w:rPr>
            <w:noProof/>
            <w:webHidden/>
          </w:rPr>
          <w:t>5</w:t>
        </w:r>
        <w:r w:rsidR="000E3692">
          <w:rPr>
            <w:noProof/>
            <w:webHidden/>
          </w:rPr>
          <w:fldChar w:fldCharType="end"/>
        </w:r>
      </w:hyperlink>
    </w:p>
    <w:p w14:paraId="39EDA2FB" w14:textId="2753AFD8" w:rsidR="000E3692" w:rsidRDefault="00215447">
      <w:pPr>
        <w:pStyle w:val="TOC2"/>
        <w:rPr>
          <w:rFonts w:asciiTheme="minorHAnsi" w:eastAsiaTheme="minorEastAsia" w:hAnsiTheme="minorHAnsi" w:cstheme="minorBidi"/>
          <w:noProof/>
          <w:sz w:val="21"/>
          <w:szCs w:val="22"/>
          <w14:ligatures w14:val="standardContextual"/>
        </w:rPr>
      </w:pPr>
      <w:hyperlink w:anchor="_Toc136252870" w:history="1">
        <w:r w:rsidR="000E3692" w:rsidRPr="00B16E9F">
          <w:rPr>
            <w:rStyle w:val="aff4"/>
            <w:noProof/>
          </w:rPr>
          <w:t xml:space="preserve">2.2 </w:t>
        </w:r>
        <w:r w:rsidR="000E3692" w:rsidRPr="00B16E9F">
          <w:rPr>
            <w:rStyle w:val="aff4"/>
            <w:noProof/>
          </w:rPr>
          <w:t>粒球计算</w:t>
        </w:r>
        <w:r w:rsidR="000E3692">
          <w:rPr>
            <w:noProof/>
            <w:webHidden/>
          </w:rPr>
          <w:tab/>
        </w:r>
        <w:r w:rsidR="000E3692">
          <w:rPr>
            <w:noProof/>
            <w:webHidden/>
          </w:rPr>
          <w:fldChar w:fldCharType="begin"/>
        </w:r>
        <w:r w:rsidR="000E3692">
          <w:rPr>
            <w:noProof/>
            <w:webHidden/>
          </w:rPr>
          <w:instrText xml:space="preserve"> PAGEREF _Toc136252870 \h </w:instrText>
        </w:r>
        <w:r w:rsidR="000E3692">
          <w:rPr>
            <w:noProof/>
            <w:webHidden/>
          </w:rPr>
        </w:r>
        <w:r w:rsidR="000E3692">
          <w:rPr>
            <w:noProof/>
            <w:webHidden/>
          </w:rPr>
          <w:fldChar w:fldCharType="separate"/>
        </w:r>
        <w:r w:rsidR="000E3692">
          <w:rPr>
            <w:noProof/>
            <w:webHidden/>
          </w:rPr>
          <w:t>7</w:t>
        </w:r>
        <w:r w:rsidR="000E3692">
          <w:rPr>
            <w:noProof/>
            <w:webHidden/>
          </w:rPr>
          <w:fldChar w:fldCharType="end"/>
        </w:r>
      </w:hyperlink>
    </w:p>
    <w:p w14:paraId="6C92470E" w14:textId="48F9A642" w:rsidR="000E3692" w:rsidRDefault="00215447">
      <w:pPr>
        <w:pStyle w:val="TOC2"/>
        <w:rPr>
          <w:rFonts w:asciiTheme="minorHAnsi" w:eastAsiaTheme="minorEastAsia" w:hAnsiTheme="minorHAnsi" w:cstheme="minorBidi"/>
          <w:noProof/>
          <w:sz w:val="21"/>
          <w:szCs w:val="22"/>
          <w14:ligatures w14:val="standardContextual"/>
        </w:rPr>
      </w:pPr>
      <w:hyperlink w:anchor="_Toc136252871" w:history="1">
        <w:r w:rsidR="000E3692" w:rsidRPr="00B16E9F">
          <w:rPr>
            <w:rStyle w:val="aff4"/>
            <w:noProof/>
          </w:rPr>
          <w:t xml:space="preserve">2.3 </w:t>
        </w:r>
        <w:r w:rsidR="000E3692" w:rsidRPr="00B16E9F">
          <w:rPr>
            <w:rStyle w:val="aff4"/>
            <w:noProof/>
          </w:rPr>
          <w:t>粒球支持向量机</w:t>
        </w:r>
        <w:r w:rsidR="000E3692">
          <w:rPr>
            <w:noProof/>
            <w:webHidden/>
          </w:rPr>
          <w:tab/>
        </w:r>
        <w:r w:rsidR="000E3692">
          <w:rPr>
            <w:noProof/>
            <w:webHidden/>
          </w:rPr>
          <w:fldChar w:fldCharType="begin"/>
        </w:r>
        <w:r w:rsidR="000E3692">
          <w:rPr>
            <w:noProof/>
            <w:webHidden/>
          </w:rPr>
          <w:instrText xml:space="preserve"> PAGEREF _Toc136252871 \h </w:instrText>
        </w:r>
        <w:r w:rsidR="000E3692">
          <w:rPr>
            <w:noProof/>
            <w:webHidden/>
          </w:rPr>
        </w:r>
        <w:r w:rsidR="000E3692">
          <w:rPr>
            <w:noProof/>
            <w:webHidden/>
          </w:rPr>
          <w:fldChar w:fldCharType="separate"/>
        </w:r>
        <w:r w:rsidR="000E3692">
          <w:rPr>
            <w:noProof/>
            <w:webHidden/>
          </w:rPr>
          <w:t>10</w:t>
        </w:r>
        <w:r w:rsidR="000E3692">
          <w:rPr>
            <w:noProof/>
            <w:webHidden/>
          </w:rPr>
          <w:fldChar w:fldCharType="end"/>
        </w:r>
      </w:hyperlink>
    </w:p>
    <w:p w14:paraId="42BCD60D" w14:textId="4DB1A6CC" w:rsidR="000E3692" w:rsidRDefault="00215447">
      <w:pPr>
        <w:pStyle w:val="TOC2"/>
        <w:rPr>
          <w:rFonts w:asciiTheme="minorHAnsi" w:eastAsiaTheme="minorEastAsia" w:hAnsiTheme="minorHAnsi" w:cstheme="minorBidi"/>
          <w:noProof/>
          <w:sz w:val="21"/>
          <w:szCs w:val="22"/>
          <w14:ligatures w14:val="standardContextual"/>
        </w:rPr>
      </w:pPr>
      <w:hyperlink w:anchor="_Toc136252872" w:history="1">
        <w:r w:rsidR="000E3692" w:rsidRPr="00B16E9F">
          <w:rPr>
            <w:rStyle w:val="aff4"/>
            <w:noProof/>
          </w:rPr>
          <w:t xml:space="preserve">2.4 </w:t>
        </w:r>
        <w:r w:rsidR="000E3692" w:rsidRPr="00B16E9F">
          <w:rPr>
            <w:rStyle w:val="aff4"/>
            <w:noProof/>
          </w:rPr>
          <w:t>本章小结</w:t>
        </w:r>
        <w:r w:rsidR="000E3692">
          <w:rPr>
            <w:noProof/>
            <w:webHidden/>
          </w:rPr>
          <w:tab/>
        </w:r>
        <w:r w:rsidR="000E3692">
          <w:rPr>
            <w:noProof/>
            <w:webHidden/>
          </w:rPr>
          <w:fldChar w:fldCharType="begin"/>
        </w:r>
        <w:r w:rsidR="000E3692">
          <w:rPr>
            <w:noProof/>
            <w:webHidden/>
          </w:rPr>
          <w:instrText xml:space="preserve"> PAGEREF _Toc136252872 \h </w:instrText>
        </w:r>
        <w:r w:rsidR="000E3692">
          <w:rPr>
            <w:noProof/>
            <w:webHidden/>
          </w:rPr>
        </w:r>
        <w:r w:rsidR="000E3692">
          <w:rPr>
            <w:noProof/>
            <w:webHidden/>
          </w:rPr>
          <w:fldChar w:fldCharType="separate"/>
        </w:r>
        <w:r w:rsidR="000E3692">
          <w:rPr>
            <w:noProof/>
            <w:webHidden/>
          </w:rPr>
          <w:t>13</w:t>
        </w:r>
        <w:r w:rsidR="000E3692">
          <w:rPr>
            <w:noProof/>
            <w:webHidden/>
          </w:rPr>
          <w:fldChar w:fldCharType="end"/>
        </w:r>
      </w:hyperlink>
    </w:p>
    <w:p w14:paraId="616C9533" w14:textId="09233BC5" w:rsidR="000E3692" w:rsidRDefault="00215447">
      <w:pPr>
        <w:pStyle w:val="TOC1"/>
        <w:rPr>
          <w:rFonts w:asciiTheme="minorHAnsi" w:eastAsiaTheme="minorEastAsia" w:hAnsiTheme="minorHAnsi" w:cstheme="minorBidi"/>
          <w:bCs w:val="0"/>
          <w:noProof/>
          <w:sz w:val="21"/>
          <w:szCs w:val="22"/>
          <w14:ligatures w14:val="standardContextual"/>
        </w:rPr>
      </w:pPr>
      <w:hyperlink w:anchor="_Toc136252873" w:history="1">
        <w:r w:rsidR="000E3692" w:rsidRPr="00B16E9F">
          <w:rPr>
            <w:rStyle w:val="aff4"/>
            <w:noProof/>
          </w:rPr>
          <w:t>第</w:t>
        </w:r>
        <w:r w:rsidR="000E3692" w:rsidRPr="00B16E9F">
          <w:rPr>
            <w:rStyle w:val="aff4"/>
            <w:noProof/>
          </w:rPr>
          <w:t>3</w:t>
        </w:r>
        <w:r w:rsidR="000E3692" w:rsidRPr="00B16E9F">
          <w:rPr>
            <w:rStyle w:val="aff4"/>
            <w:noProof/>
          </w:rPr>
          <w:t>章</w:t>
        </w:r>
        <w:r w:rsidR="000E3692" w:rsidRPr="00B16E9F">
          <w:rPr>
            <w:rStyle w:val="aff4"/>
            <w:noProof/>
          </w:rPr>
          <w:t xml:space="preserve"> </w:t>
        </w:r>
        <w:r w:rsidR="000E3692" w:rsidRPr="00B16E9F">
          <w:rPr>
            <w:rStyle w:val="aff4"/>
            <w:noProof/>
          </w:rPr>
          <w:t>粒球模糊集</w:t>
        </w:r>
        <w:r w:rsidR="000E3692">
          <w:rPr>
            <w:noProof/>
            <w:webHidden/>
          </w:rPr>
          <w:tab/>
        </w:r>
        <w:r w:rsidR="000E3692">
          <w:rPr>
            <w:noProof/>
            <w:webHidden/>
          </w:rPr>
          <w:fldChar w:fldCharType="begin"/>
        </w:r>
        <w:r w:rsidR="000E3692">
          <w:rPr>
            <w:noProof/>
            <w:webHidden/>
          </w:rPr>
          <w:instrText xml:space="preserve"> PAGEREF _Toc136252873 \h </w:instrText>
        </w:r>
        <w:r w:rsidR="000E3692">
          <w:rPr>
            <w:noProof/>
            <w:webHidden/>
          </w:rPr>
        </w:r>
        <w:r w:rsidR="000E3692">
          <w:rPr>
            <w:noProof/>
            <w:webHidden/>
          </w:rPr>
          <w:fldChar w:fldCharType="separate"/>
        </w:r>
        <w:r w:rsidR="000E3692">
          <w:rPr>
            <w:noProof/>
            <w:webHidden/>
          </w:rPr>
          <w:t>15</w:t>
        </w:r>
        <w:r w:rsidR="000E3692">
          <w:rPr>
            <w:noProof/>
            <w:webHidden/>
          </w:rPr>
          <w:fldChar w:fldCharType="end"/>
        </w:r>
      </w:hyperlink>
    </w:p>
    <w:p w14:paraId="1DA4B59F" w14:textId="0C3289D6" w:rsidR="000E3692" w:rsidRDefault="00215447">
      <w:pPr>
        <w:pStyle w:val="TOC2"/>
        <w:rPr>
          <w:rFonts w:asciiTheme="minorHAnsi" w:eastAsiaTheme="minorEastAsia" w:hAnsiTheme="minorHAnsi" w:cstheme="minorBidi"/>
          <w:noProof/>
          <w:sz w:val="21"/>
          <w:szCs w:val="22"/>
          <w14:ligatures w14:val="standardContextual"/>
        </w:rPr>
      </w:pPr>
      <w:hyperlink w:anchor="_Toc136252874" w:history="1">
        <w:r w:rsidR="000E3692" w:rsidRPr="00B16E9F">
          <w:rPr>
            <w:rStyle w:val="aff4"/>
            <w:noProof/>
          </w:rPr>
          <w:t xml:space="preserve">3.1 </w:t>
        </w:r>
        <w:r w:rsidR="000E3692" w:rsidRPr="00B16E9F">
          <w:rPr>
            <w:rStyle w:val="aff4"/>
            <w:noProof/>
          </w:rPr>
          <w:t>模糊粒球计算框架</w:t>
        </w:r>
        <w:r w:rsidR="000E3692">
          <w:rPr>
            <w:noProof/>
            <w:webHidden/>
          </w:rPr>
          <w:tab/>
        </w:r>
        <w:r w:rsidR="000E3692">
          <w:rPr>
            <w:noProof/>
            <w:webHidden/>
          </w:rPr>
          <w:fldChar w:fldCharType="begin"/>
        </w:r>
        <w:r w:rsidR="000E3692">
          <w:rPr>
            <w:noProof/>
            <w:webHidden/>
          </w:rPr>
          <w:instrText xml:space="preserve"> PAGEREF _Toc136252874 \h </w:instrText>
        </w:r>
        <w:r w:rsidR="000E3692">
          <w:rPr>
            <w:noProof/>
            <w:webHidden/>
          </w:rPr>
        </w:r>
        <w:r w:rsidR="000E3692">
          <w:rPr>
            <w:noProof/>
            <w:webHidden/>
          </w:rPr>
          <w:fldChar w:fldCharType="separate"/>
        </w:r>
        <w:r w:rsidR="000E3692">
          <w:rPr>
            <w:noProof/>
            <w:webHidden/>
          </w:rPr>
          <w:t>15</w:t>
        </w:r>
        <w:r w:rsidR="000E3692">
          <w:rPr>
            <w:noProof/>
            <w:webHidden/>
          </w:rPr>
          <w:fldChar w:fldCharType="end"/>
        </w:r>
      </w:hyperlink>
    </w:p>
    <w:p w14:paraId="52D86469" w14:textId="30EFCA40" w:rsidR="000E3692" w:rsidRDefault="00215447">
      <w:pPr>
        <w:pStyle w:val="TOC2"/>
        <w:rPr>
          <w:rFonts w:asciiTheme="minorHAnsi" w:eastAsiaTheme="minorEastAsia" w:hAnsiTheme="minorHAnsi" w:cstheme="minorBidi"/>
          <w:noProof/>
          <w:sz w:val="21"/>
          <w:szCs w:val="22"/>
          <w14:ligatures w14:val="standardContextual"/>
        </w:rPr>
      </w:pPr>
      <w:hyperlink w:anchor="_Toc136252875" w:history="1">
        <w:r w:rsidR="000E3692" w:rsidRPr="00B16E9F">
          <w:rPr>
            <w:rStyle w:val="aff4"/>
            <w:noProof/>
          </w:rPr>
          <w:t xml:space="preserve">3.2 </w:t>
        </w:r>
        <w:r w:rsidR="000E3692" w:rsidRPr="00B16E9F">
          <w:rPr>
            <w:rStyle w:val="aff4"/>
            <w:noProof/>
          </w:rPr>
          <w:t>模糊粒球的定义</w:t>
        </w:r>
        <w:r w:rsidR="000E3692">
          <w:rPr>
            <w:noProof/>
            <w:webHidden/>
          </w:rPr>
          <w:tab/>
        </w:r>
        <w:r w:rsidR="000E3692">
          <w:rPr>
            <w:noProof/>
            <w:webHidden/>
          </w:rPr>
          <w:fldChar w:fldCharType="begin"/>
        </w:r>
        <w:r w:rsidR="000E3692">
          <w:rPr>
            <w:noProof/>
            <w:webHidden/>
          </w:rPr>
          <w:instrText xml:space="preserve"> PAGEREF _Toc136252875 \h </w:instrText>
        </w:r>
        <w:r w:rsidR="000E3692">
          <w:rPr>
            <w:noProof/>
            <w:webHidden/>
          </w:rPr>
        </w:r>
        <w:r w:rsidR="000E3692">
          <w:rPr>
            <w:noProof/>
            <w:webHidden/>
          </w:rPr>
          <w:fldChar w:fldCharType="separate"/>
        </w:r>
        <w:r w:rsidR="000E3692">
          <w:rPr>
            <w:noProof/>
            <w:webHidden/>
          </w:rPr>
          <w:t>16</w:t>
        </w:r>
        <w:r w:rsidR="000E3692">
          <w:rPr>
            <w:noProof/>
            <w:webHidden/>
          </w:rPr>
          <w:fldChar w:fldCharType="end"/>
        </w:r>
      </w:hyperlink>
    </w:p>
    <w:p w14:paraId="5290ED34" w14:textId="78BA04FE" w:rsidR="000E3692" w:rsidRDefault="00215447">
      <w:pPr>
        <w:pStyle w:val="TOC2"/>
        <w:rPr>
          <w:rFonts w:asciiTheme="minorHAnsi" w:eastAsiaTheme="minorEastAsia" w:hAnsiTheme="minorHAnsi" w:cstheme="minorBidi"/>
          <w:noProof/>
          <w:sz w:val="21"/>
          <w:szCs w:val="22"/>
          <w14:ligatures w14:val="standardContextual"/>
        </w:rPr>
      </w:pPr>
      <w:hyperlink w:anchor="_Toc136252876" w:history="1">
        <w:r w:rsidR="000E3692" w:rsidRPr="00B16E9F">
          <w:rPr>
            <w:rStyle w:val="aff4"/>
            <w:noProof/>
          </w:rPr>
          <w:t xml:space="preserve">3.3 </w:t>
        </w:r>
        <w:r w:rsidR="000E3692" w:rsidRPr="00B16E9F">
          <w:rPr>
            <w:rStyle w:val="aff4"/>
            <w:noProof/>
          </w:rPr>
          <w:t>模糊粒球的生成方法</w:t>
        </w:r>
        <w:r w:rsidR="000E3692">
          <w:rPr>
            <w:noProof/>
            <w:webHidden/>
          </w:rPr>
          <w:tab/>
        </w:r>
        <w:r w:rsidR="000E3692">
          <w:rPr>
            <w:noProof/>
            <w:webHidden/>
          </w:rPr>
          <w:fldChar w:fldCharType="begin"/>
        </w:r>
        <w:r w:rsidR="000E3692">
          <w:rPr>
            <w:noProof/>
            <w:webHidden/>
          </w:rPr>
          <w:instrText xml:space="preserve"> PAGEREF _Toc136252876 \h </w:instrText>
        </w:r>
        <w:r w:rsidR="000E3692">
          <w:rPr>
            <w:noProof/>
            <w:webHidden/>
          </w:rPr>
        </w:r>
        <w:r w:rsidR="000E3692">
          <w:rPr>
            <w:noProof/>
            <w:webHidden/>
          </w:rPr>
          <w:fldChar w:fldCharType="separate"/>
        </w:r>
        <w:r w:rsidR="000E3692">
          <w:rPr>
            <w:noProof/>
            <w:webHidden/>
          </w:rPr>
          <w:t>17</w:t>
        </w:r>
        <w:r w:rsidR="000E3692">
          <w:rPr>
            <w:noProof/>
            <w:webHidden/>
          </w:rPr>
          <w:fldChar w:fldCharType="end"/>
        </w:r>
      </w:hyperlink>
    </w:p>
    <w:p w14:paraId="1CE8D4A9" w14:textId="2DEA3F1E" w:rsidR="000E3692" w:rsidRDefault="00215447">
      <w:pPr>
        <w:pStyle w:val="TOC2"/>
        <w:rPr>
          <w:rFonts w:asciiTheme="minorHAnsi" w:eastAsiaTheme="minorEastAsia" w:hAnsiTheme="minorHAnsi" w:cstheme="minorBidi"/>
          <w:noProof/>
          <w:sz w:val="21"/>
          <w:szCs w:val="22"/>
          <w14:ligatures w14:val="standardContextual"/>
        </w:rPr>
      </w:pPr>
      <w:hyperlink w:anchor="_Toc136252877" w:history="1">
        <w:r w:rsidR="000E3692" w:rsidRPr="00B16E9F">
          <w:rPr>
            <w:rStyle w:val="aff4"/>
            <w:noProof/>
          </w:rPr>
          <w:t xml:space="preserve">3.4 </w:t>
        </w:r>
        <w:r w:rsidR="000E3692" w:rsidRPr="00B16E9F">
          <w:rPr>
            <w:rStyle w:val="aff4"/>
            <w:noProof/>
          </w:rPr>
          <w:t>模糊支持向量机</w:t>
        </w:r>
        <w:r w:rsidR="000E3692">
          <w:rPr>
            <w:noProof/>
            <w:webHidden/>
          </w:rPr>
          <w:tab/>
        </w:r>
        <w:r w:rsidR="000E3692">
          <w:rPr>
            <w:noProof/>
            <w:webHidden/>
          </w:rPr>
          <w:fldChar w:fldCharType="begin"/>
        </w:r>
        <w:r w:rsidR="000E3692">
          <w:rPr>
            <w:noProof/>
            <w:webHidden/>
          </w:rPr>
          <w:instrText xml:space="preserve"> PAGEREF _Toc136252877 \h </w:instrText>
        </w:r>
        <w:r w:rsidR="000E3692">
          <w:rPr>
            <w:noProof/>
            <w:webHidden/>
          </w:rPr>
        </w:r>
        <w:r w:rsidR="000E3692">
          <w:rPr>
            <w:noProof/>
            <w:webHidden/>
          </w:rPr>
          <w:fldChar w:fldCharType="separate"/>
        </w:r>
        <w:r w:rsidR="000E3692">
          <w:rPr>
            <w:noProof/>
            <w:webHidden/>
          </w:rPr>
          <w:t>18</w:t>
        </w:r>
        <w:r w:rsidR="000E3692">
          <w:rPr>
            <w:noProof/>
            <w:webHidden/>
          </w:rPr>
          <w:fldChar w:fldCharType="end"/>
        </w:r>
      </w:hyperlink>
    </w:p>
    <w:p w14:paraId="2B331909" w14:textId="79A92732" w:rsidR="000E3692" w:rsidRDefault="00215447">
      <w:pPr>
        <w:pStyle w:val="TOC2"/>
        <w:rPr>
          <w:rFonts w:asciiTheme="minorHAnsi" w:eastAsiaTheme="minorEastAsia" w:hAnsiTheme="minorHAnsi" w:cstheme="minorBidi"/>
          <w:noProof/>
          <w:sz w:val="21"/>
          <w:szCs w:val="22"/>
          <w14:ligatures w14:val="standardContextual"/>
        </w:rPr>
      </w:pPr>
      <w:hyperlink w:anchor="_Toc136252878" w:history="1">
        <w:r w:rsidR="000E3692" w:rsidRPr="00B16E9F">
          <w:rPr>
            <w:rStyle w:val="aff4"/>
            <w:noProof/>
          </w:rPr>
          <w:t>3.5</w:t>
        </w:r>
        <w:r w:rsidR="000E3692" w:rsidRPr="00B16E9F">
          <w:rPr>
            <w:rStyle w:val="aff4"/>
            <w:noProof/>
          </w:rPr>
          <w:t>本章小结</w:t>
        </w:r>
        <w:r w:rsidR="000E3692">
          <w:rPr>
            <w:noProof/>
            <w:webHidden/>
          </w:rPr>
          <w:tab/>
        </w:r>
        <w:r w:rsidR="000E3692">
          <w:rPr>
            <w:noProof/>
            <w:webHidden/>
          </w:rPr>
          <w:fldChar w:fldCharType="begin"/>
        </w:r>
        <w:r w:rsidR="000E3692">
          <w:rPr>
            <w:noProof/>
            <w:webHidden/>
          </w:rPr>
          <w:instrText xml:space="preserve"> PAGEREF _Toc136252878 \h </w:instrText>
        </w:r>
        <w:r w:rsidR="000E3692">
          <w:rPr>
            <w:noProof/>
            <w:webHidden/>
          </w:rPr>
        </w:r>
        <w:r w:rsidR="000E3692">
          <w:rPr>
            <w:noProof/>
            <w:webHidden/>
          </w:rPr>
          <w:fldChar w:fldCharType="separate"/>
        </w:r>
        <w:r w:rsidR="000E3692">
          <w:rPr>
            <w:noProof/>
            <w:webHidden/>
          </w:rPr>
          <w:t>19</w:t>
        </w:r>
        <w:r w:rsidR="000E3692">
          <w:rPr>
            <w:noProof/>
            <w:webHidden/>
          </w:rPr>
          <w:fldChar w:fldCharType="end"/>
        </w:r>
      </w:hyperlink>
    </w:p>
    <w:p w14:paraId="6254263D" w14:textId="21C1197E" w:rsidR="000E3692" w:rsidRDefault="00215447">
      <w:pPr>
        <w:pStyle w:val="TOC1"/>
        <w:rPr>
          <w:rFonts w:asciiTheme="minorHAnsi" w:eastAsiaTheme="minorEastAsia" w:hAnsiTheme="minorHAnsi" w:cstheme="minorBidi"/>
          <w:bCs w:val="0"/>
          <w:noProof/>
          <w:sz w:val="21"/>
          <w:szCs w:val="22"/>
          <w14:ligatures w14:val="standardContextual"/>
        </w:rPr>
      </w:pPr>
      <w:hyperlink w:anchor="_Toc136252879" w:history="1">
        <w:r w:rsidR="000E3692" w:rsidRPr="00B16E9F">
          <w:rPr>
            <w:rStyle w:val="aff4"/>
            <w:noProof/>
          </w:rPr>
          <w:t>第</w:t>
        </w:r>
        <w:r w:rsidR="000E3692" w:rsidRPr="00B16E9F">
          <w:rPr>
            <w:rStyle w:val="aff4"/>
            <w:noProof/>
          </w:rPr>
          <w:t>4</w:t>
        </w:r>
        <w:r w:rsidR="000E3692" w:rsidRPr="00B16E9F">
          <w:rPr>
            <w:rStyle w:val="aff4"/>
            <w:noProof/>
          </w:rPr>
          <w:t>章</w:t>
        </w:r>
        <w:r w:rsidR="000E3692" w:rsidRPr="00B16E9F">
          <w:rPr>
            <w:rStyle w:val="aff4"/>
            <w:noProof/>
          </w:rPr>
          <w:t xml:space="preserve"> </w:t>
        </w:r>
        <w:r w:rsidR="000E3692" w:rsidRPr="00B16E9F">
          <w:rPr>
            <w:rStyle w:val="aff4"/>
            <w:noProof/>
          </w:rPr>
          <w:t>粒球模糊集的应用</w:t>
        </w:r>
        <w:r w:rsidR="000E3692">
          <w:rPr>
            <w:noProof/>
            <w:webHidden/>
          </w:rPr>
          <w:tab/>
        </w:r>
        <w:r w:rsidR="000E3692">
          <w:rPr>
            <w:noProof/>
            <w:webHidden/>
          </w:rPr>
          <w:fldChar w:fldCharType="begin"/>
        </w:r>
        <w:r w:rsidR="000E3692">
          <w:rPr>
            <w:noProof/>
            <w:webHidden/>
          </w:rPr>
          <w:instrText xml:space="preserve"> PAGEREF _Toc136252879 \h </w:instrText>
        </w:r>
        <w:r w:rsidR="000E3692">
          <w:rPr>
            <w:noProof/>
            <w:webHidden/>
          </w:rPr>
        </w:r>
        <w:r w:rsidR="000E3692">
          <w:rPr>
            <w:noProof/>
            <w:webHidden/>
          </w:rPr>
          <w:fldChar w:fldCharType="separate"/>
        </w:r>
        <w:r w:rsidR="000E3692">
          <w:rPr>
            <w:noProof/>
            <w:webHidden/>
          </w:rPr>
          <w:t>21</w:t>
        </w:r>
        <w:r w:rsidR="000E3692">
          <w:rPr>
            <w:noProof/>
            <w:webHidden/>
          </w:rPr>
          <w:fldChar w:fldCharType="end"/>
        </w:r>
      </w:hyperlink>
    </w:p>
    <w:p w14:paraId="514BE64C" w14:textId="02FBF214" w:rsidR="000E3692" w:rsidRDefault="00215447">
      <w:pPr>
        <w:pStyle w:val="TOC2"/>
        <w:rPr>
          <w:rFonts w:asciiTheme="minorHAnsi" w:eastAsiaTheme="minorEastAsia" w:hAnsiTheme="minorHAnsi" w:cstheme="minorBidi"/>
          <w:noProof/>
          <w:sz w:val="21"/>
          <w:szCs w:val="22"/>
          <w14:ligatures w14:val="standardContextual"/>
        </w:rPr>
      </w:pPr>
      <w:hyperlink w:anchor="_Toc136252880" w:history="1">
        <w:r w:rsidR="000E3692" w:rsidRPr="00B16E9F">
          <w:rPr>
            <w:rStyle w:val="aff4"/>
            <w:noProof/>
          </w:rPr>
          <w:t xml:space="preserve">4.1 </w:t>
        </w:r>
        <w:r w:rsidR="000E3692" w:rsidRPr="00B16E9F">
          <w:rPr>
            <w:rStyle w:val="aff4"/>
            <w:noProof/>
          </w:rPr>
          <w:t>粒球模糊支持向量机</w:t>
        </w:r>
        <w:r w:rsidR="000E3692">
          <w:rPr>
            <w:noProof/>
            <w:webHidden/>
          </w:rPr>
          <w:tab/>
        </w:r>
        <w:r w:rsidR="000E3692">
          <w:rPr>
            <w:noProof/>
            <w:webHidden/>
          </w:rPr>
          <w:fldChar w:fldCharType="begin"/>
        </w:r>
        <w:r w:rsidR="000E3692">
          <w:rPr>
            <w:noProof/>
            <w:webHidden/>
          </w:rPr>
          <w:instrText xml:space="preserve"> PAGEREF _Toc136252880 \h </w:instrText>
        </w:r>
        <w:r w:rsidR="000E3692">
          <w:rPr>
            <w:noProof/>
            <w:webHidden/>
          </w:rPr>
        </w:r>
        <w:r w:rsidR="000E3692">
          <w:rPr>
            <w:noProof/>
            <w:webHidden/>
          </w:rPr>
          <w:fldChar w:fldCharType="separate"/>
        </w:r>
        <w:r w:rsidR="000E3692">
          <w:rPr>
            <w:noProof/>
            <w:webHidden/>
          </w:rPr>
          <w:t>21</w:t>
        </w:r>
        <w:r w:rsidR="000E3692">
          <w:rPr>
            <w:noProof/>
            <w:webHidden/>
          </w:rPr>
          <w:fldChar w:fldCharType="end"/>
        </w:r>
      </w:hyperlink>
    </w:p>
    <w:p w14:paraId="67CEE047" w14:textId="5B51E2AF" w:rsidR="000E3692" w:rsidRDefault="00215447">
      <w:pPr>
        <w:pStyle w:val="TOC2"/>
        <w:rPr>
          <w:rFonts w:asciiTheme="minorHAnsi" w:eastAsiaTheme="minorEastAsia" w:hAnsiTheme="minorHAnsi" w:cstheme="minorBidi"/>
          <w:noProof/>
          <w:sz w:val="21"/>
          <w:szCs w:val="22"/>
          <w14:ligatures w14:val="standardContextual"/>
        </w:rPr>
      </w:pPr>
      <w:hyperlink w:anchor="_Toc136252881" w:history="1">
        <w:r w:rsidR="000E3692" w:rsidRPr="00B16E9F">
          <w:rPr>
            <w:rStyle w:val="aff4"/>
            <w:noProof/>
          </w:rPr>
          <w:t xml:space="preserve">4.2 </w:t>
        </w:r>
        <w:r w:rsidR="000E3692" w:rsidRPr="00B16E9F">
          <w:rPr>
            <w:rStyle w:val="aff4"/>
            <w:noProof/>
          </w:rPr>
          <w:t>基于三角模糊数的粒球模糊支持向量机</w:t>
        </w:r>
        <w:r w:rsidR="000E3692">
          <w:rPr>
            <w:noProof/>
            <w:webHidden/>
          </w:rPr>
          <w:tab/>
        </w:r>
        <w:r w:rsidR="000E3692">
          <w:rPr>
            <w:noProof/>
            <w:webHidden/>
          </w:rPr>
          <w:fldChar w:fldCharType="begin"/>
        </w:r>
        <w:r w:rsidR="000E3692">
          <w:rPr>
            <w:noProof/>
            <w:webHidden/>
          </w:rPr>
          <w:instrText xml:space="preserve"> PAGEREF _Toc136252881 \h </w:instrText>
        </w:r>
        <w:r w:rsidR="000E3692">
          <w:rPr>
            <w:noProof/>
            <w:webHidden/>
          </w:rPr>
        </w:r>
        <w:r w:rsidR="000E3692">
          <w:rPr>
            <w:noProof/>
            <w:webHidden/>
          </w:rPr>
          <w:fldChar w:fldCharType="separate"/>
        </w:r>
        <w:r w:rsidR="000E3692">
          <w:rPr>
            <w:noProof/>
            <w:webHidden/>
          </w:rPr>
          <w:t>24</w:t>
        </w:r>
        <w:r w:rsidR="000E3692">
          <w:rPr>
            <w:noProof/>
            <w:webHidden/>
          </w:rPr>
          <w:fldChar w:fldCharType="end"/>
        </w:r>
      </w:hyperlink>
    </w:p>
    <w:p w14:paraId="067EE880" w14:textId="36C9F395" w:rsidR="000E3692" w:rsidRDefault="00215447">
      <w:pPr>
        <w:pStyle w:val="TOC2"/>
        <w:rPr>
          <w:rFonts w:asciiTheme="minorHAnsi" w:eastAsiaTheme="minorEastAsia" w:hAnsiTheme="minorHAnsi" w:cstheme="minorBidi"/>
          <w:noProof/>
          <w:sz w:val="21"/>
          <w:szCs w:val="22"/>
          <w14:ligatures w14:val="standardContextual"/>
        </w:rPr>
      </w:pPr>
      <w:hyperlink w:anchor="_Toc136252882" w:history="1">
        <w:r w:rsidR="000E3692" w:rsidRPr="00B16E9F">
          <w:rPr>
            <w:rStyle w:val="aff4"/>
            <w:noProof/>
          </w:rPr>
          <w:t xml:space="preserve">4.3 </w:t>
        </w:r>
        <w:r w:rsidR="000E3692" w:rsidRPr="00B16E9F">
          <w:rPr>
            <w:rStyle w:val="aff4"/>
            <w:noProof/>
          </w:rPr>
          <w:t>本章小结</w:t>
        </w:r>
        <w:r w:rsidR="000E3692">
          <w:rPr>
            <w:noProof/>
            <w:webHidden/>
          </w:rPr>
          <w:tab/>
        </w:r>
        <w:r w:rsidR="000E3692">
          <w:rPr>
            <w:noProof/>
            <w:webHidden/>
          </w:rPr>
          <w:fldChar w:fldCharType="begin"/>
        </w:r>
        <w:r w:rsidR="000E3692">
          <w:rPr>
            <w:noProof/>
            <w:webHidden/>
          </w:rPr>
          <w:instrText xml:space="preserve"> PAGEREF _Toc136252882 \h </w:instrText>
        </w:r>
        <w:r w:rsidR="000E3692">
          <w:rPr>
            <w:noProof/>
            <w:webHidden/>
          </w:rPr>
        </w:r>
        <w:r w:rsidR="000E3692">
          <w:rPr>
            <w:noProof/>
            <w:webHidden/>
          </w:rPr>
          <w:fldChar w:fldCharType="separate"/>
        </w:r>
        <w:r w:rsidR="000E3692">
          <w:rPr>
            <w:noProof/>
            <w:webHidden/>
          </w:rPr>
          <w:t>29</w:t>
        </w:r>
        <w:r w:rsidR="000E3692">
          <w:rPr>
            <w:noProof/>
            <w:webHidden/>
          </w:rPr>
          <w:fldChar w:fldCharType="end"/>
        </w:r>
      </w:hyperlink>
    </w:p>
    <w:p w14:paraId="4DAA2EC5" w14:textId="1D552467" w:rsidR="000E3692" w:rsidRDefault="00215447">
      <w:pPr>
        <w:pStyle w:val="TOC1"/>
        <w:rPr>
          <w:rFonts w:asciiTheme="minorHAnsi" w:eastAsiaTheme="minorEastAsia" w:hAnsiTheme="minorHAnsi" w:cstheme="minorBidi"/>
          <w:bCs w:val="0"/>
          <w:noProof/>
          <w:sz w:val="21"/>
          <w:szCs w:val="22"/>
          <w14:ligatures w14:val="standardContextual"/>
        </w:rPr>
      </w:pPr>
      <w:hyperlink w:anchor="_Toc136252883" w:history="1">
        <w:r w:rsidR="000E3692" w:rsidRPr="00B16E9F">
          <w:rPr>
            <w:rStyle w:val="aff4"/>
            <w:noProof/>
          </w:rPr>
          <w:t>第</w:t>
        </w:r>
        <w:r w:rsidR="000E3692" w:rsidRPr="00B16E9F">
          <w:rPr>
            <w:rStyle w:val="aff4"/>
            <w:noProof/>
          </w:rPr>
          <w:t>5</w:t>
        </w:r>
        <w:r w:rsidR="000E3692" w:rsidRPr="00B16E9F">
          <w:rPr>
            <w:rStyle w:val="aff4"/>
            <w:noProof/>
          </w:rPr>
          <w:t>章</w:t>
        </w:r>
        <w:r w:rsidR="000E3692" w:rsidRPr="00B16E9F">
          <w:rPr>
            <w:rStyle w:val="aff4"/>
            <w:noProof/>
          </w:rPr>
          <w:t xml:space="preserve"> </w:t>
        </w:r>
        <w:r w:rsidR="000E3692" w:rsidRPr="00B16E9F">
          <w:rPr>
            <w:rStyle w:val="aff4"/>
            <w:noProof/>
          </w:rPr>
          <w:t>实验结果与分析</w:t>
        </w:r>
        <w:r w:rsidR="000E3692">
          <w:rPr>
            <w:noProof/>
            <w:webHidden/>
          </w:rPr>
          <w:tab/>
        </w:r>
        <w:r w:rsidR="000E3692">
          <w:rPr>
            <w:noProof/>
            <w:webHidden/>
          </w:rPr>
          <w:fldChar w:fldCharType="begin"/>
        </w:r>
        <w:r w:rsidR="000E3692">
          <w:rPr>
            <w:noProof/>
            <w:webHidden/>
          </w:rPr>
          <w:instrText xml:space="preserve"> PAGEREF _Toc136252883 \h </w:instrText>
        </w:r>
        <w:r w:rsidR="000E3692">
          <w:rPr>
            <w:noProof/>
            <w:webHidden/>
          </w:rPr>
        </w:r>
        <w:r w:rsidR="000E3692">
          <w:rPr>
            <w:noProof/>
            <w:webHidden/>
          </w:rPr>
          <w:fldChar w:fldCharType="separate"/>
        </w:r>
        <w:r w:rsidR="000E3692">
          <w:rPr>
            <w:noProof/>
            <w:webHidden/>
          </w:rPr>
          <w:t>31</w:t>
        </w:r>
        <w:r w:rsidR="000E3692">
          <w:rPr>
            <w:noProof/>
            <w:webHidden/>
          </w:rPr>
          <w:fldChar w:fldCharType="end"/>
        </w:r>
      </w:hyperlink>
    </w:p>
    <w:p w14:paraId="14D12538" w14:textId="28B82624" w:rsidR="000E3692" w:rsidRDefault="00215447">
      <w:pPr>
        <w:pStyle w:val="TOC2"/>
        <w:rPr>
          <w:rFonts w:asciiTheme="minorHAnsi" w:eastAsiaTheme="minorEastAsia" w:hAnsiTheme="minorHAnsi" w:cstheme="minorBidi"/>
          <w:noProof/>
          <w:sz w:val="21"/>
          <w:szCs w:val="22"/>
          <w14:ligatures w14:val="standardContextual"/>
        </w:rPr>
      </w:pPr>
      <w:hyperlink w:anchor="_Toc136252884" w:history="1">
        <w:r w:rsidR="000E3692" w:rsidRPr="00B16E9F">
          <w:rPr>
            <w:rStyle w:val="aff4"/>
            <w:noProof/>
          </w:rPr>
          <w:t xml:space="preserve">5.1 </w:t>
        </w:r>
        <w:r w:rsidR="000E3692" w:rsidRPr="00B16E9F">
          <w:rPr>
            <w:rStyle w:val="aff4"/>
            <w:noProof/>
          </w:rPr>
          <w:t>实验设计</w:t>
        </w:r>
        <w:r w:rsidR="000E3692">
          <w:rPr>
            <w:noProof/>
            <w:webHidden/>
          </w:rPr>
          <w:tab/>
        </w:r>
        <w:r w:rsidR="000E3692">
          <w:rPr>
            <w:noProof/>
            <w:webHidden/>
          </w:rPr>
          <w:fldChar w:fldCharType="begin"/>
        </w:r>
        <w:r w:rsidR="000E3692">
          <w:rPr>
            <w:noProof/>
            <w:webHidden/>
          </w:rPr>
          <w:instrText xml:space="preserve"> PAGEREF _Toc136252884 \h </w:instrText>
        </w:r>
        <w:r w:rsidR="000E3692">
          <w:rPr>
            <w:noProof/>
            <w:webHidden/>
          </w:rPr>
        </w:r>
        <w:r w:rsidR="000E3692">
          <w:rPr>
            <w:noProof/>
            <w:webHidden/>
          </w:rPr>
          <w:fldChar w:fldCharType="separate"/>
        </w:r>
        <w:r w:rsidR="000E3692">
          <w:rPr>
            <w:noProof/>
            <w:webHidden/>
          </w:rPr>
          <w:t>31</w:t>
        </w:r>
        <w:r w:rsidR="000E3692">
          <w:rPr>
            <w:noProof/>
            <w:webHidden/>
          </w:rPr>
          <w:fldChar w:fldCharType="end"/>
        </w:r>
      </w:hyperlink>
    </w:p>
    <w:p w14:paraId="368D8D2B" w14:textId="2511E39B" w:rsidR="000E3692" w:rsidRDefault="00215447">
      <w:pPr>
        <w:pStyle w:val="TOC2"/>
        <w:rPr>
          <w:rFonts w:asciiTheme="minorHAnsi" w:eastAsiaTheme="minorEastAsia" w:hAnsiTheme="minorHAnsi" w:cstheme="minorBidi"/>
          <w:noProof/>
          <w:sz w:val="21"/>
          <w:szCs w:val="22"/>
          <w14:ligatures w14:val="standardContextual"/>
        </w:rPr>
      </w:pPr>
      <w:hyperlink w:anchor="_Toc136252885" w:history="1">
        <w:r w:rsidR="000E3692" w:rsidRPr="00B16E9F">
          <w:rPr>
            <w:rStyle w:val="aff4"/>
            <w:noProof/>
          </w:rPr>
          <w:t xml:space="preserve">5.2 </w:t>
        </w:r>
        <w:r w:rsidR="000E3692" w:rsidRPr="00B16E9F">
          <w:rPr>
            <w:rStyle w:val="aff4"/>
            <w:noProof/>
          </w:rPr>
          <w:t>实验结果</w:t>
        </w:r>
        <w:r w:rsidR="000E3692">
          <w:rPr>
            <w:noProof/>
            <w:webHidden/>
          </w:rPr>
          <w:tab/>
        </w:r>
        <w:r w:rsidR="000E3692">
          <w:rPr>
            <w:noProof/>
            <w:webHidden/>
          </w:rPr>
          <w:fldChar w:fldCharType="begin"/>
        </w:r>
        <w:r w:rsidR="000E3692">
          <w:rPr>
            <w:noProof/>
            <w:webHidden/>
          </w:rPr>
          <w:instrText xml:space="preserve"> PAGEREF _Toc136252885 \h </w:instrText>
        </w:r>
        <w:r w:rsidR="000E3692">
          <w:rPr>
            <w:noProof/>
            <w:webHidden/>
          </w:rPr>
        </w:r>
        <w:r w:rsidR="000E3692">
          <w:rPr>
            <w:noProof/>
            <w:webHidden/>
          </w:rPr>
          <w:fldChar w:fldCharType="separate"/>
        </w:r>
        <w:r w:rsidR="000E3692">
          <w:rPr>
            <w:noProof/>
            <w:webHidden/>
          </w:rPr>
          <w:t>33</w:t>
        </w:r>
        <w:r w:rsidR="000E3692">
          <w:rPr>
            <w:noProof/>
            <w:webHidden/>
          </w:rPr>
          <w:fldChar w:fldCharType="end"/>
        </w:r>
      </w:hyperlink>
    </w:p>
    <w:p w14:paraId="6F6D6A75" w14:textId="5CF3A8A1" w:rsidR="000E3692" w:rsidRDefault="00215447">
      <w:pPr>
        <w:pStyle w:val="TOC2"/>
        <w:rPr>
          <w:rFonts w:asciiTheme="minorHAnsi" w:eastAsiaTheme="minorEastAsia" w:hAnsiTheme="minorHAnsi" w:cstheme="minorBidi"/>
          <w:noProof/>
          <w:sz w:val="21"/>
          <w:szCs w:val="22"/>
          <w14:ligatures w14:val="standardContextual"/>
        </w:rPr>
      </w:pPr>
      <w:hyperlink w:anchor="_Toc136252886" w:history="1">
        <w:r w:rsidR="000E3692" w:rsidRPr="00B16E9F">
          <w:rPr>
            <w:rStyle w:val="aff4"/>
            <w:noProof/>
          </w:rPr>
          <w:t xml:space="preserve">5.3 </w:t>
        </w:r>
        <w:r w:rsidR="000E3692" w:rsidRPr="00B16E9F">
          <w:rPr>
            <w:rStyle w:val="aff4"/>
            <w:noProof/>
          </w:rPr>
          <w:t>本章小结</w:t>
        </w:r>
        <w:r w:rsidR="000E3692">
          <w:rPr>
            <w:noProof/>
            <w:webHidden/>
          </w:rPr>
          <w:tab/>
        </w:r>
        <w:r w:rsidR="000E3692">
          <w:rPr>
            <w:noProof/>
            <w:webHidden/>
          </w:rPr>
          <w:fldChar w:fldCharType="begin"/>
        </w:r>
        <w:r w:rsidR="000E3692">
          <w:rPr>
            <w:noProof/>
            <w:webHidden/>
          </w:rPr>
          <w:instrText xml:space="preserve"> PAGEREF _Toc136252886 \h </w:instrText>
        </w:r>
        <w:r w:rsidR="000E3692">
          <w:rPr>
            <w:noProof/>
            <w:webHidden/>
          </w:rPr>
        </w:r>
        <w:r w:rsidR="000E3692">
          <w:rPr>
            <w:noProof/>
            <w:webHidden/>
          </w:rPr>
          <w:fldChar w:fldCharType="separate"/>
        </w:r>
        <w:r w:rsidR="000E3692">
          <w:rPr>
            <w:noProof/>
            <w:webHidden/>
          </w:rPr>
          <w:t>34</w:t>
        </w:r>
        <w:r w:rsidR="000E3692">
          <w:rPr>
            <w:noProof/>
            <w:webHidden/>
          </w:rPr>
          <w:fldChar w:fldCharType="end"/>
        </w:r>
      </w:hyperlink>
    </w:p>
    <w:p w14:paraId="539A016A" w14:textId="77819A5B" w:rsidR="000E3692" w:rsidRDefault="00215447">
      <w:pPr>
        <w:pStyle w:val="TOC1"/>
        <w:rPr>
          <w:rFonts w:asciiTheme="minorHAnsi" w:eastAsiaTheme="minorEastAsia" w:hAnsiTheme="minorHAnsi" w:cstheme="minorBidi"/>
          <w:bCs w:val="0"/>
          <w:noProof/>
          <w:sz w:val="21"/>
          <w:szCs w:val="22"/>
          <w14:ligatures w14:val="standardContextual"/>
        </w:rPr>
      </w:pPr>
      <w:hyperlink w:anchor="_Toc136252887" w:history="1">
        <w:r w:rsidR="000E3692" w:rsidRPr="00B16E9F">
          <w:rPr>
            <w:rStyle w:val="aff4"/>
            <w:noProof/>
          </w:rPr>
          <w:t>第</w:t>
        </w:r>
        <w:r w:rsidR="000E3692" w:rsidRPr="00B16E9F">
          <w:rPr>
            <w:rStyle w:val="aff4"/>
            <w:noProof/>
          </w:rPr>
          <w:t>6</w:t>
        </w:r>
        <w:r w:rsidR="000E3692" w:rsidRPr="00B16E9F">
          <w:rPr>
            <w:rStyle w:val="aff4"/>
            <w:noProof/>
          </w:rPr>
          <w:t>章</w:t>
        </w:r>
        <w:r w:rsidR="000E3692" w:rsidRPr="00B16E9F">
          <w:rPr>
            <w:rStyle w:val="aff4"/>
            <w:noProof/>
          </w:rPr>
          <w:t xml:space="preserve"> </w:t>
        </w:r>
        <w:r w:rsidR="000E3692" w:rsidRPr="00B16E9F">
          <w:rPr>
            <w:rStyle w:val="aff4"/>
            <w:noProof/>
          </w:rPr>
          <w:t>总结与展望</w:t>
        </w:r>
        <w:r w:rsidR="000E3692">
          <w:rPr>
            <w:noProof/>
            <w:webHidden/>
          </w:rPr>
          <w:tab/>
        </w:r>
        <w:r w:rsidR="000E3692">
          <w:rPr>
            <w:noProof/>
            <w:webHidden/>
          </w:rPr>
          <w:fldChar w:fldCharType="begin"/>
        </w:r>
        <w:r w:rsidR="000E3692">
          <w:rPr>
            <w:noProof/>
            <w:webHidden/>
          </w:rPr>
          <w:instrText xml:space="preserve"> PAGEREF _Toc136252887 \h </w:instrText>
        </w:r>
        <w:r w:rsidR="000E3692">
          <w:rPr>
            <w:noProof/>
            <w:webHidden/>
          </w:rPr>
        </w:r>
        <w:r w:rsidR="000E3692">
          <w:rPr>
            <w:noProof/>
            <w:webHidden/>
          </w:rPr>
          <w:fldChar w:fldCharType="separate"/>
        </w:r>
        <w:r w:rsidR="000E3692">
          <w:rPr>
            <w:noProof/>
            <w:webHidden/>
          </w:rPr>
          <w:t>35</w:t>
        </w:r>
        <w:r w:rsidR="000E3692">
          <w:rPr>
            <w:noProof/>
            <w:webHidden/>
          </w:rPr>
          <w:fldChar w:fldCharType="end"/>
        </w:r>
      </w:hyperlink>
    </w:p>
    <w:p w14:paraId="56352389" w14:textId="7E3EE3D1" w:rsidR="000E3692" w:rsidRDefault="00215447">
      <w:pPr>
        <w:pStyle w:val="TOC2"/>
        <w:rPr>
          <w:rFonts w:asciiTheme="minorHAnsi" w:eastAsiaTheme="minorEastAsia" w:hAnsiTheme="minorHAnsi" w:cstheme="minorBidi"/>
          <w:noProof/>
          <w:sz w:val="21"/>
          <w:szCs w:val="22"/>
          <w14:ligatures w14:val="standardContextual"/>
        </w:rPr>
      </w:pPr>
      <w:hyperlink w:anchor="_Toc136252888" w:history="1">
        <w:r w:rsidR="000E3692" w:rsidRPr="00B16E9F">
          <w:rPr>
            <w:rStyle w:val="aff4"/>
            <w:noProof/>
          </w:rPr>
          <w:t xml:space="preserve">6.1 </w:t>
        </w:r>
        <w:r w:rsidR="000E3692" w:rsidRPr="00B16E9F">
          <w:rPr>
            <w:rStyle w:val="aff4"/>
            <w:noProof/>
          </w:rPr>
          <w:t>主要工作与创新点</w:t>
        </w:r>
        <w:r w:rsidR="000E3692">
          <w:rPr>
            <w:noProof/>
            <w:webHidden/>
          </w:rPr>
          <w:tab/>
        </w:r>
        <w:r w:rsidR="000E3692">
          <w:rPr>
            <w:noProof/>
            <w:webHidden/>
          </w:rPr>
          <w:fldChar w:fldCharType="begin"/>
        </w:r>
        <w:r w:rsidR="000E3692">
          <w:rPr>
            <w:noProof/>
            <w:webHidden/>
          </w:rPr>
          <w:instrText xml:space="preserve"> PAGEREF _Toc136252888 \h </w:instrText>
        </w:r>
        <w:r w:rsidR="000E3692">
          <w:rPr>
            <w:noProof/>
            <w:webHidden/>
          </w:rPr>
        </w:r>
        <w:r w:rsidR="000E3692">
          <w:rPr>
            <w:noProof/>
            <w:webHidden/>
          </w:rPr>
          <w:fldChar w:fldCharType="separate"/>
        </w:r>
        <w:r w:rsidR="000E3692">
          <w:rPr>
            <w:noProof/>
            <w:webHidden/>
          </w:rPr>
          <w:t>35</w:t>
        </w:r>
        <w:r w:rsidR="000E3692">
          <w:rPr>
            <w:noProof/>
            <w:webHidden/>
          </w:rPr>
          <w:fldChar w:fldCharType="end"/>
        </w:r>
      </w:hyperlink>
    </w:p>
    <w:p w14:paraId="4FA12B6A" w14:textId="65A018B1" w:rsidR="000E3692" w:rsidRDefault="00215447">
      <w:pPr>
        <w:pStyle w:val="TOC2"/>
        <w:rPr>
          <w:rFonts w:asciiTheme="minorHAnsi" w:eastAsiaTheme="minorEastAsia" w:hAnsiTheme="minorHAnsi" w:cstheme="minorBidi"/>
          <w:noProof/>
          <w:sz w:val="21"/>
          <w:szCs w:val="22"/>
          <w14:ligatures w14:val="standardContextual"/>
        </w:rPr>
      </w:pPr>
      <w:hyperlink w:anchor="_Toc136252889" w:history="1">
        <w:r w:rsidR="000E3692" w:rsidRPr="00B16E9F">
          <w:rPr>
            <w:rStyle w:val="aff4"/>
            <w:noProof/>
          </w:rPr>
          <w:t xml:space="preserve">6.2 </w:t>
        </w:r>
        <w:r w:rsidR="000E3692" w:rsidRPr="00B16E9F">
          <w:rPr>
            <w:rStyle w:val="aff4"/>
            <w:noProof/>
          </w:rPr>
          <w:t>后续研究工作展望</w:t>
        </w:r>
        <w:r w:rsidR="000E3692">
          <w:rPr>
            <w:noProof/>
            <w:webHidden/>
          </w:rPr>
          <w:tab/>
        </w:r>
        <w:r w:rsidR="000E3692">
          <w:rPr>
            <w:noProof/>
            <w:webHidden/>
          </w:rPr>
          <w:fldChar w:fldCharType="begin"/>
        </w:r>
        <w:r w:rsidR="000E3692">
          <w:rPr>
            <w:noProof/>
            <w:webHidden/>
          </w:rPr>
          <w:instrText xml:space="preserve"> PAGEREF _Toc136252889 \h </w:instrText>
        </w:r>
        <w:r w:rsidR="000E3692">
          <w:rPr>
            <w:noProof/>
            <w:webHidden/>
          </w:rPr>
        </w:r>
        <w:r w:rsidR="000E3692">
          <w:rPr>
            <w:noProof/>
            <w:webHidden/>
          </w:rPr>
          <w:fldChar w:fldCharType="separate"/>
        </w:r>
        <w:r w:rsidR="000E3692">
          <w:rPr>
            <w:noProof/>
            <w:webHidden/>
          </w:rPr>
          <w:t>35</w:t>
        </w:r>
        <w:r w:rsidR="000E3692">
          <w:rPr>
            <w:noProof/>
            <w:webHidden/>
          </w:rPr>
          <w:fldChar w:fldCharType="end"/>
        </w:r>
      </w:hyperlink>
    </w:p>
    <w:p w14:paraId="750B69E1" w14:textId="71A96443" w:rsidR="000E3692" w:rsidRDefault="00215447">
      <w:pPr>
        <w:pStyle w:val="TOC1"/>
        <w:rPr>
          <w:rFonts w:asciiTheme="minorHAnsi" w:eastAsiaTheme="minorEastAsia" w:hAnsiTheme="minorHAnsi" w:cstheme="minorBidi"/>
          <w:bCs w:val="0"/>
          <w:noProof/>
          <w:sz w:val="21"/>
          <w:szCs w:val="22"/>
          <w14:ligatures w14:val="standardContextual"/>
        </w:rPr>
      </w:pPr>
      <w:hyperlink w:anchor="_Toc136252890" w:history="1">
        <w:r w:rsidR="000E3692" w:rsidRPr="00B16E9F">
          <w:rPr>
            <w:rStyle w:val="aff4"/>
            <w:noProof/>
          </w:rPr>
          <w:t>参考文献</w:t>
        </w:r>
        <w:r w:rsidR="000E3692">
          <w:rPr>
            <w:noProof/>
            <w:webHidden/>
          </w:rPr>
          <w:tab/>
        </w:r>
        <w:r w:rsidR="000E3692">
          <w:rPr>
            <w:noProof/>
            <w:webHidden/>
          </w:rPr>
          <w:fldChar w:fldCharType="begin"/>
        </w:r>
        <w:r w:rsidR="000E3692">
          <w:rPr>
            <w:noProof/>
            <w:webHidden/>
          </w:rPr>
          <w:instrText xml:space="preserve"> PAGEREF _Toc136252890 \h </w:instrText>
        </w:r>
        <w:r w:rsidR="000E3692">
          <w:rPr>
            <w:noProof/>
            <w:webHidden/>
          </w:rPr>
        </w:r>
        <w:r w:rsidR="000E3692">
          <w:rPr>
            <w:noProof/>
            <w:webHidden/>
          </w:rPr>
          <w:fldChar w:fldCharType="separate"/>
        </w:r>
        <w:r w:rsidR="000E3692">
          <w:rPr>
            <w:noProof/>
            <w:webHidden/>
          </w:rPr>
          <w:t>37</w:t>
        </w:r>
        <w:r w:rsidR="000E3692">
          <w:rPr>
            <w:noProof/>
            <w:webHidden/>
          </w:rPr>
          <w:fldChar w:fldCharType="end"/>
        </w:r>
      </w:hyperlink>
    </w:p>
    <w:p w14:paraId="51E9DDEA" w14:textId="2336D596" w:rsidR="000E3692" w:rsidRDefault="00215447">
      <w:pPr>
        <w:pStyle w:val="TOC1"/>
        <w:rPr>
          <w:rFonts w:asciiTheme="minorHAnsi" w:eastAsiaTheme="minorEastAsia" w:hAnsiTheme="minorHAnsi" w:cstheme="minorBidi"/>
          <w:bCs w:val="0"/>
          <w:noProof/>
          <w:sz w:val="21"/>
          <w:szCs w:val="22"/>
          <w14:ligatures w14:val="standardContextual"/>
        </w:rPr>
      </w:pPr>
      <w:hyperlink w:anchor="_Toc136252891" w:history="1">
        <w:r w:rsidR="000E3692" w:rsidRPr="00B16E9F">
          <w:rPr>
            <w:rStyle w:val="aff4"/>
            <w:noProof/>
          </w:rPr>
          <w:t>致谢</w:t>
        </w:r>
        <w:r w:rsidR="000E3692">
          <w:rPr>
            <w:noProof/>
            <w:webHidden/>
          </w:rPr>
          <w:tab/>
        </w:r>
        <w:r w:rsidR="000E3692">
          <w:rPr>
            <w:noProof/>
            <w:webHidden/>
          </w:rPr>
          <w:fldChar w:fldCharType="begin"/>
        </w:r>
        <w:r w:rsidR="000E3692">
          <w:rPr>
            <w:noProof/>
            <w:webHidden/>
          </w:rPr>
          <w:instrText xml:space="preserve"> PAGEREF _Toc136252891 \h </w:instrText>
        </w:r>
        <w:r w:rsidR="000E3692">
          <w:rPr>
            <w:noProof/>
            <w:webHidden/>
          </w:rPr>
        </w:r>
        <w:r w:rsidR="000E3692">
          <w:rPr>
            <w:noProof/>
            <w:webHidden/>
          </w:rPr>
          <w:fldChar w:fldCharType="separate"/>
        </w:r>
        <w:r w:rsidR="000E3692">
          <w:rPr>
            <w:noProof/>
            <w:webHidden/>
          </w:rPr>
          <w:t>41</w:t>
        </w:r>
        <w:r w:rsidR="000E3692">
          <w:rPr>
            <w:noProof/>
            <w:webHidden/>
          </w:rPr>
          <w:fldChar w:fldCharType="end"/>
        </w:r>
      </w:hyperlink>
    </w:p>
    <w:p w14:paraId="13F3398B" w14:textId="7BC38172" w:rsidR="000E3692" w:rsidRDefault="00215447">
      <w:pPr>
        <w:pStyle w:val="TOC1"/>
        <w:rPr>
          <w:rFonts w:asciiTheme="minorHAnsi" w:eastAsiaTheme="minorEastAsia" w:hAnsiTheme="minorHAnsi" w:cstheme="minorBidi"/>
          <w:bCs w:val="0"/>
          <w:noProof/>
          <w:sz w:val="21"/>
          <w:szCs w:val="22"/>
          <w14:ligatures w14:val="standardContextual"/>
        </w:rPr>
      </w:pPr>
      <w:hyperlink w:anchor="_Toc136252892" w:history="1">
        <w:r w:rsidR="000E3692" w:rsidRPr="00B16E9F">
          <w:rPr>
            <w:rStyle w:val="aff4"/>
            <w:noProof/>
          </w:rPr>
          <w:t>附录</w:t>
        </w:r>
        <w:r w:rsidR="000E3692" w:rsidRPr="00B16E9F">
          <w:rPr>
            <w:rStyle w:val="aff4"/>
            <w:noProof/>
          </w:rPr>
          <w:t xml:space="preserve">B  </w:t>
        </w:r>
        <w:r w:rsidR="000E3692" w:rsidRPr="00B16E9F">
          <w:rPr>
            <w:rStyle w:val="aff4"/>
            <w:noProof/>
          </w:rPr>
          <w:t>英文翻译</w:t>
        </w:r>
        <w:r w:rsidR="000E3692">
          <w:rPr>
            <w:noProof/>
            <w:webHidden/>
          </w:rPr>
          <w:tab/>
        </w:r>
        <w:r w:rsidR="000E3692">
          <w:rPr>
            <w:noProof/>
            <w:webHidden/>
          </w:rPr>
          <w:fldChar w:fldCharType="begin"/>
        </w:r>
        <w:r w:rsidR="000E3692">
          <w:rPr>
            <w:noProof/>
            <w:webHidden/>
          </w:rPr>
          <w:instrText xml:space="preserve"> PAGEREF _Toc136252892 \h </w:instrText>
        </w:r>
        <w:r w:rsidR="000E3692">
          <w:rPr>
            <w:noProof/>
            <w:webHidden/>
          </w:rPr>
        </w:r>
        <w:r w:rsidR="000E3692">
          <w:rPr>
            <w:noProof/>
            <w:webHidden/>
          </w:rPr>
          <w:fldChar w:fldCharType="separate"/>
        </w:r>
        <w:r w:rsidR="000E3692">
          <w:rPr>
            <w:noProof/>
            <w:webHidden/>
          </w:rPr>
          <w:t>43</w:t>
        </w:r>
        <w:r w:rsidR="000E3692">
          <w:rPr>
            <w:noProof/>
            <w:webHidden/>
          </w:rPr>
          <w:fldChar w:fldCharType="end"/>
        </w:r>
      </w:hyperlink>
    </w:p>
    <w:p w14:paraId="10A0C0DC" w14:textId="74F353AC" w:rsidR="00E84877" w:rsidRPr="00C234BB" w:rsidRDefault="00C06565">
      <w:pPr>
        <w:pStyle w:val="TOC1"/>
        <w:ind w:firstLine="482"/>
        <w:rPr>
          <w:color w:val="000000" w:themeColor="text1"/>
        </w:rPr>
      </w:pPr>
      <w:r w:rsidRPr="00C234BB">
        <w:rPr>
          <w:color w:val="000000" w:themeColor="text1"/>
        </w:rPr>
        <w:fldChar w:fldCharType="end"/>
      </w:r>
    </w:p>
    <w:p w14:paraId="36F6186D" w14:textId="77777777" w:rsidR="00E84877" w:rsidRPr="00C234BB" w:rsidRDefault="00E84877" w:rsidP="00D205AB">
      <w:pPr>
        <w:pStyle w:val="ABTSTRACT"/>
        <w:ind w:firstLine="0"/>
        <w:rPr>
          <w:color w:val="000000" w:themeColor="text1"/>
        </w:rPr>
        <w:sectPr w:rsidR="00E84877" w:rsidRPr="00C234BB">
          <w:headerReference w:type="even" r:id="rId19"/>
          <w:headerReference w:type="default" r:id="rId20"/>
          <w:pgSz w:w="11906" w:h="16838"/>
          <w:pgMar w:top="1701" w:right="1418" w:bottom="1418" w:left="1418" w:header="907" w:footer="851" w:gutter="567"/>
          <w:pgNumType w:fmt="upperRoman"/>
          <w:cols w:space="720"/>
          <w:docGrid w:linePitch="395"/>
        </w:sectPr>
      </w:pPr>
    </w:p>
    <w:p w14:paraId="1A13E1F8" w14:textId="77777777" w:rsidR="00E84877" w:rsidRPr="00C234BB" w:rsidRDefault="00E84877">
      <w:pPr>
        <w:pStyle w:val="1"/>
        <w:widowControl/>
        <w:ind w:firstLine="635"/>
        <w:rPr>
          <w:b/>
          <w:color w:val="000000" w:themeColor="text1"/>
        </w:rPr>
        <w:sectPr w:rsidR="00E84877" w:rsidRPr="00C234BB">
          <w:headerReference w:type="default" r:id="rId21"/>
          <w:footerReference w:type="default" r:id="rId22"/>
          <w:footerReference w:type="first" r:id="rId23"/>
          <w:endnotePr>
            <w:numFmt w:val="decimal"/>
          </w:endnotePr>
          <w:type w:val="continuous"/>
          <w:pgSz w:w="11906" w:h="16838"/>
          <w:pgMar w:top="1701" w:right="1418" w:bottom="1418" w:left="1418" w:header="907" w:footer="851" w:gutter="567"/>
          <w:pgNumType w:start="1"/>
          <w:cols w:space="720"/>
          <w:titlePg/>
          <w:docGrid w:linePitch="403" w:charSpace="-819"/>
        </w:sectPr>
      </w:pPr>
      <w:bookmarkStart w:id="27" w:name="_Toc325546477"/>
      <w:bookmarkStart w:id="28" w:name="_Toc320015433"/>
      <w:bookmarkEnd w:id="26"/>
    </w:p>
    <w:p w14:paraId="07D0AECE" w14:textId="0578E91E" w:rsidR="00E84877" w:rsidRPr="00C234BB" w:rsidRDefault="008E525A">
      <w:pPr>
        <w:pStyle w:val="1"/>
        <w:rPr>
          <w:color w:val="000000" w:themeColor="text1"/>
          <w:sz w:val="32"/>
          <w:szCs w:val="32"/>
        </w:rPr>
      </w:pPr>
      <w:bookmarkStart w:id="29" w:name="_Toc410214065"/>
      <w:bookmarkStart w:id="30" w:name="_Toc410226938"/>
      <w:bookmarkStart w:id="31" w:name="_Toc410227365"/>
      <w:bookmarkStart w:id="32" w:name="_Toc410226492"/>
      <w:bookmarkStart w:id="33" w:name="_Toc410218061"/>
      <w:bookmarkStart w:id="34" w:name="_Toc410211481"/>
      <w:bookmarkStart w:id="35" w:name="_Toc410210566"/>
      <w:bookmarkStart w:id="36" w:name="_Toc410209575"/>
      <w:bookmarkStart w:id="37" w:name="_Toc410207943"/>
      <w:bookmarkStart w:id="38" w:name="_Toc136252863"/>
      <w:bookmarkEnd w:id="27"/>
      <w:bookmarkEnd w:id="28"/>
      <w:r w:rsidRPr="00C234BB">
        <w:rPr>
          <w:color w:val="000000" w:themeColor="text1"/>
          <w:sz w:val="32"/>
          <w:szCs w:val="32"/>
        </w:rPr>
        <w:lastRenderedPageBreak/>
        <w:t>第</w:t>
      </w:r>
      <w:r w:rsidRPr="00C234BB">
        <w:rPr>
          <w:color w:val="000000" w:themeColor="text1"/>
          <w:sz w:val="32"/>
          <w:szCs w:val="32"/>
        </w:rPr>
        <w:t>1</w:t>
      </w:r>
      <w:r w:rsidRPr="00C234BB">
        <w:rPr>
          <w:color w:val="000000" w:themeColor="text1"/>
          <w:sz w:val="32"/>
          <w:szCs w:val="32"/>
        </w:rPr>
        <w:t>章</w:t>
      </w:r>
      <w:bookmarkEnd w:id="29"/>
      <w:bookmarkEnd w:id="30"/>
      <w:bookmarkEnd w:id="31"/>
      <w:bookmarkEnd w:id="32"/>
      <w:bookmarkEnd w:id="33"/>
      <w:bookmarkEnd w:id="34"/>
      <w:bookmarkEnd w:id="35"/>
      <w:bookmarkEnd w:id="36"/>
      <w:bookmarkEnd w:id="37"/>
      <w:r w:rsidRPr="00C234BB">
        <w:rPr>
          <w:color w:val="000000" w:themeColor="text1"/>
          <w:sz w:val="32"/>
          <w:szCs w:val="32"/>
        </w:rPr>
        <w:t xml:space="preserve"> </w:t>
      </w:r>
      <w:r w:rsidRPr="00C234BB">
        <w:rPr>
          <w:rFonts w:hint="eastAsia"/>
          <w:color w:val="000000" w:themeColor="text1"/>
          <w:sz w:val="32"/>
          <w:szCs w:val="32"/>
        </w:rPr>
        <w:t>引言</w:t>
      </w:r>
      <w:bookmarkEnd w:id="38"/>
    </w:p>
    <w:p w14:paraId="75ED61FC" w14:textId="77777777" w:rsidR="00E84877" w:rsidRPr="00C234BB" w:rsidRDefault="00C06565">
      <w:pPr>
        <w:pStyle w:val="2"/>
        <w:rPr>
          <w:color w:val="000000" w:themeColor="text1"/>
          <w:sz w:val="30"/>
          <w:szCs w:val="30"/>
        </w:rPr>
      </w:pPr>
      <w:bookmarkStart w:id="39" w:name="_Toc410227366"/>
      <w:bookmarkStart w:id="40" w:name="_Toc410226939"/>
      <w:bookmarkStart w:id="41" w:name="_Toc410226493"/>
      <w:bookmarkStart w:id="42" w:name="_Toc410218062"/>
      <w:bookmarkStart w:id="43" w:name="_Toc410214066"/>
      <w:bookmarkStart w:id="44" w:name="_Toc410211482"/>
      <w:bookmarkStart w:id="45" w:name="_Toc410210567"/>
      <w:bookmarkStart w:id="46" w:name="_Toc410209576"/>
      <w:bookmarkStart w:id="47" w:name="_Toc410207944"/>
      <w:bookmarkStart w:id="48" w:name="_Toc136252864"/>
      <w:r w:rsidRPr="00C234BB">
        <w:rPr>
          <w:color w:val="000000" w:themeColor="text1"/>
          <w:sz w:val="30"/>
          <w:szCs w:val="30"/>
        </w:rPr>
        <w:t xml:space="preserve">1.1 </w:t>
      </w:r>
      <w:bookmarkEnd w:id="39"/>
      <w:bookmarkEnd w:id="40"/>
      <w:bookmarkEnd w:id="41"/>
      <w:bookmarkEnd w:id="42"/>
      <w:bookmarkEnd w:id="43"/>
      <w:bookmarkEnd w:id="44"/>
      <w:bookmarkEnd w:id="45"/>
      <w:bookmarkEnd w:id="46"/>
      <w:bookmarkEnd w:id="47"/>
      <w:r w:rsidRPr="00C234BB">
        <w:rPr>
          <w:color w:val="000000" w:themeColor="text1"/>
          <w:sz w:val="30"/>
          <w:szCs w:val="30"/>
        </w:rPr>
        <w:t>研究背景和意义</w:t>
      </w:r>
      <w:bookmarkEnd w:id="48"/>
    </w:p>
    <w:p w14:paraId="2ED4E746" w14:textId="591266DB" w:rsidR="005B6109" w:rsidRPr="00C234BB" w:rsidRDefault="005B6109" w:rsidP="005B6109">
      <w:pPr>
        <w:ind w:firstLineChars="200" w:firstLine="480"/>
        <w:rPr>
          <w:rFonts w:cs="Open Sans"/>
          <w:color w:val="000000" w:themeColor="text1"/>
          <w:shd w:val="clear" w:color="auto" w:fill="FFFFFF"/>
        </w:rPr>
      </w:pPr>
      <w:r w:rsidRPr="00C234BB">
        <w:rPr>
          <w:rFonts w:cs="Open Sans"/>
          <w:color w:val="000000" w:themeColor="text1"/>
          <w:shd w:val="clear" w:color="auto" w:fill="FFFFFF"/>
        </w:rPr>
        <w:t>在现实世界中存在着许多模糊的现象或概念，如大与小、轻与重、快与慢、动与静、深与浅、美与丑等，无法清晰、完全地加以区分。事实上，模糊信息也是可靠的信息。为了定量地描述模糊概念和模糊现象的客观规律，美国计算机和控制论专家</w:t>
      </w:r>
      <w:r w:rsidRPr="00C234BB">
        <w:rPr>
          <w:rFonts w:cs="Open Sans"/>
          <w:color w:val="000000" w:themeColor="text1"/>
          <w:shd w:val="clear" w:color="auto" w:fill="FFFFFF"/>
        </w:rPr>
        <w:t>L.A. Zadeh</w:t>
      </w:r>
      <w:r w:rsidRPr="00C234BB">
        <w:rPr>
          <w:rFonts w:cs="Open Sans"/>
          <w:color w:val="000000" w:themeColor="text1"/>
          <w:shd w:val="clear" w:color="auto" w:fill="FFFFFF"/>
        </w:rPr>
        <w:t>教授在</w:t>
      </w:r>
      <w:r w:rsidRPr="00C234BB">
        <w:rPr>
          <w:rFonts w:cs="Open Sans"/>
          <w:color w:val="000000" w:themeColor="text1"/>
          <w:shd w:val="clear" w:color="auto" w:fill="FFFFFF"/>
        </w:rPr>
        <w:t>1965</w:t>
      </w:r>
      <w:r w:rsidRPr="00C234BB">
        <w:rPr>
          <w:rFonts w:cs="Open Sans"/>
          <w:color w:val="000000" w:themeColor="text1"/>
          <w:shd w:val="clear" w:color="auto" w:fill="FFFFFF"/>
        </w:rPr>
        <w:t>年提出了模糊集</w:t>
      </w:r>
      <w:r w:rsidR="00A028BF" w:rsidRPr="00C234BB">
        <w:rPr>
          <w:rFonts w:cs="Open Sans"/>
          <w:color w:val="000000" w:themeColor="text1"/>
          <w:shd w:val="clear" w:color="auto" w:fill="FFFFFF"/>
          <w:vertAlign w:val="superscript"/>
        </w:rPr>
        <w:fldChar w:fldCharType="begin"/>
      </w:r>
      <w:r w:rsidR="00A028BF" w:rsidRPr="00C234BB">
        <w:rPr>
          <w:rFonts w:cs="Open Sans"/>
          <w:color w:val="000000" w:themeColor="text1"/>
          <w:shd w:val="clear" w:color="auto" w:fill="FFFFFF"/>
          <w:vertAlign w:val="superscript"/>
        </w:rPr>
        <w:instrText xml:space="preserve"> REF _Ref134444222 \r \h </w:instrText>
      </w:r>
      <w:r w:rsidR="00A028BF" w:rsidRPr="00C234BB">
        <w:rPr>
          <w:rFonts w:cs="Open Sans"/>
          <w:color w:val="000000" w:themeColor="text1"/>
          <w:shd w:val="clear" w:color="auto" w:fill="FFFFFF"/>
          <w:vertAlign w:val="superscript"/>
        </w:rPr>
      </w:r>
      <w:r w:rsidR="00A028BF"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[1]</w:t>
      </w:r>
      <w:r w:rsidR="00A028BF" w:rsidRPr="00C234BB">
        <w:rPr>
          <w:rFonts w:cs="Open Sans"/>
          <w:color w:val="000000" w:themeColor="text1"/>
          <w:shd w:val="clear" w:color="auto" w:fill="FFFFFF"/>
          <w:vertAlign w:val="superscript"/>
        </w:rPr>
        <w:fldChar w:fldCharType="end"/>
      </w:r>
      <w:r w:rsidRPr="00C234BB">
        <w:rPr>
          <w:rFonts w:cs="Open Sans"/>
          <w:color w:val="000000" w:themeColor="text1"/>
          <w:shd w:val="clear" w:color="auto" w:fill="FFFFFF"/>
        </w:rPr>
        <w:t>的重要概念。他用隶属函数来表示模糊集，</w:t>
      </w:r>
      <w:r w:rsidR="004B2FE8" w:rsidRPr="00C234BB">
        <w:rPr>
          <w:rFonts w:cs="Open Sans" w:hint="eastAsia"/>
          <w:color w:val="000000" w:themeColor="text1"/>
          <w:shd w:val="clear" w:color="auto" w:fill="FFFFFF"/>
        </w:rPr>
        <w:t>隶属函数</w:t>
      </w:r>
      <w:r w:rsidRPr="00C234BB">
        <w:rPr>
          <w:rFonts w:cs="Open Sans"/>
          <w:color w:val="000000" w:themeColor="text1"/>
          <w:shd w:val="clear" w:color="auto" w:fill="FFFFFF"/>
        </w:rPr>
        <w:t>是</w:t>
      </w:r>
      <w:r w:rsidR="004B2FE8" w:rsidRPr="00C234BB">
        <w:rPr>
          <w:rFonts w:cs="Open Sans" w:hint="eastAsia"/>
          <w:color w:val="000000" w:themeColor="text1"/>
          <w:shd w:val="clear" w:color="auto" w:fill="FFFFFF"/>
        </w:rPr>
        <w:t>属于</w:t>
      </w:r>
      <w:r w:rsidRPr="00C234BB">
        <w:rPr>
          <w:rFonts w:cs="Open Sans"/>
          <w:color w:val="000000" w:themeColor="text1"/>
          <w:shd w:val="clear" w:color="auto" w:fill="FFFFFF"/>
        </w:rPr>
        <w:t>[0</w:t>
      </w:r>
      <w:r w:rsidR="00520900">
        <w:rPr>
          <w:rFonts w:cs="Open Sans"/>
          <w:color w:val="000000" w:themeColor="text1"/>
          <w:shd w:val="clear" w:color="auto" w:fill="FFFFFF"/>
        </w:rPr>
        <w:t xml:space="preserve">, </w:t>
      </w:r>
      <w:r w:rsidRPr="00C234BB">
        <w:rPr>
          <w:rFonts w:cs="Open Sans"/>
          <w:color w:val="000000" w:themeColor="text1"/>
          <w:shd w:val="clear" w:color="auto" w:fill="FFFFFF"/>
        </w:rPr>
        <w:t>1]</w:t>
      </w:r>
      <w:r w:rsidRPr="00C234BB">
        <w:rPr>
          <w:rFonts w:cs="Open Sans"/>
          <w:color w:val="000000" w:themeColor="text1"/>
          <w:shd w:val="clear" w:color="auto" w:fill="FFFFFF"/>
        </w:rPr>
        <w:t>闭区间的函数，用来描述元素属于模糊集的程度。函数值越大，隶属度越大。自</w:t>
      </w:r>
      <w:r w:rsidRPr="00C234BB">
        <w:rPr>
          <w:rFonts w:cs="Open Sans"/>
          <w:color w:val="000000" w:themeColor="text1"/>
          <w:shd w:val="clear" w:color="auto" w:fill="FFFFFF"/>
        </w:rPr>
        <w:t>Zadeh</w:t>
      </w:r>
      <w:r w:rsidRPr="00C234BB">
        <w:rPr>
          <w:rFonts w:cs="Open Sans"/>
          <w:color w:val="000000" w:themeColor="text1"/>
          <w:shd w:val="clear" w:color="auto" w:fill="FFFFFF"/>
        </w:rPr>
        <w:t>引入模糊集</w:t>
      </w:r>
      <w:r w:rsidR="00A028BF" w:rsidRPr="00C234BB">
        <w:rPr>
          <w:rFonts w:cs="Open Sans"/>
          <w:color w:val="000000" w:themeColor="text1"/>
          <w:shd w:val="clear" w:color="auto" w:fill="FFFFFF"/>
          <w:vertAlign w:val="superscript"/>
        </w:rPr>
        <w:fldChar w:fldCharType="begin"/>
      </w:r>
      <w:r w:rsidR="00A028BF" w:rsidRPr="00C234BB">
        <w:rPr>
          <w:rFonts w:cs="Open Sans"/>
          <w:color w:val="000000" w:themeColor="text1"/>
          <w:shd w:val="clear" w:color="auto" w:fill="FFFFFF"/>
          <w:vertAlign w:val="superscript"/>
        </w:rPr>
        <w:instrText xml:space="preserve"> REF _Ref134444222 \r \h  \* MERGEFORMAT </w:instrText>
      </w:r>
      <w:r w:rsidR="00A028BF" w:rsidRPr="00C234BB">
        <w:rPr>
          <w:rFonts w:cs="Open Sans"/>
          <w:color w:val="000000" w:themeColor="text1"/>
          <w:shd w:val="clear" w:color="auto" w:fill="FFFFFF"/>
          <w:vertAlign w:val="superscript"/>
        </w:rPr>
      </w:r>
      <w:r w:rsidR="00A028BF"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[1]</w:t>
      </w:r>
      <w:r w:rsidR="00A028BF" w:rsidRPr="00C234BB">
        <w:rPr>
          <w:rFonts w:cs="Open Sans"/>
          <w:color w:val="000000" w:themeColor="text1"/>
          <w:shd w:val="clear" w:color="auto" w:fill="FFFFFF"/>
          <w:vertAlign w:val="superscript"/>
        </w:rPr>
        <w:fldChar w:fldCharType="end"/>
      </w:r>
      <w:r w:rsidRPr="00C234BB">
        <w:rPr>
          <w:rFonts w:cs="Open Sans"/>
          <w:color w:val="000000" w:themeColor="text1"/>
          <w:shd w:val="clear" w:color="auto" w:fill="FFFFFF"/>
        </w:rPr>
        <w:t>以来，模糊集已被应用于控制系统、模式识别、机器学习等各个领域，其另一个分支模糊粗糙集也得到了迅速发展。多位学者在特征选择</w:t>
      </w:r>
      <w:r w:rsidR="007E1B4F" w:rsidRPr="00C234BB">
        <w:rPr>
          <w:rFonts w:cs="Open Sans"/>
          <w:color w:val="000000" w:themeColor="text1"/>
          <w:shd w:val="clear" w:color="auto" w:fill="FFFFFF"/>
          <w:vertAlign w:val="superscript"/>
        </w:rPr>
        <w:fldChar w:fldCharType="begin"/>
      </w:r>
      <w:r w:rsidR="007E1B4F" w:rsidRPr="00C234BB">
        <w:rPr>
          <w:rFonts w:cs="Open Sans"/>
          <w:color w:val="000000" w:themeColor="text1"/>
          <w:shd w:val="clear" w:color="auto" w:fill="FFFFFF"/>
          <w:vertAlign w:val="superscript"/>
        </w:rPr>
        <w:instrText xml:space="preserve"> REF _Ref134444508 \r \h #"[0" \* MERGEFORMAT </w:instrText>
      </w:r>
      <w:r w:rsidR="007E1B4F" w:rsidRPr="00C234BB">
        <w:rPr>
          <w:rFonts w:cs="Open Sans"/>
          <w:color w:val="000000" w:themeColor="text1"/>
          <w:shd w:val="clear" w:color="auto" w:fill="FFFFFF"/>
          <w:vertAlign w:val="superscript"/>
        </w:rPr>
      </w:r>
      <w:r w:rsidR="007E1B4F"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[2</w:t>
      </w:r>
      <w:r w:rsidR="00D2343A" w:rsidRPr="00C234BB">
        <w:rPr>
          <w:rFonts w:cs="Open Sans"/>
          <w:vanish/>
          <w:color w:val="000000" w:themeColor="text1"/>
          <w:shd w:val="clear" w:color="auto" w:fill="FFFFFF"/>
          <w:vertAlign w:val="superscript"/>
        </w:rPr>
        <w:t>]</w:t>
      </w:r>
      <w:r w:rsidR="007E1B4F" w:rsidRPr="00C234BB">
        <w:rPr>
          <w:rFonts w:cs="Open Sans"/>
          <w:color w:val="000000" w:themeColor="text1"/>
          <w:shd w:val="clear" w:color="auto" w:fill="FFFFFF"/>
          <w:vertAlign w:val="superscript"/>
        </w:rPr>
        <w:fldChar w:fldCharType="end"/>
      </w:r>
      <w:r w:rsidR="007E1B4F" w:rsidRPr="00C234BB">
        <w:rPr>
          <w:rFonts w:cs="Open Sans"/>
          <w:color w:val="000000" w:themeColor="text1"/>
          <w:shd w:val="clear" w:color="auto" w:fill="FFFFFF"/>
          <w:vertAlign w:val="superscript"/>
        </w:rPr>
        <w:t>-</w:t>
      </w:r>
      <w:r w:rsidR="007E1B4F" w:rsidRPr="00C234BB">
        <w:rPr>
          <w:rFonts w:cs="Open Sans"/>
          <w:color w:val="000000" w:themeColor="text1"/>
          <w:shd w:val="clear" w:color="auto" w:fill="FFFFFF"/>
          <w:vertAlign w:val="superscript"/>
        </w:rPr>
        <w:fldChar w:fldCharType="begin"/>
      </w:r>
      <w:r w:rsidR="007E1B4F" w:rsidRPr="00C234BB">
        <w:rPr>
          <w:rFonts w:cs="Open Sans"/>
          <w:color w:val="000000" w:themeColor="text1"/>
          <w:shd w:val="clear" w:color="auto" w:fill="FFFFFF"/>
          <w:vertAlign w:val="superscript"/>
        </w:rPr>
        <w:instrText xml:space="preserve"> REF _Ref134444522 \r \h  \* MERGEFORMAT </w:instrText>
      </w:r>
      <w:r w:rsidR="007E1B4F" w:rsidRPr="00C234BB">
        <w:rPr>
          <w:rFonts w:cs="Open Sans"/>
          <w:color w:val="000000" w:themeColor="text1"/>
          <w:shd w:val="clear" w:color="auto" w:fill="FFFFFF"/>
          <w:vertAlign w:val="superscript"/>
        </w:rPr>
      </w:r>
      <w:r w:rsidR="007E1B4F" w:rsidRPr="00C234BB">
        <w:rPr>
          <w:rFonts w:cs="Open Sans"/>
          <w:color w:val="000000" w:themeColor="text1"/>
          <w:shd w:val="clear" w:color="auto" w:fill="FFFFFF"/>
          <w:vertAlign w:val="superscript"/>
        </w:rPr>
        <w:fldChar w:fldCharType="separate"/>
      </w:r>
      <w:r w:rsidR="00D2343A" w:rsidRPr="00C234BB">
        <w:rPr>
          <w:rFonts w:cs="Open Sans"/>
          <w:vanish/>
          <w:color w:val="000000" w:themeColor="text1"/>
          <w:shd w:val="clear" w:color="auto" w:fill="FFFFFF"/>
          <w:vertAlign w:val="superscript"/>
        </w:rPr>
        <w:t>[</w:t>
      </w:r>
      <w:r w:rsidR="00D2343A" w:rsidRPr="00C234BB">
        <w:rPr>
          <w:rFonts w:cs="Open Sans"/>
          <w:color w:val="000000" w:themeColor="text1"/>
          <w:shd w:val="clear" w:color="auto" w:fill="FFFFFF"/>
          <w:vertAlign w:val="superscript"/>
        </w:rPr>
        <w:t>7]</w:t>
      </w:r>
      <w:r w:rsidR="007E1B4F" w:rsidRPr="00C234BB">
        <w:rPr>
          <w:rFonts w:cs="Open Sans"/>
          <w:color w:val="000000" w:themeColor="text1"/>
          <w:shd w:val="clear" w:color="auto" w:fill="FFFFFF"/>
          <w:vertAlign w:val="superscript"/>
        </w:rPr>
        <w:fldChar w:fldCharType="end"/>
      </w:r>
      <w:r w:rsidR="007E1B4F" w:rsidRPr="00C234BB">
        <w:rPr>
          <w:rFonts w:cs="Open Sans" w:hint="eastAsia"/>
          <w:color w:val="000000" w:themeColor="text1"/>
          <w:shd w:val="clear" w:color="auto" w:fill="FFFFFF"/>
        </w:rPr>
        <w:t>、</w:t>
      </w:r>
      <w:r w:rsidR="007E1B4F" w:rsidRPr="00C234BB">
        <w:rPr>
          <w:rFonts w:cs="Open Sans"/>
          <w:color w:val="000000" w:themeColor="text1"/>
          <w:shd w:val="clear" w:color="auto" w:fill="FFFFFF"/>
        </w:rPr>
        <w:t>聚类</w:t>
      </w:r>
      <w:r w:rsidR="007E1B4F" w:rsidRPr="00C234BB">
        <w:rPr>
          <w:rFonts w:cs="Open Sans"/>
          <w:color w:val="000000" w:themeColor="text1"/>
          <w:shd w:val="clear" w:color="auto" w:fill="FFFFFF"/>
          <w:vertAlign w:val="superscript"/>
        </w:rPr>
        <w:fldChar w:fldCharType="begin"/>
      </w:r>
      <w:r w:rsidR="007E1B4F" w:rsidRPr="00C234BB">
        <w:rPr>
          <w:rFonts w:cs="Open Sans"/>
          <w:color w:val="000000" w:themeColor="text1"/>
          <w:shd w:val="clear" w:color="auto" w:fill="FFFFFF"/>
          <w:vertAlign w:val="superscript"/>
        </w:rPr>
        <w:instrText xml:space="preserve"> REF _Ref134445030 \r \h  \* MERGEFORMAT </w:instrText>
      </w:r>
      <w:r w:rsidR="007E1B4F" w:rsidRPr="00C234BB">
        <w:rPr>
          <w:rFonts w:cs="Open Sans"/>
          <w:color w:val="000000" w:themeColor="text1"/>
          <w:shd w:val="clear" w:color="auto" w:fill="FFFFFF"/>
          <w:vertAlign w:val="superscript"/>
        </w:rPr>
      </w:r>
      <w:r w:rsidR="007E1B4F"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[8]</w:t>
      </w:r>
      <w:r w:rsidR="007E1B4F" w:rsidRPr="00C234BB">
        <w:rPr>
          <w:rFonts w:cs="Open Sans"/>
          <w:color w:val="000000" w:themeColor="text1"/>
          <w:shd w:val="clear" w:color="auto" w:fill="FFFFFF"/>
          <w:vertAlign w:val="superscript"/>
        </w:rPr>
        <w:fldChar w:fldCharType="end"/>
      </w:r>
      <w:r w:rsidR="007E1B4F" w:rsidRPr="00C234BB">
        <w:rPr>
          <w:rFonts w:cs="Open Sans"/>
          <w:color w:val="000000" w:themeColor="text1"/>
          <w:shd w:val="clear" w:color="auto" w:fill="FFFFFF"/>
        </w:rPr>
        <w:t>、决策</w:t>
      </w:r>
      <w:r w:rsidR="007E1B4F" w:rsidRPr="00C234BB">
        <w:rPr>
          <w:rFonts w:cs="Open Sans"/>
          <w:color w:val="000000" w:themeColor="text1"/>
          <w:shd w:val="clear" w:color="auto" w:fill="FFFFFF"/>
          <w:vertAlign w:val="superscript"/>
        </w:rPr>
        <w:fldChar w:fldCharType="begin"/>
      </w:r>
      <w:r w:rsidR="007E1B4F" w:rsidRPr="00C234BB">
        <w:rPr>
          <w:rFonts w:cs="Open Sans"/>
          <w:color w:val="000000" w:themeColor="text1"/>
          <w:shd w:val="clear" w:color="auto" w:fill="FFFFFF"/>
          <w:vertAlign w:val="superscript"/>
        </w:rPr>
        <w:instrText xml:space="preserve"> REF _Ref134445065 \r \h  \* MERGEFORMAT </w:instrText>
      </w:r>
      <w:r w:rsidR="007E1B4F" w:rsidRPr="00C234BB">
        <w:rPr>
          <w:rFonts w:cs="Open Sans"/>
          <w:color w:val="000000" w:themeColor="text1"/>
          <w:shd w:val="clear" w:color="auto" w:fill="FFFFFF"/>
          <w:vertAlign w:val="superscript"/>
        </w:rPr>
      </w:r>
      <w:r w:rsidR="007E1B4F"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[9</w:t>
      </w:r>
      <w:r w:rsidR="00D2343A" w:rsidRPr="00C234BB">
        <w:rPr>
          <w:rFonts w:cs="Open Sans"/>
          <w:vanish/>
          <w:color w:val="000000" w:themeColor="text1"/>
          <w:shd w:val="clear" w:color="auto" w:fill="FFFFFF"/>
          <w:vertAlign w:val="superscript"/>
        </w:rPr>
        <w:t>]</w:t>
      </w:r>
      <w:r w:rsidR="007E1B4F" w:rsidRPr="00C234BB">
        <w:rPr>
          <w:rFonts w:cs="Open Sans"/>
          <w:color w:val="000000" w:themeColor="text1"/>
          <w:shd w:val="clear" w:color="auto" w:fill="FFFFFF"/>
          <w:vertAlign w:val="superscript"/>
        </w:rPr>
        <w:fldChar w:fldCharType="end"/>
      </w:r>
      <w:r w:rsidR="00520900">
        <w:rPr>
          <w:rFonts w:cs="Open Sans" w:hint="eastAsia"/>
          <w:color w:val="000000" w:themeColor="text1"/>
          <w:shd w:val="clear" w:color="auto" w:fill="FFFFFF"/>
          <w:vertAlign w:val="superscript"/>
        </w:rPr>
        <w:t xml:space="preserve">, </w:t>
      </w:r>
      <w:r w:rsidR="007E1B4F" w:rsidRPr="00C234BB">
        <w:rPr>
          <w:rFonts w:cs="Open Sans"/>
          <w:color w:val="000000" w:themeColor="text1"/>
          <w:shd w:val="clear" w:color="auto" w:fill="FFFFFF"/>
          <w:vertAlign w:val="superscript"/>
        </w:rPr>
        <w:fldChar w:fldCharType="begin"/>
      </w:r>
      <w:r w:rsidR="007E1B4F" w:rsidRPr="00C234BB">
        <w:rPr>
          <w:rFonts w:cs="Open Sans"/>
          <w:color w:val="000000" w:themeColor="text1"/>
          <w:shd w:val="clear" w:color="auto" w:fill="FFFFFF"/>
          <w:vertAlign w:val="superscript"/>
        </w:rPr>
        <w:instrText xml:space="preserve"> </w:instrText>
      </w:r>
      <w:r w:rsidR="007E1B4F" w:rsidRPr="00C234BB">
        <w:rPr>
          <w:rFonts w:cs="Open Sans" w:hint="eastAsia"/>
          <w:color w:val="000000" w:themeColor="text1"/>
          <w:shd w:val="clear" w:color="auto" w:fill="FFFFFF"/>
          <w:vertAlign w:val="superscript"/>
        </w:rPr>
        <w:instrText>REF _Ref134445072 \r \h</w:instrText>
      </w:r>
      <w:r w:rsidR="007E1B4F" w:rsidRPr="00C234BB">
        <w:rPr>
          <w:rFonts w:cs="Open Sans"/>
          <w:color w:val="000000" w:themeColor="text1"/>
          <w:shd w:val="clear" w:color="auto" w:fill="FFFFFF"/>
          <w:vertAlign w:val="superscript"/>
        </w:rPr>
        <w:instrText xml:space="preserve">  \* MERGEFORMAT </w:instrText>
      </w:r>
      <w:r w:rsidR="007E1B4F" w:rsidRPr="00C234BB">
        <w:rPr>
          <w:rFonts w:cs="Open Sans"/>
          <w:color w:val="000000" w:themeColor="text1"/>
          <w:shd w:val="clear" w:color="auto" w:fill="FFFFFF"/>
          <w:vertAlign w:val="superscript"/>
        </w:rPr>
      </w:r>
      <w:r w:rsidR="007E1B4F" w:rsidRPr="00C234BB">
        <w:rPr>
          <w:rFonts w:cs="Open Sans"/>
          <w:color w:val="000000" w:themeColor="text1"/>
          <w:shd w:val="clear" w:color="auto" w:fill="FFFFFF"/>
          <w:vertAlign w:val="superscript"/>
        </w:rPr>
        <w:fldChar w:fldCharType="separate"/>
      </w:r>
      <w:r w:rsidR="00D2343A" w:rsidRPr="00C234BB">
        <w:rPr>
          <w:rFonts w:cs="Open Sans"/>
          <w:vanish/>
          <w:color w:val="000000" w:themeColor="text1"/>
          <w:shd w:val="clear" w:color="auto" w:fill="FFFFFF"/>
          <w:vertAlign w:val="superscript"/>
        </w:rPr>
        <w:t>[</w:t>
      </w:r>
      <w:r w:rsidR="00D2343A" w:rsidRPr="00C234BB">
        <w:rPr>
          <w:rFonts w:cs="Open Sans"/>
          <w:color w:val="000000" w:themeColor="text1"/>
          <w:shd w:val="clear" w:color="auto" w:fill="FFFFFF"/>
          <w:vertAlign w:val="superscript"/>
        </w:rPr>
        <w:t>10]</w:t>
      </w:r>
      <w:r w:rsidR="007E1B4F" w:rsidRPr="00C234BB">
        <w:rPr>
          <w:rFonts w:cs="Open Sans"/>
          <w:color w:val="000000" w:themeColor="text1"/>
          <w:shd w:val="clear" w:color="auto" w:fill="FFFFFF"/>
          <w:vertAlign w:val="superscript"/>
        </w:rPr>
        <w:fldChar w:fldCharType="end"/>
      </w:r>
      <w:r w:rsidR="007E1B4F" w:rsidRPr="00C234BB">
        <w:rPr>
          <w:rFonts w:cs="Open Sans"/>
          <w:color w:val="000000" w:themeColor="text1"/>
          <w:shd w:val="clear" w:color="auto" w:fill="FFFFFF"/>
        </w:rPr>
        <w:t>、分类</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REF _Ref134445128 \r \h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[11]</w:t>
      </w:r>
      <w:r w:rsidR="00661308" w:rsidRPr="00C234BB">
        <w:rPr>
          <w:rFonts w:cs="Open Sans"/>
          <w:color w:val="000000" w:themeColor="text1"/>
          <w:shd w:val="clear" w:color="auto" w:fill="FFFFFF"/>
          <w:vertAlign w:val="superscript"/>
        </w:rPr>
        <w:fldChar w:fldCharType="end"/>
      </w:r>
      <w:r w:rsidR="007E1B4F" w:rsidRPr="00C234BB">
        <w:rPr>
          <w:rFonts w:cs="Open Sans"/>
          <w:color w:val="000000" w:themeColor="text1"/>
          <w:shd w:val="clear" w:color="auto" w:fill="FFFFFF"/>
        </w:rPr>
        <w:t>等方向进行了深入研究。</w:t>
      </w:r>
    </w:p>
    <w:p w14:paraId="38B94378" w14:textId="5490A174" w:rsidR="005B6109" w:rsidRPr="00C234BB" w:rsidRDefault="005B6109" w:rsidP="005B6109">
      <w:pPr>
        <w:ind w:firstLineChars="200" w:firstLine="480"/>
        <w:rPr>
          <w:rFonts w:cs="Open Sans"/>
          <w:color w:val="000000" w:themeColor="text1"/>
          <w:shd w:val="clear" w:color="auto" w:fill="FFFFFF"/>
        </w:rPr>
      </w:pPr>
      <w:r w:rsidRPr="00C234BB">
        <w:rPr>
          <w:rFonts w:cs="Open Sans" w:hint="eastAsia"/>
          <w:color w:val="000000" w:themeColor="text1"/>
          <w:shd w:val="clear" w:color="auto" w:fill="FFFFFF"/>
        </w:rPr>
        <w:t>针对模糊数据集的分类问题，</w:t>
      </w:r>
      <w:r w:rsidRPr="00C234BB">
        <w:rPr>
          <w:rFonts w:cs="Open Sans" w:hint="eastAsia"/>
          <w:color w:val="000000" w:themeColor="text1"/>
          <w:shd w:val="clear" w:color="auto" w:fill="FFFFFF"/>
        </w:rPr>
        <w:t>Lin</w:t>
      </w:r>
      <w:r w:rsidRPr="00C234BB">
        <w:rPr>
          <w:rFonts w:cs="Open Sans" w:hint="eastAsia"/>
          <w:color w:val="000000" w:themeColor="text1"/>
          <w:shd w:val="clear" w:color="auto" w:fill="FFFFFF"/>
        </w:rPr>
        <w:t>等</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_Ref134445141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[12]</w:t>
      </w:r>
      <w:r w:rsidR="00661308"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提出了一种模糊支持向量机模型，将模糊隶属度应用于每个输入点。模糊支持向量机是一种基于模糊数学理论和支持向量机的分类算法，是对传统支持向量机的扩展和改进。它将模糊理论引入到支持向量机的分类过程中，能够更好地处理数据集中存在的模糊信息和不确定性，从而提高分类精度和泛化能力</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_Ref134378774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[13]</w:t>
      </w:r>
      <w:r w:rsidR="00661308"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w:t>
      </w:r>
    </w:p>
    <w:p w14:paraId="5418244D" w14:textId="63EEAC08" w:rsidR="005B6109" w:rsidRPr="00C234BB" w:rsidRDefault="005B6109" w:rsidP="007D3613">
      <w:pPr>
        <w:ind w:firstLineChars="200" w:firstLine="480"/>
        <w:rPr>
          <w:rFonts w:cs="Open Sans"/>
          <w:color w:val="000000" w:themeColor="text1"/>
          <w:shd w:val="clear" w:color="auto" w:fill="FFFFFF"/>
        </w:rPr>
      </w:pPr>
      <w:r w:rsidRPr="00C234BB">
        <w:rPr>
          <w:rFonts w:cs="Open Sans" w:hint="eastAsia"/>
          <w:color w:val="000000" w:themeColor="text1"/>
          <w:shd w:val="clear" w:color="auto" w:fill="FFFFFF"/>
        </w:rPr>
        <w:t>随着人工智能技术的不断发展和应用，大量的数据被生成和积累，对这些数据进行分类和预测已经成为了重要的任务。传统的支持向量机分类算法在处理线性可分或近似线性可分的数据集方面取得了很好的效果</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_Ref134445190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[14</w:t>
      </w:r>
      <w:r w:rsidR="00D2343A" w:rsidRPr="00C234BB">
        <w:rPr>
          <w:rFonts w:cs="Open Sans"/>
          <w:vanish/>
          <w:color w:val="000000" w:themeColor="text1"/>
          <w:shd w:val="clear" w:color="auto" w:fill="FFFFFF"/>
          <w:vertAlign w:val="superscript"/>
        </w:rPr>
        <w:t>]</w:t>
      </w:r>
      <w:r w:rsidR="00661308" w:rsidRPr="00C234BB">
        <w:rPr>
          <w:rFonts w:cs="Open Sans"/>
          <w:color w:val="000000" w:themeColor="text1"/>
          <w:shd w:val="clear" w:color="auto" w:fill="FFFFFF"/>
          <w:vertAlign w:val="superscript"/>
        </w:rPr>
        <w:fldChar w:fldCharType="end"/>
      </w:r>
      <w:r w:rsidR="00520900">
        <w:rPr>
          <w:rFonts w:cs="Open Sans"/>
          <w:color w:val="000000" w:themeColor="text1"/>
          <w:shd w:val="clear" w:color="auto" w:fill="FFFFFF"/>
          <w:vertAlign w:val="superscript"/>
        </w:rPr>
        <w:t xml:space="preserve">, </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REF _Ref134378787 \r \h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vanish/>
          <w:color w:val="000000" w:themeColor="text1"/>
          <w:shd w:val="clear" w:color="auto" w:fill="FFFFFF"/>
          <w:vertAlign w:val="superscript"/>
        </w:rPr>
        <w:t>[</w:t>
      </w:r>
      <w:r w:rsidR="00D2343A" w:rsidRPr="00C234BB">
        <w:rPr>
          <w:rFonts w:cs="Open Sans"/>
          <w:color w:val="000000" w:themeColor="text1"/>
          <w:shd w:val="clear" w:color="auto" w:fill="FFFFFF"/>
          <w:vertAlign w:val="superscript"/>
        </w:rPr>
        <w:t>15]</w:t>
      </w:r>
      <w:r w:rsidR="00661308"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，但是当数据集中存在噪声、离群点或者存在模糊信息时，其分类精度和泛化能力会受到很大的影响。因此，如何有效地处理这些问题成为了当前研究的热点和难点之一。</w:t>
      </w:r>
    </w:p>
    <w:p w14:paraId="3D357231" w14:textId="77777777" w:rsidR="005B6109" w:rsidRPr="00C234BB" w:rsidRDefault="005B6109" w:rsidP="005B6109">
      <w:pPr>
        <w:ind w:firstLineChars="200" w:firstLine="480"/>
        <w:rPr>
          <w:rFonts w:cs="Open Sans"/>
          <w:color w:val="000000" w:themeColor="text1"/>
          <w:shd w:val="clear" w:color="auto" w:fill="FFFFFF"/>
        </w:rPr>
      </w:pPr>
      <w:r w:rsidRPr="00C234BB">
        <w:rPr>
          <w:rFonts w:cs="Open Sans" w:hint="eastAsia"/>
          <w:color w:val="000000" w:themeColor="text1"/>
          <w:shd w:val="clear" w:color="auto" w:fill="FFFFFF"/>
        </w:rPr>
        <w:t>模糊理论作为一种数学工具可以很好地处理数据集中的模糊信息和不确定性，而支持向量机则可以在高维空间中构建最优的分类超平面，提高分类精度和泛化能力。将这两种方法结合起来，可以充分利用它们各自的优势，提高分类算法的性能和稳定性。因此，模糊支持向量机在实际应用中具有广泛的应用前景。</w:t>
      </w:r>
    </w:p>
    <w:p w14:paraId="466AA1EF" w14:textId="77777777" w:rsidR="00F271C6" w:rsidRPr="00C234BB" w:rsidRDefault="005B6109" w:rsidP="005B6109">
      <w:pPr>
        <w:ind w:firstLineChars="200" w:firstLine="480"/>
        <w:rPr>
          <w:rFonts w:cs="Open Sans"/>
          <w:color w:val="000000" w:themeColor="text1"/>
          <w:shd w:val="clear" w:color="auto" w:fill="FFFFFF"/>
        </w:rPr>
      </w:pPr>
      <w:r w:rsidRPr="00C234BB">
        <w:rPr>
          <w:rFonts w:cs="Open Sans" w:hint="eastAsia"/>
          <w:color w:val="000000" w:themeColor="text1"/>
          <w:shd w:val="clear" w:color="auto" w:fill="FFFFFF"/>
        </w:rPr>
        <w:t>总之，模糊支持向量机可以有效地处理数据集中的模糊信息和不确定性，提高分类精度和泛化能力，具有很好的应用前景。随着人工智能技术的不断发展和应用，模糊支持向量机的研究将会越来越受到重视，成为研究人员关注的热点之一。</w:t>
      </w:r>
    </w:p>
    <w:p w14:paraId="03D32964" w14:textId="77777777" w:rsidR="005A6ED4" w:rsidRPr="00C234BB" w:rsidRDefault="00C06565" w:rsidP="00AE7529">
      <w:pPr>
        <w:pStyle w:val="2"/>
        <w:rPr>
          <w:color w:val="000000" w:themeColor="text1"/>
          <w:sz w:val="30"/>
          <w:szCs w:val="30"/>
        </w:rPr>
      </w:pPr>
      <w:bookmarkStart w:id="49" w:name="_Toc410227369"/>
      <w:bookmarkStart w:id="50" w:name="_Toc410226942"/>
      <w:bookmarkStart w:id="51" w:name="_Toc410226496"/>
      <w:bookmarkStart w:id="52" w:name="_Toc410218064"/>
      <w:bookmarkStart w:id="53" w:name="_Toc410211484"/>
      <w:bookmarkStart w:id="54" w:name="_Toc410214068"/>
      <w:bookmarkStart w:id="55" w:name="_Toc410207946"/>
      <w:bookmarkStart w:id="56" w:name="_Toc410210569"/>
      <w:bookmarkStart w:id="57" w:name="_Toc410209578"/>
      <w:bookmarkStart w:id="58" w:name="_Toc136252865"/>
      <w:r w:rsidRPr="00C234BB">
        <w:rPr>
          <w:color w:val="000000" w:themeColor="text1"/>
          <w:sz w:val="30"/>
          <w:szCs w:val="30"/>
        </w:rPr>
        <w:lastRenderedPageBreak/>
        <w:t>1.2</w:t>
      </w:r>
      <w:bookmarkEnd w:id="49"/>
      <w:bookmarkEnd w:id="50"/>
      <w:bookmarkEnd w:id="51"/>
      <w:bookmarkEnd w:id="52"/>
      <w:bookmarkEnd w:id="53"/>
      <w:bookmarkEnd w:id="54"/>
      <w:bookmarkEnd w:id="55"/>
      <w:bookmarkEnd w:id="56"/>
      <w:bookmarkEnd w:id="57"/>
      <w:r w:rsidRPr="00C234BB">
        <w:rPr>
          <w:color w:val="000000" w:themeColor="text1"/>
          <w:sz w:val="30"/>
          <w:szCs w:val="30"/>
        </w:rPr>
        <w:t xml:space="preserve"> </w:t>
      </w:r>
      <w:r w:rsidRPr="00C234BB">
        <w:rPr>
          <w:color w:val="000000" w:themeColor="text1"/>
          <w:sz w:val="30"/>
          <w:szCs w:val="30"/>
        </w:rPr>
        <w:t>国内外研究现状</w:t>
      </w:r>
      <w:bookmarkStart w:id="59" w:name="_Toc410227371"/>
      <w:bookmarkStart w:id="60" w:name="_Toc410226944"/>
      <w:bookmarkStart w:id="61" w:name="_Toc410226498"/>
      <w:bookmarkStart w:id="62" w:name="_Toc410218066"/>
      <w:bookmarkStart w:id="63" w:name="_Toc410214070"/>
      <w:bookmarkStart w:id="64" w:name="_Toc410211486"/>
      <w:bookmarkStart w:id="65" w:name="_Toc410210571"/>
      <w:bookmarkStart w:id="66" w:name="_Toc410209580"/>
      <w:bookmarkStart w:id="67" w:name="_Toc410207948"/>
      <w:bookmarkEnd w:id="58"/>
    </w:p>
    <w:p w14:paraId="56E79374" w14:textId="726637E3" w:rsidR="00125DF4" w:rsidRPr="00C234BB" w:rsidRDefault="00125DF4" w:rsidP="00125DF4">
      <w:pPr>
        <w:ind w:firstLineChars="200" w:firstLine="480"/>
        <w:rPr>
          <w:rFonts w:cs="Open Sans"/>
          <w:color w:val="000000" w:themeColor="text1"/>
          <w:shd w:val="clear" w:color="auto" w:fill="FFFFFF"/>
        </w:rPr>
      </w:pPr>
      <w:r w:rsidRPr="00C234BB">
        <w:rPr>
          <w:rFonts w:cs="Open Sans" w:hint="eastAsia"/>
          <w:color w:val="000000" w:themeColor="text1"/>
          <w:shd w:val="clear" w:color="auto" w:fill="FFFFFF"/>
        </w:rPr>
        <w:t>为了提高效率和解决噪声异常值的影响等问题，国内外学者已经在支持向量机</w:t>
      </w:r>
      <w:r w:rsidR="0066162B">
        <w:rPr>
          <w:rFonts w:cs="Open Sans" w:hint="eastAsia"/>
          <w:color w:val="000000" w:themeColor="text1"/>
          <w:shd w:val="clear" w:color="auto" w:fill="FFFFFF"/>
        </w:rPr>
        <w:t>（</w:t>
      </w:r>
      <w:r w:rsidR="0066162B">
        <w:rPr>
          <w:rFonts w:cs="Times New Roman" w:hint="eastAsia"/>
          <w:color w:val="000000" w:themeColor="text1"/>
        </w:rPr>
        <w:t>S</w:t>
      </w:r>
      <w:r w:rsidR="0066162B" w:rsidRPr="00C234BB">
        <w:rPr>
          <w:rFonts w:cs="Times New Roman"/>
          <w:color w:val="000000" w:themeColor="text1"/>
        </w:rPr>
        <w:t xml:space="preserve">upport </w:t>
      </w:r>
      <w:r w:rsidR="0066162B">
        <w:rPr>
          <w:rFonts w:cs="Times New Roman"/>
          <w:color w:val="000000" w:themeColor="text1"/>
        </w:rPr>
        <w:t>V</w:t>
      </w:r>
      <w:r w:rsidR="0066162B" w:rsidRPr="00C234BB">
        <w:rPr>
          <w:rFonts w:cs="Times New Roman"/>
          <w:color w:val="000000" w:themeColor="text1"/>
        </w:rPr>
        <w:t xml:space="preserve">ector </w:t>
      </w:r>
      <w:r w:rsidR="0066162B">
        <w:rPr>
          <w:rFonts w:cs="Times New Roman"/>
          <w:color w:val="000000" w:themeColor="text1"/>
        </w:rPr>
        <w:t>M</w:t>
      </w:r>
      <w:r w:rsidR="0066162B" w:rsidRPr="00C234BB">
        <w:rPr>
          <w:rFonts w:cs="Times New Roman"/>
          <w:color w:val="000000" w:themeColor="text1"/>
        </w:rPr>
        <w:t>achine</w:t>
      </w:r>
      <w:r w:rsidR="0066162B">
        <w:rPr>
          <w:rFonts w:cs="Times New Roman"/>
          <w:color w:val="000000" w:themeColor="text1"/>
        </w:rPr>
        <w:t>, SVM</w:t>
      </w:r>
      <w:r w:rsidR="0066162B">
        <w:rPr>
          <w:rFonts w:cs="Open Sans" w:hint="eastAsia"/>
          <w:color w:val="000000" w:themeColor="text1"/>
          <w:shd w:val="clear" w:color="auto" w:fill="FFFFFF"/>
        </w:rPr>
        <w:t>）</w:t>
      </w:r>
      <w:r w:rsidRPr="00C234BB">
        <w:rPr>
          <w:rFonts w:cs="Open Sans" w:hint="eastAsia"/>
          <w:color w:val="000000" w:themeColor="text1"/>
          <w:shd w:val="clear" w:color="auto" w:fill="FFFFFF"/>
        </w:rPr>
        <w:t>方面做了很多工作。</w:t>
      </w:r>
      <w:r w:rsidR="00852CF3" w:rsidRPr="00C234BB">
        <w:rPr>
          <w:rFonts w:cs="Open Sans" w:hint="eastAsia"/>
          <w:color w:val="000000" w:themeColor="text1"/>
          <w:shd w:val="clear" w:color="auto" w:fill="FFFFFF"/>
        </w:rPr>
        <w:t>Zhao</w:t>
      </w:r>
      <w:r w:rsidR="00852CF3" w:rsidRPr="00C234BB">
        <w:rPr>
          <w:rFonts w:cs="Open Sans" w:hint="eastAsia"/>
          <w:color w:val="000000" w:themeColor="text1"/>
          <w:shd w:val="clear" w:color="auto" w:fill="FFFFFF"/>
        </w:rPr>
        <w:t>等人</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_Ref134445245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[16]</w:t>
      </w:r>
      <w:r w:rsidR="00661308" w:rsidRPr="00C234BB">
        <w:rPr>
          <w:rFonts w:cs="Open Sans"/>
          <w:color w:val="000000" w:themeColor="text1"/>
          <w:shd w:val="clear" w:color="auto" w:fill="FFFFFF"/>
          <w:vertAlign w:val="superscript"/>
        </w:rPr>
        <w:fldChar w:fldCharType="end"/>
      </w:r>
      <w:r w:rsidR="00852CF3" w:rsidRPr="00C234BB">
        <w:rPr>
          <w:rFonts w:cs="Open Sans" w:hint="eastAsia"/>
          <w:color w:val="000000" w:themeColor="text1"/>
          <w:shd w:val="clear" w:color="auto" w:fill="FFFFFF"/>
        </w:rPr>
        <w:t>提出了一种有效的学习机制，通过构建稀疏最小二乘支持向量机</w:t>
      </w:r>
      <w:r w:rsidR="00AD64EA" w:rsidRPr="00C234BB">
        <w:rPr>
          <w:rFonts w:cs="Open Sans"/>
          <w:color w:val="000000" w:themeColor="text1"/>
          <w:shd w:val="clear" w:color="auto" w:fill="FFFFFF"/>
        </w:rPr>
        <w:t>（</w:t>
      </w:r>
      <w:r w:rsidR="00852CF3" w:rsidRPr="00C234BB">
        <w:rPr>
          <w:rFonts w:cs="Open Sans" w:hint="eastAsia"/>
          <w:color w:val="000000" w:themeColor="text1"/>
          <w:shd w:val="clear" w:color="auto" w:fill="FFFFFF"/>
        </w:rPr>
        <w:t>LS-SVMs</w:t>
      </w:r>
      <w:r w:rsidR="00AD64EA" w:rsidRPr="00C234BB">
        <w:rPr>
          <w:rFonts w:cs="Open Sans" w:hint="eastAsia"/>
          <w:color w:val="000000" w:themeColor="text1"/>
          <w:shd w:val="clear" w:color="auto" w:fill="FFFFFF"/>
        </w:rPr>
        <w:t>）</w:t>
      </w:r>
      <w:r w:rsidR="00852CF3" w:rsidRPr="00C234BB">
        <w:rPr>
          <w:rFonts w:cs="Open Sans" w:hint="eastAsia"/>
          <w:color w:val="000000" w:themeColor="text1"/>
          <w:shd w:val="clear" w:color="auto" w:fill="FFFFFF"/>
        </w:rPr>
        <w:t>来构建基于模糊规则的系统。该模型通过引入一些关键技术来避免对矩阵的求逆运算，加快了训练过程。</w:t>
      </w:r>
      <w:r w:rsidRPr="00C234BB">
        <w:rPr>
          <w:rFonts w:cs="Open Sans" w:hint="eastAsia"/>
          <w:color w:val="000000" w:themeColor="text1"/>
          <w:shd w:val="clear" w:color="auto" w:fill="FFFFFF"/>
        </w:rPr>
        <w:t>Tanveer</w:t>
      </w:r>
      <w:r w:rsidRPr="00C234BB">
        <w:rPr>
          <w:rFonts w:cs="Open Sans" w:hint="eastAsia"/>
          <w:color w:val="000000" w:themeColor="text1"/>
          <w:shd w:val="clear" w:color="auto" w:fill="FFFFFF"/>
        </w:rPr>
        <w:t>等人</w:t>
      </w:r>
      <w:r w:rsidR="00D2343A" w:rsidRPr="00C234BB">
        <w:rPr>
          <w:rFonts w:cs="Open Sans"/>
          <w:color w:val="000000" w:themeColor="text1"/>
          <w:shd w:val="clear" w:color="auto" w:fill="FFFFFF"/>
          <w:vertAlign w:val="superscript"/>
        </w:rPr>
        <w:fldChar w:fldCharType="begin"/>
      </w:r>
      <w:r w:rsidR="00D2343A" w:rsidRPr="00C234BB">
        <w:rPr>
          <w:rFonts w:cs="Open Sans"/>
          <w:color w:val="000000" w:themeColor="text1"/>
          <w:shd w:val="clear" w:color="auto" w:fill="FFFFFF"/>
          <w:vertAlign w:val="superscript"/>
        </w:rPr>
        <w:instrText xml:space="preserve"> </w:instrText>
      </w:r>
      <w:r w:rsidR="00D2343A" w:rsidRPr="00C234BB">
        <w:rPr>
          <w:rFonts w:cs="Open Sans" w:hint="eastAsia"/>
          <w:color w:val="000000" w:themeColor="text1"/>
          <w:shd w:val="clear" w:color="auto" w:fill="FFFFFF"/>
          <w:vertAlign w:val="superscript"/>
        </w:rPr>
        <w:instrText>REF _Ref134445262 \r \h</w:instrText>
      </w:r>
      <w:r w:rsidR="00D2343A" w:rsidRPr="00C234BB">
        <w:rPr>
          <w:rFonts w:cs="Open Sans"/>
          <w:color w:val="000000" w:themeColor="text1"/>
          <w:shd w:val="clear" w:color="auto" w:fill="FFFFFF"/>
          <w:vertAlign w:val="superscript"/>
        </w:rPr>
        <w:instrText xml:space="preserve">  \* MERGEFORMAT </w:instrText>
      </w:r>
      <w:r w:rsidR="00D2343A" w:rsidRPr="00C234BB">
        <w:rPr>
          <w:rFonts w:cs="Open Sans"/>
          <w:color w:val="000000" w:themeColor="text1"/>
          <w:shd w:val="clear" w:color="auto" w:fill="FFFFFF"/>
          <w:vertAlign w:val="superscript"/>
        </w:rPr>
      </w:r>
      <w:r w:rsidR="00D2343A"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[17]</w:t>
      </w:r>
      <w:r w:rsidR="00D2343A"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针对分类问题提出了一种新的直觉模糊加权最小二乘法。该模型使用数据点之间的局部邻域信息以及隶属度和非隶属度权重来减少噪声和异常值的影响。</w:t>
      </w:r>
      <w:r w:rsidR="00852CF3" w:rsidRPr="00C234BB">
        <w:rPr>
          <w:rFonts w:cs="Open Sans" w:hint="eastAsia"/>
          <w:color w:val="000000" w:themeColor="text1"/>
          <w:shd w:val="clear" w:color="auto" w:fill="FFFFFF"/>
        </w:rPr>
        <w:t>Ye</w:t>
      </w:r>
      <w:r w:rsidR="00852CF3" w:rsidRPr="00C234BB">
        <w:rPr>
          <w:rFonts w:cs="Open Sans" w:hint="eastAsia"/>
          <w:color w:val="000000" w:themeColor="text1"/>
          <w:shd w:val="clear" w:color="auto" w:fill="FFFFFF"/>
        </w:rPr>
        <w:t>等人</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_Ref134445289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[18]</w:t>
      </w:r>
      <w:r w:rsidR="00661308" w:rsidRPr="00C234BB">
        <w:rPr>
          <w:rFonts w:cs="Open Sans"/>
          <w:color w:val="000000" w:themeColor="text1"/>
          <w:shd w:val="clear" w:color="auto" w:fill="FFFFFF"/>
          <w:vertAlign w:val="superscript"/>
        </w:rPr>
        <w:fldChar w:fldCharType="end"/>
      </w:r>
      <w:r w:rsidR="00852CF3" w:rsidRPr="00C234BB">
        <w:rPr>
          <w:rFonts w:cs="Open Sans" w:hint="eastAsia"/>
          <w:color w:val="000000" w:themeColor="text1"/>
          <w:shd w:val="clear" w:color="auto" w:fill="FFFFFF"/>
        </w:rPr>
        <w:t>引入了一组双面约束，以开发具有</w:t>
      </w:r>
      <w:r w:rsidR="00852CF3" w:rsidRPr="00C234BB">
        <w:rPr>
          <w:rFonts w:cs="Open Sans" w:hint="eastAsia"/>
          <w:color w:val="000000" w:themeColor="text1"/>
          <w:shd w:val="clear" w:color="auto" w:fill="FFFFFF"/>
        </w:rPr>
        <w:t>SVM</w:t>
      </w:r>
      <w:r w:rsidR="00852CF3" w:rsidRPr="00C234BB">
        <w:rPr>
          <w:rFonts w:cs="Open Sans" w:hint="eastAsia"/>
          <w:color w:val="000000" w:themeColor="text1"/>
          <w:shd w:val="clear" w:color="auto" w:fill="FFFFFF"/>
        </w:rPr>
        <w:t>类型问题的多视点鲁棒双面双</w:t>
      </w:r>
      <w:r w:rsidR="00852CF3" w:rsidRPr="00C234BB">
        <w:rPr>
          <w:rFonts w:cs="Open Sans" w:hint="eastAsia"/>
          <w:color w:val="000000" w:themeColor="text1"/>
          <w:shd w:val="clear" w:color="auto" w:fill="FFFFFF"/>
        </w:rPr>
        <w:t>SVM</w:t>
      </w:r>
      <w:r w:rsidR="00852CF3" w:rsidRPr="00C234BB">
        <w:rPr>
          <w:rFonts w:cs="Open Sans" w:hint="eastAsia"/>
          <w:color w:val="000000" w:themeColor="text1"/>
          <w:shd w:val="clear" w:color="auto" w:fill="FFFFFF"/>
        </w:rPr>
        <w:t>，从而提高分类性能。</w:t>
      </w:r>
    </w:p>
    <w:p w14:paraId="0D10B6D7" w14:textId="297DCE4A" w:rsidR="007A7099" w:rsidRPr="00C234BB" w:rsidRDefault="005A6ED4" w:rsidP="00AE7529">
      <w:pPr>
        <w:ind w:firstLineChars="200" w:firstLine="480"/>
        <w:rPr>
          <w:rFonts w:cs="Open Sans"/>
          <w:color w:val="000000" w:themeColor="text1"/>
          <w:shd w:val="clear" w:color="auto" w:fill="FFFFFF"/>
        </w:rPr>
      </w:pPr>
      <w:r w:rsidRPr="00C234BB">
        <w:rPr>
          <w:rFonts w:cs="Open Sans" w:hint="eastAsia"/>
          <w:color w:val="000000" w:themeColor="text1"/>
          <w:shd w:val="clear" w:color="auto" w:fill="FFFFFF"/>
        </w:rPr>
        <w:t>Lin</w:t>
      </w:r>
      <w:r w:rsidRPr="00C234BB">
        <w:rPr>
          <w:rFonts w:cs="Open Sans" w:hint="eastAsia"/>
          <w:color w:val="000000" w:themeColor="text1"/>
          <w:shd w:val="clear" w:color="auto" w:fill="FFFFFF"/>
        </w:rPr>
        <w:t>等人</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_Ref134445141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[12]</w:t>
      </w:r>
      <w:r w:rsidR="00661308"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针对模糊数据集的分类问题提出了</w:t>
      </w:r>
      <w:r w:rsidR="0066162B">
        <w:rPr>
          <w:rFonts w:cs="Open Sans" w:hint="eastAsia"/>
          <w:color w:val="000000" w:themeColor="text1"/>
          <w:shd w:val="clear" w:color="auto" w:fill="FFFFFF"/>
        </w:rPr>
        <w:t>模糊支持向量机（</w:t>
      </w:r>
      <w:r w:rsidR="0066162B">
        <w:rPr>
          <w:rFonts w:cs="Open Sans" w:hint="eastAsia"/>
          <w:color w:val="000000" w:themeColor="text1"/>
          <w:shd w:val="clear" w:color="auto" w:fill="FFFFFF"/>
        </w:rPr>
        <w:t>Fuzzy</w:t>
      </w:r>
      <w:r w:rsidR="0066162B">
        <w:rPr>
          <w:rFonts w:cs="Open Sans"/>
          <w:color w:val="000000" w:themeColor="text1"/>
          <w:shd w:val="clear" w:color="auto" w:fill="FFFFFF"/>
        </w:rPr>
        <w:t xml:space="preserve"> </w:t>
      </w:r>
      <w:r w:rsidR="0066162B">
        <w:rPr>
          <w:rFonts w:cs="Times New Roman" w:hint="eastAsia"/>
          <w:color w:val="000000" w:themeColor="text1"/>
        </w:rPr>
        <w:t>S</w:t>
      </w:r>
      <w:r w:rsidR="0066162B" w:rsidRPr="00C234BB">
        <w:rPr>
          <w:rFonts w:cs="Times New Roman"/>
          <w:color w:val="000000" w:themeColor="text1"/>
        </w:rPr>
        <w:t xml:space="preserve">upport </w:t>
      </w:r>
      <w:r w:rsidR="0066162B">
        <w:rPr>
          <w:rFonts w:cs="Times New Roman"/>
          <w:color w:val="000000" w:themeColor="text1"/>
        </w:rPr>
        <w:t>V</w:t>
      </w:r>
      <w:r w:rsidR="0066162B" w:rsidRPr="00C234BB">
        <w:rPr>
          <w:rFonts w:cs="Times New Roman"/>
          <w:color w:val="000000" w:themeColor="text1"/>
        </w:rPr>
        <w:t xml:space="preserve">ector </w:t>
      </w:r>
      <w:r w:rsidR="0066162B">
        <w:rPr>
          <w:rFonts w:cs="Times New Roman"/>
          <w:color w:val="000000" w:themeColor="text1"/>
        </w:rPr>
        <w:t>M</w:t>
      </w:r>
      <w:r w:rsidR="0066162B" w:rsidRPr="00C234BB">
        <w:rPr>
          <w:rFonts w:cs="Times New Roman"/>
          <w:color w:val="000000" w:themeColor="text1"/>
        </w:rPr>
        <w:t>achine</w:t>
      </w:r>
      <w:r w:rsidR="0066162B">
        <w:rPr>
          <w:rFonts w:cs="Open Sans" w:hint="eastAsia"/>
          <w:color w:val="000000" w:themeColor="text1"/>
          <w:shd w:val="clear" w:color="auto" w:fill="FFFFFF"/>
        </w:rPr>
        <w:t>，</w:t>
      </w:r>
      <w:r w:rsidR="0066162B" w:rsidRPr="00C234BB">
        <w:rPr>
          <w:rFonts w:cs="Open Sans" w:hint="eastAsia"/>
          <w:color w:val="000000" w:themeColor="text1"/>
          <w:shd w:val="clear" w:color="auto" w:fill="FFFFFF"/>
        </w:rPr>
        <w:t>FSVM</w:t>
      </w:r>
      <w:r w:rsidR="0066162B">
        <w:rPr>
          <w:rFonts w:cs="Open Sans" w:hint="eastAsia"/>
          <w:color w:val="000000" w:themeColor="text1"/>
          <w:shd w:val="clear" w:color="auto" w:fill="FFFFFF"/>
        </w:rPr>
        <w:t>）</w:t>
      </w:r>
      <w:r w:rsidRPr="00C234BB">
        <w:rPr>
          <w:rFonts w:cs="Open Sans" w:hint="eastAsia"/>
          <w:color w:val="000000" w:themeColor="text1"/>
          <w:shd w:val="clear" w:color="auto" w:fill="FFFFFF"/>
        </w:rPr>
        <w:t>模型，该模型可以充分利用样本信息，但是对于大量的数据分类问题，训练阶段的复杂度仍然很高。对于机器学习领域中模糊集分类任务的研究，</w:t>
      </w:r>
      <w:proofErr w:type="spellStart"/>
      <w:r w:rsidRPr="00C234BB">
        <w:rPr>
          <w:rFonts w:cs="Open Sans" w:hint="eastAsia"/>
          <w:color w:val="000000" w:themeColor="text1"/>
          <w:shd w:val="clear" w:color="auto" w:fill="FFFFFF"/>
        </w:rPr>
        <w:t>Aydogan</w:t>
      </w:r>
      <w:proofErr w:type="spellEnd"/>
      <w:r w:rsidRPr="00C234BB">
        <w:rPr>
          <w:rFonts w:cs="Open Sans" w:hint="eastAsia"/>
          <w:color w:val="000000" w:themeColor="text1"/>
          <w:shd w:val="clear" w:color="auto" w:fill="FFFFFF"/>
        </w:rPr>
        <w:t>等人</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_Ref134445388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[19]</w:t>
      </w:r>
      <w:r w:rsidR="00661308"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提出了一种基于遗传算法</w:t>
      </w:r>
      <w:r w:rsidR="00AD64EA" w:rsidRPr="00C234BB">
        <w:rPr>
          <w:rFonts w:cs="Open Sans" w:hint="eastAsia"/>
          <w:color w:val="000000" w:themeColor="text1"/>
          <w:shd w:val="clear" w:color="auto" w:fill="FFFFFF"/>
        </w:rPr>
        <w:t>（</w:t>
      </w:r>
      <w:r w:rsidR="009E672F" w:rsidRPr="00C234BB">
        <w:rPr>
          <w:rFonts w:cs="Open Sans"/>
          <w:color w:val="000000" w:themeColor="text1"/>
          <w:shd w:val="clear" w:color="auto" w:fill="FFFFFF"/>
        </w:rPr>
        <w:t>Genetic Algorithm</w:t>
      </w:r>
      <w:r w:rsidR="00DC2301">
        <w:rPr>
          <w:rFonts w:cs="Open Sans" w:hint="eastAsia"/>
          <w:color w:val="000000" w:themeColor="text1"/>
          <w:shd w:val="clear" w:color="auto" w:fill="FFFFFF"/>
        </w:rPr>
        <w:t>,</w:t>
      </w:r>
      <w:r w:rsidR="00DC2301">
        <w:rPr>
          <w:rFonts w:cs="Open Sans"/>
          <w:color w:val="000000" w:themeColor="text1"/>
          <w:shd w:val="clear" w:color="auto" w:fill="FFFFFF"/>
        </w:rPr>
        <w:t xml:space="preserve"> </w:t>
      </w:r>
      <w:r w:rsidRPr="00C234BB">
        <w:rPr>
          <w:rFonts w:cs="Open Sans" w:hint="eastAsia"/>
          <w:color w:val="000000" w:themeColor="text1"/>
          <w:shd w:val="clear" w:color="auto" w:fill="FFFFFF"/>
        </w:rPr>
        <w:t>GA</w:t>
      </w:r>
      <w:r w:rsidR="00AD64EA" w:rsidRPr="00C234BB">
        <w:rPr>
          <w:rFonts w:cs="Open Sans" w:hint="eastAsia"/>
          <w:color w:val="000000" w:themeColor="text1"/>
          <w:shd w:val="clear" w:color="auto" w:fill="FFFFFF"/>
        </w:rPr>
        <w:t>）</w:t>
      </w:r>
      <w:r w:rsidRPr="00C234BB">
        <w:rPr>
          <w:rFonts w:cs="Open Sans" w:hint="eastAsia"/>
          <w:color w:val="000000" w:themeColor="text1"/>
          <w:shd w:val="clear" w:color="auto" w:fill="FFFFFF"/>
        </w:rPr>
        <w:t>和整数规划公式</w:t>
      </w:r>
      <w:r w:rsidR="00AD64EA" w:rsidRPr="00C234BB">
        <w:rPr>
          <w:rFonts w:cs="Open Sans" w:hint="eastAsia"/>
          <w:color w:val="000000" w:themeColor="text1"/>
          <w:shd w:val="clear" w:color="auto" w:fill="FFFFFF"/>
        </w:rPr>
        <w:t>（</w:t>
      </w:r>
      <w:r w:rsidR="009E672F" w:rsidRPr="00C234BB">
        <w:rPr>
          <w:rFonts w:cs="Open Sans"/>
          <w:color w:val="000000" w:themeColor="text1"/>
          <w:shd w:val="clear" w:color="auto" w:fill="FFFFFF"/>
        </w:rPr>
        <w:t xml:space="preserve">Integer </w:t>
      </w:r>
      <w:r w:rsidR="009E672F" w:rsidRPr="00C234BB">
        <w:rPr>
          <w:rFonts w:cs="Open Sans" w:hint="eastAsia"/>
          <w:color w:val="000000" w:themeColor="text1"/>
          <w:shd w:val="clear" w:color="auto" w:fill="FFFFFF"/>
        </w:rPr>
        <w:t>P</w:t>
      </w:r>
      <w:r w:rsidR="009E672F" w:rsidRPr="00C234BB">
        <w:rPr>
          <w:rFonts w:cs="Open Sans"/>
          <w:color w:val="000000" w:themeColor="text1"/>
          <w:shd w:val="clear" w:color="auto" w:fill="FFFFFF"/>
        </w:rPr>
        <w:t>rogramming Formula</w:t>
      </w:r>
      <w:r w:rsidR="00DC2301">
        <w:rPr>
          <w:rFonts w:cs="Open Sans"/>
          <w:color w:val="000000" w:themeColor="text1"/>
          <w:shd w:val="clear" w:color="auto" w:fill="FFFFFF"/>
        </w:rPr>
        <w:t xml:space="preserve">, </w:t>
      </w:r>
      <w:r w:rsidRPr="00C234BB">
        <w:rPr>
          <w:rFonts w:cs="Open Sans" w:hint="eastAsia"/>
          <w:color w:val="000000" w:themeColor="text1"/>
          <w:shd w:val="clear" w:color="auto" w:fill="FFFFFF"/>
        </w:rPr>
        <w:t>IPF</w:t>
      </w:r>
      <w:r w:rsidR="00AD64EA" w:rsidRPr="00C234BB">
        <w:rPr>
          <w:rFonts w:cs="Open Sans" w:hint="eastAsia"/>
          <w:color w:val="000000" w:themeColor="text1"/>
          <w:shd w:val="clear" w:color="auto" w:fill="FFFFFF"/>
        </w:rPr>
        <w:t>）</w:t>
      </w:r>
      <w:r w:rsidRPr="00C234BB">
        <w:rPr>
          <w:rFonts w:cs="Open Sans" w:hint="eastAsia"/>
          <w:color w:val="000000" w:themeColor="text1"/>
          <w:shd w:val="clear" w:color="auto" w:fill="FFFFFF"/>
        </w:rPr>
        <w:t>的混合启发式方法来解决语言模糊规则分类系统中的高维分类问题。该方法可以找到准确、简洁的分类规则，但不能灵活考虑分类中生成的规则集的数量。</w:t>
      </w:r>
      <w:r w:rsidRPr="00C234BB">
        <w:rPr>
          <w:rFonts w:cs="Open Sans" w:hint="eastAsia"/>
          <w:color w:val="000000" w:themeColor="text1"/>
          <w:shd w:val="clear" w:color="auto" w:fill="FFFFFF"/>
        </w:rPr>
        <w:t>Sanz</w:t>
      </w:r>
      <w:r w:rsidRPr="00C234BB">
        <w:rPr>
          <w:rFonts w:cs="Open Sans" w:hint="eastAsia"/>
          <w:color w:val="000000" w:themeColor="text1"/>
          <w:shd w:val="clear" w:color="auto" w:fill="FFFFFF"/>
        </w:rPr>
        <w:t>等人</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_Ref134445406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[20]</w:t>
      </w:r>
      <w:r w:rsidR="00661308"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通过定义包装方法直接学习区间值模糊规则，获得基于区间值模糊原理的分类系统。与当时已有的算法相比，该方法的准确率有了明显的提高，但</w:t>
      </w:r>
      <w:r w:rsidR="00F673E7" w:rsidRPr="00C234BB">
        <w:rPr>
          <w:rFonts w:cs="Open Sans" w:hint="eastAsia"/>
          <w:color w:val="000000" w:themeColor="text1"/>
          <w:shd w:val="clear" w:color="auto" w:fill="FFFFFF"/>
        </w:rPr>
        <w:t>不能很好的检验不平衡分类问题</w:t>
      </w:r>
      <w:r w:rsidRPr="00C234BB">
        <w:rPr>
          <w:rFonts w:cs="Open Sans" w:hint="eastAsia"/>
          <w:color w:val="000000" w:themeColor="text1"/>
          <w:shd w:val="clear" w:color="auto" w:fill="FFFFFF"/>
        </w:rPr>
        <w:t>。由于该算法有两个进化过程，</w:t>
      </w:r>
      <w:r w:rsidR="00F673E7" w:rsidRPr="00C234BB">
        <w:rPr>
          <w:rFonts w:cs="Open Sans" w:hint="eastAsia"/>
          <w:color w:val="000000" w:themeColor="text1"/>
          <w:shd w:val="clear" w:color="auto" w:fill="FFFFFF"/>
        </w:rPr>
        <w:t>因此</w:t>
      </w:r>
      <w:r w:rsidRPr="00C234BB">
        <w:rPr>
          <w:rFonts w:cs="Open Sans" w:hint="eastAsia"/>
          <w:color w:val="000000" w:themeColor="text1"/>
          <w:shd w:val="clear" w:color="auto" w:fill="FFFFFF"/>
        </w:rPr>
        <w:t>效率较低。</w:t>
      </w:r>
      <w:r w:rsidRPr="00C234BB">
        <w:rPr>
          <w:rFonts w:cs="Open Sans" w:hint="eastAsia"/>
          <w:color w:val="000000" w:themeColor="text1"/>
          <w:shd w:val="clear" w:color="auto" w:fill="FFFFFF"/>
        </w:rPr>
        <w:t>Li</w:t>
      </w:r>
      <w:r w:rsidRPr="00C234BB">
        <w:rPr>
          <w:rFonts w:cs="Open Sans" w:hint="eastAsia"/>
          <w:color w:val="000000" w:themeColor="text1"/>
          <w:shd w:val="clear" w:color="auto" w:fill="FFFFFF"/>
        </w:rPr>
        <w:t>等</w:t>
      </w:r>
      <w:r w:rsidR="008705A9" w:rsidRPr="00C234BB">
        <w:rPr>
          <w:rFonts w:cs="Open Sans" w:hint="eastAsia"/>
          <w:color w:val="000000" w:themeColor="text1"/>
          <w:shd w:val="clear" w:color="auto" w:fill="FFFFFF"/>
        </w:rPr>
        <w:t>人</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_Ref134445416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[21]</w:t>
      </w:r>
      <w:r w:rsidR="00661308"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提出了一种用于连续值属性区间模糊集分类的区间极值学习机，其中考虑了条件属性的离散化和类标签的模糊化。最近，一种名为</w:t>
      </w:r>
      <w:r w:rsidRPr="00C234BB">
        <w:rPr>
          <w:rFonts w:cs="Open Sans" w:hint="eastAsia"/>
          <w:color w:val="000000" w:themeColor="text1"/>
          <w:shd w:val="clear" w:color="auto" w:fill="FFFFFF"/>
        </w:rPr>
        <w:t>CFM-BD</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_Ref134445429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[22]</w:t>
      </w:r>
      <w:r w:rsidR="00661308"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的关联模糊分类器被开发出来，该分类器对模糊决策树</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_Ref134445442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[23]</w:t>
      </w:r>
      <w:r w:rsidR="00661308"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等更复杂的算法</w:t>
      </w:r>
      <w:r w:rsidR="008705A9" w:rsidRPr="00C234BB">
        <w:rPr>
          <w:rFonts w:cs="Open Sans" w:hint="eastAsia"/>
          <w:color w:val="000000" w:themeColor="text1"/>
          <w:shd w:val="clear" w:color="auto" w:fill="FFFFFF"/>
        </w:rPr>
        <w:t>表现</w:t>
      </w:r>
      <w:r w:rsidRPr="00C234BB">
        <w:rPr>
          <w:rFonts w:cs="Open Sans" w:hint="eastAsia"/>
          <w:color w:val="000000" w:themeColor="text1"/>
          <w:shd w:val="clear" w:color="auto" w:fill="FFFFFF"/>
        </w:rPr>
        <w:t>出了鲁棒的预测性能。为了简化规则集，</w:t>
      </w:r>
      <w:proofErr w:type="spellStart"/>
      <w:r w:rsidRPr="00C234BB">
        <w:rPr>
          <w:rFonts w:cs="Open Sans" w:hint="eastAsia"/>
          <w:color w:val="000000" w:themeColor="text1"/>
          <w:shd w:val="clear" w:color="auto" w:fill="FFFFFF"/>
        </w:rPr>
        <w:t>Aghaeipoor</w:t>
      </w:r>
      <w:proofErr w:type="spellEnd"/>
      <w:r w:rsidRPr="00C234BB">
        <w:rPr>
          <w:rFonts w:cs="Open Sans" w:hint="eastAsia"/>
          <w:color w:val="000000" w:themeColor="text1"/>
          <w:shd w:val="clear" w:color="auto" w:fill="FFFFFF"/>
        </w:rPr>
        <w:t>等</w:t>
      </w:r>
      <w:r w:rsidR="008705A9" w:rsidRPr="00C234BB">
        <w:rPr>
          <w:rFonts w:cs="Open Sans" w:hint="eastAsia"/>
          <w:color w:val="000000" w:themeColor="text1"/>
          <w:shd w:val="clear" w:color="auto" w:fill="FFFFFF"/>
        </w:rPr>
        <w:t>人</w:t>
      </w:r>
      <w:r w:rsidR="00661308" w:rsidRPr="00C234BB">
        <w:rPr>
          <w:rFonts w:cs="Open Sans"/>
          <w:color w:val="000000" w:themeColor="text1"/>
          <w:shd w:val="clear" w:color="auto" w:fill="FFFFFF"/>
          <w:vertAlign w:val="superscript"/>
        </w:rPr>
        <w:fldChar w:fldCharType="begin"/>
      </w:r>
      <w:r w:rsidR="00661308" w:rsidRPr="00C234BB">
        <w:rPr>
          <w:rFonts w:cs="Open Sans"/>
          <w:color w:val="000000" w:themeColor="text1"/>
          <w:shd w:val="clear" w:color="auto" w:fill="FFFFFF"/>
          <w:vertAlign w:val="superscript"/>
        </w:rPr>
        <w:instrText xml:space="preserve"> </w:instrText>
      </w:r>
      <w:r w:rsidR="00661308" w:rsidRPr="00C234BB">
        <w:rPr>
          <w:rFonts w:cs="Open Sans" w:hint="eastAsia"/>
          <w:color w:val="000000" w:themeColor="text1"/>
          <w:shd w:val="clear" w:color="auto" w:fill="FFFFFF"/>
          <w:vertAlign w:val="superscript"/>
        </w:rPr>
        <w:instrText>REF _Ref134445456 \r \h</w:instrText>
      </w:r>
      <w:r w:rsidR="00661308" w:rsidRPr="00C234BB">
        <w:rPr>
          <w:rFonts w:cs="Open Sans"/>
          <w:color w:val="000000" w:themeColor="text1"/>
          <w:shd w:val="clear" w:color="auto" w:fill="FFFFFF"/>
          <w:vertAlign w:val="superscript"/>
        </w:rPr>
        <w:instrText xml:space="preserve">  \* MERGEFORMAT </w:instrText>
      </w:r>
      <w:r w:rsidR="00661308" w:rsidRPr="00C234BB">
        <w:rPr>
          <w:rFonts w:cs="Open Sans"/>
          <w:color w:val="000000" w:themeColor="text1"/>
          <w:shd w:val="clear" w:color="auto" w:fill="FFFFFF"/>
          <w:vertAlign w:val="superscript"/>
        </w:rPr>
      </w:r>
      <w:r w:rsidR="00661308" w:rsidRPr="00C234BB">
        <w:rPr>
          <w:rFonts w:cs="Open Sans"/>
          <w:color w:val="000000" w:themeColor="text1"/>
          <w:shd w:val="clear" w:color="auto" w:fill="FFFFFF"/>
          <w:vertAlign w:val="superscript"/>
        </w:rPr>
        <w:fldChar w:fldCharType="separate"/>
      </w:r>
      <w:r w:rsidR="00D2343A" w:rsidRPr="00C234BB">
        <w:rPr>
          <w:rFonts w:cs="Open Sans"/>
          <w:color w:val="000000" w:themeColor="text1"/>
          <w:shd w:val="clear" w:color="auto" w:fill="FFFFFF"/>
          <w:vertAlign w:val="superscript"/>
        </w:rPr>
        <w:t>[24]</w:t>
      </w:r>
      <w:r w:rsidR="00661308"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提出了一种新的大数据可伸缩模糊分类器</w:t>
      </w:r>
      <w:r w:rsidRPr="00C234BB">
        <w:rPr>
          <w:rFonts w:cs="Open Sans" w:hint="eastAsia"/>
          <w:color w:val="000000" w:themeColor="text1"/>
          <w:shd w:val="clear" w:color="auto" w:fill="FFFFFF"/>
        </w:rPr>
        <w:t>Chi-BD-DRF</w:t>
      </w:r>
      <w:r w:rsidRPr="00C234BB">
        <w:rPr>
          <w:rFonts w:cs="Open Sans" w:hint="eastAsia"/>
          <w:color w:val="000000" w:themeColor="text1"/>
          <w:shd w:val="clear" w:color="auto" w:fill="FFFFFF"/>
        </w:rPr>
        <w:t>，该分类器增加了“动态规则过滤</w:t>
      </w:r>
      <w:r w:rsidR="00AD64EA" w:rsidRPr="00C234BB">
        <w:rPr>
          <w:rFonts w:cs="Open Sans" w:hint="eastAsia"/>
          <w:color w:val="000000" w:themeColor="text1"/>
          <w:shd w:val="clear" w:color="auto" w:fill="FFFFFF"/>
        </w:rPr>
        <w:t>（</w:t>
      </w:r>
      <w:r w:rsidRPr="00C234BB">
        <w:rPr>
          <w:rFonts w:cs="Open Sans" w:hint="eastAsia"/>
          <w:color w:val="000000" w:themeColor="text1"/>
          <w:shd w:val="clear" w:color="auto" w:fill="FFFFFF"/>
        </w:rPr>
        <w:t>dynamic rule filtering</w:t>
      </w:r>
      <w:r w:rsidR="00DC2301">
        <w:rPr>
          <w:rFonts w:cs="Open Sans"/>
          <w:color w:val="000000" w:themeColor="text1"/>
          <w:shd w:val="clear" w:color="auto" w:fill="FFFFFF"/>
        </w:rPr>
        <w:t xml:space="preserve">, </w:t>
      </w:r>
      <w:r w:rsidRPr="00C234BB">
        <w:rPr>
          <w:rFonts w:cs="Open Sans" w:hint="eastAsia"/>
          <w:color w:val="000000" w:themeColor="text1"/>
          <w:shd w:val="clear" w:color="auto" w:fill="FFFFFF"/>
        </w:rPr>
        <w:t>DRF</w:t>
      </w:r>
      <w:r w:rsidR="00AD64EA" w:rsidRPr="00C234BB">
        <w:rPr>
          <w:rFonts w:cs="Open Sans" w:hint="eastAsia"/>
          <w:color w:val="000000" w:themeColor="text1"/>
          <w:shd w:val="clear" w:color="auto" w:fill="FFFFFF"/>
        </w:rPr>
        <w:t>）</w:t>
      </w:r>
      <w:r w:rsidRPr="00C234BB">
        <w:rPr>
          <w:rFonts w:cs="Open Sans" w:hint="eastAsia"/>
          <w:color w:val="000000" w:themeColor="text1"/>
          <w:shd w:val="clear" w:color="auto" w:fill="FFFFFF"/>
        </w:rPr>
        <w:t>”方法来补充模糊大数据学习。</w:t>
      </w:r>
      <w:bookmarkEnd w:id="59"/>
      <w:bookmarkEnd w:id="60"/>
      <w:bookmarkEnd w:id="61"/>
      <w:bookmarkEnd w:id="62"/>
      <w:bookmarkEnd w:id="63"/>
      <w:bookmarkEnd w:id="64"/>
      <w:bookmarkEnd w:id="65"/>
      <w:bookmarkEnd w:id="66"/>
      <w:bookmarkEnd w:id="67"/>
    </w:p>
    <w:p w14:paraId="5B50D28B" w14:textId="27C2A29D" w:rsidR="008A55E1" w:rsidRPr="00C234BB" w:rsidRDefault="00714D5A" w:rsidP="008A55E1">
      <w:pPr>
        <w:ind w:firstLineChars="200" w:firstLine="480"/>
        <w:rPr>
          <w:rFonts w:cs="Open Sans"/>
          <w:color w:val="000000" w:themeColor="text1"/>
          <w:shd w:val="clear" w:color="auto" w:fill="FFFFFF"/>
        </w:rPr>
      </w:pPr>
      <w:r w:rsidRPr="00C234BB">
        <w:rPr>
          <w:rFonts w:cs="Open Sans" w:hint="eastAsia"/>
          <w:color w:val="000000" w:themeColor="text1"/>
          <w:shd w:val="clear" w:color="auto" w:fill="FFFFFF"/>
        </w:rPr>
        <w:t>如图</w:t>
      </w:r>
      <w:r w:rsidRPr="00C234BB">
        <w:rPr>
          <w:rFonts w:cs="Open Sans" w:hint="eastAsia"/>
          <w:color w:val="000000" w:themeColor="text1"/>
          <w:shd w:val="clear" w:color="auto" w:fill="FFFFFF"/>
        </w:rPr>
        <w:t>1.</w:t>
      </w:r>
      <w:r w:rsidR="009E672F" w:rsidRPr="00C234BB">
        <w:rPr>
          <w:rFonts w:cs="Open Sans"/>
          <w:color w:val="000000" w:themeColor="text1"/>
          <w:shd w:val="clear" w:color="auto" w:fill="FFFFFF"/>
        </w:rPr>
        <w:t>1</w:t>
      </w:r>
      <w:r w:rsidRPr="00C234BB">
        <w:rPr>
          <w:rFonts w:cs="Open Sans"/>
          <w:color w:val="000000" w:themeColor="text1"/>
          <w:shd w:val="clear" w:color="auto" w:fill="FFFFFF"/>
        </w:rPr>
        <w:t>（</w:t>
      </w:r>
      <w:r w:rsidRPr="00C234BB">
        <w:rPr>
          <w:rFonts w:cs="Open Sans"/>
          <w:color w:val="000000" w:themeColor="text1"/>
          <w:shd w:val="clear" w:color="auto" w:fill="FFFFFF"/>
        </w:rPr>
        <w:t>a</w:t>
      </w:r>
      <w:r w:rsidRPr="00C234BB">
        <w:rPr>
          <w:rFonts w:cs="Open Sans"/>
          <w:color w:val="000000" w:themeColor="text1"/>
          <w:shd w:val="clear" w:color="auto" w:fill="FFFFFF"/>
        </w:rPr>
        <w:t>）</w:t>
      </w:r>
      <w:r w:rsidRPr="00C234BB">
        <w:rPr>
          <w:rFonts w:cs="Open Sans" w:hint="eastAsia"/>
          <w:color w:val="000000" w:themeColor="text1"/>
          <w:shd w:val="clear" w:color="auto" w:fill="FFFFFF"/>
        </w:rPr>
        <w:t>所示，从粒计算的角度来看，上述的处理方法都是基于最细粒度——样本点的</w:t>
      </w:r>
      <w:r w:rsidRPr="00C234BB">
        <w:rPr>
          <w:rFonts w:cs="Open Sans"/>
          <w:color w:val="000000" w:themeColor="text1"/>
          <w:shd w:val="clear" w:color="auto" w:fill="FFFFFF"/>
          <w:vertAlign w:val="superscript"/>
        </w:rPr>
        <w:fldChar w:fldCharType="begin"/>
      </w:r>
      <w:r w:rsidRPr="00C234BB">
        <w:rPr>
          <w:rFonts w:cs="Open Sans"/>
          <w:color w:val="000000" w:themeColor="text1"/>
          <w:shd w:val="clear" w:color="auto" w:fill="FFFFFF"/>
          <w:vertAlign w:val="superscript"/>
        </w:rPr>
        <w:instrText xml:space="preserve"> </w:instrText>
      </w:r>
      <w:r w:rsidRPr="00C234BB">
        <w:rPr>
          <w:rFonts w:cs="Open Sans" w:hint="eastAsia"/>
          <w:color w:val="000000" w:themeColor="text1"/>
          <w:shd w:val="clear" w:color="auto" w:fill="FFFFFF"/>
          <w:vertAlign w:val="superscript"/>
        </w:rPr>
        <w:instrText>REF _Ref134445478 \r \h</w:instrText>
      </w:r>
      <w:r w:rsidRPr="00C234BB">
        <w:rPr>
          <w:rFonts w:cs="Open Sans"/>
          <w:color w:val="000000" w:themeColor="text1"/>
          <w:shd w:val="clear" w:color="auto" w:fill="FFFFFF"/>
          <w:vertAlign w:val="superscript"/>
        </w:rPr>
        <w:instrText xml:space="preserve">  \* MERGEFORMAT </w:instrText>
      </w:r>
      <w:r w:rsidRPr="00C234BB">
        <w:rPr>
          <w:rFonts w:cs="Open Sans"/>
          <w:color w:val="000000" w:themeColor="text1"/>
          <w:shd w:val="clear" w:color="auto" w:fill="FFFFFF"/>
          <w:vertAlign w:val="superscript"/>
        </w:rPr>
      </w:r>
      <w:r w:rsidRPr="00C234BB">
        <w:rPr>
          <w:rFonts w:cs="Open Sans"/>
          <w:color w:val="000000" w:themeColor="text1"/>
          <w:shd w:val="clear" w:color="auto" w:fill="FFFFFF"/>
          <w:vertAlign w:val="superscript"/>
        </w:rPr>
        <w:fldChar w:fldCharType="separate"/>
      </w:r>
      <w:r w:rsidRPr="00C234BB">
        <w:rPr>
          <w:rFonts w:cs="Open Sans"/>
          <w:color w:val="000000" w:themeColor="text1"/>
          <w:shd w:val="clear" w:color="auto" w:fill="FFFFFF"/>
          <w:vertAlign w:val="superscript"/>
        </w:rPr>
        <w:t>[25</w:t>
      </w:r>
      <w:r w:rsidRPr="00C234BB">
        <w:rPr>
          <w:rFonts w:cs="Open Sans"/>
          <w:vanish/>
          <w:color w:val="000000" w:themeColor="text1"/>
          <w:shd w:val="clear" w:color="auto" w:fill="FFFFFF"/>
          <w:vertAlign w:val="superscript"/>
        </w:rPr>
        <w:t>]</w:t>
      </w:r>
      <w:r w:rsidRPr="00C234BB">
        <w:rPr>
          <w:rFonts w:cs="Open Sans"/>
          <w:color w:val="000000" w:themeColor="text1"/>
          <w:shd w:val="clear" w:color="auto" w:fill="FFFFFF"/>
          <w:vertAlign w:val="superscript"/>
        </w:rPr>
        <w:fldChar w:fldCharType="end"/>
      </w:r>
      <w:r w:rsidR="00520900">
        <w:rPr>
          <w:rFonts w:cs="Open Sans"/>
          <w:color w:val="000000" w:themeColor="text1"/>
          <w:shd w:val="clear" w:color="auto" w:fill="FFFFFF"/>
          <w:vertAlign w:val="superscript"/>
        </w:rPr>
        <w:t xml:space="preserve">, </w:t>
      </w:r>
      <w:r w:rsidRPr="00C234BB">
        <w:rPr>
          <w:rFonts w:cs="Open Sans"/>
          <w:color w:val="000000" w:themeColor="text1"/>
          <w:shd w:val="clear" w:color="auto" w:fill="FFFFFF"/>
          <w:vertAlign w:val="superscript"/>
        </w:rPr>
        <w:fldChar w:fldCharType="begin"/>
      </w:r>
      <w:r w:rsidRPr="00C234BB">
        <w:rPr>
          <w:rFonts w:cs="Open Sans"/>
          <w:color w:val="000000" w:themeColor="text1"/>
          <w:shd w:val="clear" w:color="auto" w:fill="FFFFFF"/>
          <w:vertAlign w:val="superscript"/>
        </w:rPr>
        <w:instrText xml:space="preserve"> REF _Ref134445483 \r \h  \* MERGEFORMAT </w:instrText>
      </w:r>
      <w:r w:rsidRPr="00C234BB">
        <w:rPr>
          <w:rFonts w:cs="Open Sans"/>
          <w:color w:val="000000" w:themeColor="text1"/>
          <w:shd w:val="clear" w:color="auto" w:fill="FFFFFF"/>
          <w:vertAlign w:val="superscript"/>
        </w:rPr>
      </w:r>
      <w:r w:rsidRPr="00C234BB">
        <w:rPr>
          <w:rFonts w:cs="Open Sans"/>
          <w:color w:val="000000" w:themeColor="text1"/>
          <w:shd w:val="clear" w:color="auto" w:fill="FFFFFF"/>
          <w:vertAlign w:val="superscript"/>
        </w:rPr>
        <w:fldChar w:fldCharType="separate"/>
      </w:r>
      <w:r w:rsidRPr="00C234BB">
        <w:rPr>
          <w:rFonts w:cs="Open Sans"/>
          <w:vanish/>
          <w:color w:val="000000" w:themeColor="text1"/>
          <w:shd w:val="clear" w:color="auto" w:fill="FFFFFF"/>
          <w:vertAlign w:val="superscript"/>
        </w:rPr>
        <w:t>[</w:t>
      </w:r>
      <w:r w:rsidRPr="00C234BB">
        <w:rPr>
          <w:rFonts w:cs="Open Sans"/>
          <w:color w:val="000000" w:themeColor="text1"/>
          <w:shd w:val="clear" w:color="auto" w:fill="FFFFFF"/>
          <w:vertAlign w:val="superscript"/>
        </w:rPr>
        <w:t>26]</w:t>
      </w:r>
      <w:r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。因此，它们都是不具备高效性和鲁棒性的。如图</w:t>
      </w:r>
      <w:r w:rsidRPr="00C234BB">
        <w:rPr>
          <w:rFonts w:cs="Open Sans" w:hint="eastAsia"/>
          <w:color w:val="000000" w:themeColor="text1"/>
          <w:shd w:val="clear" w:color="auto" w:fill="FFFFFF"/>
        </w:rPr>
        <w:t>1.</w:t>
      </w:r>
      <w:r w:rsidR="009E672F" w:rsidRPr="00C234BB">
        <w:rPr>
          <w:rFonts w:cs="Open Sans"/>
          <w:color w:val="000000" w:themeColor="text1"/>
          <w:shd w:val="clear" w:color="auto" w:fill="FFFFFF"/>
        </w:rPr>
        <w:t>2</w:t>
      </w:r>
      <w:r w:rsidRPr="00C234BB">
        <w:rPr>
          <w:rFonts w:cs="Open Sans" w:hint="eastAsia"/>
          <w:color w:val="000000" w:themeColor="text1"/>
          <w:shd w:val="clear" w:color="auto" w:fill="FFFFFF"/>
        </w:rPr>
        <w:t>所示，人类的认知机制具有“大范围优先”的规律，视觉系统对信息的全局拓扑特征尤为敏感，从大到小，从粗粒度到细粒度。在粒计算中，粒度越大，效率越高，对噪声的</w:t>
      </w:r>
      <w:r w:rsidRPr="00C234BB">
        <w:rPr>
          <w:rFonts w:cs="Open Sans" w:hint="eastAsia"/>
          <w:color w:val="000000" w:themeColor="text1"/>
          <w:shd w:val="clear" w:color="auto" w:fill="FFFFFF"/>
        </w:rPr>
        <w:lastRenderedPageBreak/>
        <w:t>鲁棒性越好，但会导致缺乏对细节的描述和准确性的损失。粒度越小，会对信息的细节有更多的关注，但会降低对标签噪声的高效性和鲁棒性。在过去的几十年中，世界各地的学者不断深入在粒计算领域的研究</w:t>
      </w:r>
      <w:r w:rsidRPr="00C234BB">
        <w:rPr>
          <w:rFonts w:cs="Open Sans"/>
          <w:color w:val="000000" w:themeColor="text1"/>
          <w:shd w:val="clear" w:color="auto" w:fill="FFFFFF"/>
          <w:vertAlign w:val="superscript"/>
        </w:rPr>
        <w:fldChar w:fldCharType="begin"/>
      </w:r>
      <w:r w:rsidRPr="00C234BB">
        <w:rPr>
          <w:rFonts w:cs="Open Sans"/>
          <w:color w:val="000000" w:themeColor="text1"/>
          <w:shd w:val="clear" w:color="auto" w:fill="FFFFFF"/>
          <w:vertAlign w:val="superscript"/>
        </w:rPr>
        <w:instrText xml:space="preserve"> </w:instrText>
      </w:r>
      <w:r w:rsidRPr="00C234BB">
        <w:rPr>
          <w:rFonts w:cs="Open Sans" w:hint="eastAsia"/>
          <w:color w:val="000000" w:themeColor="text1"/>
          <w:shd w:val="clear" w:color="auto" w:fill="FFFFFF"/>
          <w:vertAlign w:val="superscript"/>
        </w:rPr>
        <w:instrText>REF _Ref134445521 \r \h</w:instrText>
      </w:r>
      <w:r w:rsidRPr="00C234BB">
        <w:rPr>
          <w:rFonts w:cs="Open Sans"/>
          <w:color w:val="000000" w:themeColor="text1"/>
          <w:shd w:val="clear" w:color="auto" w:fill="FFFFFF"/>
          <w:vertAlign w:val="superscript"/>
        </w:rPr>
        <w:instrText xml:space="preserve">  \* MERGEFORMAT </w:instrText>
      </w:r>
      <w:r w:rsidRPr="00C234BB">
        <w:rPr>
          <w:rFonts w:cs="Open Sans"/>
          <w:color w:val="000000" w:themeColor="text1"/>
          <w:shd w:val="clear" w:color="auto" w:fill="FFFFFF"/>
          <w:vertAlign w:val="superscript"/>
        </w:rPr>
      </w:r>
      <w:r w:rsidRPr="00C234BB">
        <w:rPr>
          <w:rFonts w:cs="Open Sans"/>
          <w:color w:val="000000" w:themeColor="text1"/>
          <w:shd w:val="clear" w:color="auto" w:fill="FFFFFF"/>
          <w:vertAlign w:val="superscript"/>
        </w:rPr>
        <w:fldChar w:fldCharType="separate"/>
      </w:r>
      <w:r w:rsidRPr="00C234BB">
        <w:rPr>
          <w:rFonts w:cs="Open Sans"/>
          <w:color w:val="000000" w:themeColor="text1"/>
          <w:shd w:val="clear" w:color="auto" w:fill="FFFFFF"/>
          <w:vertAlign w:val="superscript"/>
        </w:rPr>
        <w:t>[27</w:t>
      </w:r>
      <w:r w:rsidRPr="00C234BB">
        <w:rPr>
          <w:rFonts w:cs="Open Sans"/>
          <w:vanish/>
          <w:color w:val="000000" w:themeColor="text1"/>
          <w:shd w:val="clear" w:color="auto" w:fill="FFFFFF"/>
          <w:vertAlign w:val="superscript"/>
        </w:rPr>
        <w:t>]</w:t>
      </w:r>
      <w:r w:rsidRPr="00C234BB">
        <w:rPr>
          <w:rFonts w:cs="Open Sans"/>
          <w:color w:val="000000" w:themeColor="text1"/>
          <w:shd w:val="clear" w:color="auto" w:fill="FFFFFF"/>
          <w:vertAlign w:val="superscript"/>
        </w:rPr>
        <w:fldChar w:fldCharType="end"/>
      </w:r>
      <w:r w:rsidRPr="00C234BB">
        <w:rPr>
          <w:rFonts w:cs="Open Sans"/>
          <w:color w:val="000000" w:themeColor="text1"/>
          <w:shd w:val="clear" w:color="auto" w:fill="FFFFFF"/>
          <w:vertAlign w:val="superscript"/>
        </w:rPr>
        <w:t>-</w:t>
      </w:r>
      <w:r w:rsidRPr="00C234BB">
        <w:rPr>
          <w:rFonts w:cs="Open Sans"/>
          <w:color w:val="000000" w:themeColor="text1"/>
          <w:shd w:val="clear" w:color="auto" w:fill="FFFFFF"/>
          <w:vertAlign w:val="superscript"/>
        </w:rPr>
        <w:fldChar w:fldCharType="begin"/>
      </w:r>
      <w:r w:rsidRPr="00C234BB">
        <w:rPr>
          <w:rFonts w:cs="Open Sans"/>
          <w:color w:val="000000" w:themeColor="text1"/>
          <w:shd w:val="clear" w:color="auto" w:fill="FFFFFF"/>
          <w:vertAlign w:val="superscript"/>
        </w:rPr>
        <w:instrText xml:space="preserve"> REF _Ref134445526 \r \h  \* MERGEFORMAT </w:instrText>
      </w:r>
      <w:r w:rsidRPr="00C234BB">
        <w:rPr>
          <w:rFonts w:cs="Open Sans"/>
          <w:color w:val="000000" w:themeColor="text1"/>
          <w:shd w:val="clear" w:color="auto" w:fill="FFFFFF"/>
          <w:vertAlign w:val="superscript"/>
        </w:rPr>
      </w:r>
      <w:r w:rsidRPr="00C234BB">
        <w:rPr>
          <w:rFonts w:cs="Open Sans"/>
          <w:color w:val="000000" w:themeColor="text1"/>
          <w:shd w:val="clear" w:color="auto" w:fill="FFFFFF"/>
          <w:vertAlign w:val="superscript"/>
        </w:rPr>
        <w:fldChar w:fldCharType="separate"/>
      </w:r>
      <w:r w:rsidRPr="00C234BB">
        <w:rPr>
          <w:rFonts w:cs="Open Sans"/>
          <w:vanish/>
          <w:color w:val="000000" w:themeColor="text1"/>
          <w:shd w:val="clear" w:color="auto" w:fill="FFFFFF"/>
          <w:vertAlign w:val="superscript"/>
        </w:rPr>
        <w:t>[</w:t>
      </w:r>
      <w:r w:rsidRPr="00C234BB">
        <w:rPr>
          <w:rFonts w:cs="Open Sans"/>
          <w:color w:val="000000" w:themeColor="text1"/>
          <w:shd w:val="clear" w:color="auto" w:fill="FFFFFF"/>
          <w:vertAlign w:val="superscript"/>
        </w:rPr>
        <w:t>30]</w:t>
      </w:r>
      <w:r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，他们根据不同的应用场景，将大量的数据信息和知识粒化为不同的粒度，然后利用这些粒度之间的关系来解决问题</w:t>
      </w:r>
      <w:r w:rsidRPr="00C234BB">
        <w:rPr>
          <w:rFonts w:cs="Open Sans"/>
          <w:color w:val="000000" w:themeColor="text1"/>
          <w:shd w:val="clear" w:color="auto" w:fill="FFFFFF"/>
          <w:vertAlign w:val="superscript"/>
        </w:rPr>
        <w:fldChar w:fldCharType="begin"/>
      </w:r>
      <w:r w:rsidRPr="00C234BB">
        <w:rPr>
          <w:rFonts w:cs="Open Sans"/>
          <w:color w:val="000000" w:themeColor="text1"/>
          <w:shd w:val="clear" w:color="auto" w:fill="FFFFFF"/>
          <w:vertAlign w:val="superscript"/>
        </w:rPr>
        <w:instrText xml:space="preserve"> </w:instrText>
      </w:r>
      <w:r w:rsidRPr="00C234BB">
        <w:rPr>
          <w:rFonts w:cs="Open Sans" w:hint="eastAsia"/>
          <w:color w:val="000000" w:themeColor="text1"/>
          <w:shd w:val="clear" w:color="auto" w:fill="FFFFFF"/>
          <w:vertAlign w:val="superscript"/>
        </w:rPr>
        <w:instrText>REF _Ref134445563 \r \h</w:instrText>
      </w:r>
      <w:r w:rsidRPr="00C234BB">
        <w:rPr>
          <w:rFonts w:cs="Open Sans"/>
          <w:color w:val="000000" w:themeColor="text1"/>
          <w:shd w:val="clear" w:color="auto" w:fill="FFFFFF"/>
          <w:vertAlign w:val="superscript"/>
        </w:rPr>
        <w:instrText xml:space="preserve">  \* MERGEFORMAT </w:instrText>
      </w:r>
      <w:r w:rsidRPr="00C234BB">
        <w:rPr>
          <w:rFonts w:cs="Open Sans"/>
          <w:color w:val="000000" w:themeColor="text1"/>
          <w:shd w:val="clear" w:color="auto" w:fill="FFFFFF"/>
          <w:vertAlign w:val="superscript"/>
        </w:rPr>
      </w:r>
      <w:r w:rsidRPr="00C234BB">
        <w:rPr>
          <w:rFonts w:cs="Open Sans"/>
          <w:color w:val="000000" w:themeColor="text1"/>
          <w:shd w:val="clear" w:color="auto" w:fill="FFFFFF"/>
          <w:vertAlign w:val="superscript"/>
        </w:rPr>
        <w:fldChar w:fldCharType="separate"/>
      </w:r>
      <w:r w:rsidRPr="00C234BB">
        <w:rPr>
          <w:rFonts w:cs="Open Sans"/>
          <w:color w:val="000000" w:themeColor="text1"/>
          <w:shd w:val="clear" w:color="auto" w:fill="FFFFFF"/>
          <w:vertAlign w:val="superscript"/>
        </w:rPr>
        <w:t>[31</w:t>
      </w:r>
      <w:r w:rsidRPr="00C234BB">
        <w:rPr>
          <w:rFonts w:cs="Open Sans"/>
          <w:vanish/>
          <w:color w:val="000000" w:themeColor="text1"/>
          <w:shd w:val="clear" w:color="auto" w:fill="FFFFFF"/>
          <w:vertAlign w:val="superscript"/>
        </w:rPr>
        <w:t>]</w:t>
      </w:r>
      <w:r w:rsidRPr="00C234BB">
        <w:rPr>
          <w:rFonts w:cs="Open Sans"/>
          <w:color w:val="000000" w:themeColor="text1"/>
          <w:shd w:val="clear" w:color="auto" w:fill="FFFFFF"/>
          <w:vertAlign w:val="superscript"/>
        </w:rPr>
        <w:fldChar w:fldCharType="end"/>
      </w:r>
      <w:r w:rsidR="009E672F" w:rsidRPr="00C234BB">
        <w:rPr>
          <w:rFonts w:cs="Open Sans"/>
          <w:color w:val="000000" w:themeColor="text1"/>
          <w:shd w:val="clear" w:color="auto" w:fill="FFFFFF"/>
          <w:vertAlign w:val="superscript"/>
        </w:rPr>
        <w:t>-</w:t>
      </w:r>
      <w:r w:rsidRPr="00C234BB">
        <w:rPr>
          <w:rFonts w:cs="Open Sans"/>
          <w:color w:val="000000" w:themeColor="text1"/>
          <w:shd w:val="clear" w:color="auto" w:fill="FFFFFF"/>
          <w:vertAlign w:val="superscript"/>
        </w:rPr>
        <w:fldChar w:fldCharType="begin"/>
      </w:r>
      <w:r w:rsidRPr="00C234BB">
        <w:rPr>
          <w:rFonts w:cs="Open Sans"/>
          <w:color w:val="000000" w:themeColor="text1"/>
          <w:shd w:val="clear" w:color="auto" w:fill="FFFFFF"/>
          <w:vertAlign w:val="superscript"/>
        </w:rPr>
        <w:instrText xml:space="preserve"> REF _Ref134445566 \r \h  \* MERGEFORMAT </w:instrText>
      </w:r>
      <w:r w:rsidRPr="00C234BB">
        <w:rPr>
          <w:rFonts w:cs="Open Sans"/>
          <w:color w:val="000000" w:themeColor="text1"/>
          <w:shd w:val="clear" w:color="auto" w:fill="FFFFFF"/>
          <w:vertAlign w:val="superscript"/>
        </w:rPr>
      </w:r>
      <w:r w:rsidRPr="00C234BB">
        <w:rPr>
          <w:rFonts w:cs="Open Sans"/>
          <w:color w:val="000000" w:themeColor="text1"/>
          <w:shd w:val="clear" w:color="auto" w:fill="FFFFFF"/>
          <w:vertAlign w:val="superscript"/>
        </w:rPr>
        <w:fldChar w:fldCharType="separate"/>
      </w:r>
      <w:r w:rsidRPr="00C234BB">
        <w:rPr>
          <w:rFonts w:cs="Open Sans"/>
          <w:vanish/>
          <w:color w:val="000000" w:themeColor="text1"/>
          <w:shd w:val="clear" w:color="auto" w:fill="FFFFFF"/>
          <w:vertAlign w:val="superscript"/>
        </w:rPr>
        <w:t>[</w:t>
      </w:r>
      <w:r w:rsidRPr="00C234BB">
        <w:rPr>
          <w:rFonts w:cs="Open Sans"/>
          <w:color w:val="000000" w:themeColor="text1"/>
          <w:shd w:val="clear" w:color="auto" w:fill="FFFFFF"/>
          <w:vertAlign w:val="superscript"/>
        </w:rPr>
        <w:t>34]</w:t>
      </w:r>
      <w:r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w:t>
      </w:r>
      <w:r w:rsidRPr="00C234BB">
        <w:rPr>
          <w:rFonts w:cs="Open Sans" w:hint="eastAsia"/>
          <w:color w:val="000000" w:themeColor="text1"/>
          <w:shd w:val="clear" w:color="auto" w:fill="FFFFFF"/>
        </w:rPr>
        <w:t>Xia</w:t>
      </w:r>
      <w:r w:rsidRPr="00C234BB">
        <w:rPr>
          <w:rFonts w:cs="Open Sans" w:hint="eastAsia"/>
          <w:color w:val="000000" w:themeColor="text1"/>
          <w:shd w:val="clear" w:color="auto" w:fill="FFFFFF"/>
        </w:rPr>
        <w:t>等人</w:t>
      </w:r>
      <w:r w:rsidRPr="00C234BB">
        <w:rPr>
          <w:rFonts w:cs="Open Sans"/>
          <w:color w:val="000000" w:themeColor="text1"/>
          <w:shd w:val="clear" w:color="auto" w:fill="FFFFFF"/>
          <w:vertAlign w:val="superscript"/>
        </w:rPr>
        <w:fldChar w:fldCharType="begin"/>
      </w:r>
      <w:r w:rsidRPr="00C234BB">
        <w:rPr>
          <w:rFonts w:cs="Open Sans"/>
          <w:color w:val="000000" w:themeColor="text1"/>
          <w:shd w:val="clear" w:color="auto" w:fill="FFFFFF"/>
          <w:vertAlign w:val="superscript"/>
        </w:rPr>
        <w:instrText xml:space="preserve"> </w:instrText>
      </w:r>
      <w:r w:rsidRPr="00C234BB">
        <w:rPr>
          <w:rFonts w:cs="Open Sans" w:hint="eastAsia"/>
          <w:color w:val="000000" w:themeColor="text1"/>
          <w:shd w:val="clear" w:color="auto" w:fill="FFFFFF"/>
          <w:vertAlign w:val="superscript"/>
        </w:rPr>
        <w:instrText>REF _Ref134445605 \r \h</w:instrText>
      </w:r>
      <w:r w:rsidRPr="00C234BB">
        <w:rPr>
          <w:rFonts w:cs="Open Sans"/>
          <w:color w:val="000000" w:themeColor="text1"/>
          <w:shd w:val="clear" w:color="auto" w:fill="FFFFFF"/>
          <w:vertAlign w:val="superscript"/>
        </w:rPr>
        <w:instrText xml:space="preserve">  \* MERGEFORMAT </w:instrText>
      </w:r>
      <w:r w:rsidRPr="00C234BB">
        <w:rPr>
          <w:rFonts w:cs="Open Sans"/>
          <w:color w:val="000000" w:themeColor="text1"/>
          <w:shd w:val="clear" w:color="auto" w:fill="FFFFFF"/>
          <w:vertAlign w:val="superscript"/>
        </w:rPr>
      </w:r>
      <w:r w:rsidRPr="00C234BB">
        <w:rPr>
          <w:rFonts w:cs="Open Sans"/>
          <w:color w:val="000000" w:themeColor="text1"/>
          <w:shd w:val="clear" w:color="auto" w:fill="FFFFFF"/>
          <w:vertAlign w:val="superscript"/>
        </w:rPr>
        <w:fldChar w:fldCharType="separate"/>
      </w:r>
      <w:r w:rsidRPr="00C234BB">
        <w:rPr>
          <w:rFonts w:cs="Open Sans"/>
          <w:color w:val="000000" w:themeColor="text1"/>
          <w:shd w:val="clear" w:color="auto" w:fill="FFFFFF"/>
          <w:vertAlign w:val="superscript"/>
        </w:rPr>
        <w:t>[35]</w:t>
      </w:r>
      <w:r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提出了粒球分类器，使用一些超球结构将数据集粒化为不同大小的粒球</w:t>
      </w:r>
      <w:r w:rsidRPr="00C234BB">
        <w:rPr>
          <w:rFonts w:cs="Open Sans"/>
          <w:color w:val="000000" w:themeColor="text1"/>
          <w:shd w:val="clear" w:color="auto" w:fill="FFFFFF"/>
          <w:vertAlign w:val="superscript"/>
        </w:rPr>
        <w:fldChar w:fldCharType="begin"/>
      </w:r>
      <w:r w:rsidRPr="00C234BB">
        <w:rPr>
          <w:rFonts w:cs="Open Sans"/>
          <w:color w:val="000000" w:themeColor="text1"/>
          <w:shd w:val="clear" w:color="auto" w:fill="FFFFFF"/>
          <w:vertAlign w:val="superscript"/>
        </w:rPr>
        <w:instrText xml:space="preserve"> </w:instrText>
      </w:r>
      <w:r w:rsidRPr="00C234BB">
        <w:rPr>
          <w:rFonts w:cs="Open Sans" w:hint="eastAsia"/>
          <w:color w:val="000000" w:themeColor="text1"/>
          <w:shd w:val="clear" w:color="auto" w:fill="FFFFFF"/>
          <w:vertAlign w:val="superscript"/>
        </w:rPr>
        <w:instrText>REF _Ref134445628 \r \h</w:instrText>
      </w:r>
      <w:r w:rsidRPr="00C234BB">
        <w:rPr>
          <w:rFonts w:cs="Open Sans"/>
          <w:color w:val="000000" w:themeColor="text1"/>
          <w:shd w:val="clear" w:color="auto" w:fill="FFFFFF"/>
          <w:vertAlign w:val="superscript"/>
        </w:rPr>
        <w:instrText xml:space="preserve">  \* MERGEFORMAT </w:instrText>
      </w:r>
      <w:r w:rsidRPr="00C234BB">
        <w:rPr>
          <w:rFonts w:cs="Open Sans"/>
          <w:color w:val="000000" w:themeColor="text1"/>
          <w:shd w:val="clear" w:color="auto" w:fill="FFFFFF"/>
          <w:vertAlign w:val="superscript"/>
        </w:rPr>
      </w:r>
      <w:r w:rsidRPr="00C234BB">
        <w:rPr>
          <w:rFonts w:cs="Open Sans"/>
          <w:color w:val="000000" w:themeColor="text1"/>
          <w:shd w:val="clear" w:color="auto" w:fill="FFFFFF"/>
          <w:vertAlign w:val="superscript"/>
        </w:rPr>
        <w:fldChar w:fldCharType="separate"/>
      </w:r>
      <w:r w:rsidRPr="00C234BB">
        <w:rPr>
          <w:rFonts w:cs="Open Sans"/>
          <w:color w:val="000000" w:themeColor="text1"/>
          <w:shd w:val="clear" w:color="auto" w:fill="FFFFFF"/>
          <w:vertAlign w:val="superscript"/>
        </w:rPr>
        <w:t>[36]</w:t>
      </w:r>
      <w:r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。进一步提出了粒球支持向量机（</w:t>
      </w:r>
      <w:r w:rsidRPr="00C234BB">
        <w:rPr>
          <w:rFonts w:cs="Open Sans" w:hint="eastAsia"/>
          <w:color w:val="000000" w:themeColor="text1"/>
          <w:shd w:val="clear" w:color="auto" w:fill="FFFFFF"/>
        </w:rPr>
        <w:t>GBSVM</w:t>
      </w:r>
      <w:r w:rsidRPr="00C234BB">
        <w:rPr>
          <w:rFonts w:cs="Open Sans" w:hint="eastAsia"/>
          <w:color w:val="000000" w:themeColor="text1"/>
          <w:shd w:val="clear" w:color="auto" w:fill="FFFFFF"/>
        </w:rPr>
        <w:t>）</w:t>
      </w:r>
      <w:r w:rsidRPr="00C234BB">
        <w:rPr>
          <w:rFonts w:cs="Open Sans"/>
          <w:color w:val="000000" w:themeColor="text1"/>
          <w:shd w:val="clear" w:color="auto" w:fill="FFFFFF"/>
          <w:vertAlign w:val="superscript"/>
        </w:rPr>
        <w:fldChar w:fldCharType="begin"/>
      </w:r>
      <w:r w:rsidRPr="00C234BB">
        <w:rPr>
          <w:rFonts w:cs="Open Sans"/>
          <w:color w:val="000000" w:themeColor="text1"/>
          <w:shd w:val="clear" w:color="auto" w:fill="FFFFFF"/>
          <w:vertAlign w:val="superscript"/>
        </w:rPr>
        <w:instrText xml:space="preserve"> </w:instrText>
      </w:r>
      <w:r w:rsidRPr="00C234BB">
        <w:rPr>
          <w:rFonts w:cs="Open Sans" w:hint="eastAsia"/>
          <w:color w:val="000000" w:themeColor="text1"/>
          <w:shd w:val="clear" w:color="auto" w:fill="FFFFFF"/>
          <w:vertAlign w:val="superscript"/>
        </w:rPr>
        <w:instrText>REF _Ref134445651 \r \h</w:instrText>
      </w:r>
      <w:r w:rsidRPr="00C234BB">
        <w:rPr>
          <w:rFonts w:cs="Open Sans"/>
          <w:color w:val="000000" w:themeColor="text1"/>
          <w:shd w:val="clear" w:color="auto" w:fill="FFFFFF"/>
          <w:vertAlign w:val="superscript"/>
        </w:rPr>
        <w:instrText xml:space="preserve">  \* MERGEFORMAT </w:instrText>
      </w:r>
      <w:r w:rsidRPr="00C234BB">
        <w:rPr>
          <w:rFonts w:cs="Open Sans"/>
          <w:color w:val="000000" w:themeColor="text1"/>
          <w:shd w:val="clear" w:color="auto" w:fill="FFFFFF"/>
          <w:vertAlign w:val="superscript"/>
        </w:rPr>
      </w:r>
      <w:r w:rsidRPr="00C234BB">
        <w:rPr>
          <w:rFonts w:cs="Open Sans"/>
          <w:color w:val="000000" w:themeColor="text1"/>
          <w:shd w:val="clear" w:color="auto" w:fill="FFFFFF"/>
          <w:vertAlign w:val="superscript"/>
        </w:rPr>
        <w:fldChar w:fldCharType="separate"/>
      </w:r>
      <w:r w:rsidRPr="00C234BB">
        <w:rPr>
          <w:rFonts w:cs="Open Sans"/>
          <w:color w:val="000000" w:themeColor="text1"/>
          <w:shd w:val="clear" w:color="auto" w:fill="FFFFFF"/>
          <w:vertAlign w:val="superscript"/>
        </w:rPr>
        <w:t>[37]</w:t>
      </w:r>
      <w:r w:rsidRPr="00C234BB">
        <w:rPr>
          <w:rFonts w:cs="Open Sans"/>
          <w:color w:val="000000" w:themeColor="text1"/>
          <w:shd w:val="clear" w:color="auto" w:fill="FFFFFF"/>
          <w:vertAlign w:val="superscript"/>
        </w:rPr>
        <w:fldChar w:fldCharType="end"/>
      </w:r>
      <w:r w:rsidRPr="00C234BB">
        <w:rPr>
          <w:rFonts w:cs="Open Sans" w:hint="eastAsia"/>
          <w:color w:val="000000" w:themeColor="text1"/>
          <w:shd w:val="clear" w:color="auto" w:fill="FFFFFF"/>
        </w:rPr>
        <w:t>，它比传统的</w:t>
      </w:r>
      <w:r w:rsidRPr="00C234BB">
        <w:rPr>
          <w:rFonts w:cs="Open Sans" w:hint="eastAsia"/>
          <w:color w:val="000000" w:themeColor="text1"/>
          <w:shd w:val="clear" w:color="auto" w:fill="FFFFFF"/>
        </w:rPr>
        <w:t>SVM</w:t>
      </w:r>
      <w:r w:rsidRPr="00C234BB">
        <w:rPr>
          <w:rFonts w:cs="Open Sans" w:hint="eastAsia"/>
          <w:color w:val="000000" w:themeColor="text1"/>
          <w:shd w:val="clear" w:color="auto" w:fill="FFFFFF"/>
        </w:rPr>
        <w:t>具有更高的精度和效率。为了提高模糊数据处理的效率，解决数据集中存在噪声、离群点或者存在模糊信息时对其分类精度和泛化能力产生巨大影响的问题。本文通过定义模糊粒球来将粒球计算的思想引入模糊数据处理中，如</w:t>
      </w:r>
      <w:r w:rsidR="009E672F" w:rsidRPr="00C234BB">
        <w:rPr>
          <w:rFonts w:cs="Open Sans" w:hint="eastAsia"/>
          <w:color w:val="000000" w:themeColor="text1"/>
          <w:shd w:val="clear" w:color="auto" w:fill="FFFFFF"/>
        </w:rPr>
        <w:t>图</w:t>
      </w:r>
      <w:r w:rsidRPr="00C234BB">
        <w:rPr>
          <w:rFonts w:cs="Open Sans" w:hint="eastAsia"/>
          <w:color w:val="000000" w:themeColor="text1"/>
          <w:shd w:val="clear" w:color="auto" w:fill="FFFFFF"/>
        </w:rPr>
        <w:t>1</w:t>
      </w:r>
      <w:r w:rsidRPr="00C234BB">
        <w:rPr>
          <w:rFonts w:cs="Open Sans"/>
          <w:color w:val="000000" w:themeColor="text1"/>
          <w:shd w:val="clear" w:color="auto" w:fill="FFFFFF"/>
        </w:rPr>
        <w:t>.</w:t>
      </w:r>
      <w:r w:rsidR="009E672F" w:rsidRPr="00C234BB">
        <w:rPr>
          <w:rFonts w:cs="Open Sans"/>
          <w:color w:val="000000" w:themeColor="text1"/>
          <w:shd w:val="clear" w:color="auto" w:fill="FFFFFF"/>
        </w:rPr>
        <w:t>1</w:t>
      </w:r>
      <w:r w:rsidRPr="00C234BB">
        <w:rPr>
          <w:rFonts w:cs="Open Sans"/>
          <w:color w:val="000000" w:themeColor="text1"/>
          <w:shd w:val="clear" w:color="auto" w:fill="FFFFFF"/>
        </w:rPr>
        <w:t>（</w:t>
      </w:r>
      <w:r w:rsidRPr="00C234BB">
        <w:rPr>
          <w:rFonts w:cs="Open Sans"/>
          <w:color w:val="000000" w:themeColor="text1"/>
          <w:shd w:val="clear" w:color="auto" w:fill="FFFFFF"/>
        </w:rPr>
        <w:t>b</w:t>
      </w:r>
      <w:r w:rsidRPr="00C234BB">
        <w:rPr>
          <w:rFonts w:cs="Open Sans"/>
          <w:color w:val="000000" w:themeColor="text1"/>
          <w:shd w:val="clear" w:color="auto" w:fill="FFFFFF"/>
        </w:rPr>
        <w:t>）</w:t>
      </w:r>
      <w:r w:rsidRPr="00C234BB">
        <w:rPr>
          <w:rFonts w:cs="Open Sans" w:hint="eastAsia"/>
          <w:color w:val="000000" w:themeColor="text1"/>
          <w:shd w:val="clear" w:color="auto" w:fill="FFFFFF"/>
        </w:rPr>
        <w:t>所示。将粒球理论引入到模糊支持向量机中推到而出的</w:t>
      </w:r>
      <w:r w:rsidRPr="00C234BB">
        <w:rPr>
          <w:rFonts w:cs="Open Sans" w:hint="eastAsia"/>
          <w:color w:val="000000" w:themeColor="text1"/>
          <w:shd w:val="clear" w:color="auto" w:fill="FFFFFF"/>
        </w:rPr>
        <w:t>GBFSVM</w:t>
      </w:r>
      <w:r w:rsidRPr="00C234BB">
        <w:rPr>
          <w:rFonts w:cs="Open Sans" w:hint="eastAsia"/>
          <w:color w:val="000000" w:themeColor="text1"/>
          <w:shd w:val="clear" w:color="auto" w:fill="FFFFFF"/>
        </w:rPr>
        <w:t>具有非常高的计算效率和鲁棒性，这是其他方法所不具有的。</w:t>
      </w:r>
    </w:p>
    <w:p w14:paraId="17C394FB" w14:textId="77777777" w:rsidR="00075960" w:rsidRPr="00C234BB" w:rsidRDefault="00075960" w:rsidP="008A55E1">
      <w:pPr>
        <w:ind w:firstLineChars="200" w:firstLine="480"/>
        <w:rPr>
          <w:rFonts w:cs="Open Sans"/>
          <w:color w:val="000000" w:themeColor="text1"/>
          <w:shd w:val="clear" w:color="auto" w:fill="FFFFFF"/>
        </w:rPr>
      </w:pPr>
    </w:p>
    <w:tbl>
      <w:tblPr>
        <w:tblW w:w="0" w:type="auto"/>
        <w:tblLook w:val="0000" w:firstRow="0" w:lastRow="0" w:firstColumn="0" w:lastColumn="0" w:noHBand="0" w:noVBand="0"/>
      </w:tblPr>
      <w:tblGrid>
        <w:gridCol w:w="4251"/>
        <w:gridCol w:w="4252"/>
      </w:tblGrid>
      <w:tr w:rsidR="00C234BB" w:rsidRPr="00C234BB" w14:paraId="3A26CFDE" w14:textId="77777777" w:rsidTr="00075960">
        <w:trPr>
          <w:trHeight w:val="2551"/>
        </w:trPr>
        <w:tc>
          <w:tcPr>
            <w:tcW w:w="4359" w:type="dxa"/>
            <w:vAlign w:val="center"/>
          </w:tcPr>
          <w:p w14:paraId="6767580F" w14:textId="3978BB51" w:rsidR="009E672F" w:rsidRPr="00C234BB" w:rsidRDefault="009E672F" w:rsidP="00075960">
            <w:pPr>
              <w:widowControl w:val="0"/>
              <w:spacing w:line="240" w:lineRule="auto"/>
              <w:jc w:val="center"/>
              <w:rPr>
                <w:rFonts w:cs="Times New Roman"/>
                <w:color w:val="000000" w:themeColor="text1"/>
                <w:sz w:val="21"/>
                <w:szCs w:val="21"/>
              </w:rPr>
            </w:pPr>
            <w:r w:rsidRPr="00C234BB">
              <w:rPr>
                <w:noProof/>
                <w:color w:val="000000" w:themeColor="text1"/>
              </w:rPr>
              <w:drawing>
                <wp:inline distT="0" distB="0" distL="0" distR="0" wp14:anchorId="0FDA258A" wp14:editId="04AC4C5F">
                  <wp:extent cx="2520000" cy="1800000"/>
                  <wp:effectExtent l="0" t="0" r="0" b="0"/>
                  <wp:docPr id="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24">
                            <a:extLst>
                              <a:ext uri="{28A0092B-C50C-407E-A947-70E740481C1C}">
                                <a14:useLocalDpi xmlns:a14="http://schemas.microsoft.com/office/drawing/2010/main" val="0"/>
                              </a:ext>
                            </a:extLst>
                          </a:blip>
                          <a:srcRect l="1" r="53584" b="19916"/>
                          <a:stretch/>
                        </pic:blipFill>
                        <pic:spPr bwMode="auto">
                          <a:xfrm>
                            <a:off x="0" y="0"/>
                            <a:ext cx="2520000" cy="180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60" w:type="dxa"/>
            <w:vAlign w:val="center"/>
          </w:tcPr>
          <w:p w14:paraId="54E6ED34" w14:textId="5CDCFEAF" w:rsidR="009E672F" w:rsidRPr="00C234BB" w:rsidRDefault="009E672F" w:rsidP="00075960">
            <w:pPr>
              <w:widowControl w:val="0"/>
              <w:spacing w:line="240" w:lineRule="auto"/>
              <w:jc w:val="center"/>
              <w:rPr>
                <w:rFonts w:cs="Times New Roman"/>
                <w:color w:val="000000" w:themeColor="text1"/>
                <w:sz w:val="21"/>
                <w:szCs w:val="21"/>
              </w:rPr>
            </w:pPr>
            <w:r w:rsidRPr="00C234BB">
              <w:rPr>
                <w:noProof/>
                <w:color w:val="000000" w:themeColor="text1"/>
              </w:rPr>
              <w:drawing>
                <wp:inline distT="0" distB="0" distL="0" distR="0" wp14:anchorId="05C0F6A8" wp14:editId="063841D4">
                  <wp:extent cx="2520000" cy="18000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l="49646" b="19916"/>
                          <a:stretch>
                            <a:fillRect/>
                          </a:stretch>
                        </pic:blipFill>
                        <pic:spPr bwMode="auto">
                          <a:xfrm>
                            <a:off x="0" y="0"/>
                            <a:ext cx="2520000" cy="1800000"/>
                          </a:xfrm>
                          <a:prstGeom prst="rect">
                            <a:avLst/>
                          </a:prstGeom>
                          <a:noFill/>
                          <a:ln>
                            <a:noFill/>
                          </a:ln>
                        </pic:spPr>
                      </pic:pic>
                    </a:graphicData>
                  </a:graphic>
                </wp:inline>
              </w:drawing>
            </w:r>
          </w:p>
        </w:tc>
      </w:tr>
      <w:tr w:rsidR="00C234BB" w:rsidRPr="00C234BB" w14:paraId="4DA7414B" w14:textId="77777777" w:rsidTr="00075960">
        <w:tc>
          <w:tcPr>
            <w:tcW w:w="4359" w:type="dxa"/>
            <w:vAlign w:val="center"/>
          </w:tcPr>
          <w:p w14:paraId="75F2C18B" w14:textId="170D6CA7" w:rsidR="00075960" w:rsidRPr="00C234BB" w:rsidRDefault="00075960" w:rsidP="00075960">
            <w:pPr>
              <w:widowControl w:val="0"/>
              <w:spacing w:line="240" w:lineRule="auto"/>
              <w:jc w:val="center"/>
              <w:rPr>
                <w:noProof/>
                <w:color w:val="000000" w:themeColor="text1"/>
              </w:rPr>
            </w:pPr>
            <w:r w:rsidRPr="00C234BB">
              <w:rPr>
                <w:rFonts w:cs="Times New Roman"/>
                <w:color w:val="000000" w:themeColor="text1"/>
                <w:sz w:val="21"/>
                <w:szCs w:val="21"/>
              </w:rPr>
              <w:t>（</w:t>
            </w:r>
            <w:r w:rsidRPr="00C234BB">
              <w:rPr>
                <w:rFonts w:cs="Times New Roman"/>
                <w:color w:val="000000" w:themeColor="text1"/>
                <w:sz w:val="21"/>
                <w:szCs w:val="21"/>
              </w:rPr>
              <w:t>a</w:t>
            </w:r>
            <w:r w:rsidRPr="00C234BB">
              <w:rPr>
                <w:rFonts w:cs="Times New Roman"/>
                <w:color w:val="000000" w:themeColor="text1"/>
                <w:sz w:val="21"/>
                <w:szCs w:val="21"/>
              </w:rPr>
              <w:t>）</w:t>
            </w:r>
            <w:r w:rsidRPr="00C234BB">
              <w:rPr>
                <w:rFonts w:hint="eastAsia"/>
                <w:color w:val="000000" w:themeColor="text1"/>
              </w:rPr>
              <w:t xml:space="preserve"> </w:t>
            </w:r>
            <w:r w:rsidRPr="00C234BB">
              <w:rPr>
                <w:rFonts w:cs="Times New Roman" w:hint="eastAsia"/>
                <w:color w:val="000000" w:themeColor="text1"/>
                <w:sz w:val="21"/>
                <w:szCs w:val="21"/>
              </w:rPr>
              <w:t>现有的模糊分类器</w:t>
            </w:r>
          </w:p>
        </w:tc>
        <w:tc>
          <w:tcPr>
            <w:tcW w:w="4360" w:type="dxa"/>
            <w:vAlign w:val="center"/>
          </w:tcPr>
          <w:p w14:paraId="7CF7E8B4" w14:textId="3D51CA00" w:rsidR="00075960" w:rsidRPr="00C234BB" w:rsidRDefault="00075960" w:rsidP="00075960">
            <w:pPr>
              <w:widowControl w:val="0"/>
              <w:spacing w:line="240" w:lineRule="auto"/>
              <w:jc w:val="center"/>
              <w:rPr>
                <w:noProof/>
                <w:color w:val="000000" w:themeColor="text1"/>
              </w:rPr>
            </w:pPr>
            <w:r w:rsidRPr="00C234BB">
              <w:rPr>
                <w:rFonts w:cs="Times New Roman"/>
                <w:color w:val="000000" w:themeColor="text1"/>
                <w:sz w:val="21"/>
                <w:szCs w:val="21"/>
              </w:rPr>
              <w:t>（</w:t>
            </w:r>
            <w:r w:rsidRPr="00C234BB">
              <w:rPr>
                <w:rFonts w:cs="Times New Roman"/>
                <w:color w:val="000000" w:themeColor="text1"/>
                <w:sz w:val="21"/>
                <w:szCs w:val="21"/>
              </w:rPr>
              <w:t>b</w:t>
            </w:r>
            <w:r w:rsidRPr="00C234BB">
              <w:rPr>
                <w:rFonts w:cs="Times New Roman"/>
                <w:color w:val="000000" w:themeColor="text1"/>
                <w:sz w:val="21"/>
                <w:szCs w:val="21"/>
              </w:rPr>
              <w:t>）</w:t>
            </w:r>
            <w:r w:rsidRPr="00C234BB">
              <w:rPr>
                <w:rFonts w:hint="eastAsia"/>
                <w:noProof/>
                <w:color w:val="000000" w:themeColor="text1"/>
              </w:rPr>
              <w:t xml:space="preserve"> </w:t>
            </w:r>
            <w:r w:rsidRPr="00C234BB">
              <w:rPr>
                <w:rFonts w:hint="eastAsia"/>
                <w:noProof/>
                <w:color w:val="000000" w:themeColor="text1"/>
                <w:sz w:val="21"/>
                <w:szCs w:val="21"/>
              </w:rPr>
              <w:t>多粒度粒球模糊分类器</w:t>
            </w:r>
          </w:p>
        </w:tc>
      </w:tr>
    </w:tbl>
    <w:p w14:paraId="7E01384F" w14:textId="724635F8" w:rsidR="009E672F" w:rsidRPr="00C234BB" w:rsidRDefault="009E672F" w:rsidP="00075960">
      <w:pPr>
        <w:pStyle w:val="af9"/>
        <w:spacing w:before="0" w:beforeAutospacing="0" w:after="0" w:afterAutospacing="0" w:line="420" w:lineRule="atLeast"/>
        <w:jc w:val="center"/>
        <w:rPr>
          <w:rFonts w:cs="Times New Roman"/>
          <w:color w:val="000000" w:themeColor="text1"/>
          <w:sz w:val="21"/>
          <w:szCs w:val="21"/>
        </w:rPr>
      </w:pPr>
      <w:r w:rsidRPr="00C234BB">
        <w:rPr>
          <w:rFonts w:cs="Times New Roman" w:hint="eastAsia"/>
          <w:color w:val="000000" w:themeColor="text1"/>
          <w:sz w:val="21"/>
          <w:szCs w:val="21"/>
        </w:rPr>
        <w:t>图</w:t>
      </w:r>
      <w:r w:rsidRPr="00C234BB">
        <w:rPr>
          <w:rFonts w:cs="Times New Roman" w:hint="eastAsia"/>
          <w:color w:val="000000" w:themeColor="text1"/>
          <w:sz w:val="21"/>
          <w:szCs w:val="21"/>
        </w:rPr>
        <w:t>1.</w:t>
      </w:r>
      <w:r w:rsidRPr="00C234BB">
        <w:rPr>
          <w:rFonts w:cs="Times New Roman"/>
          <w:color w:val="000000" w:themeColor="text1"/>
          <w:sz w:val="21"/>
          <w:szCs w:val="21"/>
        </w:rPr>
        <w:t xml:space="preserve">1 </w:t>
      </w:r>
      <w:r w:rsidRPr="00C234BB">
        <w:rPr>
          <w:rFonts w:cs="Times New Roman" w:hint="eastAsia"/>
          <w:color w:val="000000" w:themeColor="text1"/>
          <w:sz w:val="21"/>
          <w:szCs w:val="21"/>
        </w:rPr>
        <w:t>现有模糊分类器和粒球模糊分类器的对比</w:t>
      </w:r>
    </w:p>
    <w:p w14:paraId="3E2A9EEC" w14:textId="77777777" w:rsidR="009E672F" w:rsidRPr="00C234BB" w:rsidRDefault="009E672F" w:rsidP="00AE7529">
      <w:pPr>
        <w:ind w:firstLineChars="200" w:firstLine="480"/>
        <w:rPr>
          <w:rFonts w:cs="Open Sans"/>
          <w:color w:val="000000" w:themeColor="text1"/>
          <w:shd w:val="clear" w:color="auto" w:fill="FFFFFF"/>
        </w:rPr>
      </w:pPr>
    </w:p>
    <w:p w14:paraId="07606FFA" w14:textId="77777777" w:rsidR="00AE7529" w:rsidRPr="00C234BB" w:rsidRDefault="008E525A" w:rsidP="007A7099">
      <w:pPr>
        <w:ind w:firstLineChars="200" w:firstLine="480"/>
        <w:jc w:val="center"/>
        <w:rPr>
          <w:noProof/>
          <w:color w:val="000000" w:themeColor="text1"/>
        </w:rPr>
      </w:pPr>
      <w:r w:rsidRPr="00C234BB">
        <w:rPr>
          <w:noProof/>
          <w:color w:val="000000" w:themeColor="text1"/>
        </w:rPr>
        <w:drawing>
          <wp:inline distT="0" distB="0" distL="0" distR="0" wp14:anchorId="7000E02F" wp14:editId="56ECAB87">
            <wp:extent cx="2311400" cy="221509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22070" cy="2225317"/>
                    </a:xfrm>
                    <a:prstGeom prst="rect">
                      <a:avLst/>
                    </a:prstGeom>
                    <a:noFill/>
                    <a:ln>
                      <a:noFill/>
                    </a:ln>
                  </pic:spPr>
                </pic:pic>
              </a:graphicData>
            </a:graphic>
          </wp:inline>
        </w:drawing>
      </w:r>
    </w:p>
    <w:p w14:paraId="3DDB4B66" w14:textId="08832C4A" w:rsidR="004B5449" w:rsidRPr="00C234BB" w:rsidRDefault="00D02DE7" w:rsidP="00D02DE7">
      <w:pPr>
        <w:pStyle w:val="af9"/>
        <w:spacing w:before="168" w:beforeAutospacing="0" w:after="0" w:afterAutospacing="0" w:line="420" w:lineRule="atLeast"/>
        <w:jc w:val="center"/>
        <w:rPr>
          <w:rFonts w:cs="Times New Roman"/>
          <w:color w:val="000000" w:themeColor="text1"/>
          <w:sz w:val="21"/>
          <w:szCs w:val="21"/>
        </w:rPr>
      </w:pPr>
      <w:r w:rsidRPr="00C234BB">
        <w:rPr>
          <w:rFonts w:cs="Times New Roman" w:hint="eastAsia"/>
          <w:color w:val="000000" w:themeColor="text1"/>
          <w:sz w:val="21"/>
          <w:szCs w:val="21"/>
        </w:rPr>
        <w:t>图</w:t>
      </w:r>
      <w:r w:rsidRPr="00C234BB">
        <w:rPr>
          <w:rFonts w:cs="Times New Roman" w:hint="eastAsia"/>
          <w:color w:val="000000" w:themeColor="text1"/>
          <w:sz w:val="21"/>
          <w:szCs w:val="21"/>
        </w:rPr>
        <w:t>1.</w:t>
      </w:r>
      <w:r w:rsidR="009E672F" w:rsidRPr="00C234BB">
        <w:rPr>
          <w:rFonts w:cs="Times New Roman"/>
          <w:color w:val="000000" w:themeColor="text1"/>
          <w:sz w:val="21"/>
          <w:szCs w:val="21"/>
        </w:rPr>
        <w:t>2</w:t>
      </w:r>
      <w:r w:rsidR="007A7099" w:rsidRPr="00C234BB">
        <w:rPr>
          <w:rFonts w:cs="Times New Roman"/>
          <w:color w:val="000000" w:themeColor="text1"/>
          <w:sz w:val="21"/>
          <w:szCs w:val="21"/>
        </w:rPr>
        <w:t xml:space="preserve"> </w:t>
      </w:r>
      <w:r w:rsidR="007A7099" w:rsidRPr="00C234BB">
        <w:rPr>
          <w:rFonts w:cs="Times New Roman" w:hint="eastAsia"/>
          <w:color w:val="000000" w:themeColor="text1"/>
          <w:sz w:val="21"/>
          <w:szCs w:val="21"/>
        </w:rPr>
        <w:t>人类认知机制的“大范围优先”规律</w:t>
      </w:r>
    </w:p>
    <w:p w14:paraId="21522345" w14:textId="671FC330" w:rsidR="00FF5C8F" w:rsidRPr="00C234BB" w:rsidRDefault="00C06565" w:rsidP="00FF5C8F">
      <w:pPr>
        <w:pStyle w:val="2"/>
        <w:rPr>
          <w:color w:val="000000" w:themeColor="text1"/>
          <w:sz w:val="30"/>
          <w:szCs w:val="30"/>
        </w:rPr>
      </w:pPr>
      <w:bookmarkStart w:id="68" w:name="_Toc410227372"/>
      <w:bookmarkStart w:id="69" w:name="_Toc410226945"/>
      <w:bookmarkStart w:id="70" w:name="_Toc410226499"/>
      <w:bookmarkStart w:id="71" w:name="_Toc136252866"/>
      <w:r w:rsidRPr="00C234BB">
        <w:rPr>
          <w:color w:val="000000" w:themeColor="text1"/>
          <w:sz w:val="30"/>
          <w:szCs w:val="30"/>
        </w:rPr>
        <w:lastRenderedPageBreak/>
        <w:t xml:space="preserve">1.3 </w:t>
      </w:r>
      <w:bookmarkEnd w:id="68"/>
      <w:bookmarkEnd w:id="69"/>
      <w:bookmarkEnd w:id="70"/>
      <w:r w:rsidRPr="00C234BB">
        <w:rPr>
          <w:color w:val="000000" w:themeColor="text1"/>
          <w:sz w:val="30"/>
          <w:szCs w:val="30"/>
        </w:rPr>
        <w:t>主要内容和工作安排</w:t>
      </w:r>
      <w:bookmarkEnd w:id="71"/>
    </w:p>
    <w:p w14:paraId="726E6156" w14:textId="249BD065" w:rsidR="00EB0914" w:rsidRPr="00C234BB" w:rsidRDefault="00EB0914" w:rsidP="00F256DA">
      <w:pPr>
        <w:ind w:firstLine="420"/>
        <w:rPr>
          <w:rFonts w:cs="Open Sans"/>
          <w:color w:val="000000" w:themeColor="text1"/>
          <w:shd w:val="clear" w:color="auto" w:fill="FFFFFF"/>
        </w:rPr>
      </w:pPr>
      <w:bookmarkStart w:id="72" w:name="_Toc410226501"/>
      <w:bookmarkStart w:id="73" w:name="_Toc410227374"/>
      <w:bookmarkStart w:id="74" w:name="_Toc410226947"/>
      <w:r w:rsidRPr="00C234BB">
        <w:rPr>
          <w:rFonts w:cs="Open Sans" w:hint="eastAsia"/>
          <w:color w:val="000000" w:themeColor="text1"/>
          <w:shd w:val="clear" w:color="auto" w:fill="FFFFFF"/>
        </w:rPr>
        <w:t>全文共分为</w:t>
      </w:r>
      <w:r w:rsidR="00E40D9E">
        <w:rPr>
          <w:rFonts w:cs="Open Sans"/>
          <w:color w:val="000000" w:themeColor="text1"/>
          <w:shd w:val="clear" w:color="auto" w:fill="FFFFFF"/>
        </w:rPr>
        <w:t>6</w:t>
      </w:r>
      <w:r w:rsidRPr="00C234BB">
        <w:rPr>
          <w:rFonts w:cs="Open Sans" w:hint="eastAsia"/>
          <w:color w:val="000000" w:themeColor="text1"/>
          <w:shd w:val="clear" w:color="auto" w:fill="FFFFFF"/>
        </w:rPr>
        <w:t>章，具体内容结构安排如下：</w:t>
      </w:r>
    </w:p>
    <w:p w14:paraId="5B89F618" w14:textId="3B421D64" w:rsidR="00E84877" w:rsidRPr="00C234BB" w:rsidRDefault="00C06565" w:rsidP="00F256DA">
      <w:pPr>
        <w:ind w:firstLine="420"/>
        <w:rPr>
          <w:rFonts w:cs="Open Sans"/>
          <w:color w:val="000000" w:themeColor="text1"/>
          <w:shd w:val="clear" w:color="auto" w:fill="FFFFFF"/>
        </w:rPr>
      </w:pPr>
      <w:r w:rsidRPr="00C234BB">
        <w:rPr>
          <w:rFonts w:cs="Open Sans"/>
          <w:color w:val="000000" w:themeColor="text1"/>
          <w:shd w:val="clear" w:color="auto" w:fill="FFFFFF"/>
        </w:rPr>
        <w:t>第</w:t>
      </w:r>
      <w:r w:rsidRPr="00C234BB">
        <w:rPr>
          <w:rFonts w:cs="Open Sans" w:hint="eastAsia"/>
          <w:color w:val="000000" w:themeColor="text1"/>
          <w:shd w:val="clear" w:color="auto" w:fill="FFFFFF"/>
        </w:rPr>
        <w:t>1</w:t>
      </w:r>
      <w:r w:rsidRPr="00C234BB">
        <w:rPr>
          <w:rFonts w:cs="Open Sans"/>
          <w:color w:val="000000" w:themeColor="text1"/>
          <w:shd w:val="clear" w:color="auto" w:fill="FFFFFF"/>
        </w:rPr>
        <w:t>章</w:t>
      </w:r>
      <w:r w:rsidRPr="00C234BB">
        <w:rPr>
          <w:rFonts w:cs="Open Sans" w:hint="eastAsia"/>
          <w:color w:val="000000" w:themeColor="text1"/>
          <w:shd w:val="clear" w:color="auto" w:fill="FFFFFF"/>
        </w:rPr>
        <w:t>为引言，</w:t>
      </w:r>
      <w:r w:rsidRPr="00C234BB">
        <w:rPr>
          <w:rFonts w:cs="Open Sans"/>
          <w:color w:val="000000" w:themeColor="text1"/>
          <w:shd w:val="clear" w:color="auto" w:fill="FFFFFF"/>
        </w:rPr>
        <w:t>引入课题的研究背景及意义</w:t>
      </w:r>
      <w:r w:rsidR="00D205AB" w:rsidRPr="00C234BB">
        <w:rPr>
          <w:rFonts w:cs="Open Sans" w:hint="eastAsia"/>
          <w:color w:val="000000" w:themeColor="text1"/>
          <w:shd w:val="clear" w:color="auto" w:fill="FFFFFF"/>
        </w:rPr>
        <w:t>，</w:t>
      </w:r>
      <w:r w:rsidR="00F256DA" w:rsidRPr="00C234BB">
        <w:rPr>
          <w:rFonts w:cs="Open Sans" w:hint="eastAsia"/>
          <w:color w:val="000000" w:themeColor="text1"/>
          <w:shd w:val="clear" w:color="auto" w:fill="FFFFFF"/>
        </w:rPr>
        <w:t>首先</w:t>
      </w:r>
      <w:r w:rsidR="00D205AB" w:rsidRPr="00C234BB">
        <w:rPr>
          <w:rFonts w:cs="Open Sans" w:hint="eastAsia"/>
          <w:color w:val="000000" w:themeColor="text1"/>
          <w:shd w:val="clear" w:color="auto" w:fill="FFFFFF"/>
        </w:rPr>
        <w:t>介绍了</w:t>
      </w:r>
      <w:r w:rsidR="00F256DA" w:rsidRPr="00C234BB">
        <w:rPr>
          <w:rFonts w:cs="Open Sans" w:hint="eastAsia"/>
          <w:color w:val="000000" w:themeColor="text1"/>
          <w:shd w:val="clear" w:color="auto" w:fill="FFFFFF"/>
        </w:rPr>
        <w:t>多粒度粒球模糊支持向量机（</w:t>
      </w:r>
      <w:r w:rsidR="00F256DA" w:rsidRPr="00C234BB">
        <w:rPr>
          <w:rFonts w:cs="Open Sans" w:hint="eastAsia"/>
          <w:color w:val="000000" w:themeColor="text1"/>
          <w:shd w:val="clear" w:color="auto" w:fill="FFFFFF"/>
        </w:rPr>
        <w:t>GBFSVM</w:t>
      </w:r>
      <w:r w:rsidR="00F256DA" w:rsidRPr="00C234BB">
        <w:rPr>
          <w:rFonts w:cs="Open Sans" w:hint="eastAsia"/>
          <w:color w:val="000000" w:themeColor="text1"/>
          <w:shd w:val="clear" w:color="auto" w:fill="FFFFFF"/>
        </w:rPr>
        <w:t>）模型的研究背景意义。之后分析了国内外研究现状以及现有研究中的不足，最后对本文的具体内容和组织结构进行了介绍。</w:t>
      </w:r>
    </w:p>
    <w:p w14:paraId="56B2ED2E" w14:textId="301EAD08" w:rsidR="00E84877" w:rsidRPr="00C234BB" w:rsidRDefault="00C06565">
      <w:pPr>
        <w:ind w:firstLine="472"/>
        <w:rPr>
          <w:rFonts w:cs="Open Sans"/>
          <w:color w:val="000000" w:themeColor="text1"/>
          <w:shd w:val="clear" w:color="auto" w:fill="FFFFFF"/>
        </w:rPr>
      </w:pPr>
      <w:r w:rsidRPr="00C234BB">
        <w:rPr>
          <w:rFonts w:cs="Open Sans"/>
          <w:color w:val="000000" w:themeColor="text1"/>
          <w:shd w:val="clear" w:color="auto" w:fill="FFFFFF"/>
        </w:rPr>
        <w:t>第</w:t>
      </w:r>
      <w:r w:rsidRPr="00C234BB">
        <w:rPr>
          <w:rFonts w:cs="Open Sans" w:hint="eastAsia"/>
          <w:color w:val="000000" w:themeColor="text1"/>
          <w:shd w:val="clear" w:color="auto" w:fill="FFFFFF"/>
        </w:rPr>
        <w:t>2</w:t>
      </w:r>
      <w:r w:rsidRPr="00C234BB">
        <w:rPr>
          <w:rFonts w:cs="Open Sans"/>
          <w:color w:val="000000" w:themeColor="text1"/>
          <w:shd w:val="clear" w:color="auto" w:fill="FFFFFF"/>
        </w:rPr>
        <w:t>章</w:t>
      </w:r>
      <w:r w:rsidRPr="00C234BB">
        <w:rPr>
          <w:rFonts w:cs="Open Sans" w:hint="eastAsia"/>
          <w:color w:val="000000" w:themeColor="text1"/>
          <w:shd w:val="clear" w:color="auto" w:fill="FFFFFF"/>
        </w:rPr>
        <w:t>是</w:t>
      </w:r>
      <w:r w:rsidR="00F256DA" w:rsidRPr="00C234BB">
        <w:rPr>
          <w:rFonts w:cs="Open Sans" w:hint="eastAsia"/>
          <w:color w:val="000000" w:themeColor="text1"/>
          <w:shd w:val="clear" w:color="auto" w:fill="FFFFFF"/>
        </w:rPr>
        <w:t>相关理论介绍，本文提出的粒球模糊集框架是基于模糊集理论</w:t>
      </w:r>
      <w:r w:rsidR="009E672F" w:rsidRPr="00C234BB">
        <w:rPr>
          <w:rFonts w:cs="Open Sans" w:hint="eastAsia"/>
          <w:color w:val="000000" w:themeColor="text1"/>
          <w:shd w:val="clear" w:color="auto" w:fill="FFFFFF"/>
        </w:rPr>
        <w:t>、</w:t>
      </w:r>
      <w:r w:rsidR="00F256DA" w:rsidRPr="00C234BB">
        <w:rPr>
          <w:rFonts w:cs="Open Sans" w:hint="eastAsia"/>
          <w:color w:val="000000" w:themeColor="text1"/>
          <w:shd w:val="clear" w:color="auto" w:fill="FFFFFF"/>
        </w:rPr>
        <w:t>SVM</w:t>
      </w:r>
      <w:r w:rsidR="009E672F" w:rsidRPr="00C234BB">
        <w:rPr>
          <w:rFonts w:cs="Open Sans" w:hint="eastAsia"/>
          <w:color w:val="000000" w:themeColor="text1"/>
          <w:shd w:val="clear" w:color="auto" w:fill="FFFFFF"/>
        </w:rPr>
        <w:t>、</w:t>
      </w:r>
      <w:r w:rsidR="00F256DA" w:rsidRPr="00C234BB">
        <w:rPr>
          <w:rFonts w:cs="Open Sans" w:hint="eastAsia"/>
          <w:color w:val="000000" w:themeColor="text1"/>
          <w:shd w:val="clear" w:color="auto" w:fill="FFFFFF"/>
        </w:rPr>
        <w:t>粒球计算理论之上发展而出的，对于相关理论的介绍，能够帮助</w:t>
      </w:r>
      <w:r w:rsidR="00D4431C" w:rsidRPr="00C234BB">
        <w:rPr>
          <w:rFonts w:cs="Open Sans" w:hint="eastAsia"/>
          <w:color w:val="000000" w:themeColor="text1"/>
          <w:shd w:val="clear" w:color="auto" w:fill="FFFFFF"/>
        </w:rPr>
        <w:t>读者</w:t>
      </w:r>
      <w:r w:rsidR="00F256DA" w:rsidRPr="00C234BB">
        <w:rPr>
          <w:rFonts w:cs="Open Sans" w:hint="eastAsia"/>
          <w:color w:val="000000" w:themeColor="text1"/>
          <w:shd w:val="clear" w:color="auto" w:fill="FFFFFF"/>
        </w:rPr>
        <w:t>更加清晰明了的理解本文的理论推导。</w:t>
      </w:r>
    </w:p>
    <w:p w14:paraId="2941DE38" w14:textId="4B96AEA8" w:rsidR="00E84877" w:rsidRPr="00C234BB" w:rsidRDefault="00C06565">
      <w:pPr>
        <w:ind w:firstLine="472"/>
        <w:rPr>
          <w:rFonts w:cs="Open Sans"/>
          <w:color w:val="000000" w:themeColor="text1"/>
          <w:shd w:val="clear" w:color="auto" w:fill="FFFFFF"/>
        </w:rPr>
      </w:pPr>
      <w:r w:rsidRPr="00C234BB">
        <w:rPr>
          <w:rFonts w:cs="Open Sans"/>
          <w:color w:val="000000" w:themeColor="text1"/>
          <w:shd w:val="clear" w:color="auto" w:fill="FFFFFF"/>
        </w:rPr>
        <w:t>第</w:t>
      </w:r>
      <w:r w:rsidRPr="00C234BB">
        <w:rPr>
          <w:rFonts w:cs="Open Sans" w:hint="eastAsia"/>
          <w:color w:val="000000" w:themeColor="text1"/>
          <w:shd w:val="clear" w:color="auto" w:fill="FFFFFF"/>
        </w:rPr>
        <w:t>3</w:t>
      </w:r>
      <w:r w:rsidRPr="00C234BB">
        <w:rPr>
          <w:rFonts w:cs="Open Sans"/>
          <w:color w:val="000000" w:themeColor="text1"/>
          <w:shd w:val="clear" w:color="auto" w:fill="FFFFFF"/>
        </w:rPr>
        <w:t>章</w:t>
      </w:r>
      <w:r w:rsidR="00C22F82" w:rsidRPr="00C234BB">
        <w:rPr>
          <w:rFonts w:cs="Open Sans" w:hint="eastAsia"/>
          <w:color w:val="000000" w:themeColor="text1"/>
          <w:shd w:val="clear" w:color="auto" w:fill="FFFFFF"/>
        </w:rPr>
        <w:t>提出</w:t>
      </w:r>
      <w:r w:rsidR="00103F09" w:rsidRPr="00C234BB">
        <w:rPr>
          <w:rFonts w:cs="Open Sans" w:hint="eastAsia"/>
          <w:color w:val="000000" w:themeColor="text1"/>
          <w:shd w:val="clear" w:color="auto" w:fill="FFFFFF"/>
        </w:rPr>
        <w:t>了粒球模糊集框架，模糊粒球结合了模糊集理论和粒球计算理论，详细阐述了模糊粒球框架的定义，并给出了模糊粒球的产生方式</w:t>
      </w:r>
      <w:r w:rsidR="00C22F82" w:rsidRPr="00C234BB">
        <w:rPr>
          <w:rFonts w:cs="Open Sans" w:hint="eastAsia"/>
          <w:color w:val="000000" w:themeColor="text1"/>
          <w:shd w:val="clear" w:color="auto" w:fill="FFFFFF"/>
        </w:rPr>
        <w:t>和其隶属度的定义</w:t>
      </w:r>
      <w:r w:rsidR="00103F09" w:rsidRPr="00C234BB">
        <w:rPr>
          <w:rFonts w:cs="Open Sans" w:hint="eastAsia"/>
          <w:color w:val="000000" w:themeColor="text1"/>
          <w:shd w:val="clear" w:color="auto" w:fill="FFFFFF"/>
        </w:rPr>
        <w:t>。</w:t>
      </w:r>
    </w:p>
    <w:p w14:paraId="5EF6E262" w14:textId="7DDA7422" w:rsidR="00E84877" w:rsidRPr="00C234BB" w:rsidRDefault="00C06565">
      <w:pPr>
        <w:ind w:firstLine="472"/>
        <w:rPr>
          <w:rFonts w:cs="Open Sans"/>
          <w:color w:val="000000" w:themeColor="text1"/>
          <w:shd w:val="clear" w:color="auto" w:fill="FFFFFF"/>
        </w:rPr>
      </w:pPr>
      <w:r w:rsidRPr="00C234BB">
        <w:rPr>
          <w:rFonts w:cs="Open Sans"/>
          <w:color w:val="000000" w:themeColor="text1"/>
          <w:shd w:val="clear" w:color="auto" w:fill="FFFFFF"/>
        </w:rPr>
        <w:t>第</w:t>
      </w:r>
      <w:r w:rsidRPr="00C234BB">
        <w:rPr>
          <w:rFonts w:cs="Open Sans" w:hint="eastAsia"/>
          <w:color w:val="000000" w:themeColor="text1"/>
          <w:shd w:val="clear" w:color="auto" w:fill="FFFFFF"/>
        </w:rPr>
        <w:t>4</w:t>
      </w:r>
      <w:r w:rsidRPr="00C234BB">
        <w:rPr>
          <w:rFonts w:cs="Open Sans"/>
          <w:color w:val="000000" w:themeColor="text1"/>
          <w:shd w:val="clear" w:color="auto" w:fill="FFFFFF"/>
        </w:rPr>
        <w:t>章</w:t>
      </w:r>
      <w:r w:rsidR="00FC2A46" w:rsidRPr="00C234BB">
        <w:rPr>
          <w:rFonts w:cs="Open Sans" w:hint="eastAsia"/>
          <w:color w:val="000000" w:themeColor="text1"/>
          <w:shd w:val="clear" w:color="auto" w:fill="FFFFFF"/>
        </w:rPr>
        <w:t>实现了</w:t>
      </w:r>
      <w:r w:rsidR="00103F09" w:rsidRPr="00C234BB">
        <w:rPr>
          <w:rFonts w:cs="Open Sans" w:hint="eastAsia"/>
          <w:color w:val="000000" w:themeColor="text1"/>
          <w:shd w:val="clear" w:color="auto" w:fill="FFFFFF"/>
        </w:rPr>
        <w:t>粒球模糊集的应用，通过详细且严谨的数学推导，推导出了</w:t>
      </w:r>
      <w:r w:rsidR="00103F09" w:rsidRPr="00C234BB">
        <w:rPr>
          <w:rFonts w:cs="Open Sans" w:hint="eastAsia"/>
          <w:color w:val="000000" w:themeColor="text1"/>
          <w:shd w:val="clear" w:color="auto" w:fill="FFFFFF"/>
        </w:rPr>
        <w:t>GBFSVM</w:t>
      </w:r>
      <w:r w:rsidR="00103F09" w:rsidRPr="00C234BB">
        <w:rPr>
          <w:rFonts w:cs="Open Sans" w:hint="eastAsia"/>
          <w:color w:val="000000" w:themeColor="text1"/>
          <w:shd w:val="clear" w:color="auto" w:fill="FFFFFF"/>
        </w:rPr>
        <w:t>和基于三角模糊数的</w:t>
      </w:r>
      <w:r w:rsidR="00103F09" w:rsidRPr="00C234BB">
        <w:rPr>
          <w:rFonts w:cs="Open Sans" w:hint="eastAsia"/>
          <w:color w:val="000000" w:themeColor="text1"/>
          <w:shd w:val="clear" w:color="auto" w:fill="FFFFFF"/>
        </w:rPr>
        <w:t>GBSVM</w:t>
      </w:r>
      <w:r w:rsidR="00103F09" w:rsidRPr="00C234BB">
        <w:rPr>
          <w:rFonts w:cs="Open Sans" w:hint="eastAsia"/>
          <w:color w:val="000000" w:themeColor="text1"/>
          <w:shd w:val="clear" w:color="auto" w:fill="FFFFFF"/>
        </w:rPr>
        <w:t>的</w:t>
      </w:r>
      <w:r w:rsidR="00FC2A46" w:rsidRPr="00C234BB">
        <w:rPr>
          <w:rFonts w:cs="Open Sans" w:hint="eastAsia"/>
          <w:color w:val="000000" w:themeColor="text1"/>
          <w:shd w:val="clear" w:color="auto" w:fill="FFFFFF"/>
        </w:rPr>
        <w:t>优化模型和其</w:t>
      </w:r>
      <w:r w:rsidR="00103F09" w:rsidRPr="00C234BB">
        <w:rPr>
          <w:rFonts w:cs="Open Sans" w:hint="eastAsia"/>
          <w:color w:val="000000" w:themeColor="text1"/>
          <w:shd w:val="clear" w:color="auto" w:fill="FFFFFF"/>
        </w:rPr>
        <w:t>对偶模型，将粒球模糊集框架扩展至</w:t>
      </w:r>
      <w:r w:rsidR="00103F09" w:rsidRPr="00C234BB">
        <w:rPr>
          <w:rFonts w:cs="Open Sans" w:hint="eastAsia"/>
          <w:color w:val="000000" w:themeColor="text1"/>
          <w:shd w:val="clear" w:color="auto" w:fill="FFFFFF"/>
        </w:rPr>
        <w:t>SVM</w:t>
      </w:r>
      <w:r w:rsidR="00103F09" w:rsidRPr="00C234BB">
        <w:rPr>
          <w:rFonts w:cs="Open Sans" w:hint="eastAsia"/>
          <w:color w:val="000000" w:themeColor="text1"/>
          <w:shd w:val="clear" w:color="auto" w:fill="FFFFFF"/>
        </w:rPr>
        <w:t>的应用中。</w:t>
      </w:r>
    </w:p>
    <w:p w14:paraId="4445A2BE" w14:textId="678E7CA8" w:rsidR="00103F09" w:rsidRPr="00C234BB" w:rsidRDefault="00C06565" w:rsidP="00103F09">
      <w:pPr>
        <w:ind w:firstLine="472"/>
        <w:rPr>
          <w:rFonts w:cs="Times New Roman"/>
          <w:color w:val="000000" w:themeColor="text1"/>
        </w:rPr>
      </w:pPr>
      <w:r w:rsidRPr="00C234BB">
        <w:rPr>
          <w:rFonts w:cs="Times New Roman"/>
          <w:color w:val="000000" w:themeColor="text1"/>
        </w:rPr>
        <w:t>第</w:t>
      </w:r>
      <w:r w:rsidRPr="00C234BB">
        <w:rPr>
          <w:rFonts w:cs="Times New Roman" w:hint="eastAsia"/>
          <w:color w:val="000000" w:themeColor="text1"/>
        </w:rPr>
        <w:t>5</w:t>
      </w:r>
      <w:r w:rsidRPr="00C234BB">
        <w:rPr>
          <w:rFonts w:cs="Times New Roman"/>
          <w:color w:val="000000" w:themeColor="text1"/>
        </w:rPr>
        <w:t>章</w:t>
      </w:r>
      <w:r w:rsidR="00103F09" w:rsidRPr="00C234BB">
        <w:rPr>
          <w:rFonts w:cs="Times New Roman" w:hint="eastAsia"/>
          <w:color w:val="000000" w:themeColor="text1"/>
        </w:rPr>
        <w:t>为实验部分，使用</w:t>
      </w:r>
      <w:r w:rsidR="00103F09" w:rsidRPr="00C234BB">
        <w:rPr>
          <w:rFonts w:cs="Times New Roman" w:hint="eastAsia"/>
          <w:color w:val="000000" w:themeColor="text1"/>
        </w:rPr>
        <w:t>PSO</w:t>
      </w:r>
      <w:r w:rsidR="00103F09" w:rsidRPr="00C234BB">
        <w:rPr>
          <w:rFonts w:cs="Times New Roman" w:hint="eastAsia"/>
          <w:color w:val="000000" w:themeColor="text1"/>
        </w:rPr>
        <w:t>优化算法，通过对比</w:t>
      </w:r>
      <w:r w:rsidR="00103F09" w:rsidRPr="00C234BB">
        <w:rPr>
          <w:rFonts w:cs="Times New Roman" w:hint="eastAsia"/>
          <w:color w:val="000000" w:themeColor="text1"/>
        </w:rPr>
        <w:t>S</w:t>
      </w:r>
      <w:r w:rsidR="00103F09" w:rsidRPr="00C234BB">
        <w:rPr>
          <w:rFonts w:cs="Times New Roman"/>
          <w:color w:val="000000" w:themeColor="text1"/>
        </w:rPr>
        <w:t>VM</w:t>
      </w:r>
      <w:r w:rsidR="00520900">
        <w:rPr>
          <w:rFonts w:cs="Times New Roman"/>
          <w:color w:val="000000" w:themeColor="text1"/>
        </w:rPr>
        <w:t xml:space="preserve">, </w:t>
      </w:r>
      <w:r w:rsidR="00103F09" w:rsidRPr="00C234BB">
        <w:rPr>
          <w:rFonts w:cs="Times New Roman"/>
          <w:color w:val="000000" w:themeColor="text1"/>
        </w:rPr>
        <w:t>FSVM</w:t>
      </w:r>
      <w:r w:rsidR="00520900">
        <w:rPr>
          <w:rFonts w:cs="Times New Roman"/>
          <w:color w:val="000000" w:themeColor="text1"/>
        </w:rPr>
        <w:t xml:space="preserve">, </w:t>
      </w:r>
      <w:r w:rsidR="00103F09" w:rsidRPr="00C234BB">
        <w:rPr>
          <w:rFonts w:cs="Times New Roman"/>
          <w:color w:val="000000" w:themeColor="text1"/>
        </w:rPr>
        <w:t>GBFSVM</w:t>
      </w:r>
      <w:r w:rsidR="00103F09" w:rsidRPr="00C234BB">
        <w:rPr>
          <w:rFonts w:cs="Times New Roman" w:hint="eastAsia"/>
          <w:color w:val="000000" w:themeColor="text1"/>
        </w:rPr>
        <w:t>分别在</w:t>
      </w:r>
      <w:proofErr w:type="spellStart"/>
      <w:r w:rsidR="00103F09" w:rsidRPr="00C234BB">
        <w:rPr>
          <w:rFonts w:cs="Times New Roman" w:hint="eastAsia"/>
          <w:color w:val="000000" w:themeColor="text1"/>
        </w:rPr>
        <w:t>Four</w:t>
      </w:r>
      <w:r w:rsidR="00103F09" w:rsidRPr="00C234BB">
        <w:rPr>
          <w:rFonts w:cs="Times New Roman"/>
          <w:color w:val="000000" w:themeColor="text1"/>
        </w:rPr>
        <w:t>class</w:t>
      </w:r>
      <w:proofErr w:type="spellEnd"/>
      <w:r w:rsidR="00520900">
        <w:rPr>
          <w:rFonts w:cs="Times New Roman" w:hint="eastAsia"/>
          <w:color w:val="000000" w:themeColor="text1"/>
        </w:rPr>
        <w:t xml:space="preserve">, </w:t>
      </w:r>
      <w:r w:rsidR="00103F09" w:rsidRPr="00C234BB">
        <w:rPr>
          <w:rFonts w:cs="Times New Roman" w:hint="eastAsia"/>
          <w:color w:val="000000" w:themeColor="text1"/>
        </w:rPr>
        <w:t>，</w:t>
      </w:r>
      <w:r w:rsidR="00103F09" w:rsidRPr="00C234BB">
        <w:rPr>
          <w:rFonts w:cs="Times New Roman" w:hint="eastAsia"/>
          <w:color w:val="000000" w:themeColor="text1"/>
        </w:rPr>
        <w:t>H</w:t>
      </w:r>
      <w:r w:rsidR="00103F09" w:rsidRPr="00C234BB">
        <w:rPr>
          <w:rFonts w:cs="Times New Roman"/>
          <w:color w:val="000000" w:themeColor="text1"/>
        </w:rPr>
        <w:t>aberman</w:t>
      </w:r>
      <w:r w:rsidR="00103F09" w:rsidRPr="00C234BB">
        <w:rPr>
          <w:rFonts w:cs="Times New Roman" w:hint="eastAsia"/>
          <w:color w:val="000000" w:themeColor="text1"/>
        </w:rPr>
        <w:t>，</w:t>
      </w:r>
      <w:r w:rsidR="00103F09" w:rsidRPr="00C234BB">
        <w:rPr>
          <w:rFonts w:cs="Times New Roman" w:hint="eastAsia"/>
          <w:color w:val="000000" w:themeColor="text1"/>
        </w:rPr>
        <w:t xml:space="preserve"> H</w:t>
      </w:r>
      <w:r w:rsidR="00103F09" w:rsidRPr="00C234BB">
        <w:rPr>
          <w:rFonts w:cs="Times New Roman"/>
          <w:color w:val="000000" w:themeColor="text1"/>
        </w:rPr>
        <w:t>eart1</w:t>
      </w:r>
      <w:r w:rsidR="00103F09" w:rsidRPr="00C234BB">
        <w:rPr>
          <w:rFonts w:cs="Times New Roman" w:hint="eastAsia"/>
          <w:color w:val="000000" w:themeColor="text1"/>
        </w:rPr>
        <w:t>，</w:t>
      </w:r>
      <w:r w:rsidR="00103F09" w:rsidRPr="00C234BB">
        <w:rPr>
          <w:rFonts w:cs="Times New Roman" w:hint="eastAsia"/>
          <w:color w:val="000000" w:themeColor="text1"/>
        </w:rPr>
        <w:t>T</w:t>
      </w:r>
      <w:r w:rsidR="00103F09" w:rsidRPr="00C234BB">
        <w:rPr>
          <w:rFonts w:cs="Times New Roman"/>
          <w:color w:val="000000" w:themeColor="text1"/>
        </w:rPr>
        <w:t>itanic</w:t>
      </w:r>
      <w:r w:rsidR="00103F09" w:rsidRPr="00C234BB">
        <w:rPr>
          <w:rFonts w:cs="Times New Roman" w:hint="eastAsia"/>
          <w:color w:val="000000" w:themeColor="text1"/>
        </w:rPr>
        <w:t>，</w:t>
      </w:r>
      <w:proofErr w:type="spellStart"/>
      <w:r w:rsidR="00103F09" w:rsidRPr="00C234BB">
        <w:rPr>
          <w:rFonts w:cs="Times New Roman" w:hint="eastAsia"/>
          <w:color w:val="000000" w:themeColor="text1"/>
        </w:rPr>
        <w:t>B</w:t>
      </w:r>
      <w:r w:rsidR="00103F09" w:rsidRPr="00C234BB">
        <w:rPr>
          <w:rFonts w:cs="Times New Roman"/>
          <w:color w:val="000000" w:themeColor="text1"/>
        </w:rPr>
        <w:t>reastCancer</w:t>
      </w:r>
      <w:proofErr w:type="spellEnd"/>
      <w:r w:rsidR="00103F09" w:rsidRPr="00C234BB">
        <w:rPr>
          <w:rFonts w:cs="Times New Roman" w:hint="eastAsia"/>
          <w:color w:val="000000" w:themeColor="text1"/>
        </w:rPr>
        <w:t>，</w:t>
      </w:r>
      <w:r w:rsidR="00103F09" w:rsidRPr="00C234BB">
        <w:rPr>
          <w:rFonts w:cs="Times New Roman" w:hint="eastAsia"/>
          <w:color w:val="000000" w:themeColor="text1"/>
        </w:rPr>
        <w:t>C</w:t>
      </w:r>
      <w:r w:rsidR="00103F09" w:rsidRPr="00C234BB">
        <w:rPr>
          <w:rFonts w:cs="Times New Roman"/>
          <w:color w:val="000000" w:themeColor="text1"/>
        </w:rPr>
        <w:t>redit</w:t>
      </w:r>
      <w:r w:rsidR="00103F09" w:rsidRPr="00C234BB">
        <w:rPr>
          <w:rFonts w:cs="Times New Roman" w:hint="eastAsia"/>
          <w:color w:val="000000" w:themeColor="text1"/>
        </w:rPr>
        <w:t>五个数据集上不同噪声水平下的分类精度和训练时间，</w:t>
      </w:r>
      <w:r w:rsidR="009E672F" w:rsidRPr="00C234BB">
        <w:rPr>
          <w:rFonts w:cs="Times New Roman" w:hint="eastAsia"/>
          <w:color w:val="000000" w:themeColor="text1"/>
        </w:rPr>
        <w:t>验证</w:t>
      </w:r>
      <w:r w:rsidR="00103F09" w:rsidRPr="00C234BB">
        <w:rPr>
          <w:rFonts w:cs="Times New Roman" w:hint="eastAsia"/>
          <w:color w:val="000000" w:themeColor="text1"/>
        </w:rPr>
        <w:t>了</w:t>
      </w:r>
      <w:r w:rsidR="00103F09" w:rsidRPr="00C234BB">
        <w:rPr>
          <w:rFonts w:cs="Times New Roman" w:hint="eastAsia"/>
          <w:color w:val="000000" w:themeColor="text1"/>
        </w:rPr>
        <w:t>GBFSVM</w:t>
      </w:r>
      <w:r w:rsidR="00103F09" w:rsidRPr="00C234BB">
        <w:rPr>
          <w:rFonts w:cs="Times New Roman" w:hint="eastAsia"/>
          <w:color w:val="000000" w:themeColor="text1"/>
        </w:rPr>
        <w:t>的高效性和鲁棒性。</w:t>
      </w:r>
    </w:p>
    <w:p w14:paraId="4057B3DA" w14:textId="440C890B" w:rsidR="00E84877" w:rsidRPr="00C234BB" w:rsidRDefault="00103F09" w:rsidP="00103F09">
      <w:pPr>
        <w:ind w:firstLine="420"/>
        <w:rPr>
          <w:color w:val="000000" w:themeColor="text1"/>
        </w:rPr>
      </w:pPr>
      <w:r w:rsidRPr="00C234BB">
        <w:rPr>
          <w:rFonts w:cs="Times New Roman" w:hint="eastAsia"/>
          <w:color w:val="000000" w:themeColor="text1"/>
        </w:rPr>
        <w:t>第</w:t>
      </w:r>
      <w:r w:rsidRPr="00C234BB">
        <w:rPr>
          <w:rFonts w:cs="Times New Roman" w:hint="eastAsia"/>
          <w:color w:val="000000" w:themeColor="text1"/>
        </w:rPr>
        <w:t>6</w:t>
      </w:r>
      <w:r w:rsidRPr="00C234BB">
        <w:rPr>
          <w:rFonts w:cs="Times New Roman" w:hint="eastAsia"/>
          <w:color w:val="000000" w:themeColor="text1"/>
        </w:rPr>
        <w:t>章为总结与展望，</w:t>
      </w:r>
      <w:r w:rsidRPr="00C234BB">
        <w:rPr>
          <w:rFonts w:hint="eastAsia"/>
          <w:color w:val="000000" w:themeColor="text1"/>
        </w:rPr>
        <w:t>此部分对前文章节进行概述，并总结出本文的不足之处，</w:t>
      </w:r>
      <w:r w:rsidRPr="00C234BB">
        <w:rPr>
          <w:rFonts w:hint="eastAsia"/>
          <w:color w:val="000000" w:themeColor="text1"/>
        </w:rPr>
        <w:t xml:space="preserve"> </w:t>
      </w:r>
      <w:r w:rsidRPr="00C234BB">
        <w:rPr>
          <w:rFonts w:hint="eastAsia"/>
          <w:color w:val="000000" w:themeColor="text1"/>
        </w:rPr>
        <w:t>与后续的改进措施。</w:t>
      </w:r>
    </w:p>
    <w:p w14:paraId="0AD9E3A8" w14:textId="7044F03B" w:rsidR="00E84877" w:rsidRPr="00C234BB" w:rsidRDefault="00FF5C8F" w:rsidP="00FF5C8F">
      <w:pPr>
        <w:pStyle w:val="2"/>
        <w:rPr>
          <w:color w:val="000000" w:themeColor="text1"/>
          <w:sz w:val="30"/>
          <w:szCs w:val="30"/>
        </w:rPr>
      </w:pPr>
      <w:bookmarkStart w:id="75" w:name="_Toc136252867"/>
      <w:r w:rsidRPr="00C234BB">
        <w:rPr>
          <w:rFonts w:hint="eastAsia"/>
          <w:color w:val="000000" w:themeColor="text1"/>
          <w:sz w:val="30"/>
          <w:szCs w:val="30"/>
        </w:rPr>
        <w:t>1</w:t>
      </w:r>
      <w:r w:rsidRPr="00C234BB">
        <w:rPr>
          <w:color w:val="000000" w:themeColor="text1"/>
          <w:sz w:val="30"/>
          <w:szCs w:val="30"/>
        </w:rPr>
        <w:t xml:space="preserve">.4 </w:t>
      </w:r>
      <w:r w:rsidRPr="00C234BB">
        <w:rPr>
          <w:rFonts w:hint="eastAsia"/>
          <w:color w:val="000000" w:themeColor="text1"/>
          <w:sz w:val="30"/>
          <w:szCs w:val="30"/>
        </w:rPr>
        <w:t>本章小结</w:t>
      </w:r>
      <w:bookmarkEnd w:id="75"/>
    </w:p>
    <w:p w14:paraId="63FF5136" w14:textId="313B5E39" w:rsidR="00E84877" w:rsidRPr="00C234BB" w:rsidRDefault="00FF5C8F">
      <w:pPr>
        <w:adjustRightInd/>
        <w:snapToGrid/>
        <w:ind w:firstLine="472"/>
        <w:jc w:val="left"/>
        <w:rPr>
          <w:rFonts w:cs="Times New Roman"/>
          <w:color w:val="000000" w:themeColor="text1"/>
        </w:rPr>
        <w:sectPr w:rsidR="00E84877" w:rsidRPr="00C234BB">
          <w:headerReference w:type="default" r:id="rId26"/>
          <w:footerReference w:type="even" r:id="rId27"/>
          <w:headerReference w:type="first" r:id="rId28"/>
          <w:footnotePr>
            <w:numFmt w:val="decimalEnclosedCircleChinese"/>
            <w:numRestart w:val="eachPage"/>
          </w:footnotePr>
          <w:endnotePr>
            <w:numFmt w:val="decimal"/>
          </w:endnotePr>
          <w:pgSz w:w="11906" w:h="16838"/>
          <w:pgMar w:top="1701" w:right="1418" w:bottom="1418" w:left="1418" w:header="907" w:footer="851" w:gutter="567"/>
          <w:pgNumType w:start="1"/>
          <w:cols w:space="720"/>
          <w:docGrid w:linePitch="403" w:charSpace="-819"/>
        </w:sectPr>
      </w:pPr>
      <w:bookmarkStart w:id="76" w:name="_Toc410218070"/>
      <w:bookmarkStart w:id="77" w:name="_Toc410214074"/>
      <w:bookmarkStart w:id="78" w:name="_Toc410211490"/>
      <w:bookmarkStart w:id="79" w:name="_Toc410210575"/>
      <w:bookmarkStart w:id="80" w:name="_Toc410209584"/>
      <w:bookmarkStart w:id="81" w:name="_Toc410207952"/>
      <w:bookmarkEnd w:id="72"/>
      <w:bookmarkEnd w:id="73"/>
      <w:bookmarkEnd w:id="74"/>
      <w:r w:rsidRPr="00C234BB">
        <w:rPr>
          <w:rFonts w:cs="Times New Roman" w:hint="eastAsia"/>
          <w:color w:val="000000" w:themeColor="text1"/>
        </w:rPr>
        <w:t>本章主要介绍了多粒度粒球模糊支持向量机（</w:t>
      </w:r>
      <w:r w:rsidRPr="00C234BB">
        <w:rPr>
          <w:rFonts w:cs="Times New Roman" w:hint="eastAsia"/>
          <w:color w:val="000000" w:themeColor="text1"/>
        </w:rPr>
        <w:t>GBFSVM</w:t>
      </w:r>
      <w:r w:rsidRPr="00C234BB">
        <w:rPr>
          <w:rFonts w:cs="Times New Roman" w:hint="eastAsia"/>
          <w:color w:val="000000" w:themeColor="text1"/>
        </w:rPr>
        <w:t>）模型的研究背景意义</w:t>
      </w:r>
      <w:r w:rsidR="0047348B" w:rsidRPr="00C234BB">
        <w:rPr>
          <w:rFonts w:cs="Times New Roman" w:hint="eastAsia"/>
          <w:color w:val="000000" w:themeColor="text1"/>
        </w:rPr>
        <w:t>、</w:t>
      </w:r>
      <w:r w:rsidRPr="00C234BB">
        <w:rPr>
          <w:rFonts w:cs="Times New Roman" w:hint="eastAsia"/>
          <w:color w:val="000000" w:themeColor="text1"/>
        </w:rPr>
        <w:t>国内外研究现状</w:t>
      </w:r>
      <w:r w:rsidR="0047348B" w:rsidRPr="00C234BB">
        <w:rPr>
          <w:rFonts w:cs="Times New Roman" w:hint="eastAsia"/>
          <w:color w:val="000000" w:themeColor="text1"/>
        </w:rPr>
        <w:t>以及文章的主要主要内容和结构</w:t>
      </w:r>
      <w:r w:rsidRPr="00C234BB">
        <w:rPr>
          <w:rFonts w:cs="Times New Roman" w:hint="eastAsia"/>
          <w:color w:val="000000" w:themeColor="text1"/>
        </w:rPr>
        <w:t>。文章指出，</w:t>
      </w:r>
      <w:r w:rsidR="0047348B" w:rsidRPr="00C234BB">
        <w:rPr>
          <w:rFonts w:cs="Times New Roman" w:hint="eastAsia"/>
          <w:color w:val="000000" w:themeColor="text1"/>
        </w:rPr>
        <w:t>在现有的研究中，</w:t>
      </w:r>
      <w:r w:rsidRPr="00C234BB">
        <w:rPr>
          <w:rFonts w:cs="Times New Roman" w:hint="eastAsia"/>
          <w:color w:val="000000" w:themeColor="text1"/>
        </w:rPr>
        <w:t>模糊信息是可靠的信息，模糊理论可以有效地处理数据集中的模糊信息和不确定性。同时，支持向量机可以在高维空间中构建最优的分类超平面，提高分类精度和泛化能力。将这两种方法结合起来，</w:t>
      </w:r>
      <w:r w:rsidR="0047348B" w:rsidRPr="00C234BB">
        <w:rPr>
          <w:rFonts w:cs="Times New Roman" w:hint="eastAsia"/>
          <w:color w:val="000000" w:themeColor="text1"/>
        </w:rPr>
        <w:t>再引入粒球计算理论提出</w:t>
      </w:r>
      <w:r w:rsidR="0047348B" w:rsidRPr="00C234BB">
        <w:rPr>
          <w:rFonts w:cs="Times New Roman" w:hint="eastAsia"/>
          <w:color w:val="000000" w:themeColor="text1"/>
        </w:rPr>
        <w:t>GBFSVM</w:t>
      </w:r>
      <w:r w:rsidR="0047348B" w:rsidRPr="00C234BB">
        <w:rPr>
          <w:rFonts w:cs="Times New Roman" w:hint="eastAsia"/>
          <w:color w:val="000000" w:themeColor="text1"/>
        </w:rPr>
        <w:t>，</w:t>
      </w:r>
      <w:r w:rsidRPr="00C234BB">
        <w:rPr>
          <w:rFonts w:cs="Times New Roman" w:hint="eastAsia"/>
          <w:color w:val="000000" w:themeColor="text1"/>
        </w:rPr>
        <w:t>可以充分利用它们各自的优势，提高分类算法的性能和稳定性。</w:t>
      </w:r>
    </w:p>
    <w:p w14:paraId="54DB72C3" w14:textId="11BE3A39" w:rsidR="00E84877" w:rsidRPr="00C234BB" w:rsidRDefault="008E525A">
      <w:pPr>
        <w:pStyle w:val="1"/>
        <w:rPr>
          <w:color w:val="000000" w:themeColor="text1"/>
        </w:rPr>
      </w:pPr>
      <w:bookmarkStart w:id="82" w:name="_Toc410226504"/>
      <w:bookmarkStart w:id="83" w:name="_Toc410226950"/>
      <w:bookmarkStart w:id="84" w:name="_Toc410227377"/>
      <w:bookmarkStart w:id="85" w:name="_Toc136252868"/>
      <w:r w:rsidRPr="00C234BB">
        <w:rPr>
          <w:color w:val="000000" w:themeColor="text1"/>
          <w:sz w:val="32"/>
          <w:szCs w:val="32"/>
        </w:rPr>
        <w:lastRenderedPageBreak/>
        <w:t>第</w:t>
      </w:r>
      <w:r w:rsidRPr="00C234BB">
        <w:rPr>
          <w:color w:val="000000" w:themeColor="text1"/>
          <w:sz w:val="32"/>
          <w:szCs w:val="32"/>
        </w:rPr>
        <w:t>2</w:t>
      </w:r>
      <w:r w:rsidRPr="00C234BB">
        <w:rPr>
          <w:color w:val="000000" w:themeColor="text1"/>
          <w:sz w:val="32"/>
          <w:szCs w:val="32"/>
        </w:rPr>
        <w:t>章</w:t>
      </w:r>
      <w:r w:rsidRPr="00C234BB">
        <w:rPr>
          <w:color w:val="000000" w:themeColor="text1"/>
          <w:sz w:val="32"/>
          <w:szCs w:val="32"/>
        </w:rPr>
        <w:t xml:space="preserve"> </w:t>
      </w:r>
      <w:bookmarkEnd w:id="76"/>
      <w:bookmarkEnd w:id="77"/>
      <w:bookmarkEnd w:id="78"/>
      <w:bookmarkEnd w:id="79"/>
      <w:bookmarkEnd w:id="80"/>
      <w:bookmarkEnd w:id="81"/>
      <w:bookmarkEnd w:id="82"/>
      <w:bookmarkEnd w:id="83"/>
      <w:bookmarkEnd w:id="84"/>
      <w:r w:rsidR="00B64580" w:rsidRPr="00C234BB">
        <w:rPr>
          <w:rFonts w:hint="eastAsia"/>
          <w:color w:val="000000" w:themeColor="text1"/>
          <w:sz w:val="32"/>
          <w:szCs w:val="32"/>
        </w:rPr>
        <w:t>相关理论介绍</w:t>
      </w:r>
      <w:bookmarkEnd w:id="85"/>
    </w:p>
    <w:p w14:paraId="01CE7D22" w14:textId="5113AAB7" w:rsidR="00682B27" w:rsidRPr="00C234BB" w:rsidRDefault="00682B27" w:rsidP="00556C6C">
      <w:pPr>
        <w:ind w:firstLine="472"/>
        <w:rPr>
          <w:rFonts w:cs="Times New Roman"/>
          <w:color w:val="000000" w:themeColor="text1"/>
        </w:rPr>
      </w:pPr>
      <w:r w:rsidRPr="00C234BB">
        <w:rPr>
          <w:rFonts w:cs="Times New Roman" w:hint="eastAsia"/>
          <w:color w:val="000000" w:themeColor="text1"/>
        </w:rPr>
        <w:t>本文通过将粒球计算引入模糊集中，提出了</w:t>
      </w:r>
      <w:r w:rsidR="009E672F" w:rsidRPr="00C234BB">
        <w:rPr>
          <w:rFonts w:cs="Times New Roman" w:hint="eastAsia"/>
          <w:color w:val="000000" w:themeColor="text1"/>
        </w:rPr>
        <w:t>称为</w:t>
      </w:r>
      <w:r w:rsidRPr="00C234BB">
        <w:rPr>
          <w:rFonts w:cs="Times New Roman" w:hint="eastAsia"/>
          <w:color w:val="000000" w:themeColor="text1"/>
        </w:rPr>
        <w:t>为粒球模糊集的框架，进一步将该框架</w:t>
      </w:r>
      <w:r w:rsidR="00556C6C" w:rsidRPr="00C234BB">
        <w:rPr>
          <w:rFonts w:cs="Times New Roman" w:hint="eastAsia"/>
          <w:color w:val="000000" w:themeColor="text1"/>
        </w:rPr>
        <w:t>扩展到</w:t>
      </w:r>
      <w:r w:rsidR="00556C6C" w:rsidRPr="00C234BB">
        <w:rPr>
          <w:rFonts w:cs="Times New Roman" w:hint="eastAsia"/>
          <w:color w:val="000000" w:themeColor="text1"/>
        </w:rPr>
        <w:t>FSVM</w:t>
      </w:r>
      <w:r w:rsidR="00556C6C" w:rsidRPr="00C234BB">
        <w:rPr>
          <w:rFonts w:cs="Times New Roman" w:hint="eastAsia"/>
          <w:color w:val="000000" w:themeColor="text1"/>
        </w:rPr>
        <w:t>中，推导出了</w:t>
      </w:r>
      <w:r w:rsidR="00556C6C" w:rsidRPr="00C234BB">
        <w:rPr>
          <w:rFonts w:cs="Times New Roman" w:hint="eastAsia"/>
          <w:color w:val="000000" w:themeColor="text1"/>
        </w:rPr>
        <w:t>GBFSVM</w:t>
      </w:r>
      <w:r w:rsidR="009E672F" w:rsidRPr="00C234BB">
        <w:rPr>
          <w:rFonts w:cs="Times New Roman" w:hint="eastAsia"/>
          <w:color w:val="000000" w:themeColor="text1"/>
        </w:rPr>
        <w:t>模型</w:t>
      </w:r>
      <w:r w:rsidR="00556C6C" w:rsidRPr="00C234BB">
        <w:rPr>
          <w:rFonts w:cs="Times New Roman" w:hint="eastAsia"/>
          <w:color w:val="000000" w:themeColor="text1"/>
        </w:rPr>
        <w:t>。该模型涉及到较多的数学原理。将在本章按照模糊集相关概念，粒球计算，粒球支持向量机的顺序，阐明本文中</w:t>
      </w:r>
      <w:r w:rsidR="00556C6C" w:rsidRPr="00C234BB">
        <w:rPr>
          <w:rFonts w:cs="Times New Roman" w:hint="eastAsia"/>
          <w:color w:val="000000" w:themeColor="text1"/>
        </w:rPr>
        <w:t>GBFSVM</w:t>
      </w:r>
      <w:r w:rsidR="00556C6C" w:rsidRPr="00C234BB">
        <w:rPr>
          <w:rFonts w:cs="Times New Roman" w:hint="eastAsia"/>
          <w:color w:val="000000" w:themeColor="text1"/>
        </w:rPr>
        <w:t>的相关理论基础。</w:t>
      </w:r>
    </w:p>
    <w:p w14:paraId="347962D7" w14:textId="00667B3A" w:rsidR="00E84877" w:rsidRPr="00C234BB" w:rsidRDefault="00C06565">
      <w:pPr>
        <w:pStyle w:val="2"/>
        <w:rPr>
          <w:color w:val="000000" w:themeColor="text1"/>
          <w:sz w:val="30"/>
          <w:szCs w:val="30"/>
        </w:rPr>
      </w:pPr>
      <w:bookmarkStart w:id="86" w:name="_Toc410226951"/>
      <w:bookmarkStart w:id="87" w:name="_Toc410227378"/>
      <w:bookmarkStart w:id="88" w:name="_Toc410226505"/>
      <w:bookmarkStart w:id="89" w:name="_Toc410218071"/>
      <w:bookmarkStart w:id="90" w:name="_Toc410209585"/>
      <w:bookmarkStart w:id="91" w:name="_Toc410211491"/>
      <w:bookmarkStart w:id="92" w:name="_Toc410214075"/>
      <w:bookmarkStart w:id="93" w:name="_Toc410210576"/>
      <w:bookmarkStart w:id="94" w:name="_Toc410207953"/>
      <w:bookmarkStart w:id="95" w:name="_Toc136252869"/>
      <w:r w:rsidRPr="00C234BB">
        <w:rPr>
          <w:color w:val="000000" w:themeColor="text1"/>
          <w:sz w:val="30"/>
          <w:szCs w:val="30"/>
        </w:rPr>
        <w:t>2.1</w:t>
      </w:r>
      <w:bookmarkEnd w:id="86"/>
      <w:bookmarkEnd w:id="87"/>
      <w:bookmarkEnd w:id="88"/>
      <w:bookmarkEnd w:id="89"/>
      <w:bookmarkEnd w:id="90"/>
      <w:bookmarkEnd w:id="91"/>
      <w:bookmarkEnd w:id="92"/>
      <w:bookmarkEnd w:id="93"/>
      <w:bookmarkEnd w:id="94"/>
      <w:r w:rsidR="004C526A" w:rsidRPr="00C234BB">
        <w:rPr>
          <w:color w:val="000000" w:themeColor="text1"/>
          <w:sz w:val="30"/>
          <w:szCs w:val="30"/>
        </w:rPr>
        <w:t xml:space="preserve"> </w:t>
      </w:r>
      <w:r w:rsidR="00682B27" w:rsidRPr="00C234BB">
        <w:rPr>
          <w:rFonts w:hint="eastAsia"/>
          <w:color w:val="000000" w:themeColor="text1"/>
          <w:sz w:val="30"/>
          <w:szCs w:val="30"/>
        </w:rPr>
        <w:t>模糊集相关概念</w:t>
      </w:r>
      <w:bookmarkEnd w:id="95"/>
    </w:p>
    <w:p w14:paraId="2FD19338" w14:textId="77777777" w:rsidR="008C3E5B" w:rsidRPr="00C234BB" w:rsidRDefault="008C3E5B" w:rsidP="008C3E5B">
      <w:pPr>
        <w:ind w:firstLineChars="200" w:firstLine="480"/>
        <w:rPr>
          <w:rFonts w:cs="Times New Roman"/>
          <w:color w:val="000000" w:themeColor="text1"/>
        </w:rPr>
      </w:pPr>
      <w:r w:rsidRPr="00C234BB">
        <w:rPr>
          <w:rFonts w:cs="Times New Roman" w:hint="eastAsia"/>
          <w:color w:val="000000" w:themeColor="text1"/>
        </w:rPr>
        <w:t>随着信息社会的不断发展，人们对于复杂系统的应用需求也越来越高。对于人文、社会科学和其他“软科学”领域的复杂问题，由于决策过程中的认知或者信息含量不足，往往难以提供准确的评估。尤其是在没有特定决策信息的多属性决策中，决策者很难准确地评估方案，因此产生了模糊集的概念。这一概念如下：</w:t>
      </w:r>
    </w:p>
    <w:p w14:paraId="16099F44" w14:textId="2B922A82" w:rsidR="008C3E5B" w:rsidRPr="00C234BB" w:rsidRDefault="00454312" w:rsidP="008C3E5B">
      <w:pPr>
        <w:ind w:firstLineChars="200" w:firstLine="480"/>
        <w:rPr>
          <w:rFonts w:cs="Times New Roman"/>
          <w:color w:val="000000" w:themeColor="text1"/>
        </w:rPr>
      </w:pPr>
      <w:r w:rsidRPr="00C234BB">
        <w:rPr>
          <w:rFonts w:cs="Times New Roman" w:hint="eastAsia"/>
          <w:color w:val="000000" w:themeColor="text1"/>
        </w:rPr>
        <w:t>定义</w:t>
      </w:r>
      <w:r w:rsidR="003B68D8" w:rsidRPr="00C234BB">
        <w:rPr>
          <w:rFonts w:cs="Times New Roman" w:hint="eastAsia"/>
          <w:color w:val="000000" w:themeColor="text1"/>
        </w:rPr>
        <w:t>1</w:t>
      </w:r>
      <w:r w:rsidR="003B68D8" w:rsidRPr="00C234BB">
        <w:rPr>
          <w:rFonts w:cs="Times New Roman" w:hint="eastAsia"/>
          <w:color w:val="000000" w:themeColor="text1"/>
        </w:rPr>
        <w:t>：</w:t>
      </w:r>
      <w:r w:rsidR="00DA66C6" w:rsidRPr="00C234BB">
        <w:rPr>
          <w:rFonts w:cs="Times New Roman" w:hint="eastAsia"/>
          <w:color w:val="000000" w:themeColor="text1"/>
        </w:rPr>
        <w:t>如果</w:t>
      </w:r>
      <m:oMath>
        <m:r>
          <m:rPr>
            <m:sty m:val="bi"/>
          </m:rPr>
          <w:rPr>
            <w:rFonts w:ascii="Cambria Math" w:hAnsi="Cambria Math" w:cs="Times New Roman" w:hint="eastAsia"/>
            <w:color w:val="000000" w:themeColor="text1"/>
          </w:rPr>
          <m:t>X</m:t>
        </m:r>
      </m:oMath>
      <w:r w:rsidR="008E525A" w:rsidRPr="00C234BB">
        <w:rPr>
          <w:rFonts w:cs="Times New Roman" w:hint="eastAsia"/>
          <w:color w:val="000000" w:themeColor="text1"/>
        </w:rPr>
        <w:t>是由</w:t>
      </w:r>
      <m:oMath>
        <m:r>
          <w:rPr>
            <w:rFonts w:ascii="Cambria Math" w:hAnsi="Cambria Math" w:cs="Times New Roman" w:hint="eastAsia"/>
            <w:color w:val="000000" w:themeColor="text1"/>
          </w:rPr>
          <m:t>x</m:t>
        </m:r>
      </m:oMath>
      <w:r w:rsidR="008E525A" w:rsidRPr="00C234BB">
        <w:rPr>
          <w:rFonts w:cs="Times New Roman" w:hint="eastAsia"/>
          <w:color w:val="000000" w:themeColor="text1"/>
        </w:rPr>
        <w:t>表示的对象的集合，那么集合</w:t>
      </w:r>
      <m:oMath>
        <m:r>
          <m:rPr>
            <m:sty m:val="bi"/>
          </m:rPr>
          <w:rPr>
            <w:rFonts w:ascii="Cambria Math" w:hAnsi="Cambria Math" w:cs="Times New Roman"/>
            <w:color w:val="000000" w:themeColor="text1"/>
          </w:rPr>
          <m:t>X</m:t>
        </m:r>
      </m:oMath>
      <w:r w:rsidR="008E525A" w:rsidRPr="00C234BB">
        <w:rPr>
          <w:rFonts w:cs="Times New Roman" w:hint="eastAsia"/>
          <w:color w:val="000000" w:themeColor="text1"/>
        </w:rPr>
        <w:t>上的模糊集</w:t>
      </w:r>
      <m:oMath>
        <m:acc>
          <m:accPr>
            <m:chr m:val="̃"/>
            <m:ctrlPr>
              <w:rPr>
                <w:rFonts w:ascii="Cambria Math" w:hAnsi="Cambria Math" w:cs="Times New Roman"/>
                <w:b/>
                <w:bCs/>
                <w:i/>
                <w:color w:val="000000" w:themeColor="text1"/>
              </w:rPr>
            </m:ctrlPr>
          </m:accPr>
          <m:e>
            <m:r>
              <m:rPr>
                <m:sty m:val="bi"/>
              </m:rPr>
              <w:rPr>
                <w:rFonts w:ascii="Cambria Math" w:hAnsi="Cambria Math" w:cs="Times New Roman" w:hint="eastAsia"/>
                <w:color w:val="000000" w:themeColor="text1"/>
              </w:rPr>
              <m:t>A</m:t>
            </m:r>
          </m:e>
        </m:acc>
      </m:oMath>
      <w:r w:rsidR="008E525A" w:rsidRPr="00C234BB">
        <w:rPr>
          <w:rFonts w:cs="Times New Roman" w:hint="eastAsia"/>
          <w:color w:val="000000" w:themeColor="text1"/>
        </w:rPr>
        <w:t>可表示为有序数对的集合：</w:t>
      </w:r>
    </w:p>
    <w:p w14:paraId="0A2FB7F7" w14:textId="2541992A" w:rsidR="008E525A" w:rsidRPr="00C234BB" w:rsidRDefault="00215447" w:rsidP="008C3E5B">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acc>
                <m:accPr>
                  <m:chr m:val="̃"/>
                  <m:ctrlPr>
                    <w:rPr>
                      <w:rFonts w:ascii="Cambria Math" w:hAnsi="Cambria Math" w:cs="Times New Roman"/>
                      <w:b/>
                      <w:bCs/>
                      <w:i/>
                      <w:color w:val="000000" w:themeColor="text1"/>
                    </w:rPr>
                  </m:ctrlPr>
                </m:accPr>
                <m:e>
                  <m:r>
                    <m:rPr>
                      <m:sty m:val="bi"/>
                    </m:rPr>
                    <w:rPr>
                      <w:rFonts w:ascii="Cambria Math" w:hAnsi="Cambria Math" w:cs="Times New Roman" w:hint="eastAsia"/>
                      <w:color w:val="000000" w:themeColor="text1"/>
                    </w:rPr>
                    <m:t>A</m:t>
                  </m:r>
                </m:e>
              </m:acc>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x</m:t>
                  </m:r>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acc>
                        <m:accPr>
                          <m:chr m:val="̃"/>
                          <m:ctrlPr>
                            <w:rPr>
                              <w:rFonts w:ascii="Cambria Math" w:hAnsi="Cambria Math" w:cs="Times New Roman"/>
                              <w:i/>
                              <w:color w:val="000000" w:themeColor="text1"/>
                            </w:rPr>
                          </m:ctrlPr>
                        </m:accPr>
                        <m:e>
                          <m:r>
                            <w:rPr>
                              <w:rFonts w:ascii="Cambria Math" w:hAnsi="Cambria Math" w:cs="Times New Roman" w:hint="eastAsia"/>
                              <w:color w:val="000000" w:themeColor="text1"/>
                            </w:rPr>
                            <m:t>A</m:t>
                          </m:r>
                        </m:e>
                      </m:acc>
                    </m:sub>
                  </m:sSub>
                  <m:d>
                    <m:dPr>
                      <m:ctrlPr>
                        <w:rPr>
                          <w:rFonts w:ascii="Cambria Math" w:hAnsi="Cambria Math" w:cs="Times New Roman"/>
                          <w:i/>
                          <w:color w:val="000000" w:themeColor="text1"/>
                        </w:rPr>
                      </m:ctrlPr>
                    </m:dPr>
                    <m:e>
                      <m:r>
                        <w:rPr>
                          <w:rFonts w:ascii="Cambria Math" w:hAnsi="Cambria Math" w:cs="Times New Roman"/>
                          <w:color w:val="000000" w:themeColor="text1"/>
                        </w:rPr>
                        <m:t>x</m:t>
                      </m:r>
                    </m:e>
                  </m:d>
                </m:e>
                <m:e>
                  <m:r>
                    <w:rPr>
                      <w:rFonts w:ascii="Cambria Math" w:hAnsi="Cambria Math" w:cs="Times New Roman"/>
                      <w:color w:val="000000" w:themeColor="text1"/>
                    </w:rPr>
                    <m:t>x</m:t>
                  </m:r>
                  <m:r>
                    <w:rPr>
                      <w:rFonts w:ascii="Cambria Math" w:hAnsi="Cambria Math" w:cs="Times New Roman"/>
                      <w:color w:val="000000" w:themeColor="text1"/>
                    </w:rPr>
                    <m:t xml:space="preserve"> ∈ </m:t>
                  </m:r>
                  <m:r>
                    <m:rPr>
                      <m:sty m:val="bi"/>
                    </m:rPr>
                    <w:rPr>
                      <w:rFonts w:ascii="Cambria Math" w:hAnsi="Cambria Math" w:cs="Times New Roman"/>
                      <w:color w:val="000000" w:themeColor="text1"/>
                    </w:rPr>
                    <m:t>X</m:t>
                  </m:r>
                </m:e>
              </m:d>
              <m:r>
                <w:rPr>
                  <w:rFonts w:ascii="Cambria Math" w:hAnsi="Cambria Math" w:cs="Times New Roman" w:hint="eastAsia"/>
                  <w:color w:val="000000" w:themeColor="text1"/>
                </w:rPr>
                <m:t>，</m:t>
              </m:r>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2.1</m:t>
                  </m:r>
                </m:e>
              </m:d>
            </m:e>
          </m:eqArr>
        </m:oMath>
      </m:oMathPara>
    </w:p>
    <w:p w14:paraId="63B14469" w14:textId="193C1955" w:rsidR="008E525A" w:rsidRPr="00C234BB" w:rsidRDefault="008E525A" w:rsidP="008E525A">
      <w:pPr>
        <w:rPr>
          <w:rFonts w:cs="Times New Roman"/>
          <w:color w:val="000000" w:themeColor="text1"/>
        </w:rPr>
      </w:pPr>
      <w:r w:rsidRPr="00C234BB">
        <w:rPr>
          <w:rFonts w:cs="Times New Roman" w:hint="eastAsia"/>
          <w:color w:val="000000" w:themeColor="text1"/>
        </w:rPr>
        <w:t>式中，</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acc>
              <m:accPr>
                <m:chr m:val="̃"/>
                <m:ctrlPr>
                  <w:rPr>
                    <w:rFonts w:ascii="Cambria Math" w:hAnsi="Cambria Math" w:cs="Times New Roman"/>
                    <w:i/>
                    <w:color w:val="000000" w:themeColor="text1"/>
                  </w:rPr>
                </m:ctrlPr>
              </m:accPr>
              <m:e>
                <m:r>
                  <w:rPr>
                    <w:rFonts w:ascii="Cambria Math" w:hAnsi="Cambria Math" w:cs="Times New Roman" w:hint="eastAsia"/>
                    <w:color w:val="000000" w:themeColor="text1"/>
                  </w:rPr>
                  <m:t>A</m:t>
                </m:r>
              </m:e>
            </m:acc>
          </m:sub>
        </m:sSub>
        <m:d>
          <m:dPr>
            <m:ctrlPr>
              <w:rPr>
                <w:rFonts w:ascii="Cambria Math" w:hAnsi="Cambria Math" w:cs="Times New Roman"/>
                <w:i/>
                <w:color w:val="000000" w:themeColor="text1"/>
              </w:rPr>
            </m:ctrlPr>
          </m:dPr>
          <m:e>
            <m:r>
              <w:rPr>
                <w:rFonts w:ascii="Cambria Math" w:hAnsi="Cambria Math" w:cs="Times New Roman"/>
                <w:color w:val="000000" w:themeColor="text1"/>
              </w:rPr>
              <m:t>x</m:t>
            </m:r>
          </m:e>
        </m:d>
      </m:oMath>
      <w:r w:rsidRPr="00C234BB">
        <w:rPr>
          <w:rFonts w:cs="Times New Roman" w:hint="eastAsia"/>
          <w:color w:val="000000" w:themeColor="text1"/>
        </w:rPr>
        <w:t>被称为隶属函数（广义上的特征函数），</w:t>
      </w:r>
      <w:r w:rsidR="00B868D1" w:rsidRPr="00C234BB">
        <w:rPr>
          <w:rFonts w:cs="Times New Roman" w:hint="eastAsia"/>
          <w:color w:val="000000" w:themeColor="text1"/>
        </w:rPr>
        <w:t>用于描述一个元素对于一个模糊集的隶属程度，他将集合</w:t>
      </w:r>
      <m:oMath>
        <m:r>
          <w:rPr>
            <w:rFonts w:ascii="Cambria Math" w:hAnsi="Cambria Math" w:cs="Times New Roman" w:hint="eastAsia"/>
            <w:color w:val="000000" w:themeColor="text1"/>
          </w:rPr>
          <m:t>X</m:t>
        </m:r>
      </m:oMath>
      <w:r w:rsidR="00B868D1" w:rsidRPr="00C234BB">
        <w:rPr>
          <w:rFonts w:cs="Times New Roman" w:hint="eastAsia"/>
          <w:color w:val="000000" w:themeColor="text1"/>
        </w:rPr>
        <w:t>映射到隶属空间</w:t>
      </w:r>
      <m:oMath>
        <m:r>
          <m:rPr>
            <m:sty m:val="bi"/>
          </m:rPr>
          <w:rPr>
            <w:rFonts w:ascii="Cambria Math" w:hAnsi="Cambria Math" w:cs="Times New Roman" w:hint="eastAsia"/>
            <w:color w:val="000000" w:themeColor="text1"/>
          </w:rPr>
          <m:t>M</m:t>
        </m:r>
      </m:oMath>
      <w:r w:rsidR="00B868D1" w:rsidRPr="00C234BB">
        <w:rPr>
          <w:rFonts w:cs="Times New Roman" w:hint="eastAsia"/>
          <w:color w:val="000000" w:themeColor="text1"/>
        </w:rPr>
        <w:t>。一般来说，隶属函数的取值范围为</w:t>
      </w:r>
      <m:oMath>
        <m:d>
          <m:dPr>
            <m:begChr m:val="["/>
            <m:endChr m:val="]"/>
            <m:ctrlPr>
              <w:rPr>
                <w:rFonts w:ascii="Cambria Math" w:hAnsi="Cambria Math" w:cs="Times New Roman"/>
                <w:i/>
                <w:color w:val="000000" w:themeColor="text1"/>
              </w:rPr>
            </m:ctrlPr>
          </m:dPr>
          <m:e>
            <m:r>
              <w:rPr>
                <w:rFonts w:ascii="Cambria Math" w:hAnsi="Cambria Math" w:cs="Times New Roman" w:hint="eastAsia"/>
                <w:color w:val="000000" w:themeColor="text1"/>
              </w:rPr>
              <m:t>0, 1</m:t>
            </m:r>
          </m:e>
        </m:d>
      </m:oMath>
      <w:r w:rsidR="00B868D1" w:rsidRPr="00C234BB">
        <w:rPr>
          <w:rFonts w:cs="Times New Roman" w:hint="eastAsia"/>
          <w:color w:val="000000" w:themeColor="text1"/>
        </w:rPr>
        <w:t>，表示元素对于模糊集合的隶属程度，隶属度为</w:t>
      </w:r>
      <w:r w:rsidR="00B868D1" w:rsidRPr="00C234BB">
        <w:rPr>
          <w:rFonts w:cs="Times New Roman" w:hint="eastAsia"/>
          <w:color w:val="000000" w:themeColor="text1"/>
        </w:rPr>
        <w:t>0</w:t>
      </w:r>
      <w:r w:rsidR="00B868D1" w:rsidRPr="00C234BB">
        <w:rPr>
          <w:rFonts w:cs="Times New Roman" w:hint="eastAsia"/>
          <w:color w:val="000000" w:themeColor="text1"/>
        </w:rPr>
        <w:t>表示完全不属于模糊集合，隶属度为</w:t>
      </w:r>
      <w:r w:rsidR="00B868D1" w:rsidRPr="00C234BB">
        <w:rPr>
          <w:rFonts w:cs="Times New Roman" w:hint="eastAsia"/>
          <w:color w:val="000000" w:themeColor="text1"/>
        </w:rPr>
        <w:t>1</w:t>
      </w:r>
      <w:r w:rsidR="00B868D1" w:rsidRPr="00C234BB">
        <w:rPr>
          <w:rFonts w:cs="Times New Roman" w:hint="eastAsia"/>
          <w:color w:val="000000" w:themeColor="text1"/>
        </w:rPr>
        <w:t>表示完全属于模糊集合。</w:t>
      </w:r>
    </w:p>
    <w:p w14:paraId="229A6D80" w14:textId="48DA3356" w:rsidR="00B868D1" w:rsidRPr="00C234BB" w:rsidRDefault="00B868D1" w:rsidP="00B868D1">
      <w:pPr>
        <w:ind w:firstLineChars="200" w:firstLine="480"/>
        <w:rPr>
          <w:rFonts w:cs="Times New Roman"/>
          <w:color w:val="000000" w:themeColor="text1"/>
        </w:rPr>
      </w:pPr>
      <w:r w:rsidRPr="00C234BB">
        <w:rPr>
          <w:rFonts w:cs="Times New Roman" w:hint="eastAsia"/>
          <w:color w:val="000000" w:themeColor="text1"/>
        </w:rPr>
        <w:t>模糊集合理论的最重要的作用之一就是用来表示数据和数据处理中的各种不确定性。在实际应用中，许多问题本身就存在不确定性，而模糊集合理论的引入，可以使得</w:t>
      </w:r>
      <w:r w:rsidR="0024499C" w:rsidRPr="00C234BB">
        <w:rPr>
          <w:rFonts w:cs="Times New Roman" w:hint="eastAsia"/>
          <w:color w:val="000000" w:themeColor="text1"/>
        </w:rPr>
        <w:t>在数据分析中可以</w:t>
      </w:r>
      <w:r w:rsidRPr="00C234BB">
        <w:rPr>
          <w:rFonts w:cs="Times New Roman" w:hint="eastAsia"/>
          <w:color w:val="000000" w:themeColor="text1"/>
        </w:rPr>
        <w:t>更好地描述这些不确定性，并处理这些模糊性信息。特别是在大数据中引入模糊集合理论，可以提高信息样本的表示能力。在大数据中，数据的复杂度和多样性使得数据分析变得更加困难，而使用模糊集可以将数据的不确定性更加有效地处理，并且可以表达出数据的复杂性和多样性，从而更好地挖掘数据的价值。</w:t>
      </w:r>
    </w:p>
    <w:p w14:paraId="19679CEC" w14:textId="77777777" w:rsidR="00B868D1" w:rsidRPr="00C234BB" w:rsidRDefault="00B5047B" w:rsidP="00B868D1">
      <w:pPr>
        <w:ind w:firstLineChars="200" w:firstLine="480"/>
        <w:rPr>
          <w:rFonts w:cs="Times New Roman"/>
          <w:color w:val="000000" w:themeColor="text1"/>
        </w:rPr>
      </w:pPr>
      <w:r w:rsidRPr="00C234BB">
        <w:rPr>
          <w:rFonts w:cs="Times New Roman" w:hint="eastAsia"/>
          <w:color w:val="000000" w:themeColor="text1"/>
        </w:rPr>
        <w:t>在模糊集合理论中，模糊数可以按照其形式、类型、属性等多种方式进行分类，包括三角模糊数和梯形模糊数，均匀型模糊数和不均匀型模糊数，正态模糊数和伽</w:t>
      </w:r>
      <w:r w:rsidRPr="00C234BB">
        <w:rPr>
          <w:rFonts w:cs="Times New Roman" w:hint="eastAsia"/>
          <w:color w:val="000000" w:themeColor="text1"/>
        </w:rPr>
        <w:lastRenderedPageBreak/>
        <w:t>玛模糊数</w:t>
      </w:r>
      <w:r w:rsidR="00DB65ED" w:rsidRPr="00C234BB">
        <w:rPr>
          <w:rFonts w:cs="Times New Roman" w:hint="eastAsia"/>
          <w:color w:val="000000" w:themeColor="text1"/>
        </w:rPr>
        <w:t>。其中，三角模糊数是</w:t>
      </w:r>
      <w:proofErr w:type="spellStart"/>
      <w:r w:rsidR="00DB65ED" w:rsidRPr="00C234BB">
        <w:rPr>
          <w:rFonts w:cs="Times New Roman" w:hint="eastAsia"/>
          <w:color w:val="000000" w:themeColor="text1"/>
        </w:rPr>
        <w:t>Lotfi</w:t>
      </w:r>
      <w:proofErr w:type="spellEnd"/>
      <w:r w:rsidR="00DB65ED" w:rsidRPr="00C234BB">
        <w:rPr>
          <w:rFonts w:cs="Times New Roman" w:hint="eastAsia"/>
          <w:color w:val="000000" w:themeColor="text1"/>
        </w:rPr>
        <w:t xml:space="preserve"> </w:t>
      </w:r>
      <w:proofErr w:type="spellStart"/>
      <w:r w:rsidR="00DB65ED" w:rsidRPr="00C234BB">
        <w:rPr>
          <w:rFonts w:cs="Times New Roman" w:hint="eastAsia"/>
          <w:color w:val="000000" w:themeColor="text1"/>
        </w:rPr>
        <w:t>A.Zadeh</w:t>
      </w:r>
      <w:proofErr w:type="spellEnd"/>
      <w:r w:rsidR="00DB65ED" w:rsidRPr="00C234BB">
        <w:rPr>
          <w:rFonts w:cs="Times New Roman" w:hint="eastAsia"/>
          <w:color w:val="000000" w:themeColor="text1"/>
        </w:rPr>
        <w:t>教授在</w:t>
      </w:r>
      <w:r w:rsidR="00DB65ED" w:rsidRPr="00C234BB">
        <w:rPr>
          <w:rFonts w:cs="Times New Roman" w:hint="eastAsia"/>
          <w:color w:val="000000" w:themeColor="text1"/>
        </w:rPr>
        <w:t>1965</w:t>
      </w:r>
      <w:r w:rsidR="00DB65ED" w:rsidRPr="00C234BB">
        <w:rPr>
          <w:rFonts w:cs="Times New Roman" w:hint="eastAsia"/>
          <w:color w:val="000000" w:themeColor="text1"/>
        </w:rPr>
        <w:t>年提出的为了在不确定环境中解决问题的模糊集的概念。三角模糊数的定义如下：</w:t>
      </w:r>
    </w:p>
    <w:p w14:paraId="36FBBFE9" w14:textId="77777777" w:rsidR="00DB65ED" w:rsidRPr="00C234BB" w:rsidRDefault="00DB65ED" w:rsidP="00B868D1">
      <w:pPr>
        <w:ind w:firstLineChars="200" w:firstLine="480"/>
        <w:rPr>
          <w:rFonts w:cs="Times New Roman"/>
          <w:color w:val="000000" w:themeColor="text1"/>
        </w:rPr>
      </w:pPr>
      <w:r w:rsidRPr="00C234BB">
        <w:rPr>
          <w:rFonts w:cs="Times New Roman" w:hint="eastAsia"/>
          <w:color w:val="000000" w:themeColor="text1"/>
        </w:rPr>
        <w:t>定义</w:t>
      </w:r>
      <w:r w:rsidRPr="00C234BB">
        <w:rPr>
          <w:rFonts w:cs="Times New Roman" w:hint="eastAsia"/>
          <w:color w:val="000000" w:themeColor="text1"/>
        </w:rPr>
        <w:t>2</w:t>
      </w:r>
      <w:r w:rsidRPr="00C234BB">
        <w:rPr>
          <w:rFonts w:cs="Times New Roman" w:hint="eastAsia"/>
          <w:color w:val="000000" w:themeColor="text1"/>
        </w:rPr>
        <w:t>：假设</w:t>
      </w:r>
      <m:oMath>
        <m:acc>
          <m:accPr>
            <m:chr m:val="̃"/>
            <m:ctrlPr>
              <w:rPr>
                <w:rFonts w:ascii="Cambria Math" w:hAnsi="Cambria Math" w:cs="Times New Roman"/>
                <w:i/>
                <w:color w:val="000000" w:themeColor="text1"/>
              </w:rPr>
            </m:ctrlPr>
          </m:accPr>
          <m:e>
            <m:r>
              <w:rPr>
                <w:rFonts w:ascii="Cambria Math" w:hAnsi="Cambria Math" w:cs="Times New Roman" w:hint="eastAsia"/>
                <w:color w:val="000000" w:themeColor="text1"/>
              </w:rPr>
              <m:t>a</m:t>
            </m:r>
          </m:e>
        </m:acc>
      </m:oMath>
      <w:r w:rsidRPr="00C234BB">
        <w:rPr>
          <w:rFonts w:cs="Times New Roman" w:hint="eastAsia"/>
          <w:color w:val="000000" w:themeColor="text1"/>
        </w:rPr>
        <w:t>是一个三角模糊数，当它的隶属函数可以表示为如下式子时：</w:t>
      </w:r>
    </w:p>
    <w:p w14:paraId="72FE0DA1" w14:textId="1C32187C" w:rsidR="00DB65ED" w:rsidRPr="00C234BB" w:rsidRDefault="00215447" w:rsidP="00B868D1">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acc>
                    <m:accPr>
                      <m:chr m:val="̃"/>
                      <m:ctrlPr>
                        <w:rPr>
                          <w:rFonts w:ascii="Cambria Math" w:hAnsi="Cambria Math" w:cs="Times New Roman"/>
                          <w:i/>
                          <w:color w:val="000000" w:themeColor="text1"/>
                        </w:rPr>
                      </m:ctrlPr>
                    </m:accPr>
                    <m:e>
                      <m:r>
                        <w:rPr>
                          <w:rFonts w:ascii="Cambria Math" w:hAnsi="Cambria Math" w:cs="Times New Roman" w:hint="eastAsia"/>
                          <w:color w:val="000000" w:themeColor="text1"/>
                        </w:rPr>
                        <m:t>A</m:t>
                      </m:r>
                    </m:e>
                  </m:acc>
                </m:sub>
              </m:sSub>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
                        <m:fPr>
                          <m:ctrlPr>
                            <w:rPr>
                              <w:rFonts w:ascii="Cambria Math" w:hAnsi="Cambria Math" w:cs="Times New Roman"/>
                              <w:i/>
                              <w:color w:val="000000" w:themeColor="text1"/>
                            </w:rPr>
                          </m:ctrlPr>
                        </m:fPr>
                        <m:num>
                          <m:r>
                            <w:rPr>
                              <w:rFonts w:ascii="Cambria Math" w:hAnsi="Cambria Math" w:cs="Times New Roman" w:hint="eastAsia"/>
                              <w:color w:val="000000" w:themeColor="text1"/>
                            </w:rPr>
                            <m:t>x</m:t>
                          </m:r>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den>
                      </m:f>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r>
                        <w:rPr>
                          <w:rFonts w:ascii="Cambria Math" w:hAnsi="Cambria Math" w:cs="Times New Roman"/>
                          <w:color w:val="000000" w:themeColor="text1"/>
                        </w:rPr>
                        <m:t>≤</m:t>
                      </m:r>
                      <m:r>
                        <w:rPr>
                          <w:rFonts w:ascii="Cambria Math" w:hAnsi="Cambria Math" w:cs="Times New Roman"/>
                          <w:color w:val="000000" w:themeColor="text1"/>
                        </w:rPr>
                        <m:t>x</m:t>
                      </m:r>
                      <m:r>
                        <w:rPr>
                          <w:rFonts w:ascii="Cambria Math" w:hAnsi="Cambria Math" w:cs="Times New Roman"/>
                          <w:color w:val="000000" w:themeColor="text1"/>
                        </w:rPr>
                        <m:t>&lt;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e>
                    <m:e>
                      <m:r>
                        <w:rPr>
                          <w:rFonts w:ascii="Cambria Math" w:hAnsi="Cambria Math" w:cs="Times New Roman"/>
                          <w:color w:val="000000" w:themeColor="text1"/>
                        </w:rPr>
                        <m:t xml:space="preserve">&amp;1,                </m:t>
                      </m:r>
                      <m:r>
                        <w:rPr>
                          <w:rFonts w:ascii="Cambria Math" w:hAnsi="Cambria Math" w:cs="Times New Roman"/>
                          <w:color w:val="000000" w:themeColor="text1"/>
                        </w:rPr>
                        <m:t>x</m:t>
                      </m:r>
                      <m:r>
                        <w:rPr>
                          <w:rFonts w:ascii="Cambria Math" w:hAnsi="Cambria Math" w:cs="Times New Roman"/>
                          <w:color w:val="000000" w:themeColor="text1"/>
                        </w:rPr>
                        <m:t>=</m:t>
                      </m:r>
                      <m:r>
                        <w:rPr>
                          <w:rFonts w:ascii="Cambria Math" w:hAnsi="Cambria Math" w:cs="Times New Roman"/>
                          <w:color w:val="000000" w:themeColor="text1"/>
                        </w:rPr>
                        <m:t>a</m:t>
                      </m:r>
                      <m:r>
                        <w:rPr>
                          <w:rFonts w:ascii="Cambria Math" w:hAnsi="Cambria Math" w:cs="Times New Roman"/>
                          <w:color w:val="000000" w:themeColor="text1"/>
                        </w:rPr>
                        <m:t xml:space="preserve">, </m:t>
                      </m:r>
                    </m:e>
                    <m:e>
                      <m:r>
                        <w:rPr>
                          <w:rFonts w:ascii="Cambria Math" w:hAnsi="Cambria Math" w:cs="Times New Roman"/>
                          <w:color w:val="000000" w:themeColor="text1"/>
                        </w:rPr>
                        <m:t>&amp;</m:t>
                      </m:r>
                      <m:f>
                        <m:fPr>
                          <m:ctrlPr>
                            <w:rPr>
                              <w:rFonts w:ascii="Cambria Math" w:hAnsi="Cambria Math" w:cs="Times New Roman"/>
                              <w:i/>
                              <w:color w:val="000000" w:themeColor="text1"/>
                            </w:rPr>
                          </m:ctrlPr>
                        </m:fPr>
                        <m:num>
                          <m:r>
                            <w:rPr>
                              <w:rFonts w:ascii="Cambria Math" w:hAnsi="Cambria Math" w:cs="Times New Roman" w:hint="eastAsia"/>
                              <w:color w:val="000000" w:themeColor="text1"/>
                            </w:rPr>
                            <m:t>x</m:t>
                          </m:r>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3</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3</m:t>
                              </m:r>
                            </m:sub>
                          </m:sSub>
                        </m:den>
                      </m:f>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r>
                        <w:rPr>
                          <w:rFonts w:ascii="Cambria Math" w:hAnsi="Cambria Math" w:cs="Times New Roman"/>
                          <w:color w:val="000000" w:themeColor="text1"/>
                        </w:rPr>
                        <m:t>&lt;</m:t>
                      </m:r>
                      <m:r>
                        <w:rPr>
                          <w:rFonts w:ascii="Cambria Math" w:hAnsi="Cambria Math" w:cs="Times New Roman"/>
                          <w:color w:val="000000" w:themeColor="text1"/>
                        </w:rPr>
                        <m:t>x</m:t>
                      </m:r>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3</m:t>
                          </m:r>
                        </m:sub>
                      </m:sSub>
                      <m:r>
                        <w:rPr>
                          <w:rFonts w:ascii="Cambria Math" w:hAnsi="Cambria Math" w:cs="Times New Roman" w:hint="eastAsia"/>
                          <w:color w:val="000000" w:themeColor="text1"/>
                        </w:rPr>
                        <m:t>，</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2.2</m:t>
                  </m:r>
                </m:e>
              </m:d>
            </m:e>
          </m:eqArr>
        </m:oMath>
      </m:oMathPara>
    </w:p>
    <w:p w14:paraId="175DDE57" w14:textId="3AD42BCF" w:rsidR="00B27B14" w:rsidRPr="00C234BB" w:rsidRDefault="00DA134C" w:rsidP="00DA134C">
      <w:pPr>
        <w:rPr>
          <w:rFonts w:cs="Times New Roman"/>
          <w:color w:val="000000" w:themeColor="text1"/>
        </w:rPr>
      </w:pPr>
      <w:r w:rsidRPr="00C234BB">
        <w:rPr>
          <w:rFonts w:cs="Times New Roman" w:hint="eastAsia"/>
          <w:color w:val="000000" w:themeColor="text1"/>
        </w:rPr>
        <w:t>式中，</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3</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j</m:t>
            </m:r>
          </m:sub>
        </m:sSub>
        <m:r>
          <w:rPr>
            <w:rFonts w:ascii="Cambria Math" w:hAnsi="Cambria Math" w:cs="Times New Roman"/>
            <w:color w:val="000000" w:themeColor="text1"/>
          </w:rPr>
          <m:t>∈</m:t>
        </m:r>
        <m:r>
          <m:rPr>
            <m:sty m:val="bi"/>
          </m:rPr>
          <w:rPr>
            <w:rFonts w:ascii="Cambria Math" w:hAnsi="Cambria Math" w:cs="Times New Roman"/>
            <w:color w:val="000000" w:themeColor="text1"/>
          </w:rPr>
          <m:t>R</m:t>
        </m:r>
        <m:d>
          <m:dPr>
            <m:ctrlPr>
              <w:rPr>
                <w:rFonts w:ascii="Cambria Math" w:hAnsi="Cambria Math" w:cs="Times New Roman"/>
                <w:i/>
                <w:color w:val="000000" w:themeColor="text1"/>
              </w:rPr>
            </m:ctrlPr>
          </m:dPr>
          <m:e>
            <m:r>
              <w:rPr>
                <w:rFonts w:ascii="Cambria Math" w:hAnsi="Cambria Math" w:cs="Times New Roman"/>
                <w:color w:val="000000" w:themeColor="text1"/>
              </w:rPr>
              <m:t>j=1, 2, 3</m:t>
            </m:r>
          </m:e>
        </m:d>
      </m:oMath>
      <w:r w:rsidR="00B27B14" w:rsidRPr="00C234BB">
        <w:rPr>
          <w:rFonts w:cs="Times New Roman" w:hint="eastAsia"/>
          <w:color w:val="000000" w:themeColor="text1"/>
        </w:rPr>
        <w:t>。</w:t>
      </w:r>
      <w:r w:rsidRPr="00C234BB">
        <w:rPr>
          <w:rFonts w:cs="Times New Roman" w:hint="eastAsia"/>
          <w:color w:val="000000" w:themeColor="text1"/>
        </w:rPr>
        <w:t>则</w:t>
      </w:r>
      <m:oMath>
        <m:acc>
          <m:accPr>
            <m:chr m:val="̃"/>
            <m:ctrlPr>
              <w:rPr>
                <w:rFonts w:ascii="Cambria Math" w:hAnsi="Cambria Math" w:cs="Times New Roman"/>
                <w:i/>
                <w:color w:val="000000" w:themeColor="text1"/>
              </w:rPr>
            </m:ctrlPr>
          </m:accPr>
          <m:e>
            <m:r>
              <w:rPr>
                <w:rFonts w:ascii="Cambria Math" w:hAnsi="Cambria Math" w:cs="Times New Roman" w:hint="eastAsia"/>
                <w:color w:val="000000" w:themeColor="text1"/>
              </w:rPr>
              <m:t>a</m:t>
            </m:r>
          </m:e>
        </m:acc>
      </m:oMath>
      <w:r w:rsidRPr="00C234BB">
        <w:rPr>
          <w:rFonts w:cs="Times New Roman" w:hint="eastAsia"/>
          <w:color w:val="000000" w:themeColor="text1"/>
        </w:rPr>
        <w:t>称为三角模糊数，可表示为</w:t>
      </w:r>
      <m:oMath>
        <m:acc>
          <m:accPr>
            <m:chr m:val="̃"/>
            <m:ctrlPr>
              <w:rPr>
                <w:rFonts w:ascii="Cambria Math" w:hAnsi="Cambria Math" w:cs="Times New Roman"/>
                <w:i/>
                <w:color w:val="000000" w:themeColor="text1"/>
              </w:rPr>
            </m:ctrlPr>
          </m:accPr>
          <m:e>
            <m:r>
              <w:rPr>
                <w:rFonts w:ascii="Cambria Math" w:hAnsi="Cambria Math" w:cs="Times New Roman" w:hint="eastAsia"/>
                <w:color w:val="000000" w:themeColor="text1"/>
              </w:rPr>
              <m:t>a</m:t>
            </m:r>
          </m:e>
        </m:acc>
        <m:r>
          <w:rPr>
            <w:rFonts w:ascii="Cambria Math" w:hAnsi="Cambria Math" w:cs="Times New Roman"/>
            <w:color w:val="000000" w:themeColor="text1"/>
          </w:rPr>
          <m:t>=</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1</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 r</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3</m:t>
                </m:r>
              </m:sub>
            </m:sSub>
          </m:e>
        </m:d>
      </m:oMath>
      <w:r w:rsidR="00B27B14" w:rsidRPr="00C234BB">
        <w:rPr>
          <w:rFonts w:cs="Times New Roman" w:hint="eastAsia"/>
          <w:color w:val="000000" w:themeColor="text1"/>
        </w:rPr>
        <w:t>。</w:t>
      </w:r>
    </w:p>
    <w:p w14:paraId="07276508" w14:textId="47CB627F" w:rsidR="00DA134C" w:rsidRPr="00C234BB" w:rsidRDefault="00B27B14" w:rsidP="00B27B14">
      <w:pPr>
        <w:ind w:firstLineChars="200" w:firstLine="480"/>
        <w:jc w:val="left"/>
        <w:rPr>
          <w:rFonts w:cs="Times New Roman"/>
          <w:color w:val="000000" w:themeColor="text1"/>
        </w:rPr>
      </w:pPr>
      <w:r w:rsidRPr="00C234BB">
        <w:rPr>
          <w:rFonts w:cs="Times New Roman" w:hint="eastAsia"/>
          <w:color w:val="000000" w:themeColor="text1"/>
        </w:rPr>
        <w:t>三角模糊数的定义中，实数</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m:rPr>
                <m:sty m:val="p"/>
              </m:rPr>
              <w:rPr>
                <w:rFonts w:ascii="Cambria Math" w:hAnsi="Cambria Math" w:cs="Times New Roman"/>
                <w:color w:val="000000" w:themeColor="text1"/>
              </w:rPr>
              <m:t>2</m:t>
            </m:r>
          </m:sub>
        </m:sSub>
      </m:oMath>
      <w:r w:rsidRPr="00C234BB">
        <w:rPr>
          <w:rFonts w:cs="Times New Roman" w:hint="eastAsia"/>
          <w:color w:val="000000" w:themeColor="text1"/>
        </w:rPr>
        <w:t>，</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m:rPr>
                <m:sty m:val="p"/>
              </m:rPr>
              <w:rPr>
                <w:rFonts w:ascii="Cambria Math" w:hAnsi="Cambria Math" w:cs="Times New Roman"/>
                <w:color w:val="000000" w:themeColor="text1"/>
              </w:rPr>
              <m:t>1</m:t>
            </m:r>
          </m:sub>
        </m:sSub>
      </m:oMath>
      <w:r w:rsidRPr="00C234BB">
        <w:rPr>
          <w:rFonts w:cs="Times New Roman" w:hint="eastAsia"/>
          <w:color w:val="000000" w:themeColor="text1"/>
        </w:rPr>
        <w:t>和</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m:rPr>
                <m:sty m:val="p"/>
              </m:rPr>
              <w:rPr>
                <w:rFonts w:ascii="Cambria Math" w:hAnsi="Cambria Math" w:cs="Times New Roman"/>
                <w:color w:val="000000" w:themeColor="text1"/>
              </w:rPr>
              <m:t>3</m:t>
            </m:r>
          </m:sub>
        </m:sSub>
      </m:oMath>
      <w:r w:rsidRPr="00C234BB">
        <w:rPr>
          <w:rFonts w:cs="Times New Roman" w:hint="eastAsia"/>
          <w:color w:val="000000" w:themeColor="text1"/>
        </w:rPr>
        <w:t>分别称为三角模糊数</w:t>
      </w:r>
      <m:oMath>
        <m:acc>
          <m:accPr>
            <m:chr m:val="̃"/>
            <m:ctrlPr>
              <w:rPr>
                <w:rFonts w:ascii="Cambria Math" w:hAnsi="Cambria Math" w:cs="Times New Roman"/>
                <w:color w:val="000000" w:themeColor="text1"/>
              </w:rPr>
            </m:ctrlPr>
          </m:accPr>
          <m:e>
            <m:r>
              <w:rPr>
                <w:rFonts w:ascii="Cambria Math" w:hAnsi="Cambria Math" w:cs="Times New Roman" w:hint="eastAsia"/>
                <w:color w:val="000000" w:themeColor="text1"/>
              </w:rPr>
              <m:t>a</m:t>
            </m:r>
          </m:e>
        </m:acc>
      </m:oMath>
      <w:r w:rsidRPr="00C234BB">
        <w:rPr>
          <w:rFonts w:cs="Times New Roman" w:hint="eastAsia"/>
          <w:color w:val="000000" w:themeColor="text1"/>
        </w:rPr>
        <w:t>的中心，左端点和右端点。中心可以反映三角模糊数的位置，实数</w:t>
      </w:r>
      <w:r w:rsidRPr="00C234BB">
        <w:rPr>
          <w:rFonts w:cs="Times New Roman" w:hint="eastAsia"/>
          <w:color w:val="000000" w:themeColor="text1"/>
        </w:rPr>
        <w:t>a</w:t>
      </w:r>
      <w:r w:rsidRPr="00C234BB">
        <w:rPr>
          <w:rFonts w:cs="Times New Roman" w:hint="eastAsia"/>
          <w:color w:val="000000" w:themeColor="text1"/>
        </w:rPr>
        <w:t>可以表示为一个特殊的三角模糊数</w:t>
      </w:r>
      <m:oMath>
        <m:r>
          <w:rPr>
            <w:rFonts w:ascii="Cambria Math" w:hAnsi="Cambria Math" w:cs="Times New Roman"/>
            <w:color w:val="000000" w:themeColor="text1"/>
          </w:rPr>
          <m:t>a=</m:t>
        </m:r>
        <m:d>
          <m:dPr>
            <m:ctrlPr>
              <w:rPr>
                <w:rFonts w:ascii="Cambria Math" w:hAnsi="Cambria Math" w:cs="Times New Roman"/>
                <w:i/>
                <w:color w:val="000000" w:themeColor="text1"/>
              </w:rPr>
            </m:ctrlPr>
          </m:dPr>
          <m:e>
            <m:r>
              <w:rPr>
                <w:rFonts w:ascii="Cambria Math" w:hAnsi="Cambria Math" w:cs="Times New Roman"/>
                <w:color w:val="000000" w:themeColor="text1"/>
              </w:rPr>
              <m:t>a, a, a</m:t>
            </m:r>
          </m:e>
        </m:d>
      </m:oMath>
      <w:r w:rsidR="009A51D9" w:rsidRPr="00C234BB">
        <w:rPr>
          <w:rFonts w:cs="Times New Roman" w:hint="eastAsia"/>
          <w:color w:val="000000" w:themeColor="text1"/>
        </w:rPr>
        <w:t>.</w:t>
      </w:r>
    </w:p>
    <w:p w14:paraId="562B4960" w14:textId="523D07DA" w:rsidR="00061896" w:rsidRPr="00C234BB" w:rsidRDefault="00061896" w:rsidP="00061896">
      <w:pPr>
        <w:ind w:firstLineChars="200" w:firstLine="480"/>
        <w:jc w:val="left"/>
        <w:rPr>
          <w:rFonts w:cs="Times New Roman"/>
          <w:color w:val="000000" w:themeColor="text1"/>
        </w:rPr>
      </w:pPr>
      <w:proofErr w:type="spellStart"/>
      <w:r w:rsidRPr="00C234BB">
        <w:rPr>
          <w:rFonts w:cs="Times New Roman" w:hint="eastAsia"/>
          <w:color w:val="000000" w:themeColor="text1"/>
        </w:rPr>
        <w:t>Lotfi</w:t>
      </w:r>
      <w:proofErr w:type="spellEnd"/>
      <w:r w:rsidRPr="00C234BB">
        <w:rPr>
          <w:rFonts w:cs="Times New Roman" w:hint="eastAsia"/>
          <w:color w:val="000000" w:themeColor="text1"/>
        </w:rPr>
        <w:t xml:space="preserve"> A. Zadeh</w:t>
      </w:r>
      <w:r w:rsidRPr="00C234BB">
        <w:rPr>
          <w:rFonts w:cs="Times New Roman" w:hint="eastAsia"/>
          <w:color w:val="000000" w:themeColor="text1"/>
        </w:rPr>
        <w:t>教授在</w:t>
      </w:r>
      <w:r w:rsidRPr="00C234BB">
        <w:rPr>
          <w:rFonts w:cs="Times New Roman" w:hint="eastAsia"/>
          <w:color w:val="000000" w:themeColor="text1"/>
        </w:rPr>
        <w:t>1978</w:t>
      </w:r>
      <w:r w:rsidRPr="00C234BB">
        <w:rPr>
          <w:rFonts w:cs="Times New Roman" w:hint="eastAsia"/>
          <w:color w:val="000000" w:themeColor="text1"/>
        </w:rPr>
        <w:t>年提出了可能性测度理论，这是一种可以用来度量模糊事件发生概率的方法。与传统的概率论不同的是，可能性测度理论不需要对隶属函数进行归一化处理。可能性测度理论是基于模糊集合的概念建立的，可以处理具有模糊性质的数据。用可能性测度理论来衡量模糊事件</w:t>
      </w:r>
      <m:oMath>
        <m:acc>
          <m:accPr>
            <m:chr m:val="̃"/>
            <m:ctrlPr>
              <w:rPr>
                <w:rFonts w:ascii="Cambria Math" w:hAnsi="Cambria Math" w:cs="Times New Roman"/>
                <w:i/>
                <w:color w:val="000000" w:themeColor="text1"/>
              </w:rPr>
            </m:ctrlPr>
          </m:accPr>
          <m:e>
            <m:r>
              <w:rPr>
                <w:rFonts w:ascii="Cambria Math" w:hAnsi="Cambria Math" w:cs="Times New Roman" w:hint="eastAsia"/>
                <w:color w:val="000000" w:themeColor="text1"/>
              </w:rPr>
              <m:t>a</m:t>
            </m:r>
          </m:e>
        </m:acc>
      </m:oMath>
      <w:r w:rsidRPr="00C234BB">
        <w:rPr>
          <w:rFonts w:cs="Times New Roman" w:hint="eastAsia"/>
          <w:color w:val="000000" w:themeColor="text1"/>
        </w:rPr>
        <w:t>发生的概率。其定义如下：</w:t>
      </w:r>
    </w:p>
    <w:p w14:paraId="10B99A86" w14:textId="54ACFDB3" w:rsidR="009A51D9" w:rsidRPr="00C234BB" w:rsidRDefault="009A51D9" w:rsidP="00B27B14">
      <w:pPr>
        <w:ind w:firstLineChars="200" w:firstLine="480"/>
        <w:jc w:val="left"/>
        <w:rPr>
          <w:rFonts w:cs="Times New Roman"/>
          <w:color w:val="000000" w:themeColor="text1"/>
        </w:rPr>
      </w:pPr>
      <w:r w:rsidRPr="00C234BB">
        <w:rPr>
          <w:rFonts w:cs="Times New Roman" w:hint="eastAsia"/>
          <w:color w:val="000000" w:themeColor="text1"/>
        </w:rPr>
        <w:t>定义</w:t>
      </w:r>
      <w:r w:rsidRPr="00C234BB">
        <w:rPr>
          <w:rFonts w:cs="Times New Roman" w:hint="eastAsia"/>
          <w:color w:val="000000" w:themeColor="text1"/>
        </w:rPr>
        <w:t>3</w:t>
      </w:r>
      <w:r w:rsidRPr="00C234BB">
        <w:rPr>
          <w:rFonts w:cs="Times New Roman" w:hint="eastAsia"/>
          <w:color w:val="000000" w:themeColor="text1"/>
        </w:rPr>
        <w:t>：设</w:t>
      </w:r>
      <m:oMath>
        <m:d>
          <m:dPr>
            <m:ctrlPr>
              <w:rPr>
                <w:rFonts w:ascii="Cambria Math" w:hAnsi="Cambria Math" w:cs="Times New Roman"/>
                <w:i/>
                <w:color w:val="000000" w:themeColor="text1"/>
              </w:rPr>
            </m:ctrlPr>
          </m:dPr>
          <m:e>
            <m:r>
              <m:rPr>
                <m:sty m:val="b"/>
              </m:rPr>
              <w:rPr>
                <w:rFonts w:ascii="Cambria Math" w:hAnsi="Cambria Math" w:cs="Times New Roman"/>
                <w:color w:val="000000" w:themeColor="text1"/>
              </w:rPr>
              <m:t>Γ</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A</m:t>
            </m:r>
          </m:e>
        </m:d>
      </m:oMath>
      <w:r w:rsidRPr="00C234BB">
        <w:rPr>
          <w:rFonts w:cs="Times New Roman" w:hint="eastAsia"/>
          <w:color w:val="000000" w:themeColor="text1"/>
        </w:rPr>
        <w:t>为备份域空间，</w:t>
      </w:r>
      <w:r w:rsidR="007B419B" w:rsidRPr="00C234BB">
        <w:rPr>
          <w:rFonts w:cs="Times New Roman" w:hint="eastAsia"/>
          <w:color w:val="000000" w:themeColor="text1"/>
        </w:rPr>
        <w:t>其中</w:t>
      </w:r>
      <m:oMath>
        <m:r>
          <m:rPr>
            <m:sty m:val="p"/>
          </m:rPr>
          <w:rPr>
            <w:rFonts w:ascii="Cambria Math" w:hAnsi="Cambria Math" w:cs="Times New Roman"/>
            <w:color w:val="000000" w:themeColor="text1"/>
          </w:rPr>
          <m:t>Γ</m:t>
        </m:r>
      </m:oMath>
      <w:r w:rsidR="007B419B" w:rsidRPr="00C234BB">
        <w:rPr>
          <w:rFonts w:cs="Times New Roman" w:hint="eastAsia"/>
          <w:color w:val="000000" w:themeColor="text1"/>
        </w:rPr>
        <w:t>为备份域的情景空间，</w:t>
      </w:r>
      <m:oMath>
        <m:r>
          <m:rPr>
            <m:sty m:val="bi"/>
          </m:rPr>
          <w:rPr>
            <w:rFonts w:ascii="Cambria Math" w:hAnsi="Cambria Math" w:cs="Times New Roman"/>
            <w:color w:val="000000" w:themeColor="text1"/>
          </w:rPr>
          <m:t>A</m:t>
        </m:r>
      </m:oMath>
      <w:r w:rsidR="007B419B" w:rsidRPr="00C234BB">
        <w:rPr>
          <w:rFonts w:cs="Times New Roman" w:hint="eastAsia"/>
          <w:color w:val="000000" w:themeColor="text1"/>
        </w:rPr>
        <w:t>为备份域的行动空间，</w:t>
      </w:r>
      <w:r w:rsidR="007B419B" w:rsidRPr="00C234BB">
        <w:rPr>
          <w:rFonts w:cs="Times New Roman" w:hint="eastAsia"/>
          <w:color w:val="000000" w:themeColor="text1"/>
        </w:rPr>
        <w:t xml:space="preserve"> </w:t>
      </w:r>
      <m:oMath>
        <m:r>
          <w:rPr>
            <w:rFonts w:ascii="Cambria Math" w:hAnsi="Cambria Math" w:cs="Times New Roman"/>
            <w:color w:val="000000" w:themeColor="text1"/>
          </w:rPr>
          <m:t>Pos</m:t>
        </m:r>
      </m:oMath>
      <w:r w:rsidRPr="00C234BB">
        <w:rPr>
          <w:rFonts w:cs="Times New Roman" w:hint="eastAsia"/>
          <w:color w:val="000000" w:themeColor="text1"/>
        </w:rPr>
        <w:t>是定义在备份域上的一种集合函数</w:t>
      </w:r>
      <w:r w:rsidR="007B419B" w:rsidRPr="00C234BB">
        <w:rPr>
          <w:rFonts w:cs="Times New Roman" w:hint="eastAsia"/>
          <w:color w:val="000000" w:themeColor="text1"/>
        </w:rPr>
        <w:t>，如果函数</w:t>
      </w:r>
      <m:oMath>
        <m:r>
          <w:rPr>
            <w:rFonts w:ascii="Cambria Math" w:hAnsi="Cambria Math" w:cs="Times New Roman" w:hint="eastAsia"/>
            <w:color w:val="000000" w:themeColor="text1"/>
          </w:rPr>
          <m:t>Pos</m:t>
        </m:r>
      </m:oMath>
      <w:r w:rsidR="007B419B" w:rsidRPr="00C234BB">
        <w:rPr>
          <w:rFonts w:cs="Times New Roman" w:hint="eastAsia"/>
          <w:color w:val="000000" w:themeColor="text1"/>
        </w:rPr>
        <w:t>满足以下条件：</w:t>
      </w:r>
    </w:p>
    <w:p w14:paraId="3B69B848" w14:textId="77777777" w:rsidR="007B419B" w:rsidRPr="00C234BB" w:rsidRDefault="00215447" w:rsidP="004524E8">
      <w:pPr>
        <w:ind w:firstLineChars="200" w:firstLine="480"/>
        <w:jc w:val="left"/>
        <w:rPr>
          <w:rFonts w:cs="Times New Roman"/>
          <w:color w:val="000000" w:themeColor="text1"/>
        </w:rPr>
      </w:pPr>
      <m:oMath>
        <m:d>
          <m:dPr>
            <m:ctrlPr>
              <w:rPr>
                <w:rFonts w:ascii="Cambria Math" w:hAnsi="Cambria Math" w:cs="Times New Roman"/>
                <w:i/>
                <w:iCs/>
                <w:color w:val="000000" w:themeColor="text1"/>
              </w:rPr>
            </m:ctrlPr>
          </m:dPr>
          <m:e>
            <m:r>
              <w:rPr>
                <w:rFonts w:ascii="Cambria Math" w:hAnsi="Cambria Math" w:cs="Times New Roman"/>
                <w:color w:val="000000" w:themeColor="text1"/>
              </w:rPr>
              <m:t>1</m:t>
            </m:r>
          </m:e>
        </m:d>
      </m:oMath>
      <w:r w:rsidR="00500889" w:rsidRPr="00C234BB">
        <w:rPr>
          <w:rFonts w:cs="Times New Roman" w:hint="eastAsia"/>
          <w:iCs/>
          <w:color w:val="000000" w:themeColor="text1"/>
        </w:rPr>
        <w:t xml:space="preserve"> </w:t>
      </w:r>
      <m:oMath>
        <m:r>
          <w:rPr>
            <w:rFonts w:ascii="Cambria Math" w:hAnsi="Cambria Math" w:cs="Times New Roman" w:hint="eastAsia"/>
            <w:color w:val="000000" w:themeColor="text1"/>
          </w:rPr>
          <m:t>Pos</m:t>
        </m:r>
        <m:d>
          <m:dPr>
            <m:ctrlPr>
              <w:rPr>
                <w:rFonts w:ascii="Cambria Math" w:hAnsi="Cambria Math" w:cs="Times New Roman"/>
                <w:i/>
                <w:color w:val="000000" w:themeColor="text1"/>
              </w:rPr>
            </m:ctrlPr>
          </m:dPr>
          <m:e>
            <m:r>
              <w:rPr>
                <w:rFonts w:ascii="Cambria Math" w:hAnsi="Cambria Math" w:cs="Times New Roman"/>
                <w:color w:val="000000" w:themeColor="text1"/>
              </w:rPr>
              <m:t>ϕ</m:t>
            </m:r>
          </m:e>
        </m:d>
        <m:r>
          <w:rPr>
            <w:rFonts w:ascii="Cambria Math" w:hAnsi="Cambria Math" w:cs="Times New Roman"/>
            <w:color w:val="000000" w:themeColor="text1"/>
          </w:rPr>
          <m:t>=0</m:t>
        </m:r>
        <m:r>
          <w:rPr>
            <w:rFonts w:ascii="Cambria Math" w:hAnsi="Cambria Math" w:cs="Times New Roman" w:hint="eastAsia"/>
            <w:color w:val="000000" w:themeColor="text1"/>
          </w:rPr>
          <m:t>，</m:t>
        </m:r>
        <m:r>
          <w:rPr>
            <w:rFonts w:ascii="Cambria Math" w:hAnsi="Cambria Math" w:cs="Times New Roman" w:hint="eastAsia"/>
            <w:color w:val="000000" w:themeColor="text1"/>
          </w:rPr>
          <m:t>Pos</m:t>
        </m:r>
        <m:d>
          <m:dPr>
            <m:ctrlPr>
              <w:rPr>
                <w:rFonts w:ascii="Cambria Math" w:hAnsi="Cambria Math" w:cs="Times New Roman"/>
                <w:i/>
                <w:color w:val="000000" w:themeColor="text1"/>
              </w:rPr>
            </m:ctrlPr>
          </m:dPr>
          <m:e>
            <m:r>
              <m:rPr>
                <m:sty m:val="p"/>
              </m:rPr>
              <w:rPr>
                <w:rFonts w:ascii="Cambria Math" w:hAnsi="Cambria Math" w:cs="Times New Roman"/>
                <w:color w:val="000000" w:themeColor="text1"/>
              </w:rPr>
              <m:t>Γ</m:t>
            </m:r>
          </m:e>
        </m:d>
        <m:r>
          <w:rPr>
            <w:rFonts w:ascii="Cambria Math" w:hAnsi="Cambria Math" w:cs="Times New Roman"/>
            <w:color w:val="000000" w:themeColor="text1"/>
          </w:rPr>
          <m:t>=1</m:t>
        </m:r>
        <m:r>
          <w:rPr>
            <w:rFonts w:ascii="Cambria Math" w:hAnsi="Cambria Math" w:cs="Times New Roman" w:hint="eastAsia"/>
            <w:color w:val="000000" w:themeColor="text1"/>
          </w:rPr>
          <m:t>；</m:t>
        </m:r>
      </m:oMath>
    </w:p>
    <w:p w14:paraId="61CF856F" w14:textId="0B817757" w:rsidR="007B419B" w:rsidRPr="00C234BB" w:rsidRDefault="00215447" w:rsidP="004524E8">
      <w:pPr>
        <w:ind w:firstLineChars="200" w:firstLine="480"/>
        <w:jc w:val="left"/>
        <w:rPr>
          <w:rFonts w:cs="Times New Roman"/>
          <w:color w:val="000000" w:themeColor="text1"/>
        </w:rPr>
      </w:pPr>
      <m:oMath>
        <m:d>
          <m:dPr>
            <m:ctrlPr>
              <w:rPr>
                <w:rFonts w:ascii="Cambria Math" w:hAnsi="Cambria Math" w:cs="Times New Roman"/>
                <w:i/>
                <w:color w:val="000000" w:themeColor="text1"/>
              </w:rPr>
            </m:ctrlPr>
          </m:dPr>
          <m:e>
            <m:r>
              <w:rPr>
                <w:rFonts w:ascii="Cambria Math" w:hAnsi="Cambria Math" w:cs="Times New Roman"/>
                <w:color w:val="000000" w:themeColor="text1"/>
              </w:rPr>
              <m:t>2</m:t>
            </m:r>
          </m:e>
        </m:d>
      </m:oMath>
      <w:r w:rsidR="00500889" w:rsidRPr="00C234BB">
        <w:rPr>
          <w:rFonts w:cs="Times New Roman" w:hint="eastAsia"/>
          <w:color w:val="000000" w:themeColor="text1"/>
        </w:rPr>
        <w:t xml:space="preserve"> </w:t>
      </w:r>
      <w:r w:rsidR="007B419B" w:rsidRPr="00C234BB">
        <w:rPr>
          <w:rFonts w:cs="Times New Roman" w:hint="eastAsia"/>
          <w:color w:val="000000" w:themeColor="text1"/>
        </w:rPr>
        <w:t>对行动空间</w:t>
      </w:r>
      <m:oMath>
        <m:r>
          <w:rPr>
            <w:rFonts w:ascii="Cambria Math" w:hAnsi="Cambria Math" w:cs="Times New Roman" w:hint="eastAsia"/>
            <w:color w:val="000000" w:themeColor="text1"/>
          </w:rPr>
          <m:t>A</m:t>
        </m:r>
      </m:oMath>
      <w:r w:rsidR="007B419B" w:rsidRPr="00C234BB">
        <w:rPr>
          <w:rFonts w:cs="Times New Roman" w:hint="eastAsia"/>
          <w:color w:val="000000" w:themeColor="text1"/>
        </w:rPr>
        <w:t>的任意子集</w:t>
      </w:r>
      <m:oMath>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m:rPr>
                    <m:sty m:val="bi"/>
                  </m:rPr>
                  <w:rPr>
                    <w:rFonts w:ascii="Cambria Math" w:hAnsi="Cambria Math" w:cs="Times New Roman"/>
                    <w:color w:val="000000" w:themeColor="text1"/>
                  </w:rPr>
                  <m:t>A</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 </m:t>
            </m:r>
            <m:r>
              <w:rPr>
                <w:rFonts w:ascii="Cambria Math" w:hAnsi="Cambria Math" w:cs="Times New Roman"/>
                <w:color w:val="000000" w:themeColor="text1"/>
              </w:rPr>
              <m:t>i</m:t>
            </m:r>
            <m:r>
              <w:rPr>
                <w:rFonts w:ascii="Cambria Math" w:hAnsi="Cambria Math" w:cs="Times New Roman"/>
                <w:color w:val="000000" w:themeColor="text1"/>
              </w:rPr>
              <m:t>∈</m:t>
            </m:r>
            <m:r>
              <w:rPr>
                <w:rFonts w:ascii="Cambria Math" w:hAnsi="Cambria Math" w:cs="Times New Roman"/>
                <w:color w:val="000000" w:themeColor="text1"/>
              </w:rPr>
              <m:t>I</m:t>
            </m:r>
          </m:e>
        </m:d>
      </m:oMath>
      <w:r w:rsidR="00500889" w:rsidRPr="00C234BB">
        <w:rPr>
          <w:rFonts w:cs="Times New Roman" w:hint="eastAsia"/>
          <w:color w:val="000000" w:themeColor="text1"/>
        </w:rPr>
        <w:t>，都有</w:t>
      </w:r>
    </w:p>
    <w:p w14:paraId="63ABC6F3" w14:textId="54F40AB8" w:rsidR="00D33251" w:rsidRPr="00C234BB" w:rsidRDefault="00215447" w:rsidP="007B419B">
      <w:pPr>
        <w:jc w:val="left"/>
        <w:rPr>
          <w:rFonts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hint="eastAsia"/>
                  <w:color w:val="000000" w:themeColor="text1"/>
                </w:rPr>
                <m:t>Pos</m:t>
              </m:r>
              <m:d>
                <m:dPr>
                  <m:ctrlPr>
                    <w:rPr>
                      <w:rFonts w:ascii="Cambria Math" w:hAnsi="Cambria Math" w:cs="Times New Roman"/>
                      <w:i/>
                      <w:color w:val="000000" w:themeColor="text1"/>
                    </w:rPr>
                  </m:ctrlPr>
                </m:dPr>
                <m:e>
                  <m:nary>
                    <m:naryPr>
                      <m:chr m:val="⋃"/>
                      <m:limLoc m:val="undOvr"/>
                      <m:supHide m:val="1"/>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m:t>
                      </m:r>
                      <m:r>
                        <w:rPr>
                          <w:rFonts w:ascii="Cambria Math" w:hAnsi="Cambria Math" w:cs="Times New Roman"/>
                          <w:color w:val="000000" w:themeColor="text1"/>
                        </w:rPr>
                        <m:t>I</m:t>
                      </m:r>
                    </m:sub>
                    <m:sup/>
                    <m:e>
                      <m:sSub>
                        <m:sSubPr>
                          <m:ctrlPr>
                            <w:rPr>
                              <w:rFonts w:ascii="Cambria Math" w:hAnsi="Cambria Math" w:cs="Times New Roman"/>
                              <w:i/>
                              <w:color w:val="000000" w:themeColor="text1"/>
                            </w:rPr>
                          </m:ctrlPr>
                        </m:sSubPr>
                        <m:e>
                          <m:r>
                            <m:rPr>
                              <m:sty m:val="bi"/>
                            </m:rPr>
                            <w:rPr>
                              <w:rFonts w:ascii="Cambria Math" w:hAnsi="Cambria Math" w:cs="Times New Roman"/>
                              <w:color w:val="000000" w:themeColor="text1"/>
                            </w:rPr>
                            <m:t>A</m:t>
                          </m:r>
                        </m:e>
                        <m:sub>
                          <m:r>
                            <w:rPr>
                              <w:rFonts w:ascii="Cambria Math" w:hAnsi="Cambria Math" w:cs="Times New Roman"/>
                              <w:color w:val="000000" w:themeColor="text1"/>
                            </w:rPr>
                            <m:t>i</m:t>
                          </m:r>
                        </m:sub>
                      </m:sSub>
                    </m:e>
                  </m:nary>
                </m:e>
              </m:d>
              <m:r>
                <w:rPr>
                  <w:rFonts w:ascii="Cambria Math" w:hAnsi="Cambria Math" w:cs="Times New Roman"/>
                  <w:color w:val="000000" w:themeColor="text1"/>
                </w:rPr>
                <m:t>=</m:t>
              </m:r>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m:rPr>
                          <m:sty m:val="p"/>
                        </m:rPr>
                        <w:rPr>
                          <w:rFonts w:ascii="Cambria Math" w:hAnsi="Cambria Math" w:cs="Times New Roman"/>
                          <w:color w:val="000000" w:themeColor="text1"/>
                        </w:rPr>
                        <m:t>sup</m:t>
                      </m:r>
                    </m:e>
                    <m:lim>
                      <m:r>
                        <w:rPr>
                          <w:rFonts w:ascii="Cambria Math" w:hAnsi="Cambria Math" w:cs="Times New Roman"/>
                          <w:color w:val="000000" w:themeColor="text1"/>
                        </w:rPr>
                        <m:t>i</m:t>
                      </m:r>
                      <m:r>
                        <w:rPr>
                          <w:rFonts w:ascii="Cambria Math" w:hAnsi="Cambria Math" w:cs="Times New Roman"/>
                          <w:color w:val="000000" w:themeColor="text1"/>
                        </w:rPr>
                        <m:t>∈</m:t>
                      </m:r>
                      <m:r>
                        <w:rPr>
                          <w:rFonts w:ascii="Cambria Math" w:hAnsi="Cambria Math" w:cs="Times New Roman"/>
                          <w:color w:val="000000" w:themeColor="text1"/>
                        </w:rPr>
                        <m:t>I</m:t>
                      </m:r>
                    </m:lim>
                  </m:limLow>
                </m:fName>
                <m:e>
                  <m:r>
                    <w:rPr>
                      <w:rFonts w:ascii="Cambria Math" w:hAnsi="Cambria Math" w:cs="Times New Roman"/>
                      <w:color w:val="000000" w:themeColor="text1"/>
                    </w:rPr>
                    <m:t>Pos</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m:rPr>
                              <m:sty m:val="bi"/>
                            </m:rPr>
                            <w:rPr>
                              <w:rFonts w:ascii="Cambria Math" w:hAnsi="Cambria Math" w:cs="Times New Roman"/>
                              <w:color w:val="000000" w:themeColor="text1"/>
                            </w:rPr>
                            <m:t>A</m:t>
                          </m:r>
                        </m:e>
                        <m:sub>
                          <m:r>
                            <w:rPr>
                              <w:rFonts w:ascii="Cambria Math" w:hAnsi="Cambria Math" w:cs="Times New Roman"/>
                              <w:color w:val="000000" w:themeColor="text1"/>
                            </w:rPr>
                            <m:t>i</m:t>
                          </m:r>
                        </m:sub>
                      </m:sSub>
                    </m:e>
                  </m:d>
                </m:e>
              </m:func>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2.3</m:t>
                  </m:r>
                </m:e>
              </m:d>
            </m:e>
          </m:eqArr>
        </m:oMath>
      </m:oMathPara>
    </w:p>
    <w:p w14:paraId="15314951" w14:textId="0F0FC7F2" w:rsidR="000C7B7C" w:rsidRPr="00C234BB" w:rsidRDefault="000C7B7C" w:rsidP="007B419B">
      <w:pPr>
        <w:jc w:val="left"/>
        <w:rPr>
          <w:rFonts w:cs="Times New Roman"/>
          <w:color w:val="000000" w:themeColor="text1"/>
        </w:rPr>
      </w:pPr>
      <w:r w:rsidRPr="00C234BB">
        <w:rPr>
          <w:rFonts w:cs="Times New Roman" w:hint="eastAsia"/>
          <w:color w:val="000000" w:themeColor="text1"/>
        </w:rPr>
        <w:t>则称</w:t>
      </w:r>
      <m:oMath>
        <m:r>
          <w:rPr>
            <w:rFonts w:ascii="Cambria Math" w:hAnsi="Cambria Math" w:cs="Times New Roman" w:hint="eastAsia"/>
            <w:color w:val="000000" w:themeColor="text1"/>
          </w:rPr>
          <m:t>Pos</m:t>
        </m:r>
      </m:oMath>
      <w:r w:rsidRPr="00C234BB">
        <w:rPr>
          <w:rFonts w:cs="Times New Roman" w:hint="eastAsia"/>
          <w:color w:val="000000" w:themeColor="text1"/>
        </w:rPr>
        <w:t>为可能性测度，称三元组</w:t>
      </w:r>
      <m:oMath>
        <m:d>
          <m:dPr>
            <m:ctrlPr>
              <w:rPr>
                <w:rFonts w:ascii="Cambria Math" w:hAnsi="Cambria Math" w:cs="Times New Roman"/>
                <w:i/>
                <w:color w:val="000000" w:themeColor="text1"/>
              </w:rPr>
            </m:ctrlPr>
          </m:dPr>
          <m:e>
            <m:r>
              <m:rPr>
                <m:sty m:val="b"/>
              </m:rPr>
              <w:rPr>
                <w:rFonts w:ascii="Cambria Math" w:hAnsi="Cambria Math" w:cs="Times New Roman"/>
                <w:color w:val="000000" w:themeColor="text1"/>
              </w:rPr>
              <m:t>Γ</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A</m:t>
            </m:r>
            <m:r>
              <w:rPr>
                <w:rFonts w:ascii="Cambria Math" w:hAnsi="Cambria Math" w:cs="Times New Roman"/>
                <w:color w:val="000000" w:themeColor="text1"/>
              </w:rPr>
              <m:t xml:space="preserve">, </m:t>
            </m:r>
            <m:r>
              <w:rPr>
                <w:rFonts w:ascii="Cambria Math" w:hAnsi="Cambria Math" w:cs="Times New Roman" w:hint="eastAsia"/>
                <w:color w:val="000000" w:themeColor="text1"/>
              </w:rPr>
              <m:t>Pos</m:t>
            </m:r>
          </m:e>
        </m:d>
      </m:oMath>
      <w:r w:rsidRPr="00C234BB">
        <w:rPr>
          <w:rFonts w:cs="Times New Roman" w:hint="eastAsia"/>
          <w:color w:val="000000" w:themeColor="text1"/>
        </w:rPr>
        <w:t>为可能性空间。</w:t>
      </w:r>
    </w:p>
    <w:p w14:paraId="1ED65935" w14:textId="77777777" w:rsidR="000C7B7C" w:rsidRPr="00C234BB" w:rsidRDefault="000C7B7C" w:rsidP="000C7B7C">
      <w:pPr>
        <w:ind w:firstLineChars="200" w:firstLine="480"/>
        <w:jc w:val="left"/>
        <w:rPr>
          <w:rFonts w:cs="Times New Roman"/>
          <w:color w:val="000000" w:themeColor="text1"/>
        </w:rPr>
      </w:pPr>
      <w:r w:rsidRPr="00C234BB">
        <w:rPr>
          <w:rFonts w:cs="Times New Roman" w:hint="eastAsia"/>
          <w:color w:val="000000" w:themeColor="text1"/>
        </w:rPr>
        <w:t>当用三角模糊数表示模糊事件</w:t>
      </w:r>
      <m:oMath>
        <m:r>
          <w:rPr>
            <w:rFonts w:ascii="Cambria Math" w:hAnsi="Cambria Math" w:cs="Times New Roman"/>
            <w:color w:val="000000" w:themeColor="text1"/>
          </w:rPr>
          <m:t>a</m:t>
        </m:r>
      </m:oMath>
      <w:r w:rsidRPr="00C234BB">
        <w:rPr>
          <w:rFonts w:cs="Times New Roman" w:hint="eastAsia"/>
          <w:color w:val="000000" w:themeColor="text1"/>
        </w:rPr>
        <w:t>时，模糊事件</w:t>
      </w:r>
      <m:oMath>
        <m:r>
          <w:rPr>
            <w:rFonts w:ascii="Cambria Math" w:hAnsi="Cambria Math" w:cs="Times New Roman"/>
            <w:color w:val="000000" w:themeColor="text1"/>
          </w:rPr>
          <m:t>a</m:t>
        </m:r>
      </m:oMath>
      <w:r w:rsidRPr="00C234BB">
        <w:rPr>
          <w:rFonts w:cs="Times New Roman" w:hint="eastAsia"/>
          <w:color w:val="000000" w:themeColor="text1"/>
        </w:rPr>
        <w:t>的可能性测度定义如下：</w:t>
      </w:r>
    </w:p>
    <w:p w14:paraId="2029033F" w14:textId="33F35713" w:rsidR="000C7B7C" w:rsidRPr="00C234BB" w:rsidRDefault="000C7B7C" w:rsidP="000C7B7C">
      <w:pPr>
        <w:tabs>
          <w:tab w:val="left" w:pos="3495"/>
        </w:tabs>
        <w:ind w:firstLineChars="200" w:firstLine="480"/>
        <w:jc w:val="left"/>
        <w:rPr>
          <w:rFonts w:cs="Times New Roman"/>
          <w:color w:val="000000" w:themeColor="text1"/>
        </w:rPr>
      </w:pPr>
      <w:r w:rsidRPr="00C234BB">
        <w:rPr>
          <w:rFonts w:cs="Times New Roman" w:hint="eastAsia"/>
          <w:color w:val="000000" w:themeColor="text1"/>
        </w:rPr>
        <w:t>定义</w:t>
      </w:r>
      <w:r w:rsidRPr="00C234BB">
        <w:rPr>
          <w:rFonts w:cs="Times New Roman" w:hint="eastAsia"/>
          <w:color w:val="000000" w:themeColor="text1"/>
        </w:rPr>
        <w:t>4</w:t>
      </w:r>
      <w:r w:rsidRPr="00C234BB">
        <w:rPr>
          <w:rFonts w:cs="Times New Roman" w:hint="eastAsia"/>
          <w:color w:val="000000" w:themeColor="text1"/>
        </w:rPr>
        <w:t>：设</w:t>
      </w:r>
      <m:oMath>
        <m:acc>
          <m:accPr>
            <m:chr m:val="̃"/>
            <m:ctrlPr>
              <w:rPr>
                <w:rFonts w:ascii="Cambria Math" w:hAnsi="Cambria Math" w:cs="Times New Roman"/>
                <w:i/>
                <w:color w:val="000000" w:themeColor="text1"/>
              </w:rPr>
            </m:ctrlPr>
          </m:accPr>
          <m:e>
            <m:r>
              <w:rPr>
                <w:rFonts w:ascii="Cambria Math" w:hAnsi="Cambria Math" w:cs="Times New Roman" w:hint="eastAsia"/>
                <w:color w:val="000000" w:themeColor="text1"/>
              </w:rPr>
              <m:t>a</m:t>
            </m:r>
          </m:e>
        </m:acc>
        <m:r>
          <w:rPr>
            <w:rFonts w:ascii="Cambria Math" w:hAnsi="Cambria Math" w:cs="Times New Roman"/>
            <w:color w:val="000000" w:themeColor="text1"/>
          </w:rPr>
          <m:t>=</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3</m:t>
                </m:r>
              </m:sub>
            </m:sSub>
          </m:e>
        </m:d>
      </m:oMath>
      <w:r w:rsidR="00EF0F1E" w:rsidRPr="00C234BB">
        <w:rPr>
          <w:rFonts w:cs="Times New Roman" w:hint="eastAsia"/>
          <w:color w:val="000000" w:themeColor="text1"/>
        </w:rPr>
        <w:t>为表示模糊事件</w:t>
      </w:r>
      <m:oMath>
        <m:r>
          <w:rPr>
            <w:rFonts w:ascii="Cambria Math" w:hAnsi="Cambria Math" w:cs="Times New Roman"/>
            <w:color w:val="000000" w:themeColor="text1"/>
          </w:rPr>
          <m:t>a</m:t>
        </m:r>
      </m:oMath>
      <w:r w:rsidR="00EF0F1E" w:rsidRPr="00C234BB">
        <w:rPr>
          <w:rFonts w:cs="Times New Roman" w:hint="eastAsia"/>
          <w:color w:val="000000" w:themeColor="text1"/>
        </w:rPr>
        <w:t>的三角模糊数，则有：</w:t>
      </w:r>
    </w:p>
    <w:p w14:paraId="606E5C2E" w14:textId="46E8C942" w:rsidR="00EF0F1E" w:rsidRPr="00C234BB" w:rsidRDefault="00215447" w:rsidP="000C7B7C">
      <w:pPr>
        <w:tabs>
          <w:tab w:val="left" w:pos="3495"/>
        </w:tabs>
        <w:ind w:firstLineChars="200" w:firstLine="480"/>
        <w:jc w:val="left"/>
        <w:rPr>
          <w:rFonts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Pos</m:t>
              </m:r>
              <m:d>
                <m:dPr>
                  <m:ctrlPr>
                    <w:rPr>
                      <w:rFonts w:ascii="Cambria Math" w:hAnsi="Cambria Math" w:cs="Times New Roman"/>
                      <w:i/>
                      <w:color w:val="000000" w:themeColor="text1"/>
                    </w:rPr>
                  </m:ctrlPr>
                </m:dPr>
                <m:e>
                  <m:acc>
                    <m:accPr>
                      <m:chr m:val="̃"/>
                      <m:ctrlPr>
                        <w:rPr>
                          <w:rFonts w:ascii="Cambria Math" w:hAnsi="Cambria Math" w:cs="Times New Roman"/>
                          <w:i/>
                          <w:color w:val="000000" w:themeColor="text1"/>
                        </w:rPr>
                      </m:ctrlPr>
                    </m:accPr>
                    <m:e>
                      <m:r>
                        <w:rPr>
                          <w:rFonts w:ascii="Cambria Math" w:hAnsi="Cambria Math" w:cs="Times New Roman" w:hint="eastAsia"/>
                          <w:color w:val="000000" w:themeColor="text1"/>
                        </w:rPr>
                        <m:t>a</m:t>
                      </m:r>
                    </m:e>
                  </m:acc>
                  <m:r>
                    <w:rPr>
                      <w:rFonts w:ascii="Cambria Math" w:hAnsi="Cambria Math" w:cs="Times New Roman"/>
                      <w:color w:val="000000" w:themeColor="text1"/>
                    </w:rPr>
                    <m:t>≤0</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 xml:space="preserve">&amp;1,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r>
                        <w:rPr>
                          <w:rFonts w:ascii="Cambria Math" w:hAnsi="Cambria Math" w:cs="Times New Roman"/>
                          <w:color w:val="000000" w:themeColor="text1"/>
                        </w:rPr>
                        <m:t xml:space="preserve">≤0, </m:t>
                      </m:r>
                    </m:e>
                    <m:e>
                      <m:r>
                        <w:rPr>
                          <w:rFonts w:ascii="Cambria Math" w:hAnsi="Cambria Math" w:cs="Times New Roman"/>
                          <w:color w:val="000000" w:themeColor="text1"/>
                        </w:rPr>
                        <m:t>&amp;</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den>
                      </m:f>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r>
                        <w:rPr>
                          <w:rFonts w:ascii="Cambria Math" w:hAnsi="Cambria Math" w:cs="Times New Roman"/>
                          <w:color w:val="000000" w:themeColor="text1"/>
                        </w:rPr>
                        <m:t xml:space="preserve">≤0,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r>
                        <w:rPr>
                          <w:rFonts w:ascii="Cambria Math" w:hAnsi="Cambria Math" w:cs="Times New Roman"/>
                          <w:color w:val="000000" w:themeColor="text1"/>
                        </w:rPr>
                        <m:t xml:space="preserve">&gt;0, </m:t>
                      </m:r>
                    </m:e>
                    <m:e>
                      <m:r>
                        <w:rPr>
                          <w:rFonts w:ascii="Cambria Math" w:hAnsi="Cambria Math" w:cs="Times New Roman"/>
                          <w:color w:val="000000" w:themeColor="text1"/>
                        </w:rPr>
                        <m:t xml:space="preserve">&amp;0,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r>
                        <w:rPr>
                          <w:rFonts w:ascii="Cambria Math" w:hAnsi="Cambria Math" w:cs="Times New Roman"/>
                          <w:color w:val="000000" w:themeColor="text1"/>
                        </w:rPr>
                        <m:t>&gt;0.</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2.4</m:t>
                  </m:r>
                </m:e>
              </m:d>
            </m:e>
          </m:eqArr>
        </m:oMath>
      </m:oMathPara>
    </w:p>
    <w:p w14:paraId="04D337D1" w14:textId="1E6D89E8" w:rsidR="00EF0F1E" w:rsidRPr="00C234BB" w:rsidRDefault="00EF0F1E" w:rsidP="000C7B7C">
      <w:pPr>
        <w:tabs>
          <w:tab w:val="left" w:pos="3495"/>
        </w:tabs>
        <w:ind w:firstLineChars="200" w:firstLine="480"/>
        <w:jc w:val="left"/>
        <w:rPr>
          <w:rFonts w:cs="Times New Roman"/>
          <w:color w:val="000000" w:themeColor="text1"/>
        </w:rPr>
      </w:pPr>
      <w:r w:rsidRPr="00C234BB">
        <w:rPr>
          <w:rFonts w:cs="Times New Roman" w:hint="eastAsia"/>
          <w:color w:val="000000" w:themeColor="text1"/>
        </w:rPr>
        <w:t>引理</w:t>
      </w:r>
      <w:r w:rsidRPr="00C234BB">
        <w:rPr>
          <w:rFonts w:cs="Times New Roman" w:hint="eastAsia"/>
          <w:color w:val="000000" w:themeColor="text1"/>
        </w:rPr>
        <w:t>1</w:t>
      </w:r>
      <w:r w:rsidRPr="00C234BB">
        <w:rPr>
          <w:rFonts w:cs="Times New Roman" w:hint="eastAsia"/>
          <w:color w:val="000000" w:themeColor="text1"/>
        </w:rPr>
        <w:t>：设</w:t>
      </w:r>
      <m:oMath>
        <m:acc>
          <m:accPr>
            <m:chr m:val="̃"/>
            <m:ctrlPr>
              <w:rPr>
                <w:rFonts w:ascii="Cambria Math" w:hAnsi="Cambria Math" w:cs="Times New Roman"/>
                <w:i/>
                <w:color w:val="000000" w:themeColor="text1"/>
              </w:rPr>
            </m:ctrlPr>
          </m:accPr>
          <m:e>
            <m:r>
              <w:rPr>
                <w:rFonts w:ascii="Cambria Math" w:hAnsi="Cambria Math" w:cs="Times New Roman" w:hint="eastAsia"/>
                <w:color w:val="000000" w:themeColor="text1"/>
              </w:rPr>
              <m:t>a</m:t>
            </m:r>
          </m:e>
        </m:acc>
        <m:r>
          <w:rPr>
            <w:rFonts w:ascii="Cambria Math" w:hAnsi="Cambria Math" w:cs="Times New Roman"/>
            <w:color w:val="000000" w:themeColor="text1"/>
          </w:rPr>
          <m:t>=</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3</m:t>
                </m:r>
              </m:sub>
            </m:sSub>
          </m:e>
        </m:d>
      </m:oMath>
      <w:r w:rsidRPr="00C234BB">
        <w:rPr>
          <w:rFonts w:cs="Times New Roman" w:hint="eastAsia"/>
          <w:color w:val="000000" w:themeColor="text1"/>
        </w:rPr>
        <w:t>为一个三角模糊数，则对于任意给定的置信水平</w:t>
      </w:r>
      <m:oMath>
        <m:r>
          <w:rPr>
            <w:rFonts w:ascii="Cambria Math" w:hAnsi="Cambria Math" w:cs="Times New Roman"/>
            <w:color w:val="000000" w:themeColor="text1"/>
          </w:rPr>
          <m:t>λ</m:t>
        </m:r>
        <m:d>
          <m:dPr>
            <m:ctrlPr>
              <w:rPr>
                <w:rFonts w:ascii="Cambria Math" w:hAnsi="Cambria Math" w:cs="Times New Roman"/>
                <w:i/>
                <w:color w:val="000000" w:themeColor="text1"/>
              </w:rPr>
            </m:ctrlPr>
          </m:dPr>
          <m:e>
            <m:r>
              <w:rPr>
                <w:rFonts w:ascii="Cambria Math" w:hAnsi="Cambria Math" w:cs="Times New Roman"/>
                <w:color w:val="000000" w:themeColor="text1"/>
              </w:rPr>
              <m:t>0&lt;λ≤1</m:t>
            </m:r>
          </m:e>
        </m:d>
      </m:oMath>
      <w:r w:rsidRPr="00C234BB">
        <w:rPr>
          <w:rFonts w:cs="Times New Roman" w:hint="eastAsia"/>
          <w:color w:val="000000" w:themeColor="text1"/>
        </w:rPr>
        <w:t>，都有：</w:t>
      </w:r>
    </w:p>
    <w:p w14:paraId="3610FE01" w14:textId="316848FD" w:rsidR="005B0E0D" w:rsidRPr="00C234BB" w:rsidRDefault="00215447" w:rsidP="000C7B7C">
      <w:pPr>
        <w:tabs>
          <w:tab w:val="left" w:pos="3495"/>
        </w:tabs>
        <w:ind w:firstLineChars="200" w:firstLine="480"/>
        <w:jc w:val="left"/>
        <w:rPr>
          <w:rFonts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hint="eastAsia"/>
                  <w:color w:val="000000" w:themeColor="text1"/>
                </w:rPr>
                <m:t>Pos</m:t>
              </m:r>
              <m:d>
                <m:dPr>
                  <m:ctrlPr>
                    <w:rPr>
                      <w:rFonts w:ascii="Cambria Math" w:hAnsi="Cambria Math" w:cs="Times New Roman"/>
                      <w:i/>
                      <w:color w:val="000000" w:themeColor="text1"/>
                    </w:rPr>
                  </m:ctrlPr>
                </m:dPr>
                <m:e>
                  <m:acc>
                    <m:accPr>
                      <m:chr m:val="̃"/>
                      <m:ctrlPr>
                        <w:rPr>
                          <w:rFonts w:ascii="Cambria Math" w:hAnsi="Cambria Math" w:cs="Times New Roman"/>
                          <w:i/>
                          <w:color w:val="000000" w:themeColor="text1"/>
                        </w:rPr>
                      </m:ctrlPr>
                    </m:accPr>
                    <m:e>
                      <m:r>
                        <w:rPr>
                          <w:rFonts w:ascii="Cambria Math" w:hAnsi="Cambria Math" w:cs="Times New Roman" w:hint="eastAsia"/>
                          <w:color w:val="000000" w:themeColor="text1"/>
                        </w:rPr>
                        <m:t>a</m:t>
                      </m:r>
                    </m:e>
                  </m:acc>
                  <m:r>
                    <w:rPr>
                      <w:rFonts w:ascii="Cambria Math" w:hAnsi="Cambria Math" w:cs="Times New Roman"/>
                      <w:color w:val="000000" w:themeColor="text1"/>
                    </w:rPr>
                    <m:t>≤0</m:t>
                  </m:r>
                </m:e>
              </m:d>
              <m:r>
                <w:rPr>
                  <w:rFonts w:ascii="Cambria Math" w:hAnsi="Cambria Math" w:cs="Times New Roman"/>
                  <w:color w:val="000000" w:themeColor="text1"/>
                </w:rPr>
                <m:t>≥</m:t>
              </m:r>
              <m:r>
                <w:rPr>
                  <w:rFonts w:ascii="Cambria Math" w:hAnsi="Cambria Math" w:cs="Times New Roman"/>
                  <w:color w:val="000000" w:themeColor="text1"/>
                </w:rPr>
                <m:t>λ</m:t>
              </m:r>
              <m:r>
                <w:rPr>
                  <w:rFonts w:ascii="Cambria Math" w:hAnsi="Cambria Math" w:cs="Times New Roman"/>
                  <w:color w:val="000000" w:themeColor="text1"/>
                </w:rPr>
                <m:t xml:space="preserve"> </m:t>
              </m:r>
              <m:r>
                <w:rPr>
                  <w:rFonts w:ascii="Cambria Math" w:hAnsi="Cambria Math" w:cs="Times New Roman"/>
                  <w:color w:val="000000" w:themeColor="text1"/>
                </w:rPr>
                <m:t>⟺</m:t>
              </m:r>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r>
                    <w:rPr>
                      <w:rFonts w:ascii="Cambria Math" w:hAnsi="Cambria Math" w:cs="Times New Roman"/>
                      <w:color w:val="000000" w:themeColor="text1"/>
                    </w:rPr>
                    <m:t>1-</m:t>
                  </m:r>
                  <m:r>
                    <w:rPr>
                      <w:rFonts w:ascii="Cambria Math" w:hAnsi="Cambria Math" w:cs="Times New Roman"/>
                      <w:color w:val="000000" w:themeColor="text1"/>
                    </w:rPr>
                    <m:t>λ</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r>
                <w:rPr>
                  <w:rFonts w:ascii="Cambria Math" w:hAnsi="Cambria Math" w:cs="Times New Roman"/>
                  <w:color w:val="000000" w:themeColor="text1"/>
                </w:rPr>
                <m:t>+</m:t>
              </m:r>
              <m:r>
                <w:rPr>
                  <w:rFonts w:ascii="Cambria Math" w:hAnsi="Cambria Math" w:cs="Times New Roman"/>
                  <w:color w:val="000000" w:themeColor="text1"/>
                </w:rPr>
                <m:t>λ</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r>
                <w:rPr>
                  <w:rFonts w:ascii="Cambria Math" w:hAnsi="Cambria Math" w:cs="Times New Roman"/>
                  <w:color w:val="000000" w:themeColor="text1"/>
                </w:rPr>
                <m:t>≤0#</m:t>
              </m:r>
              <m:d>
                <m:dPr>
                  <m:ctrlPr>
                    <w:rPr>
                      <w:rFonts w:ascii="Cambria Math" w:hAnsi="Cambria Math" w:cs="Times New Roman"/>
                      <w:i/>
                      <w:color w:val="000000" w:themeColor="text1"/>
                    </w:rPr>
                  </m:ctrlPr>
                </m:dPr>
                <m:e>
                  <m:r>
                    <w:rPr>
                      <w:rFonts w:ascii="Cambria Math" w:hAnsi="Cambria Math" w:cs="Times New Roman"/>
                      <w:color w:val="000000" w:themeColor="text1"/>
                    </w:rPr>
                    <m:t>2.5</m:t>
                  </m:r>
                </m:e>
              </m:d>
            </m:e>
          </m:eqArr>
        </m:oMath>
      </m:oMathPara>
    </w:p>
    <w:p w14:paraId="44ED453A" w14:textId="7B940DE0" w:rsidR="00FC011C" w:rsidRPr="00C234BB" w:rsidRDefault="00FC011C" w:rsidP="000C7B7C">
      <w:pPr>
        <w:tabs>
          <w:tab w:val="left" w:pos="3495"/>
        </w:tabs>
        <w:ind w:firstLineChars="200" w:firstLine="480"/>
        <w:jc w:val="left"/>
        <w:rPr>
          <w:rFonts w:cs="Times New Roman"/>
          <w:color w:val="000000" w:themeColor="text1"/>
        </w:rPr>
      </w:pPr>
      <w:r w:rsidRPr="00C234BB">
        <w:rPr>
          <w:rFonts w:cs="Times New Roman" w:hint="eastAsia"/>
          <w:color w:val="000000" w:themeColor="text1"/>
        </w:rPr>
        <w:t>支持向量机是一种强大的分类算法，但在现实世界的应用中，该理论仍存在一定的局限性，即使用</w:t>
      </w:r>
      <w:r w:rsidRPr="00C234BB">
        <w:rPr>
          <w:rFonts w:cs="Times New Roman" w:hint="eastAsia"/>
          <w:color w:val="000000" w:themeColor="text1"/>
        </w:rPr>
        <w:t>SVM</w:t>
      </w:r>
      <w:r w:rsidRPr="00C234BB">
        <w:rPr>
          <w:rFonts w:cs="Times New Roman" w:hint="eastAsia"/>
          <w:color w:val="000000" w:themeColor="text1"/>
        </w:rPr>
        <w:t>理论对同一类的所有训练点进行统一处理。</w:t>
      </w:r>
      <w:r w:rsidR="0045548A" w:rsidRPr="00C234BB">
        <w:rPr>
          <w:rFonts w:cs="Times New Roman" w:hint="eastAsia"/>
          <w:color w:val="000000" w:themeColor="text1"/>
        </w:rPr>
        <w:t>但由于模糊集理论的提出，显而易见的是不同训练点的效果是不同的，且都具有模糊的隶属关系，具体来说，每个训练点都不在完全的属于两个类别中的某一个。在传统</w:t>
      </w:r>
      <w:r w:rsidR="0045548A" w:rsidRPr="00C234BB">
        <w:rPr>
          <w:rFonts w:cs="Times New Roman" w:hint="eastAsia"/>
          <w:color w:val="000000" w:themeColor="text1"/>
        </w:rPr>
        <w:t>SVM</w:t>
      </w:r>
      <w:r w:rsidR="0045548A" w:rsidRPr="00C234BB">
        <w:rPr>
          <w:rFonts w:cs="Times New Roman" w:hint="eastAsia"/>
          <w:color w:val="000000" w:themeColor="text1"/>
        </w:rPr>
        <w:t>中，参数</w:t>
      </w:r>
      <m:oMath>
        <m:r>
          <w:rPr>
            <w:rFonts w:ascii="Cambria Math" w:hAnsi="Cambria Math" w:cs="Times New Roman"/>
            <w:color w:val="000000" w:themeColor="text1"/>
          </w:rPr>
          <m:t>ξ</m:t>
        </m:r>
      </m:oMath>
      <w:r w:rsidR="0045548A" w:rsidRPr="00C234BB">
        <w:rPr>
          <w:rFonts w:cs="Times New Roman" w:hint="eastAsia"/>
          <w:color w:val="000000" w:themeColor="text1"/>
        </w:rPr>
        <w:t>表示</w:t>
      </w:r>
      <w:r w:rsidR="0045548A" w:rsidRPr="00C234BB">
        <w:rPr>
          <w:rFonts w:cs="Times New Roman" w:hint="eastAsia"/>
          <w:color w:val="000000" w:themeColor="text1"/>
        </w:rPr>
        <w:t>SVM</w:t>
      </w:r>
      <w:r w:rsidR="0045548A" w:rsidRPr="00C234BB">
        <w:rPr>
          <w:rFonts w:cs="Times New Roman" w:hint="eastAsia"/>
          <w:color w:val="000000" w:themeColor="text1"/>
        </w:rPr>
        <w:t>的误差的度量，在</w:t>
      </w:r>
      <w:r w:rsidR="00F46D52" w:rsidRPr="00C234BB">
        <w:rPr>
          <w:rFonts w:cs="Times New Roman" w:hint="eastAsia"/>
          <w:color w:val="000000" w:themeColor="text1"/>
        </w:rPr>
        <w:t>FSVM</w:t>
      </w:r>
      <w:r w:rsidR="0045548A" w:rsidRPr="00C234BB">
        <w:rPr>
          <w:rFonts w:cs="Times New Roman" w:hint="eastAsia"/>
          <w:color w:val="000000" w:themeColor="text1"/>
        </w:rPr>
        <w:t>中，</w:t>
      </w:r>
      <w:r w:rsidRPr="00C234BB">
        <w:rPr>
          <w:rFonts w:cs="Times New Roman" w:hint="eastAsia"/>
          <w:color w:val="000000" w:themeColor="text1"/>
        </w:rPr>
        <w:t>考虑在误差中添加</w:t>
      </w:r>
      <w:r w:rsidR="0045548A" w:rsidRPr="00C234BB">
        <w:rPr>
          <w:rFonts w:cs="Times New Roman" w:hint="eastAsia"/>
          <w:color w:val="000000" w:themeColor="text1"/>
        </w:rPr>
        <w:t>不同的</w:t>
      </w:r>
      <w:r w:rsidRPr="00C234BB">
        <w:rPr>
          <w:rFonts w:cs="Times New Roman" w:hint="eastAsia"/>
          <w:color w:val="000000" w:themeColor="text1"/>
        </w:rPr>
        <w:t>隶属度权重（即</w:t>
      </w:r>
      <w:r w:rsidR="0045548A" w:rsidRPr="00C234BB">
        <w:rPr>
          <w:rFonts w:cs="Times New Roman" w:hint="eastAsia"/>
          <w:color w:val="000000" w:themeColor="text1"/>
        </w:rPr>
        <w:t>隶属度</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hint="eastAsia"/>
                <w:color w:val="000000" w:themeColor="text1"/>
              </w:rPr>
              <m:t>i</m:t>
            </m:r>
          </m:sub>
        </m:sSub>
      </m:oMath>
      <w:r w:rsidRPr="00C234BB">
        <w:rPr>
          <w:rFonts w:cs="Times New Roman" w:hint="eastAsia"/>
          <w:color w:val="000000" w:themeColor="text1"/>
        </w:rPr>
        <w:t>）</w:t>
      </w:r>
      <w:r w:rsidR="00661308" w:rsidRPr="00C234BB">
        <w:rPr>
          <w:rFonts w:cs="Times New Roman"/>
          <w:color w:val="000000" w:themeColor="text1"/>
          <w:vertAlign w:val="superscript"/>
        </w:rPr>
        <w:fldChar w:fldCharType="begin"/>
      </w:r>
      <w:r w:rsidR="00661308" w:rsidRPr="00C234BB">
        <w:rPr>
          <w:rFonts w:cs="Times New Roman"/>
          <w:color w:val="000000" w:themeColor="text1"/>
          <w:vertAlign w:val="superscript"/>
        </w:rPr>
        <w:instrText xml:space="preserve"> </w:instrText>
      </w:r>
      <w:r w:rsidR="00661308" w:rsidRPr="00C234BB">
        <w:rPr>
          <w:rFonts w:cs="Times New Roman" w:hint="eastAsia"/>
          <w:color w:val="000000" w:themeColor="text1"/>
          <w:vertAlign w:val="superscript"/>
        </w:rPr>
        <w:instrText>REF _Ref134445141 \r \h</w:instrText>
      </w:r>
      <w:r w:rsidR="00661308" w:rsidRPr="00C234BB">
        <w:rPr>
          <w:rFonts w:cs="Times New Roman"/>
          <w:color w:val="000000" w:themeColor="text1"/>
          <w:vertAlign w:val="superscript"/>
        </w:rPr>
        <w:instrText xml:space="preserve">  \* MERGEFORMAT </w:instrText>
      </w:r>
      <w:r w:rsidR="00661308" w:rsidRPr="00C234BB">
        <w:rPr>
          <w:rFonts w:cs="Times New Roman"/>
          <w:color w:val="000000" w:themeColor="text1"/>
          <w:vertAlign w:val="superscript"/>
        </w:rPr>
      </w:r>
      <w:r w:rsidR="00661308" w:rsidRPr="00C234BB">
        <w:rPr>
          <w:rFonts w:cs="Times New Roman"/>
          <w:color w:val="000000" w:themeColor="text1"/>
          <w:vertAlign w:val="superscript"/>
        </w:rPr>
        <w:fldChar w:fldCharType="separate"/>
      </w:r>
      <w:r w:rsidR="00D2343A" w:rsidRPr="00C234BB">
        <w:rPr>
          <w:rFonts w:cs="Times New Roman"/>
          <w:color w:val="000000" w:themeColor="text1"/>
          <w:vertAlign w:val="superscript"/>
        </w:rPr>
        <w:t>[12]</w:t>
      </w:r>
      <w:r w:rsidR="00661308" w:rsidRPr="00C234BB">
        <w:rPr>
          <w:rFonts w:cs="Times New Roman"/>
          <w:color w:val="000000" w:themeColor="text1"/>
          <w:vertAlign w:val="superscript"/>
        </w:rPr>
        <w:fldChar w:fldCharType="end"/>
      </w:r>
      <w:r w:rsidRPr="00C234BB">
        <w:rPr>
          <w:rFonts w:cs="Times New Roman" w:hint="eastAsia"/>
          <w:color w:val="000000" w:themeColor="text1"/>
        </w:rPr>
        <w:t>，以区分每个训练点对分类结果的影响程度。这种方法可以提高</w:t>
      </w:r>
      <w:r w:rsidRPr="00C234BB">
        <w:rPr>
          <w:rFonts w:cs="Times New Roman" w:hint="eastAsia"/>
          <w:color w:val="000000" w:themeColor="text1"/>
        </w:rPr>
        <w:t>FSVM</w:t>
      </w:r>
      <w:r w:rsidRPr="00C234BB">
        <w:rPr>
          <w:rFonts w:cs="Times New Roman" w:hint="eastAsia"/>
          <w:color w:val="000000" w:themeColor="text1"/>
        </w:rPr>
        <w:t>在处理模糊数据和具有不同重要性的训练点方面的表现。</w:t>
      </w:r>
      <w:r w:rsidRPr="00C234BB">
        <w:rPr>
          <w:rFonts w:cs="Times New Roman" w:hint="eastAsia"/>
          <w:color w:val="000000" w:themeColor="text1"/>
        </w:rPr>
        <w:t>FSVM</w:t>
      </w:r>
      <w:r w:rsidRPr="00C234BB">
        <w:rPr>
          <w:rFonts w:cs="Times New Roman" w:hint="eastAsia"/>
          <w:color w:val="000000" w:themeColor="text1"/>
        </w:rPr>
        <w:t>的模型如下：</w:t>
      </w:r>
    </w:p>
    <w:p w14:paraId="104CDDC1" w14:textId="7EEF6ED9" w:rsidR="004520EC" w:rsidRPr="00C234BB" w:rsidRDefault="00F46D52" w:rsidP="004520EC">
      <w:pPr>
        <w:tabs>
          <w:tab w:val="left" w:pos="3495"/>
        </w:tabs>
        <w:ind w:firstLineChars="200" w:firstLine="480"/>
        <w:jc w:val="left"/>
        <w:rPr>
          <w:rFonts w:cs="Times New Roman"/>
          <w:color w:val="000000" w:themeColor="text1"/>
        </w:rPr>
      </w:pPr>
      <w:r w:rsidRPr="00C234BB">
        <w:rPr>
          <w:rFonts w:cs="Times New Roman" w:hint="eastAsia"/>
          <w:color w:val="000000" w:themeColor="text1"/>
        </w:rPr>
        <w:t>S</w:t>
      </w:r>
      <w:r w:rsidRPr="00C234BB">
        <w:rPr>
          <w:rFonts w:cs="Times New Roman"/>
          <w:color w:val="000000" w:themeColor="text1"/>
        </w:rPr>
        <w:t>VM</w:t>
      </w:r>
      <w:r w:rsidR="00061896" w:rsidRPr="00C234BB">
        <w:rPr>
          <w:rFonts w:cs="Times New Roman" w:hint="eastAsia"/>
          <w:color w:val="000000" w:themeColor="text1"/>
        </w:rPr>
        <w:t>是一种广泛应用于分类和回归分析的强大机器学习算法。它在处理高维度数据和非线性数据方面表现优秀，因此被广泛用于计算机视觉、自然语言处理和模式识别等领域。然而，在现实世界的应用中，传统的</w:t>
      </w:r>
      <w:r w:rsidR="00061896" w:rsidRPr="00C234BB">
        <w:rPr>
          <w:rFonts w:cs="Times New Roman" w:hint="eastAsia"/>
          <w:color w:val="000000" w:themeColor="text1"/>
        </w:rPr>
        <w:t>SVM</w:t>
      </w:r>
      <w:r w:rsidR="00061896" w:rsidRPr="00C234BB">
        <w:rPr>
          <w:rFonts w:cs="Times New Roman" w:hint="eastAsia"/>
          <w:color w:val="000000" w:themeColor="text1"/>
        </w:rPr>
        <w:t>算法仍存在一些局限性，即对同一类的所有训练点进行统一处理。模糊集理论的提出，给出了一种新的处理模糊数据的方法。在模糊集合中，一个元素可能同时属于多个不同的集合，这种不确定性和模糊性与传统的布尔逻辑相反。因此，不同训练点的效果是不同的，并且都具有模糊的隶属关系。在这种情况下，传统</w:t>
      </w:r>
      <w:r w:rsidR="00061896" w:rsidRPr="00C234BB">
        <w:rPr>
          <w:rFonts w:cs="Times New Roman" w:hint="eastAsia"/>
          <w:color w:val="000000" w:themeColor="text1"/>
        </w:rPr>
        <w:t>SVM</w:t>
      </w:r>
      <w:r w:rsidR="00061896" w:rsidRPr="00C234BB">
        <w:rPr>
          <w:rFonts w:cs="Times New Roman" w:hint="eastAsia"/>
          <w:color w:val="000000" w:themeColor="text1"/>
        </w:rPr>
        <w:t>的误差度量参数</w:t>
      </w:r>
      <m:oMath>
        <m:r>
          <w:rPr>
            <w:rFonts w:ascii="Cambria Math" w:hAnsi="Cambria Math" w:cs="Times New Roman" w:hint="eastAsia"/>
            <w:color w:val="000000" w:themeColor="text1"/>
          </w:rPr>
          <m:t>ξ</m:t>
        </m:r>
      </m:oMath>
      <w:r w:rsidR="00061896" w:rsidRPr="00C234BB">
        <w:rPr>
          <w:rFonts w:cs="Times New Roman" w:hint="eastAsia"/>
          <w:color w:val="000000" w:themeColor="text1"/>
        </w:rPr>
        <w:t>并不能完全反映训练点对分类结果的影响程度。</w:t>
      </w:r>
      <w:r w:rsidR="004520EC" w:rsidRPr="00C234BB">
        <w:rPr>
          <w:rFonts w:cs="Times New Roman" w:hint="eastAsia"/>
          <w:color w:val="000000" w:themeColor="text1"/>
        </w:rPr>
        <w:t>在</w:t>
      </w:r>
      <w:r w:rsidRPr="00C234BB">
        <w:rPr>
          <w:rFonts w:cs="Times New Roman"/>
          <w:color w:val="000000" w:themeColor="text1"/>
        </w:rPr>
        <w:t>FSVM</w:t>
      </w:r>
      <w:r w:rsidR="004520EC" w:rsidRPr="00C234BB">
        <w:rPr>
          <w:rFonts w:cs="Times New Roman" w:hint="eastAsia"/>
          <w:color w:val="000000" w:themeColor="text1"/>
        </w:rPr>
        <w:t>中，引入了训练集中每个点的模糊隶属度，以区分每个训练点对分类结果的影响程度。具体来说，</w:t>
      </w:r>
      <w:r w:rsidR="004520EC" w:rsidRPr="00C234BB">
        <w:rPr>
          <w:rFonts w:cs="Times New Roman" w:hint="eastAsia"/>
          <w:color w:val="000000" w:themeColor="text1"/>
        </w:rPr>
        <w:t>FSVM</w:t>
      </w:r>
      <w:r w:rsidR="004520EC" w:rsidRPr="00C234BB">
        <w:rPr>
          <w:rFonts w:cs="Times New Roman" w:hint="eastAsia"/>
          <w:color w:val="000000" w:themeColor="text1"/>
        </w:rPr>
        <w:t>考虑在误差中添加不同的隶属度权重（即隶属度</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hint="eastAsia"/>
                <w:color w:val="000000" w:themeColor="text1"/>
              </w:rPr>
              <m:t>i</m:t>
            </m:r>
          </m:sub>
        </m:sSub>
      </m:oMath>
      <w:r w:rsidR="004520EC" w:rsidRPr="00C234BB">
        <w:rPr>
          <w:rFonts w:cs="Times New Roman" w:hint="eastAsia"/>
          <w:color w:val="000000" w:themeColor="text1"/>
        </w:rPr>
        <w:t>）</w:t>
      </w:r>
      <w:r w:rsidR="00497281" w:rsidRPr="00C234BB">
        <w:rPr>
          <w:rFonts w:cs="Times New Roman"/>
          <w:color w:val="000000" w:themeColor="text1"/>
          <w:vertAlign w:val="superscript"/>
        </w:rPr>
        <w:fldChar w:fldCharType="begin"/>
      </w:r>
      <w:r w:rsidR="00497281" w:rsidRPr="00C234BB">
        <w:rPr>
          <w:rFonts w:cs="Times New Roman"/>
          <w:color w:val="000000" w:themeColor="text1"/>
          <w:vertAlign w:val="superscript"/>
        </w:rPr>
        <w:instrText xml:space="preserve"> </w:instrText>
      </w:r>
      <w:r w:rsidR="00497281" w:rsidRPr="00C234BB">
        <w:rPr>
          <w:rFonts w:cs="Times New Roman" w:hint="eastAsia"/>
          <w:color w:val="000000" w:themeColor="text1"/>
          <w:vertAlign w:val="superscript"/>
        </w:rPr>
        <w:instrText>REF _Ref134445141 \r \h</w:instrText>
      </w:r>
      <w:r w:rsidR="00497281" w:rsidRPr="00C234BB">
        <w:rPr>
          <w:rFonts w:cs="Times New Roman"/>
          <w:color w:val="000000" w:themeColor="text1"/>
          <w:vertAlign w:val="superscript"/>
        </w:rPr>
        <w:instrText xml:space="preserve">  \* MERGEFORMAT </w:instrText>
      </w:r>
      <w:r w:rsidR="00497281" w:rsidRPr="00C234BB">
        <w:rPr>
          <w:rFonts w:cs="Times New Roman"/>
          <w:color w:val="000000" w:themeColor="text1"/>
          <w:vertAlign w:val="superscript"/>
        </w:rPr>
      </w:r>
      <w:r w:rsidR="00497281" w:rsidRPr="00C234BB">
        <w:rPr>
          <w:rFonts w:cs="Times New Roman"/>
          <w:color w:val="000000" w:themeColor="text1"/>
          <w:vertAlign w:val="superscript"/>
        </w:rPr>
        <w:fldChar w:fldCharType="separate"/>
      </w:r>
      <w:r w:rsidR="00D2343A" w:rsidRPr="00C234BB">
        <w:rPr>
          <w:rFonts w:cs="Times New Roman"/>
          <w:color w:val="000000" w:themeColor="text1"/>
          <w:vertAlign w:val="superscript"/>
        </w:rPr>
        <w:t>[12]</w:t>
      </w:r>
      <w:r w:rsidR="00497281" w:rsidRPr="00C234BB">
        <w:rPr>
          <w:rFonts w:cs="Times New Roman"/>
          <w:color w:val="000000" w:themeColor="text1"/>
          <w:vertAlign w:val="superscript"/>
        </w:rPr>
        <w:fldChar w:fldCharType="end"/>
      </w:r>
      <w:r w:rsidR="004520EC" w:rsidRPr="00C234BB">
        <w:rPr>
          <w:rFonts w:cs="Times New Roman" w:hint="eastAsia"/>
          <w:color w:val="000000" w:themeColor="text1"/>
        </w:rPr>
        <w:t>，从而提高其在处理模糊数据和具有不同重要性的训练点方面的表现。</w:t>
      </w:r>
      <w:r w:rsidR="004520EC" w:rsidRPr="00C234BB">
        <w:rPr>
          <w:rFonts w:cs="Times New Roman" w:hint="eastAsia"/>
          <w:color w:val="000000" w:themeColor="text1"/>
        </w:rPr>
        <w:t>FSVM</w:t>
      </w:r>
      <w:r w:rsidR="004520EC" w:rsidRPr="00C234BB">
        <w:rPr>
          <w:rFonts w:cs="Times New Roman" w:hint="eastAsia"/>
          <w:color w:val="000000" w:themeColor="text1"/>
        </w:rPr>
        <w:t>的模型如下：</w:t>
      </w:r>
    </w:p>
    <w:p w14:paraId="5D85AC3E" w14:textId="73D70A84" w:rsidR="0008123E" w:rsidRPr="00C234BB" w:rsidRDefault="00215447" w:rsidP="0008123E">
      <w:pPr>
        <w:tabs>
          <w:tab w:val="left" w:pos="3495"/>
        </w:tabs>
        <w:ind w:firstLineChars="200" w:firstLine="480"/>
        <w:jc w:val="left"/>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func>
                        <m:funcPr>
                          <m:ctrlPr>
                            <w:rPr>
                              <w:rFonts w:ascii="Cambria Math" w:hAnsi="Cambria Math" w:cs="Times New Roman"/>
                              <w:i/>
                              <w:color w:val="000000" w:themeColor="text1"/>
                            </w:rPr>
                          </m:ctrlPr>
                        </m:funcPr>
                        <m:fName>
                          <m:r>
                            <m:rPr>
                              <m:sty m:val="p"/>
                            </m:rPr>
                            <w:rPr>
                              <w:rFonts w:ascii="Cambria Math" w:hAnsi="Cambria Math" w:cs="Times New Roman"/>
                              <w:color w:val="000000" w:themeColor="text1"/>
                            </w:rPr>
                            <m:t>min</m:t>
                          </m:r>
                        </m:fName>
                        <m:e>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e>
                            <m:sup>
                              <m:r>
                                <w:rPr>
                                  <w:rFonts w:ascii="Cambria Math" w:hAnsi="Cambria Math" w:cs="Times New Roman"/>
                                  <w:color w:val="000000" w:themeColor="text1"/>
                                </w:rPr>
                                <m:t>2</m:t>
                              </m:r>
                            </m:sup>
                          </m:sSup>
                          <m:r>
                            <w:rPr>
                              <w:rFonts w:ascii="Cambria Math" w:hAnsi="Cambria Math" w:cs="Times New Roman"/>
                              <w:color w:val="000000" w:themeColor="text1"/>
                            </w:rPr>
                            <m:t>+</m:t>
                          </m:r>
                          <m:r>
                            <w:rPr>
                              <w:rFonts w:ascii="Cambria Math" w:hAnsi="Cambria Math" w:cs="Times New Roman"/>
                              <w:color w:val="000000" w:themeColor="text1"/>
                            </w:rPr>
                            <m:t>C</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l</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hint="eastAsia"/>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ξ</m:t>
                                  </m:r>
                                </m:e>
                                <m:sub>
                                  <m:r>
                                    <w:rPr>
                                      <w:rFonts w:ascii="Cambria Math" w:hAnsi="Cambria Math" w:cs="Times New Roman"/>
                                      <w:color w:val="000000" w:themeColor="text1"/>
                                    </w:rPr>
                                    <m:t>i</m:t>
                                  </m:r>
                                </m:sub>
                              </m:sSub>
                            </m:e>
                          </m:nary>
                        </m:e>
                      </m:func>
                      <m:r>
                        <w:rPr>
                          <w:rFonts w:ascii="Cambria Math" w:hAnsi="Cambria Math" w:cs="Times New Roman"/>
                          <w:color w:val="000000" w:themeColor="text1"/>
                        </w:rPr>
                        <m:t>, ##</m:t>
                      </m:r>
                    </m:e>
                    <m:e>
                      <m:r>
                        <w:rPr>
                          <w:rFonts w:ascii="Cambria Math" w:hAnsi="Cambria Math" w:cs="Times New Roman"/>
                          <w:color w:val="000000" w:themeColor="text1"/>
                        </w:rPr>
                        <m:t>s</m:t>
                      </m:r>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&gt;1-</m:t>
                      </m:r>
                      <m:sSub>
                        <m:sSubPr>
                          <m:ctrlPr>
                            <w:rPr>
                              <w:rFonts w:ascii="Cambria Math" w:hAnsi="Cambria Math" w:cs="Times New Roman"/>
                              <w:i/>
                              <w:color w:val="000000" w:themeColor="text1"/>
                            </w:rPr>
                          </m:ctrlPr>
                        </m:sSubPr>
                        <m:e>
                          <m:r>
                            <w:rPr>
                              <w:rFonts w:ascii="Cambria Math" w:hAnsi="Cambria Math" w:cs="Times New Roman"/>
                              <w:color w:val="000000" w:themeColor="text1"/>
                            </w:rPr>
                            <m:t>ξ</m:t>
                          </m:r>
                        </m:e>
                        <m:sub>
                          <m:r>
                            <w:rPr>
                              <w:rFonts w:ascii="Cambria Math" w:hAnsi="Cambria Math" w:cs="Times New Roman"/>
                              <w:color w:val="000000" w:themeColor="text1"/>
                            </w:rPr>
                            <m:t>i</m:t>
                          </m:r>
                        </m:sub>
                      </m:sSub>
                      <m:r>
                        <w:rPr>
                          <w:rFonts w:ascii="Cambria Math" w:hAnsi="Cambria Math" w:cs="Times New Roman"/>
                          <w:color w:val="000000" w:themeColor="text1"/>
                        </w:rPr>
                        <m:t>, ###</m:t>
                      </m:r>
                    </m:e>
                    <m:e>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ξ</m:t>
                          </m:r>
                        </m:e>
                        <m:sub>
                          <m:r>
                            <w:rPr>
                              <w:rFonts w:ascii="Cambria Math" w:hAnsi="Cambria Math" w:cs="Times New Roman"/>
                              <w:color w:val="000000" w:themeColor="text1"/>
                            </w:rPr>
                            <m:t>i</m:t>
                          </m:r>
                        </m:sub>
                      </m:sSub>
                      <m:r>
                        <w:rPr>
                          <w:rFonts w:ascii="Cambria Math" w:hAnsi="Cambria Math" w:cs="Times New Roman"/>
                          <w:color w:val="000000" w:themeColor="text1"/>
                        </w:rPr>
                        <m:t xml:space="preserve">≥0, </m:t>
                      </m:r>
                      <m:r>
                        <w:rPr>
                          <w:rFonts w:ascii="Cambria Math" w:hAnsi="Cambria Math" w:cs="Times New Roman"/>
                          <w:color w:val="000000" w:themeColor="text1"/>
                        </w:rPr>
                        <m:t>i</m:t>
                      </m:r>
                      <m:r>
                        <w:rPr>
                          <w:rFonts w:ascii="Cambria Math" w:hAnsi="Cambria Math" w:cs="Times New Roman"/>
                          <w:color w:val="000000" w:themeColor="text1"/>
                        </w:rPr>
                        <m:t xml:space="preserve">=1, 2, …, </m:t>
                      </m:r>
                      <m:r>
                        <w:rPr>
                          <w:rFonts w:ascii="Cambria Math" w:hAnsi="Cambria Math" w:cs="Times New Roman"/>
                          <w:color w:val="000000" w:themeColor="text1"/>
                        </w:rPr>
                        <m:t>n</m:t>
                      </m:r>
                      <m:r>
                        <w:rPr>
                          <w:rFonts w:ascii="Cambria Math" w:hAnsi="Cambria Math" w:cs="Times New Roman"/>
                          <w:color w:val="000000" w:themeColor="text1"/>
                        </w:rPr>
                        <m:t>.###</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2.6</m:t>
                  </m:r>
                </m:e>
              </m:d>
            </m:e>
          </m:eqArr>
        </m:oMath>
      </m:oMathPara>
    </w:p>
    <w:p w14:paraId="6C2DAF1F" w14:textId="7691FDD0" w:rsidR="00E84877" w:rsidRPr="00C234BB" w:rsidRDefault="00C06565">
      <w:pPr>
        <w:pStyle w:val="2"/>
        <w:rPr>
          <w:color w:val="000000" w:themeColor="text1"/>
          <w:sz w:val="30"/>
          <w:szCs w:val="30"/>
        </w:rPr>
      </w:pPr>
      <w:bookmarkStart w:id="96" w:name="_Toc410227381"/>
      <w:bookmarkStart w:id="97" w:name="_Toc410226954"/>
      <w:bookmarkStart w:id="98" w:name="_Toc410226508"/>
      <w:bookmarkStart w:id="99" w:name="_Toc136252870"/>
      <w:r w:rsidRPr="00C234BB">
        <w:rPr>
          <w:color w:val="000000" w:themeColor="text1"/>
          <w:sz w:val="30"/>
          <w:szCs w:val="30"/>
        </w:rPr>
        <w:t>2.2</w:t>
      </w:r>
      <w:bookmarkEnd w:id="96"/>
      <w:bookmarkEnd w:id="97"/>
      <w:bookmarkEnd w:id="98"/>
      <w:r w:rsidR="004C526A" w:rsidRPr="00C234BB">
        <w:rPr>
          <w:color w:val="000000" w:themeColor="text1"/>
          <w:sz w:val="30"/>
          <w:szCs w:val="30"/>
        </w:rPr>
        <w:t xml:space="preserve"> </w:t>
      </w:r>
      <w:r w:rsidR="00682B27" w:rsidRPr="00C234BB">
        <w:rPr>
          <w:rFonts w:hint="eastAsia"/>
          <w:color w:val="000000" w:themeColor="text1"/>
          <w:sz w:val="30"/>
          <w:szCs w:val="30"/>
        </w:rPr>
        <w:t>粒球计算</w:t>
      </w:r>
      <w:bookmarkEnd w:id="99"/>
    </w:p>
    <w:p w14:paraId="479E9B6E" w14:textId="7B39CB02" w:rsidR="0008123E" w:rsidRPr="00C234BB" w:rsidRDefault="0008123E" w:rsidP="00820B85">
      <w:pPr>
        <w:ind w:firstLine="472"/>
        <w:rPr>
          <w:rFonts w:cs="Times New Roman"/>
          <w:color w:val="000000" w:themeColor="text1"/>
        </w:rPr>
      </w:pPr>
      <w:r w:rsidRPr="00C234BB">
        <w:rPr>
          <w:rFonts w:cs="Times New Roman" w:hint="eastAsia"/>
          <w:color w:val="000000" w:themeColor="text1"/>
        </w:rPr>
        <w:t>粒球计算是</w:t>
      </w:r>
      <w:r w:rsidR="00F46D52" w:rsidRPr="00C234BB">
        <w:rPr>
          <w:rFonts w:cs="Times New Roman" w:hint="eastAsia"/>
          <w:color w:val="000000" w:themeColor="text1"/>
        </w:rPr>
        <w:t>W</w:t>
      </w:r>
      <w:r w:rsidR="00F46D52" w:rsidRPr="00C234BB">
        <w:rPr>
          <w:rFonts w:cs="Times New Roman"/>
          <w:color w:val="000000" w:themeColor="text1"/>
        </w:rPr>
        <w:t>ang</w:t>
      </w:r>
      <w:r w:rsidR="00F46D52" w:rsidRPr="00C234BB">
        <w:rPr>
          <w:rFonts w:cs="Times New Roman" w:hint="eastAsia"/>
          <w:color w:val="000000" w:themeColor="text1"/>
        </w:rPr>
        <w:t>和</w:t>
      </w:r>
      <w:r w:rsidR="00F46D52" w:rsidRPr="00C234BB">
        <w:rPr>
          <w:rFonts w:cs="Times New Roman"/>
          <w:color w:val="000000" w:themeColor="text1"/>
        </w:rPr>
        <w:t>X</w:t>
      </w:r>
      <w:r w:rsidR="00F46D52" w:rsidRPr="00C234BB">
        <w:rPr>
          <w:rFonts w:cs="Times New Roman" w:hint="eastAsia"/>
          <w:color w:val="000000" w:themeColor="text1"/>
        </w:rPr>
        <w:t>ia</w:t>
      </w:r>
      <w:r w:rsidR="00F46D52" w:rsidRPr="00C234BB">
        <w:rPr>
          <w:rFonts w:cs="Times New Roman" w:hint="eastAsia"/>
          <w:color w:val="000000" w:themeColor="text1"/>
        </w:rPr>
        <w:t>等人</w:t>
      </w:r>
      <w:r w:rsidRPr="00C234BB">
        <w:rPr>
          <w:rFonts w:cs="Times New Roman" w:hint="eastAsia"/>
          <w:color w:val="000000" w:themeColor="text1"/>
        </w:rPr>
        <w:t>提出的一种大数据处理方法</w:t>
      </w:r>
      <w:r w:rsidR="00497281" w:rsidRPr="00C234BB">
        <w:rPr>
          <w:rFonts w:cs="Times New Roman"/>
          <w:color w:val="000000" w:themeColor="text1"/>
          <w:vertAlign w:val="superscript"/>
        </w:rPr>
        <w:fldChar w:fldCharType="begin"/>
      </w:r>
      <w:r w:rsidR="00497281" w:rsidRPr="00C234BB">
        <w:rPr>
          <w:rFonts w:cs="Times New Roman"/>
          <w:color w:val="000000" w:themeColor="text1"/>
          <w:vertAlign w:val="superscript"/>
        </w:rPr>
        <w:instrText xml:space="preserve"> </w:instrText>
      </w:r>
      <w:r w:rsidR="00497281" w:rsidRPr="00C234BB">
        <w:rPr>
          <w:rFonts w:cs="Times New Roman" w:hint="eastAsia"/>
          <w:color w:val="000000" w:themeColor="text1"/>
          <w:vertAlign w:val="superscript"/>
        </w:rPr>
        <w:instrText>REF _Ref134445628 \r \h</w:instrText>
      </w:r>
      <w:r w:rsidR="00497281" w:rsidRPr="00C234BB">
        <w:rPr>
          <w:rFonts w:cs="Times New Roman"/>
          <w:color w:val="000000" w:themeColor="text1"/>
          <w:vertAlign w:val="superscript"/>
        </w:rPr>
        <w:instrText xml:space="preserve">  \* MERGEFORMAT </w:instrText>
      </w:r>
      <w:r w:rsidR="00497281" w:rsidRPr="00C234BB">
        <w:rPr>
          <w:rFonts w:cs="Times New Roman"/>
          <w:color w:val="000000" w:themeColor="text1"/>
          <w:vertAlign w:val="superscript"/>
        </w:rPr>
      </w:r>
      <w:r w:rsidR="00497281" w:rsidRPr="00C234BB">
        <w:rPr>
          <w:rFonts w:cs="Times New Roman"/>
          <w:color w:val="000000" w:themeColor="text1"/>
          <w:vertAlign w:val="superscript"/>
        </w:rPr>
        <w:fldChar w:fldCharType="separate"/>
      </w:r>
      <w:r w:rsidR="00D2343A" w:rsidRPr="00C234BB">
        <w:rPr>
          <w:rFonts w:cs="Times New Roman"/>
          <w:color w:val="000000" w:themeColor="text1"/>
          <w:vertAlign w:val="superscript"/>
        </w:rPr>
        <w:t>[36]</w:t>
      </w:r>
      <w:r w:rsidR="00497281" w:rsidRPr="00C234BB">
        <w:rPr>
          <w:rFonts w:cs="Times New Roman"/>
          <w:color w:val="000000" w:themeColor="text1"/>
          <w:vertAlign w:val="superscript"/>
        </w:rPr>
        <w:fldChar w:fldCharType="end"/>
      </w:r>
      <w:r w:rsidRPr="00C234BB">
        <w:rPr>
          <w:rFonts w:cs="Times New Roman" w:hint="eastAsia"/>
          <w:color w:val="000000" w:themeColor="text1"/>
        </w:rPr>
        <w:t>，其核心思想是</w:t>
      </w:r>
      <w:r w:rsidR="00820B85" w:rsidRPr="00C234BB">
        <w:rPr>
          <w:rFonts w:cs="Times New Roman" w:hint="eastAsia"/>
          <w:color w:val="000000" w:themeColor="text1"/>
        </w:rPr>
        <w:t>将样本空间分解为不同大小和数量的粒球来表示数据</w:t>
      </w:r>
      <w:r w:rsidRPr="00C234BB">
        <w:rPr>
          <w:rFonts w:cs="Times New Roman" w:hint="eastAsia"/>
          <w:color w:val="000000" w:themeColor="text1"/>
        </w:rPr>
        <w:t>，通过粒球</w:t>
      </w:r>
      <w:r w:rsidR="007363D3" w:rsidRPr="00C234BB">
        <w:rPr>
          <w:rFonts w:cs="Times New Roman" w:hint="eastAsia"/>
          <w:color w:val="000000" w:themeColor="text1"/>
        </w:rPr>
        <w:t>这一通用特征来</w:t>
      </w:r>
      <w:r w:rsidRPr="00C234BB">
        <w:rPr>
          <w:rFonts w:cs="Times New Roman" w:hint="eastAsia"/>
          <w:color w:val="000000" w:themeColor="text1"/>
        </w:rPr>
        <w:t>表示空间的粒度特性来实现多粒度学习</w:t>
      </w:r>
      <w:r w:rsidR="007363D3" w:rsidRPr="00C234BB">
        <w:rPr>
          <w:rFonts w:cs="Times New Roman" w:hint="eastAsia"/>
          <w:color w:val="000000" w:themeColor="text1"/>
        </w:rPr>
        <w:t>特性</w:t>
      </w:r>
      <w:r w:rsidR="00AD64EA" w:rsidRPr="00C234BB">
        <w:rPr>
          <w:rFonts w:cs="Times New Roman" w:hint="eastAsia"/>
          <w:color w:val="000000" w:themeColor="text1"/>
        </w:rPr>
        <w:t>（</w:t>
      </w:r>
      <w:r w:rsidR="007363D3" w:rsidRPr="00C234BB">
        <w:rPr>
          <w:rFonts w:cs="Times New Roman" w:hint="eastAsia"/>
          <w:color w:val="000000" w:themeColor="text1"/>
        </w:rPr>
        <w:t>即可扩展性或者多尺度等</w:t>
      </w:r>
      <w:r w:rsidR="00AD64EA" w:rsidRPr="00C234BB">
        <w:rPr>
          <w:rFonts w:cs="Times New Roman"/>
          <w:color w:val="000000" w:themeColor="text1"/>
        </w:rPr>
        <w:t>）</w:t>
      </w:r>
      <w:r w:rsidRPr="00C234BB">
        <w:rPr>
          <w:rFonts w:cs="Times New Roman" w:hint="eastAsia"/>
          <w:color w:val="000000" w:themeColor="text1"/>
        </w:rPr>
        <w:t>和</w:t>
      </w:r>
      <w:r w:rsidR="007363D3" w:rsidRPr="00C234BB">
        <w:rPr>
          <w:rFonts w:cs="Times New Roman" w:hint="eastAsia"/>
          <w:color w:val="000000" w:themeColor="text1"/>
        </w:rPr>
        <w:t>样本空</w:t>
      </w:r>
      <w:r w:rsidR="007363D3" w:rsidRPr="00C234BB">
        <w:rPr>
          <w:rFonts w:cs="Times New Roman" w:hint="eastAsia"/>
          <w:color w:val="000000" w:themeColor="text1"/>
        </w:rPr>
        <w:lastRenderedPageBreak/>
        <w:t>间的</w:t>
      </w:r>
      <w:r w:rsidRPr="00C234BB">
        <w:rPr>
          <w:rFonts w:cs="Times New Roman" w:hint="eastAsia"/>
          <w:color w:val="000000" w:themeColor="text1"/>
        </w:rPr>
        <w:t>精确表征。该方法不仅能够</w:t>
      </w:r>
      <w:r w:rsidR="00820B85" w:rsidRPr="00C234BB">
        <w:rPr>
          <w:rFonts w:cs="Times New Roman" w:hint="eastAsia"/>
          <w:color w:val="000000" w:themeColor="text1"/>
        </w:rPr>
        <w:t>对样本空间进行分层处理</w:t>
      </w:r>
      <w:r w:rsidRPr="00C234BB">
        <w:rPr>
          <w:rFonts w:cs="Times New Roman" w:hint="eastAsia"/>
          <w:color w:val="000000" w:themeColor="text1"/>
        </w:rPr>
        <w:t>，还能够</w:t>
      </w:r>
      <w:r w:rsidR="00820B85" w:rsidRPr="00C234BB">
        <w:rPr>
          <w:rFonts w:cs="Times New Roman" w:hint="eastAsia"/>
          <w:color w:val="000000" w:themeColor="text1"/>
        </w:rPr>
        <w:t>在处理高维数据时提高可扩展性</w:t>
      </w:r>
      <w:r w:rsidRPr="00C234BB">
        <w:rPr>
          <w:rFonts w:cs="Times New Roman" w:hint="eastAsia"/>
          <w:color w:val="000000" w:themeColor="text1"/>
        </w:rPr>
        <w:t>。</w:t>
      </w:r>
    </w:p>
    <w:p w14:paraId="2ABD9D3C" w14:textId="77777777" w:rsidR="0008123E" w:rsidRPr="00C234BB" w:rsidRDefault="0008123E" w:rsidP="0008123E">
      <w:pPr>
        <w:ind w:firstLine="472"/>
        <w:rPr>
          <w:rFonts w:cs="Times New Roman"/>
          <w:color w:val="000000" w:themeColor="text1"/>
        </w:rPr>
      </w:pPr>
      <w:r w:rsidRPr="00C234BB">
        <w:rPr>
          <w:rFonts w:cs="Times New Roman" w:hint="eastAsia"/>
          <w:color w:val="000000" w:themeColor="text1"/>
        </w:rPr>
        <w:t>与其他大数据处理方法相比，</w:t>
      </w:r>
      <w:r w:rsidR="00820B85" w:rsidRPr="00C234BB">
        <w:rPr>
          <w:rFonts w:cs="Times New Roman" w:hint="eastAsia"/>
          <w:color w:val="000000" w:themeColor="text1"/>
        </w:rPr>
        <w:t>这种方法最大的优点为在任何维度上，它只需要中心和半径两个数据来表示，这也使得</w:t>
      </w:r>
      <w:r w:rsidRPr="00C234BB">
        <w:rPr>
          <w:rFonts w:cs="Times New Roman" w:hint="eastAsia"/>
          <w:color w:val="000000" w:themeColor="text1"/>
        </w:rPr>
        <w:t>粒球计算具有较高的可扩展性和适应性。其处理速度快，适用于处理各种类型的数据，尤其是结构化和半结构化数据。</w:t>
      </w:r>
    </w:p>
    <w:p w14:paraId="4ED3E4D6" w14:textId="5FF5B420" w:rsidR="007363D3" w:rsidRPr="00C234BB" w:rsidRDefault="007363D3" w:rsidP="0008123E">
      <w:pPr>
        <w:ind w:firstLine="472"/>
        <w:rPr>
          <w:rFonts w:cs="Times New Roman"/>
          <w:color w:val="000000" w:themeColor="text1"/>
        </w:rPr>
      </w:pPr>
      <w:r w:rsidRPr="00C234BB">
        <w:rPr>
          <w:rFonts w:cs="Times New Roman" w:hint="eastAsia"/>
          <w:color w:val="000000" w:themeColor="text1"/>
        </w:rPr>
        <w:t>相对于其他大数据处理方法，粒球计算的最大优点在于它的简单性和高可扩展性。该方法只需要使用中心和半径两个数据来表示样本空间，从而使得处理速度快、适用于各种类型的数据，并且在任何维度上都能够快速地处理数据。粒球计算不需要额外的预处理步骤，可以直接对原始数据进行处理，因此在处理大规模的数据时能够显著提高处理效率和减少计算成本。此外，粒球计算还能够有效地处理各种类型的数据，包括结构化和半结构化数据。这使得它在数据挖掘、机器学习和模式识别等领域得到了广泛的应用。</w:t>
      </w:r>
    </w:p>
    <w:p w14:paraId="4745CB35" w14:textId="516A82AE" w:rsidR="00820B85" w:rsidRPr="00C234BB" w:rsidRDefault="00820B85" w:rsidP="0008123E">
      <w:pPr>
        <w:ind w:firstLine="472"/>
        <w:rPr>
          <w:rFonts w:cs="Times New Roman"/>
          <w:color w:val="000000" w:themeColor="text1"/>
        </w:rPr>
      </w:pPr>
      <w:r w:rsidRPr="00C234BB">
        <w:rPr>
          <w:rFonts w:cs="Times New Roman" w:hint="eastAsia"/>
          <w:color w:val="000000" w:themeColor="text1"/>
        </w:rPr>
        <w:t>在任意维度空间</w:t>
      </w:r>
      <m:oMath>
        <m:sSup>
          <m:sSupPr>
            <m:ctrlPr>
              <w:rPr>
                <w:rFonts w:ascii="Cambria Math" w:hAnsi="Cambria Math" w:cs="Times New Roman"/>
                <w:i/>
                <w:color w:val="000000" w:themeColor="text1"/>
              </w:rPr>
            </m:ctrlPr>
          </m:sSupPr>
          <m:e>
            <m:r>
              <w:rPr>
                <w:rFonts w:ascii="Cambria Math" w:hAnsi="Cambria Math" w:cs="Times New Roman" w:hint="eastAsia"/>
                <w:color w:val="000000" w:themeColor="text1"/>
              </w:rPr>
              <m:t>R</m:t>
            </m:r>
          </m:e>
          <m:sup>
            <m:r>
              <w:rPr>
                <w:rFonts w:ascii="Cambria Math" w:hAnsi="Cambria Math" w:cs="Times New Roman"/>
                <w:color w:val="000000" w:themeColor="text1"/>
              </w:rPr>
              <m:t>d</m:t>
            </m:r>
          </m:sup>
        </m:sSup>
      </m:oMath>
      <w:r w:rsidRPr="00C234BB">
        <w:rPr>
          <w:rFonts w:cs="Times New Roman" w:hint="eastAsia"/>
          <w:color w:val="000000" w:themeColor="text1"/>
        </w:rPr>
        <w:t>中，每个粒球都可以用中心</w:t>
      </w:r>
      <m:oMath>
        <m:r>
          <w:rPr>
            <w:rFonts w:ascii="Cambria Math" w:hAnsi="Cambria Math" w:cs="Times New Roman"/>
            <w:color w:val="000000" w:themeColor="text1"/>
          </w:rPr>
          <m:t>c</m:t>
        </m:r>
      </m:oMath>
      <w:r w:rsidRPr="00C234BB">
        <w:rPr>
          <w:rFonts w:cs="Times New Roman" w:hint="eastAsia"/>
          <w:color w:val="000000" w:themeColor="text1"/>
        </w:rPr>
        <w:t>和半径</w:t>
      </w:r>
      <m:oMath>
        <m:r>
          <w:rPr>
            <w:rFonts w:ascii="Cambria Math" w:hAnsi="Cambria Math" w:cs="Times New Roman" w:hint="eastAsia"/>
            <w:color w:val="000000" w:themeColor="text1"/>
          </w:rPr>
          <m:t>r</m:t>
        </m:r>
      </m:oMath>
      <w:r w:rsidRPr="00C234BB">
        <w:rPr>
          <w:rFonts w:cs="Times New Roman" w:hint="eastAsia"/>
          <w:color w:val="000000" w:themeColor="text1"/>
        </w:rPr>
        <w:t>两个参数来描述</w:t>
      </w:r>
      <w:r w:rsidR="00023A20" w:rsidRPr="00C234BB">
        <w:rPr>
          <w:rFonts w:cs="Times New Roman" w:hint="eastAsia"/>
          <w:color w:val="000000" w:themeColor="text1"/>
        </w:rPr>
        <w:t>，</w:t>
      </w:r>
      <w:r w:rsidR="0014074B" w:rsidRPr="00C234BB">
        <w:rPr>
          <w:rFonts w:cs="Times New Roman" w:hint="eastAsia"/>
          <w:color w:val="000000" w:themeColor="text1"/>
        </w:rPr>
        <w:t>具体定义如下：</w:t>
      </w:r>
    </w:p>
    <w:p w14:paraId="5B9183DF" w14:textId="2B21025A" w:rsidR="0014074B" w:rsidRPr="00C234BB" w:rsidRDefault="0014074B" w:rsidP="0008123E">
      <w:pPr>
        <w:ind w:firstLine="472"/>
        <w:rPr>
          <w:rFonts w:cs="Times New Roman"/>
          <w:color w:val="000000" w:themeColor="text1"/>
        </w:rPr>
      </w:pPr>
      <w:r w:rsidRPr="00C234BB">
        <w:rPr>
          <w:rFonts w:cs="Times New Roman" w:hint="eastAsia"/>
          <w:color w:val="000000" w:themeColor="text1"/>
        </w:rPr>
        <w:t>定义</w:t>
      </w:r>
      <w:r w:rsidRPr="00C234BB">
        <w:rPr>
          <w:rFonts w:cs="Times New Roman" w:hint="eastAsia"/>
          <w:color w:val="000000" w:themeColor="text1"/>
        </w:rPr>
        <w:t>5</w:t>
      </w:r>
      <w:r w:rsidRPr="00C234BB">
        <w:rPr>
          <w:rFonts w:cs="Times New Roman" w:hint="eastAsia"/>
          <w:color w:val="000000" w:themeColor="text1"/>
        </w:rPr>
        <w:t>：给定一个数据集</w:t>
      </w:r>
      <m:oMath>
        <m:r>
          <m:rPr>
            <m:sty m:val="bi"/>
          </m:rPr>
          <w:rPr>
            <w:rFonts w:ascii="Cambria Math" w:hAnsi="Cambria Math" w:cs="Times New Roman"/>
            <w:color w:val="000000" w:themeColor="text1"/>
          </w:rPr>
          <m:t>D</m:t>
        </m:r>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 </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n</m:t>
                </m:r>
              </m:sub>
            </m:sSub>
          </m:e>
        </m:d>
        <m:r>
          <w:rPr>
            <w:rFonts w:ascii="Cambria Math" w:hAnsi="Cambria Math" w:cs="Times New Roman"/>
            <w:color w:val="000000" w:themeColor="text1"/>
          </w:rPr>
          <m:t>∈</m:t>
        </m:r>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d</m:t>
            </m:r>
          </m:sup>
        </m:sSup>
      </m:oMath>
      <w:r w:rsidRPr="00C234BB">
        <w:rPr>
          <w:rFonts w:cs="Times New Roman" w:hint="eastAsia"/>
          <w:color w:val="000000" w:themeColor="text1"/>
        </w:rPr>
        <w:t>，粒球的中心</w:t>
      </w:r>
      <m:oMath>
        <m:r>
          <w:rPr>
            <w:rFonts w:ascii="Cambria Math" w:hAnsi="Cambria Math" w:cs="Times New Roman" w:hint="eastAsia"/>
            <w:color w:val="000000" w:themeColor="text1"/>
          </w:rPr>
          <m:t>c</m:t>
        </m:r>
      </m:oMath>
      <w:r w:rsidRPr="00C234BB">
        <w:rPr>
          <w:rFonts w:cs="Times New Roman" w:hint="eastAsia"/>
          <w:color w:val="000000" w:themeColor="text1"/>
        </w:rPr>
        <w:t>即为所有样本点的重心，粒球的半径</w:t>
      </w:r>
      <m:oMath>
        <m:r>
          <w:rPr>
            <w:rFonts w:ascii="Cambria Math" w:hAnsi="Cambria Math" w:cs="Times New Roman" w:hint="eastAsia"/>
            <w:color w:val="000000" w:themeColor="text1"/>
          </w:rPr>
          <m:t>r</m:t>
        </m:r>
      </m:oMath>
      <w:r w:rsidRPr="00C234BB">
        <w:rPr>
          <w:rFonts w:cs="Times New Roman" w:hint="eastAsia"/>
          <w:color w:val="000000" w:themeColor="text1"/>
        </w:rPr>
        <w:t>等于粒球中所有</w:t>
      </w:r>
      <w:r w:rsidR="00023A20" w:rsidRPr="00C234BB">
        <w:rPr>
          <w:rFonts w:cs="Times New Roman" w:hint="eastAsia"/>
          <w:color w:val="000000" w:themeColor="text1"/>
        </w:rPr>
        <w:t>样本</w:t>
      </w:r>
      <w:r w:rsidRPr="00C234BB">
        <w:rPr>
          <w:rFonts w:cs="Times New Roman" w:hint="eastAsia"/>
          <w:color w:val="000000" w:themeColor="text1"/>
        </w:rPr>
        <w:t>点到中心</w:t>
      </w:r>
      <m:oMath>
        <m:r>
          <w:rPr>
            <w:rFonts w:ascii="Cambria Math" w:hAnsi="Cambria Math" w:cs="Times New Roman" w:hint="eastAsia"/>
            <w:color w:val="000000" w:themeColor="text1"/>
          </w:rPr>
          <m:t>c</m:t>
        </m:r>
      </m:oMath>
      <w:r w:rsidRPr="00C234BB">
        <w:rPr>
          <w:rFonts w:cs="Times New Roman" w:hint="eastAsia"/>
          <w:color w:val="000000" w:themeColor="text1"/>
        </w:rPr>
        <w:t>的平均距离。具体而言：</w:t>
      </w:r>
    </w:p>
    <w:p w14:paraId="157907B7" w14:textId="14263D1A" w:rsidR="00D33251" w:rsidRPr="00C234BB" w:rsidRDefault="00215447" w:rsidP="00D33251">
      <w:pPr>
        <w:ind w:firstLine="472"/>
        <w:rPr>
          <w:rFonts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c</m:t>
              </m:r>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n</m:t>
                  </m:r>
                </m:den>
              </m:f>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n</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nary>
              <m:r>
                <w:rPr>
                  <w:rFonts w:ascii="Cambria Math" w:hAnsi="Cambria Math" w:cs="Times New Roman"/>
                  <w:color w:val="000000" w:themeColor="text1"/>
                </w:rPr>
                <m:t xml:space="preserve">,             </m:t>
              </m:r>
              <m:r>
                <w:rPr>
                  <w:rFonts w:ascii="Cambria Math" w:hAnsi="Cambria Math" w:cs="Times New Roman" w:hint="eastAsia"/>
                  <w:color w:val="000000" w:themeColor="text1"/>
                </w:rPr>
                <m:t>r</m:t>
              </m:r>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n</m:t>
                  </m:r>
                </m:den>
              </m:f>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n</m:t>
                  </m:r>
                </m:sup>
                <m:e>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m:t>
                      </m:r>
                      <m:r>
                        <w:rPr>
                          <w:rFonts w:ascii="Cambria Math" w:hAnsi="Cambria Math" w:cs="Times New Roman"/>
                          <w:color w:val="000000" w:themeColor="text1"/>
                        </w:rPr>
                        <m:t>c</m:t>
                      </m:r>
                    </m:e>
                  </m:d>
                  <m:r>
                    <w:rPr>
                      <w:rFonts w:ascii="Cambria Math" w:hAnsi="Cambria Math" w:cs="Times New Roman"/>
                      <w:color w:val="000000" w:themeColor="text1"/>
                    </w:rPr>
                    <m:t>.</m:t>
                  </m:r>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2.7</m:t>
                  </m:r>
                </m:e>
              </m:d>
            </m:e>
          </m:eqArr>
        </m:oMath>
      </m:oMathPara>
    </w:p>
    <w:p w14:paraId="6D215CCA" w14:textId="4B402A59" w:rsidR="004E4696" w:rsidRPr="00C234BB" w:rsidRDefault="004E4696" w:rsidP="007363D3">
      <w:pPr>
        <w:ind w:firstLine="472"/>
        <w:rPr>
          <w:rFonts w:cs="Times New Roman"/>
          <w:color w:val="000000" w:themeColor="text1"/>
        </w:rPr>
      </w:pPr>
      <w:r w:rsidRPr="00C234BB">
        <w:rPr>
          <w:rFonts w:cs="Times New Roman" w:hint="eastAsia"/>
          <w:color w:val="000000" w:themeColor="text1"/>
        </w:rPr>
        <w:t>在</w:t>
      </w:r>
      <w:r w:rsidRPr="00C234BB">
        <w:rPr>
          <w:rFonts w:cs="Times New Roman" w:hint="eastAsia"/>
          <w:color w:val="000000" w:themeColor="text1"/>
        </w:rPr>
        <w:t>GBFSVM</w:t>
      </w:r>
      <w:r w:rsidRPr="00C234BB">
        <w:rPr>
          <w:rFonts w:cs="Times New Roman" w:hint="eastAsia"/>
          <w:color w:val="000000" w:themeColor="text1"/>
        </w:rPr>
        <w:t>中，半径</w:t>
      </w:r>
      <m:oMath>
        <m:r>
          <w:rPr>
            <w:rFonts w:ascii="Cambria Math" w:hAnsi="Cambria Math" w:cs="Times New Roman" w:hint="eastAsia"/>
            <w:color w:val="000000" w:themeColor="text1"/>
          </w:rPr>
          <m:t>r</m:t>
        </m:r>
      </m:oMath>
      <w:r w:rsidRPr="00C234BB">
        <w:rPr>
          <w:rFonts w:cs="Times New Roman" w:hint="eastAsia"/>
          <w:color w:val="000000" w:themeColor="text1"/>
        </w:rPr>
        <w:t>被定义为</w:t>
      </w:r>
      <w:r w:rsidR="00082ADC" w:rsidRPr="00C234BB">
        <w:rPr>
          <w:rFonts w:cs="Times New Roman" w:hint="eastAsia"/>
          <w:color w:val="000000" w:themeColor="text1"/>
        </w:rPr>
        <w:t>所有样本点到中心</w:t>
      </w:r>
      <m:oMath>
        <m:r>
          <w:rPr>
            <w:rFonts w:ascii="Cambria Math" w:hAnsi="Cambria Math" w:cs="Times New Roman" w:hint="eastAsia"/>
            <w:color w:val="000000" w:themeColor="text1"/>
          </w:rPr>
          <m:t>c</m:t>
        </m:r>
      </m:oMath>
      <w:r w:rsidR="00082ADC" w:rsidRPr="00C234BB">
        <w:rPr>
          <w:rFonts w:cs="Times New Roman" w:hint="eastAsia"/>
          <w:color w:val="000000" w:themeColor="text1"/>
        </w:rPr>
        <w:t>的</w:t>
      </w:r>
      <w:r w:rsidRPr="00C234BB">
        <w:rPr>
          <w:rFonts w:cs="Times New Roman" w:hint="eastAsia"/>
          <w:color w:val="000000" w:themeColor="text1"/>
        </w:rPr>
        <w:t>平均距离而不是最大距离，</w:t>
      </w:r>
      <w:r w:rsidR="007363D3" w:rsidRPr="00C234BB">
        <w:rPr>
          <w:rFonts w:cs="Times New Roman" w:hint="eastAsia"/>
          <w:color w:val="000000" w:themeColor="text1"/>
        </w:rPr>
        <w:t>此时粒球的覆盖能力变差，但是可以获得较均匀的球内数据分布和更清晰的决策边界，后者有利于优化分类目标，此外，</w:t>
      </w:r>
      <w:r w:rsidRPr="00C234BB">
        <w:rPr>
          <w:rFonts w:cs="Times New Roman" w:hint="eastAsia"/>
          <w:color w:val="000000" w:themeColor="text1"/>
        </w:rPr>
        <w:t>用平均距离生成的</w:t>
      </w:r>
      <w:r w:rsidR="00082ADC" w:rsidRPr="00C234BB">
        <w:rPr>
          <w:rFonts w:cs="Times New Roman" w:hint="eastAsia"/>
          <w:color w:val="000000" w:themeColor="text1"/>
        </w:rPr>
        <w:t>模糊</w:t>
      </w:r>
      <w:r w:rsidRPr="00C234BB">
        <w:rPr>
          <w:rFonts w:cs="Times New Roman" w:hint="eastAsia"/>
          <w:color w:val="000000" w:themeColor="text1"/>
        </w:rPr>
        <w:t>粒球不容易受到异常样本的影响。</w:t>
      </w:r>
      <w:r w:rsidR="00082ADC" w:rsidRPr="00C234BB">
        <w:rPr>
          <w:rFonts w:cs="Times New Roman" w:hint="eastAsia"/>
          <w:color w:val="000000" w:themeColor="text1"/>
        </w:rPr>
        <w:t>模糊</w:t>
      </w:r>
      <w:r w:rsidR="0077609D" w:rsidRPr="00C234BB">
        <w:rPr>
          <w:rFonts w:cs="Times New Roman" w:hint="eastAsia"/>
          <w:color w:val="000000" w:themeColor="text1"/>
        </w:rPr>
        <w:t>粒球的标签被定义为在粒球中出现次数最多的标签。为了定量分析分裂</w:t>
      </w:r>
      <w:r w:rsidR="0041573C" w:rsidRPr="00C234BB">
        <w:rPr>
          <w:rFonts w:cs="Times New Roman" w:hint="eastAsia"/>
          <w:color w:val="000000" w:themeColor="text1"/>
        </w:rPr>
        <w:t>粒球</w:t>
      </w:r>
      <w:r w:rsidR="0077609D" w:rsidRPr="00C234BB">
        <w:rPr>
          <w:rFonts w:cs="Times New Roman" w:hint="eastAsia"/>
          <w:color w:val="000000" w:themeColor="text1"/>
        </w:rPr>
        <w:t>的质量，</w:t>
      </w:r>
      <w:r w:rsidR="0024499C" w:rsidRPr="00C234BB">
        <w:rPr>
          <w:rFonts w:cs="Times New Roman"/>
          <w:color w:val="000000" w:themeColor="text1"/>
        </w:rPr>
        <w:t>Xia</w:t>
      </w:r>
      <w:r w:rsidR="0024499C" w:rsidRPr="00C234BB">
        <w:rPr>
          <w:rFonts w:cs="Times New Roman" w:hint="eastAsia"/>
          <w:color w:val="000000" w:themeColor="text1"/>
        </w:rPr>
        <w:t>等人</w:t>
      </w:r>
      <w:r w:rsidR="0077609D" w:rsidRPr="00C234BB">
        <w:rPr>
          <w:rFonts w:cs="Times New Roman" w:hint="eastAsia"/>
          <w:color w:val="000000" w:themeColor="text1"/>
        </w:rPr>
        <w:t>提出了“纯度阈值”的概念，并将其定义为</w:t>
      </w:r>
      <w:r w:rsidR="0041573C" w:rsidRPr="00C234BB">
        <w:rPr>
          <w:rFonts w:cs="Times New Roman" w:hint="eastAsia"/>
          <w:color w:val="000000" w:themeColor="text1"/>
        </w:rPr>
        <w:t>粒球</w:t>
      </w:r>
      <w:r w:rsidR="0077609D" w:rsidRPr="00C234BB">
        <w:rPr>
          <w:rFonts w:cs="Times New Roman" w:hint="eastAsia"/>
          <w:color w:val="000000" w:themeColor="text1"/>
        </w:rPr>
        <w:t>中具有相同标签的大多数样本数占所有样本数的百分比。</w:t>
      </w:r>
    </w:p>
    <w:p w14:paraId="33F1AD64" w14:textId="7B1DE267" w:rsidR="0008123E" w:rsidRPr="00C234BB" w:rsidRDefault="0077609D" w:rsidP="0008123E">
      <w:pPr>
        <w:ind w:firstLine="472"/>
        <w:rPr>
          <w:rFonts w:cs="Times New Roman"/>
          <w:color w:val="000000" w:themeColor="text1"/>
        </w:rPr>
      </w:pPr>
      <w:r w:rsidRPr="00C234BB">
        <w:rPr>
          <w:rFonts w:cs="Times New Roman" w:hint="eastAsia"/>
          <w:color w:val="000000" w:themeColor="text1"/>
        </w:rPr>
        <w:t>给定训练集</w:t>
      </w:r>
      <m:oMath>
        <m:r>
          <m:rPr>
            <m:sty m:val="bi"/>
          </m:rPr>
          <w:rPr>
            <w:rFonts w:ascii="Cambria Math" w:hAnsi="Cambria Math" w:cs="Times New Roman"/>
            <w:color w:val="000000" w:themeColor="text1"/>
          </w:rPr>
          <m:t>D</m:t>
        </m:r>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 i=1, 2, …, n</m:t>
            </m:r>
          </m:e>
        </m:d>
      </m:oMath>
      <w:r w:rsidRPr="00C234BB">
        <w:rPr>
          <w:rFonts w:cs="Times New Roman" w:hint="eastAsia"/>
          <w:color w:val="000000" w:themeColor="text1"/>
        </w:rPr>
        <w:t>，选择粒球覆盖率的倒数为优化目标函数，则粒球的优化问题可表示为：</w:t>
      </w:r>
    </w:p>
    <w:p w14:paraId="5995A07B" w14:textId="313B6379" w:rsidR="0077609D" w:rsidRPr="00C234BB" w:rsidRDefault="00215447" w:rsidP="0008123E">
      <w:pPr>
        <w:ind w:firstLine="472"/>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unc>
                        <m:funcPr>
                          <m:ctrlPr>
                            <w:rPr>
                              <w:rFonts w:ascii="Cambria Math" w:hAnsi="Cambria Math" w:cs="Times New Roman"/>
                              <w:i/>
                              <w:color w:val="000000" w:themeColor="text1"/>
                            </w:rPr>
                          </m:ctrlPr>
                        </m:funcPr>
                        <m:fName>
                          <m:r>
                            <m:rPr>
                              <m:sty m:val="p"/>
                            </m:rPr>
                            <w:rPr>
                              <w:rFonts w:ascii="Cambria Math" w:hAnsi="Cambria Math" w:cs="Times New Roman"/>
                              <w:color w:val="000000" w:themeColor="text1"/>
                            </w:rPr>
                            <m:t>min</m:t>
                          </m:r>
                        </m:fName>
                        <m:e>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n</m:t>
                              </m:r>
                            </m:num>
                            <m:den>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=1</m:t>
                                  </m:r>
                                </m:sub>
                                <m:sup>
                                  <m:r>
                                    <w:rPr>
                                      <w:rFonts w:ascii="Cambria Math" w:hAnsi="Cambria Math" w:cs="Times New Roman"/>
                                      <w:color w:val="000000" w:themeColor="text1"/>
                                    </w:rPr>
                                    <m:t>m</m:t>
                                  </m:r>
                                </m:sup>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j</m:t>
                                          </m:r>
                                        </m:sub>
                                      </m:sSub>
                                    </m:e>
                                  </m:d>
                                </m:e>
                              </m:nary>
                            </m:den>
                          </m:f>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w:rPr>
                              <w:rFonts w:ascii="Cambria Math" w:hAnsi="Cambria Math" w:cs="Times New Roman"/>
                              <w:color w:val="000000" w:themeColor="text1"/>
                            </w:rPr>
                            <m:t>*</m:t>
                          </m:r>
                          <m:r>
                            <w:rPr>
                              <w:rFonts w:ascii="Cambria Math" w:hAnsi="Cambria Math" w:cs="Times New Roman"/>
                              <w:color w:val="000000" w:themeColor="text1"/>
                            </w:rPr>
                            <m:t>m</m:t>
                          </m:r>
                          <m:r>
                            <w:rPr>
                              <w:rFonts w:ascii="Cambria Math" w:hAnsi="Cambria Math" w:cs="Times New Roman"/>
                              <w:color w:val="000000" w:themeColor="text1"/>
                            </w:rPr>
                            <m:t xml:space="preserve">, </m:t>
                          </m:r>
                        </m:e>
                      </m:func>
                      <m:r>
                        <w:rPr>
                          <w:rFonts w:ascii="Cambria Math" w:hAnsi="Cambria Math" w:cs="Times New Roman"/>
                          <w:color w:val="000000" w:themeColor="text1"/>
                        </w:rPr>
                        <m:t>##</m:t>
                      </m:r>
                    </m:e>
                    <m:e>
                      <m:r>
                        <w:rPr>
                          <w:rFonts w:ascii="Cambria Math" w:hAnsi="Cambria Math" w:cs="Times New Roman"/>
                          <w:color w:val="000000" w:themeColor="text1"/>
                        </w:rPr>
                        <m:t>&amp;</m:t>
                      </m:r>
                      <m:r>
                        <w:rPr>
                          <w:rFonts w:ascii="Cambria Math" w:hAnsi="Cambria Math" w:cs="Times New Roman"/>
                          <w:color w:val="000000" w:themeColor="text1"/>
                        </w:rPr>
                        <m:t>s</m:t>
                      </m:r>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r>
                        <w:rPr>
                          <w:rFonts w:ascii="Cambria Math" w:hAnsi="Cambria Math" w:cs="Times New Roman"/>
                          <w:color w:val="000000" w:themeColor="text1"/>
                        </w:rPr>
                        <m:t>quality</m:t>
                      </m:r>
                      <m:d>
                        <m:dPr>
                          <m:ctrlPr>
                            <w:rPr>
                              <w:rFonts w:ascii="Cambria Math" w:hAnsi="Cambria Math" w:cs="Times New Roman"/>
                              <w:i/>
                              <w:color w:val="000000" w:themeColor="text1"/>
                            </w:rPr>
                          </m:ctrlPr>
                        </m:dPr>
                        <m:e>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j</m:t>
                              </m:r>
                            </m:sub>
                          </m:sSub>
                        </m:e>
                      </m:d>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r>
                        <w:rPr>
                          <w:rFonts w:ascii="Cambria Math" w:hAnsi="Cambria Math" w:cs="Times New Roman"/>
                          <w:color w:val="000000" w:themeColor="text1"/>
                        </w:rPr>
                        <m:t>j</m:t>
                      </m:r>
                      <m:r>
                        <w:rPr>
                          <w:rFonts w:ascii="Cambria Math" w:hAnsi="Cambria Math" w:cs="Times New Roman"/>
                          <w:color w:val="000000" w:themeColor="text1"/>
                        </w:rPr>
                        <m:t xml:space="preserve">=1, 2, …, </m:t>
                      </m:r>
                      <m:r>
                        <w:rPr>
                          <w:rFonts w:ascii="Cambria Math" w:hAnsi="Cambria Math" w:cs="Times New Roman"/>
                          <w:color w:val="000000" w:themeColor="text1"/>
                        </w:rPr>
                        <m:t>m</m:t>
                      </m:r>
                      <m:r>
                        <w:rPr>
                          <w:rFonts w:ascii="Cambria Math" w:hAnsi="Cambria Math" w:cs="Times New Roman"/>
                          <w:color w:val="000000" w:themeColor="text1"/>
                        </w:rPr>
                        <m:t>, #</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2.8</m:t>
                  </m:r>
                </m:e>
              </m:d>
            </m:e>
          </m:eqArr>
        </m:oMath>
      </m:oMathPara>
    </w:p>
    <w:p w14:paraId="5C3A6FA4" w14:textId="77777777" w:rsidR="00992F8A" w:rsidRPr="00C234BB" w:rsidRDefault="0077609D" w:rsidP="0077609D">
      <w:pPr>
        <w:rPr>
          <w:rFonts w:cs="Times New Roman"/>
          <w:color w:val="000000" w:themeColor="text1"/>
        </w:rPr>
      </w:pPr>
      <w:r w:rsidRPr="00C234BB">
        <w:rPr>
          <w:rFonts w:cs="Times New Roman" w:hint="eastAsia"/>
          <w:color w:val="000000" w:themeColor="text1"/>
        </w:rPr>
        <w:lastRenderedPageBreak/>
        <w:t>式中，</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oMath>
      <w:r w:rsidRPr="00C234BB">
        <w:rPr>
          <w:rFonts w:cs="Times New Roman" w:hint="eastAsia"/>
          <w:color w:val="000000" w:themeColor="text1"/>
        </w:rPr>
        <w:t>和</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oMath>
      <w:r w:rsidRPr="00C234BB">
        <w:rPr>
          <w:rFonts w:cs="Times New Roman" w:hint="eastAsia"/>
          <w:color w:val="000000" w:themeColor="text1"/>
        </w:rPr>
        <w:t>是相应的权重系数，</w:t>
      </w:r>
      <m:oMath>
        <m:r>
          <w:rPr>
            <w:rFonts w:ascii="Cambria Math" w:hAnsi="Cambria Math" w:cs="Times New Roman" w:hint="eastAsia"/>
            <w:color w:val="000000" w:themeColor="text1"/>
          </w:rPr>
          <m:t>T</m:t>
        </m:r>
      </m:oMath>
      <w:r w:rsidRPr="00C234BB">
        <w:rPr>
          <w:rFonts w:cs="Times New Roman" w:hint="eastAsia"/>
          <w:color w:val="000000" w:themeColor="text1"/>
        </w:rPr>
        <w:t>是纯度阈值</w:t>
      </w:r>
      <w:r w:rsidR="00792011" w:rsidRPr="00C234BB">
        <w:rPr>
          <w:rFonts w:cs="Times New Roman" w:hint="eastAsia"/>
          <w:color w:val="000000" w:themeColor="text1"/>
        </w:rPr>
        <w:t>，</w:t>
      </w:r>
      <m:oMath>
        <m:r>
          <w:rPr>
            <w:rFonts w:ascii="Cambria Math" w:hAnsi="Cambria Math" w:cs="Times New Roman" w:hint="eastAsia"/>
            <w:color w:val="000000" w:themeColor="text1"/>
          </w:rPr>
          <m:t>m</m:t>
        </m:r>
      </m:oMath>
      <w:r w:rsidR="00792011" w:rsidRPr="00C234BB">
        <w:rPr>
          <w:rFonts w:cs="Times New Roman" w:hint="eastAsia"/>
          <w:color w:val="000000" w:themeColor="text1"/>
        </w:rPr>
        <w:t>表示粒球的数量</w:t>
      </w:r>
      <w:r w:rsidR="00966CD8" w:rsidRPr="00C234BB">
        <w:rPr>
          <w:rFonts w:cs="Times New Roman" w:hint="eastAsia"/>
          <w:color w:val="000000" w:themeColor="text1"/>
        </w:rPr>
        <w:t>，</w:t>
      </w:r>
      <m:oMath>
        <m:d>
          <m:dPr>
            <m:begChr m:val="|"/>
            <m:endChr m:val="|"/>
            <m:ctrlPr>
              <w:rPr>
                <w:rFonts w:ascii="Cambria Math" w:hAnsi="Cambria Math" w:cs="Times New Roman"/>
                <w:i/>
                <w:color w:val="000000" w:themeColor="text1"/>
              </w:rPr>
            </m:ctrlPr>
          </m:dPr>
          <m:e>
            <m:r>
              <w:rPr>
                <w:rFonts w:ascii="Cambria Math" w:hAnsi="Cambria Math" w:cs="Times New Roman" w:hint="eastAsia"/>
                <w:color w:val="000000" w:themeColor="text1"/>
              </w:rPr>
              <m:t>GB</m:t>
            </m:r>
          </m:e>
        </m:d>
      </m:oMath>
      <w:r w:rsidR="00966CD8" w:rsidRPr="00C234BB">
        <w:rPr>
          <w:rFonts w:cs="Times New Roman" w:hint="eastAsia"/>
          <w:color w:val="000000" w:themeColor="text1"/>
        </w:rPr>
        <w:t>表示粒球</w:t>
      </w:r>
      <m:oMath>
        <m:r>
          <w:rPr>
            <w:rFonts w:ascii="Cambria Math" w:hAnsi="Cambria Math" w:cs="Times New Roman" w:hint="eastAsia"/>
            <w:color w:val="000000" w:themeColor="text1"/>
          </w:rPr>
          <m:t>GB</m:t>
        </m:r>
      </m:oMath>
      <w:r w:rsidR="00966CD8" w:rsidRPr="00C234BB">
        <w:rPr>
          <w:rFonts w:cs="Times New Roman" w:hint="eastAsia"/>
          <w:color w:val="000000" w:themeColor="text1"/>
        </w:rPr>
        <w:t>中覆盖样本点的数量。</w:t>
      </w:r>
    </w:p>
    <w:p w14:paraId="37F29D24" w14:textId="77777777" w:rsidR="00323545" w:rsidRPr="00C234BB" w:rsidRDefault="00323545" w:rsidP="0077609D">
      <w:pPr>
        <w:rPr>
          <w:rFonts w:cs="Times New Roman"/>
          <w:color w:val="000000" w:themeColor="text1"/>
        </w:rPr>
      </w:pPr>
    </w:p>
    <w:p w14:paraId="64F6D7B2" w14:textId="5F380C39" w:rsidR="0077609D" w:rsidRPr="00C234BB" w:rsidRDefault="00323545" w:rsidP="00323545">
      <w:pPr>
        <w:jc w:val="center"/>
        <w:rPr>
          <w:rFonts w:cs="Times New Roman"/>
          <w:color w:val="000000" w:themeColor="text1"/>
        </w:rPr>
      </w:pPr>
      <w:r w:rsidRPr="00C234BB">
        <w:rPr>
          <w:rFonts w:cs="Times New Roman"/>
          <w:noProof/>
          <w:color w:val="000000" w:themeColor="text1"/>
        </w:rPr>
        <w:drawing>
          <wp:inline distT="0" distB="0" distL="0" distR="0" wp14:anchorId="786543D2" wp14:editId="6E61E690">
            <wp:extent cx="1641764" cy="2935900"/>
            <wp:effectExtent l="0" t="0" r="0" b="0"/>
            <wp:docPr id="8594665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54531" cy="2958731"/>
                    </a:xfrm>
                    <a:prstGeom prst="rect">
                      <a:avLst/>
                    </a:prstGeom>
                    <a:noFill/>
                  </pic:spPr>
                </pic:pic>
              </a:graphicData>
            </a:graphic>
          </wp:inline>
        </w:drawing>
      </w:r>
    </w:p>
    <w:p w14:paraId="6CBDB97A" w14:textId="2286FE38" w:rsidR="00992F8A" w:rsidRPr="00C234BB" w:rsidRDefault="00D02DE7" w:rsidP="00992F8A">
      <w:pPr>
        <w:jc w:val="center"/>
        <w:rPr>
          <w:rFonts w:cs="Times New Roman"/>
          <w:color w:val="000000" w:themeColor="text1"/>
          <w:sz w:val="21"/>
          <w:szCs w:val="21"/>
        </w:rPr>
      </w:pPr>
      <w:r w:rsidRPr="00C234BB">
        <w:rPr>
          <w:rFonts w:cs="Times New Roman" w:hint="eastAsia"/>
          <w:color w:val="000000" w:themeColor="text1"/>
          <w:sz w:val="21"/>
          <w:szCs w:val="21"/>
        </w:rPr>
        <w:t>图</w:t>
      </w:r>
      <w:r w:rsidRPr="00C234BB">
        <w:rPr>
          <w:rFonts w:cs="Times New Roman" w:hint="eastAsia"/>
          <w:color w:val="000000" w:themeColor="text1"/>
          <w:sz w:val="21"/>
          <w:szCs w:val="21"/>
        </w:rPr>
        <w:t>2.1</w:t>
      </w:r>
      <w:r w:rsidR="00992F8A" w:rsidRPr="00C234BB">
        <w:rPr>
          <w:rFonts w:cs="Times New Roman" w:hint="eastAsia"/>
          <w:color w:val="000000" w:themeColor="text1"/>
          <w:sz w:val="21"/>
          <w:szCs w:val="21"/>
        </w:rPr>
        <w:t>粒球的生成过程</w:t>
      </w:r>
    </w:p>
    <w:p w14:paraId="45817A27" w14:textId="77777777" w:rsidR="00992F8A" w:rsidRPr="00C234BB" w:rsidRDefault="00992F8A" w:rsidP="00966CD8">
      <w:pPr>
        <w:ind w:firstLine="472"/>
        <w:rPr>
          <w:rFonts w:cs="Times New Roman"/>
          <w:color w:val="000000" w:themeColor="text1"/>
        </w:rPr>
      </w:pPr>
    </w:p>
    <w:p w14:paraId="1CAA506E" w14:textId="77777777" w:rsidR="006E7D8A" w:rsidRPr="00C234BB" w:rsidRDefault="006E7D8A" w:rsidP="00966CD8">
      <w:pPr>
        <w:ind w:firstLine="472"/>
        <w:rPr>
          <w:rFonts w:cs="Times New Roman"/>
          <w:color w:val="000000" w:themeColor="text1"/>
        </w:rPr>
      </w:pPr>
      <w:r w:rsidRPr="00C234BB">
        <w:rPr>
          <w:rFonts w:cs="Times New Roman" w:hint="eastAsia"/>
          <w:color w:val="000000" w:themeColor="text1"/>
        </w:rPr>
        <w:t>粒球分裂方法是一种可扩展且适应性强的数据处理方法，由于无论在任何维度上只需要中心</w:t>
      </w:r>
      <m:oMath>
        <m:r>
          <w:rPr>
            <w:rFonts w:ascii="Cambria Math" w:hAnsi="Cambria Math" w:cs="Times New Roman" w:hint="eastAsia"/>
            <w:color w:val="000000" w:themeColor="text1"/>
          </w:rPr>
          <m:t>c</m:t>
        </m:r>
      </m:oMath>
      <w:r w:rsidRPr="00C234BB">
        <w:rPr>
          <w:rFonts w:cs="Times New Roman" w:hint="eastAsia"/>
          <w:color w:val="000000" w:themeColor="text1"/>
        </w:rPr>
        <w:t>和半径</w:t>
      </w:r>
      <m:oMath>
        <m:r>
          <w:rPr>
            <w:rFonts w:ascii="Cambria Math" w:hAnsi="Cambria Math" w:cs="Times New Roman"/>
            <w:color w:val="000000" w:themeColor="text1"/>
          </w:rPr>
          <m:t>r</m:t>
        </m:r>
      </m:oMath>
      <w:r w:rsidRPr="00C234BB">
        <w:rPr>
          <w:rFonts w:cs="Times New Roman" w:hint="eastAsia"/>
          <w:color w:val="000000" w:themeColor="text1"/>
        </w:rPr>
        <w:t>两个参数来表示粒球，因此可以很轻易的处理高维数据，此外，阈值的定义可以使粒球分裂时，根据原始数据集中样本点的分布，自适应的划分为不同粒度大小的粒球，因此也体现了其多粒度学习特性。</w:t>
      </w:r>
    </w:p>
    <w:p w14:paraId="1337F553" w14:textId="06657676" w:rsidR="00966CD8" w:rsidRPr="00C234BB" w:rsidRDefault="00966CD8" w:rsidP="00966CD8">
      <w:pPr>
        <w:ind w:firstLine="472"/>
        <w:rPr>
          <w:rFonts w:cs="Times New Roman"/>
          <w:color w:val="000000" w:themeColor="text1"/>
        </w:rPr>
      </w:pPr>
      <w:r w:rsidRPr="00C234BB">
        <w:rPr>
          <w:rFonts w:cs="Times New Roman" w:hint="eastAsia"/>
          <w:color w:val="000000" w:themeColor="text1"/>
        </w:rPr>
        <w:t>现有的粒球分裂方法使用的是有效</w:t>
      </w:r>
      <w:r w:rsidRPr="00C234BB">
        <w:rPr>
          <w:rFonts w:cs="Times New Roman" w:hint="eastAsia"/>
          <w:i/>
          <w:iCs/>
          <w:color w:val="000000" w:themeColor="text1"/>
        </w:rPr>
        <w:t>k</w:t>
      </w:r>
      <w:r w:rsidRPr="00C234BB">
        <w:rPr>
          <w:rFonts w:cs="Times New Roman"/>
          <w:color w:val="000000" w:themeColor="text1"/>
        </w:rPr>
        <w:t>-means</w:t>
      </w:r>
      <w:r w:rsidRPr="00C234BB">
        <w:rPr>
          <w:rFonts w:cs="Times New Roman" w:hint="eastAsia"/>
          <w:color w:val="000000" w:themeColor="text1"/>
        </w:rPr>
        <w:t>算法（</w:t>
      </w:r>
      <w:r w:rsidRPr="00C234BB">
        <w:rPr>
          <w:rFonts w:cs="Times New Roman" w:hint="eastAsia"/>
          <w:i/>
          <w:iCs/>
          <w:color w:val="000000" w:themeColor="text1"/>
        </w:rPr>
        <w:t>k</w:t>
      </w:r>
      <w:r w:rsidRPr="00C234BB">
        <w:rPr>
          <w:rFonts w:cs="Times New Roman" w:hint="eastAsia"/>
          <w:color w:val="000000" w:themeColor="text1"/>
        </w:rPr>
        <w:t>是指粒球中的标签数量）来确保粒球生成的效率。</w:t>
      </w:r>
      <w:r w:rsidR="00D02DE7" w:rsidRPr="00C234BB">
        <w:rPr>
          <w:rFonts w:cs="Times New Roman" w:hint="eastAsia"/>
          <w:color w:val="000000" w:themeColor="text1"/>
        </w:rPr>
        <w:t>图</w:t>
      </w:r>
      <w:r w:rsidR="00D02DE7" w:rsidRPr="00C234BB">
        <w:rPr>
          <w:rFonts w:cs="Times New Roman" w:hint="eastAsia"/>
          <w:color w:val="000000" w:themeColor="text1"/>
        </w:rPr>
        <w:t>2.1</w:t>
      </w:r>
      <w:r w:rsidRPr="00C234BB">
        <w:rPr>
          <w:rFonts w:cs="Times New Roman" w:hint="eastAsia"/>
          <w:color w:val="000000" w:themeColor="text1"/>
        </w:rPr>
        <w:t>是求解模型（</w:t>
      </w:r>
      <w:r w:rsidR="00B61EBA" w:rsidRPr="00C234BB">
        <w:rPr>
          <w:rFonts w:cs="Times New Roman"/>
          <w:color w:val="000000" w:themeColor="text1"/>
        </w:rPr>
        <w:t>2.8</w:t>
      </w:r>
      <w:r w:rsidRPr="00C234BB">
        <w:rPr>
          <w:rFonts w:cs="Times New Roman" w:hint="eastAsia"/>
          <w:color w:val="000000" w:themeColor="text1"/>
        </w:rPr>
        <w:t>）的启发式算法</w:t>
      </w:r>
      <w:r w:rsidR="00EF6403" w:rsidRPr="00C234BB">
        <w:rPr>
          <w:rFonts w:cs="Times New Roman" w:hint="eastAsia"/>
          <w:color w:val="000000" w:themeColor="text1"/>
        </w:rPr>
        <w:t>流程</w:t>
      </w:r>
      <w:r w:rsidR="004B5449" w:rsidRPr="00C234BB">
        <w:rPr>
          <w:rFonts w:cs="Times New Roman" w:hint="eastAsia"/>
          <w:color w:val="000000" w:themeColor="text1"/>
        </w:rPr>
        <w:t>，即粒</w:t>
      </w:r>
      <w:r w:rsidR="00B5310A" w:rsidRPr="00C234BB">
        <w:rPr>
          <w:rFonts w:cs="Times New Roman" w:hint="eastAsia"/>
          <w:color w:val="000000" w:themeColor="text1"/>
        </w:rPr>
        <w:t>球</w:t>
      </w:r>
      <w:r w:rsidR="004B5449" w:rsidRPr="00C234BB">
        <w:rPr>
          <w:rFonts w:cs="Times New Roman" w:hint="eastAsia"/>
          <w:color w:val="000000" w:themeColor="text1"/>
        </w:rPr>
        <w:t>计算中粒球的生成过程。</w:t>
      </w:r>
      <w:r w:rsidR="00E7050A" w:rsidRPr="00C234BB">
        <w:rPr>
          <w:rFonts w:cs="Times New Roman" w:hint="eastAsia"/>
          <w:color w:val="000000" w:themeColor="text1"/>
        </w:rPr>
        <w:t>在算法开始时，首先将整个数据集看作是一个粒球，如</w:t>
      </w:r>
      <w:r w:rsidR="00D02DE7" w:rsidRPr="00C234BB">
        <w:rPr>
          <w:rFonts w:cs="Times New Roman" w:hint="eastAsia"/>
          <w:color w:val="000000" w:themeColor="text1"/>
        </w:rPr>
        <w:t>图</w:t>
      </w:r>
      <w:r w:rsidR="00D02DE7" w:rsidRPr="00C234BB">
        <w:rPr>
          <w:rFonts w:cs="Times New Roman" w:hint="eastAsia"/>
          <w:color w:val="000000" w:themeColor="text1"/>
        </w:rPr>
        <w:t>2.2</w:t>
      </w:r>
      <w:r w:rsidR="00AD64EA" w:rsidRPr="00C234BB">
        <w:rPr>
          <w:rFonts w:cs="Times New Roman" w:hint="eastAsia"/>
          <w:color w:val="000000" w:themeColor="text1"/>
        </w:rPr>
        <w:t>（</w:t>
      </w:r>
      <w:r w:rsidR="00E7050A" w:rsidRPr="00C234BB">
        <w:rPr>
          <w:rFonts w:cs="Times New Roman"/>
          <w:color w:val="000000" w:themeColor="text1"/>
        </w:rPr>
        <w:t>a</w:t>
      </w:r>
      <w:r w:rsidR="00AD64EA" w:rsidRPr="00C234BB">
        <w:rPr>
          <w:rFonts w:cs="Times New Roman"/>
          <w:color w:val="000000" w:themeColor="text1"/>
        </w:rPr>
        <w:t>）</w:t>
      </w:r>
      <w:r w:rsidR="00E7050A" w:rsidRPr="00C234BB">
        <w:rPr>
          <w:rFonts w:cs="Times New Roman" w:hint="eastAsia"/>
          <w:color w:val="000000" w:themeColor="text1"/>
        </w:rPr>
        <w:t>所示，此时的粒球质量最差，无法</w:t>
      </w:r>
      <w:r w:rsidR="00B5310A" w:rsidRPr="00C234BB">
        <w:rPr>
          <w:rFonts w:cs="Times New Roman" w:hint="eastAsia"/>
          <w:color w:val="000000" w:themeColor="text1"/>
        </w:rPr>
        <w:t>准确地</w:t>
      </w:r>
      <w:r w:rsidR="00E7050A" w:rsidRPr="00C234BB">
        <w:rPr>
          <w:rFonts w:cs="Times New Roman" w:hint="eastAsia"/>
          <w:color w:val="000000" w:themeColor="text1"/>
        </w:rPr>
        <w:t>描述数据的分布特征，因此需要进一步的分裂出子球来提高粒球质量。在每一步分裂中，必须要对分裂出来的子球的不同标签进行计数来计算纯度，分裂步骤如</w:t>
      </w:r>
      <w:r w:rsidR="00D02DE7" w:rsidRPr="00C234BB">
        <w:rPr>
          <w:rFonts w:cs="Times New Roman" w:hint="eastAsia"/>
          <w:color w:val="000000" w:themeColor="text1"/>
        </w:rPr>
        <w:t>图</w:t>
      </w:r>
      <w:r w:rsidR="00D02DE7" w:rsidRPr="00C234BB">
        <w:rPr>
          <w:rFonts w:cs="Times New Roman" w:hint="eastAsia"/>
          <w:color w:val="000000" w:themeColor="text1"/>
        </w:rPr>
        <w:t>2.2</w:t>
      </w:r>
      <w:r w:rsidR="00AD64EA" w:rsidRPr="00C234BB">
        <w:rPr>
          <w:rFonts w:cs="Times New Roman"/>
          <w:color w:val="000000" w:themeColor="text1"/>
        </w:rPr>
        <w:t>（</w:t>
      </w:r>
      <w:r w:rsidR="00E7050A" w:rsidRPr="00C234BB">
        <w:rPr>
          <w:rFonts w:cs="Times New Roman"/>
          <w:color w:val="000000" w:themeColor="text1"/>
        </w:rPr>
        <w:t>b</w:t>
      </w:r>
      <w:r w:rsidR="00AD64EA" w:rsidRPr="00C234BB">
        <w:rPr>
          <w:rFonts w:cs="Times New Roman"/>
          <w:color w:val="000000" w:themeColor="text1"/>
        </w:rPr>
        <w:t>）</w:t>
      </w:r>
      <w:r w:rsidR="00E7050A" w:rsidRPr="00C234BB">
        <w:rPr>
          <w:rFonts w:cs="Times New Roman"/>
          <w:color w:val="000000" w:themeColor="text1"/>
        </w:rPr>
        <w:t>-</w:t>
      </w:r>
      <w:r w:rsidR="00AD64EA" w:rsidRPr="00C234BB">
        <w:rPr>
          <w:rFonts w:cs="Times New Roman"/>
          <w:color w:val="000000" w:themeColor="text1"/>
        </w:rPr>
        <w:t>（</w:t>
      </w:r>
      <w:r w:rsidR="00E7050A" w:rsidRPr="00C234BB">
        <w:rPr>
          <w:rFonts w:cs="Times New Roman"/>
          <w:color w:val="000000" w:themeColor="text1"/>
        </w:rPr>
        <w:t>d</w:t>
      </w:r>
      <w:r w:rsidR="00AD64EA" w:rsidRPr="00C234BB">
        <w:rPr>
          <w:rFonts w:cs="Times New Roman"/>
          <w:color w:val="000000" w:themeColor="text1"/>
        </w:rPr>
        <w:t>）</w:t>
      </w:r>
      <w:r w:rsidR="00E7050A" w:rsidRPr="00C234BB">
        <w:rPr>
          <w:rFonts w:cs="Times New Roman" w:hint="eastAsia"/>
          <w:color w:val="000000" w:themeColor="text1"/>
        </w:rPr>
        <w:t>所示，随着分裂步骤的进行，所得粒球的纯度则不断增加</w:t>
      </w:r>
      <w:r w:rsidR="00B5310A" w:rsidRPr="00C234BB">
        <w:rPr>
          <w:rFonts w:cs="Times New Roman" w:hint="eastAsia"/>
          <w:color w:val="000000" w:themeColor="text1"/>
        </w:rPr>
        <w:t>，对于数据的分布特征地细节也有更多的描述</w:t>
      </w:r>
      <w:r w:rsidR="00E7050A" w:rsidRPr="00C234BB">
        <w:rPr>
          <w:rFonts w:cs="Times New Roman" w:hint="eastAsia"/>
          <w:color w:val="000000" w:themeColor="text1"/>
        </w:rPr>
        <w:t>。当所有粒球的纯度达到阈值时，分裂结束，算法收敛，收敛结果如</w:t>
      </w:r>
      <w:r w:rsidR="00D02DE7" w:rsidRPr="00C234BB">
        <w:rPr>
          <w:rFonts w:cs="Times New Roman" w:hint="eastAsia"/>
          <w:color w:val="000000" w:themeColor="text1"/>
        </w:rPr>
        <w:t>图</w:t>
      </w:r>
      <w:r w:rsidR="00D02DE7" w:rsidRPr="00C234BB">
        <w:rPr>
          <w:rFonts w:cs="Times New Roman" w:hint="eastAsia"/>
          <w:color w:val="000000" w:themeColor="text1"/>
        </w:rPr>
        <w:t>2.2</w:t>
      </w:r>
      <w:r w:rsidR="00AD64EA" w:rsidRPr="00C234BB">
        <w:rPr>
          <w:rFonts w:cs="Times New Roman"/>
          <w:color w:val="000000" w:themeColor="text1"/>
        </w:rPr>
        <w:t>（</w:t>
      </w:r>
      <w:r w:rsidR="00E7050A" w:rsidRPr="00C234BB">
        <w:rPr>
          <w:rFonts w:cs="Times New Roman"/>
          <w:color w:val="000000" w:themeColor="text1"/>
        </w:rPr>
        <w:t>e</w:t>
      </w:r>
      <w:r w:rsidR="00AD64EA" w:rsidRPr="00C234BB">
        <w:rPr>
          <w:rFonts w:cs="Times New Roman"/>
          <w:color w:val="000000" w:themeColor="text1"/>
        </w:rPr>
        <w:t>）</w:t>
      </w:r>
      <w:r w:rsidR="00E7050A" w:rsidRPr="00C234BB">
        <w:rPr>
          <w:rFonts w:cs="Times New Roman" w:hint="eastAsia"/>
          <w:color w:val="000000" w:themeColor="text1"/>
        </w:rPr>
        <w:t>所示，由此方法产生的粒球如</w:t>
      </w:r>
      <w:r w:rsidR="00D02DE7" w:rsidRPr="00C234BB">
        <w:rPr>
          <w:rFonts w:cs="Times New Roman" w:hint="eastAsia"/>
          <w:color w:val="000000" w:themeColor="text1"/>
        </w:rPr>
        <w:t>图</w:t>
      </w:r>
      <w:r w:rsidR="00D02DE7" w:rsidRPr="00C234BB">
        <w:rPr>
          <w:rFonts w:cs="Times New Roman" w:hint="eastAsia"/>
          <w:color w:val="000000" w:themeColor="text1"/>
        </w:rPr>
        <w:t>2.2</w:t>
      </w:r>
      <w:r w:rsidR="00AD64EA" w:rsidRPr="00C234BB">
        <w:rPr>
          <w:rFonts w:cs="Times New Roman"/>
          <w:color w:val="000000" w:themeColor="text1"/>
        </w:rPr>
        <w:t>（</w:t>
      </w:r>
      <w:r w:rsidR="00E7050A" w:rsidRPr="00C234BB">
        <w:rPr>
          <w:rFonts w:cs="Times New Roman"/>
          <w:color w:val="000000" w:themeColor="text1"/>
        </w:rPr>
        <w:t>f</w:t>
      </w:r>
      <w:r w:rsidR="00AD64EA" w:rsidRPr="00C234BB">
        <w:rPr>
          <w:rFonts w:cs="Times New Roman"/>
          <w:color w:val="000000" w:themeColor="text1"/>
        </w:rPr>
        <w:t>）</w:t>
      </w:r>
      <w:r w:rsidR="00E7050A" w:rsidRPr="00C234BB">
        <w:rPr>
          <w:rFonts w:cs="Times New Roman" w:hint="eastAsia"/>
          <w:color w:val="000000" w:themeColor="text1"/>
        </w:rPr>
        <w:t>所示。可以看出，用此方法生成的粒球可以很好的</w:t>
      </w:r>
      <w:r w:rsidR="00336DB4" w:rsidRPr="00C234BB">
        <w:rPr>
          <w:rFonts w:cs="Times New Roman" w:hint="eastAsia"/>
          <w:color w:val="000000" w:themeColor="text1"/>
        </w:rPr>
        <w:t>描述数据的分布。</w:t>
      </w:r>
    </w:p>
    <w:p w14:paraId="722A6B16" w14:textId="77777777" w:rsidR="00D02DE7" w:rsidRPr="00C234BB" w:rsidRDefault="00D02DE7" w:rsidP="00966CD8">
      <w:pPr>
        <w:ind w:firstLine="472"/>
        <w:rPr>
          <w:rFonts w:cs="Times New Roman"/>
          <w:color w:val="000000" w:themeColor="text1"/>
        </w:rPr>
      </w:pPr>
    </w:p>
    <w:tbl>
      <w:tblPr>
        <w:tblW w:w="0" w:type="auto"/>
        <w:tblLook w:val="0000" w:firstRow="0" w:lastRow="0" w:firstColumn="0" w:lastColumn="0" w:noHBand="0" w:noVBand="0"/>
      </w:tblPr>
      <w:tblGrid>
        <w:gridCol w:w="4251"/>
        <w:gridCol w:w="4252"/>
      </w:tblGrid>
      <w:tr w:rsidR="00C234BB" w:rsidRPr="00C234BB" w14:paraId="1839E932" w14:textId="77777777" w:rsidTr="00C06565">
        <w:tc>
          <w:tcPr>
            <w:tcW w:w="4251" w:type="dxa"/>
          </w:tcPr>
          <w:p w14:paraId="64CB2BBF" w14:textId="77777777" w:rsidR="00BE6F10" w:rsidRPr="00C234BB" w:rsidRDefault="00BE6F10" w:rsidP="00C06565">
            <w:pPr>
              <w:widowControl w:val="0"/>
              <w:spacing w:line="240" w:lineRule="auto"/>
              <w:jc w:val="center"/>
              <w:rPr>
                <w:rFonts w:cs="Times New Roman"/>
                <w:color w:val="000000" w:themeColor="text1"/>
                <w:sz w:val="21"/>
                <w:szCs w:val="21"/>
              </w:rPr>
            </w:pPr>
            <w:r w:rsidRPr="00C234BB">
              <w:rPr>
                <w:noProof/>
                <w:color w:val="000000" w:themeColor="text1"/>
              </w:rPr>
              <w:drawing>
                <wp:inline distT="0" distB="0" distL="0" distR="0" wp14:anchorId="4F61AA1A" wp14:editId="70C78E2B">
                  <wp:extent cx="1800000" cy="1440000"/>
                  <wp:effectExtent l="0" t="0" r="0" b="8255"/>
                  <wp:docPr id="258780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80272" name=""/>
                          <pic:cNvPicPr/>
                        </pic:nvPicPr>
                        <pic:blipFill>
                          <a:blip r:embed="rId30"/>
                          <a:stretch>
                            <a:fillRect/>
                          </a:stretch>
                        </pic:blipFill>
                        <pic:spPr>
                          <a:xfrm>
                            <a:off x="0" y="0"/>
                            <a:ext cx="1800000" cy="1440000"/>
                          </a:xfrm>
                          <a:prstGeom prst="rect">
                            <a:avLst/>
                          </a:prstGeom>
                        </pic:spPr>
                      </pic:pic>
                    </a:graphicData>
                  </a:graphic>
                </wp:inline>
              </w:drawing>
            </w:r>
          </w:p>
          <w:p w14:paraId="615A19DF" w14:textId="591EA5A4" w:rsidR="00BE6F10" w:rsidRPr="00C234BB" w:rsidRDefault="00BE6F10" w:rsidP="00C06565">
            <w:pPr>
              <w:widowControl w:val="0"/>
              <w:jc w:val="center"/>
              <w:rPr>
                <w:rFonts w:cs="Times New Roman"/>
                <w:color w:val="000000" w:themeColor="text1"/>
                <w:sz w:val="21"/>
                <w:szCs w:val="21"/>
              </w:rPr>
            </w:pPr>
            <w:r w:rsidRPr="00C234BB">
              <w:rPr>
                <w:rFonts w:cs="Times New Roman"/>
                <w:color w:val="000000" w:themeColor="text1"/>
                <w:sz w:val="21"/>
                <w:szCs w:val="21"/>
              </w:rPr>
              <w:t xml:space="preserve">    </w:t>
            </w:r>
            <w:r w:rsidR="00AD64EA" w:rsidRPr="00C234BB">
              <w:rPr>
                <w:rFonts w:cs="Times New Roman"/>
                <w:color w:val="000000" w:themeColor="text1"/>
                <w:sz w:val="21"/>
                <w:szCs w:val="21"/>
              </w:rPr>
              <w:t>（</w:t>
            </w:r>
            <w:r w:rsidRPr="00C234BB">
              <w:rPr>
                <w:rFonts w:cs="Times New Roman"/>
                <w:color w:val="000000" w:themeColor="text1"/>
                <w:sz w:val="21"/>
                <w:szCs w:val="21"/>
              </w:rPr>
              <w:t>a</w:t>
            </w:r>
            <w:r w:rsidR="00AD64EA" w:rsidRPr="00C234BB">
              <w:rPr>
                <w:rFonts w:cs="Times New Roman"/>
                <w:color w:val="000000" w:themeColor="text1"/>
                <w:sz w:val="21"/>
                <w:szCs w:val="21"/>
              </w:rPr>
              <w:t>）</w:t>
            </w:r>
          </w:p>
        </w:tc>
        <w:tc>
          <w:tcPr>
            <w:tcW w:w="4252" w:type="dxa"/>
          </w:tcPr>
          <w:p w14:paraId="589F77E5" w14:textId="77777777" w:rsidR="00BE6F10" w:rsidRPr="00C234BB" w:rsidRDefault="00BE6F10" w:rsidP="00C06565">
            <w:pPr>
              <w:widowControl w:val="0"/>
              <w:spacing w:line="240" w:lineRule="auto"/>
              <w:jc w:val="center"/>
              <w:rPr>
                <w:rFonts w:cs="Times New Roman"/>
                <w:color w:val="000000" w:themeColor="text1"/>
                <w:sz w:val="21"/>
                <w:szCs w:val="21"/>
              </w:rPr>
            </w:pPr>
            <w:r w:rsidRPr="00C234BB">
              <w:rPr>
                <w:noProof/>
                <w:color w:val="000000" w:themeColor="text1"/>
              </w:rPr>
              <w:drawing>
                <wp:inline distT="0" distB="0" distL="0" distR="0" wp14:anchorId="32A608F3" wp14:editId="26B21989">
                  <wp:extent cx="1800000" cy="1440000"/>
                  <wp:effectExtent l="0" t="0" r="0" b="8255"/>
                  <wp:docPr id="523013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13442" name=""/>
                          <pic:cNvPicPr/>
                        </pic:nvPicPr>
                        <pic:blipFill>
                          <a:blip r:embed="rId31"/>
                          <a:stretch>
                            <a:fillRect/>
                          </a:stretch>
                        </pic:blipFill>
                        <pic:spPr>
                          <a:xfrm>
                            <a:off x="0" y="0"/>
                            <a:ext cx="1800000" cy="1440000"/>
                          </a:xfrm>
                          <a:prstGeom prst="rect">
                            <a:avLst/>
                          </a:prstGeom>
                        </pic:spPr>
                      </pic:pic>
                    </a:graphicData>
                  </a:graphic>
                </wp:inline>
              </w:drawing>
            </w:r>
          </w:p>
          <w:p w14:paraId="78C77E01" w14:textId="3B818C7F" w:rsidR="00BE6F10" w:rsidRPr="00C234BB" w:rsidRDefault="00BE6F10" w:rsidP="00C06565">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 xml:space="preserve">    </w:t>
            </w:r>
            <w:r w:rsidR="00AD64EA" w:rsidRPr="00C234BB">
              <w:rPr>
                <w:rFonts w:cs="Times New Roman"/>
                <w:color w:val="000000" w:themeColor="text1"/>
                <w:sz w:val="21"/>
                <w:szCs w:val="21"/>
              </w:rPr>
              <w:t>（</w:t>
            </w:r>
            <w:r w:rsidRPr="00C234BB">
              <w:rPr>
                <w:rFonts w:cs="Times New Roman"/>
                <w:color w:val="000000" w:themeColor="text1"/>
                <w:sz w:val="21"/>
                <w:szCs w:val="21"/>
              </w:rPr>
              <w:t>b</w:t>
            </w:r>
            <w:r w:rsidR="00AD64EA" w:rsidRPr="00C234BB">
              <w:rPr>
                <w:rFonts w:cs="Times New Roman"/>
                <w:color w:val="000000" w:themeColor="text1"/>
                <w:sz w:val="21"/>
                <w:szCs w:val="21"/>
              </w:rPr>
              <w:t>）</w:t>
            </w:r>
          </w:p>
        </w:tc>
      </w:tr>
      <w:tr w:rsidR="00C234BB" w:rsidRPr="00C234BB" w14:paraId="45459B57" w14:textId="77777777" w:rsidTr="00C06565">
        <w:tc>
          <w:tcPr>
            <w:tcW w:w="4251" w:type="dxa"/>
          </w:tcPr>
          <w:p w14:paraId="00B3EE52" w14:textId="77777777" w:rsidR="00BE6F10" w:rsidRPr="00C234BB" w:rsidRDefault="00BE6F10" w:rsidP="00C06565">
            <w:pPr>
              <w:widowControl w:val="0"/>
              <w:spacing w:line="240" w:lineRule="auto"/>
              <w:jc w:val="center"/>
              <w:rPr>
                <w:rFonts w:cs="Times New Roman"/>
                <w:color w:val="000000" w:themeColor="text1"/>
                <w:sz w:val="21"/>
                <w:szCs w:val="21"/>
              </w:rPr>
            </w:pPr>
            <w:r w:rsidRPr="00C234BB">
              <w:rPr>
                <w:noProof/>
                <w:color w:val="000000" w:themeColor="text1"/>
              </w:rPr>
              <w:drawing>
                <wp:inline distT="0" distB="0" distL="0" distR="0" wp14:anchorId="198A6CA5" wp14:editId="6E76C18B">
                  <wp:extent cx="1800000" cy="1440000"/>
                  <wp:effectExtent l="0" t="0" r="0" b="8255"/>
                  <wp:docPr id="1241302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02009" name=""/>
                          <pic:cNvPicPr/>
                        </pic:nvPicPr>
                        <pic:blipFill>
                          <a:blip r:embed="rId32"/>
                          <a:stretch>
                            <a:fillRect/>
                          </a:stretch>
                        </pic:blipFill>
                        <pic:spPr>
                          <a:xfrm>
                            <a:off x="0" y="0"/>
                            <a:ext cx="1800000" cy="1440000"/>
                          </a:xfrm>
                          <a:prstGeom prst="rect">
                            <a:avLst/>
                          </a:prstGeom>
                        </pic:spPr>
                      </pic:pic>
                    </a:graphicData>
                  </a:graphic>
                </wp:inline>
              </w:drawing>
            </w:r>
          </w:p>
          <w:p w14:paraId="11CA7A63" w14:textId="04313B1F" w:rsidR="00BE6F10" w:rsidRPr="00C234BB" w:rsidRDefault="00BE6F10" w:rsidP="00C06565">
            <w:pPr>
              <w:widowControl w:val="0"/>
              <w:jc w:val="center"/>
              <w:rPr>
                <w:rFonts w:cs="Times New Roman"/>
                <w:color w:val="000000" w:themeColor="text1"/>
                <w:sz w:val="21"/>
                <w:szCs w:val="21"/>
              </w:rPr>
            </w:pPr>
            <w:r w:rsidRPr="00C234BB">
              <w:rPr>
                <w:rFonts w:cs="Times New Roman"/>
                <w:color w:val="000000" w:themeColor="text1"/>
                <w:sz w:val="21"/>
                <w:szCs w:val="21"/>
              </w:rPr>
              <w:t xml:space="preserve">    </w:t>
            </w:r>
            <w:r w:rsidR="00AD64EA" w:rsidRPr="00C234BB">
              <w:rPr>
                <w:rFonts w:cs="Times New Roman"/>
                <w:color w:val="000000" w:themeColor="text1"/>
                <w:sz w:val="21"/>
                <w:szCs w:val="21"/>
              </w:rPr>
              <w:t>（</w:t>
            </w:r>
            <w:r w:rsidRPr="00C234BB">
              <w:rPr>
                <w:rFonts w:cs="Times New Roman" w:hint="eastAsia"/>
                <w:color w:val="000000" w:themeColor="text1"/>
                <w:sz w:val="21"/>
                <w:szCs w:val="21"/>
              </w:rPr>
              <w:t>c</w:t>
            </w:r>
            <w:r w:rsidR="00AD64EA" w:rsidRPr="00C234BB">
              <w:rPr>
                <w:rFonts w:cs="Times New Roman"/>
                <w:color w:val="000000" w:themeColor="text1"/>
                <w:sz w:val="21"/>
                <w:szCs w:val="21"/>
              </w:rPr>
              <w:t>）</w:t>
            </w:r>
          </w:p>
        </w:tc>
        <w:tc>
          <w:tcPr>
            <w:tcW w:w="4252" w:type="dxa"/>
          </w:tcPr>
          <w:p w14:paraId="1FC5DD18" w14:textId="77777777" w:rsidR="00BE6F10" w:rsidRPr="00C234BB" w:rsidRDefault="00BE6F10" w:rsidP="00C06565">
            <w:pPr>
              <w:widowControl w:val="0"/>
              <w:spacing w:line="240" w:lineRule="auto"/>
              <w:jc w:val="center"/>
              <w:rPr>
                <w:rFonts w:cs="Times New Roman"/>
                <w:color w:val="000000" w:themeColor="text1"/>
                <w:sz w:val="21"/>
                <w:szCs w:val="21"/>
              </w:rPr>
            </w:pPr>
            <w:r w:rsidRPr="00C234BB">
              <w:rPr>
                <w:noProof/>
                <w:color w:val="000000" w:themeColor="text1"/>
              </w:rPr>
              <w:drawing>
                <wp:inline distT="0" distB="0" distL="0" distR="0" wp14:anchorId="5CEBD5E6" wp14:editId="5E79C1AD">
                  <wp:extent cx="1800000" cy="1440000"/>
                  <wp:effectExtent l="0" t="0" r="0" b="8255"/>
                  <wp:docPr id="1893917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17532" name=""/>
                          <pic:cNvPicPr/>
                        </pic:nvPicPr>
                        <pic:blipFill>
                          <a:blip r:embed="rId33"/>
                          <a:stretch>
                            <a:fillRect/>
                          </a:stretch>
                        </pic:blipFill>
                        <pic:spPr>
                          <a:xfrm>
                            <a:off x="0" y="0"/>
                            <a:ext cx="1800000" cy="1440000"/>
                          </a:xfrm>
                          <a:prstGeom prst="rect">
                            <a:avLst/>
                          </a:prstGeom>
                        </pic:spPr>
                      </pic:pic>
                    </a:graphicData>
                  </a:graphic>
                </wp:inline>
              </w:drawing>
            </w:r>
          </w:p>
          <w:p w14:paraId="04BF9862" w14:textId="2E12546F" w:rsidR="00BE6F10" w:rsidRPr="00C234BB" w:rsidRDefault="00BE6F10" w:rsidP="00C06565">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 xml:space="preserve">    </w:t>
            </w:r>
            <w:r w:rsidR="00AD64EA" w:rsidRPr="00C234BB">
              <w:rPr>
                <w:rFonts w:cs="Times New Roman"/>
                <w:color w:val="000000" w:themeColor="text1"/>
                <w:sz w:val="21"/>
                <w:szCs w:val="21"/>
              </w:rPr>
              <w:t>（</w:t>
            </w:r>
            <w:r w:rsidRPr="00C234BB">
              <w:rPr>
                <w:rFonts w:cs="Times New Roman"/>
                <w:color w:val="000000" w:themeColor="text1"/>
                <w:sz w:val="21"/>
                <w:szCs w:val="21"/>
              </w:rPr>
              <w:t>d</w:t>
            </w:r>
            <w:r w:rsidR="00AD64EA" w:rsidRPr="00C234BB">
              <w:rPr>
                <w:rFonts w:cs="Times New Roman"/>
                <w:color w:val="000000" w:themeColor="text1"/>
                <w:sz w:val="21"/>
                <w:szCs w:val="21"/>
              </w:rPr>
              <w:t>）</w:t>
            </w:r>
          </w:p>
        </w:tc>
      </w:tr>
      <w:tr w:rsidR="00C234BB" w:rsidRPr="00C234BB" w14:paraId="5406F897" w14:textId="77777777" w:rsidTr="00C06565">
        <w:tc>
          <w:tcPr>
            <w:tcW w:w="4251" w:type="dxa"/>
          </w:tcPr>
          <w:p w14:paraId="1A652F7D" w14:textId="77777777" w:rsidR="00BE6F10" w:rsidRPr="00C234BB" w:rsidRDefault="00BE6F10" w:rsidP="00C06565">
            <w:pPr>
              <w:widowControl w:val="0"/>
              <w:spacing w:line="240" w:lineRule="auto"/>
              <w:jc w:val="center"/>
              <w:rPr>
                <w:rFonts w:cs="Times New Roman"/>
                <w:color w:val="000000" w:themeColor="text1"/>
                <w:sz w:val="21"/>
                <w:szCs w:val="21"/>
              </w:rPr>
            </w:pPr>
            <w:r w:rsidRPr="00C234BB">
              <w:rPr>
                <w:noProof/>
                <w:color w:val="000000" w:themeColor="text1"/>
              </w:rPr>
              <w:drawing>
                <wp:inline distT="0" distB="0" distL="0" distR="0" wp14:anchorId="000803FC" wp14:editId="4E8D90DF">
                  <wp:extent cx="1800000" cy="1440000"/>
                  <wp:effectExtent l="0" t="0" r="0" b="8255"/>
                  <wp:docPr id="55591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13171" name=""/>
                          <pic:cNvPicPr/>
                        </pic:nvPicPr>
                        <pic:blipFill>
                          <a:blip r:embed="rId34"/>
                          <a:stretch>
                            <a:fillRect/>
                          </a:stretch>
                        </pic:blipFill>
                        <pic:spPr>
                          <a:xfrm>
                            <a:off x="0" y="0"/>
                            <a:ext cx="1800000" cy="1440000"/>
                          </a:xfrm>
                          <a:prstGeom prst="rect">
                            <a:avLst/>
                          </a:prstGeom>
                        </pic:spPr>
                      </pic:pic>
                    </a:graphicData>
                  </a:graphic>
                </wp:inline>
              </w:drawing>
            </w:r>
          </w:p>
          <w:p w14:paraId="36DB8628" w14:textId="3393B436" w:rsidR="00BE6F10" w:rsidRPr="00C234BB" w:rsidRDefault="00BE6F10" w:rsidP="00C06565">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 xml:space="preserve">    </w:t>
            </w:r>
            <w:r w:rsidR="00AD64EA" w:rsidRPr="00C234BB">
              <w:rPr>
                <w:rFonts w:cs="Times New Roman" w:hint="eastAsia"/>
                <w:color w:val="000000" w:themeColor="text1"/>
                <w:sz w:val="21"/>
                <w:szCs w:val="21"/>
              </w:rPr>
              <w:t>（</w:t>
            </w:r>
            <w:r w:rsidRPr="00C234BB">
              <w:rPr>
                <w:rFonts w:cs="Times New Roman"/>
                <w:color w:val="000000" w:themeColor="text1"/>
                <w:sz w:val="21"/>
                <w:szCs w:val="21"/>
              </w:rPr>
              <w:t>e</w:t>
            </w:r>
            <w:r w:rsidR="00AD64EA" w:rsidRPr="00C234BB">
              <w:rPr>
                <w:rFonts w:cs="Times New Roman"/>
                <w:color w:val="000000" w:themeColor="text1"/>
                <w:sz w:val="21"/>
                <w:szCs w:val="21"/>
              </w:rPr>
              <w:t>）</w:t>
            </w:r>
          </w:p>
        </w:tc>
        <w:tc>
          <w:tcPr>
            <w:tcW w:w="4252" w:type="dxa"/>
          </w:tcPr>
          <w:p w14:paraId="1EB68BC4" w14:textId="77777777" w:rsidR="00BE6F10" w:rsidRPr="00C234BB" w:rsidRDefault="00BE6F10" w:rsidP="00C06565">
            <w:pPr>
              <w:widowControl w:val="0"/>
              <w:spacing w:line="240" w:lineRule="auto"/>
              <w:jc w:val="center"/>
              <w:rPr>
                <w:rFonts w:cs="Times New Roman"/>
                <w:color w:val="000000" w:themeColor="text1"/>
                <w:sz w:val="21"/>
                <w:szCs w:val="21"/>
              </w:rPr>
            </w:pPr>
            <w:r w:rsidRPr="00C234BB">
              <w:rPr>
                <w:noProof/>
                <w:color w:val="000000" w:themeColor="text1"/>
              </w:rPr>
              <w:drawing>
                <wp:inline distT="0" distB="0" distL="0" distR="0" wp14:anchorId="27FB88F1" wp14:editId="77C14310">
                  <wp:extent cx="1800000" cy="1440000"/>
                  <wp:effectExtent l="0" t="0" r="0" b="8255"/>
                  <wp:docPr id="1758795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95172" name=""/>
                          <pic:cNvPicPr/>
                        </pic:nvPicPr>
                        <pic:blipFill>
                          <a:blip r:embed="rId35"/>
                          <a:stretch>
                            <a:fillRect/>
                          </a:stretch>
                        </pic:blipFill>
                        <pic:spPr>
                          <a:xfrm>
                            <a:off x="0" y="0"/>
                            <a:ext cx="1800000" cy="1440000"/>
                          </a:xfrm>
                          <a:prstGeom prst="rect">
                            <a:avLst/>
                          </a:prstGeom>
                        </pic:spPr>
                      </pic:pic>
                    </a:graphicData>
                  </a:graphic>
                </wp:inline>
              </w:drawing>
            </w:r>
          </w:p>
          <w:p w14:paraId="5C1CB2DF" w14:textId="6079A7EC" w:rsidR="00BE6F10" w:rsidRPr="00C234BB" w:rsidRDefault="00BE6F10" w:rsidP="00C06565">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 xml:space="preserve">    </w:t>
            </w:r>
            <w:r w:rsidR="00AD64EA" w:rsidRPr="00C234BB">
              <w:rPr>
                <w:rFonts w:cs="Times New Roman"/>
                <w:color w:val="000000" w:themeColor="text1"/>
                <w:sz w:val="21"/>
                <w:szCs w:val="21"/>
              </w:rPr>
              <w:t>（</w:t>
            </w:r>
            <w:r w:rsidRPr="00C234BB">
              <w:rPr>
                <w:rFonts w:cs="Times New Roman"/>
                <w:color w:val="000000" w:themeColor="text1"/>
                <w:sz w:val="21"/>
                <w:szCs w:val="21"/>
              </w:rPr>
              <w:t>f</w:t>
            </w:r>
            <w:r w:rsidR="00AD64EA" w:rsidRPr="00C234BB">
              <w:rPr>
                <w:rFonts w:cs="Times New Roman"/>
                <w:color w:val="000000" w:themeColor="text1"/>
                <w:sz w:val="21"/>
                <w:szCs w:val="21"/>
              </w:rPr>
              <w:t>）</w:t>
            </w:r>
          </w:p>
        </w:tc>
      </w:tr>
    </w:tbl>
    <w:p w14:paraId="2A7BA20E" w14:textId="65652A4C" w:rsidR="00BE6F10" w:rsidRPr="00C234BB" w:rsidRDefault="00D02DE7" w:rsidP="00BE6F10">
      <w:pPr>
        <w:pStyle w:val="af9"/>
        <w:spacing w:before="168" w:beforeAutospacing="0" w:after="0" w:afterAutospacing="0" w:line="420" w:lineRule="atLeast"/>
        <w:jc w:val="left"/>
        <w:rPr>
          <w:rFonts w:cs="Times New Roman"/>
          <w:color w:val="000000" w:themeColor="text1"/>
          <w:sz w:val="21"/>
          <w:szCs w:val="21"/>
        </w:rPr>
      </w:pPr>
      <w:bookmarkStart w:id="100" w:name="_Toc410207955"/>
      <w:bookmarkStart w:id="101" w:name="_Toc410209587"/>
      <w:bookmarkStart w:id="102" w:name="_Toc410210578"/>
      <w:bookmarkStart w:id="103" w:name="_Toc410211493"/>
      <w:bookmarkStart w:id="104" w:name="_Toc410214077"/>
      <w:bookmarkStart w:id="105" w:name="_Toc410218073"/>
      <w:bookmarkStart w:id="106" w:name="_Toc410226511"/>
      <w:bookmarkStart w:id="107" w:name="_Toc410226957"/>
      <w:bookmarkStart w:id="108" w:name="_Toc410227384"/>
      <w:r w:rsidRPr="00C234BB">
        <w:rPr>
          <w:rFonts w:cs="Times New Roman" w:hint="eastAsia"/>
          <w:color w:val="000000" w:themeColor="text1"/>
          <w:sz w:val="21"/>
          <w:szCs w:val="21"/>
        </w:rPr>
        <w:t>图</w:t>
      </w:r>
      <w:r w:rsidRPr="00C234BB">
        <w:rPr>
          <w:rFonts w:cs="Times New Roman" w:hint="eastAsia"/>
          <w:color w:val="000000" w:themeColor="text1"/>
          <w:sz w:val="21"/>
          <w:szCs w:val="21"/>
        </w:rPr>
        <w:t>2.2</w:t>
      </w:r>
      <w:r w:rsidR="00BE6F10" w:rsidRPr="00C234BB">
        <w:rPr>
          <w:rFonts w:cs="Times New Roman"/>
          <w:color w:val="000000" w:themeColor="text1"/>
          <w:sz w:val="21"/>
          <w:szCs w:val="21"/>
        </w:rPr>
        <w:t xml:space="preserve"> </w:t>
      </w:r>
      <w:r w:rsidR="00BE6F10" w:rsidRPr="00C234BB">
        <w:rPr>
          <w:rFonts w:cs="Times New Roman" w:hint="eastAsia"/>
          <w:color w:val="000000" w:themeColor="text1"/>
          <w:sz w:val="21"/>
          <w:szCs w:val="21"/>
        </w:rPr>
        <w:t>现有的方法在粒球分裂生成过程中对数据集进行的四类处理。图中两个粒球的颜色（对应于两个采样点的颜色）分别表示两种类型的类别标签。</w:t>
      </w:r>
      <w:r w:rsidR="00AD64EA" w:rsidRPr="00C234BB">
        <w:rPr>
          <w:rFonts w:cs="Times New Roman" w:hint="eastAsia"/>
          <w:color w:val="000000" w:themeColor="text1"/>
          <w:sz w:val="21"/>
          <w:szCs w:val="21"/>
        </w:rPr>
        <w:t>（</w:t>
      </w:r>
      <w:r w:rsidR="00BE6F10" w:rsidRPr="00C234BB">
        <w:rPr>
          <w:rFonts w:cs="Times New Roman"/>
          <w:color w:val="000000" w:themeColor="text1"/>
          <w:sz w:val="21"/>
          <w:szCs w:val="21"/>
        </w:rPr>
        <w:t>a</w:t>
      </w:r>
      <w:r w:rsidR="00AD64EA" w:rsidRPr="00C234BB">
        <w:rPr>
          <w:rFonts w:cs="Times New Roman"/>
          <w:color w:val="000000" w:themeColor="text1"/>
          <w:sz w:val="21"/>
          <w:szCs w:val="21"/>
        </w:rPr>
        <w:t>）</w:t>
      </w:r>
      <w:r w:rsidR="00BE6F10" w:rsidRPr="00C234BB">
        <w:rPr>
          <w:rFonts w:cs="Times New Roman" w:hint="eastAsia"/>
          <w:color w:val="000000" w:themeColor="text1"/>
          <w:sz w:val="21"/>
          <w:szCs w:val="21"/>
        </w:rPr>
        <w:t>初始的粒球，可以将整个数据集看作一个粒球来参与后续的迭代；</w:t>
      </w:r>
      <w:r w:rsidR="00AD64EA" w:rsidRPr="00C234BB">
        <w:rPr>
          <w:rFonts w:cs="Times New Roman" w:hint="eastAsia"/>
          <w:color w:val="000000" w:themeColor="text1"/>
          <w:sz w:val="21"/>
          <w:szCs w:val="21"/>
        </w:rPr>
        <w:t>（</w:t>
      </w:r>
      <w:r w:rsidR="00BE6F10" w:rsidRPr="00C234BB">
        <w:rPr>
          <w:rFonts w:cs="Times New Roman"/>
          <w:color w:val="000000" w:themeColor="text1"/>
          <w:sz w:val="21"/>
          <w:szCs w:val="21"/>
        </w:rPr>
        <w:t>b</w:t>
      </w:r>
      <w:r w:rsidR="00AD64EA" w:rsidRPr="00C234BB">
        <w:rPr>
          <w:rFonts w:cs="Times New Roman"/>
          <w:color w:val="000000" w:themeColor="text1"/>
          <w:sz w:val="21"/>
          <w:szCs w:val="21"/>
        </w:rPr>
        <w:t>）</w:t>
      </w:r>
      <w:r w:rsidR="00BE6F10" w:rsidRPr="00C234BB">
        <w:rPr>
          <w:rFonts w:cs="Times New Roman" w:hint="eastAsia"/>
          <w:color w:val="000000" w:themeColor="text1"/>
          <w:sz w:val="21"/>
          <w:szCs w:val="21"/>
        </w:rPr>
        <w:t>在第一次迭代中生成的</w:t>
      </w:r>
      <w:r w:rsidR="0041573C" w:rsidRPr="00C234BB">
        <w:rPr>
          <w:rFonts w:cs="Times New Roman" w:hint="eastAsia"/>
          <w:color w:val="000000" w:themeColor="text1"/>
          <w:sz w:val="21"/>
          <w:szCs w:val="21"/>
        </w:rPr>
        <w:t>粒球</w:t>
      </w:r>
      <w:r w:rsidR="00BE6F10" w:rsidRPr="00C234BB">
        <w:rPr>
          <w:rFonts w:cs="Times New Roman" w:hint="eastAsia"/>
          <w:color w:val="000000" w:themeColor="text1"/>
          <w:sz w:val="21"/>
          <w:szCs w:val="21"/>
        </w:rPr>
        <w:t>；</w:t>
      </w:r>
      <w:r w:rsidR="00AD64EA" w:rsidRPr="00C234BB">
        <w:rPr>
          <w:rFonts w:cs="Times New Roman" w:hint="eastAsia"/>
          <w:color w:val="000000" w:themeColor="text1"/>
          <w:sz w:val="21"/>
          <w:szCs w:val="21"/>
        </w:rPr>
        <w:t>（</w:t>
      </w:r>
      <w:r w:rsidR="00BE6F10" w:rsidRPr="00C234BB">
        <w:rPr>
          <w:rFonts w:cs="Times New Roman"/>
          <w:color w:val="000000" w:themeColor="text1"/>
          <w:sz w:val="21"/>
          <w:szCs w:val="21"/>
        </w:rPr>
        <w:t>c</w:t>
      </w:r>
      <w:r w:rsidR="00AD64EA" w:rsidRPr="00C234BB">
        <w:rPr>
          <w:rFonts w:cs="Times New Roman"/>
          <w:color w:val="000000" w:themeColor="text1"/>
          <w:sz w:val="21"/>
          <w:szCs w:val="21"/>
        </w:rPr>
        <w:t>）</w:t>
      </w:r>
      <w:r w:rsidR="00BE6F10" w:rsidRPr="00C234BB">
        <w:rPr>
          <w:rFonts w:cs="Times New Roman" w:hint="eastAsia"/>
          <w:color w:val="000000" w:themeColor="text1"/>
          <w:sz w:val="21"/>
          <w:szCs w:val="21"/>
        </w:rPr>
        <w:t>在第二次迭代中生成的</w:t>
      </w:r>
      <w:r w:rsidR="0041573C" w:rsidRPr="00C234BB">
        <w:rPr>
          <w:rFonts w:cs="Times New Roman" w:hint="eastAsia"/>
          <w:color w:val="000000" w:themeColor="text1"/>
          <w:sz w:val="21"/>
          <w:szCs w:val="21"/>
        </w:rPr>
        <w:t>粒球</w:t>
      </w:r>
      <w:r w:rsidR="00BE6F10" w:rsidRPr="00C234BB">
        <w:rPr>
          <w:rFonts w:cs="Times New Roman" w:hint="eastAsia"/>
          <w:color w:val="000000" w:themeColor="text1"/>
          <w:sz w:val="21"/>
          <w:szCs w:val="21"/>
        </w:rPr>
        <w:t>；</w:t>
      </w:r>
      <w:r w:rsidR="00AD64EA" w:rsidRPr="00C234BB">
        <w:rPr>
          <w:rFonts w:cs="Times New Roman" w:hint="eastAsia"/>
          <w:color w:val="000000" w:themeColor="text1"/>
          <w:sz w:val="21"/>
          <w:szCs w:val="21"/>
        </w:rPr>
        <w:t>（</w:t>
      </w:r>
      <w:r w:rsidR="00BE6F10" w:rsidRPr="00C234BB">
        <w:rPr>
          <w:rFonts w:cs="Times New Roman"/>
          <w:color w:val="000000" w:themeColor="text1"/>
          <w:sz w:val="21"/>
          <w:szCs w:val="21"/>
        </w:rPr>
        <w:t>d</w:t>
      </w:r>
      <w:r w:rsidR="00AD64EA" w:rsidRPr="00C234BB">
        <w:rPr>
          <w:rFonts w:cs="Times New Roman"/>
          <w:color w:val="000000" w:themeColor="text1"/>
          <w:sz w:val="21"/>
          <w:szCs w:val="21"/>
        </w:rPr>
        <w:t>）</w:t>
      </w:r>
      <w:r w:rsidR="00BE6F10" w:rsidRPr="00C234BB">
        <w:rPr>
          <w:rFonts w:cs="Times New Roman" w:hint="eastAsia"/>
          <w:color w:val="000000" w:themeColor="text1"/>
          <w:sz w:val="21"/>
          <w:szCs w:val="21"/>
        </w:rPr>
        <w:t>停止拆分结果；</w:t>
      </w:r>
      <w:r w:rsidR="00AD64EA" w:rsidRPr="00C234BB">
        <w:rPr>
          <w:rFonts w:cs="Times New Roman" w:hint="eastAsia"/>
          <w:color w:val="000000" w:themeColor="text1"/>
          <w:sz w:val="21"/>
          <w:szCs w:val="21"/>
        </w:rPr>
        <w:t>（</w:t>
      </w:r>
      <w:r w:rsidR="00BE6F10" w:rsidRPr="00C234BB">
        <w:rPr>
          <w:rFonts w:cs="Times New Roman"/>
          <w:color w:val="000000" w:themeColor="text1"/>
          <w:sz w:val="21"/>
          <w:szCs w:val="21"/>
        </w:rPr>
        <w:t>e</w:t>
      </w:r>
      <w:r w:rsidR="00AD64EA" w:rsidRPr="00C234BB">
        <w:rPr>
          <w:rFonts w:cs="Times New Roman"/>
          <w:color w:val="000000" w:themeColor="text1"/>
          <w:sz w:val="21"/>
          <w:szCs w:val="21"/>
        </w:rPr>
        <w:t>）</w:t>
      </w:r>
      <w:r w:rsidR="00BE6F10" w:rsidRPr="00C234BB">
        <w:rPr>
          <w:rFonts w:cs="Times New Roman" w:hint="eastAsia"/>
          <w:color w:val="000000" w:themeColor="text1"/>
          <w:sz w:val="21"/>
          <w:szCs w:val="21"/>
        </w:rPr>
        <w:t xml:space="preserve"> </w:t>
      </w:r>
      <w:r w:rsidR="00BE6F10" w:rsidRPr="00C234BB">
        <w:rPr>
          <w:rFonts w:cs="Times New Roman" w:hint="eastAsia"/>
          <w:color w:val="000000" w:themeColor="text1"/>
          <w:sz w:val="21"/>
          <w:szCs w:val="21"/>
        </w:rPr>
        <w:t>停止拆分后的结果；</w:t>
      </w:r>
      <w:r w:rsidR="00AD64EA" w:rsidRPr="00C234BB">
        <w:rPr>
          <w:rFonts w:cs="Times New Roman" w:hint="eastAsia"/>
          <w:color w:val="000000" w:themeColor="text1"/>
          <w:sz w:val="21"/>
          <w:szCs w:val="21"/>
        </w:rPr>
        <w:t>（</w:t>
      </w:r>
      <w:r w:rsidR="00BE6F10" w:rsidRPr="00C234BB">
        <w:rPr>
          <w:rFonts w:cs="Times New Roman"/>
          <w:color w:val="000000" w:themeColor="text1"/>
          <w:sz w:val="21"/>
          <w:szCs w:val="21"/>
        </w:rPr>
        <w:t>f</w:t>
      </w:r>
      <w:r w:rsidR="00AD64EA" w:rsidRPr="00C234BB">
        <w:rPr>
          <w:rFonts w:cs="Times New Roman"/>
          <w:color w:val="000000" w:themeColor="text1"/>
          <w:sz w:val="21"/>
          <w:szCs w:val="21"/>
        </w:rPr>
        <w:t>）</w:t>
      </w:r>
      <w:r w:rsidR="00BE6F10" w:rsidRPr="00C234BB">
        <w:rPr>
          <w:rFonts w:cs="Times New Roman" w:hint="eastAsia"/>
          <w:color w:val="000000" w:themeColor="text1"/>
          <w:sz w:val="21"/>
          <w:szCs w:val="21"/>
        </w:rPr>
        <w:t>提取</w:t>
      </w:r>
      <w:r w:rsidR="0041573C" w:rsidRPr="00C234BB">
        <w:rPr>
          <w:rFonts w:cs="Times New Roman" w:hint="eastAsia"/>
          <w:color w:val="000000" w:themeColor="text1"/>
          <w:sz w:val="21"/>
          <w:szCs w:val="21"/>
        </w:rPr>
        <w:t>粒球</w:t>
      </w:r>
      <w:r w:rsidR="00BE6F10" w:rsidRPr="00C234BB">
        <w:rPr>
          <w:rFonts w:cs="Times New Roman" w:hint="eastAsia"/>
          <w:color w:val="000000" w:themeColor="text1"/>
          <w:sz w:val="21"/>
          <w:szCs w:val="21"/>
        </w:rPr>
        <w:t>。</w:t>
      </w:r>
    </w:p>
    <w:p w14:paraId="7EC6E546" w14:textId="77777777" w:rsidR="00D02DE7" w:rsidRPr="00C234BB" w:rsidRDefault="00D02DE7" w:rsidP="00BE6F10">
      <w:pPr>
        <w:pStyle w:val="af9"/>
        <w:spacing w:before="168" w:beforeAutospacing="0" w:after="0" w:afterAutospacing="0" w:line="420" w:lineRule="atLeast"/>
        <w:jc w:val="left"/>
        <w:rPr>
          <w:rFonts w:cs="Times New Roman"/>
          <w:color w:val="000000" w:themeColor="text1"/>
          <w:sz w:val="21"/>
          <w:szCs w:val="21"/>
        </w:rPr>
      </w:pPr>
    </w:p>
    <w:p w14:paraId="6404CDD2" w14:textId="59C31909" w:rsidR="00E84877" w:rsidRPr="00C234BB" w:rsidRDefault="00C06565">
      <w:pPr>
        <w:pStyle w:val="2"/>
        <w:rPr>
          <w:color w:val="000000" w:themeColor="text1"/>
          <w:sz w:val="30"/>
          <w:szCs w:val="30"/>
        </w:rPr>
      </w:pPr>
      <w:bookmarkStart w:id="109" w:name="_Toc136252871"/>
      <w:r w:rsidRPr="00C234BB">
        <w:rPr>
          <w:color w:val="000000" w:themeColor="text1"/>
          <w:sz w:val="30"/>
          <w:szCs w:val="30"/>
        </w:rPr>
        <w:t>2.3</w:t>
      </w:r>
      <w:bookmarkEnd w:id="100"/>
      <w:bookmarkEnd w:id="101"/>
      <w:bookmarkEnd w:id="102"/>
      <w:bookmarkEnd w:id="103"/>
      <w:bookmarkEnd w:id="104"/>
      <w:bookmarkEnd w:id="105"/>
      <w:bookmarkEnd w:id="106"/>
      <w:bookmarkEnd w:id="107"/>
      <w:bookmarkEnd w:id="108"/>
      <w:r w:rsidR="004C526A" w:rsidRPr="00C234BB">
        <w:rPr>
          <w:color w:val="000000" w:themeColor="text1"/>
          <w:sz w:val="30"/>
          <w:szCs w:val="30"/>
        </w:rPr>
        <w:t xml:space="preserve"> </w:t>
      </w:r>
      <w:r w:rsidR="00682B27" w:rsidRPr="00C234BB">
        <w:rPr>
          <w:rFonts w:hint="eastAsia"/>
          <w:color w:val="000000" w:themeColor="text1"/>
          <w:sz w:val="30"/>
          <w:szCs w:val="30"/>
        </w:rPr>
        <w:t>粒球支持向量机</w:t>
      </w:r>
      <w:bookmarkEnd w:id="109"/>
    </w:p>
    <w:p w14:paraId="242AF3EB" w14:textId="3603B3FD" w:rsidR="00AD64EA" w:rsidRPr="00C234BB" w:rsidRDefault="000234FF" w:rsidP="00A92594">
      <w:pPr>
        <w:ind w:firstLine="472"/>
        <w:rPr>
          <w:rFonts w:cs="Times New Roman"/>
          <w:color w:val="000000" w:themeColor="text1"/>
        </w:rPr>
      </w:pPr>
      <w:r w:rsidRPr="00C234BB">
        <w:rPr>
          <w:rFonts w:cs="Times New Roman" w:hint="eastAsia"/>
          <w:color w:val="000000" w:themeColor="text1"/>
        </w:rPr>
        <w:t>SVM</w:t>
      </w:r>
      <w:r w:rsidR="00AD64EA" w:rsidRPr="00C234BB">
        <w:rPr>
          <w:rFonts w:cs="Times New Roman" w:hint="eastAsia"/>
          <w:color w:val="000000" w:themeColor="text1"/>
        </w:rPr>
        <w:t>是一种强大的分类算法，已被广泛应用于数据挖掘、图像处理、生物信息学和金融等领域。在</w:t>
      </w:r>
      <w:r w:rsidR="00AD64EA" w:rsidRPr="00C234BB">
        <w:rPr>
          <w:rFonts w:cs="Times New Roman" w:hint="eastAsia"/>
          <w:color w:val="000000" w:themeColor="text1"/>
        </w:rPr>
        <w:t>SVM</w:t>
      </w:r>
      <w:r w:rsidR="00AD64EA" w:rsidRPr="00C234BB">
        <w:rPr>
          <w:rFonts w:cs="Times New Roman" w:hint="eastAsia"/>
          <w:color w:val="000000" w:themeColor="text1"/>
        </w:rPr>
        <w:t>中，</w:t>
      </w:r>
      <w:r w:rsidR="0024499C" w:rsidRPr="00C234BB">
        <w:rPr>
          <w:rFonts w:cs="Times New Roman" w:hint="eastAsia"/>
          <w:color w:val="000000" w:themeColor="text1"/>
        </w:rPr>
        <w:t>需要</w:t>
      </w:r>
      <w:r w:rsidR="00AD64EA" w:rsidRPr="00C234BB">
        <w:rPr>
          <w:rFonts w:cs="Times New Roman" w:hint="eastAsia"/>
          <w:color w:val="000000" w:themeColor="text1"/>
        </w:rPr>
        <w:t>找到一个最大间隔超平面来将数据分为两个类别。这个超平面由支持向量确定，即最接近分类边界的训练点。但是，当数据集</w:t>
      </w:r>
      <w:r w:rsidR="00AD64EA" w:rsidRPr="00C234BB">
        <w:rPr>
          <w:rFonts w:cs="Times New Roman" w:hint="eastAsia"/>
          <w:color w:val="000000" w:themeColor="text1"/>
        </w:rPr>
        <w:lastRenderedPageBreak/>
        <w:t>非常大时，</w:t>
      </w:r>
      <w:r w:rsidR="00AD64EA" w:rsidRPr="00C234BB">
        <w:rPr>
          <w:rFonts w:cs="Times New Roman" w:hint="eastAsia"/>
          <w:color w:val="000000" w:themeColor="text1"/>
        </w:rPr>
        <w:t>SVM</w:t>
      </w:r>
      <w:r w:rsidR="00AD64EA" w:rsidRPr="00C234BB">
        <w:rPr>
          <w:rFonts w:cs="Times New Roman" w:hint="eastAsia"/>
          <w:color w:val="000000" w:themeColor="text1"/>
        </w:rPr>
        <w:t>算法需要处理大量的数据点，这将导致计算量的增加和模型的鲁棒性降低。</w:t>
      </w:r>
    </w:p>
    <w:p w14:paraId="01B03527" w14:textId="1785FCE3" w:rsidR="00AD64EA" w:rsidRPr="00C234BB" w:rsidRDefault="00AD64EA" w:rsidP="00AD64EA">
      <w:pPr>
        <w:ind w:firstLine="472"/>
        <w:rPr>
          <w:rFonts w:cs="Times New Roman"/>
          <w:color w:val="000000" w:themeColor="text1"/>
        </w:rPr>
      </w:pPr>
      <w:r w:rsidRPr="00C234BB">
        <w:rPr>
          <w:rFonts w:cs="Times New Roman" w:hint="eastAsia"/>
          <w:color w:val="000000" w:themeColor="text1"/>
        </w:rPr>
        <w:t>为了解决这个问题，</w:t>
      </w:r>
      <w:r w:rsidR="00F83FA5" w:rsidRPr="00C234BB">
        <w:rPr>
          <w:rFonts w:cs="Times New Roman" w:hint="eastAsia"/>
          <w:color w:val="000000" w:themeColor="text1"/>
        </w:rPr>
        <w:t>Xia</w:t>
      </w:r>
      <w:r w:rsidR="00F83FA5" w:rsidRPr="00C234BB">
        <w:rPr>
          <w:rFonts w:cs="Times New Roman" w:hint="eastAsia"/>
          <w:color w:val="000000" w:themeColor="text1"/>
        </w:rPr>
        <w:t>等人</w:t>
      </w:r>
      <w:r w:rsidRPr="00C234BB">
        <w:rPr>
          <w:rFonts w:cs="Times New Roman" w:hint="eastAsia"/>
          <w:color w:val="000000" w:themeColor="text1"/>
        </w:rPr>
        <w:t>引入粒球计算理论来改进</w:t>
      </w:r>
      <w:r w:rsidRPr="00C234BB">
        <w:rPr>
          <w:rFonts w:cs="Times New Roman" w:hint="eastAsia"/>
          <w:color w:val="000000" w:themeColor="text1"/>
        </w:rPr>
        <w:t>SVM</w:t>
      </w:r>
      <w:r w:rsidRPr="00C234BB">
        <w:rPr>
          <w:rFonts w:cs="Times New Roman" w:hint="eastAsia"/>
          <w:color w:val="000000" w:themeColor="text1"/>
        </w:rPr>
        <w:t>，提出了</w:t>
      </w:r>
      <w:r w:rsidR="000234FF" w:rsidRPr="00C234BB">
        <w:rPr>
          <w:rFonts w:cs="Times New Roman" w:hint="eastAsia"/>
          <w:color w:val="000000" w:themeColor="text1"/>
        </w:rPr>
        <w:t>GBSVM</w:t>
      </w:r>
      <w:r w:rsidRPr="00C234BB">
        <w:rPr>
          <w:rFonts w:cs="Times New Roman" w:hint="eastAsia"/>
          <w:color w:val="000000" w:themeColor="text1"/>
        </w:rPr>
        <w:t>模型</w:t>
      </w:r>
      <w:r w:rsidR="00497281" w:rsidRPr="00C234BB">
        <w:rPr>
          <w:rFonts w:cs="Times New Roman"/>
          <w:color w:val="000000" w:themeColor="text1"/>
          <w:vertAlign w:val="superscript"/>
        </w:rPr>
        <w:fldChar w:fldCharType="begin"/>
      </w:r>
      <w:r w:rsidR="00497281" w:rsidRPr="00C234BB">
        <w:rPr>
          <w:rFonts w:cs="Times New Roman"/>
          <w:color w:val="000000" w:themeColor="text1"/>
          <w:vertAlign w:val="superscript"/>
        </w:rPr>
        <w:instrText xml:space="preserve"> </w:instrText>
      </w:r>
      <w:r w:rsidR="00497281" w:rsidRPr="00C234BB">
        <w:rPr>
          <w:rFonts w:cs="Times New Roman" w:hint="eastAsia"/>
          <w:color w:val="000000" w:themeColor="text1"/>
          <w:vertAlign w:val="superscript"/>
        </w:rPr>
        <w:instrText>REF _Ref134445651 \r \h</w:instrText>
      </w:r>
      <w:r w:rsidR="00497281" w:rsidRPr="00C234BB">
        <w:rPr>
          <w:rFonts w:cs="Times New Roman"/>
          <w:color w:val="000000" w:themeColor="text1"/>
          <w:vertAlign w:val="superscript"/>
        </w:rPr>
        <w:instrText xml:space="preserve">  \* MERGEFORMAT </w:instrText>
      </w:r>
      <w:r w:rsidR="00497281" w:rsidRPr="00C234BB">
        <w:rPr>
          <w:rFonts w:cs="Times New Roman"/>
          <w:color w:val="000000" w:themeColor="text1"/>
          <w:vertAlign w:val="superscript"/>
        </w:rPr>
      </w:r>
      <w:r w:rsidR="00497281" w:rsidRPr="00C234BB">
        <w:rPr>
          <w:rFonts w:cs="Times New Roman"/>
          <w:color w:val="000000" w:themeColor="text1"/>
          <w:vertAlign w:val="superscript"/>
        </w:rPr>
        <w:fldChar w:fldCharType="separate"/>
      </w:r>
      <w:r w:rsidR="00D2343A" w:rsidRPr="00C234BB">
        <w:rPr>
          <w:rFonts w:cs="Times New Roman"/>
          <w:color w:val="000000" w:themeColor="text1"/>
          <w:vertAlign w:val="superscript"/>
        </w:rPr>
        <w:t>[37]</w:t>
      </w:r>
      <w:r w:rsidR="00497281" w:rsidRPr="00C234BB">
        <w:rPr>
          <w:rFonts w:cs="Times New Roman"/>
          <w:color w:val="000000" w:themeColor="text1"/>
          <w:vertAlign w:val="superscript"/>
        </w:rPr>
        <w:fldChar w:fldCharType="end"/>
      </w:r>
      <w:r w:rsidRPr="00C234BB">
        <w:rPr>
          <w:rFonts w:cs="Times New Roman" w:hint="eastAsia"/>
          <w:color w:val="000000" w:themeColor="text1"/>
        </w:rPr>
        <w:t>。与传统</w:t>
      </w:r>
      <w:r w:rsidRPr="00C234BB">
        <w:rPr>
          <w:rFonts w:cs="Times New Roman" w:hint="eastAsia"/>
          <w:color w:val="000000" w:themeColor="text1"/>
        </w:rPr>
        <w:t>SVM</w:t>
      </w:r>
      <w:r w:rsidRPr="00C234BB">
        <w:rPr>
          <w:rFonts w:cs="Times New Roman" w:hint="eastAsia"/>
          <w:color w:val="000000" w:themeColor="text1"/>
        </w:rPr>
        <w:t>不同，</w:t>
      </w:r>
      <w:r w:rsidRPr="00C234BB">
        <w:rPr>
          <w:rFonts w:cs="Times New Roman" w:hint="eastAsia"/>
          <w:color w:val="000000" w:themeColor="text1"/>
        </w:rPr>
        <w:t>GBSVM</w:t>
      </w:r>
      <w:r w:rsidRPr="00C234BB">
        <w:rPr>
          <w:rFonts w:cs="Times New Roman" w:hint="eastAsia"/>
          <w:color w:val="000000" w:themeColor="text1"/>
        </w:rPr>
        <w:t>将粒球作为输入，这样只需要处理粒球中心和半径这两个数据来表示整个数据集。与其他大数据处理方法相比，</w:t>
      </w:r>
      <w:r w:rsidRPr="00C234BB">
        <w:rPr>
          <w:rFonts w:cs="Times New Roman" w:hint="eastAsia"/>
          <w:color w:val="000000" w:themeColor="text1"/>
        </w:rPr>
        <w:t>GBSVM</w:t>
      </w:r>
      <w:r w:rsidRPr="00C234BB">
        <w:rPr>
          <w:rFonts w:cs="Times New Roman" w:hint="eastAsia"/>
          <w:color w:val="000000" w:themeColor="text1"/>
        </w:rPr>
        <w:t>具有更高的可扩展性和适应性。</w:t>
      </w:r>
    </w:p>
    <w:p w14:paraId="06C82B8F" w14:textId="70B70956" w:rsidR="00AD64EA" w:rsidRPr="00C234BB" w:rsidRDefault="00AD64EA" w:rsidP="00A92594">
      <w:pPr>
        <w:ind w:firstLine="472"/>
        <w:rPr>
          <w:rFonts w:cs="Times New Roman"/>
          <w:color w:val="000000" w:themeColor="text1"/>
        </w:rPr>
      </w:pPr>
      <w:r w:rsidRPr="00C234BB">
        <w:rPr>
          <w:rFonts w:cs="Times New Roman" w:hint="eastAsia"/>
          <w:color w:val="000000" w:themeColor="text1"/>
        </w:rPr>
        <w:t>GBSVM</w:t>
      </w:r>
      <w:r w:rsidRPr="00C234BB">
        <w:rPr>
          <w:rFonts w:cs="Times New Roman" w:hint="eastAsia"/>
          <w:color w:val="000000" w:themeColor="text1"/>
        </w:rPr>
        <w:t>的基本原理如</w:t>
      </w:r>
      <w:r w:rsidR="00D02DE7" w:rsidRPr="00C234BB">
        <w:rPr>
          <w:rFonts w:cs="Times New Roman" w:hint="eastAsia"/>
          <w:color w:val="000000" w:themeColor="text1"/>
        </w:rPr>
        <w:t>图</w:t>
      </w:r>
      <w:r w:rsidR="00D02DE7" w:rsidRPr="00C234BB">
        <w:rPr>
          <w:rFonts w:cs="Times New Roman" w:hint="eastAsia"/>
          <w:color w:val="000000" w:themeColor="text1"/>
        </w:rPr>
        <w:t>2.1</w:t>
      </w:r>
      <w:r w:rsidRPr="00C234BB">
        <w:rPr>
          <w:rFonts w:cs="Times New Roman" w:hint="eastAsia"/>
          <w:color w:val="000000" w:themeColor="text1"/>
        </w:rPr>
        <w:t>所示。</w:t>
      </w:r>
      <w:r w:rsidR="00F83FA5" w:rsidRPr="00C234BB">
        <w:rPr>
          <w:rFonts w:cs="Times New Roman" w:hint="eastAsia"/>
          <w:color w:val="000000" w:themeColor="text1"/>
        </w:rPr>
        <w:t>首先</w:t>
      </w:r>
      <w:r w:rsidRPr="00C234BB">
        <w:rPr>
          <w:rFonts w:cs="Times New Roman" w:hint="eastAsia"/>
          <w:color w:val="000000" w:themeColor="text1"/>
        </w:rPr>
        <w:t>将样本点分配到不同的粒球中，然后使用</w:t>
      </w:r>
      <w:r w:rsidRPr="00C234BB">
        <w:rPr>
          <w:rFonts w:cs="Times New Roman" w:hint="eastAsia"/>
          <w:color w:val="000000" w:themeColor="text1"/>
        </w:rPr>
        <w:t>k-means</w:t>
      </w:r>
      <w:r w:rsidRPr="00C234BB">
        <w:rPr>
          <w:rFonts w:cs="Times New Roman" w:hint="eastAsia"/>
          <w:color w:val="000000" w:themeColor="text1"/>
        </w:rPr>
        <w:t>算法将每个</w:t>
      </w:r>
      <w:r w:rsidR="00A92594" w:rsidRPr="00C234BB">
        <w:rPr>
          <w:rFonts w:cs="Times New Roman" w:hint="eastAsia"/>
          <w:color w:val="000000" w:themeColor="text1"/>
        </w:rPr>
        <w:t>纯度未达到阈值的</w:t>
      </w:r>
      <w:r w:rsidRPr="00C234BB">
        <w:rPr>
          <w:rFonts w:cs="Times New Roman" w:hint="eastAsia"/>
          <w:color w:val="000000" w:themeColor="text1"/>
        </w:rPr>
        <w:t>粒球</w:t>
      </w:r>
      <w:r w:rsidR="00A92594" w:rsidRPr="00C234BB">
        <w:rPr>
          <w:rFonts w:cs="Times New Roman" w:hint="eastAsia"/>
          <w:color w:val="000000" w:themeColor="text1"/>
        </w:rPr>
        <w:t>分裂</w:t>
      </w:r>
      <w:r w:rsidRPr="00C234BB">
        <w:rPr>
          <w:rFonts w:cs="Times New Roman" w:hint="eastAsia"/>
          <w:color w:val="000000" w:themeColor="text1"/>
        </w:rPr>
        <w:t>成</w:t>
      </w:r>
      <w:r w:rsidR="00A92594" w:rsidRPr="00C234BB">
        <w:rPr>
          <w:rFonts w:cs="Times New Roman" w:hint="eastAsia"/>
          <w:color w:val="000000" w:themeColor="text1"/>
        </w:rPr>
        <w:t>不同大小</w:t>
      </w:r>
      <w:r w:rsidRPr="00C234BB">
        <w:rPr>
          <w:rFonts w:cs="Times New Roman" w:hint="eastAsia"/>
          <w:color w:val="000000" w:themeColor="text1"/>
        </w:rPr>
        <w:t>的子球。对于每个粒球，使用支持向量来确定最大间隔超平面，从而将粒球分类。最终，将所有粒球的分类结果合并，得到整个数据集的分类结果。由于只需要处理粒球的中心和半径，</w:t>
      </w:r>
      <w:r w:rsidRPr="00C234BB">
        <w:rPr>
          <w:rFonts w:cs="Times New Roman" w:hint="eastAsia"/>
          <w:color w:val="000000" w:themeColor="text1"/>
        </w:rPr>
        <w:t>GBSVM</w:t>
      </w:r>
      <w:r w:rsidRPr="00C234BB">
        <w:rPr>
          <w:rFonts w:cs="Times New Roman" w:hint="eastAsia"/>
          <w:color w:val="000000" w:themeColor="text1"/>
        </w:rPr>
        <w:t>模型可以更有效地处理大量数据。</w:t>
      </w:r>
    </w:p>
    <w:p w14:paraId="2758F038" w14:textId="5107CA57" w:rsidR="00F65CCF" w:rsidRPr="00C234BB" w:rsidRDefault="00F65CCF" w:rsidP="00336DB4">
      <w:pPr>
        <w:ind w:firstLine="472"/>
        <w:rPr>
          <w:rFonts w:cs="Times New Roman"/>
          <w:color w:val="000000" w:themeColor="text1"/>
        </w:rPr>
      </w:pPr>
      <w:r w:rsidRPr="00C234BB">
        <w:rPr>
          <w:rFonts w:cs="Times New Roman" w:hint="eastAsia"/>
          <w:color w:val="000000" w:themeColor="text1"/>
        </w:rPr>
        <w:t>给定数据集</w:t>
      </w:r>
      <m:oMath>
        <m:r>
          <m:rPr>
            <m:sty m:val="bi"/>
          </m:rPr>
          <w:rPr>
            <w:rFonts w:ascii="Cambria Math" w:hAnsi="Cambria Math" w:cs="Times New Roman"/>
            <w:color w:val="000000" w:themeColor="text1"/>
          </w:rPr>
          <m:t>D</m:t>
        </m:r>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e>
            </m:d>
            <m:r>
              <w:rPr>
                <w:rFonts w:ascii="Cambria Math" w:hAnsi="Cambria Math" w:cs="Times New Roman"/>
                <w:color w:val="000000" w:themeColor="text1"/>
              </w:rPr>
              <m:t>, i=1, 2, …, n</m:t>
            </m:r>
          </m:e>
        </m:d>
      </m:oMath>
      <w:r w:rsidRPr="00C234BB">
        <w:rPr>
          <w:rFonts w:cs="Times New Roman" w:hint="eastAsia"/>
          <w:color w:val="000000" w:themeColor="text1"/>
        </w:rPr>
        <w:t>，其中，</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+1, -1</m:t>
            </m:r>
          </m:e>
        </m:d>
      </m:oMath>
      <w:r w:rsidRPr="00C234BB">
        <w:rPr>
          <w:rFonts w:cs="Times New Roman" w:hint="eastAsia"/>
          <w:color w:val="000000" w:themeColor="text1"/>
        </w:rPr>
        <w:t>，表示</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x</m:t>
            </m:r>
          </m:e>
          <m:sub>
            <m:r>
              <w:rPr>
                <w:rFonts w:ascii="Cambria Math" w:hAnsi="Cambria Math" w:cs="Times New Roman"/>
                <w:color w:val="000000" w:themeColor="text1"/>
              </w:rPr>
              <m:t>i</m:t>
            </m:r>
          </m:sub>
        </m:sSub>
      </m:oMath>
      <w:r w:rsidRPr="00C234BB">
        <w:rPr>
          <w:rFonts w:cs="Times New Roman" w:hint="eastAsia"/>
          <w:color w:val="000000" w:themeColor="text1"/>
        </w:rPr>
        <w:t>的标签。在</w:t>
      </w:r>
      <w:r w:rsidR="00D02DE7" w:rsidRPr="00C234BB">
        <w:rPr>
          <w:rFonts w:cs="Times New Roman" w:hint="eastAsia"/>
          <w:color w:val="000000" w:themeColor="text1"/>
        </w:rPr>
        <w:t>图</w:t>
      </w:r>
      <w:r w:rsidR="00D02DE7" w:rsidRPr="00C234BB">
        <w:rPr>
          <w:rFonts w:cs="Times New Roman" w:hint="eastAsia"/>
          <w:color w:val="000000" w:themeColor="text1"/>
        </w:rPr>
        <w:t>2.3</w:t>
      </w:r>
      <w:r w:rsidRPr="00C234BB">
        <w:rPr>
          <w:rFonts w:cs="Times New Roman" w:hint="eastAsia"/>
          <w:color w:val="000000" w:themeColor="text1"/>
        </w:rPr>
        <w:t>中，两种颜色分别代表两种类别标签的粒球，分别标记为</w:t>
      </w:r>
      <m:oMath>
        <m:r>
          <w:rPr>
            <w:rFonts w:ascii="Cambria Math" w:hAnsi="Cambria Math" w:cs="Times New Roman"/>
            <w:color w:val="000000" w:themeColor="text1"/>
          </w:rPr>
          <m:t>"+1"</m:t>
        </m:r>
      </m:oMath>
      <w:r w:rsidRPr="00C234BB">
        <w:rPr>
          <w:rFonts w:cs="Times New Roman" w:hint="eastAsia"/>
          <w:color w:val="000000" w:themeColor="text1"/>
        </w:rPr>
        <w:t>和</w:t>
      </w:r>
      <m:oMath>
        <m:r>
          <w:rPr>
            <w:rFonts w:ascii="Cambria Math" w:hAnsi="Cambria Math" w:cs="Times New Roman"/>
            <w:color w:val="000000" w:themeColor="text1"/>
          </w:rPr>
          <m:t>"-1"</m:t>
        </m:r>
      </m:oMath>
      <w:r w:rsidRPr="00C234BB">
        <w:rPr>
          <w:rFonts w:cs="Times New Roman" w:hint="eastAsia"/>
          <w:color w:val="000000" w:themeColor="text1"/>
        </w:rPr>
        <w:t>。生成的粒球集合</w:t>
      </w:r>
      <m:oMath>
        <m:r>
          <w:rPr>
            <w:rFonts w:ascii="Cambria Math" w:hAnsi="Cambria Math" w:cs="Times New Roman"/>
            <w:color w:val="000000" w:themeColor="text1"/>
          </w:rPr>
          <m:t>G</m:t>
        </m:r>
      </m:oMath>
      <w:r w:rsidRPr="00C234BB">
        <w:rPr>
          <w:rFonts w:cs="Times New Roman" w:hint="eastAsia"/>
          <w:color w:val="000000" w:themeColor="text1"/>
        </w:rPr>
        <w:t>可表示为</w:t>
      </w:r>
      <m:oMath>
        <m:r>
          <m:rPr>
            <m:sty m:val="bi"/>
          </m:rPr>
          <w:rPr>
            <w:rFonts w:ascii="Cambria Math" w:hAnsi="Cambria Math" w:cs="Times New Roman"/>
            <w:color w:val="000000" w:themeColor="text1"/>
          </w:rPr>
          <m:t>G</m:t>
        </m:r>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e>
            </m:d>
            <m:r>
              <w:rPr>
                <w:rFonts w:ascii="Cambria Math" w:hAnsi="Cambria Math" w:cs="Times New Roman"/>
                <w:color w:val="000000" w:themeColor="text1"/>
              </w:rPr>
              <m:t>, i=1, 2, …, n</m:t>
            </m:r>
          </m:e>
        </m:d>
      </m:oMath>
      <w:r w:rsidRPr="00C234BB">
        <w:rPr>
          <w:rFonts w:cs="Times New Roman" w:hint="eastAsia"/>
          <w:color w:val="000000" w:themeColor="text1"/>
        </w:rPr>
        <w:t>，其中，</w:t>
      </w:r>
      <m:oMath>
        <m:r>
          <w:rPr>
            <w:rFonts w:ascii="Cambria Math" w:hAnsi="Cambria Math" w:cs="Times New Roman"/>
            <w:color w:val="000000" w:themeColor="text1"/>
          </w:rPr>
          <m:t>c</m:t>
        </m:r>
      </m:oMath>
      <w:r w:rsidRPr="00C234BB">
        <w:rPr>
          <w:rFonts w:cs="Times New Roman" w:hint="eastAsia"/>
          <w:color w:val="000000" w:themeColor="text1"/>
        </w:rPr>
        <w:t>和</w:t>
      </w:r>
      <m:oMath>
        <m:r>
          <w:rPr>
            <w:rFonts w:ascii="Cambria Math" w:hAnsi="Cambria Math" w:cs="Times New Roman"/>
            <w:color w:val="000000" w:themeColor="text1"/>
          </w:rPr>
          <m:t>r</m:t>
        </m:r>
      </m:oMath>
      <w:r w:rsidRPr="00C234BB">
        <w:rPr>
          <w:rFonts w:cs="Times New Roman" w:hint="eastAsia"/>
          <w:color w:val="000000" w:themeColor="text1"/>
        </w:rPr>
        <w:t>分别表示粒球的中心和半径。</w:t>
      </w:r>
    </w:p>
    <w:p w14:paraId="1A0462A5" w14:textId="1BDAD800" w:rsidR="00431B7D" w:rsidRPr="00C234BB" w:rsidRDefault="000234FF" w:rsidP="00336DB4">
      <w:pPr>
        <w:ind w:firstLine="472"/>
        <w:rPr>
          <w:rFonts w:cs="Times New Roman"/>
          <w:color w:val="000000" w:themeColor="text1"/>
        </w:rPr>
      </w:pPr>
      <w:r w:rsidRPr="00C234BB">
        <w:rPr>
          <w:rFonts w:cs="Times New Roman" w:hint="eastAsia"/>
          <w:color w:val="000000" w:themeColor="text1"/>
        </w:rPr>
        <w:t>本文通过随机交换样本标签的方式来控制数据集的噪声水平，如图</w:t>
      </w:r>
      <w:r w:rsidRPr="00C234BB">
        <w:rPr>
          <w:rFonts w:cs="Times New Roman" w:hint="eastAsia"/>
          <w:color w:val="000000" w:themeColor="text1"/>
        </w:rPr>
        <w:t>2</w:t>
      </w:r>
      <w:r w:rsidRPr="00C234BB">
        <w:rPr>
          <w:rFonts w:cs="Times New Roman"/>
          <w:color w:val="000000" w:themeColor="text1"/>
        </w:rPr>
        <w:t>.3</w:t>
      </w:r>
      <w:r w:rsidRPr="00C234BB">
        <w:rPr>
          <w:rFonts w:cs="Times New Roman" w:hint="eastAsia"/>
          <w:color w:val="000000" w:themeColor="text1"/>
        </w:rPr>
        <w:t>所示，我们对正类样本点</w:t>
      </w:r>
      <m:oMath>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e>
        </m:d>
      </m:oMath>
      <w:r w:rsidRPr="00C234BB">
        <w:rPr>
          <w:rFonts w:cs="Times New Roman" w:hint="eastAsia"/>
          <w:color w:val="000000" w:themeColor="text1"/>
        </w:rPr>
        <w:t>和负类样本点</w:t>
      </w:r>
      <m:oMath>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hint="eastAsia"/>
                        <w:color w:val="000000" w:themeColor="text1"/>
                      </w:rPr>
                      <m:t>j</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j</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j</m:t>
                </m:r>
              </m:sub>
            </m:sSub>
          </m:e>
        </m:d>
      </m:oMath>
      <w:r w:rsidR="000B4500" w:rsidRPr="00C234BB">
        <w:rPr>
          <w:rFonts w:cs="Times New Roman" w:hint="eastAsia"/>
          <w:color w:val="000000" w:themeColor="text1"/>
        </w:rPr>
        <w:t>进行标签值的交换，从而生成了</w:t>
      </w:r>
      <w:r w:rsidRPr="00C234BB">
        <w:rPr>
          <w:rFonts w:cs="Times New Roman" w:hint="eastAsia"/>
          <w:color w:val="000000" w:themeColor="text1"/>
        </w:rPr>
        <w:t>两个噪声样本点</w:t>
      </w:r>
      <m:oMath>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j</m:t>
                </m:r>
              </m:sub>
            </m:sSub>
          </m:e>
        </m:d>
      </m:oMath>
      <w:r w:rsidRPr="00C234BB">
        <w:rPr>
          <w:rFonts w:cs="Times New Roman" w:hint="eastAsia"/>
          <w:color w:val="000000" w:themeColor="text1"/>
        </w:rPr>
        <w:t>和</w:t>
      </w:r>
      <m:oMath>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hint="eastAsia"/>
                        <w:color w:val="000000" w:themeColor="text1"/>
                      </w:rPr>
                      <m:t>j</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j</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e>
        </m:d>
      </m:oMath>
      <w:r w:rsidRPr="00C234BB">
        <w:rPr>
          <w:rFonts w:cs="Times New Roman" w:hint="eastAsia"/>
          <w:color w:val="000000" w:themeColor="text1"/>
        </w:rPr>
        <w:t>。</w:t>
      </w:r>
      <w:r w:rsidR="000B4500" w:rsidRPr="00C234BB">
        <w:rPr>
          <w:rFonts w:cs="Times New Roman" w:hint="eastAsia"/>
          <w:color w:val="000000" w:themeColor="text1"/>
        </w:rPr>
        <w:t>这种标签交换的方法可以用于增加数据集的多样性和复杂性。通过随机交换标签，原本属于正类的样本点被标记为负类，而原本属于负类的样本点则被标记为正类，从而创造了新的样本组合。这种噪声引入的方式使得数据集中存在一定程度的混淆和错误，模拟了实际应用中可能存在的不确定性和误差。同时，通过对交换标签的控制，我们可以灵活地控制噪声水平的强度，从而更好地模拟不同的实际场景和噪声条件。</w:t>
      </w:r>
    </w:p>
    <w:tbl>
      <w:tblPr>
        <w:tblW w:w="0" w:type="auto"/>
        <w:tblLook w:val="0000" w:firstRow="0" w:lastRow="0" w:firstColumn="0" w:lastColumn="0" w:noHBand="0" w:noVBand="0"/>
      </w:tblPr>
      <w:tblGrid>
        <w:gridCol w:w="4280"/>
        <w:gridCol w:w="4223"/>
      </w:tblGrid>
      <w:tr w:rsidR="00C234BB" w:rsidRPr="00C234BB" w14:paraId="79CE3AEC" w14:textId="77777777" w:rsidTr="00EA66EF">
        <w:tc>
          <w:tcPr>
            <w:tcW w:w="4280" w:type="dxa"/>
          </w:tcPr>
          <w:p w14:paraId="354926AA" w14:textId="77777777" w:rsidR="00EA66EF" w:rsidRPr="00C234BB" w:rsidRDefault="00EA66EF" w:rsidP="00C06565">
            <w:pPr>
              <w:widowControl w:val="0"/>
              <w:spacing w:line="240" w:lineRule="auto"/>
              <w:jc w:val="center"/>
              <w:rPr>
                <w:rFonts w:cs="Times New Roman"/>
                <w:color w:val="000000" w:themeColor="text1"/>
                <w:sz w:val="21"/>
                <w:szCs w:val="21"/>
              </w:rPr>
            </w:pPr>
            <w:r w:rsidRPr="00C234BB">
              <w:rPr>
                <w:noProof/>
                <w:color w:val="000000" w:themeColor="text1"/>
              </w:rPr>
              <w:lastRenderedPageBreak/>
              <w:drawing>
                <wp:inline distT="0" distB="0" distL="0" distR="0" wp14:anchorId="4C36C1E2" wp14:editId="6BB8EBB7">
                  <wp:extent cx="2188828" cy="1980000"/>
                  <wp:effectExtent l="0" t="0" r="2540" b="1270"/>
                  <wp:docPr id="1535405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05525" name=""/>
                          <pic:cNvPicPr/>
                        </pic:nvPicPr>
                        <pic:blipFill rotWithShape="1">
                          <a:blip r:embed="rId36"/>
                          <a:srcRect r="50076" b="8287"/>
                          <a:stretch/>
                        </pic:blipFill>
                        <pic:spPr bwMode="auto">
                          <a:xfrm>
                            <a:off x="0" y="0"/>
                            <a:ext cx="2188828" cy="1980000"/>
                          </a:xfrm>
                          <a:prstGeom prst="rect">
                            <a:avLst/>
                          </a:prstGeom>
                          <a:ln>
                            <a:noFill/>
                          </a:ln>
                          <a:extLst>
                            <a:ext uri="{53640926-AAD7-44D8-BBD7-CCE9431645EC}">
                              <a14:shadowObscured xmlns:a14="http://schemas.microsoft.com/office/drawing/2010/main"/>
                            </a:ext>
                          </a:extLst>
                        </pic:spPr>
                      </pic:pic>
                    </a:graphicData>
                  </a:graphic>
                </wp:inline>
              </w:drawing>
            </w:r>
          </w:p>
          <w:p w14:paraId="525D0F9D" w14:textId="63D0A6BD" w:rsidR="00EA66EF" w:rsidRPr="00C234BB" w:rsidRDefault="00EA66EF" w:rsidP="00C06565">
            <w:pPr>
              <w:widowControl w:val="0"/>
              <w:jc w:val="center"/>
              <w:rPr>
                <w:rFonts w:cs="Times New Roman"/>
                <w:color w:val="000000" w:themeColor="text1"/>
                <w:sz w:val="21"/>
                <w:szCs w:val="21"/>
              </w:rPr>
            </w:pPr>
            <w:r w:rsidRPr="00C234BB">
              <w:rPr>
                <w:rFonts w:cs="Times New Roman"/>
                <w:color w:val="000000" w:themeColor="text1"/>
                <w:sz w:val="21"/>
                <w:szCs w:val="21"/>
              </w:rPr>
              <w:t xml:space="preserve">    </w:t>
            </w:r>
            <w:r w:rsidR="00AD64EA" w:rsidRPr="00C234BB">
              <w:rPr>
                <w:rFonts w:cs="Times New Roman"/>
                <w:color w:val="000000" w:themeColor="text1"/>
                <w:sz w:val="21"/>
                <w:szCs w:val="21"/>
              </w:rPr>
              <w:t>（</w:t>
            </w:r>
            <w:r w:rsidRPr="00C234BB">
              <w:rPr>
                <w:rFonts w:cs="Times New Roman"/>
                <w:color w:val="000000" w:themeColor="text1"/>
                <w:sz w:val="21"/>
                <w:szCs w:val="21"/>
              </w:rPr>
              <w:t>a</w:t>
            </w:r>
            <w:r w:rsidR="00AD64EA" w:rsidRPr="00C234BB">
              <w:rPr>
                <w:rFonts w:cs="Times New Roman"/>
                <w:color w:val="000000" w:themeColor="text1"/>
                <w:sz w:val="21"/>
                <w:szCs w:val="21"/>
              </w:rPr>
              <w:t>）</w:t>
            </w:r>
          </w:p>
        </w:tc>
        <w:tc>
          <w:tcPr>
            <w:tcW w:w="4223" w:type="dxa"/>
          </w:tcPr>
          <w:p w14:paraId="572CDB4A" w14:textId="77777777" w:rsidR="00EA66EF" w:rsidRPr="00C234BB" w:rsidRDefault="00EA66EF" w:rsidP="00C06565">
            <w:pPr>
              <w:widowControl w:val="0"/>
              <w:spacing w:line="240" w:lineRule="auto"/>
              <w:jc w:val="center"/>
              <w:rPr>
                <w:rFonts w:cs="Times New Roman"/>
                <w:color w:val="000000" w:themeColor="text1"/>
                <w:sz w:val="21"/>
                <w:szCs w:val="21"/>
              </w:rPr>
            </w:pPr>
            <w:r w:rsidRPr="00C234BB">
              <w:rPr>
                <w:noProof/>
                <w:color w:val="000000" w:themeColor="text1"/>
              </w:rPr>
              <w:drawing>
                <wp:inline distT="0" distB="0" distL="0" distR="0" wp14:anchorId="3037CBE9" wp14:editId="67966A01">
                  <wp:extent cx="2173082" cy="1980000"/>
                  <wp:effectExtent l="0" t="0" r="0" b="1270"/>
                  <wp:docPr id="576831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31761" name=""/>
                          <pic:cNvPicPr/>
                        </pic:nvPicPr>
                        <pic:blipFill rotWithShape="1">
                          <a:blip r:embed="rId36"/>
                          <a:srcRect l="50629" b="8646"/>
                          <a:stretch/>
                        </pic:blipFill>
                        <pic:spPr bwMode="auto">
                          <a:xfrm>
                            <a:off x="0" y="0"/>
                            <a:ext cx="2173082" cy="1980000"/>
                          </a:xfrm>
                          <a:prstGeom prst="rect">
                            <a:avLst/>
                          </a:prstGeom>
                          <a:ln>
                            <a:noFill/>
                          </a:ln>
                          <a:extLst>
                            <a:ext uri="{53640926-AAD7-44D8-BBD7-CCE9431645EC}">
                              <a14:shadowObscured xmlns:a14="http://schemas.microsoft.com/office/drawing/2010/main"/>
                            </a:ext>
                          </a:extLst>
                        </pic:spPr>
                      </pic:pic>
                    </a:graphicData>
                  </a:graphic>
                </wp:inline>
              </w:drawing>
            </w:r>
          </w:p>
          <w:p w14:paraId="6EE59D3E" w14:textId="5BB7D2BF" w:rsidR="00EA66EF" w:rsidRPr="00C234BB" w:rsidRDefault="00EA66EF" w:rsidP="00C06565">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 xml:space="preserve">    </w:t>
            </w:r>
            <w:r w:rsidR="00AD64EA" w:rsidRPr="00C234BB">
              <w:rPr>
                <w:rFonts w:cs="Times New Roman"/>
                <w:color w:val="000000" w:themeColor="text1"/>
                <w:sz w:val="21"/>
                <w:szCs w:val="21"/>
              </w:rPr>
              <w:t>（</w:t>
            </w:r>
            <w:r w:rsidRPr="00C234BB">
              <w:rPr>
                <w:rFonts w:cs="Times New Roman"/>
                <w:color w:val="000000" w:themeColor="text1"/>
                <w:sz w:val="21"/>
                <w:szCs w:val="21"/>
              </w:rPr>
              <w:t>b</w:t>
            </w:r>
            <w:r w:rsidR="00AD64EA" w:rsidRPr="00C234BB">
              <w:rPr>
                <w:rFonts w:cs="Times New Roman"/>
                <w:color w:val="000000" w:themeColor="text1"/>
                <w:sz w:val="21"/>
                <w:szCs w:val="21"/>
              </w:rPr>
              <w:t>）</w:t>
            </w:r>
          </w:p>
        </w:tc>
      </w:tr>
    </w:tbl>
    <w:p w14:paraId="77B7630C" w14:textId="377899BD" w:rsidR="00EA66EF" w:rsidRPr="00C234BB" w:rsidRDefault="00D02DE7" w:rsidP="00EA66EF">
      <w:pPr>
        <w:jc w:val="center"/>
        <w:rPr>
          <w:rFonts w:cs="Times New Roman"/>
          <w:color w:val="000000" w:themeColor="text1"/>
          <w:sz w:val="21"/>
          <w:szCs w:val="21"/>
        </w:rPr>
      </w:pPr>
      <w:r w:rsidRPr="00C234BB">
        <w:rPr>
          <w:rFonts w:cs="Times New Roman" w:hint="eastAsia"/>
          <w:color w:val="000000" w:themeColor="text1"/>
          <w:sz w:val="21"/>
          <w:szCs w:val="21"/>
        </w:rPr>
        <w:t>图</w:t>
      </w:r>
      <w:r w:rsidRPr="00C234BB">
        <w:rPr>
          <w:rFonts w:cs="Times New Roman" w:hint="eastAsia"/>
          <w:color w:val="000000" w:themeColor="text1"/>
          <w:sz w:val="21"/>
          <w:szCs w:val="21"/>
        </w:rPr>
        <w:t>2.3</w:t>
      </w:r>
      <w:r w:rsidR="00EA66EF" w:rsidRPr="00C234BB">
        <w:rPr>
          <w:rFonts w:cs="Times New Roman"/>
          <w:color w:val="000000" w:themeColor="text1"/>
          <w:sz w:val="21"/>
          <w:szCs w:val="21"/>
        </w:rPr>
        <w:t xml:space="preserve"> </w:t>
      </w:r>
      <w:r w:rsidR="00EA66EF" w:rsidRPr="00C234BB">
        <w:rPr>
          <w:rFonts w:cs="Times New Roman" w:hint="eastAsia"/>
          <w:color w:val="000000" w:themeColor="text1"/>
          <w:sz w:val="21"/>
          <w:szCs w:val="21"/>
        </w:rPr>
        <w:t>粒球支持向量机原理图。</w:t>
      </w:r>
      <w:r w:rsidR="006E7D8A" w:rsidRPr="00C234BB">
        <w:rPr>
          <w:rFonts w:cs="Times New Roman" w:hint="eastAsia"/>
          <w:color w:val="000000" w:themeColor="text1"/>
          <w:sz w:val="21"/>
          <w:szCs w:val="21"/>
        </w:rPr>
        <w:t>（</w:t>
      </w:r>
      <w:r w:rsidR="00EA66EF" w:rsidRPr="00C234BB">
        <w:rPr>
          <w:rFonts w:cs="Times New Roman"/>
          <w:color w:val="000000" w:themeColor="text1"/>
          <w:sz w:val="21"/>
          <w:szCs w:val="21"/>
        </w:rPr>
        <w:t>a</w:t>
      </w:r>
      <w:r w:rsidR="00AD64EA" w:rsidRPr="00C234BB">
        <w:rPr>
          <w:rFonts w:cs="Times New Roman"/>
          <w:color w:val="000000" w:themeColor="text1"/>
          <w:sz w:val="21"/>
          <w:szCs w:val="21"/>
        </w:rPr>
        <w:t>）</w:t>
      </w:r>
      <w:r w:rsidR="00EA66EF" w:rsidRPr="00C234BB">
        <w:rPr>
          <w:rFonts w:cs="Times New Roman" w:hint="eastAsia"/>
          <w:color w:val="000000" w:themeColor="text1"/>
          <w:sz w:val="21"/>
          <w:szCs w:val="21"/>
        </w:rPr>
        <w:t>可分离的</w:t>
      </w:r>
      <w:r w:rsidR="00EA66EF" w:rsidRPr="00C234BB">
        <w:rPr>
          <w:rFonts w:cs="Times New Roman" w:hint="eastAsia"/>
          <w:color w:val="000000" w:themeColor="text1"/>
          <w:sz w:val="21"/>
          <w:szCs w:val="21"/>
        </w:rPr>
        <w:t>G</w:t>
      </w:r>
      <w:r w:rsidR="00EA66EF" w:rsidRPr="00C234BB">
        <w:rPr>
          <w:rFonts w:cs="Times New Roman"/>
          <w:color w:val="000000" w:themeColor="text1"/>
          <w:sz w:val="21"/>
          <w:szCs w:val="21"/>
        </w:rPr>
        <w:t>BSVM</w:t>
      </w:r>
      <w:r w:rsidR="00EA66EF" w:rsidRPr="00C234BB">
        <w:rPr>
          <w:rFonts w:cs="Times New Roman" w:hint="eastAsia"/>
          <w:color w:val="000000" w:themeColor="text1"/>
          <w:sz w:val="21"/>
          <w:szCs w:val="21"/>
        </w:rPr>
        <w:t>；</w:t>
      </w:r>
      <w:r w:rsidR="00AD64EA" w:rsidRPr="00C234BB">
        <w:rPr>
          <w:rFonts w:cs="Times New Roman"/>
          <w:color w:val="000000" w:themeColor="text1"/>
          <w:sz w:val="21"/>
          <w:szCs w:val="21"/>
        </w:rPr>
        <w:t>（</w:t>
      </w:r>
      <w:r w:rsidR="00EA66EF" w:rsidRPr="00C234BB">
        <w:rPr>
          <w:rFonts w:cs="Times New Roman"/>
          <w:color w:val="000000" w:themeColor="text1"/>
          <w:sz w:val="21"/>
          <w:szCs w:val="21"/>
        </w:rPr>
        <w:t>b</w:t>
      </w:r>
      <w:r w:rsidR="00AD64EA" w:rsidRPr="00C234BB">
        <w:rPr>
          <w:rFonts w:cs="Times New Roman"/>
          <w:color w:val="000000" w:themeColor="text1"/>
          <w:sz w:val="21"/>
          <w:szCs w:val="21"/>
        </w:rPr>
        <w:t>）</w:t>
      </w:r>
      <w:r w:rsidR="00EA66EF" w:rsidRPr="00C234BB">
        <w:rPr>
          <w:rFonts w:cs="Times New Roman" w:hint="eastAsia"/>
          <w:color w:val="000000" w:themeColor="text1"/>
          <w:sz w:val="21"/>
          <w:szCs w:val="21"/>
        </w:rPr>
        <w:t>不可分离的</w:t>
      </w:r>
      <w:r w:rsidR="00EA66EF" w:rsidRPr="00C234BB">
        <w:rPr>
          <w:rFonts w:cs="Times New Roman" w:hint="eastAsia"/>
          <w:color w:val="000000" w:themeColor="text1"/>
          <w:sz w:val="21"/>
          <w:szCs w:val="21"/>
        </w:rPr>
        <w:t>G</w:t>
      </w:r>
      <w:r w:rsidR="00EA66EF" w:rsidRPr="00C234BB">
        <w:rPr>
          <w:rFonts w:cs="Times New Roman"/>
          <w:color w:val="000000" w:themeColor="text1"/>
          <w:sz w:val="21"/>
          <w:szCs w:val="21"/>
        </w:rPr>
        <w:t>BSVM</w:t>
      </w:r>
    </w:p>
    <w:p w14:paraId="515FB22D" w14:textId="77777777" w:rsidR="00431B7D" w:rsidRPr="00C234BB" w:rsidRDefault="00431B7D" w:rsidP="00431B7D">
      <w:pPr>
        <w:ind w:firstLine="472"/>
        <w:rPr>
          <w:rFonts w:cs="Times New Roman"/>
          <w:color w:val="000000" w:themeColor="text1"/>
        </w:rPr>
      </w:pPr>
    </w:p>
    <w:p w14:paraId="796B7204" w14:textId="77777777" w:rsidR="00A92594" w:rsidRPr="00C234BB" w:rsidRDefault="00A92594" w:rsidP="00431B7D">
      <w:pPr>
        <w:ind w:firstLine="472"/>
        <w:rPr>
          <w:rFonts w:cs="Times New Roman"/>
          <w:color w:val="000000" w:themeColor="text1"/>
        </w:rPr>
      </w:pPr>
      <w:r w:rsidRPr="00C234BB">
        <w:rPr>
          <w:rFonts w:cs="Times New Roman" w:hint="eastAsia"/>
          <w:color w:val="000000" w:themeColor="text1"/>
        </w:rPr>
        <w:t>以粒球为输入的方法有两个主要优点：第一，以粒球为输入可以显著减少输入样本的数量，从而提高训练效率；第二，由于粒球的整体标签是该粒球中出现次数最多的标签，因此即使输入样本中存在少量异常点，也不会对整个粒球的标签产生太大的影响，从而提高了算法的鲁棒性。</w:t>
      </w:r>
    </w:p>
    <w:p w14:paraId="3609522D" w14:textId="122A3CCE" w:rsidR="00431B7D" w:rsidRPr="00C234BB" w:rsidRDefault="00431B7D" w:rsidP="00431B7D">
      <w:pPr>
        <w:ind w:firstLine="472"/>
        <w:rPr>
          <w:rFonts w:cs="Times New Roman"/>
          <w:color w:val="000000" w:themeColor="text1"/>
        </w:rPr>
      </w:pPr>
      <w:r w:rsidRPr="00C234BB">
        <w:rPr>
          <w:rFonts w:cs="Times New Roman" w:hint="eastAsia"/>
          <w:color w:val="000000" w:themeColor="text1"/>
        </w:rPr>
        <w:t>通过最大化区间并将其形式转化为凸二次规划，可以得到可分离</w:t>
      </w:r>
      <w:r w:rsidRPr="00C234BB">
        <w:rPr>
          <w:rFonts w:cs="Times New Roman" w:hint="eastAsia"/>
          <w:color w:val="000000" w:themeColor="text1"/>
        </w:rPr>
        <w:t>GBSVM</w:t>
      </w:r>
      <w:r w:rsidRPr="00C234BB">
        <w:rPr>
          <w:rFonts w:cs="Times New Roman" w:hint="eastAsia"/>
          <w:color w:val="000000" w:themeColor="text1"/>
        </w:rPr>
        <w:t>的目标函数如下：</w:t>
      </w:r>
    </w:p>
    <w:p w14:paraId="1EA24844" w14:textId="344AF77B" w:rsidR="00431B7D" w:rsidRPr="00C234BB" w:rsidRDefault="00215447" w:rsidP="00B53DBF">
      <w:pPr>
        <w:ind w:firstLine="472"/>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unc>
                        <m:funcPr>
                          <m:ctrlPr>
                            <w:rPr>
                              <w:rFonts w:ascii="Cambria Math" w:hAnsi="Cambria Math" w:cs="Times New Roman"/>
                              <w:i/>
                              <w:color w:val="000000" w:themeColor="text1"/>
                            </w:rPr>
                          </m:ctrlPr>
                        </m:funcPr>
                        <m:fName>
                          <m:r>
                            <m:rPr>
                              <m:sty m:val="p"/>
                            </m:rPr>
                            <w:rPr>
                              <w:rFonts w:ascii="Cambria Math" w:hAnsi="Cambria Math" w:cs="Times New Roman"/>
                              <w:color w:val="000000" w:themeColor="text1"/>
                            </w:rPr>
                            <m:t>min</m:t>
                          </m:r>
                        </m:fName>
                        <m:e>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e>
                            <m:sup>
                              <m:r>
                                <w:rPr>
                                  <w:rFonts w:ascii="Cambria Math" w:hAnsi="Cambria Math" w:cs="Times New Roman"/>
                                  <w:color w:val="000000" w:themeColor="text1"/>
                                </w:rPr>
                                <m:t>2</m:t>
                              </m:r>
                            </m:sup>
                          </m:sSup>
                          <m:r>
                            <w:rPr>
                              <w:rFonts w:ascii="Cambria Math" w:hAnsi="Cambria Math" w:cs="Times New Roman"/>
                              <w:color w:val="000000" w:themeColor="text1"/>
                            </w:rPr>
                            <m:t xml:space="preserve">, </m:t>
                          </m:r>
                        </m:e>
                      </m:func>
                    </m:e>
                    <m:e>
                      <m:r>
                        <w:rPr>
                          <w:rFonts w:ascii="Cambria Math" w:hAnsi="Cambria Math" w:cs="Times New Roman"/>
                          <w:color w:val="000000" w:themeColor="text1"/>
                        </w:rPr>
                        <m:t>&amp;</m:t>
                      </m:r>
                      <m:r>
                        <w:rPr>
                          <w:rFonts w:ascii="Cambria Math" w:hAnsi="Cambria Math" w:cs="Times New Roman"/>
                          <w:color w:val="000000" w:themeColor="text1"/>
                        </w:rPr>
                        <m:t>s</m:t>
                      </m:r>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 xml:space="preserve">&gt;1, </m:t>
                      </m:r>
                      <m:r>
                        <w:rPr>
                          <w:rFonts w:ascii="Cambria Math" w:hAnsi="Cambria Math" w:cs="Times New Roman"/>
                          <w:color w:val="000000" w:themeColor="text1"/>
                        </w:rPr>
                        <m:t>i</m:t>
                      </m:r>
                      <m:r>
                        <w:rPr>
                          <w:rFonts w:ascii="Cambria Math" w:hAnsi="Cambria Math" w:cs="Times New Roman"/>
                          <w:color w:val="000000" w:themeColor="text1"/>
                        </w:rPr>
                        <m:t xml:space="preserve">=1, 2, …, </m:t>
                      </m:r>
                      <m:r>
                        <w:rPr>
                          <w:rFonts w:ascii="Cambria Math" w:hAnsi="Cambria Math" w:cs="Times New Roman"/>
                          <w:color w:val="000000" w:themeColor="text1"/>
                        </w:rPr>
                        <m:t>n</m:t>
                      </m:r>
                      <m:r>
                        <w:rPr>
                          <w:rFonts w:ascii="Cambria Math" w:hAnsi="Cambria Math" w:cs="Times New Roman"/>
                          <w:color w:val="000000" w:themeColor="text1"/>
                        </w:rPr>
                        <m:t>, ##</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2.9</m:t>
                  </m:r>
                </m:e>
              </m:d>
            </m:e>
          </m:eqArr>
        </m:oMath>
      </m:oMathPara>
    </w:p>
    <w:p w14:paraId="52BB09DB" w14:textId="77777777" w:rsidR="00431B7D" w:rsidRPr="00C234BB" w:rsidRDefault="00431B7D" w:rsidP="00431B7D">
      <w:pPr>
        <w:rPr>
          <w:rFonts w:cs="Times New Roman"/>
          <w:color w:val="000000" w:themeColor="text1"/>
        </w:rPr>
      </w:pPr>
      <w:r w:rsidRPr="00C234BB">
        <w:rPr>
          <w:rFonts w:cs="Times New Roman" w:hint="eastAsia"/>
          <w:color w:val="000000" w:themeColor="text1"/>
        </w:rPr>
        <w:t>式中，其中</w:t>
      </w:r>
      <m:oMath>
        <m:r>
          <w:rPr>
            <w:rFonts w:ascii="Cambria Math" w:hAnsi="Cambria Math" w:cs="Times New Roman" w:hint="eastAsia"/>
            <w:color w:val="000000" w:themeColor="text1"/>
          </w:rPr>
          <m:t>b</m:t>
        </m:r>
      </m:oMath>
      <w:r w:rsidRPr="00C234BB">
        <w:rPr>
          <w:rFonts w:cs="Times New Roman" w:hint="eastAsia"/>
          <w:color w:val="000000" w:themeColor="text1"/>
        </w:rPr>
        <w:t>是决策平面的偏差，</w:t>
      </w:r>
      <m:oMath>
        <m:r>
          <w:rPr>
            <w:rFonts w:ascii="Cambria Math" w:hAnsi="Cambria Math" w:cs="Times New Roman"/>
            <w:color w:val="000000" w:themeColor="text1"/>
          </w:rPr>
          <m:t>ω</m:t>
        </m:r>
      </m:oMath>
      <w:r w:rsidRPr="00C234BB">
        <w:rPr>
          <w:rFonts w:cs="Times New Roman" w:hint="eastAsia"/>
          <w:color w:val="000000" w:themeColor="text1"/>
        </w:rPr>
        <w:t>表示决策平面的法向量。</w:t>
      </w:r>
    </w:p>
    <w:p w14:paraId="6C75F664" w14:textId="6399E6F3" w:rsidR="00431B7D" w:rsidRPr="00C234BB" w:rsidRDefault="00431B7D" w:rsidP="00431B7D">
      <w:pPr>
        <w:tabs>
          <w:tab w:val="left" w:pos="735"/>
        </w:tabs>
        <w:rPr>
          <w:rFonts w:cs="Times New Roman"/>
          <w:color w:val="000000" w:themeColor="text1"/>
        </w:rPr>
      </w:pPr>
      <w:r w:rsidRPr="00C234BB">
        <w:rPr>
          <w:rFonts w:cs="Times New Roman"/>
          <w:color w:val="000000" w:themeColor="text1"/>
        </w:rPr>
        <w:tab/>
      </w:r>
      <w:r w:rsidRPr="00C234BB">
        <w:rPr>
          <w:rFonts w:cs="Times New Roman" w:hint="eastAsia"/>
          <w:color w:val="000000" w:themeColor="text1"/>
        </w:rPr>
        <w:t>在可分离</w:t>
      </w:r>
      <w:r w:rsidRPr="00C234BB">
        <w:rPr>
          <w:rFonts w:cs="Times New Roman" w:hint="eastAsia"/>
          <w:color w:val="000000" w:themeColor="text1"/>
        </w:rPr>
        <w:t>GBSVM</w:t>
      </w:r>
      <w:r w:rsidRPr="00C234BB">
        <w:rPr>
          <w:rFonts w:cs="Times New Roman" w:hint="eastAsia"/>
          <w:color w:val="000000" w:themeColor="text1"/>
        </w:rPr>
        <w:t>中，所有的</w:t>
      </w:r>
      <w:r w:rsidR="0041573C" w:rsidRPr="00C234BB">
        <w:rPr>
          <w:rFonts w:cs="Times New Roman" w:hint="eastAsia"/>
          <w:color w:val="000000" w:themeColor="text1"/>
        </w:rPr>
        <w:t>粒球</w:t>
      </w:r>
      <w:r w:rsidRPr="00C234BB">
        <w:rPr>
          <w:rFonts w:cs="Times New Roman" w:hint="eastAsia"/>
          <w:color w:val="000000" w:themeColor="text1"/>
        </w:rPr>
        <w:t>都必须满足约束。然而，大多数情况下会有一些粒球不满足约束条件，因此有必要引入松弛变量</w:t>
      </w:r>
      <m:oMath>
        <m:r>
          <w:rPr>
            <w:rFonts w:ascii="Cambria Math" w:hAnsi="Cambria Math" w:cs="Times New Roman" w:hint="eastAsia"/>
            <w:color w:val="000000" w:themeColor="text1"/>
          </w:rPr>
          <m:t>ξ</m:t>
        </m:r>
      </m:oMath>
      <w:r w:rsidRPr="00C234BB">
        <w:rPr>
          <w:rFonts w:cs="Times New Roman" w:hint="eastAsia"/>
          <w:color w:val="000000" w:themeColor="text1"/>
        </w:rPr>
        <w:t>和惩罚系数</w:t>
      </w:r>
      <m:oMath>
        <m:r>
          <w:rPr>
            <w:rFonts w:ascii="Cambria Math" w:hAnsi="Cambria Math" w:cs="Times New Roman" w:hint="eastAsia"/>
            <w:color w:val="000000" w:themeColor="text1"/>
          </w:rPr>
          <m:t>C</m:t>
        </m:r>
      </m:oMath>
      <w:r w:rsidRPr="00C234BB">
        <w:rPr>
          <w:rFonts w:cs="Times New Roman" w:hint="eastAsia"/>
          <w:color w:val="000000" w:themeColor="text1"/>
        </w:rPr>
        <w:t>，得到不可分割的</w:t>
      </w:r>
      <w:r w:rsidRPr="00C234BB">
        <w:rPr>
          <w:rFonts w:cs="Times New Roman"/>
          <w:color w:val="000000" w:themeColor="text1"/>
        </w:rPr>
        <w:t>GBSVM</w:t>
      </w:r>
      <w:r w:rsidRPr="00C234BB">
        <w:rPr>
          <w:rFonts w:cs="Times New Roman" w:hint="eastAsia"/>
          <w:color w:val="000000" w:themeColor="text1"/>
        </w:rPr>
        <w:t>模型可以表示为：</w:t>
      </w:r>
    </w:p>
    <w:p w14:paraId="047A4062" w14:textId="219851F9" w:rsidR="00E35597" w:rsidRPr="00C234BB" w:rsidRDefault="00215447" w:rsidP="00431B7D">
      <w:pPr>
        <w:tabs>
          <w:tab w:val="left" w:pos="735"/>
        </w:tabs>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unc>
                        <m:funcPr>
                          <m:ctrlPr>
                            <w:rPr>
                              <w:rFonts w:ascii="Cambria Math" w:hAnsi="Cambria Math" w:cs="Times New Roman"/>
                              <w:i/>
                              <w:color w:val="000000" w:themeColor="text1"/>
                            </w:rPr>
                          </m:ctrlPr>
                        </m:funcPr>
                        <m:fName>
                          <m:r>
                            <m:rPr>
                              <m:sty m:val="p"/>
                            </m:rPr>
                            <w:rPr>
                              <w:rFonts w:ascii="Cambria Math" w:hAnsi="Cambria Math" w:cs="Times New Roman"/>
                              <w:color w:val="000000" w:themeColor="text1"/>
                            </w:rPr>
                            <m:t>min</m:t>
                          </m:r>
                        </m:fName>
                        <m:e>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e>
                            <m:sup>
                              <m:r>
                                <w:rPr>
                                  <w:rFonts w:ascii="Cambria Math" w:hAnsi="Cambria Math" w:cs="Times New Roman"/>
                                  <w:color w:val="000000" w:themeColor="text1"/>
                                </w:rPr>
                                <m:t>2</m:t>
                              </m:r>
                            </m:sup>
                          </m:sSup>
                          <m:r>
                            <w:rPr>
                              <w:rFonts w:ascii="Cambria Math" w:hAnsi="Cambria Math" w:cs="Times New Roman"/>
                              <w:color w:val="000000" w:themeColor="text1"/>
                            </w:rPr>
                            <m:t>+</m:t>
                          </m:r>
                          <m:r>
                            <w:rPr>
                              <w:rFonts w:ascii="Cambria Math" w:hAnsi="Cambria Math" w:cs="Times New Roman" w:hint="eastAsia"/>
                              <w:color w:val="000000" w:themeColor="text1"/>
                            </w:rPr>
                            <m:t>C</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l</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ξ</m:t>
                                  </m:r>
                                </m:e>
                                <m:sub>
                                  <m:r>
                                    <w:rPr>
                                      <w:rFonts w:ascii="Cambria Math" w:hAnsi="Cambria Math" w:cs="Times New Roman"/>
                                      <w:color w:val="000000" w:themeColor="text1"/>
                                    </w:rPr>
                                    <m:t>i</m:t>
                                  </m:r>
                                </m:sub>
                              </m:sSub>
                            </m:e>
                          </m:nary>
                          <m:r>
                            <w:rPr>
                              <w:rFonts w:ascii="Cambria Math" w:hAnsi="Cambria Math" w:cs="Times New Roman"/>
                              <w:color w:val="000000" w:themeColor="text1"/>
                            </w:rPr>
                            <m:t xml:space="preserve">, </m:t>
                          </m:r>
                        </m:e>
                      </m:func>
                    </m:e>
                    <m:e>
                      <m:r>
                        <w:rPr>
                          <w:rFonts w:ascii="Cambria Math" w:hAnsi="Cambria Math" w:cs="Times New Roman"/>
                          <w:color w:val="000000" w:themeColor="text1"/>
                        </w:rPr>
                        <m:t>&amp;</m:t>
                      </m:r>
                      <m:r>
                        <w:rPr>
                          <w:rFonts w:ascii="Cambria Math" w:hAnsi="Cambria Math" w:cs="Times New Roman"/>
                          <w:color w:val="000000" w:themeColor="text1"/>
                        </w:rPr>
                        <m:t>s</m:t>
                      </m:r>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&gt;1-</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ξ</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e>
                    <m:e>
                      <m:r>
                        <w:rPr>
                          <w:rFonts w:ascii="Cambria Math" w:hAnsi="Cambria Math" w:cs="Times New Roman"/>
                          <w:color w:val="000000" w:themeColor="text1"/>
                        </w:rPr>
                        <m:t xml:space="preserve">&amp;          </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ξ</m:t>
                          </m:r>
                        </m:e>
                        <m:sub>
                          <m:r>
                            <w:rPr>
                              <w:rFonts w:ascii="Cambria Math" w:hAnsi="Cambria Math" w:cs="Times New Roman"/>
                              <w:color w:val="000000" w:themeColor="text1"/>
                            </w:rPr>
                            <m:t>i</m:t>
                          </m:r>
                        </m:sub>
                      </m:sSub>
                      <m:r>
                        <w:rPr>
                          <w:rFonts w:ascii="Cambria Math" w:hAnsi="Cambria Math" w:cs="Times New Roman" w:hint="eastAsia"/>
                          <w:color w:val="000000" w:themeColor="text1"/>
                        </w:rPr>
                        <m:t>≥</m:t>
                      </m:r>
                      <m:r>
                        <w:rPr>
                          <w:rFonts w:ascii="Cambria Math" w:hAnsi="Cambria Math" w:cs="Times New Roman"/>
                          <w:color w:val="000000" w:themeColor="text1"/>
                        </w:rPr>
                        <m:t xml:space="preserve">0, </m:t>
                      </m:r>
                      <m:r>
                        <w:rPr>
                          <w:rFonts w:ascii="Cambria Math" w:hAnsi="Cambria Math" w:cs="Times New Roman"/>
                          <w:color w:val="000000" w:themeColor="text1"/>
                        </w:rPr>
                        <m:t>i</m:t>
                      </m:r>
                      <m:r>
                        <w:rPr>
                          <w:rFonts w:ascii="Cambria Math" w:hAnsi="Cambria Math" w:cs="Times New Roman"/>
                          <w:color w:val="000000" w:themeColor="text1"/>
                        </w:rPr>
                        <m:t xml:space="preserve">=1, 2, …, </m:t>
                      </m:r>
                      <m:r>
                        <w:rPr>
                          <w:rFonts w:ascii="Cambria Math" w:hAnsi="Cambria Math" w:cs="Times New Roman"/>
                          <w:color w:val="000000" w:themeColor="text1"/>
                        </w:rPr>
                        <m:t>n</m:t>
                      </m:r>
                      <m:r>
                        <w:rPr>
                          <w:rFonts w:ascii="Cambria Math" w:hAnsi="Cambria Math" w:cs="Times New Roman"/>
                          <w:color w:val="000000" w:themeColor="text1"/>
                        </w:rPr>
                        <m:t>.</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2.10</m:t>
                  </m:r>
                </m:e>
              </m:d>
            </m:e>
          </m:eqArr>
        </m:oMath>
      </m:oMathPara>
    </w:p>
    <w:p w14:paraId="6104B25C" w14:textId="33103AE9" w:rsidR="00E35597" w:rsidRPr="00C234BB" w:rsidRDefault="00E35597" w:rsidP="00E35597">
      <w:pPr>
        <w:ind w:firstLine="472"/>
        <w:rPr>
          <w:rFonts w:cs="Times New Roman"/>
          <w:color w:val="000000" w:themeColor="text1"/>
        </w:rPr>
      </w:pPr>
      <w:r w:rsidRPr="00C234BB">
        <w:rPr>
          <w:rFonts w:cs="Times New Roman" w:hint="eastAsia"/>
          <w:color w:val="000000" w:themeColor="text1"/>
        </w:rPr>
        <w:t>如</w:t>
      </w:r>
      <w:r w:rsidR="00D02DE7" w:rsidRPr="00C234BB">
        <w:rPr>
          <w:rFonts w:cs="Times New Roman" w:hint="eastAsia"/>
          <w:color w:val="000000" w:themeColor="text1"/>
        </w:rPr>
        <w:t>图</w:t>
      </w:r>
      <w:r w:rsidR="00D02DE7" w:rsidRPr="00C234BB">
        <w:rPr>
          <w:rFonts w:cs="Times New Roman" w:hint="eastAsia"/>
          <w:color w:val="000000" w:themeColor="text1"/>
        </w:rPr>
        <w:t>2.3</w:t>
      </w:r>
      <w:r w:rsidRPr="00C234BB">
        <w:rPr>
          <w:rFonts w:cs="Times New Roman" w:hint="eastAsia"/>
          <w:color w:val="000000" w:themeColor="text1"/>
        </w:rPr>
        <w:t>所示，粒球的粗粒度可以消除标签噪声点的最小粒度的影响，因此</w:t>
      </w:r>
      <w:r w:rsidRPr="00C234BB">
        <w:rPr>
          <w:rFonts w:cs="Times New Roman" w:hint="eastAsia"/>
          <w:color w:val="000000" w:themeColor="text1"/>
        </w:rPr>
        <w:t>GBSVM</w:t>
      </w:r>
      <w:r w:rsidRPr="00C234BB">
        <w:rPr>
          <w:rFonts w:cs="Times New Roman" w:hint="eastAsia"/>
          <w:color w:val="000000" w:themeColor="text1"/>
        </w:rPr>
        <w:t>可以在不使用任何其他技术的情况下对噪声具有鲁棒性。</w:t>
      </w:r>
    </w:p>
    <w:p w14:paraId="12ACF360" w14:textId="0C36A3B5" w:rsidR="0047348B" w:rsidRPr="00C234BB" w:rsidRDefault="0047348B" w:rsidP="0047348B">
      <w:pPr>
        <w:pStyle w:val="2"/>
        <w:rPr>
          <w:color w:val="000000" w:themeColor="text1"/>
          <w:sz w:val="30"/>
          <w:szCs w:val="30"/>
        </w:rPr>
      </w:pPr>
      <w:bookmarkStart w:id="110" w:name="_Toc136252872"/>
      <w:r w:rsidRPr="00C234BB">
        <w:rPr>
          <w:color w:val="000000" w:themeColor="text1"/>
          <w:sz w:val="30"/>
          <w:szCs w:val="30"/>
        </w:rPr>
        <w:lastRenderedPageBreak/>
        <w:t xml:space="preserve">2.4 </w:t>
      </w:r>
      <w:r w:rsidRPr="00C234BB">
        <w:rPr>
          <w:rFonts w:hint="eastAsia"/>
          <w:color w:val="000000" w:themeColor="text1"/>
          <w:sz w:val="30"/>
          <w:szCs w:val="30"/>
        </w:rPr>
        <w:t>本章小结</w:t>
      </w:r>
      <w:bookmarkEnd w:id="110"/>
    </w:p>
    <w:p w14:paraId="16656D2E" w14:textId="6AA505C6" w:rsidR="00F04E82" w:rsidRPr="00C234BB" w:rsidRDefault="00161E09" w:rsidP="00161E09">
      <w:pPr>
        <w:ind w:firstLine="472"/>
        <w:rPr>
          <w:rFonts w:cs="Times New Roman"/>
          <w:color w:val="000000" w:themeColor="text1"/>
        </w:rPr>
        <w:sectPr w:rsidR="00F04E82" w:rsidRPr="00C234BB">
          <w:headerReference w:type="default" r:id="rId37"/>
          <w:pgSz w:w="11906" w:h="16838"/>
          <w:pgMar w:top="1701" w:right="1418" w:bottom="1418" w:left="1418" w:header="907" w:footer="851" w:gutter="567"/>
          <w:cols w:space="720"/>
          <w:docGrid w:linePitch="403" w:charSpace="-819"/>
        </w:sectPr>
      </w:pPr>
      <w:r w:rsidRPr="00C234BB">
        <w:rPr>
          <w:rFonts w:cs="Times New Roman" w:hint="eastAsia"/>
          <w:color w:val="000000" w:themeColor="text1"/>
        </w:rPr>
        <w:t>本章节分为三节介绍了模糊集、粒球计算和粒球支持向量机（</w:t>
      </w:r>
      <w:r w:rsidRPr="00C234BB">
        <w:rPr>
          <w:rFonts w:cs="Times New Roman" w:hint="eastAsia"/>
          <w:color w:val="000000" w:themeColor="text1"/>
        </w:rPr>
        <w:t>GBSVM</w:t>
      </w:r>
      <w:r w:rsidRPr="00C234BB">
        <w:rPr>
          <w:rFonts w:cs="Times New Roman" w:hint="eastAsia"/>
          <w:color w:val="000000" w:themeColor="text1"/>
        </w:rPr>
        <w:t>）。第一节详细介绍了模糊集在信息处理中的概念和应用，包括模糊集表示方法和模糊数概念，并重点讨论了可能性测度理论对</w:t>
      </w:r>
      <w:r w:rsidRPr="00C234BB">
        <w:rPr>
          <w:rFonts w:cs="Times New Roman" w:hint="eastAsia"/>
          <w:color w:val="000000" w:themeColor="text1"/>
        </w:rPr>
        <w:t>GBFSVM</w:t>
      </w:r>
      <w:r w:rsidRPr="00C234BB">
        <w:rPr>
          <w:rFonts w:cs="Times New Roman" w:hint="eastAsia"/>
          <w:color w:val="000000" w:themeColor="text1"/>
        </w:rPr>
        <w:t>模型的推导的重要性。第二节阐述了粒球计算作为一种大数据处理方法的基本概念和应用场景。相对于其他方法，粒球计算具有简单性和高可扩展性的优点，只需用中心和半径表示样本空间，并能快速处理各种数据类型。第三节介绍了粒球支持向量机（</w:t>
      </w:r>
      <w:r w:rsidRPr="00C234BB">
        <w:rPr>
          <w:rFonts w:cs="Times New Roman" w:hint="eastAsia"/>
          <w:color w:val="000000" w:themeColor="text1"/>
        </w:rPr>
        <w:t>GBSVM</w:t>
      </w:r>
      <w:r w:rsidRPr="00C234BB">
        <w:rPr>
          <w:rFonts w:cs="Times New Roman" w:hint="eastAsia"/>
          <w:color w:val="000000" w:themeColor="text1"/>
        </w:rPr>
        <w:t>）的原理和优点。</w:t>
      </w:r>
      <w:r w:rsidRPr="00C234BB">
        <w:rPr>
          <w:rFonts w:cs="Times New Roman" w:hint="eastAsia"/>
          <w:color w:val="000000" w:themeColor="text1"/>
        </w:rPr>
        <w:t>GBSVM</w:t>
      </w:r>
      <w:r w:rsidRPr="00C234BB">
        <w:rPr>
          <w:rFonts w:cs="Times New Roman" w:hint="eastAsia"/>
          <w:color w:val="000000" w:themeColor="text1"/>
        </w:rPr>
        <w:t>以粒球代替样本点作为输入，提高了效率和鲁棒性，相较于传统的</w:t>
      </w:r>
      <w:r w:rsidRPr="00C234BB">
        <w:rPr>
          <w:rFonts w:cs="Times New Roman" w:hint="eastAsia"/>
          <w:color w:val="000000" w:themeColor="text1"/>
        </w:rPr>
        <w:t>SVM</w:t>
      </w:r>
      <w:r w:rsidRPr="00C234BB">
        <w:rPr>
          <w:rFonts w:cs="Times New Roman" w:hint="eastAsia"/>
          <w:color w:val="000000" w:themeColor="text1"/>
        </w:rPr>
        <w:t>方法具有更多优势。</w:t>
      </w:r>
    </w:p>
    <w:p w14:paraId="76FB8F2A" w14:textId="77777777" w:rsidR="00F71FA0" w:rsidRPr="00C234BB" w:rsidRDefault="00D12D7E" w:rsidP="00D12D7E">
      <w:pPr>
        <w:pStyle w:val="1"/>
        <w:tabs>
          <w:tab w:val="center" w:pos="4251"/>
        </w:tabs>
        <w:jc w:val="both"/>
        <w:rPr>
          <w:color w:val="000000" w:themeColor="text1"/>
          <w:kern w:val="0"/>
        </w:rPr>
      </w:pPr>
      <w:bookmarkStart w:id="111" w:name="_Toc223771785"/>
      <w:bookmarkStart w:id="112" w:name="_Toc223863841"/>
      <w:bookmarkStart w:id="113" w:name="_Toc225443471"/>
      <w:bookmarkStart w:id="114" w:name="_Toc226519910"/>
      <w:bookmarkStart w:id="115" w:name="_Toc226843903"/>
      <w:bookmarkStart w:id="116" w:name="_Toc228047487"/>
      <w:bookmarkStart w:id="117" w:name="_Toc228381217"/>
      <w:bookmarkStart w:id="118" w:name="_Toc228555631"/>
      <w:bookmarkStart w:id="119" w:name="_Toc321496417"/>
      <w:bookmarkStart w:id="120" w:name="_Toc325546486"/>
      <w:bookmarkStart w:id="121" w:name="_Toc410207956"/>
      <w:bookmarkStart w:id="122" w:name="_Toc410209588"/>
      <w:bookmarkStart w:id="123" w:name="_Toc410210579"/>
      <w:bookmarkStart w:id="124" w:name="_Toc410211494"/>
      <w:bookmarkStart w:id="125" w:name="_Toc410214078"/>
      <w:bookmarkStart w:id="126" w:name="_Toc410218074"/>
      <w:bookmarkStart w:id="127" w:name="_Toc410226512"/>
      <w:bookmarkStart w:id="128" w:name="_Toc410226958"/>
      <w:bookmarkStart w:id="129" w:name="_Toc410227385"/>
      <w:r w:rsidRPr="00C234BB">
        <w:rPr>
          <w:color w:val="000000" w:themeColor="text1"/>
          <w:kern w:val="0"/>
        </w:rPr>
        <w:lastRenderedPageBreak/>
        <w:tab/>
      </w:r>
      <w:r w:rsidR="00F71FA0" w:rsidRPr="00C234BB">
        <w:rPr>
          <w:color w:val="000000" w:themeColor="text1"/>
          <w:kern w:val="0"/>
        </w:rPr>
        <w:br w:type="page"/>
      </w:r>
    </w:p>
    <w:p w14:paraId="0C3B6D8F" w14:textId="36EB2BC9" w:rsidR="00E84877" w:rsidRPr="00C234BB" w:rsidRDefault="00D12D7E" w:rsidP="00F71FA0">
      <w:pPr>
        <w:pStyle w:val="1"/>
        <w:tabs>
          <w:tab w:val="center" w:pos="4251"/>
        </w:tabs>
        <w:rPr>
          <w:color w:val="000000" w:themeColor="text1"/>
          <w:sz w:val="32"/>
          <w:szCs w:val="32"/>
        </w:rPr>
      </w:pPr>
      <w:bookmarkStart w:id="130" w:name="_Toc136252873"/>
      <w:r w:rsidRPr="00C234BB">
        <w:rPr>
          <w:color w:val="000000" w:themeColor="text1"/>
          <w:sz w:val="32"/>
          <w:szCs w:val="32"/>
        </w:rPr>
        <w:lastRenderedPageBreak/>
        <w:t>第</w:t>
      </w:r>
      <w:r w:rsidRPr="00C234BB">
        <w:rPr>
          <w:color w:val="000000" w:themeColor="text1"/>
          <w:sz w:val="32"/>
          <w:szCs w:val="32"/>
        </w:rPr>
        <w:t>3</w:t>
      </w:r>
      <w:r w:rsidRPr="00C234BB">
        <w:rPr>
          <w:color w:val="000000" w:themeColor="text1"/>
          <w:sz w:val="32"/>
          <w:szCs w:val="32"/>
        </w:rPr>
        <w:t>章</w:t>
      </w:r>
      <w:bookmarkEnd w:id="111"/>
      <w:r w:rsidRPr="00C234BB">
        <w:rPr>
          <w:color w:val="000000" w:themeColor="text1"/>
          <w:sz w:val="32"/>
          <w:szCs w:val="32"/>
        </w:rPr>
        <w:t xml:space="preserve"> </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00E35597" w:rsidRPr="00C234BB">
        <w:rPr>
          <w:rFonts w:hint="eastAsia"/>
          <w:color w:val="000000" w:themeColor="text1"/>
          <w:sz w:val="32"/>
          <w:szCs w:val="32"/>
        </w:rPr>
        <w:t>粒球模糊集</w:t>
      </w:r>
      <w:bookmarkEnd w:id="130"/>
    </w:p>
    <w:p w14:paraId="337EEF6F" w14:textId="5F796A2F" w:rsidR="002A78C1" w:rsidRPr="00C234BB" w:rsidRDefault="001E1719" w:rsidP="0056608A">
      <w:pPr>
        <w:ind w:firstLine="472"/>
        <w:rPr>
          <w:rFonts w:cs="Times New Roman"/>
          <w:color w:val="000000" w:themeColor="text1"/>
        </w:rPr>
      </w:pPr>
      <w:bookmarkStart w:id="131" w:name="_Toc410207957"/>
      <w:bookmarkStart w:id="132" w:name="_Toc410209589"/>
      <w:bookmarkStart w:id="133" w:name="_Toc410210580"/>
      <w:bookmarkStart w:id="134" w:name="_Toc410211495"/>
      <w:bookmarkStart w:id="135" w:name="_Toc410214079"/>
      <w:bookmarkStart w:id="136" w:name="_Toc410218075"/>
      <w:bookmarkStart w:id="137" w:name="_Toc410226513"/>
      <w:bookmarkStart w:id="138" w:name="_Toc410226959"/>
      <w:bookmarkStart w:id="139" w:name="_Toc410227386"/>
      <w:bookmarkStart w:id="140" w:name="_Toc321496421"/>
      <w:bookmarkStart w:id="141" w:name="_Toc325546488"/>
      <w:bookmarkStart w:id="142" w:name="_Toc223863845"/>
      <w:bookmarkStart w:id="143" w:name="_Toc225443476"/>
      <w:bookmarkStart w:id="144" w:name="_Toc226519915"/>
      <w:bookmarkStart w:id="145" w:name="_Toc226843908"/>
      <w:bookmarkStart w:id="146" w:name="_Toc228047492"/>
      <w:bookmarkStart w:id="147" w:name="_Toc228381222"/>
      <w:bookmarkStart w:id="148" w:name="_Toc228555636"/>
      <w:bookmarkStart w:id="149" w:name="_Toc216617817"/>
      <w:r w:rsidRPr="00C234BB">
        <w:rPr>
          <w:rFonts w:cs="Times New Roman" w:hint="eastAsia"/>
          <w:color w:val="000000" w:themeColor="text1"/>
        </w:rPr>
        <w:t>本章节将介绍粒球模糊集框架，该框架通过将模糊集理论，粒球计算理论结合，提高了在处理大量高维数据时的效率和鲁棒性，并且可扩展至数据挖掘、</w:t>
      </w:r>
      <w:r w:rsidR="0031413B" w:rsidRPr="00C234BB">
        <w:rPr>
          <w:rFonts w:cs="Times New Roman" w:hint="eastAsia"/>
          <w:color w:val="000000" w:themeColor="text1"/>
        </w:rPr>
        <w:t>模式</w:t>
      </w:r>
      <w:r w:rsidRPr="00C234BB">
        <w:rPr>
          <w:rFonts w:cs="Times New Roman" w:hint="eastAsia"/>
          <w:color w:val="000000" w:themeColor="text1"/>
        </w:rPr>
        <w:t>识别等多个领域。本章节将按照模糊支持向量机，模糊粒球计算框架，模糊粒球的定义和模糊粒球的生成方式的顺序来详细介绍。</w:t>
      </w:r>
      <w:bookmarkEnd w:id="131"/>
      <w:bookmarkEnd w:id="132"/>
      <w:bookmarkEnd w:id="133"/>
      <w:bookmarkEnd w:id="134"/>
      <w:bookmarkEnd w:id="135"/>
      <w:bookmarkEnd w:id="136"/>
      <w:bookmarkEnd w:id="137"/>
      <w:bookmarkEnd w:id="138"/>
      <w:bookmarkEnd w:id="139"/>
    </w:p>
    <w:p w14:paraId="41B09E3C" w14:textId="05C4FABE" w:rsidR="00E84877" w:rsidRPr="00C234BB" w:rsidRDefault="00C06565">
      <w:pPr>
        <w:pStyle w:val="2"/>
        <w:keepNext w:val="0"/>
        <w:keepLines w:val="0"/>
        <w:rPr>
          <w:color w:val="000000" w:themeColor="text1"/>
          <w:sz w:val="30"/>
          <w:szCs w:val="30"/>
        </w:rPr>
      </w:pPr>
      <w:bookmarkStart w:id="150" w:name="_Toc410227387"/>
      <w:bookmarkStart w:id="151" w:name="_Toc410207958"/>
      <w:bookmarkStart w:id="152" w:name="_Toc410209590"/>
      <w:bookmarkStart w:id="153" w:name="_Toc410210581"/>
      <w:bookmarkStart w:id="154" w:name="_Toc410211496"/>
      <w:bookmarkStart w:id="155" w:name="_Toc410214080"/>
      <w:bookmarkStart w:id="156" w:name="_Toc410218076"/>
      <w:bookmarkStart w:id="157" w:name="_Toc410226514"/>
      <w:bookmarkStart w:id="158" w:name="_Toc410226960"/>
      <w:bookmarkStart w:id="159" w:name="_Toc136252874"/>
      <w:r w:rsidRPr="00C234BB">
        <w:rPr>
          <w:color w:val="000000" w:themeColor="text1"/>
          <w:sz w:val="30"/>
          <w:szCs w:val="30"/>
        </w:rPr>
        <w:t>3.</w:t>
      </w:r>
      <w:bookmarkEnd w:id="140"/>
      <w:bookmarkEnd w:id="141"/>
      <w:bookmarkEnd w:id="150"/>
      <w:bookmarkEnd w:id="151"/>
      <w:bookmarkEnd w:id="152"/>
      <w:bookmarkEnd w:id="153"/>
      <w:bookmarkEnd w:id="154"/>
      <w:bookmarkEnd w:id="155"/>
      <w:bookmarkEnd w:id="156"/>
      <w:bookmarkEnd w:id="157"/>
      <w:bookmarkEnd w:id="158"/>
      <w:r w:rsidR="0056608A" w:rsidRPr="00C234BB">
        <w:rPr>
          <w:color w:val="000000" w:themeColor="text1"/>
          <w:sz w:val="30"/>
          <w:szCs w:val="30"/>
        </w:rPr>
        <w:t>1</w:t>
      </w:r>
      <w:r w:rsidR="004C526A" w:rsidRPr="00C234BB">
        <w:rPr>
          <w:color w:val="000000" w:themeColor="text1"/>
          <w:sz w:val="30"/>
          <w:szCs w:val="30"/>
        </w:rPr>
        <w:t xml:space="preserve"> </w:t>
      </w:r>
      <w:r w:rsidR="002A78C1" w:rsidRPr="00C234BB">
        <w:rPr>
          <w:rFonts w:hint="eastAsia"/>
          <w:color w:val="000000" w:themeColor="text1"/>
          <w:sz w:val="30"/>
          <w:szCs w:val="30"/>
        </w:rPr>
        <w:t>模糊粒球</w:t>
      </w:r>
      <w:r w:rsidR="00754E0E" w:rsidRPr="00C234BB">
        <w:rPr>
          <w:rFonts w:hint="eastAsia"/>
          <w:color w:val="000000" w:themeColor="text1"/>
          <w:sz w:val="30"/>
          <w:szCs w:val="30"/>
        </w:rPr>
        <w:t>计算框架</w:t>
      </w:r>
      <w:bookmarkEnd w:id="159"/>
    </w:p>
    <w:p w14:paraId="038BDE34" w14:textId="2261BCDF" w:rsidR="00137FA3" w:rsidRPr="00C234BB" w:rsidRDefault="00EF0B65">
      <w:pPr>
        <w:ind w:firstLine="471"/>
        <w:rPr>
          <w:rFonts w:cs="Times New Roman"/>
          <w:color w:val="000000" w:themeColor="text1"/>
        </w:rPr>
      </w:pPr>
      <w:r w:rsidRPr="00C234BB">
        <w:rPr>
          <w:rFonts w:cs="Times New Roman" w:hint="eastAsia"/>
          <w:color w:val="000000" w:themeColor="text1"/>
        </w:rPr>
        <w:t>受粒球计算的启发，</w:t>
      </w:r>
      <w:r w:rsidR="00F83FA5" w:rsidRPr="00C234BB">
        <w:rPr>
          <w:rFonts w:cs="Times New Roman" w:hint="eastAsia"/>
          <w:color w:val="000000" w:themeColor="text1"/>
        </w:rPr>
        <w:t>本文</w:t>
      </w:r>
      <w:r w:rsidRPr="00C234BB">
        <w:rPr>
          <w:rFonts w:cs="Times New Roman" w:hint="eastAsia"/>
          <w:color w:val="000000" w:themeColor="text1"/>
        </w:rPr>
        <w:t>认为传统的以样本点集为输入的模糊数据处理结构可以转换为一种使用粒球为输入的模糊处理新结构。</w:t>
      </w:r>
      <w:r w:rsidR="00137FA3" w:rsidRPr="00C234BB">
        <w:rPr>
          <w:rFonts w:cs="Times New Roman" w:hint="eastAsia"/>
          <w:color w:val="000000" w:themeColor="text1"/>
        </w:rPr>
        <w:t>对数据集结构进行重构</w:t>
      </w:r>
      <w:r w:rsidR="00A142ED" w:rsidRPr="00C234BB">
        <w:rPr>
          <w:rFonts w:cs="Times New Roman" w:hint="eastAsia"/>
          <w:color w:val="000000" w:themeColor="text1"/>
        </w:rPr>
        <w:t>，以粒球结构来表示数据。同时，对传统模糊数据处理方法进行改进，使之能够适应以粒球为输入的数据处理方式。进而实现粒球计算理论在模糊数据处理领域的应用。</w:t>
      </w:r>
    </w:p>
    <w:p w14:paraId="2FB34AC0" w14:textId="5CA3EC1A" w:rsidR="00EF0B65" w:rsidRPr="00C234BB" w:rsidRDefault="00EF0B65">
      <w:pPr>
        <w:ind w:firstLine="471"/>
        <w:rPr>
          <w:rFonts w:cs="Times New Roman"/>
          <w:color w:val="000000" w:themeColor="text1"/>
        </w:rPr>
      </w:pPr>
      <w:r w:rsidRPr="00C234BB">
        <w:rPr>
          <w:rFonts w:cs="Times New Roman" w:hint="eastAsia"/>
          <w:color w:val="000000" w:themeColor="text1"/>
        </w:rPr>
        <w:t>给定模糊数据集</w:t>
      </w:r>
      <m:oMath>
        <m:r>
          <m:rPr>
            <m:sty m:val="bi"/>
          </m:rPr>
          <w:rPr>
            <w:rFonts w:ascii="Cambria Math" w:hAnsi="Cambria Math" w:cs="Times New Roman" w:hint="eastAsia"/>
            <w:color w:val="000000" w:themeColor="text1"/>
          </w:rPr>
          <m:t>D</m:t>
        </m:r>
        <m:r>
          <w:rPr>
            <w:rFonts w:ascii="Cambria Math" w:hAnsi="Cambria Math" w:cs="Times New Roman" w:hint="eastAsia"/>
            <w:color w:val="000000" w:themeColor="text1"/>
          </w:rPr>
          <m:t>=</m:t>
        </m:r>
        <m:d>
          <m:dPr>
            <m:begChr m:val="{"/>
            <m:endChr m:val="}"/>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x</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x</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2</m:t>
                    </m:r>
                  </m:sub>
                </m:sSub>
              </m:e>
            </m:d>
            <m:r>
              <w:rPr>
                <w:rFonts w:ascii="Cambria Math" w:hAnsi="Cambria Math" w:cs="Times New Roman"/>
                <w:color w:val="000000" w:themeColor="text1"/>
              </w:rPr>
              <m:t xml:space="preserve">, …, </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x</m:t>
                    </m:r>
                  </m:e>
                  <m:sub>
                    <m:r>
                      <w:rPr>
                        <w:rFonts w:ascii="Cambria Math" w:hAnsi="Cambria Math" w:cs="Times New Roman"/>
                        <w:color w:val="000000" w:themeColor="text1"/>
                      </w:rPr>
                      <m:t>n</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n</m:t>
                    </m:r>
                  </m:sub>
                </m:sSub>
              </m:e>
            </m:d>
          </m:e>
        </m:d>
      </m:oMath>
      <w:r w:rsidRPr="00C234BB">
        <w:rPr>
          <w:rFonts w:cs="Times New Roman" w:hint="eastAsia"/>
          <w:color w:val="000000" w:themeColor="text1"/>
        </w:rPr>
        <w:t>，其中</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hint="eastAsia"/>
                <w:color w:val="000000" w:themeColor="text1"/>
              </w:rPr>
              <m:t>i</m:t>
            </m:r>
          </m:sub>
        </m:sSub>
      </m:oMath>
      <w:r w:rsidRPr="00C234BB">
        <w:rPr>
          <w:rFonts w:cs="Times New Roman" w:hint="eastAsia"/>
          <w:color w:val="000000" w:themeColor="text1"/>
        </w:rPr>
        <w:t>是隶属度。在新的结构中，通过计算生成不同大小的粒球，从而将数据集重新表述为：</w:t>
      </w:r>
    </w:p>
    <w:p w14:paraId="0C956FAB" w14:textId="03503834" w:rsidR="00D33251" w:rsidRPr="00C234BB" w:rsidRDefault="00215447" w:rsidP="00D33251">
      <w:pPr>
        <w:ind w:firstLine="471"/>
        <w:rPr>
          <w:rFonts w:cs="Times New Roman"/>
          <w:color w:val="000000" w:themeColor="text1"/>
        </w:rPr>
      </w:pPr>
      <m:oMathPara>
        <m:oMath>
          <m:eqArr>
            <m:eqArrPr>
              <m:maxDist m:val="1"/>
              <m:ctrlPr>
                <w:rPr>
                  <w:rFonts w:ascii="Cambria Math" w:hAnsi="Cambria Math" w:cs="Times New Roman"/>
                  <w:i/>
                  <w:color w:val="000000" w:themeColor="text1"/>
                </w:rPr>
              </m:ctrlPr>
            </m:eqArrPr>
            <m:e>
              <m:r>
                <m:rPr>
                  <m:sty m:val="bi"/>
                </m:rPr>
                <w:rPr>
                  <w:rFonts w:ascii="Cambria Math" w:hAnsi="Cambria Math" w:cs="Times New Roman"/>
                  <w:color w:val="000000" w:themeColor="text1"/>
                </w:rPr>
                <m:t>G</m:t>
              </m:r>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1</m:t>
                              </m:r>
                            </m:sub>
                          </m:sSub>
                        </m:sub>
                      </m:sSub>
                    </m:e>
                  </m:d>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2</m:t>
                              </m:r>
                            </m:sub>
                          </m:sSub>
                        </m:sub>
                      </m:sSub>
                    </m:e>
                  </m:d>
                  <m:r>
                    <w:rPr>
                      <w:rFonts w:ascii="Cambria Math" w:hAnsi="Cambria Math" w:cs="Times New Roman"/>
                      <w:color w:val="000000" w:themeColor="text1"/>
                    </w:rPr>
                    <m:t xml:space="preserve">, …, </m:t>
                  </m:r>
                  <m:d>
                    <m:dPr>
                      <m:ctrlPr>
                        <w:rPr>
                          <w:rFonts w:ascii="Cambria Math" w:hAnsi="Cambria Math" w:cs="Times New Roman"/>
                          <w:i/>
                          <w:color w:val="000000" w:themeColor="text1"/>
                        </w:rPr>
                      </m:ctrlPr>
                    </m:dPr>
                    <m:e>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m</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m</m:t>
                              </m:r>
                            </m:sub>
                          </m:sSub>
                        </m:sub>
                      </m:sSub>
                    </m:e>
                  </m:d>
                </m:e>
              </m:d>
              <m:r>
                <w:rPr>
                  <w:rFonts w:ascii="Cambria Math" w:hAnsi="Cambria Math" w:cs="Times New Roman"/>
                  <w:color w:val="000000" w:themeColor="text1"/>
                </w:rPr>
                <m:t>, #</m:t>
              </m:r>
              <m:d>
                <m:dPr>
                  <m:ctrlPr>
                    <w:rPr>
                      <w:rFonts w:ascii="Cambria Math" w:hAnsi="Cambria Math" w:cs="Times New Roman"/>
                      <w:i/>
                      <w:color w:val="000000" w:themeColor="text1"/>
                    </w:rPr>
                  </m:ctrlPr>
                </m:dPr>
                <m:e>
                  <m:r>
                    <w:rPr>
                      <w:rFonts w:ascii="Cambria Math" w:hAnsi="Cambria Math" w:cs="Times New Roman"/>
                      <w:color w:val="000000" w:themeColor="text1"/>
                    </w:rPr>
                    <m:t>3.1</m:t>
                  </m:r>
                </m:e>
              </m:d>
            </m:e>
          </m:eqArr>
        </m:oMath>
      </m:oMathPara>
    </w:p>
    <w:p w14:paraId="2BD0ABB9" w14:textId="48F3BAD8" w:rsidR="00BF78EF" w:rsidRPr="00C234BB" w:rsidRDefault="00EF0B65" w:rsidP="00EF0B65">
      <w:pPr>
        <w:rPr>
          <w:rFonts w:cs="Times New Roman"/>
          <w:color w:val="000000" w:themeColor="text1"/>
        </w:rPr>
      </w:pPr>
      <w:r w:rsidRPr="00C234BB">
        <w:rPr>
          <w:rFonts w:cs="Times New Roman" w:hint="eastAsia"/>
          <w:color w:val="000000" w:themeColor="text1"/>
        </w:rPr>
        <w:t>式中，</w:t>
      </w:r>
      <m:oMath>
        <m:r>
          <w:rPr>
            <w:rFonts w:ascii="Cambria Math" w:hAnsi="Cambria Math" w:cs="Times New Roman"/>
            <w:color w:val="000000" w:themeColor="text1"/>
          </w:rPr>
          <m:t>m</m:t>
        </m:r>
      </m:oMath>
      <w:r w:rsidR="00BF78EF" w:rsidRPr="00C234BB">
        <w:rPr>
          <w:rFonts w:cs="Times New Roman" w:hint="eastAsia"/>
          <w:color w:val="000000" w:themeColor="text1"/>
        </w:rPr>
        <w:t>和</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1</m:t>
                </m:r>
              </m:sub>
            </m:sSub>
          </m:sub>
        </m:sSub>
        <m:r>
          <w:rPr>
            <w:rFonts w:ascii="Cambria Math" w:hAnsi="Cambria Math" w:cs="Times New Roman" w:hint="eastAsia"/>
            <w:color w:val="000000" w:themeColor="text1"/>
          </w:rPr>
          <m:t>，</m:t>
        </m:r>
        <m:r>
          <w:rPr>
            <w:rFonts w:ascii="Cambria Math" w:hAnsi="Cambria Math" w:cs="Times New Roman" w:hint="eastAsia"/>
            <w:color w:val="000000" w:themeColor="text1"/>
          </w:rPr>
          <m:t>i</m:t>
        </m:r>
        <m:r>
          <w:rPr>
            <w:rFonts w:ascii="Cambria Math" w:hAnsi="Cambria Math" w:cs="Times New Roman"/>
            <w:color w:val="000000" w:themeColor="text1"/>
          </w:rPr>
          <m:t>=1, 2, …, m</m:t>
        </m:r>
      </m:oMath>
      <w:r w:rsidR="00BF78EF" w:rsidRPr="00C234BB">
        <w:rPr>
          <w:rFonts w:cs="Times New Roman" w:hint="eastAsia"/>
          <w:color w:val="000000" w:themeColor="text1"/>
        </w:rPr>
        <w:t>，分别表示粒球的数量和每个粒球的隶属度。</w:t>
      </w:r>
    </w:p>
    <w:p w14:paraId="7F589B44" w14:textId="2E120F8C" w:rsidR="00BF78EF" w:rsidRPr="00C234BB" w:rsidRDefault="00BF78EF">
      <w:pPr>
        <w:ind w:firstLine="471"/>
        <w:rPr>
          <w:rFonts w:cs="Times New Roman"/>
          <w:color w:val="000000" w:themeColor="text1"/>
        </w:rPr>
      </w:pPr>
      <w:r w:rsidRPr="00C234BB">
        <w:rPr>
          <w:rFonts w:cs="Times New Roman" w:hint="eastAsia"/>
          <w:color w:val="000000" w:themeColor="text1"/>
        </w:rPr>
        <w:t>每个粒球</w:t>
      </w:r>
      <m:oMath>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hint="eastAsia"/>
                <w:color w:val="000000" w:themeColor="text1"/>
              </w:rPr>
              <m:t>i</m:t>
            </m:r>
          </m:sub>
        </m:sSub>
      </m:oMath>
      <w:r w:rsidRPr="00C234BB">
        <w:rPr>
          <w:rFonts w:cs="Times New Roman" w:hint="eastAsia"/>
          <w:color w:val="000000" w:themeColor="text1"/>
        </w:rPr>
        <w:t>可以用其中心</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oMath>
      <w:r w:rsidRPr="00C234BB">
        <w:rPr>
          <w:rFonts w:cs="Times New Roman" w:hint="eastAsia"/>
          <w:color w:val="000000" w:themeColor="text1"/>
        </w:rPr>
        <w:t>和半径</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oMath>
      <w:r w:rsidRPr="00C234BB">
        <w:rPr>
          <w:rFonts w:cs="Times New Roman" w:hint="eastAsia"/>
          <w:color w:val="000000" w:themeColor="text1"/>
        </w:rPr>
        <w:t>来表示。假设传统模糊数据处理方法是一个函数</w:t>
      </w:r>
      <m:oMath>
        <m:r>
          <w:rPr>
            <w:rFonts w:ascii="Cambria Math" w:hAnsi="Cambria Math" w:cs="Times New Roman"/>
            <w:color w:val="000000" w:themeColor="text1"/>
          </w:rPr>
          <m:t>f</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i</m:t>
                </m:r>
              </m:sub>
            </m:sSub>
          </m:e>
        </m:d>
      </m:oMath>
      <w:r w:rsidRPr="00C234BB">
        <w:rPr>
          <w:rFonts w:cs="Times New Roman" w:hint="eastAsia"/>
          <w:color w:val="000000" w:themeColor="text1"/>
        </w:rPr>
        <w:t>，</w:t>
      </w:r>
      <w:r w:rsidR="00D26121" w:rsidRPr="00C234BB">
        <w:rPr>
          <w:rFonts w:cs="Times New Roman" w:hint="eastAsia"/>
          <w:color w:val="000000" w:themeColor="text1"/>
        </w:rPr>
        <w:t>则</w:t>
      </w:r>
      <w:r w:rsidRPr="00C234BB">
        <w:rPr>
          <w:rFonts w:cs="Times New Roman" w:hint="eastAsia"/>
          <w:color w:val="000000" w:themeColor="text1"/>
        </w:rPr>
        <w:t>模糊粒球计算框架将样本点集转换为模糊粒球作为输入，可表示为：</w:t>
      </w:r>
    </w:p>
    <w:p w14:paraId="306979AB" w14:textId="0937CFE3" w:rsidR="00D33251" w:rsidRPr="00C234BB" w:rsidRDefault="00215447" w:rsidP="00D33251">
      <w:pPr>
        <w:ind w:firstLine="471"/>
        <w:rPr>
          <w:rFonts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f</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i</m:t>
                      </m:r>
                    </m:sub>
                  </m:sSub>
                </m:e>
              </m:d>
              <m:r>
                <w:rPr>
                  <w:rFonts w:ascii="Cambria Math" w:hAnsi="Cambria Math" w:cs="Times New Roman"/>
                  <w:color w:val="000000" w:themeColor="text1"/>
                </w:rPr>
                <m:t>→</m:t>
              </m:r>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hint="eastAsia"/>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hint="eastAsia"/>
                              <w:color w:val="000000" w:themeColor="text1"/>
                            </w:rPr>
                            <m:t>i</m:t>
                          </m:r>
                        </m:sub>
                      </m:sSub>
                    </m:sub>
                  </m:sSub>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3.2</m:t>
                  </m:r>
                </m:e>
              </m:d>
            </m:e>
          </m:eqArr>
        </m:oMath>
      </m:oMathPara>
    </w:p>
    <w:p w14:paraId="6D4175AE" w14:textId="658BD310" w:rsidR="00BF78EF" w:rsidRPr="00C234BB" w:rsidRDefault="00BF78EF">
      <w:pPr>
        <w:ind w:firstLine="471"/>
        <w:rPr>
          <w:rFonts w:cs="Times New Roman"/>
          <w:color w:val="000000" w:themeColor="text1"/>
        </w:rPr>
      </w:pPr>
      <w:r w:rsidRPr="00C234BB">
        <w:rPr>
          <w:rFonts w:cs="Times New Roman" w:hint="eastAsia"/>
          <w:color w:val="000000" w:themeColor="text1"/>
        </w:rPr>
        <w:t>在模糊粒球计算框架中，输入变成了大小不同的，粒球所包含的每个子数据集的一般描述。以粒球作为输入减少了输入样本的数量，从而大大提高了训练的效率。此外，模糊粒球的大小可以根据具体的应用情况来进行调整。粗粒度的粒球可能不会导致</w:t>
      </w:r>
      <w:r w:rsidR="00754E0E" w:rsidRPr="00C234BB">
        <w:rPr>
          <w:rFonts w:cs="Times New Roman" w:hint="eastAsia"/>
          <w:color w:val="000000" w:themeColor="text1"/>
        </w:rPr>
        <w:t>精度</w:t>
      </w:r>
      <w:r w:rsidRPr="00C234BB">
        <w:rPr>
          <w:rFonts w:cs="Times New Roman" w:hint="eastAsia"/>
          <w:color w:val="000000" w:themeColor="text1"/>
        </w:rPr>
        <w:t>的降低</w:t>
      </w:r>
      <w:r w:rsidR="00754E0E" w:rsidRPr="00C234BB">
        <w:rPr>
          <w:rFonts w:cs="Times New Roman" w:hint="eastAsia"/>
          <w:color w:val="000000" w:themeColor="text1"/>
        </w:rPr>
        <w:t>，因为较大的粗粒度粒球可以减少噪声数据的影响，并提高对于噪声的鲁棒性。</w:t>
      </w:r>
      <w:r w:rsidR="00D26121" w:rsidRPr="00C234BB">
        <w:rPr>
          <w:rFonts w:cs="Times New Roman" w:hint="eastAsia"/>
          <w:color w:val="000000" w:themeColor="text1"/>
        </w:rPr>
        <w:t>粒球模糊集框架可以扩展到模糊数据处理的各种场景，例如模糊分类和回归问题等</w:t>
      </w:r>
      <w:r w:rsidR="00754E0E" w:rsidRPr="00C234BB">
        <w:rPr>
          <w:rFonts w:cs="Times New Roman" w:hint="eastAsia"/>
          <w:color w:val="000000" w:themeColor="text1"/>
        </w:rPr>
        <w:t>。综上所述，该框架具有三个尤为突出的优点：高效、健壮和可扩展。</w:t>
      </w:r>
    </w:p>
    <w:p w14:paraId="2D740D0F" w14:textId="10BA5BF5" w:rsidR="00E84877" w:rsidRPr="00C234BB" w:rsidRDefault="00C06565">
      <w:pPr>
        <w:pStyle w:val="2"/>
        <w:rPr>
          <w:color w:val="000000" w:themeColor="text1"/>
          <w:sz w:val="30"/>
          <w:szCs w:val="30"/>
        </w:rPr>
      </w:pPr>
      <w:bookmarkStart w:id="160" w:name="_Toc85561542"/>
      <w:bookmarkStart w:id="161" w:name="_Toc410214083"/>
      <w:bookmarkStart w:id="162" w:name="_Toc410218079"/>
      <w:bookmarkStart w:id="163" w:name="_Toc410226517"/>
      <w:bookmarkStart w:id="164" w:name="_Toc251145361"/>
      <w:bookmarkStart w:id="165" w:name="_Toc410227390"/>
      <w:bookmarkStart w:id="166" w:name="_Toc251145525"/>
      <w:bookmarkStart w:id="167" w:name="_Toc251590716"/>
      <w:bookmarkStart w:id="168" w:name="_Toc85901090"/>
      <w:bookmarkStart w:id="169" w:name="_Toc410207961"/>
      <w:bookmarkStart w:id="170" w:name="_Toc410209593"/>
      <w:bookmarkStart w:id="171" w:name="_Toc410210584"/>
      <w:bookmarkStart w:id="172" w:name="_Toc410211499"/>
      <w:bookmarkStart w:id="173" w:name="_Toc410226963"/>
      <w:bookmarkStart w:id="174" w:name="_Toc136252875"/>
      <w:bookmarkStart w:id="175" w:name="_Toc321496424"/>
      <w:bookmarkStart w:id="176" w:name="_Toc228047501"/>
      <w:bookmarkStart w:id="177" w:name="_Toc228381231"/>
      <w:bookmarkStart w:id="178" w:name="_Toc228555645"/>
      <w:bookmarkStart w:id="179" w:name="_Toc223863850"/>
      <w:bookmarkStart w:id="180" w:name="_Toc226519924"/>
      <w:bookmarkStart w:id="181" w:name="_Toc225443485"/>
      <w:bookmarkStart w:id="182" w:name="_Toc226843917"/>
      <w:bookmarkEnd w:id="142"/>
      <w:bookmarkEnd w:id="143"/>
      <w:bookmarkEnd w:id="144"/>
      <w:bookmarkEnd w:id="145"/>
      <w:bookmarkEnd w:id="146"/>
      <w:bookmarkEnd w:id="147"/>
      <w:bookmarkEnd w:id="148"/>
      <w:bookmarkEnd w:id="149"/>
      <w:r w:rsidRPr="00C234BB">
        <w:rPr>
          <w:color w:val="000000" w:themeColor="text1"/>
          <w:sz w:val="30"/>
          <w:szCs w:val="30"/>
        </w:rPr>
        <w:lastRenderedPageBreak/>
        <w:t>3.</w:t>
      </w:r>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sidR="0056608A" w:rsidRPr="00C234BB">
        <w:rPr>
          <w:color w:val="000000" w:themeColor="text1"/>
          <w:sz w:val="30"/>
          <w:szCs w:val="30"/>
        </w:rPr>
        <w:t>2</w:t>
      </w:r>
      <w:r w:rsidR="004C526A" w:rsidRPr="00C234BB">
        <w:rPr>
          <w:color w:val="000000" w:themeColor="text1"/>
          <w:sz w:val="30"/>
          <w:szCs w:val="30"/>
        </w:rPr>
        <w:t xml:space="preserve"> </w:t>
      </w:r>
      <w:r w:rsidR="00754E0E" w:rsidRPr="00C234BB">
        <w:rPr>
          <w:rFonts w:hint="eastAsia"/>
          <w:color w:val="000000" w:themeColor="text1"/>
          <w:sz w:val="30"/>
          <w:szCs w:val="30"/>
        </w:rPr>
        <w:t>模糊粒球的定义</w:t>
      </w:r>
      <w:bookmarkEnd w:id="174"/>
    </w:p>
    <w:p w14:paraId="6541D5D6" w14:textId="32CBC511" w:rsidR="00B5027A" w:rsidRPr="00C234BB" w:rsidRDefault="00754E0E">
      <w:pPr>
        <w:ind w:firstLine="472"/>
        <w:rPr>
          <w:rFonts w:cs="Times New Roman"/>
          <w:color w:val="000000" w:themeColor="text1"/>
        </w:rPr>
      </w:pPr>
      <w:r w:rsidRPr="00C234BB">
        <w:rPr>
          <w:rFonts w:cs="Times New Roman" w:hint="eastAsia"/>
          <w:color w:val="000000" w:themeColor="text1"/>
        </w:rPr>
        <w:t>以模糊数据分类领域为例，现有的大多数处理方法都以样本点集作为输入，计算过程时间成本高，</w:t>
      </w:r>
      <w:r w:rsidR="00565E2B" w:rsidRPr="00C234BB">
        <w:rPr>
          <w:rFonts w:cs="Times New Roman" w:hint="eastAsia"/>
          <w:color w:val="000000" w:themeColor="text1"/>
        </w:rPr>
        <w:t>且</w:t>
      </w:r>
      <w:r w:rsidRPr="00C234BB">
        <w:rPr>
          <w:rFonts w:cs="Times New Roman" w:hint="eastAsia"/>
          <w:color w:val="000000" w:themeColor="text1"/>
        </w:rPr>
        <w:t>对噪声不具有鲁棒性。</w:t>
      </w:r>
      <w:r w:rsidR="00B5027A" w:rsidRPr="00C234BB">
        <w:rPr>
          <w:rFonts w:cs="Times New Roman" w:hint="eastAsia"/>
          <w:color w:val="000000" w:themeColor="text1"/>
        </w:rPr>
        <w:t>因此</w:t>
      </w:r>
      <w:r w:rsidR="00F83FA5" w:rsidRPr="00C234BB">
        <w:rPr>
          <w:rFonts w:cs="Times New Roman" w:hint="eastAsia"/>
          <w:color w:val="000000" w:themeColor="text1"/>
        </w:rPr>
        <w:t>需</w:t>
      </w:r>
      <w:r w:rsidR="00B5027A" w:rsidRPr="00C234BB">
        <w:rPr>
          <w:rFonts w:cs="Times New Roman" w:hint="eastAsia"/>
          <w:color w:val="000000" w:themeColor="text1"/>
        </w:rPr>
        <w:t>要定义一种模糊粒球结构，既能够有效的表示数据分布，又能够有效的体现数据的模糊信息。</w:t>
      </w:r>
    </w:p>
    <w:p w14:paraId="5825D1C3" w14:textId="18FAE549" w:rsidR="00754E0E" w:rsidRPr="00C234BB" w:rsidRDefault="00B5027A">
      <w:pPr>
        <w:ind w:firstLine="472"/>
        <w:rPr>
          <w:rFonts w:cs="Times New Roman"/>
          <w:color w:val="000000" w:themeColor="text1"/>
        </w:rPr>
      </w:pPr>
      <w:r w:rsidRPr="00C234BB">
        <w:rPr>
          <w:rFonts w:cs="Times New Roman" w:hint="eastAsia"/>
          <w:color w:val="000000" w:themeColor="text1"/>
        </w:rPr>
        <w:t>在模糊粒球的定义中，粒球模糊度的定义是重中之重。</w:t>
      </w:r>
      <w:r w:rsidR="00754E0E" w:rsidRPr="00C234BB">
        <w:rPr>
          <w:rFonts w:cs="Times New Roman" w:hint="eastAsia"/>
          <w:color w:val="000000" w:themeColor="text1"/>
        </w:rPr>
        <w:t>在之前的工作中，</w:t>
      </w:r>
      <w:r w:rsidR="00F83FA5" w:rsidRPr="00C234BB">
        <w:rPr>
          <w:rFonts w:cs="Times New Roman" w:hint="eastAsia"/>
          <w:color w:val="000000" w:themeColor="text1"/>
        </w:rPr>
        <w:t>在以往的工作中</w:t>
      </w:r>
      <w:r w:rsidR="00754E0E" w:rsidRPr="00C234BB">
        <w:rPr>
          <w:rFonts w:cs="Times New Roman" w:hint="eastAsia"/>
          <w:color w:val="000000" w:themeColor="text1"/>
        </w:rPr>
        <w:t>最初提供了具有已知每个样本点的隶属度的模糊粒球的定义，如下</w:t>
      </w:r>
      <w:r w:rsidR="00497281" w:rsidRPr="00C234BB">
        <w:rPr>
          <w:rFonts w:cs="Times New Roman"/>
          <w:color w:val="000000" w:themeColor="text1"/>
          <w:vertAlign w:val="superscript"/>
        </w:rPr>
        <w:fldChar w:fldCharType="begin"/>
      </w:r>
      <w:r w:rsidR="00497281" w:rsidRPr="00C234BB">
        <w:rPr>
          <w:rFonts w:cs="Times New Roman"/>
          <w:color w:val="000000" w:themeColor="text1"/>
          <w:vertAlign w:val="superscript"/>
        </w:rPr>
        <w:instrText xml:space="preserve"> </w:instrText>
      </w:r>
      <w:r w:rsidR="00497281" w:rsidRPr="00C234BB">
        <w:rPr>
          <w:rFonts w:cs="Times New Roman" w:hint="eastAsia"/>
          <w:color w:val="000000" w:themeColor="text1"/>
          <w:vertAlign w:val="superscript"/>
        </w:rPr>
        <w:instrText>REF _Ref134445884 \r \h</w:instrText>
      </w:r>
      <w:r w:rsidR="00497281" w:rsidRPr="00C234BB">
        <w:rPr>
          <w:rFonts w:cs="Times New Roman"/>
          <w:color w:val="000000" w:themeColor="text1"/>
          <w:vertAlign w:val="superscript"/>
        </w:rPr>
        <w:instrText xml:space="preserve">  \* MERGEFORMAT </w:instrText>
      </w:r>
      <w:r w:rsidR="00497281" w:rsidRPr="00C234BB">
        <w:rPr>
          <w:rFonts w:cs="Times New Roman"/>
          <w:color w:val="000000" w:themeColor="text1"/>
          <w:vertAlign w:val="superscript"/>
        </w:rPr>
      </w:r>
      <w:r w:rsidR="00497281" w:rsidRPr="00C234BB">
        <w:rPr>
          <w:rFonts w:cs="Times New Roman"/>
          <w:color w:val="000000" w:themeColor="text1"/>
          <w:vertAlign w:val="superscript"/>
        </w:rPr>
        <w:fldChar w:fldCharType="separate"/>
      </w:r>
      <w:r w:rsidR="00D2343A" w:rsidRPr="00C234BB">
        <w:rPr>
          <w:rFonts w:cs="Times New Roman"/>
          <w:color w:val="000000" w:themeColor="text1"/>
          <w:vertAlign w:val="superscript"/>
        </w:rPr>
        <w:t>[39]</w:t>
      </w:r>
      <w:r w:rsidR="00497281" w:rsidRPr="00C234BB">
        <w:rPr>
          <w:rFonts w:cs="Times New Roman"/>
          <w:color w:val="000000" w:themeColor="text1"/>
          <w:vertAlign w:val="superscript"/>
        </w:rPr>
        <w:fldChar w:fldCharType="end"/>
      </w:r>
      <w:r w:rsidR="00754E0E" w:rsidRPr="00C234BB">
        <w:rPr>
          <w:rFonts w:cs="Times New Roman" w:hint="eastAsia"/>
          <w:color w:val="000000" w:themeColor="text1"/>
        </w:rPr>
        <w:t>：</w:t>
      </w:r>
    </w:p>
    <w:p w14:paraId="3DED1376" w14:textId="13B696A0" w:rsidR="00754E0E" w:rsidRPr="00C234BB" w:rsidRDefault="00754E0E">
      <w:pPr>
        <w:ind w:firstLine="472"/>
        <w:rPr>
          <w:rFonts w:cs="Times New Roman"/>
          <w:color w:val="000000" w:themeColor="text1"/>
        </w:rPr>
      </w:pPr>
      <w:r w:rsidRPr="00C234BB">
        <w:rPr>
          <w:rFonts w:cs="Times New Roman" w:hint="eastAsia"/>
          <w:color w:val="000000" w:themeColor="text1"/>
        </w:rPr>
        <w:t>定义</w:t>
      </w:r>
      <w:r w:rsidRPr="00C234BB">
        <w:rPr>
          <w:rFonts w:cs="Times New Roman" w:hint="eastAsia"/>
          <w:color w:val="000000" w:themeColor="text1"/>
        </w:rPr>
        <w:t>6</w:t>
      </w:r>
      <w:r w:rsidRPr="00C234BB">
        <w:rPr>
          <w:rFonts w:cs="Times New Roman" w:hint="eastAsia"/>
          <w:color w:val="000000" w:themeColor="text1"/>
        </w:rPr>
        <w:t>：如果数据集中每个样本点的隶属度</w:t>
      </w:r>
      <m:oMath>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δ</m:t>
            </m:r>
          </m:e>
          <m:sub>
            <m:r>
              <w:rPr>
                <w:rFonts w:ascii="Cambria Math" w:hAnsi="Cambria Math" w:cs="Times New Roman" w:hint="eastAsia"/>
                <w:color w:val="000000" w:themeColor="text1"/>
              </w:rPr>
              <m:t>i</m:t>
            </m:r>
          </m:sub>
        </m:sSub>
      </m:oMath>
      <w:r w:rsidRPr="00C234BB">
        <w:rPr>
          <w:rFonts w:cs="Times New Roman" w:hint="eastAsia"/>
          <w:color w:val="000000" w:themeColor="text1"/>
        </w:rPr>
        <w:t>已知，则通过</w:t>
      </w:r>
      <w:r w:rsidRPr="00C234BB">
        <w:rPr>
          <w:rFonts w:cs="Times New Roman"/>
          <w:i/>
          <w:iCs/>
          <w:color w:val="000000" w:themeColor="text1"/>
        </w:rPr>
        <w:t>k</w:t>
      </w:r>
      <w:r w:rsidRPr="00C234BB">
        <w:rPr>
          <w:rFonts w:cs="Times New Roman"/>
          <w:color w:val="000000" w:themeColor="text1"/>
        </w:rPr>
        <w:t>-means</w:t>
      </w:r>
      <w:r w:rsidRPr="00C234BB">
        <w:rPr>
          <w:rFonts w:cs="Times New Roman" w:hint="eastAsia"/>
          <w:color w:val="000000" w:themeColor="text1"/>
        </w:rPr>
        <w:t>算法</w:t>
      </w:r>
      <w:r w:rsidR="00565E2B" w:rsidRPr="00C234BB">
        <w:rPr>
          <w:rFonts w:cs="Times New Roman" w:hint="eastAsia"/>
          <w:color w:val="000000" w:themeColor="text1"/>
        </w:rPr>
        <w:t>生成</w:t>
      </w:r>
      <w:r w:rsidRPr="00C234BB">
        <w:rPr>
          <w:rFonts w:cs="Times New Roman" w:hint="eastAsia"/>
          <w:color w:val="000000" w:themeColor="text1"/>
        </w:rPr>
        <w:t>模糊</w:t>
      </w:r>
      <w:r w:rsidR="0041573C" w:rsidRPr="00C234BB">
        <w:rPr>
          <w:rFonts w:cs="Times New Roman" w:hint="eastAsia"/>
          <w:color w:val="000000" w:themeColor="text1"/>
        </w:rPr>
        <w:t>粒球</w:t>
      </w:r>
      <w:r w:rsidRPr="00C234BB">
        <w:rPr>
          <w:rFonts w:cs="Times New Roman" w:hint="eastAsia"/>
          <w:color w:val="000000" w:themeColor="text1"/>
        </w:rPr>
        <w:t>。对于每个模糊粒球</w:t>
      </w:r>
      <w:r w:rsidR="008B0CB2" w:rsidRPr="00C234BB">
        <w:rPr>
          <w:rFonts w:cs="Times New Roman" w:hint="eastAsia"/>
          <w:color w:val="000000" w:themeColor="text1"/>
        </w:rPr>
        <w:t>有</w:t>
      </w:r>
      <m:oMath>
        <m:r>
          <w:rPr>
            <w:rFonts w:ascii="Cambria Math" w:hAnsi="Cambria Math" w:cs="Times New Roman" w:hint="eastAsia"/>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i</m:t>
            </m:r>
          </m:sub>
        </m:sSub>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2</m:t>
                    </m:r>
                  </m:sub>
                </m:sSub>
              </m:e>
            </m:d>
            <m:r>
              <w:rPr>
                <w:rFonts w:ascii="Cambria Math" w:hAnsi="Cambria Math" w:cs="Times New Roman"/>
                <w:color w:val="000000" w:themeColor="text1"/>
              </w:rPr>
              <m:t xml:space="preserve">, …, </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i</m:t>
                            </m:r>
                          </m:sub>
                        </m:sSub>
                      </m:e>
                    </m:d>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i</m:t>
                            </m:r>
                          </m:sub>
                        </m:sSub>
                      </m:e>
                    </m:d>
                  </m:sub>
                </m:sSub>
              </m:e>
            </m:d>
          </m:e>
        </m:d>
      </m:oMath>
      <w:r w:rsidR="00427E3F" w:rsidRPr="00C234BB">
        <w:rPr>
          <w:rFonts w:cs="Times New Roman" w:hint="eastAsia"/>
          <w:color w:val="000000" w:themeColor="text1"/>
        </w:rPr>
        <w:t>，则；模糊粒</w:t>
      </w:r>
      <w:r w:rsidRPr="00C234BB">
        <w:rPr>
          <w:rFonts w:cs="Times New Roman" w:hint="eastAsia"/>
          <w:color w:val="000000" w:themeColor="text1"/>
        </w:rPr>
        <w:t>球的隶属度</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hint="eastAsia"/>
                    <w:color w:val="000000" w:themeColor="text1"/>
                  </w:rPr>
                  <m:t>i</m:t>
                </m:r>
              </m:sub>
            </m:sSub>
          </m:sub>
        </m:sSub>
      </m:oMath>
      <w:r w:rsidRPr="00C234BB">
        <w:rPr>
          <w:rFonts w:cs="Times New Roman" w:hint="eastAsia"/>
          <w:color w:val="000000" w:themeColor="text1"/>
        </w:rPr>
        <w:t>如下所示：</w:t>
      </w:r>
    </w:p>
    <w:p w14:paraId="4B1065BE" w14:textId="442C611F" w:rsidR="00427E3F" w:rsidRPr="00C234BB" w:rsidRDefault="00215447">
      <w:pPr>
        <w:ind w:firstLine="472"/>
        <w:rPr>
          <w:rFonts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hint="eastAsia"/>
                          <w:color w:val="000000" w:themeColor="text1"/>
                        </w:rPr>
                        <m:t>i</m:t>
                      </m:r>
                    </m:sub>
                  </m:sSub>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i</m:t>
                          </m:r>
                        </m:sub>
                      </m:sSub>
                    </m:e>
                  </m:d>
                </m:den>
              </m:f>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i</m:t>
                          </m:r>
                        </m:sub>
                      </m:sSub>
                    </m:e>
                  </m:d>
                </m:sup>
                <m:e>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t</m:t>
                      </m:r>
                    </m:sub>
                  </m:sSub>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3.3</m:t>
                  </m:r>
                </m:e>
              </m:d>
            </m:e>
          </m:eqArr>
        </m:oMath>
      </m:oMathPara>
    </w:p>
    <w:p w14:paraId="4F1BF5A0" w14:textId="515B1FE2" w:rsidR="00427E3F" w:rsidRPr="00C234BB" w:rsidRDefault="00427E3F">
      <w:pPr>
        <w:ind w:firstLine="472"/>
        <w:rPr>
          <w:rFonts w:cs="Times New Roman"/>
          <w:color w:val="000000" w:themeColor="text1"/>
        </w:rPr>
      </w:pPr>
      <w:r w:rsidRPr="00C234BB">
        <w:rPr>
          <w:rFonts w:cs="Times New Roman" w:hint="eastAsia"/>
          <w:color w:val="000000" w:themeColor="text1"/>
        </w:rPr>
        <w:t>然而，上述定义确实使用了通用框架，但是其</w:t>
      </w:r>
      <w:r w:rsidRPr="00C234BB">
        <w:rPr>
          <w:rFonts w:cs="Times New Roman" w:hint="eastAsia"/>
          <w:color w:val="000000" w:themeColor="text1"/>
        </w:rPr>
        <w:t>GBSVM</w:t>
      </w:r>
      <w:r w:rsidRPr="00C234BB">
        <w:rPr>
          <w:rFonts w:cs="Times New Roman" w:hint="eastAsia"/>
          <w:color w:val="000000" w:themeColor="text1"/>
        </w:rPr>
        <w:t>模型不正确、过于复杂且与</w:t>
      </w:r>
      <w:r w:rsidRPr="00C234BB">
        <w:rPr>
          <w:rFonts w:cs="Times New Roman" w:hint="eastAsia"/>
          <w:color w:val="000000" w:themeColor="text1"/>
        </w:rPr>
        <w:t>FSVM</w:t>
      </w:r>
      <w:r w:rsidRPr="00C234BB">
        <w:rPr>
          <w:rFonts w:cs="Times New Roman" w:hint="eastAsia"/>
          <w:color w:val="000000" w:themeColor="text1"/>
        </w:rPr>
        <w:t>不一致。在实践中，模糊数据集的大多数样本点都不包含隶属度，</w:t>
      </w:r>
      <w:r w:rsidR="00B5027A" w:rsidRPr="00C234BB">
        <w:rPr>
          <w:rFonts w:cs="Times New Roman" w:hint="eastAsia"/>
          <w:color w:val="000000" w:themeColor="text1"/>
        </w:rPr>
        <w:t>利用上述求平均隶属度的定义方法显然是不适用的。</w:t>
      </w:r>
      <w:r w:rsidRPr="00C234BB">
        <w:rPr>
          <w:rFonts w:cs="Times New Roman" w:hint="eastAsia"/>
          <w:color w:val="000000" w:themeColor="text1"/>
        </w:rPr>
        <w:t>因此</w:t>
      </w:r>
      <w:r w:rsidR="00F83FA5" w:rsidRPr="00C234BB">
        <w:rPr>
          <w:rFonts w:cs="Times New Roman" w:hint="eastAsia"/>
          <w:color w:val="000000" w:themeColor="text1"/>
        </w:rPr>
        <w:t>需要</w:t>
      </w:r>
      <w:r w:rsidRPr="00C234BB">
        <w:rPr>
          <w:rFonts w:cs="Times New Roman" w:hint="eastAsia"/>
          <w:color w:val="000000" w:themeColor="text1"/>
        </w:rPr>
        <w:t>通过如下设计隶属函数来定义模糊粒球的隶属度：</w:t>
      </w:r>
    </w:p>
    <w:p w14:paraId="7EAADF87" w14:textId="27F01A3B" w:rsidR="00427E3F" w:rsidRPr="00C234BB" w:rsidRDefault="00427E3F">
      <w:pPr>
        <w:ind w:firstLine="472"/>
        <w:rPr>
          <w:rFonts w:cs="Times New Roman"/>
          <w:color w:val="000000" w:themeColor="text1"/>
        </w:rPr>
      </w:pPr>
      <w:r w:rsidRPr="00C234BB">
        <w:rPr>
          <w:rFonts w:cs="Times New Roman" w:hint="eastAsia"/>
          <w:color w:val="000000" w:themeColor="text1"/>
        </w:rPr>
        <w:t>定义</w:t>
      </w:r>
      <w:r w:rsidRPr="00C234BB">
        <w:rPr>
          <w:rFonts w:cs="Times New Roman" w:hint="eastAsia"/>
          <w:color w:val="000000" w:themeColor="text1"/>
        </w:rPr>
        <w:t>7</w:t>
      </w:r>
      <w:r w:rsidRPr="00C234BB">
        <w:rPr>
          <w:rFonts w:cs="Times New Roman" w:hint="eastAsia"/>
          <w:color w:val="000000" w:themeColor="text1"/>
        </w:rPr>
        <w:t>：模糊粒球的集合</w:t>
      </w:r>
      <m:oMath>
        <m:r>
          <m:rPr>
            <m:sty m:val="bi"/>
          </m:rPr>
          <w:rPr>
            <w:rFonts w:ascii="Cambria Math" w:hAnsi="Cambria Math" w:cs="Times New Roman" w:hint="eastAsia"/>
            <w:color w:val="000000" w:themeColor="text1"/>
          </w:rPr>
          <m:t>D</m:t>
        </m:r>
        <m:r>
          <w:rPr>
            <w:rFonts w:ascii="Cambria Math" w:hAnsi="Cambria Math" w:cs="Times New Roman" w:hint="eastAsia"/>
            <w:color w:val="000000" w:themeColor="text1"/>
          </w:rPr>
          <m:t>=</m:t>
        </m:r>
        <m:d>
          <m:dPr>
            <m:begChr m:val="{"/>
            <m:endChr m:val="}"/>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2</m:t>
                    </m:r>
                  </m:sub>
                </m:sSub>
              </m:e>
            </m:d>
            <m:r>
              <w:rPr>
                <w:rFonts w:ascii="Cambria Math" w:hAnsi="Cambria Math" w:cs="Times New Roman"/>
                <w:color w:val="000000" w:themeColor="text1"/>
              </w:rPr>
              <m:t xml:space="preserve">, …,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hint="eastAsia"/>
                            <w:color w:val="000000" w:themeColor="text1"/>
                          </w:rPr>
                          <m:t>m</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m</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m</m:t>
                    </m:r>
                  </m:sub>
                </m:sSub>
              </m:e>
            </m:d>
          </m:e>
        </m:d>
      </m:oMath>
      <w:r w:rsidR="00186549" w:rsidRPr="00C234BB">
        <w:rPr>
          <w:rFonts w:cs="Times New Roman" w:hint="eastAsia"/>
          <w:color w:val="000000" w:themeColor="text1"/>
        </w:rPr>
        <w:t>是通过</w:t>
      </w:r>
      <w:r w:rsidR="00186549" w:rsidRPr="00C234BB">
        <w:rPr>
          <w:rFonts w:cs="Times New Roman" w:hint="eastAsia"/>
          <w:i/>
          <w:iCs/>
          <w:color w:val="000000" w:themeColor="text1"/>
        </w:rPr>
        <w:t>k</w:t>
      </w:r>
      <w:r w:rsidR="00186549" w:rsidRPr="00C234BB">
        <w:rPr>
          <w:rFonts w:cs="Times New Roman"/>
          <w:color w:val="000000" w:themeColor="text1"/>
        </w:rPr>
        <w:t>-means</w:t>
      </w:r>
      <w:r w:rsidR="00186549" w:rsidRPr="00C234BB">
        <w:rPr>
          <w:rFonts w:cs="Times New Roman" w:hint="eastAsia"/>
          <w:color w:val="000000" w:themeColor="text1"/>
        </w:rPr>
        <w:t>算法生成的</w:t>
      </w:r>
      <w:r w:rsidR="00AD64EA" w:rsidRPr="00C234BB">
        <w:rPr>
          <w:rFonts w:cs="Times New Roman" w:hint="eastAsia"/>
          <w:color w:val="000000" w:themeColor="text1"/>
        </w:rPr>
        <w:t>（</w:t>
      </w:r>
      <m:oMath>
        <m:r>
          <w:rPr>
            <w:rFonts w:ascii="Cambria Math" w:hAnsi="Cambria Math" w:cs="Times New Roman" w:hint="eastAsia"/>
            <w:color w:val="000000" w:themeColor="text1"/>
          </w:rPr>
          <m:t>m</m:t>
        </m:r>
      </m:oMath>
      <w:r w:rsidR="00186549" w:rsidRPr="00C234BB">
        <w:rPr>
          <w:rFonts w:cs="Times New Roman" w:hint="eastAsia"/>
          <w:color w:val="000000" w:themeColor="text1"/>
        </w:rPr>
        <w:t>表示粒球的数量</w:t>
      </w:r>
      <w:r w:rsidR="00AD64EA" w:rsidRPr="00C234BB">
        <w:rPr>
          <w:rFonts w:cs="Times New Roman"/>
          <w:color w:val="000000" w:themeColor="text1"/>
        </w:rPr>
        <w:t>）</w:t>
      </w:r>
      <w:r w:rsidR="00186549" w:rsidRPr="00C234BB">
        <w:rPr>
          <w:rFonts w:cs="Times New Roman" w:hint="eastAsia"/>
          <w:color w:val="000000" w:themeColor="text1"/>
        </w:rPr>
        <w:t>。模糊粒球</w:t>
      </w:r>
      <m:oMath>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i</m:t>
            </m:r>
          </m:sub>
        </m:sSub>
      </m:oMath>
      <w:r w:rsidR="00186549" w:rsidRPr="00C234BB">
        <w:rPr>
          <w:rFonts w:cs="Times New Roman" w:hint="eastAsia"/>
          <w:color w:val="000000" w:themeColor="text1"/>
        </w:rPr>
        <w:t>的隶属度</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hint="eastAsia"/>
                    <w:color w:val="000000" w:themeColor="text1"/>
                  </w:rPr>
                  <m:t>i</m:t>
                </m:r>
              </m:sub>
            </m:sSub>
          </m:sub>
        </m:sSub>
      </m:oMath>
      <w:r w:rsidR="00186549" w:rsidRPr="00C234BB">
        <w:rPr>
          <w:rFonts w:cs="Times New Roman" w:hint="eastAsia"/>
          <w:color w:val="000000" w:themeColor="text1"/>
        </w:rPr>
        <w:t>用隶属函数</w:t>
      </w:r>
      <m:oMath>
        <m:r>
          <w:rPr>
            <w:rFonts w:ascii="Cambria Math" w:hAnsi="Cambria Math" w:cs="Times New Roman"/>
            <w:color w:val="000000" w:themeColor="text1"/>
          </w:rPr>
          <m:t>μ</m:t>
        </m:r>
        <m:d>
          <m:dPr>
            <m:ctrlPr>
              <w:rPr>
                <w:rFonts w:ascii="Cambria Math" w:hAnsi="Cambria Math" w:cs="Times New Roman"/>
                <w:i/>
                <w:color w:val="000000" w:themeColor="text1"/>
              </w:rPr>
            </m:ctrlPr>
          </m:dPr>
          <m:e>
            <m:r>
              <w:rPr>
                <w:rFonts w:ascii="Cambria Math" w:hAnsi="Cambria Math" w:cs="Times New Roman" w:hint="eastAsia"/>
                <w:color w:val="000000" w:themeColor="text1"/>
              </w:rPr>
              <m:t>x</m:t>
            </m:r>
          </m:e>
        </m:d>
      </m:oMath>
      <w:r w:rsidR="00186549" w:rsidRPr="00C234BB">
        <w:rPr>
          <w:rFonts w:cs="Times New Roman" w:hint="eastAsia"/>
          <w:color w:val="000000" w:themeColor="text1"/>
        </w:rPr>
        <w:t>定义如下：</w:t>
      </w:r>
    </w:p>
    <w:p w14:paraId="7C4E272A" w14:textId="29DEE0B0" w:rsidR="00186549" w:rsidRPr="00C234BB" w:rsidRDefault="00215447">
      <w:pPr>
        <w:ind w:firstLine="472"/>
        <w:rPr>
          <w:rFonts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hint="eastAsia"/>
                          <w:color w:val="000000" w:themeColor="text1"/>
                        </w:rPr>
                        <m:t>i</m:t>
                      </m:r>
                    </m:sub>
                  </m:sSub>
                </m:sub>
              </m:sSub>
              <m:r>
                <w:rPr>
                  <w:rFonts w:ascii="Cambria Math" w:hAnsi="Cambria Math" w:cs="Times New Roman"/>
                  <w:color w:val="000000" w:themeColor="text1"/>
                </w:rPr>
                <m:t>=</m:t>
              </m:r>
              <m:r>
                <w:rPr>
                  <w:rFonts w:ascii="Cambria Math" w:hAnsi="Cambria Math" w:cs="Times New Roman"/>
                  <w:color w:val="000000" w:themeColor="text1"/>
                </w:rPr>
                <m:t>μ</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i</m:t>
                      </m:r>
                    </m:sub>
                  </m:sSub>
                </m:e>
              </m:d>
              <m:r>
                <w:rPr>
                  <w:rFonts w:ascii="Cambria Math" w:hAnsi="Cambria Math" w:cs="Times New Roman"/>
                  <w:color w:val="000000" w:themeColor="text1"/>
                </w:rPr>
                <m:t>, #</m:t>
              </m:r>
              <m:d>
                <m:dPr>
                  <m:ctrlPr>
                    <w:rPr>
                      <w:rFonts w:ascii="Cambria Math" w:hAnsi="Cambria Math" w:cs="Times New Roman"/>
                      <w:i/>
                      <w:color w:val="000000" w:themeColor="text1"/>
                    </w:rPr>
                  </m:ctrlPr>
                </m:dPr>
                <m:e>
                  <m:r>
                    <w:rPr>
                      <w:rFonts w:ascii="Cambria Math" w:hAnsi="Cambria Math" w:cs="Times New Roman"/>
                      <w:color w:val="000000" w:themeColor="text1"/>
                    </w:rPr>
                    <m:t>3.4</m:t>
                  </m:r>
                </m:e>
              </m:d>
            </m:e>
          </m:eqArr>
        </m:oMath>
      </m:oMathPara>
    </w:p>
    <w:p w14:paraId="3F8EBAB9" w14:textId="32DE546C" w:rsidR="00B5027A" w:rsidRPr="00C234BB" w:rsidRDefault="00B5027A" w:rsidP="0066185C">
      <w:pPr>
        <w:rPr>
          <w:rFonts w:cs="Times New Roman"/>
          <w:color w:val="000000" w:themeColor="text1"/>
        </w:rPr>
      </w:pPr>
      <w:r w:rsidRPr="00C234BB">
        <w:rPr>
          <w:rFonts w:cs="Times New Roman" w:hint="eastAsia"/>
          <w:color w:val="000000" w:themeColor="text1"/>
        </w:rPr>
        <w:t>式中，隶属函数</w:t>
      </w:r>
      <m:oMath>
        <m:r>
          <w:rPr>
            <w:rFonts w:ascii="Cambria Math" w:hAnsi="Cambria Math" w:cs="Times New Roman"/>
            <w:color w:val="000000" w:themeColor="text1"/>
          </w:rPr>
          <m:t>μ</m:t>
        </m:r>
        <m:d>
          <m:dPr>
            <m:ctrlPr>
              <w:rPr>
                <w:rFonts w:ascii="Cambria Math" w:hAnsi="Cambria Math" w:cs="Times New Roman"/>
                <w:i/>
                <w:color w:val="000000" w:themeColor="text1"/>
              </w:rPr>
            </m:ctrlPr>
          </m:dPr>
          <m:e>
            <m:r>
              <w:rPr>
                <w:rFonts w:ascii="Cambria Math" w:hAnsi="Cambria Math" w:cs="Times New Roman" w:hint="eastAsia"/>
                <w:color w:val="000000" w:themeColor="text1"/>
              </w:rPr>
              <m:t>x</m:t>
            </m:r>
          </m:e>
        </m:d>
      </m:oMath>
      <w:r w:rsidRPr="00C234BB">
        <w:rPr>
          <w:rFonts w:cs="Times New Roman" w:hint="eastAsia"/>
          <w:color w:val="000000" w:themeColor="text1"/>
        </w:rPr>
        <w:t>的具体表示要根据所需解决的问题具体定义。如在本文的</w:t>
      </w:r>
      <w:r w:rsidRPr="00C234BB">
        <w:rPr>
          <w:rFonts w:cs="Times New Roman" w:hint="eastAsia"/>
          <w:color w:val="000000" w:themeColor="text1"/>
        </w:rPr>
        <w:t>GBFSVM</w:t>
      </w:r>
      <w:r w:rsidR="005F6F53" w:rsidRPr="00C234BB">
        <w:rPr>
          <w:rFonts w:cs="Times New Roman" w:hint="eastAsia"/>
          <w:color w:val="000000" w:themeColor="text1"/>
        </w:rPr>
        <w:t>模型</w:t>
      </w:r>
      <w:r w:rsidRPr="00C234BB">
        <w:rPr>
          <w:rFonts w:cs="Times New Roman" w:hint="eastAsia"/>
          <w:color w:val="000000" w:themeColor="text1"/>
        </w:rPr>
        <w:t>中，采用欧氏距离作为距离度量，</w:t>
      </w:r>
      <w:r w:rsidR="004C526A" w:rsidRPr="00C234BB">
        <w:rPr>
          <w:rFonts w:cs="Times New Roman" w:hint="eastAsia"/>
          <w:color w:val="000000" w:themeColor="text1"/>
        </w:rPr>
        <w:t>因此</w:t>
      </w:r>
      <w:r w:rsidRPr="00C234BB">
        <w:rPr>
          <w:rFonts w:cs="Times New Roman" w:hint="eastAsia"/>
          <w:color w:val="000000" w:themeColor="text1"/>
        </w:rPr>
        <w:t>可以通过计算样本到类中心的距离来测量构建隶属函数。距离越近，隶属度就越大。距离越远，隶属度越小。</w:t>
      </w:r>
    </w:p>
    <w:p w14:paraId="5D417077" w14:textId="53069BAA" w:rsidR="00186549" w:rsidRPr="00C234BB" w:rsidRDefault="00BB4162">
      <w:pPr>
        <w:ind w:firstLine="472"/>
        <w:rPr>
          <w:rFonts w:cs="Times New Roman"/>
          <w:color w:val="000000" w:themeColor="text1"/>
        </w:rPr>
      </w:pPr>
      <w:r w:rsidRPr="00C234BB">
        <w:rPr>
          <w:rFonts w:cs="Times New Roman" w:hint="eastAsia"/>
          <w:color w:val="000000" w:themeColor="text1"/>
        </w:rPr>
        <w:t>由模糊粒球的定义</w:t>
      </w:r>
      <w:r w:rsidRPr="00C234BB">
        <w:rPr>
          <w:rFonts w:cs="Times New Roman" w:hint="eastAsia"/>
          <w:color w:val="000000" w:themeColor="text1"/>
        </w:rPr>
        <w:t>7</w:t>
      </w:r>
      <w:r w:rsidRPr="00C234BB">
        <w:rPr>
          <w:rFonts w:cs="Times New Roman" w:hint="eastAsia"/>
          <w:color w:val="000000" w:themeColor="text1"/>
        </w:rPr>
        <w:t>可知，一方面，在训练样本的隶属函数已知的情况下，使用模糊粒球代替样本点作为输入，以提高计算效率。另一方面，需要计算每个模糊</w:t>
      </w:r>
      <w:r w:rsidR="0041573C" w:rsidRPr="00C234BB">
        <w:rPr>
          <w:rFonts w:cs="Times New Roman" w:hint="eastAsia"/>
          <w:color w:val="000000" w:themeColor="text1"/>
        </w:rPr>
        <w:t>粒球</w:t>
      </w:r>
      <w:r w:rsidRPr="00C234BB">
        <w:rPr>
          <w:rFonts w:cs="Times New Roman" w:hint="eastAsia"/>
          <w:color w:val="000000" w:themeColor="text1"/>
        </w:rPr>
        <w:t>中心点对应的隶属度作为粒球的隶属度来参与训练，而不是计算每个样本的隶属度，这大大降低了计算成本，提高了计算效率。</w:t>
      </w:r>
    </w:p>
    <w:p w14:paraId="2E2372F2" w14:textId="1F51502D" w:rsidR="00565E2B" w:rsidRPr="00C234BB" w:rsidRDefault="00565E2B">
      <w:pPr>
        <w:ind w:firstLine="472"/>
        <w:rPr>
          <w:rFonts w:cs="Times New Roman"/>
          <w:color w:val="000000" w:themeColor="text1"/>
        </w:rPr>
      </w:pPr>
      <w:r w:rsidRPr="00C234BB">
        <w:rPr>
          <w:rFonts w:cs="Times New Roman" w:hint="eastAsia"/>
          <w:color w:val="000000" w:themeColor="text1"/>
        </w:rPr>
        <w:t>此外，模糊粒球的整体标签是由粒球中出现最多的标签决定的。尽管较大的模糊粒球可能会导致精度的降低，但它们也能够显著提高算法的效率。更重要的是，</w:t>
      </w:r>
      <w:r w:rsidRPr="00C234BB">
        <w:rPr>
          <w:rFonts w:cs="Times New Roman" w:hint="eastAsia"/>
          <w:color w:val="000000" w:themeColor="text1"/>
        </w:rPr>
        <w:lastRenderedPageBreak/>
        <w:t>由于整体标签的定义，模糊粒球算法能够消除噪声数据对每个粒子的影响，从而增强了算法的鲁棒性。</w:t>
      </w:r>
    </w:p>
    <w:p w14:paraId="1CBB7624" w14:textId="7134D3FD" w:rsidR="00E84877" w:rsidRPr="00C234BB" w:rsidRDefault="00C06565">
      <w:pPr>
        <w:pStyle w:val="2"/>
        <w:rPr>
          <w:color w:val="000000" w:themeColor="text1"/>
          <w:sz w:val="30"/>
          <w:szCs w:val="30"/>
        </w:rPr>
      </w:pPr>
      <w:bookmarkStart w:id="183" w:name="_Toc410227391"/>
      <w:bookmarkStart w:id="184" w:name="_Toc410207962"/>
      <w:bookmarkStart w:id="185" w:name="_Toc410209594"/>
      <w:bookmarkStart w:id="186" w:name="_Toc410210585"/>
      <w:bookmarkStart w:id="187" w:name="_Toc410211500"/>
      <w:bookmarkStart w:id="188" w:name="_Toc410214084"/>
      <w:bookmarkStart w:id="189" w:name="_Toc410218080"/>
      <w:bookmarkStart w:id="190" w:name="_Toc410226518"/>
      <w:bookmarkStart w:id="191" w:name="_Toc410226964"/>
      <w:bookmarkStart w:id="192" w:name="_Toc136252876"/>
      <w:bookmarkStart w:id="193" w:name="_Toc251145362"/>
      <w:bookmarkStart w:id="194" w:name="_Toc251145526"/>
      <w:bookmarkStart w:id="195" w:name="_Toc251590717"/>
      <w:r w:rsidRPr="00C234BB">
        <w:rPr>
          <w:color w:val="000000" w:themeColor="text1"/>
          <w:sz w:val="30"/>
          <w:szCs w:val="30"/>
        </w:rPr>
        <w:t>3.</w:t>
      </w:r>
      <w:bookmarkEnd w:id="183"/>
      <w:bookmarkEnd w:id="184"/>
      <w:bookmarkEnd w:id="185"/>
      <w:bookmarkEnd w:id="186"/>
      <w:bookmarkEnd w:id="187"/>
      <w:bookmarkEnd w:id="188"/>
      <w:bookmarkEnd w:id="189"/>
      <w:bookmarkEnd w:id="190"/>
      <w:bookmarkEnd w:id="191"/>
      <w:r w:rsidR="0056608A" w:rsidRPr="00C234BB">
        <w:rPr>
          <w:color w:val="000000" w:themeColor="text1"/>
          <w:sz w:val="30"/>
          <w:szCs w:val="30"/>
        </w:rPr>
        <w:t>3</w:t>
      </w:r>
      <w:r w:rsidR="004C526A" w:rsidRPr="00C234BB">
        <w:rPr>
          <w:color w:val="000000" w:themeColor="text1"/>
          <w:sz w:val="30"/>
          <w:szCs w:val="30"/>
        </w:rPr>
        <w:t xml:space="preserve"> </w:t>
      </w:r>
      <w:r w:rsidR="00010B57" w:rsidRPr="00C234BB">
        <w:rPr>
          <w:rFonts w:hint="eastAsia"/>
          <w:color w:val="000000" w:themeColor="text1"/>
          <w:sz w:val="30"/>
          <w:szCs w:val="30"/>
        </w:rPr>
        <w:t>模糊粒球的生成方法</w:t>
      </w:r>
      <w:bookmarkEnd w:id="192"/>
    </w:p>
    <w:p w14:paraId="7BD30BC7" w14:textId="5654BC5E" w:rsidR="00F32B33" w:rsidRPr="00C234BB" w:rsidRDefault="00010B57" w:rsidP="00565E2B">
      <w:pPr>
        <w:ind w:firstLine="472"/>
        <w:rPr>
          <w:rFonts w:cs="Times New Roman"/>
          <w:color w:val="000000" w:themeColor="text1"/>
        </w:rPr>
      </w:pPr>
      <w:r w:rsidRPr="00C234BB">
        <w:rPr>
          <w:rFonts w:cs="Times New Roman" w:hint="eastAsia"/>
          <w:color w:val="000000" w:themeColor="text1"/>
        </w:rPr>
        <w:t>通过</w:t>
      </w:r>
      <w:r w:rsidRPr="00C234BB">
        <w:rPr>
          <w:rFonts w:cs="Times New Roman" w:hint="eastAsia"/>
          <w:i/>
          <w:iCs/>
          <w:color w:val="000000" w:themeColor="text1"/>
        </w:rPr>
        <w:t>k</w:t>
      </w:r>
      <w:r w:rsidRPr="00C234BB">
        <w:rPr>
          <w:rFonts w:cs="Times New Roman"/>
          <w:color w:val="000000" w:themeColor="text1"/>
        </w:rPr>
        <w:t>-means</w:t>
      </w:r>
      <w:r w:rsidRPr="00C234BB">
        <w:rPr>
          <w:rFonts w:cs="Times New Roman" w:hint="eastAsia"/>
          <w:color w:val="000000" w:themeColor="text1"/>
        </w:rPr>
        <w:t>算法所生成的模糊粒球可以包含不同类别的样本。为了确定模糊</w:t>
      </w:r>
      <w:r w:rsidR="0041573C" w:rsidRPr="00C234BB">
        <w:rPr>
          <w:rFonts w:cs="Times New Roman" w:hint="eastAsia"/>
          <w:color w:val="000000" w:themeColor="text1"/>
        </w:rPr>
        <w:t>粒球</w:t>
      </w:r>
      <w:r w:rsidRPr="00C234BB">
        <w:rPr>
          <w:rFonts w:cs="Times New Roman" w:hint="eastAsia"/>
          <w:color w:val="000000" w:themeColor="text1"/>
        </w:rPr>
        <w:t>是否应该进一步分裂，</w:t>
      </w:r>
      <w:r w:rsidR="00F83FA5" w:rsidRPr="00C234BB">
        <w:rPr>
          <w:rFonts w:cs="Times New Roman" w:hint="eastAsia"/>
          <w:color w:val="000000" w:themeColor="text1"/>
        </w:rPr>
        <w:t>Xia</w:t>
      </w:r>
      <w:r w:rsidR="00F83FA5" w:rsidRPr="00C234BB">
        <w:rPr>
          <w:rFonts w:cs="Times New Roman" w:hint="eastAsia"/>
          <w:color w:val="000000" w:themeColor="text1"/>
        </w:rPr>
        <w:t>等人</w:t>
      </w:r>
      <w:r w:rsidRPr="00C234BB">
        <w:rPr>
          <w:rFonts w:cs="Times New Roman" w:hint="eastAsia"/>
          <w:color w:val="000000" w:themeColor="text1"/>
        </w:rPr>
        <w:t>定义了“纯度”的概念来衡量生成模糊粒球的质量，它被定义为模糊</w:t>
      </w:r>
      <w:r w:rsidR="0041573C" w:rsidRPr="00C234BB">
        <w:rPr>
          <w:rFonts w:cs="Times New Roman" w:hint="eastAsia"/>
          <w:color w:val="000000" w:themeColor="text1"/>
        </w:rPr>
        <w:t>粒球</w:t>
      </w:r>
      <w:r w:rsidRPr="00C234BB">
        <w:rPr>
          <w:rFonts w:cs="Times New Roman" w:hint="eastAsia"/>
          <w:color w:val="000000" w:themeColor="text1"/>
        </w:rPr>
        <w:t>中大多数样本的百分比。当模糊粒球的纯度值过低时，需要进一步分裂以获得更高质量的模糊粒球</w:t>
      </w:r>
      <w:r w:rsidR="00565E2B" w:rsidRPr="00C234BB">
        <w:rPr>
          <w:rFonts w:cs="Times New Roman" w:hint="eastAsia"/>
          <w:color w:val="000000" w:themeColor="text1"/>
        </w:rPr>
        <w:t>，进而更好的描述数据的分布</w:t>
      </w:r>
      <w:r w:rsidRPr="00C234BB">
        <w:rPr>
          <w:rFonts w:cs="Times New Roman" w:hint="eastAsia"/>
          <w:color w:val="000000" w:themeColor="text1"/>
        </w:rPr>
        <w:t>。例如，如果一个</w:t>
      </w:r>
      <w:r w:rsidR="0041573C" w:rsidRPr="00C234BB">
        <w:rPr>
          <w:rFonts w:cs="Times New Roman" w:hint="eastAsia"/>
          <w:color w:val="000000" w:themeColor="text1"/>
        </w:rPr>
        <w:t>粒球</w:t>
      </w:r>
      <w:r w:rsidRPr="00C234BB">
        <w:rPr>
          <w:rFonts w:cs="Times New Roman" w:hint="eastAsia"/>
          <w:color w:val="000000" w:themeColor="text1"/>
        </w:rPr>
        <w:t>包含</w:t>
      </w:r>
      <w:r w:rsidRPr="00C234BB">
        <w:rPr>
          <w:rFonts w:cs="Times New Roman" w:hint="eastAsia"/>
          <w:color w:val="000000" w:themeColor="text1"/>
        </w:rPr>
        <w:t>20</w:t>
      </w:r>
      <w:r w:rsidRPr="00C234BB">
        <w:rPr>
          <w:rFonts w:cs="Times New Roman" w:hint="eastAsia"/>
          <w:color w:val="000000" w:themeColor="text1"/>
        </w:rPr>
        <w:t>个正类样本和</w:t>
      </w:r>
      <w:r w:rsidRPr="00C234BB">
        <w:rPr>
          <w:rFonts w:cs="Times New Roman" w:hint="eastAsia"/>
          <w:color w:val="000000" w:themeColor="text1"/>
        </w:rPr>
        <w:t>80</w:t>
      </w:r>
      <w:r w:rsidRPr="00C234BB">
        <w:rPr>
          <w:rFonts w:cs="Times New Roman" w:hint="eastAsia"/>
          <w:color w:val="000000" w:themeColor="text1"/>
        </w:rPr>
        <w:t>个负类样本，则其纯度等于</w:t>
      </w:r>
      <w:r w:rsidRPr="00C234BB">
        <w:rPr>
          <w:rFonts w:cs="Times New Roman" w:hint="eastAsia"/>
          <w:color w:val="000000" w:themeColor="text1"/>
        </w:rPr>
        <w:t>0.8</w:t>
      </w:r>
      <w:r w:rsidRPr="00C234BB">
        <w:rPr>
          <w:rFonts w:cs="Times New Roman" w:hint="eastAsia"/>
          <w:color w:val="000000" w:themeColor="text1"/>
        </w:rPr>
        <w:t>。如果纯度阈值设置为</w:t>
      </w:r>
      <w:r w:rsidRPr="00C234BB">
        <w:rPr>
          <w:rFonts w:cs="Times New Roman" w:hint="eastAsia"/>
          <w:color w:val="000000" w:themeColor="text1"/>
        </w:rPr>
        <w:t>0.9</w:t>
      </w:r>
      <w:r w:rsidRPr="00C234BB">
        <w:rPr>
          <w:rFonts w:cs="Times New Roman" w:hint="eastAsia"/>
          <w:color w:val="000000" w:themeColor="text1"/>
        </w:rPr>
        <w:t>，则必须对模糊</w:t>
      </w:r>
      <w:r w:rsidR="0041573C" w:rsidRPr="00C234BB">
        <w:rPr>
          <w:rFonts w:cs="Times New Roman" w:hint="eastAsia"/>
          <w:color w:val="000000" w:themeColor="text1"/>
        </w:rPr>
        <w:t>粒球</w:t>
      </w:r>
      <w:r w:rsidRPr="00C234BB">
        <w:rPr>
          <w:rFonts w:cs="Times New Roman" w:hint="eastAsia"/>
          <w:color w:val="000000" w:themeColor="text1"/>
        </w:rPr>
        <w:t>进行分裂操作。</w:t>
      </w:r>
    </w:p>
    <w:p w14:paraId="1546D391" w14:textId="77777777" w:rsidR="00D02DE7" w:rsidRPr="00C234BB" w:rsidRDefault="00D02DE7" w:rsidP="00565E2B">
      <w:pPr>
        <w:ind w:firstLine="472"/>
        <w:rPr>
          <w:rFonts w:cs="Times New Roman"/>
          <w:color w:val="000000" w:themeColor="text1"/>
        </w:rPr>
      </w:pPr>
    </w:p>
    <w:p w14:paraId="11B8465F" w14:textId="7D21AC7A" w:rsidR="00F32B33" w:rsidRPr="00C234BB" w:rsidRDefault="00492D4D" w:rsidP="00973C80">
      <w:pPr>
        <w:ind w:firstLine="472"/>
        <w:jc w:val="center"/>
        <w:rPr>
          <w:rFonts w:cs="Times New Roman"/>
          <w:color w:val="000000" w:themeColor="text1"/>
        </w:rPr>
      </w:pPr>
      <w:r w:rsidRPr="00C234BB">
        <w:rPr>
          <w:rFonts w:cs="Times New Roman"/>
          <w:noProof/>
          <w:color w:val="000000" w:themeColor="text1"/>
        </w:rPr>
        <w:drawing>
          <wp:inline distT="0" distB="0" distL="0" distR="0" wp14:anchorId="3D7D81D8" wp14:editId="7F83919A">
            <wp:extent cx="5411147" cy="2402958"/>
            <wp:effectExtent l="0" t="0" r="0" b="0"/>
            <wp:docPr id="16014884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19029" cy="2406458"/>
                    </a:xfrm>
                    <a:prstGeom prst="rect">
                      <a:avLst/>
                    </a:prstGeom>
                    <a:noFill/>
                  </pic:spPr>
                </pic:pic>
              </a:graphicData>
            </a:graphic>
          </wp:inline>
        </w:drawing>
      </w:r>
    </w:p>
    <w:p w14:paraId="536A2E77" w14:textId="06230A8E" w:rsidR="00973C80" w:rsidRPr="00C234BB" w:rsidRDefault="00D02DE7" w:rsidP="00973C80">
      <w:pPr>
        <w:jc w:val="center"/>
        <w:rPr>
          <w:rFonts w:cs="Times New Roman"/>
          <w:color w:val="000000" w:themeColor="text1"/>
          <w:sz w:val="21"/>
          <w:szCs w:val="21"/>
        </w:rPr>
      </w:pPr>
      <w:r w:rsidRPr="00C234BB">
        <w:rPr>
          <w:rFonts w:cs="Times New Roman" w:hint="eastAsia"/>
          <w:color w:val="000000" w:themeColor="text1"/>
          <w:sz w:val="21"/>
          <w:szCs w:val="21"/>
        </w:rPr>
        <w:t>图</w:t>
      </w:r>
      <w:r w:rsidRPr="00C234BB">
        <w:rPr>
          <w:rFonts w:cs="Times New Roman" w:hint="eastAsia"/>
          <w:color w:val="000000" w:themeColor="text1"/>
          <w:sz w:val="21"/>
          <w:szCs w:val="21"/>
        </w:rPr>
        <w:t>3.</w:t>
      </w:r>
      <w:r w:rsidR="0056608A" w:rsidRPr="00C234BB">
        <w:rPr>
          <w:rFonts w:cs="Times New Roman"/>
          <w:color w:val="000000" w:themeColor="text1"/>
          <w:sz w:val="21"/>
          <w:szCs w:val="21"/>
        </w:rPr>
        <w:t>1</w:t>
      </w:r>
      <w:r w:rsidR="00973C80" w:rsidRPr="00C234BB">
        <w:rPr>
          <w:rFonts w:cs="Times New Roman"/>
          <w:color w:val="000000" w:themeColor="text1"/>
          <w:sz w:val="21"/>
          <w:szCs w:val="21"/>
        </w:rPr>
        <w:t xml:space="preserve"> </w:t>
      </w:r>
      <w:r w:rsidR="0066185C" w:rsidRPr="00C234BB">
        <w:rPr>
          <w:rFonts w:cs="Times New Roman" w:hint="eastAsia"/>
          <w:color w:val="000000" w:themeColor="text1"/>
          <w:sz w:val="21"/>
          <w:szCs w:val="21"/>
        </w:rPr>
        <w:t>模糊粒球生成的基本思路</w:t>
      </w:r>
    </w:p>
    <w:p w14:paraId="310D12A3" w14:textId="77777777" w:rsidR="00D02DE7" w:rsidRPr="00C234BB" w:rsidRDefault="00D02DE7" w:rsidP="00565E2B">
      <w:pPr>
        <w:ind w:firstLine="472"/>
        <w:rPr>
          <w:rFonts w:cs="Times New Roman"/>
          <w:color w:val="000000" w:themeColor="text1"/>
        </w:rPr>
      </w:pPr>
    </w:p>
    <w:p w14:paraId="215435C9" w14:textId="1294BEDF" w:rsidR="00F32B33" w:rsidRPr="00C234BB" w:rsidRDefault="00D02DE7" w:rsidP="00565E2B">
      <w:pPr>
        <w:ind w:firstLine="472"/>
        <w:rPr>
          <w:rFonts w:cs="Times New Roman"/>
          <w:color w:val="000000" w:themeColor="text1"/>
        </w:rPr>
      </w:pPr>
      <w:r w:rsidRPr="00C234BB">
        <w:rPr>
          <w:rFonts w:cs="Times New Roman" w:hint="eastAsia"/>
          <w:color w:val="000000" w:themeColor="text1"/>
        </w:rPr>
        <w:t>图</w:t>
      </w:r>
      <w:r w:rsidRPr="00C234BB">
        <w:rPr>
          <w:rFonts w:cs="Times New Roman" w:hint="eastAsia"/>
          <w:color w:val="000000" w:themeColor="text1"/>
        </w:rPr>
        <w:t>3.</w:t>
      </w:r>
      <w:r w:rsidR="0056608A" w:rsidRPr="00C234BB">
        <w:rPr>
          <w:rFonts w:cs="Times New Roman"/>
          <w:color w:val="000000" w:themeColor="text1"/>
        </w:rPr>
        <w:t>1</w:t>
      </w:r>
      <w:r w:rsidR="00F32B33" w:rsidRPr="00C234BB">
        <w:rPr>
          <w:rFonts w:cs="Times New Roman" w:hint="eastAsia"/>
          <w:color w:val="000000" w:themeColor="text1"/>
        </w:rPr>
        <w:t>显示了目前最常见的粒球生成方式，</w:t>
      </w:r>
      <w:r w:rsidR="00973C80" w:rsidRPr="00C234BB">
        <w:rPr>
          <w:rFonts w:cs="Times New Roman" w:hint="eastAsia"/>
          <w:color w:val="000000" w:themeColor="text1"/>
        </w:rPr>
        <w:t>为了获得较少的粒球数量，首先会将整体数据生成一个粒球，再根据粒球质量阈值的要求不断地分裂出描述数据分布所需更多的粒球，到达约束条件后即停止。这样的粒球生成方法一方面实现了认知计算从粗粒度到细粒度的过程，一方面保证了生成尽量少的粒球数量，尽可能地减少了模型训练的时间成本。</w:t>
      </w:r>
    </w:p>
    <w:p w14:paraId="6033EC1C" w14:textId="4FFDDAEF" w:rsidR="007D3613" w:rsidRPr="00C234BB" w:rsidRDefault="00010B57" w:rsidP="00565E2B">
      <w:pPr>
        <w:ind w:firstLine="472"/>
        <w:rPr>
          <w:rFonts w:cs="Times New Roman"/>
          <w:color w:val="000000" w:themeColor="text1"/>
        </w:rPr>
      </w:pPr>
      <w:r w:rsidRPr="00C234BB">
        <w:rPr>
          <w:rFonts w:cs="Times New Roman" w:hint="eastAsia"/>
          <w:color w:val="000000" w:themeColor="text1"/>
        </w:rPr>
        <w:t>众所周知，</w:t>
      </w:r>
      <w:r w:rsidRPr="00C234BB">
        <w:rPr>
          <w:rFonts w:cs="Times New Roman" w:hint="eastAsia"/>
          <w:i/>
          <w:iCs/>
          <w:color w:val="000000" w:themeColor="text1"/>
        </w:rPr>
        <w:t>k</w:t>
      </w:r>
      <w:r w:rsidRPr="00C234BB">
        <w:rPr>
          <w:rFonts w:cs="Times New Roman" w:hint="eastAsia"/>
          <w:color w:val="000000" w:themeColor="text1"/>
        </w:rPr>
        <w:t>-means</w:t>
      </w:r>
      <w:r w:rsidRPr="00C234BB">
        <w:rPr>
          <w:rFonts w:cs="Times New Roman" w:hint="eastAsia"/>
          <w:color w:val="000000" w:themeColor="text1"/>
        </w:rPr>
        <w:t>聚类算法适合生成球形数据聚类，且具有良好的聚类效率，因此模糊</w:t>
      </w:r>
      <w:r w:rsidR="0041573C" w:rsidRPr="00C234BB">
        <w:rPr>
          <w:rFonts w:cs="Times New Roman" w:hint="eastAsia"/>
          <w:color w:val="000000" w:themeColor="text1"/>
        </w:rPr>
        <w:t>粒球</w:t>
      </w:r>
      <w:r w:rsidRPr="00C234BB">
        <w:rPr>
          <w:rFonts w:cs="Times New Roman" w:hint="eastAsia"/>
          <w:color w:val="000000" w:themeColor="text1"/>
        </w:rPr>
        <w:t>生成方法</w:t>
      </w:r>
      <w:r w:rsidR="00F83FA5" w:rsidRPr="00C234BB">
        <w:rPr>
          <w:rFonts w:cs="Times New Roman" w:hint="eastAsia"/>
          <w:color w:val="000000" w:themeColor="text1"/>
        </w:rPr>
        <w:t>的</w:t>
      </w:r>
      <w:r w:rsidRPr="00C234BB">
        <w:rPr>
          <w:rFonts w:cs="Times New Roman" w:hint="eastAsia"/>
          <w:color w:val="000000" w:themeColor="text1"/>
        </w:rPr>
        <w:t>伪代码如</w:t>
      </w:r>
      <w:r w:rsidR="00E40D9E">
        <w:rPr>
          <w:rFonts w:cs="Times New Roman" w:hint="eastAsia"/>
          <w:color w:val="000000" w:themeColor="text1"/>
        </w:rPr>
        <w:t>算法</w:t>
      </w:r>
      <w:r w:rsidR="00D02DE7" w:rsidRPr="00C234BB">
        <w:rPr>
          <w:rFonts w:cs="Times New Roman" w:hint="eastAsia"/>
          <w:color w:val="000000" w:themeColor="text1"/>
        </w:rPr>
        <w:t>3</w:t>
      </w:r>
      <w:r w:rsidR="00D02DE7" w:rsidRPr="00C234BB">
        <w:rPr>
          <w:rFonts w:cs="Times New Roman"/>
          <w:color w:val="000000" w:themeColor="text1"/>
        </w:rPr>
        <w:t>.</w:t>
      </w:r>
      <w:r w:rsidRPr="00C234BB">
        <w:rPr>
          <w:rFonts w:cs="Times New Roman" w:hint="eastAsia"/>
          <w:color w:val="000000" w:themeColor="text1"/>
        </w:rPr>
        <w:t>1</w:t>
      </w:r>
      <w:r w:rsidRPr="00C234BB">
        <w:rPr>
          <w:rFonts w:cs="Times New Roman" w:hint="eastAsia"/>
          <w:color w:val="000000" w:themeColor="text1"/>
        </w:rPr>
        <w:t>所示。</w:t>
      </w:r>
    </w:p>
    <w:p w14:paraId="036E096F" w14:textId="77777777" w:rsidR="007D3613" w:rsidRPr="00C234BB" w:rsidRDefault="007D3613">
      <w:pPr>
        <w:ind w:firstLine="472"/>
        <w:rPr>
          <w:rFonts w:cs="Times New Roman"/>
          <w:color w:val="000000" w:themeColor="text1"/>
        </w:rPr>
      </w:pPr>
    </w:p>
    <w:p w14:paraId="243881B8" w14:textId="235D7F41" w:rsidR="00010B57" w:rsidRPr="00C234BB" w:rsidRDefault="00E40D9E" w:rsidP="00010B57">
      <w:pPr>
        <w:jc w:val="center"/>
        <w:rPr>
          <w:rFonts w:cs="Times New Roman"/>
          <w:color w:val="000000" w:themeColor="text1"/>
          <w:sz w:val="21"/>
          <w:szCs w:val="21"/>
        </w:rPr>
      </w:pPr>
      <w:r>
        <w:rPr>
          <w:rFonts w:cs="Times New Roman" w:hint="eastAsia"/>
          <w:color w:val="000000" w:themeColor="text1"/>
          <w:sz w:val="21"/>
          <w:szCs w:val="21"/>
        </w:rPr>
        <w:lastRenderedPageBreak/>
        <w:t>算法</w:t>
      </w:r>
      <w:r w:rsidR="00D02DE7" w:rsidRPr="00C234BB">
        <w:rPr>
          <w:rFonts w:cs="Times New Roman" w:hint="eastAsia"/>
          <w:color w:val="000000" w:themeColor="text1"/>
          <w:sz w:val="21"/>
          <w:szCs w:val="21"/>
        </w:rPr>
        <w:t>3</w:t>
      </w:r>
      <w:r w:rsidR="00D02DE7" w:rsidRPr="00C234BB">
        <w:rPr>
          <w:rFonts w:cs="Times New Roman"/>
          <w:color w:val="000000" w:themeColor="text1"/>
          <w:sz w:val="21"/>
          <w:szCs w:val="21"/>
        </w:rPr>
        <w:t>.</w:t>
      </w:r>
      <w:r w:rsidR="00010B57" w:rsidRPr="00C234BB">
        <w:rPr>
          <w:rFonts w:cs="Times New Roman"/>
          <w:color w:val="000000" w:themeColor="text1"/>
          <w:sz w:val="21"/>
          <w:szCs w:val="21"/>
        </w:rPr>
        <w:t xml:space="preserve">1 </w:t>
      </w:r>
      <w:r w:rsidR="00010B57" w:rsidRPr="00C234BB">
        <w:rPr>
          <w:rFonts w:cs="Times New Roman" w:hint="eastAsia"/>
          <w:color w:val="000000" w:themeColor="text1"/>
          <w:sz w:val="21"/>
          <w:szCs w:val="21"/>
        </w:rPr>
        <w:t>模糊</w:t>
      </w:r>
      <w:r w:rsidR="002608D2" w:rsidRPr="00C234BB">
        <w:rPr>
          <w:rFonts w:cs="Times New Roman" w:hint="eastAsia"/>
          <w:color w:val="000000" w:themeColor="text1"/>
          <w:sz w:val="21"/>
          <w:szCs w:val="21"/>
        </w:rPr>
        <w:t>粒球</w:t>
      </w:r>
      <w:r w:rsidR="00010B57" w:rsidRPr="00C234BB">
        <w:rPr>
          <w:rFonts w:cs="Times New Roman" w:hint="eastAsia"/>
          <w:color w:val="000000" w:themeColor="text1"/>
          <w:sz w:val="21"/>
          <w:szCs w:val="21"/>
        </w:rPr>
        <w:t>的生成</w:t>
      </w:r>
    </w:p>
    <w:tbl>
      <w:tblPr>
        <w:tblStyle w:val="afe"/>
        <w:tblW w:w="0" w:type="auto"/>
        <w:jc w:val="center"/>
        <w:tblBorders>
          <w:left w:val="none" w:sz="0" w:space="0" w:color="auto"/>
          <w:right w:val="none" w:sz="0" w:space="0" w:color="auto"/>
        </w:tblBorders>
        <w:tblLook w:val="04A0" w:firstRow="1" w:lastRow="0" w:firstColumn="1" w:lastColumn="0" w:noHBand="0" w:noVBand="1"/>
      </w:tblPr>
      <w:tblGrid>
        <w:gridCol w:w="8503"/>
      </w:tblGrid>
      <w:tr w:rsidR="00C234BB" w:rsidRPr="00C234BB" w14:paraId="5B0C0564" w14:textId="77777777" w:rsidTr="00061109">
        <w:trPr>
          <w:jc w:val="center"/>
        </w:trPr>
        <w:tc>
          <w:tcPr>
            <w:tcW w:w="8503" w:type="dxa"/>
            <w:tcBorders>
              <w:top w:val="single" w:sz="12" w:space="0" w:color="auto"/>
              <w:bottom w:val="single" w:sz="6" w:space="0" w:color="auto"/>
            </w:tcBorders>
          </w:tcPr>
          <w:p w14:paraId="26D5371A" w14:textId="77777777" w:rsidR="00010B57" w:rsidRPr="00C234BB" w:rsidRDefault="00010B57" w:rsidP="00C06565">
            <w:pPr>
              <w:spacing w:before="60" w:after="60" w:line="240" w:lineRule="auto"/>
              <w:rPr>
                <w:iCs/>
                <w:color w:val="000000" w:themeColor="text1"/>
                <w:sz w:val="21"/>
                <w:szCs w:val="21"/>
                <w:lang w:val="x-none"/>
              </w:rPr>
            </w:pPr>
            <w:bookmarkStart w:id="196" w:name="_Hlk91171956"/>
            <w:r w:rsidRPr="00C234BB">
              <w:rPr>
                <w:rFonts w:hint="eastAsia"/>
                <w:b/>
                <w:bCs/>
                <w:color w:val="000000" w:themeColor="text1"/>
                <w:sz w:val="21"/>
                <w:szCs w:val="21"/>
              </w:rPr>
              <w:t>输入</w:t>
            </w:r>
            <w:r w:rsidRPr="00C234BB">
              <w:rPr>
                <w:rFonts w:hint="eastAsia"/>
                <w:color w:val="000000" w:themeColor="text1"/>
                <w:sz w:val="21"/>
                <w:szCs w:val="21"/>
              </w:rPr>
              <w:t>：模糊训练集</w:t>
            </w:r>
            <m:oMath>
              <m:r>
                <w:rPr>
                  <w:rFonts w:ascii="Cambria Math" w:hAnsi="Cambria Math" w:hint="eastAsia"/>
                  <w:color w:val="000000" w:themeColor="text1"/>
                  <w:sz w:val="21"/>
                  <w:szCs w:val="21"/>
                </w:rPr>
                <m:t>D</m:t>
              </m:r>
            </m:oMath>
            <w:r w:rsidRPr="00C234BB">
              <w:rPr>
                <w:rFonts w:hint="eastAsia"/>
                <w:color w:val="000000" w:themeColor="text1"/>
                <w:sz w:val="21"/>
                <w:szCs w:val="21"/>
              </w:rPr>
              <w:t>，纯度阈值</w:t>
            </w:r>
            <m:oMath>
              <m:r>
                <w:rPr>
                  <w:rFonts w:ascii="Cambria Math" w:hAnsi="Cambria Math" w:hint="eastAsia"/>
                  <w:color w:val="000000" w:themeColor="text1"/>
                  <w:sz w:val="21"/>
                  <w:szCs w:val="21"/>
                </w:rPr>
                <m:t>p</m:t>
              </m:r>
            </m:oMath>
            <w:r w:rsidRPr="00C234BB">
              <w:rPr>
                <w:rFonts w:hint="eastAsia"/>
                <w:color w:val="000000" w:themeColor="text1"/>
                <w:sz w:val="21"/>
                <w:szCs w:val="21"/>
              </w:rPr>
              <w:t>；</w:t>
            </w:r>
          </w:p>
          <w:p w14:paraId="5CAFB051" w14:textId="77777777" w:rsidR="00010B57" w:rsidRPr="00C234BB" w:rsidRDefault="00010B57" w:rsidP="00010B57">
            <w:pPr>
              <w:spacing w:before="60" w:after="60" w:line="240" w:lineRule="auto"/>
              <w:rPr>
                <w:color w:val="000000" w:themeColor="text1"/>
                <w:sz w:val="21"/>
                <w:szCs w:val="21"/>
              </w:rPr>
            </w:pPr>
            <w:r w:rsidRPr="00C234BB">
              <w:rPr>
                <w:rFonts w:hint="eastAsia"/>
                <w:b/>
                <w:bCs/>
                <w:color w:val="000000" w:themeColor="text1"/>
                <w:sz w:val="21"/>
                <w:szCs w:val="21"/>
              </w:rPr>
              <w:t>输出</w:t>
            </w:r>
            <w:r w:rsidRPr="00C234BB">
              <w:rPr>
                <w:rFonts w:hint="eastAsia"/>
                <w:color w:val="000000" w:themeColor="text1"/>
                <w:sz w:val="21"/>
                <w:szCs w:val="21"/>
              </w:rPr>
              <w:t>：模糊粒球</w:t>
            </w:r>
            <m:oMath>
              <m:r>
                <w:rPr>
                  <w:rFonts w:ascii="Cambria Math" w:hAnsi="Cambria Math" w:hint="eastAsia"/>
                  <w:color w:val="000000" w:themeColor="text1"/>
                  <w:sz w:val="21"/>
                  <w:szCs w:val="21"/>
                </w:rPr>
                <m:t>G</m:t>
              </m:r>
              <m:r>
                <w:rPr>
                  <w:rFonts w:ascii="Cambria Math" w:hAnsi="Cambria Math"/>
                  <w:color w:val="000000" w:themeColor="text1"/>
                  <w:sz w:val="21"/>
                  <w:szCs w:val="21"/>
                </w:rPr>
                <m:t>B</m:t>
              </m:r>
            </m:oMath>
            <w:r w:rsidRPr="00C234BB">
              <w:rPr>
                <w:rFonts w:hint="eastAsia"/>
                <w:color w:val="000000" w:themeColor="text1"/>
                <w:sz w:val="21"/>
                <w:szCs w:val="21"/>
              </w:rPr>
              <w:t>;</w:t>
            </w:r>
          </w:p>
        </w:tc>
      </w:tr>
      <w:bookmarkEnd w:id="196"/>
      <w:tr w:rsidR="00C234BB" w:rsidRPr="00C234BB" w14:paraId="49AE49B8" w14:textId="77777777" w:rsidTr="00061109">
        <w:trPr>
          <w:jc w:val="center"/>
        </w:trPr>
        <w:tc>
          <w:tcPr>
            <w:tcW w:w="8503" w:type="dxa"/>
            <w:tcBorders>
              <w:top w:val="single" w:sz="6" w:space="0" w:color="auto"/>
              <w:bottom w:val="single" w:sz="12" w:space="0" w:color="auto"/>
            </w:tcBorders>
          </w:tcPr>
          <w:p w14:paraId="5CC85FD7" w14:textId="4D465295" w:rsidR="00DD18B8" w:rsidRPr="00C234BB" w:rsidRDefault="00DD18B8" w:rsidP="00492D4D">
            <w:pPr>
              <w:pStyle w:val="afff7"/>
              <w:numPr>
                <w:ilvl w:val="0"/>
                <w:numId w:val="9"/>
              </w:numPr>
              <w:spacing w:before="60" w:after="60" w:line="240" w:lineRule="auto"/>
              <w:ind w:firstLineChars="0"/>
              <w:rPr>
                <w:b/>
                <w:bCs/>
                <w:color w:val="000000" w:themeColor="text1"/>
                <w:sz w:val="21"/>
                <w:szCs w:val="21"/>
              </w:rPr>
            </w:pPr>
            <w:r w:rsidRPr="00C234BB">
              <w:rPr>
                <w:rFonts w:hint="eastAsia"/>
                <w:color w:val="000000" w:themeColor="text1"/>
                <w:sz w:val="21"/>
                <w:szCs w:val="21"/>
              </w:rPr>
              <w:t>模糊训练集</w:t>
            </w:r>
            <w:r w:rsidRPr="00C234BB">
              <w:rPr>
                <w:rFonts w:hint="eastAsia"/>
                <w:color w:val="000000" w:themeColor="text1"/>
                <w:sz w:val="21"/>
                <w:szCs w:val="21"/>
              </w:rPr>
              <w:t>D</w:t>
            </w:r>
            <w:r w:rsidRPr="00C234BB">
              <w:rPr>
                <w:rFonts w:hint="eastAsia"/>
                <w:color w:val="000000" w:themeColor="text1"/>
                <w:sz w:val="21"/>
                <w:szCs w:val="21"/>
              </w:rPr>
              <w:t>通过使用</w:t>
            </w:r>
            <w:r w:rsidRPr="00C234BB">
              <w:rPr>
                <w:rFonts w:hint="eastAsia"/>
                <w:color w:val="000000" w:themeColor="text1"/>
                <w:sz w:val="21"/>
                <w:szCs w:val="21"/>
              </w:rPr>
              <w:t>2</w:t>
            </w:r>
            <w:r w:rsidRPr="00C234BB">
              <w:rPr>
                <w:color w:val="000000" w:themeColor="text1"/>
                <w:sz w:val="21"/>
                <w:szCs w:val="21"/>
              </w:rPr>
              <w:t>-means</w:t>
            </w:r>
            <w:r w:rsidRPr="00C234BB">
              <w:rPr>
                <w:rFonts w:hint="eastAsia"/>
                <w:color w:val="000000" w:themeColor="text1"/>
                <w:sz w:val="21"/>
                <w:szCs w:val="21"/>
              </w:rPr>
              <w:t>算法被划分为两个球</w:t>
            </w:r>
            <m:oMath>
              <m:r>
                <w:rPr>
                  <w:rFonts w:ascii="Cambria Math" w:hAnsi="Cambria Math" w:hint="eastAsia"/>
                  <w:color w:val="000000" w:themeColor="text1"/>
                  <w:sz w:val="21"/>
                  <w:szCs w:val="21"/>
                </w:rPr>
                <m:t>G</m:t>
              </m:r>
              <m:sSubSup>
                <m:sSubSupPr>
                  <m:ctrlPr>
                    <w:rPr>
                      <w:rFonts w:ascii="Cambria Math" w:hAnsi="Cambria Math"/>
                      <w:i/>
                      <w:color w:val="000000" w:themeColor="text1"/>
                      <w:sz w:val="21"/>
                      <w:szCs w:val="21"/>
                    </w:rPr>
                  </m:ctrlPr>
                </m:sSubSupPr>
                <m:e>
                  <m:r>
                    <w:rPr>
                      <w:rFonts w:ascii="Cambria Math" w:hAnsi="Cambria Math" w:hint="eastAsia"/>
                      <w:color w:val="000000" w:themeColor="text1"/>
                      <w:sz w:val="21"/>
                      <w:szCs w:val="21"/>
                    </w:rPr>
                    <m:t>B</m:t>
                  </m:r>
                </m:e>
                <m:sub>
                  <m:r>
                    <w:rPr>
                      <w:rFonts w:ascii="Cambria Math" w:hAnsi="Cambria Math"/>
                      <w:color w:val="000000" w:themeColor="text1"/>
                      <w:sz w:val="21"/>
                      <w:szCs w:val="21"/>
                    </w:rPr>
                    <m:t>1</m:t>
                  </m:r>
                </m:sub>
                <m:sup>
                  <m:r>
                    <w:rPr>
                      <w:rFonts w:ascii="Cambria Math" w:hAnsi="Cambria Math"/>
                      <w:color w:val="000000" w:themeColor="text1"/>
                      <w:sz w:val="21"/>
                      <w:szCs w:val="21"/>
                    </w:rPr>
                    <m:t>1</m:t>
                  </m:r>
                </m:sup>
              </m:sSubSup>
            </m:oMath>
            <w:r w:rsidRPr="00C234BB">
              <w:rPr>
                <w:rFonts w:hint="eastAsia"/>
                <w:color w:val="000000" w:themeColor="text1"/>
                <w:sz w:val="21"/>
                <w:szCs w:val="21"/>
              </w:rPr>
              <w:t>和</w:t>
            </w:r>
            <m:oMath>
              <m:r>
                <w:rPr>
                  <w:rFonts w:ascii="Cambria Math" w:hAnsi="Cambria Math" w:hint="eastAsia"/>
                  <w:color w:val="000000" w:themeColor="text1"/>
                  <w:sz w:val="21"/>
                  <w:szCs w:val="21"/>
                </w:rPr>
                <m:t>G</m:t>
              </m:r>
              <m:sSubSup>
                <m:sSubSupPr>
                  <m:ctrlPr>
                    <w:rPr>
                      <w:rFonts w:ascii="Cambria Math" w:hAnsi="Cambria Math"/>
                      <w:i/>
                      <w:color w:val="000000" w:themeColor="text1"/>
                      <w:sz w:val="21"/>
                      <w:szCs w:val="21"/>
                    </w:rPr>
                  </m:ctrlPr>
                </m:sSubSupPr>
                <m:e>
                  <m:r>
                    <w:rPr>
                      <w:rFonts w:ascii="Cambria Math" w:hAnsi="Cambria Math" w:hint="eastAsia"/>
                      <w:color w:val="000000" w:themeColor="text1"/>
                      <w:sz w:val="21"/>
                      <w:szCs w:val="21"/>
                    </w:rPr>
                    <m:t>B</m:t>
                  </m:r>
                </m:e>
                <m:sub>
                  <m:r>
                    <w:rPr>
                      <w:rFonts w:ascii="Cambria Math" w:hAnsi="Cambria Math"/>
                      <w:color w:val="000000" w:themeColor="text1"/>
                      <w:sz w:val="21"/>
                      <w:szCs w:val="21"/>
                    </w:rPr>
                    <m:t>2</m:t>
                  </m:r>
                </m:sub>
                <m:sup>
                  <m:r>
                    <w:rPr>
                      <w:rFonts w:ascii="Cambria Math" w:hAnsi="Cambria Math"/>
                      <w:color w:val="000000" w:themeColor="text1"/>
                      <w:sz w:val="21"/>
                      <w:szCs w:val="21"/>
                    </w:rPr>
                    <m:t>1</m:t>
                  </m:r>
                </m:sup>
              </m:sSubSup>
            </m:oMath>
            <w:r w:rsidRPr="00C234BB">
              <w:rPr>
                <w:rFonts w:hint="eastAsia"/>
                <w:color w:val="000000" w:themeColor="text1"/>
                <w:sz w:val="21"/>
                <w:szCs w:val="21"/>
              </w:rPr>
              <w:t>。迭代步骤的数量表示为</w:t>
            </w:r>
            <w:r w:rsidRPr="00C234BB">
              <w:rPr>
                <w:rFonts w:hint="eastAsia"/>
                <w:color w:val="000000" w:themeColor="text1"/>
                <w:sz w:val="21"/>
                <w:szCs w:val="21"/>
              </w:rPr>
              <w:t>s</w:t>
            </w:r>
            <w:r w:rsidRPr="00C234BB">
              <w:rPr>
                <w:rFonts w:hint="eastAsia"/>
                <w:color w:val="000000" w:themeColor="text1"/>
                <w:sz w:val="21"/>
                <w:szCs w:val="21"/>
              </w:rPr>
              <w:t>，并初始化为</w:t>
            </w:r>
            <w:r w:rsidRPr="00C234BB">
              <w:rPr>
                <w:rFonts w:hint="eastAsia"/>
                <w:color w:val="000000" w:themeColor="text1"/>
                <w:sz w:val="21"/>
                <w:szCs w:val="21"/>
              </w:rPr>
              <w:t>1</w:t>
            </w:r>
            <w:r w:rsidRPr="00C234BB">
              <w:rPr>
                <w:rFonts w:hint="eastAsia"/>
                <w:color w:val="000000" w:themeColor="text1"/>
                <w:sz w:val="21"/>
                <w:szCs w:val="21"/>
              </w:rPr>
              <w:t>。</w:t>
            </w:r>
          </w:p>
          <w:p w14:paraId="0E11B0D2" w14:textId="77777777" w:rsidR="00DD18B8" w:rsidRPr="00C234BB" w:rsidRDefault="00DD18B8" w:rsidP="00DD18B8">
            <w:pPr>
              <w:pStyle w:val="afff7"/>
              <w:numPr>
                <w:ilvl w:val="0"/>
                <w:numId w:val="9"/>
              </w:numPr>
              <w:spacing w:before="60" w:after="60" w:line="240" w:lineRule="auto"/>
              <w:ind w:firstLineChars="0"/>
              <w:rPr>
                <w:b/>
                <w:bCs/>
                <w:color w:val="000000" w:themeColor="text1"/>
                <w:sz w:val="21"/>
                <w:szCs w:val="21"/>
              </w:rPr>
            </w:pPr>
            <w:r w:rsidRPr="00C234BB">
              <w:rPr>
                <w:rFonts w:hint="eastAsia"/>
                <w:b/>
                <w:bCs/>
                <w:color w:val="000000" w:themeColor="text1"/>
                <w:sz w:val="21"/>
                <w:szCs w:val="21"/>
              </w:rPr>
              <w:t>F</w:t>
            </w:r>
            <w:r w:rsidRPr="00C234BB">
              <w:rPr>
                <w:b/>
                <w:bCs/>
                <w:color w:val="000000" w:themeColor="text1"/>
                <w:sz w:val="21"/>
                <w:szCs w:val="21"/>
              </w:rPr>
              <w:t xml:space="preserve">or each </w:t>
            </w:r>
            <m:oMath>
              <m:r>
                <m:rPr>
                  <m:sty m:val="bi"/>
                </m:rPr>
                <w:rPr>
                  <w:rFonts w:ascii="Cambria Math" w:hAnsi="Cambria Math"/>
                  <w:color w:val="000000" w:themeColor="text1"/>
                  <w:sz w:val="21"/>
                  <w:szCs w:val="21"/>
                </w:rPr>
                <m:t>G</m:t>
              </m:r>
              <m:sSubSup>
                <m:sSubSupPr>
                  <m:ctrlPr>
                    <w:rPr>
                      <w:rFonts w:ascii="Cambria Math" w:hAnsi="Cambria Math"/>
                      <w:b/>
                      <w:bCs/>
                      <w:i/>
                      <w:color w:val="000000" w:themeColor="text1"/>
                      <w:sz w:val="21"/>
                      <w:szCs w:val="21"/>
                    </w:rPr>
                  </m:ctrlPr>
                </m:sSubSupPr>
                <m:e>
                  <m:r>
                    <m:rPr>
                      <m:sty m:val="bi"/>
                    </m:rPr>
                    <w:rPr>
                      <w:rFonts w:ascii="Cambria Math" w:hAnsi="Cambria Math"/>
                      <w:color w:val="000000" w:themeColor="text1"/>
                      <w:sz w:val="21"/>
                      <w:szCs w:val="21"/>
                    </w:rPr>
                    <m:t>B</m:t>
                  </m:r>
                </m:e>
                <m:sub>
                  <m:r>
                    <m:rPr>
                      <m:sty m:val="bi"/>
                    </m:rPr>
                    <w:rPr>
                      <w:rFonts w:ascii="Cambria Math" w:hAnsi="Cambria Math"/>
                      <w:color w:val="000000" w:themeColor="text1"/>
                      <w:sz w:val="21"/>
                      <w:szCs w:val="21"/>
                    </w:rPr>
                    <m:t>j</m:t>
                  </m:r>
                </m:sub>
                <m:sup>
                  <m:r>
                    <m:rPr>
                      <m:sty m:val="bi"/>
                    </m:rPr>
                    <w:rPr>
                      <w:rFonts w:ascii="Cambria Math" w:hAnsi="Cambria Math"/>
                      <w:color w:val="000000" w:themeColor="text1"/>
                      <w:sz w:val="21"/>
                      <w:szCs w:val="21"/>
                    </w:rPr>
                    <m:t>s</m:t>
                  </m:r>
                </m:sup>
              </m:sSubSup>
            </m:oMath>
            <w:r w:rsidRPr="00C234BB">
              <w:rPr>
                <w:rFonts w:hint="eastAsia"/>
                <w:b/>
                <w:bCs/>
                <w:color w:val="000000" w:themeColor="text1"/>
                <w:sz w:val="21"/>
                <w:szCs w:val="21"/>
              </w:rPr>
              <w:t>:</w:t>
            </w:r>
          </w:p>
          <w:p w14:paraId="57B9297A" w14:textId="02D2A032" w:rsidR="00DD18B8" w:rsidRPr="00C234BB" w:rsidRDefault="00DD18B8" w:rsidP="00DD18B8">
            <w:pPr>
              <w:pStyle w:val="afff7"/>
              <w:numPr>
                <w:ilvl w:val="0"/>
                <w:numId w:val="9"/>
              </w:numPr>
              <w:spacing w:before="60" w:after="60" w:line="240" w:lineRule="auto"/>
              <w:ind w:firstLineChars="0"/>
              <w:rPr>
                <w:color w:val="000000" w:themeColor="text1"/>
                <w:sz w:val="21"/>
                <w:szCs w:val="21"/>
              </w:rPr>
            </w:pPr>
            <w:r w:rsidRPr="00C234BB">
              <w:rPr>
                <w:rFonts w:hint="eastAsia"/>
                <w:color w:val="000000" w:themeColor="text1"/>
                <w:sz w:val="21"/>
                <w:szCs w:val="21"/>
              </w:rPr>
              <w:t xml:space="preserve"> </w:t>
            </w:r>
            <w:r w:rsidRPr="00C234BB">
              <w:rPr>
                <w:color w:val="000000" w:themeColor="text1"/>
                <w:sz w:val="21"/>
                <w:szCs w:val="21"/>
              </w:rPr>
              <w:t xml:space="preserve">   </w:t>
            </w:r>
            <w:r w:rsidRPr="00C234BB">
              <w:rPr>
                <w:rFonts w:hint="eastAsia"/>
                <w:color w:val="000000" w:themeColor="text1"/>
                <w:sz w:val="21"/>
                <w:szCs w:val="21"/>
              </w:rPr>
              <w:t>计算</w:t>
            </w:r>
            <m:oMath>
              <m:r>
                <w:rPr>
                  <w:rFonts w:ascii="Cambria Math" w:hAnsi="Cambria Math"/>
                  <w:color w:val="000000" w:themeColor="text1"/>
                  <w:sz w:val="21"/>
                  <w:szCs w:val="21"/>
                </w:rPr>
                <m:t>G</m:t>
              </m:r>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B</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oMath>
            <w:r w:rsidRPr="00C234BB">
              <w:rPr>
                <w:rFonts w:hint="eastAsia"/>
                <w:color w:val="000000" w:themeColor="text1"/>
                <w:sz w:val="21"/>
                <w:szCs w:val="21"/>
              </w:rPr>
              <w:t>的中心</w:t>
            </w:r>
            <m:oMath>
              <m:sSubSup>
                <m:sSubSupPr>
                  <m:ctrlPr>
                    <w:rPr>
                      <w:rFonts w:ascii="Cambria Math" w:hAnsi="Cambria Math"/>
                      <w:i/>
                      <w:color w:val="000000" w:themeColor="text1"/>
                      <w:sz w:val="21"/>
                      <w:szCs w:val="21"/>
                    </w:rPr>
                  </m:ctrlPr>
                </m:sSubSupPr>
                <m:e>
                  <m:r>
                    <w:rPr>
                      <w:rFonts w:ascii="Cambria Math" w:hAnsi="Cambria Math" w:hint="eastAsia"/>
                      <w:color w:val="000000" w:themeColor="text1"/>
                      <w:sz w:val="21"/>
                      <w:szCs w:val="21"/>
                    </w:rPr>
                    <m:t>c</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r>
                <w:rPr>
                  <w:rFonts w:ascii="Cambria Math" w:hAnsi="Cambria Math"/>
                  <w:color w:val="000000" w:themeColor="text1"/>
                  <w:sz w:val="21"/>
                  <w:szCs w:val="21"/>
                </w:rPr>
                <m:t>=</m:t>
              </m:r>
              <m:f>
                <m:fPr>
                  <m:ctrlPr>
                    <w:rPr>
                      <w:rFonts w:ascii="Cambria Math" w:hAnsi="Cambria Math"/>
                      <w:i/>
                      <w:color w:val="000000" w:themeColor="text1"/>
                      <w:sz w:val="21"/>
                      <w:szCs w:val="21"/>
                    </w:rPr>
                  </m:ctrlPr>
                </m:fPr>
                <m:num>
                  <m:r>
                    <w:rPr>
                      <w:rFonts w:ascii="Cambria Math" w:hAnsi="Cambria Math"/>
                      <w:color w:val="000000" w:themeColor="text1"/>
                      <w:sz w:val="21"/>
                      <w:szCs w:val="21"/>
                    </w:rPr>
                    <m:t>1</m:t>
                  </m:r>
                </m:num>
                <m:den>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n</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den>
              </m:f>
              <m:nary>
                <m:naryPr>
                  <m:chr m:val="∑"/>
                  <m:limLoc m:val="subSup"/>
                  <m:ctrlPr>
                    <w:rPr>
                      <w:rFonts w:ascii="Cambria Math" w:hAnsi="Cambria Math"/>
                      <w:i/>
                      <w:color w:val="000000" w:themeColor="text1"/>
                      <w:sz w:val="21"/>
                      <w:szCs w:val="21"/>
                    </w:rPr>
                  </m:ctrlPr>
                </m:naryPr>
                <m:sub>
                  <m:r>
                    <w:rPr>
                      <w:rFonts w:ascii="Cambria Math" w:hAnsi="Cambria Math"/>
                      <w:color w:val="000000" w:themeColor="text1"/>
                      <w:sz w:val="21"/>
                      <w:szCs w:val="21"/>
                    </w:rPr>
                    <m:t>i=1</m:t>
                  </m:r>
                </m:sub>
                <m:sup>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n</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sup>
                <m:e>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x</m:t>
                      </m:r>
                    </m:e>
                    <m:sub>
                      <m:r>
                        <w:rPr>
                          <w:rFonts w:ascii="Cambria Math" w:hAnsi="Cambria Math"/>
                          <w:color w:val="000000" w:themeColor="text1"/>
                          <w:sz w:val="21"/>
                          <w:szCs w:val="21"/>
                        </w:rPr>
                        <m:t>i</m:t>
                      </m:r>
                    </m:sub>
                  </m:sSub>
                </m:e>
              </m:nary>
            </m:oMath>
            <w:r w:rsidRPr="00C234BB">
              <w:rPr>
                <w:rFonts w:hint="eastAsia"/>
                <w:color w:val="000000" w:themeColor="text1"/>
                <w:sz w:val="21"/>
                <w:szCs w:val="21"/>
              </w:rPr>
              <w:t>，其中</w:t>
            </w:r>
            <m:oMath>
              <m:sSub>
                <m:sSubPr>
                  <m:ctrlPr>
                    <w:rPr>
                      <w:rFonts w:ascii="Cambria Math" w:hAnsi="Cambria Math"/>
                      <w:b/>
                      <w:bCs/>
                      <w:i/>
                      <w:color w:val="000000" w:themeColor="text1"/>
                      <w:sz w:val="21"/>
                      <w:szCs w:val="21"/>
                    </w:rPr>
                  </m:ctrlPr>
                </m:sSubPr>
                <m:e>
                  <m:r>
                    <m:rPr>
                      <m:sty m:val="bi"/>
                    </m:rPr>
                    <w:rPr>
                      <w:rFonts w:ascii="Cambria Math" w:hAnsi="Cambria Math"/>
                      <w:color w:val="000000" w:themeColor="text1"/>
                      <w:sz w:val="21"/>
                      <w:szCs w:val="21"/>
                    </w:rPr>
                    <m:t>x</m:t>
                  </m:r>
                </m:e>
                <m:sub>
                  <m:r>
                    <m:rPr>
                      <m:sty m:val="bi"/>
                    </m:rPr>
                    <w:rPr>
                      <w:rFonts w:ascii="Cambria Math" w:hAnsi="Cambria Math"/>
                      <w:color w:val="000000" w:themeColor="text1"/>
                      <w:sz w:val="21"/>
                      <w:szCs w:val="21"/>
                    </w:rPr>
                    <m:t>i</m:t>
                  </m:r>
                </m:sub>
              </m:sSub>
              <m:r>
                <m:rPr>
                  <m:sty m:val="bi"/>
                </m:rPr>
                <w:rPr>
                  <w:rFonts w:ascii="Cambria Math" w:hAnsi="Cambria Math"/>
                  <w:color w:val="000000" w:themeColor="text1"/>
                  <w:sz w:val="21"/>
                  <w:szCs w:val="21"/>
                </w:rPr>
                <m:t>∈</m:t>
              </m:r>
              <m:r>
                <w:rPr>
                  <w:rFonts w:ascii="Cambria Math" w:hAnsi="Cambria Math"/>
                  <w:color w:val="000000" w:themeColor="text1"/>
                  <w:sz w:val="21"/>
                  <w:szCs w:val="21"/>
                </w:rPr>
                <m:t>G</m:t>
              </m:r>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B</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r>
                <w:rPr>
                  <w:rFonts w:ascii="Cambria Math" w:hAnsi="Cambria Math" w:hint="eastAsia"/>
                  <w:color w:val="000000" w:themeColor="text1"/>
                  <w:sz w:val="21"/>
                  <w:szCs w:val="21"/>
                </w:rPr>
                <m:t>，</m:t>
              </m:r>
              <m:r>
                <w:rPr>
                  <w:rFonts w:ascii="Cambria Math" w:hAnsi="Cambria Math" w:hint="eastAsia"/>
                  <w:color w:val="000000" w:themeColor="text1"/>
                  <w:sz w:val="21"/>
                  <w:szCs w:val="21"/>
                </w:rPr>
                <m:t>i</m:t>
              </m:r>
              <m:r>
                <w:rPr>
                  <w:rFonts w:ascii="Cambria Math" w:hAnsi="Cambria Math"/>
                  <w:color w:val="000000" w:themeColor="text1"/>
                  <w:sz w:val="21"/>
                  <w:szCs w:val="21"/>
                </w:rPr>
                <m:t xml:space="preserve">=1, …, </m:t>
              </m:r>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n</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r>
                <w:rPr>
                  <w:rFonts w:ascii="Cambria Math" w:hAnsi="Cambria Math"/>
                  <w:color w:val="000000" w:themeColor="text1"/>
                  <w:sz w:val="21"/>
                  <w:szCs w:val="21"/>
                </w:rPr>
                <m:t>;</m:t>
              </m:r>
            </m:oMath>
          </w:p>
          <w:p w14:paraId="75790835" w14:textId="77777777" w:rsidR="00DD18B8" w:rsidRPr="00C234BB" w:rsidRDefault="00DD18B8" w:rsidP="00DD18B8">
            <w:pPr>
              <w:pStyle w:val="afff7"/>
              <w:numPr>
                <w:ilvl w:val="0"/>
                <w:numId w:val="9"/>
              </w:numPr>
              <w:spacing w:before="60" w:after="60" w:line="240" w:lineRule="auto"/>
              <w:ind w:firstLineChars="0"/>
              <w:rPr>
                <w:color w:val="000000" w:themeColor="text1"/>
                <w:sz w:val="21"/>
                <w:szCs w:val="21"/>
              </w:rPr>
            </w:pPr>
            <w:r w:rsidRPr="00C234BB">
              <w:rPr>
                <w:rFonts w:hint="eastAsia"/>
                <w:color w:val="000000" w:themeColor="text1"/>
                <w:sz w:val="21"/>
                <w:szCs w:val="21"/>
              </w:rPr>
              <w:t xml:space="preserve"> </w:t>
            </w:r>
            <w:r w:rsidRPr="00C234BB">
              <w:rPr>
                <w:color w:val="000000" w:themeColor="text1"/>
                <w:sz w:val="21"/>
                <w:szCs w:val="21"/>
              </w:rPr>
              <w:t xml:space="preserve">   </w:t>
            </w:r>
            <w:r w:rsidRPr="00C234BB">
              <w:rPr>
                <w:rFonts w:hint="eastAsia"/>
                <w:color w:val="000000" w:themeColor="text1"/>
                <w:sz w:val="21"/>
                <w:szCs w:val="21"/>
              </w:rPr>
              <w:t>计算</w:t>
            </w:r>
            <m:oMath>
              <m:r>
                <w:rPr>
                  <w:rFonts w:ascii="Cambria Math" w:hAnsi="Cambria Math"/>
                  <w:color w:val="000000" w:themeColor="text1"/>
                  <w:sz w:val="21"/>
                  <w:szCs w:val="21"/>
                </w:rPr>
                <m:t>G</m:t>
              </m:r>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B</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oMath>
            <w:r w:rsidRPr="00C234BB">
              <w:rPr>
                <w:rFonts w:hint="eastAsia"/>
                <w:color w:val="000000" w:themeColor="text1"/>
                <w:sz w:val="21"/>
                <w:szCs w:val="21"/>
              </w:rPr>
              <w:t>的半径</w:t>
            </w:r>
            <m:oMath>
              <m:sSubSup>
                <m:sSubSupPr>
                  <m:ctrlPr>
                    <w:rPr>
                      <w:rFonts w:ascii="Cambria Math" w:hAnsi="Cambria Math"/>
                      <w:i/>
                      <w:color w:val="000000" w:themeColor="text1"/>
                      <w:sz w:val="21"/>
                      <w:szCs w:val="21"/>
                    </w:rPr>
                  </m:ctrlPr>
                </m:sSubSupPr>
                <m:e>
                  <m:r>
                    <w:rPr>
                      <w:rFonts w:ascii="Cambria Math" w:hAnsi="Cambria Math" w:hint="eastAsia"/>
                      <w:color w:val="000000" w:themeColor="text1"/>
                      <w:sz w:val="21"/>
                      <w:szCs w:val="21"/>
                    </w:rPr>
                    <m:t>r</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r>
                <w:rPr>
                  <w:rFonts w:ascii="Cambria Math" w:hAnsi="Cambria Math"/>
                  <w:color w:val="000000" w:themeColor="text1"/>
                  <w:sz w:val="21"/>
                  <w:szCs w:val="21"/>
                </w:rPr>
                <m:t>=</m:t>
              </m:r>
              <m:f>
                <m:fPr>
                  <m:ctrlPr>
                    <w:rPr>
                      <w:rFonts w:ascii="Cambria Math" w:hAnsi="Cambria Math"/>
                      <w:i/>
                      <w:color w:val="000000" w:themeColor="text1"/>
                      <w:sz w:val="21"/>
                      <w:szCs w:val="21"/>
                    </w:rPr>
                  </m:ctrlPr>
                </m:fPr>
                <m:num>
                  <m:r>
                    <w:rPr>
                      <w:rFonts w:ascii="Cambria Math" w:hAnsi="Cambria Math"/>
                      <w:color w:val="000000" w:themeColor="text1"/>
                      <w:sz w:val="21"/>
                      <w:szCs w:val="21"/>
                    </w:rPr>
                    <m:t>1</m:t>
                  </m:r>
                </m:num>
                <m:den>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n</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den>
              </m:f>
              <m:nary>
                <m:naryPr>
                  <m:chr m:val="∑"/>
                  <m:limLoc m:val="subSup"/>
                  <m:ctrlPr>
                    <w:rPr>
                      <w:rFonts w:ascii="Cambria Math" w:hAnsi="Cambria Math"/>
                      <w:i/>
                      <w:color w:val="000000" w:themeColor="text1"/>
                      <w:sz w:val="21"/>
                      <w:szCs w:val="21"/>
                    </w:rPr>
                  </m:ctrlPr>
                </m:naryPr>
                <m:sub>
                  <m:r>
                    <w:rPr>
                      <w:rFonts w:ascii="Cambria Math" w:hAnsi="Cambria Math"/>
                      <w:color w:val="000000" w:themeColor="text1"/>
                      <w:sz w:val="21"/>
                      <w:szCs w:val="21"/>
                    </w:rPr>
                    <m:t>i=1</m:t>
                  </m:r>
                </m:sub>
                <m:sup>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n</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sup>
                <m:e>
                  <m:d>
                    <m:dPr>
                      <m:begChr m:val="|"/>
                      <m:endChr m:val="|"/>
                      <m:ctrlPr>
                        <w:rPr>
                          <w:rFonts w:ascii="Cambria Math" w:hAnsi="Cambria Math"/>
                          <w:i/>
                          <w:color w:val="000000" w:themeColor="text1"/>
                          <w:sz w:val="21"/>
                          <w:szCs w:val="21"/>
                        </w:rPr>
                      </m:ctrlPr>
                    </m:dPr>
                    <m:e>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x</m:t>
                          </m:r>
                        </m:e>
                        <m:sub>
                          <m:r>
                            <w:rPr>
                              <w:rFonts w:ascii="Cambria Math" w:hAnsi="Cambria Math"/>
                              <w:color w:val="000000" w:themeColor="text1"/>
                              <w:sz w:val="21"/>
                              <w:szCs w:val="21"/>
                            </w:rPr>
                            <m:t>i</m:t>
                          </m:r>
                        </m:sub>
                      </m:sSub>
                      <m:r>
                        <w:rPr>
                          <w:rFonts w:ascii="Cambria Math" w:hAnsi="Cambria Math"/>
                          <w:color w:val="000000" w:themeColor="text1"/>
                          <w:sz w:val="21"/>
                          <w:szCs w:val="21"/>
                        </w:rPr>
                        <m:t>-</m:t>
                      </m:r>
                      <m:sSubSup>
                        <m:sSubSupPr>
                          <m:ctrlPr>
                            <w:rPr>
                              <w:rFonts w:ascii="Cambria Math" w:hAnsi="Cambria Math"/>
                              <w:i/>
                              <w:color w:val="000000" w:themeColor="text1"/>
                              <w:sz w:val="21"/>
                              <w:szCs w:val="21"/>
                            </w:rPr>
                          </m:ctrlPr>
                        </m:sSubSupPr>
                        <m:e>
                          <m:r>
                            <w:rPr>
                              <w:rFonts w:ascii="Cambria Math" w:hAnsi="Cambria Math" w:hint="eastAsia"/>
                              <w:color w:val="000000" w:themeColor="text1"/>
                              <w:sz w:val="21"/>
                              <w:szCs w:val="21"/>
                            </w:rPr>
                            <m:t>c</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e>
                  </m:d>
                </m:e>
              </m:nary>
              <m:r>
                <w:rPr>
                  <w:rFonts w:ascii="Cambria Math" w:hAnsi="Cambria Math"/>
                  <w:color w:val="000000" w:themeColor="text1"/>
                  <w:sz w:val="21"/>
                  <w:szCs w:val="21"/>
                </w:rPr>
                <m:t>;</m:t>
              </m:r>
            </m:oMath>
          </w:p>
          <w:p w14:paraId="3F3CBFC2" w14:textId="77777777" w:rsidR="00DD18B8" w:rsidRPr="00C234BB" w:rsidRDefault="00DD18B8" w:rsidP="00DD18B8">
            <w:pPr>
              <w:pStyle w:val="afff7"/>
              <w:numPr>
                <w:ilvl w:val="0"/>
                <w:numId w:val="9"/>
              </w:numPr>
              <w:spacing w:before="60" w:after="60" w:line="240" w:lineRule="auto"/>
              <w:ind w:firstLineChars="0"/>
              <w:rPr>
                <w:color w:val="000000" w:themeColor="text1"/>
                <w:sz w:val="21"/>
                <w:szCs w:val="21"/>
              </w:rPr>
            </w:pPr>
            <w:r w:rsidRPr="00C234BB">
              <w:rPr>
                <w:color w:val="000000" w:themeColor="text1"/>
                <w:sz w:val="21"/>
                <w:szCs w:val="21"/>
              </w:rPr>
              <w:t xml:space="preserve">    </w:t>
            </w:r>
            <m:oMath>
              <m:r>
                <w:rPr>
                  <w:rFonts w:ascii="Cambria Math" w:hAnsi="Cambria Math"/>
                  <w:color w:val="000000" w:themeColor="text1"/>
                  <w:sz w:val="21"/>
                  <w:szCs w:val="21"/>
                </w:rPr>
                <m:t>G</m:t>
              </m:r>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B</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oMath>
            <w:r w:rsidRPr="00C234BB">
              <w:rPr>
                <w:rFonts w:hint="eastAsia"/>
                <w:color w:val="000000" w:themeColor="text1"/>
                <w:sz w:val="21"/>
                <w:szCs w:val="21"/>
              </w:rPr>
              <w:t>的纯度</w:t>
            </w:r>
            <m:oMath>
              <m:sSubSup>
                <m:sSubSupPr>
                  <m:ctrlPr>
                    <w:rPr>
                      <w:rFonts w:ascii="Cambria Math" w:hAnsi="Cambria Math"/>
                      <w:i/>
                      <w:color w:val="000000" w:themeColor="text1"/>
                      <w:sz w:val="21"/>
                      <w:szCs w:val="21"/>
                    </w:rPr>
                  </m:ctrlPr>
                </m:sSubSupPr>
                <m:e>
                  <m:r>
                    <w:rPr>
                      <w:rFonts w:ascii="Cambria Math" w:hAnsi="Cambria Math" w:hint="eastAsia"/>
                      <w:color w:val="000000" w:themeColor="text1"/>
                      <w:sz w:val="21"/>
                      <w:szCs w:val="21"/>
                    </w:rPr>
                    <m:t>p</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oMath>
            <w:r w:rsidRPr="00C234BB">
              <w:rPr>
                <w:rFonts w:hint="eastAsia"/>
                <w:color w:val="000000" w:themeColor="text1"/>
                <w:sz w:val="21"/>
                <w:szCs w:val="21"/>
              </w:rPr>
              <w:t>等于其中大部分样本的百分比；</w:t>
            </w:r>
          </w:p>
          <w:p w14:paraId="18953B8A" w14:textId="77777777" w:rsidR="00DD18B8" w:rsidRPr="00C234BB" w:rsidRDefault="00DD18B8" w:rsidP="00DD18B8">
            <w:pPr>
              <w:pStyle w:val="afff7"/>
              <w:numPr>
                <w:ilvl w:val="0"/>
                <w:numId w:val="9"/>
              </w:numPr>
              <w:spacing w:before="60" w:after="60" w:line="240" w:lineRule="auto"/>
              <w:ind w:firstLineChars="0"/>
              <w:rPr>
                <w:color w:val="000000" w:themeColor="text1"/>
                <w:sz w:val="21"/>
                <w:szCs w:val="21"/>
              </w:rPr>
            </w:pPr>
            <w:r w:rsidRPr="00C234BB">
              <w:rPr>
                <w:rFonts w:hint="eastAsia"/>
                <w:color w:val="000000" w:themeColor="text1"/>
                <w:sz w:val="21"/>
                <w:szCs w:val="21"/>
              </w:rPr>
              <w:t xml:space="preserve"> </w:t>
            </w:r>
            <w:r w:rsidRPr="00C234BB">
              <w:rPr>
                <w:color w:val="000000" w:themeColor="text1"/>
                <w:sz w:val="21"/>
                <w:szCs w:val="21"/>
              </w:rPr>
              <w:t xml:space="preserve">   </w:t>
            </w:r>
            <w:r w:rsidRPr="00C234BB">
              <w:rPr>
                <w:rFonts w:hint="eastAsia"/>
                <w:b/>
                <w:bCs/>
                <w:color w:val="000000" w:themeColor="text1"/>
                <w:sz w:val="21"/>
                <w:szCs w:val="21"/>
              </w:rPr>
              <w:t>IF</w:t>
            </w:r>
            <w:r w:rsidRPr="00C234BB">
              <w:rPr>
                <w:color w:val="000000" w:themeColor="text1"/>
                <w:sz w:val="21"/>
                <w:szCs w:val="21"/>
              </w:rPr>
              <w:t xml:space="preserve"> </w:t>
            </w:r>
            <m:oMath>
              <m:sSubSup>
                <m:sSubSupPr>
                  <m:ctrlPr>
                    <w:rPr>
                      <w:rFonts w:ascii="Cambria Math" w:hAnsi="Cambria Math"/>
                      <w:i/>
                      <w:color w:val="000000" w:themeColor="text1"/>
                      <w:sz w:val="21"/>
                      <w:szCs w:val="21"/>
                    </w:rPr>
                  </m:ctrlPr>
                </m:sSubSupPr>
                <m:e>
                  <m:r>
                    <w:rPr>
                      <w:rFonts w:ascii="Cambria Math" w:hAnsi="Cambria Math" w:hint="eastAsia"/>
                      <w:color w:val="000000" w:themeColor="text1"/>
                      <w:sz w:val="21"/>
                      <w:szCs w:val="21"/>
                    </w:rPr>
                    <m:t>p</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r>
                <w:rPr>
                  <w:rFonts w:ascii="Cambria Math" w:hAnsi="Cambria Math"/>
                  <w:color w:val="000000" w:themeColor="text1"/>
                  <w:sz w:val="21"/>
                  <w:szCs w:val="21"/>
                </w:rPr>
                <m:t xml:space="preserve">&lt;p </m:t>
              </m:r>
            </m:oMath>
            <w:r w:rsidRPr="00C234BB">
              <w:rPr>
                <w:b/>
                <w:bCs/>
                <w:color w:val="000000" w:themeColor="text1"/>
                <w:sz w:val="21"/>
                <w:szCs w:val="21"/>
              </w:rPr>
              <w:t>Then</w:t>
            </w:r>
          </w:p>
          <w:p w14:paraId="3019CA3E" w14:textId="77777777" w:rsidR="00DD18B8" w:rsidRPr="00C234BB" w:rsidRDefault="00DD18B8" w:rsidP="00DD18B8">
            <w:pPr>
              <w:pStyle w:val="afff7"/>
              <w:numPr>
                <w:ilvl w:val="0"/>
                <w:numId w:val="9"/>
              </w:numPr>
              <w:spacing w:before="60" w:after="60" w:line="240" w:lineRule="auto"/>
              <w:ind w:firstLineChars="0"/>
              <w:rPr>
                <w:color w:val="000000" w:themeColor="text1"/>
                <w:sz w:val="21"/>
                <w:szCs w:val="21"/>
              </w:rPr>
            </w:pPr>
            <w:r w:rsidRPr="00C234BB">
              <w:rPr>
                <w:rFonts w:hint="eastAsia"/>
                <w:b/>
                <w:bCs/>
                <w:color w:val="000000" w:themeColor="text1"/>
                <w:sz w:val="21"/>
                <w:szCs w:val="21"/>
              </w:rPr>
              <w:t xml:space="preserve"> </w:t>
            </w:r>
            <w:r w:rsidRPr="00C234BB">
              <w:rPr>
                <w:b/>
                <w:bCs/>
                <w:color w:val="000000" w:themeColor="text1"/>
                <w:sz w:val="21"/>
                <w:szCs w:val="21"/>
              </w:rPr>
              <w:t xml:space="preserve">       </w:t>
            </w:r>
            <w:r w:rsidRPr="00C234BB">
              <w:rPr>
                <w:rFonts w:hint="eastAsia"/>
                <w:color w:val="000000" w:themeColor="text1"/>
                <w:sz w:val="21"/>
                <w:szCs w:val="21"/>
              </w:rPr>
              <w:t>通过</w:t>
            </w:r>
            <w:r w:rsidRPr="00C234BB">
              <w:rPr>
                <w:rFonts w:hint="eastAsia"/>
                <w:color w:val="000000" w:themeColor="text1"/>
                <w:sz w:val="21"/>
                <w:szCs w:val="21"/>
              </w:rPr>
              <w:t>2</w:t>
            </w:r>
            <w:r w:rsidRPr="00C234BB">
              <w:rPr>
                <w:color w:val="000000" w:themeColor="text1"/>
                <w:sz w:val="21"/>
                <w:szCs w:val="21"/>
              </w:rPr>
              <w:t>-</w:t>
            </w:r>
            <w:r w:rsidRPr="00C234BB">
              <w:rPr>
                <w:rFonts w:hint="eastAsia"/>
                <w:color w:val="000000" w:themeColor="text1"/>
                <w:sz w:val="21"/>
                <w:szCs w:val="21"/>
              </w:rPr>
              <w:t>means</w:t>
            </w:r>
            <w:r w:rsidRPr="00C234BB">
              <w:rPr>
                <w:rFonts w:hint="eastAsia"/>
                <w:color w:val="000000" w:themeColor="text1"/>
                <w:sz w:val="21"/>
                <w:szCs w:val="21"/>
              </w:rPr>
              <w:t>算法将</w:t>
            </w:r>
            <m:oMath>
              <m:r>
                <w:rPr>
                  <w:rFonts w:ascii="Cambria Math" w:hAnsi="Cambria Math"/>
                  <w:color w:val="000000" w:themeColor="text1"/>
                  <w:sz w:val="21"/>
                  <w:szCs w:val="21"/>
                </w:rPr>
                <m:t>G</m:t>
              </m:r>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B</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oMath>
            <w:r w:rsidRPr="00C234BB">
              <w:rPr>
                <w:rFonts w:hint="eastAsia"/>
                <w:color w:val="000000" w:themeColor="text1"/>
                <w:sz w:val="21"/>
                <w:szCs w:val="21"/>
              </w:rPr>
              <w:t>进一步分裂；</w:t>
            </w:r>
          </w:p>
          <w:p w14:paraId="68706D56" w14:textId="77777777" w:rsidR="00DD18B8" w:rsidRPr="00C234BB" w:rsidRDefault="00DD18B8" w:rsidP="00DD18B8">
            <w:pPr>
              <w:pStyle w:val="afff7"/>
              <w:numPr>
                <w:ilvl w:val="0"/>
                <w:numId w:val="9"/>
              </w:numPr>
              <w:spacing w:before="60" w:after="60" w:line="240" w:lineRule="auto"/>
              <w:ind w:firstLineChars="0"/>
              <w:rPr>
                <w:b/>
                <w:bCs/>
                <w:color w:val="000000" w:themeColor="text1"/>
                <w:sz w:val="21"/>
                <w:szCs w:val="21"/>
              </w:rPr>
            </w:pPr>
            <w:r w:rsidRPr="00C234BB">
              <w:rPr>
                <w:rFonts w:hint="eastAsia"/>
                <w:color w:val="000000" w:themeColor="text1"/>
                <w:sz w:val="21"/>
                <w:szCs w:val="21"/>
              </w:rPr>
              <w:t xml:space="preserve"> </w:t>
            </w:r>
            <w:r w:rsidRPr="00C234BB">
              <w:rPr>
                <w:color w:val="000000" w:themeColor="text1"/>
                <w:sz w:val="21"/>
                <w:szCs w:val="21"/>
              </w:rPr>
              <w:t xml:space="preserve">   </w:t>
            </w:r>
            <w:r w:rsidRPr="00C234BB">
              <w:rPr>
                <w:rFonts w:hint="eastAsia"/>
                <w:b/>
                <w:bCs/>
                <w:color w:val="000000" w:themeColor="text1"/>
                <w:sz w:val="21"/>
                <w:szCs w:val="21"/>
              </w:rPr>
              <w:t>E</w:t>
            </w:r>
            <w:r w:rsidRPr="00C234BB">
              <w:rPr>
                <w:b/>
                <w:bCs/>
                <w:color w:val="000000" w:themeColor="text1"/>
                <w:sz w:val="21"/>
                <w:szCs w:val="21"/>
              </w:rPr>
              <w:t>nd if</w:t>
            </w:r>
          </w:p>
          <w:p w14:paraId="3C1F5AA7" w14:textId="77777777" w:rsidR="00DD18B8" w:rsidRPr="00C234BB" w:rsidRDefault="00DD18B8" w:rsidP="00DD18B8">
            <w:pPr>
              <w:pStyle w:val="afff7"/>
              <w:numPr>
                <w:ilvl w:val="0"/>
                <w:numId w:val="9"/>
              </w:numPr>
              <w:spacing w:before="60" w:after="60" w:line="240" w:lineRule="auto"/>
              <w:ind w:firstLineChars="0"/>
              <w:rPr>
                <w:b/>
                <w:bCs/>
                <w:color w:val="000000" w:themeColor="text1"/>
                <w:sz w:val="21"/>
                <w:szCs w:val="21"/>
              </w:rPr>
            </w:pPr>
            <w:r w:rsidRPr="00C234BB">
              <w:rPr>
                <w:rFonts w:hint="eastAsia"/>
                <w:b/>
                <w:bCs/>
                <w:color w:val="000000" w:themeColor="text1"/>
                <w:sz w:val="21"/>
                <w:szCs w:val="21"/>
              </w:rPr>
              <w:t>E</w:t>
            </w:r>
            <w:r w:rsidRPr="00C234BB">
              <w:rPr>
                <w:b/>
                <w:bCs/>
                <w:color w:val="000000" w:themeColor="text1"/>
                <w:sz w:val="21"/>
                <w:szCs w:val="21"/>
              </w:rPr>
              <w:t>nd for</w:t>
            </w:r>
          </w:p>
          <w:p w14:paraId="19E58D6A" w14:textId="089FADFD" w:rsidR="00DD18B8" w:rsidRPr="00C234BB" w:rsidRDefault="00DD18B8" w:rsidP="00DD18B8">
            <w:pPr>
              <w:pStyle w:val="afff7"/>
              <w:numPr>
                <w:ilvl w:val="0"/>
                <w:numId w:val="9"/>
              </w:numPr>
              <w:spacing w:before="60" w:after="60" w:line="240" w:lineRule="auto"/>
              <w:ind w:firstLineChars="0"/>
              <w:rPr>
                <w:b/>
                <w:bCs/>
                <w:color w:val="000000" w:themeColor="text1"/>
                <w:sz w:val="21"/>
                <w:szCs w:val="21"/>
              </w:rPr>
            </w:pPr>
            <w:r w:rsidRPr="00C234BB">
              <w:rPr>
                <w:rFonts w:hint="eastAsia"/>
                <w:b/>
                <w:bCs/>
                <w:color w:val="000000" w:themeColor="text1"/>
                <w:sz w:val="21"/>
                <w:szCs w:val="21"/>
              </w:rPr>
              <w:t>I</w:t>
            </w:r>
            <w:r w:rsidRPr="00C234BB">
              <w:rPr>
                <w:b/>
                <w:bCs/>
                <w:color w:val="000000" w:themeColor="text1"/>
                <w:sz w:val="21"/>
                <w:szCs w:val="21"/>
              </w:rPr>
              <w:t xml:space="preserve">f </w:t>
            </w:r>
            <m:oMath>
              <m:r>
                <m:rPr>
                  <m:sty m:val="bi"/>
                </m:rPr>
                <w:rPr>
                  <w:rFonts w:ascii="Cambria Math" w:hAnsi="Cambria Math"/>
                  <w:color w:val="000000" w:themeColor="text1"/>
                  <w:sz w:val="21"/>
                  <w:szCs w:val="21"/>
                </w:rPr>
                <m:t>∀</m:t>
              </m:r>
              <m:sSubSup>
                <m:sSubSupPr>
                  <m:ctrlPr>
                    <w:rPr>
                      <w:rFonts w:ascii="Cambria Math" w:hAnsi="Cambria Math"/>
                      <w:i/>
                      <w:color w:val="000000" w:themeColor="text1"/>
                      <w:sz w:val="21"/>
                      <w:szCs w:val="21"/>
                    </w:rPr>
                  </m:ctrlPr>
                </m:sSubSupPr>
                <m:e>
                  <m:r>
                    <w:rPr>
                      <w:rFonts w:ascii="Cambria Math" w:hAnsi="Cambria Math" w:hint="eastAsia"/>
                      <w:color w:val="000000" w:themeColor="text1"/>
                      <w:sz w:val="21"/>
                      <w:szCs w:val="21"/>
                    </w:rPr>
                    <m:t>p</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r>
                <w:rPr>
                  <w:rFonts w:ascii="Cambria Math" w:hAnsi="Cambria Math"/>
                  <w:color w:val="000000" w:themeColor="text1"/>
                  <w:sz w:val="21"/>
                  <w:szCs w:val="21"/>
                </w:rPr>
                <m:t xml:space="preserve">, </m:t>
              </m:r>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 xml:space="preserve"> </m:t>
                  </m:r>
                  <m:r>
                    <w:rPr>
                      <w:rFonts w:ascii="Cambria Math" w:hAnsi="Cambria Math" w:hint="eastAsia"/>
                      <w:color w:val="000000" w:themeColor="text1"/>
                      <w:sz w:val="21"/>
                      <w:szCs w:val="21"/>
                    </w:rPr>
                    <m:t>p</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r>
                <w:rPr>
                  <w:rFonts w:ascii="Cambria Math" w:hAnsi="Cambria Math"/>
                  <w:color w:val="000000" w:themeColor="text1"/>
                  <w:sz w:val="21"/>
                  <w:szCs w:val="21"/>
                </w:rPr>
                <m:t>&gt;p</m:t>
              </m:r>
            </m:oMath>
            <w:r w:rsidRPr="00C234BB">
              <w:rPr>
                <w:rFonts w:hint="eastAsia"/>
                <w:color w:val="000000" w:themeColor="text1"/>
                <w:sz w:val="21"/>
                <w:szCs w:val="21"/>
              </w:rPr>
              <w:t xml:space="preserve"> </w:t>
            </w:r>
            <w:r w:rsidRPr="00C234BB">
              <w:rPr>
                <w:b/>
                <w:bCs/>
                <w:color w:val="000000" w:themeColor="text1"/>
                <w:sz w:val="21"/>
                <w:szCs w:val="21"/>
              </w:rPr>
              <w:t>Then</w:t>
            </w:r>
          </w:p>
          <w:p w14:paraId="166EDFB2" w14:textId="77777777" w:rsidR="00DD18B8" w:rsidRPr="00C234BB" w:rsidRDefault="00DD18B8" w:rsidP="00DD18B8">
            <w:pPr>
              <w:pStyle w:val="afff7"/>
              <w:numPr>
                <w:ilvl w:val="0"/>
                <w:numId w:val="9"/>
              </w:numPr>
              <w:spacing w:before="60" w:after="60" w:line="240" w:lineRule="auto"/>
              <w:ind w:firstLineChars="0"/>
              <w:rPr>
                <w:b/>
                <w:bCs/>
                <w:color w:val="000000" w:themeColor="text1"/>
                <w:sz w:val="21"/>
                <w:szCs w:val="21"/>
              </w:rPr>
            </w:pPr>
            <w:r w:rsidRPr="00C234BB">
              <w:rPr>
                <w:rFonts w:hint="eastAsia"/>
                <w:b/>
                <w:bCs/>
                <w:color w:val="000000" w:themeColor="text1"/>
                <w:sz w:val="21"/>
                <w:szCs w:val="21"/>
              </w:rPr>
              <w:t xml:space="preserve"> </w:t>
            </w:r>
            <w:r w:rsidRPr="00C234BB">
              <w:rPr>
                <w:b/>
                <w:bCs/>
                <w:color w:val="000000" w:themeColor="text1"/>
                <w:sz w:val="21"/>
                <w:szCs w:val="21"/>
              </w:rPr>
              <w:t xml:space="preserve">   </w:t>
            </w:r>
            <w:r w:rsidRPr="00C234BB">
              <w:rPr>
                <w:rFonts w:hint="eastAsia"/>
                <w:color w:val="000000" w:themeColor="text1"/>
                <w:sz w:val="21"/>
                <w:szCs w:val="21"/>
              </w:rPr>
              <w:t>模糊粒球</w:t>
            </w:r>
            <m:oMath>
              <m:r>
                <w:rPr>
                  <w:rFonts w:ascii="Cambria Math" w:hAnsi="Cambria Math"/>
                  <w:color w:val="000000" w:themeColor="text1"/>
                  <w:sz w:val="21"/>
                  <w:szCs w:val="21"/>
                </w:rPr>
                <m:t>G</m:t>
              </m:r>
              <m:sSubSup>
                <m:sSubSupPr>
                  <m:ctrlPr>
                    <w:rPr>
                      <w:rFonts w:ascii="Cambria Math" w:hAnsi="Cambria Math"/>
                      <w:i/>
                      <w:color w:val="000000" w:themeColor="text1"/>
                      <w:sz w:val="21"/>
                      <w:szCs w:val="21"/>
                    </w:rPr>
                  </m:ctrlPr>
                </m:sSubSupPr>
                <m:e>
                  <m:r>
                    <w:rPr>
                      <w:rFonts w:ascii="Cambria Math" w:hAnsi="Cambria Math"/>
                      <w:color w:val="000000" w:themeColor="text1"/>
                      <w:sz w:val="21"/>
                      <w:szCs w:val="21"/>
                    </w:rPr>
                    <m:t>B</m:t>
                  </m:r>
                </m:e>
                <m:sub>
                  <m:r>
                    <w:rPr>
                      <w:rFonts w:ascii="Cambria Math" w:hAnsi="Cambria Math"/>
                      <w:color w:val="000000" w:themeColor="text1"/>
                      <w:sz w:val="21"/>
                      <w:szCs w:val="21"/>
                    </w:rPr>
                    <m:t>j</m:t>
                  </m:r>
                </m:sub>
                <m:sup>
                  <m:r>
                    <w:rPr>
                      <w:rFonts w:ascii="Cambria Math" w:hAnsi="Cambria Math"/>
                      <w:color w:val="000000" w:themeColor="text1"/>
                      <w:sz w:val="21"/>
                      <w:szCs w:val="21"/>
                    </w:rPr>
                    <m:t>s</m:t>
                  </m:r>
                </m:sup>
              </m:sSubSup>
            </m:oMath>
            <w:r w:rsidRPr="00C234BB">
              <w:rPr>
                <w:rFonts w:hint="eastAsia"/>
                <w:color w:val="000000" w:themeColor="text1"/>
                <w:sz w:val="21"/>
                <w:szCs w:val="21"/>
              </w:rPr>
              <w:t>的隶属度可以通过</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G</m:t>
                  </m:r>
                  <m:sSubSup>
                    <m:sSubSupPr>
                      <m:ctrlPr>
                        <w:rPr>
                          <w:rFonts w:ascii="Cambria Math" w:hAnsi="Cambria Math" w:cs="Times New Roman"/>
                          <w:i/>
                          <w:color w:val="000000" w:themeColor="text1"/>
                        </w:rPr>
                      </m:ctrlPr>
                    </m:sSubSupPr>
                    <m:e>
                      <m:r>
                        <w:rPr>
                          <w:rFonts w:ascii="Cambria Math" w:hAnsi="Cambria Math" w:cs="Times New Roman" w:hint="eastAsia"/>
                          <w:color w:val="000000" w:themeColor="text1"/>
                        </w:rPr>
                        <m:t>B</m:t>
                      </m:r>
                    </m:e>
                    <m:sub>
                      <m:r>
                        <w:rPr>
                          <w:rFonts w:ascii="Cambria Math" w:hAnsi="Cambria Math" w:cs="Times New Roman"/>
                          <w:color w:val="000000" w:themeColor="text1"/>
                        </w:rPr>
                        <m:t>j</m:t>
                      </m:r>
                    </m:sub>
                    <m:sup>
                      <m:r>
                        <w:rPr>
                          <w:rFonts w:ascii="Cambria Math" w:hAnsi="Cambria Math" w:cs="Times New Roman"/>
                          <w:color w:val="000000" w:themeColor="text1"/>
                        </w:rPr>
                        <m:t>s</m:t>
                      </m:r>
                    </m:sup>
                  </m:sSubSup>
                </m:sub>
              </m:sSub>
              <m:r>
                <w:rPr>
                  <w:rFonts w:ascii="Cambria Math" w:hAnsi="Cambria Math" w:cs="Times New Roman"/>
                  <w:color w:val="000000" w:themeColor="text1"/>
                </w:rPr>
                <m:t>=μ</m:t>
              </m:r>
              <m:d>
                <m:dPr>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c</m:t>
                      </m:r>
                    </m:e>
                    <m:sub>
                      <m:r>
                        <w:rPr>
                          <w:rFonts w:ascii="Cambria Math" w:hAnsi="Cambria Math" w:cs="Times New Roman"/>
                          <w:color w:val="000000" w:themeColor="text1"/>
                        </w:rPr>
                        <m:t>j</m:t>
                      </m:r>
                    </m:sub>
                    <m:sup>
                      <m:r>
                        <w:rPr>
                          <w:rFonts w:ascii="Cambria Math" w:hAnsi="Cambria Math" w:cs="Times New Roman"/>
                          <w:color w:val="000000" w:themeColor="text1"/>
                        </w:rPr>
                        <m:t>s</m:t>
                      </m:r>
                    </m:sup>
                  </m:sSubSup>
                </m:e>
              </m:d>
              <m:r>
                <w:rPr>
                  <w:rFonts w:ascii="Cambria Math" w:hAnsi="Cambria Math" w:cs="Times New Roman"/>
                  <w:color w:val="000000" w:themeColor="text1"/>
                </w:rPr>
                <m:t>;</m:t>
              </m:r>
            </m:oMath>
          </w:p>
          <w:p w14:paraId="36886E61" w14:textId="77777777" w:rsidR="00DD18B8" w:rsidRPr="00C234BB" w:rsidRDefault="00DD18B8" w:rsidP="00DD18B8">
            <w:pPr>
              <w:pStyle w:val="afff7"/>
              <w:numPr>
                <w:ilvl w:val="0"/>
                <w:numId w:val="9"/>
              </w:numPr>
              <w:spacing w:before="60" w:after="60" w:line="240" w:lineRule="auto"/>
              <w:ind w:firstLineChars="0"/>
              <w:rPr>
                <w:b/>
                <w:bCs/>
                <w:color w:val="000000" w:themeColor="text1"/>
                <w:sz w:val="21"/>
                <w:szCs w:val="21"/>
              </w:rPr>
            </w:pPr>
            <w:r w:rsidRPr="00C234BB">
              <w:rPr>
                <w:rFonts w:hint="eastAsia"/>
                <w:b/>
                <w:bCs/>
                <w:color w:val="000000" w:themeColor="text1"/>
                <w:sz w:val="21"/>
                <w:szCs w:val="21"/>
              </w:rPr>
              <w:t>E</w:t>
            </w:r>
            <w:r w:rsidRPr="00C234BB">
              <w:rPr>
                <w:b/>
                <w:bCs/>
                <w:color w:val="000000" w:themeColor="text1"/>
                <w:sz w:val="21"/>
                <w:szCs w:val="21"/>
              </w:rPr>
              <w:t>lse</w:t>
            </w:r>
          </w:p>
          <w:p w14:paraId="2AFF5A5A" w14:textId="77777777" w:rsidR="00DD18B8" w:rsidRPr="00C234BB" w:rsidRDefault="00DD18B8" w:rsidP="00DD18B8">
            <w:pPr>
              <w:pStyle w:val="afff7"/>
              <w:numPr>
                <w:ilvl w:val="0"/>
                <w:numId w:val="9"/>
              </w:numPr>
              <w:spacing w:before="60" w:after="60" w:line="240" w:lineRule="auto"/>
              <w:ind w:firstLineChars="0"/>
              <w:rPr>
                <w:color w:val="000000" w:themeColor="text1"/>
                <w:sz w:val="21"/>
                <w:szCs w:val="21"/>
              </w:rPr>
            </w:pPr>
            <w:r w:rsidRPr="00C234BB">
              <w:rPr>
                <w:rFonts w:hint="eastAsia"/>
                <w:b/>
                <w:bCs/>
                <w:color w:val="000000" w:themeColor="text1"/>
                <w:sz w:val="21"/>
                <w:szCs w:val="21"/>
              </w:rPr>
              <w:t xml:space="preserve"> </w:t>
            </w:r>
            <w:r w:rsidRPr="00C234BB">
              <w:rPr>
                <w:b/>
                <w:bCs/>
                <w:color w:val="000000" w:themeColor="text1"/>
                <w:sz w:val="21"/>
                <w:szCs w:val="21"/>
              </w:rPr>
              <w:t xml:space="preserve">   </w:t>
            </w:r>
            <m:oMath>
              <m:r>
                <w:rPr>
                  <w:rFonts w:ascii="Cambria Math" w:hAnsi="Cambria Math"/>
                  <w:color w:val="000000" w:themeColor="text1"/>
                  <w:sz w:val="21"/>
                  <w:szCs w:val="21"/>
                </w:rPr>
                <m:t>s=s+1</m:t>
              </m:r>
            </m:oMath>
            <w:r w:rsidRPr="00C234BB">
              <w:rPr>
                <w:rFonts w:hint="eastAsia"/>
                <w:color w:val="000000" w:themeColor="text1"/>
                <w:sz w:val="21"/>
                <w:szCs w:val="21"/>
              </w:rPr>
              <w:t>，返回步骤</w:t>
            </w:r>
            <w:r w:rsidRPr="00C234BB">
              <w:rPr>
                <w:rFonts w:hint="eastAsia"/>
                <w:color w:val="000000" w:themeColor="text1"/>
                <w:sz w:val="21"/>
                <w:szCs w:val="21"/>
              </w:rPr>
              <w:t>2</w:t>
            </w:r>
            <w:r w:rsidRPr="00C234BB">
              <w:rPr>
                <w:rFonts w:hint="eastAsia"/>
                <w:color w:val="000000" w:themeColor="text1"/>
                <w:sz w:val="21"/>
                <w:szCs w:val="21"/>
              </w:rPr>
              <w:t>；</w:t>
            </w:r>
          </w:p>
          <w:p w14:paraId="213A03BE" w14:textId="77777777" w:rsidR="00DD18B8" w:rsidRPr="00C234BB" w:rsidRDefault="00DD18B8" w:rsidP="00DD18B8">
            <w:pPr>
              <w:pStyle w:val="afff7"/>
              <w:numPr>
                <w:ilvl w:val="0"/>
                <w:numId w:val="9"/>
              </w:numPr>
              <w:spacing w:before="60" w:after="60" w:line="240" w:lineRule="auto"/>
              <w:ind w:firstLineChars="0"/>
              <w:rPr>
                <w:color w:val="000000" w:themeColor="text1"/>
                <w:sz w:val="21"/>
                <w:szCs w:val="21"/>
              </w:rPr>
            </w:pPr>
            <w:r w:rsidRPr="00C234BB">
              <w:rPr>
                <w:rFonts w:hint="eastAsia"/>
                <w:b/>
                <w:bCs/>
                <w:color w:val="000000" w:themeColor="text1"/>
                <w:sz w:val="21"/>
                <w:szCs w:val="21"/>
              </w:rPr>
              <w:t>End</w:t>
            </w:r>
            <w:r w:rsidRPr="00C234BB">
              <w:rPr>
                <w:b/>
                <w:bCs/>
                <w:color w:val="000000" w:themeColor="text1"/>
                <w:sz w:val="21"/>
                <w:szCs w:val="21"/>
              </w:rPr>
              <w:t xml:space="preserve"> if</w:t>
            </w:r>
          </w:p>
        </w:tc>
      </w:tr>
    </w:tbl>
    <w:p w14:paraId="7FC8FE15" w14:textId="77777777" w:rsidR="00DD18B8" w:rsidRPr="00C234BB" w:rsidRDefault="00DD18B8">
      <w:pPr>
        <w:ind w:firstLine="472"/>
        <w:rPr>
          <w:rFonts w:cs="Times New Roman"/>
          <w:color w:val="000000" w:themeColor="text1"/>
        </w:rPr>
      </w:pPr>
    </w:p>
    <w:p w14:paraId="1B978CB1" w14:textId="2CF4C5C2" w:rsidR="007D56FB" w:rsidRPr="00C234BB" w:rsidRDefault="007D56FB" w:rsidP="007D56FB">
      <w:pPr>
        <w:ind w:firstLine="472"/>
        <w:rPr>
          <w:rFonts w:cs="Times New Roman"/>
          <w:color w:val="000000" w:themeColor="text1"/>
        </w:rPr>
      </w:pPr>
      <w:r w:rsidRPr="00C234BB">
        <w:rPr>
          <w:rFonts w:cs="Times New Roman" w:hint="eastAsia"/>
          <w:color w:val="000000" w:themeColor="text1"/>
        </w:rPr>
        <w:t>与粒球计算一样，模糊</w:t>
      </w:r>
      <w:r w:rsidR="0041573C" w:rsidRPr="00C234BB">
        <w:rPr>
          <w:rFonts w:cs="Times New Roman" w:hint="eastAsia"/>
          <w:color w:val="000000" w:themeColor="text1"/>
        </w:rPr>
        <w:t>粒球</w:t>
      </w:r>
      <w:r w:rsidRPr="00C234BB">
        <w:rPr>
          <w:rFonts w:cs="Times New Roman" w:hint="eastAsia"/>
          <w:color w:val="000000" w:themeColor="text1"/>
        </w:rPr>
        <w:t>分类器的学习过程包括模糊</w:t>
      </w:r>
      <w:r w:rsidR="0041573C" w:rsidRPr="00C234BB">
        <w:rPr>
          <w:rFonts w:cs="Times New Roman" w:hint="eastAsia"/>
          <w:color w:val="000000" w:themeColor="text1"/>
        </w:rPr>
        <w:t>粒球</w:t>
      </w:r>
      <w:r w:rsidRPr="00C234BB">
        <w:rPr>
          <w:rFonts w:cs="Times New Roman" w:hint="eastAsia"/>
          <w:color w:val="000000" w:themeColor="text1"/>
        </w:rPr>
        <w:t>生成及其计算学习。</w:t>
      </w:r>
      <w:r w:rsidR="004510BB" w:rsidRPr="00C234BB">
        <w:rPr>
          <w:rFonts w:cs="Times New Roman" w:hint="eastAsia"/>
          <w:color w:val="000000" w:themeColor="text1"/>
        </w:rPr>
        <w:t>通过将大型数据集分割为大小不同的子集，生成的模糊粒球数量可以被视为一个小常数</w:t>
      </w:r>
      <w:r w:rsidRPr="00C234BB">
        <w:rPr>
          <w:rFonts w:cs="Times New Roman" w:hint="eastAsia"/>
          <w:color w:val="000000" w:themeColor="text1"/>
        </w:rPr>
        <w:t>，因此可以忽略分类或回归过程中的训练时间。</w:t>
      </w:r>
    </w:p>
    <w:p w14:paraId="1FFD3001" w14:textId="48A3F628" w:rsidR="007D56FB" w:rsidRPr="00C234BB" w:rsidRDefault="007D56FB" w:rsidP="007D56FB">
      <w:pPr>
        <w:ind w:firstLine="472"/>
        <w:rPr>
          <w:rFonts w:cs="Times New Roman"/>
          <w:color w:val="000000" w:themeColor="text1"/>
        </w:rPr>
      </w:pPr>
      <w:r w:rsidRPr="00C234BB">
        <w:rPr>
          <w:rFonts w:cs="Times New Roman" w:hint="eastAsia"/>
          <w:color w:val="000000" w:themeColor="text1"/>
        </w:rPr>
        <w:t>因此，模糊</w:t>
      </w:r>
      <w:r w:rsidR="0041573C" w:rsidRPr="00C234BB">
        <w:rPr>
          <w:rFonts w:cs="Times New Roman" w:hint="eastAsia"/>
          <w:color w:val="000000" w:themeColor="text1"/>
        </w:rPr>
        <w:t>粒球</w:t>
      </w:r>
      <w:r w:rsidRPr="00C234BB">
        <w:rPr>
          <w:rFonts w:cs="Times New Roman" w:hint="eastAsia"/>
          <w:color w:val="000000" w:themeColor="text1"/>
        </w:rPr>
        <w:t>分类器的时间成本主要是由模糊球生成过程的时间造成的。此外，模糊</w:t>
      </w:r>
      <w:r w:rsidR="0041573C" w:rsidRPr="00C234BB">
        <w:rPr>
          <w:rFonts w:cs="Times New Roman" w:hint="eastAsia"/>
          <w:color w:val="000000" w:themeColor="text1"/>
        </w:rPr>
        <w:t>粒球</w:t>
      </w:r>
      <w:r w:rsidRPr="00C234BB">
        <w:rPr>
          <w:rFonts w:cs="Times New Roman" w:hint="eastAsia"/>
          <w:color w:val="000000" w:themeColor="text1"/>
        </w:rPr>
        <w:t>分类器具有良好的鲁棒性和较低的时间复杂度</w:t>
      </w:r>
      <w:r w:rsidR="00497281" w:rsidRPr="00C234BB">
        <w:rPr>
          <w:rFonts w:cs="Times New Roman"/>
          <w:color w:val="000000" w:themeColor="text1"/>
          <w:vertAlign w:val="superscript"/>
        </w:rPr>
        <w:fldChar w:fldCharType="begin"/>
      </w:r>
      <w:r w:rsidR="00497281" w:rsidRPr="00C234BB">
        <w:rPr>
          <w:rFonts w:cs="Times New Roman"/>
          <w:color w:val="000000" w:themeColor="text1"/>
          <w:vertAlign w:val="superscript"/>
        </w:rPr>
        <w:instrText xml:space="preserve"> </w:instrText>
      </w:r>
      <w:r w:rsidR="00497281" w:rsidRPr="00C234BB">
        <w:rPr>
          <w:rFonts w:cs="Times New Roman" w:hint="eastAsia"/>
          <w:color w:val="000000" w:themeColor="text1"/>
          <w:vertAlign w:val="superscript"/>
        </w:rPr>
        <w:instrText>REF _Ref134445628 \r \h</w:instrText>
      </w:r>
      <w:r w:rsidR="00497281" w:rsidRPr="00C234BB">
        <w:rPr>
          <w:rFonts w:cs="Times New Roman"/>
          <w:color w:val="000000" w:themeColor="text1"/>
          <w:vertAlign w:val="superscript"/>
        </w:rPr>
        <w:instrText xml:space="preserve">  \* MERGEFORMAT </w:instrText>
      </w:r>
      <w:r w:rsidR="00497281" w:rsidRPr="00C234BB">
        <w:rPr>
          <w:rFonts w:cs="Times New Roman"/>
          <w:color w:val="000000" w:themeColor="text1"/>
          <w:vertAlign w:val="superscript"/>
        </w:rPr>
      </w:r>
      <w:r w:rsidR="00497281" w:rsidRPr="00C234BB">
        <w:rPr>
          <w:rFonts w:cs="Times New Roman"/>
          <w:color w:val="000000" w:themeColor="text1"/>
          <w:vertAlign w:val="superscript"/>
        </w:rPr>
        <w:fldChar w:fldCharType="separate"/>
      </w:r>
      <w:r w:rsidR="00D2343A" w:rsidRPr="00C234BB">
        <w:rPr>
          <w:rFonts w:cs="Times New Roman"/>
          <w:color w:val="000000" w:themeColor="text1"/>
          <w:vertAlign w:val="superscript"/>
        </w:rPr>
        <w:t>[36]</w:t>
      </w:r>
      <w:r w:rsidR="00497281" w:rsidRPr="00C234BB">
        <w:rPr>
          <w:rFonts w:cs="Times New Roman"/>
          <w:color w:val="000000" w:themeColor="text1"/>
          <w:vertAlign w:val="superscript"/>
        </w:rPr>
        <w:fldChar w:fldCharType="end"/>
      </w:r>
      <w:r w:rsidRPr="00C234BB">
        <w:rPr>
          <w:rFonts w:cs="Times New Roman" w:hint="eastAsia"/>
          <w:color w:val="000000" w:themeColor="text1"/>
        </w:rPr>
        <w:t>，这并不一定会导致准确性的损失</w:t>
      </w:r>
      <w:r w:rsidR="00D12D7E" w:rsidRPr="00C234BB">
        <w:rPr>
          <w:rFonts w:cs="Times New Roman" w:hint="eastAsia"/>
          <w:color w:val="000000" w:themeColor="text1"/>
        </w:rPr>
        <w:t>。</w:t>
      </w:r>
    </w:p>
    <w:p w14:paraId="00BAF67E" w14:textId="565F8764" w:rsidR="0056608A" w:rsidRPr="00C234BB" w:rsidRDefault="0056608A" w:rsidP="0056608A">
      <w:pPr>
        <w:pStyle w:val="2"/>
        <w:rPr>
          <w:color w:val="000000" w:themeColor="text1"/>
          <w:sz w:val="30"/>
          <w:szCs w:val="30"/>
        </w:rPr>
      </w:pPr>
      <w:bookmarkStart w:id="197" w:name="_Toc136252877"/>
      <w:r w:rsidRPr="00C234BB">
        <w:rPr>
          <w:color w:val="000000" w:themeColor="text1"/>
          <w:sz w:val="30"/>
          <w:szCs w:val="30"/>
        </w:rPr>
        <w:t xml:space="preserve">3.4 </w:t>
      </w:r>
      <w:r w:rsidRPr="00C234BB">
        <w:rPr>
          <w:rFonts w:hint="eastAsia"/>
          <w:color w:val="000000" w:themeColor="text1"/>
          <w:sz w:val="30"/>
          <w:szCs w:val="30"/>
        </w:rPr>
        <w:t>模糊支持向量机</w:t>
      </w:r>
      <w:bookmarkEnd w:id="197"/>
    </w:p>
    <w:p w14:paraId="1F8EE8E9" w14:textId="489ADED6" w:rsidR="0056608A" w:rsidRPr="00C234BB" w:rsidRDefault="0056608A" w:rsidP="0056608A">
      <w:pPr>
        <w:ind w:firstLine="472"/>
        <w:rPr>
          <w:rFonts w:cs="Times New Roman"/>
          <w:color w:val="000000" w:themeColor="text1"/>
        </w:rPr>
      </w:pPr>
      <w:r w:rsidRPr="00C234BB">
        <w:rPr>
          <w:rFonts w:cs="Times New Roman" w:hint="eastAsia"/>
          <w:color w:val="000000" w:themeColor="text1"/>
        </w:rPr>
        <w:t>模糊支持向量机（</w:t>
      </w:r>
      <w:r w:rsidRPr="00C234BB">
        <w:rPr>
          <w:rFonts w:cs="Times New Roman" w:hint="eastAsia"/>
          <w:color w:val="000000" w:themeColor="text1"/>
        </w:rPr>
        <w:t>FSVM</w:t>
      </w:r>
      <w:r w:rsidRPr="00C234BB">
        <w:rPr>
          <w:rFonts w:cs="Times New Roman" w:hint="eastAsia"/>
          <w:color w:val="000000" w:themeColor="text1"/>
        </w:rPr>
        <w:t>）是一种处理模糊信息的方法，它通过引入每个点的模糊隶属度来实现分类和回归。模糊隶属度</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δ</m:t>
            </m:r>
          </m:e>
          <m:sub>
            <m:r>
              <w:rPr>
                <w:rFonts w:ascii="Cambria Math" w:hAnsi="Cambria Math" w:cs="Times New Roman" w:hint="eastAsia"/>
                <w:color w:val="000000" w:themeColor="text1"/>
              </w:rPr>
              <m:t>i</m:t>
            </m:r>
          </m:sub>
        </m:sSub>
      </m:oMath>
      <w:r w:rsidRPr="00C234BB">
        <w:rPr>
          <w:rFonts w:cs="Times New Roman" w:hint="eastAsia"/>
          <w:color w:val="000000" w:themeColor="text1"/>
        </w:rPr>
        <w:t>是对应点</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oMath>
      <w:r w:rsidRPr="00C234BB">
        <w:rPr>
          <w:rFonts w:cs="Times New Roman" w:hint="eastAsia"/>
          <w:color w:val="000000" w:themeColor="text1"/>
        </w:rPr>
        <w:t>对一种分类的态度，参数</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ξ</m:t>
            </m:r>
          </m:e>
          <m:sub>
            <m:r>
              <w:rPr>
                <w:rFonts w:ascii="Cambria Math" w:hAnsi="Cambria Math" w:cs="Times New Roman" w:hint="eastAsia"/>
                <w:color w:val="000000" w:themeColor="text1"/>
              </w:rPr>
              <m:t>i</m:t>
            </m:r>
          </m:sub>
        </m:sSub>
      </m:oMath>
      <w:r w:rsidRPr="00C234BB">
        <w:rPr>
          <w:rFonts w:cs="Times New Roman" w:hint="eastAsia"/>
          <w:color w:val="000000" w:themeColor="text1"/>
        </w:rPr>
        <w:t>是误差的度量，</w:t>
      </w:r>
      <w:r w:rsidRPr="00C234BB">
        <w:rPr>
          <w:rFonts w:cs="Times New Roman" w:hint="eastAsia"/>
          <w:color w:val="000000" w:themeColor="text1"/>
        </w:rPr>
        <w:t>FSVM</w:t>
      </w:r>
      <w:r w:rsidRPr="00C234BB">
        <w:rPr>
          <w:rFonts w:cs="Times New Roman" w:hint="eastAsia"/>
          <w:color w:val="000000" w:themeColor="text1"/>
        </w:rPr>
        <w:t>向损失项添加了不同的成员权重。</w:t>
      </w:r>
    </w:p>
    <w:p w14:paraId="488A01C5" w14:textId="3B23C2CB" w:rsidR="0056608A" w:rsidRPr="00C234BB" w:rsidRDefault="0056608A" w:rsidP="0056608A">
      <w:pPr>
        <w:ind w:firstLine="472"/>
        <w:rPr>
          <w:rFonts w:cs="Times New Roman"/>
          <w:color w:val="000000" w:themeColor="text1"/>
        </w:rPr>
      </w:pPr>
      <w:r w:rsidRPr="00C234BB">
        <w:rPr>
          <w:rFonts w:cs="Times New Roman" w:hint="eastAsia"/>
          <w:color w:val="000000" w:themeColor="text1"/>
        </w:rPr>
        <w:t>然而，</w:t>
      </w:r>
      <w:r w:rsidRPr="00C234BB">
        <w:rPr>
          <w:rFonts w:cs="Times New Roman" w:hint="eastAsia"/>
          <w:color w:val="000000" w:themeColor="text1"/>
        </w:rPr>
        <w:t>FSVM</w:t>
      </w:r>
      <w:r w:rsidRPr="00C234BB">
        <w:rPr>
          <w:rFonts w:cs="Times New Roman" w:hint="eastAsia"/>
          <w:color w:val="000000" w:themeColor="text1"/>
        </w:rPr>
        <w:t>仍然使用最细粒度的样本点作为输入</w:t>
      </w:r>
      <w:r w:rsidRPr="00C234BB">
        <w:rPr>
          <w:rFonts w:cs="Times New Roman"/>
          <w:color w:val="000000" w:themeColor="text1"/>
          <w:vertAlign w:val="superscript"/>
        </w:rPr>
        <w:fldChar w:fldCharType="begin"/>
      </w:r>
      <w:r w:rsidRPr="00C234BB">
        <w:rPr>
          <w:rFonts w:cs="Times New Roman"/>
          <w:color w:val="000000" w:themeColor="text1"/>
          <w:vertAlign w:val="superscript"/>
        </w:rPr>
        <w:instrText xml:space="preserve"> </w:instrText>
      </w:r>
      <w:r w:rsidRPr="00C234BB">
        <w:rPr>
          <w:rFonts w:cs="Times New Roman" w:hint="eastAsia"/>
          <w:color w:val="000000" w:themeColor="text1"/>
          <w:vertAlign w:val="superscript"/>
        </w:rPr>
        <w:instrText>REF _Ref134445141 \r \h</w:instrText>
      </w:r>
      <w:r w:rsidRPr="00C234BB">
        <w:rPr>
          <w:rFonts w:cs="Times New Roman"/>
          <w:color w:val="000000" w:themeColor="text1"/>
          <w:vertAlign w:val="superscript"/>
        </w:rPr>
        <w:instrText xml:space="preserve">  \* MERGEFORMAT </w:instrText>
      </w:r>
      <w:r w:rsidRPr="00C234BB">
        <w:rPr>
          <w:rFonts w:cs="Times New Roman"/>
          <w:color w:val="000000" w:themeColor="text1"/>
          <w:vertAlign w:val="superscript"/>
        </w:rPr>
      </w:r>
      <w:r w:rsidRPr="00C234BB">
        <w:rPr>
          <w:rFonts w:cs="Times New Roman"/>
          <w:color w:val="000000" w:themeColor="text1"/>
          <w:vertAlign w:val="superscript"/>
        </w:rPr>
        <w:fldChar w:fldCharType="separate"/>
      </w:r>
      <w:r w:rsidRPr="00C234BB">
        <w:rPr>
          <w:rFonts w:cs="Times New Roman"/>
          <w:color w:val="000000" w:themeColor="text1"/>
          <w:vertAlign w:val="superscript"/>
        </w:rPr>
        <w:t>[12]</w:t>
      </w:r>
      <w:r w:rsidRPr="00C234BB">
        <w:rPr>
          <w:rFonts w:cs="Times New Roman"/>
          <w:color w:val="000000" w:themeColor="text1"/>
          <w:vertAlign w:val="superscript"/>
        </w:rPr>
        <w:fldChar w:fldCharType="end"/>
      </w:r>
      <w:r w:rsidRPr="00C234BB">
        <w:rPr>
          <w:rFonts w:cs="Times New Roman" w:hint="eastAsia"/>
          <w:color w:val="000000" w:themeColor="text1"/>
        </w:rPr>
        <w:t>，如图</w:t>
      </w:r>
      <w:r w:rsidRPr="00C234BB">
        <w:rPr>
          <w:rFonts w:cs="Times New Roman" w:hint="eastAsia"/>
          <w:color w:val="000000" w:themeColor="text1"/>
        </w:rPr>
        <w:t>3.</w:t>
      </w:r>
      <w:r w:rsidRPr="00C234BB">
        <w:rPr>
          <w:rFonts w:cs="Times New Roman"/>
          <w:color w:val="000000" w:themeColor="text1"/>
        </w:rPr>
        <w:t>2</w:t>
      </w:r>
      <w:r w:rsidRPr="00C234BB">
        <w:rPr>
          <w:rFonts w:cs="Times New Roman" w:hint="eastAsia"/>
          <w:color w:val="000000" w:themeColor="text1"/>
        </w:rPr>
        <w:t>（</w:t>
      </w:r>
      <w:r w:rsidRPr="00C234BB">
        <w:rPr>
          <w:rFonts w:cs="Times New Roman"/>
          <w:color w:val="000000" w:themeColor="text1"/>
        </w:rPr>
        <w:t>a</w:t>
      </w:r>
      <w:r w:rsidRPr="00C234BB">
        <w:rPr>
          <w:rFonts w:cs="Times New Roman"/>
          <w:color w:val="000000" w:themeColor="text1"/>
        </w:rPr>
        <w:t>）</w:t>
      </w:r>
      <w:r w:rsidRPr="00C234BB">
        <w:rPr>
          <w:rFonts w:cs="Times New Roman" w:hint="eastAsia"/>
          <w:color w:val="000000" w:themeColor="text1"/>
        </w:rPr>
        <w:t>所示</w:t>
      </w:r>
      <w:r w:rsidR="00520900">
        <w:rPr>
          <w:rFonts w:cs="Times New Roman" w:hint="eastAsia"/>
          <w:color w:val="000000" w:themeColor="text1"/>
        </w:rPr>
        <w:t xml:space="preserve">, </w:t>
      </w:r>
      <w:r w:rsidRPr="00C234BB">
        <w:rPr>
          <w:rFonts w:cs="Times New Roman" w:hint="eastAsia"/>
          <w:color w:val="000000" w:themeColor="text1"/>
        </w:rPr>
        <w:t>现有的</w:t>
      </w:r>
      <w:r w:rsidRPr="00C234BB">
        <w:rPr>
          <w:rFonts w:cs="Times New Roman" w:hint="eastAsia"/>
          <w:color w:val="000000" w:themeColor="text1"/>
        </w:rPr>
        <w:t>FSVM</w:t>
      </w:r>
      <w:r w:rsidRPr="00C234BB">
        <w:rPr>
          <w:rFonts w:cs="Times New Roman" w:hint="eastAsia"/>
          <w:color w:val="000000" w:themeColor="text1"/>
        </w:rPr>
        <w:t>的时间成本较高且对噪声点不够鲁棒。因此，本章中将粒球计算的理</w:t>
      </w:r>
      <w:r w:rsidRPr="00C234BB">
        <w:rPr>
          <w:rFonts w:cs="Times New Roman" w:hint="eastAsia"/>
          <w:color w:val="000000" w:themeColor="text1"/>
        </w:rPr>
        <w:lastRenderedPageBreak/>
        <w:t>论引入到模糊分类器中，实现了粒球模糊集的框架，可以应用于模糊数据处理的各个方向。粒球计算通过构建超球体结构，能够很好的覆盖样本点，有效的描述数据分布。其基本原理如图</w:t>
      </w:r>
      <w:r w:rsidRPr="00C234BB">
        <w:rPr>
          <w:rFonts w:cs="Times New Roman" w:hint="eastAsia"/>
          <w:color w:val="000000" w:themeColor="text1"/>
        </w:rPr>
        <w:t>3.</w:t>
      </w:r>
      <w:r w:rsidRPr="00C234BB">
        <w:rPr>
          <w:rFonts w:cs="Times New Roman"/>
          <w:color w:val="000000" w:themeColor="text1"/>
        </w:rPr>
        <w:t>2</w:t>
      </w:r>
      <w:r w:rsidRPr="00C234BB">
        <w:rPr>
          <w:rFonts w:cs="Times New Roman" w:hint="eastAsia"/>
          <w:color w:val="000000" w:themeColor="text1"/>
        </w:rPr>
        <w:t>（</w:t>
      </w:r>
      <w:r w:rsidRPr="00C234BB">
        <w:rPr>
          <w:rFonts w:cs="Times New Roman" w:hint="eastAsia"/>
          <w:color w:val="000000" w:themeColor="text1"/>
        </w:rPr>
        <w:t>b</w:t>
      </w:r>
      <w:r w:rsidRPr="00C234BB">
        <w:rPr>
          <w:rFonts w:cs="Times New Roman" w:hint="eastAsia"/>
          <w:color w:val="000000" w:themeColor="text1"/>
        </w:rPr>
        <w:t>）所示。</w:t>
      </w:r>
    </w:p>
    <w:p w14:paraId="7172C0B6" w14:textId="77777777" w:rsidR="0056608A" w:rsidRPr="00C234BB" w:rsidRDefault="0056608A" w:rsidP="0056608A">
      <w:pPr>
        <w:ind w:firstLine="472"/>
        <w:rPr>
          <w:rFonts w:cs="Times New Roman"/>
          <w:color w:val="000000" w:themeColor="text1"/>
        </w:rPr>
      </w:pPr>
      <w:r w:rsidRPr="00C234BB">
        <w:rPr>
          <w:rFonts w:cs="Times New Roman" w:hint="eastAsia"/>
          <w:color w:val="000000" w:themeColor="text1"/>
        </w:rPr>
        <w:t>与以点为输入的</w:t>
      </w:r>
      <w:r w:rsidRPr="00C234BB">
        <w:rPr>
          <w:rFonts w:cs="Times New Roman" w:hint="eastAsia"/>
          <w:color w:val="000000" w:themeColor="text1"/>
        </w:rPr>
        <w:t>FSVM</w:t>
      </w:r>
      <w:r w:rsidRPr="00C234BB">
        <w:rPr>
          <w:rFonts w:cs="Times New Roman" w:hint="eastAsia"/>
          <w:color w:val="000000" w:themeColor="text1"/>
        </w:rPr>
        <w:t>相比，使用模糊粒球为输入具有更高的效率和更好的鲁棒性。粒球模糊集框架中，输入是模糊粒球，输出是每个粒球的整体标签。由于粒球整体标签是该粒球中出现次数最多的标签，因此少量样本不会影响整个粒球的标签。这使得模糊粒球算法更具有鲁棒性。此外，由于以模糊粒球为输入显著减少了样本输入的数量，从而提高了训练效率。粒球模糊集框架还可以应用于模糊聚类和回归等方面，提高了模糊数据处理的效率和准确性。</w:t>
      </w:r>
    </w:p>
    <w:tbl>
      <w:tblPr>
        <w:tblW w:w="0" w:type="auto"/>
        <w:tblLook w:val="0000" w:firstRow="0" w:lastRow="0" w:firstColumn="0" w:lastColumn="0" w:noHBand="0" w:noVBand="0"/>
      </w:tblPr>
      <w:tblGrid>
        <w:gridCol w:w="4195"/>
        <w:gridCol w:w="4308"/>
      </w:tblGrid>
      <w:tr w:rsidR="00C234BB" w:rsidRPr="00C234BB" w14:paraId="6A87943C" w14:textId="77777777" w:rsidTr="00C06565">
        <w:tc>
          <w:tcPr>
            <w:tcW w:w="4280" w:type="dxa"/>
          </w:tcPr>
          <w:p w14:paraId="5A57FC0E" w14:textId="77777777" w:rsidR="0056608A" w:rsidRPr="00C234BB" w:rsidRDefault="0056608A" w:rsidP="00644B5E">
            <w:pPr>
              <w:widowControl w:val="0"/>
              <w:spacing w:line="240" w:lineRule="auto"/>
              <w:jc w:val="center"/>
              <w:rPr>
                <w:rFonts w:cs="Times New Roman"/>
                <w:color w:val="000000" w:themeColor="text1"/>
                <w:sz w:val="21"/>
                <w:szCs w:val="21"/>
              </w:rPr>
            </w:pPr>
            <w:r w:rsidRPr="00C234BB">
              <w:rPr>
                <w:noProof/>
                <w:color w:val="000000" w:themeColor="text1"/>
              </w:rPr>
              <w:drawing>
                <wp:inline distT="0" distB="0" distL="0" distR="0" wp14:anchorId="5D72974F" wp14:editId="1023A4B8">
                  <wp:extent cx="2657475" cy="2428875"/>
                  <wp:effectExtent l="0" t="0" r="9525" b="9525"/>
                  <wp:docPr id="1906023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23811" name=""/>
                          <pic:cNvPicPr/>
                        </pic:nvPicPr>
                        <pic:blipFill rotWithShape="1">
                          <a:blip r:embed="rId39"/>
                          <a:srcRect r="50782" b="6593"/>
                          <a:stretch/>
                        </pic:blipFill>
                        <pic:spPr bwMode="auto">
                          <a:xfrm>
                            <a:off x="0" y="0"/>
                            <a:ext cx="2657475" cy="2428875"/>
                          </a:xfrm>
                          <a:prstGeom prst="rect">
                            <a:avLst/>
                          </a:prstGeom>
                          <a:ln>
                            <a:noFill/>
                          </a:ln>
                          <a:extLst>
                            <a:ext uri="{53640926-AAD7-44D8-BBD7-CCE9431645EC}">
                              <a14:shadowObscured xmlns:a14="http://schemas.microsoft.com/office/drawing/2010/main"/>
                            </a:ext>
                          </a:extLst>
                        </pic:spPr>
                      </pic:pic>
                    </a:graphicData>
                  </a:graphic>
                </wp:inline>
              </w:drawing>
            </w:r>
          </w:p>
          <w:p w14:paraId="7C6D7B53" w14:textId="77777777" w:rsidR="0056608A" w:rsidRPr="00C234BB" w:rsidRDefault="0056608A" w:rsidP="00644B5E">
            <w:pPr>
              <w:widowControl w:val="0"/>
              <w:jc w:val="center"/>
              <w:rPr>
                <w:rFonts w:cs="Times New Roman"/>
                <w:color w:val="000000" w:themeColor="text1"/>
                <w:sz w:val="21"/>
                <w:szCs w:val="21"/>
              </w:rPr>
            </w:pPr>
            <w:r w:rsidRPr="00C234BB">
              <w:rPr>
                <w:rFonts w:cs="Times New Roman"/>
                <w:color w:val="000000" w:themeColor="text1"/>
                <w:sz w:val="21"/>
                <w:szCs w:val="21"/>
              </w:rPr>
              <w:t xml:space="preserve">    </w:t>
            </w:r>
            <w:r w:rsidRPr="00C234BB">
              <w:rPr>
                <w:rFonts w:cs="Times New Roman"/>
                <w:color w:val="000000" w:themeColor="text1"/>
                <w:sz w:val="21"/>
                <w:szCs w:val="21"/>
              </w:rPr>
              <w:t>（</w:t>
            </w:r>
            <w:r w:rsidRPr="00C234BB">
              <w:rPr>
                <w:rFonts w:cs="Times New Roman"/>
                <w:color w:val="000000" w:themeColor="text1"/>
                <w:sz w:val="21"/>
                <w:szCs w:val="21"/>
              </w:rPr>
              <w:t>a</w:t>
            </w:r>
            <w:r w:rsidRPr="00C234BB">
              <w:rPr>
                <w:rFonts w:cs="Times New Roman"/>
                <w:color w:val="000000" w:themeColor="text1"/>
                <w:sz w:val="21"/>
                <w:szCs w:val="21"/>
              </w:rPr>
              <w:t>）</w:t>
            </w:r>
          </w:p>
        </w:tc>
        <w:tc>
          <w:tcPr>
            <w:tcW w:w="4223" w:type="dxa"/>
          </w:tcPr>
          <w:p w14:paraId="0F2121FB" w14:textId="77777777" w:rsidR="0056608A" w:rsidRPr="00C234BB" w:rsidRDefault="0056608A" w:rsidP="00644B5E">
            <w:pPr>
              <w:widowControl w:val="0"/>
              <w:spacing w:line="240" w:lineRule="auto"/>
              <w:jc w:val="center"/>
              <w:rPr>
                <w:rFonts w:cs="Times New Roman"/>
                <w:color w:val="000000" w:themeColor="text1"/>
                <w:sz w:val="21"/>
                <w:szCs w:val="21"/>
              </w:rPr>
            </w:pPr>
            <w:r w:rsidRPr="00C234BB">
              <w:rPr>
                <w:noProof/>
                <w:color w:val="000000" w:themeColor="text1"/>
              </w:rPr>
              <w:drawing>
                <wp:inline distT="0" distB="0" distL="0" distR="0" wp14:anchorId="4272D35A" wp14:editId="4A22F97D">
                  <wp:extent cx="2741930" cy="2400300"/>
                  <wp:effectExtent l="0" t="0" r="1270" b="0"/>
                  <wp:docPr id="447378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78704" name=""/>
                          <pic:cNvPicPr/>
                        </pic:nvPicPr>
                        <pic:blipFill rotWithShape="1">
                          <a:blip r:embed="rId39"/>
                          <a:srcRect l="49218" b="7693"/>
                          <a:stretch/>
                        </pic:blipFill>
                        <pic:spPr bwMode="auto">
                          <a:xfrm>
                            <a:off x="0" y="0"/>
                            <a:ext cx="2741930" cy="2400300"/>
                          </a:xfrm>
                          <a:prstGeom prst="rect">
                            <a:avLst/>
                          </a:prstGeom>
                          <a:ln>
                            <a:noFill/>
                          </a:ln>
                          <a:extLst>
                            <a:ext uri="{53640926-AAD7-44D8-BBD7-CCE9431645EC}">
                              <a14:shadowObscured xmlns:a14="http://schemas.microsoft.com/office/drawing/2010/main"/>
                            </a:ext>
                          </a:extLst>
                        </pic:spPr>
                      </pic:pic>
                    </a:graphicData>
                  </a:graphic>
                </wp:inline>
              </w:drawing>
            </w:r>
          </w:p>
          <w:p w14:paraId="0521535C" w14:textId="77777777" w:rsidR="0056608A" w:rsidRPr="00C234BB" w:rsidRDefault="0056608A" w:rsidP="00644B5E">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 xml:space="preserve">    </w:t>
            </w:r>
            <w:r w:rsidRPr="00C234BB">
              <w:rPr>
                <w:rFonts w:cs="Times New Roman"/>
                <w:color w:val="000000" w:themeColor="text1"/>
                <w:sz w:val="21"/>
                <w:szCs w:val="21"/>
              </w:rPr>
              <w:t>（</w:t>
            </w:r>
            <w:r w:rsidRPr="00C234BB">
              <w:rPr>
                <w:rFonts w:cs="Times New Roman"/>
                <w:color w:val="000000" w:themeColor="text1"/>
                <w:sz w:val="21"/>
                <w:szCs w:val="21"/>
              </w:rPr>
              <w:t>b</w:t>
            </w:r>
            <w:r w:rsidRPr="00C234BB">
              <w:rPr>
                <w:rFonts w:cs="Times New Roman"/>
                <w:color w:val="000000" w:themeColor="text1"/>
                <w:sz w:val="21"/>
                <w:szCs w:val="21"/>
              </w:rPr>
              <w:t>）</w:t>
            </w:r>
          </w:p>
        </w:tc>
      </w:tr>
    </w:tbl>
    <w:p w14:paraId="36B9DFFF" w14:textId="585B1C7E" w:rsidR="0056608A" w:rsidRPr="00C234BB" w:rsidRDefault="0056608A" w:rsidP="0056608A">
      <w:pPr>
        <w:jc w:val="center"/>
        <w:rPr>
          <w:rFonts w:cs="Times New Roman"/>
          <w:color w:val="000000" w:themeColor="text1"/>
          <w:sz w:val="21"/>
          <w:szCs w:val="21"/>
        </w:rPr>
      </w:pPr>
      <w:r w:rsidRPr="00C234BB">
        <w:rPr>
          <w:rFonts w:cs="Times New Roman" w:hint="eastAsia"/>
          <w:color w:val="000000" w:themeColor="text1"/>
          <w:sz w:val="21"/>
          <w:szCs w:val="21"/>
        </w:rPr>
        <w:t>图</w:t>
      </w:r>
      <w:r w:rsidRPr="00C234BB">
        <w:rPr>
          <w:rFonts w:cs="Times New Roman" w:hint="eastAsia"/>
          <w:color w:val="000000" w:themeColor="text1"/>
          <w:sz w:val="21"/>
          <w:szCs w:val="21"/>
        </w:rPr>
        <w:t>3.</w:t>
      </w:r>
      <w:r w:rsidRPr="00C234BB">
        <w:rPr>
          <w:rFonts w:cs="Times New Roman"/>
          <w:color w:val="000000" w:themeColor="text1"/>
          <w:sz w:val="21"/>
          <w:szCs w:val="21"/>
        </w:rPr>
        <w:t xml:space="preserve">2 </w:t>
      </w:r>
      <w:r w:rsidRPr="00C234BB">
        <w:rPr>
          <w:rFonts w:cs="Times New Roman" w:hint="eastAsia"/>
          <w:color w:val="000000" w:themeColor="text1"/>
          <w:sz w:val="21"/>
          <w:szCs w:val="21"/>
        </w:rPr>
        <w:t>模糊集中支持向量机的示意图（</w:t>
      </w:r>
      <m:oMath>
        <m:sSub>
          <m:sSubPr>
            <m:ctrlPr>
              <w:rPr>
                <w:rFonts w:ascii="Cambria Math" w:hAnsi="Cambria Math" w:cs="Times New Roman"/>
                <w:i/>
                <w:color w:val="000000" w:themeColor="text1"/>
                <w:sz w:val="21"/>
                <w:szCs w:val="21"/>
              </w:rPr>
            </m:ctrlPr>
          </m:sSubPr>
          <m:e>
            <m:r>
              <w:rPr>
                <w:rFonts w:ascii="Cambria Math" w:hAnsi="Cambria Math" w:cs="Times New Roman" w:hint="eastAsia"/>
                <w:color w:val="000000" w:themeColor="text1"/>
                <w:sz w:val="21"/>
                <w:szCs w:val="21"/>
              </w:rPr>
              <m:t>δ</m:t>
            </m:r>
          </m:e>
          <m:sub>
            <m:r>
              <w:rPr>
                <w:rFonts w:ascii="Cambria Math" w:hAnsi="Cambria Math" w:cs="Times New Roman" w:hint="eastAsia"/>
                <w:color w:val="000000" w:themeColor="text1"/>
                <w:sz w:val="21"/>
                <w:szCs w:val="21"/>
              </w:rPr>
              <m:t>i</m:t>
            </m:r>
          </m:sub>
        </m:sSub>
      </m:oMath>
      <w:r w:rsidRPr="00C234BB">
        <w:rPr>
          <w:rFonts w:cs="Times New Roman" w:hint="eastAsia"/>
          <w:color w:val="000000" w:themeColor="text1"/>
          <w:sz w:val="21"/>
          <w:szCs w:val="21"/>
        </w:rPr>
        <w:t>表示隶属度）</w:t>
      </w:r>
      <w:r w:rsidRPr="00C234BB">
        <w:rPr>
          <w:rFonts w:cs="Times New Roman"/>
          <w:color w:val="000000" w:themeColor="text1"/>
          <w:sz w:val="21"/>
          <w:szCs w:val="21"/>
        </w:rPr>
        <w:t>（</w:t>
      </w:r>
      <w:r w:rsidRPr="00C234BB">
        <w:rPr>
          <w:rFonts w:cs="Times New Roman"/>
          <w:color w:val="000000" w:themeColor="text1"/>
          <w:sz w:val="21"/>
          <w:szCs w:val="21"/>
        </w:rPr>
        <w:t>a</w:t>
      </w:r>
      <w:r w:rsidRPr="00C234BB">
        <w:rPr>
          <w:rFonts w:cs="Times New Roman"/>
          <w:color w:val="000000" w:themeColor="text1"/>
          <w:sz w:val="21"/>
          <w:szCs w:val="21"/>
        </w:rPr>
        <w:t>）</w:t>
      </w:r>
      <w:r w:rsidRPr="00C234BB">
        <w:rPr>
          <w:rFonts w:cs="Times New Roman" w:hint="eastAsia"/>
          <w:color w:val="000000" w:themeColor="text1"/>
          <w:sz w:val="21"/>
          <w:szCs w:val="21"/>
        </w:rPr>
        <w:t>传统</w:t>
      </w:r>
      <w:r w:rsidRPr="00C234BB">
        <w:rPr>
          <w:rFonts w:cs="Times New Roman" w:hint="eastAsia"/>
          <w:color w:val="000000" w:themeColor="text1"/>
          <w:sz w:val="21"/>
          <w:szCs w:val="21"/>
        </w:rPr>
        <w:t>FSVM</w:t>
      </w:r>
      <w:r w:rsidRPr="00C234BB">
        <w:rPr>
          <w:rFonts w:cs="Times New Roman" w:hint="eastAsia"/>
          <w:color w:val="000000" w:themeColor="text1"/>
          <w:sz w:val="21"/>
          <w:szCs w:val="21"/>
        </w:rPr>
        <w:t>；（</w:t>
      </w:r>
      <w:r w:rsidRPr="00C234BB">
        <w:rPr>
          <w:rFonts w:cs="Times New Roman"/>
          <w:color w:val="000000" w:themeColor="text1"/>
          <w:sz w:val="21"/>
          <w:szCs w:val="21"/>
        </w:rPr>
        <w:t>b</w:t>
      </w:r>
      <w:r w:rsidRPr="00C234BB">
        <w:rPr>
          <w:rFonts w:cs="Times New Roman"/>
          <w:color w:val="000000" w:themeColor="text1"/>
          <w:sz w:val="21"/>
          <w:szCs w:val="21"/>
        </w:rPr>
        <w:t>）</w:t>
      </w:r>
      <w:r w:rsidRPr="00C234BB">
        <w:rPr>
          <w:rFonts w:cs="Times New Roman" w:hint="eastAsia"/>
          <w:color w:val="000000" w:themeColor="text1"/>
          <w:sz w:val="21"/>
          <w:szCs w:val="21"/>
        </w:rPr>
        <w:t>GBFSVM</w:t>
      </w:r>
    </w:p>
    <w:p w14:paraId="4F2757B3" w14:textId="77777777" w:rsidR="00E84877" w:rsidRPr="00C234BB" w:rsidRDefault="00C06565">
      <w:pPr>
        <w:pStyle w:val="2"/>
        <w:rPr>
          <w:color w:val="000000" w:themeColor="text1"/>
          <w:sz w:val="30"/>
          <w:szCs w:val="30"/>
        </w:rPr>
      </w:pPr>
      <w:bookmarkStart w:id="198" w:name="_Toc410214085"/>
      <w:bookmarkStart w:id="199" w:name="_Toc410218081"/>
      <w:bookmarkStart w:id="200" w:name="_Toc410226519"/>
      <w:bookmarkStart w:id="201" w:name="_Toc410226965"/>
      <w:bookmarkStart w:id="202" w:name="_Toc410227392"/>
      <w:bookmarkStart w:id="203" w:name="_Toc410209595"/>
      <w:bookmarkStart w:id="204" w:name="_Toc251145363"/>
      <w:bookmarkStart w:id="205" w:name="_Toc251145527"/>
      <w:bookmarkStart w:id="206" w:name="_Toc251590718"/>
      <w:bookmarkStart w:id="207" w:name="_Toc410207963"/>
      <w:bookmarkStart w:id="208" w:name="_Toc85901091"/>
      <w:bookmarkStart w:id="209" w:name="_Toc410210586"/>
      <w:bookmarkStart w:id="210" w:name="_Toc410211501"/>
      <w:bookmarkStart w:id="211" w:name="_Toc136252878"/>
      <w:bookmarkEnd w:id="193"/>
      <w:bookmarkEnd w:id="194"/>
      <w:bookmarkEnd w:id="195"/>
      <w:r w:rsidRPr="00C234BB">
        <w:rPr>
          <w:color w:val="000000" w:themeColor="text1"/>
          <w:sz w:val="30"/>
          <w:szCs w:val="30"/>
        </w:rPr>
        <w:t>3.5</w:t>
      </w:r>
      <w:r w:rsidRPr="00C234BB">
        <w:rPr>
          <w:color w:val="000000" w:themeColor="text1"/>
          <w:sz w:val="30"/>
          <w:szCs w:val="30"/>
        </w:rPr>
        <w:t>本章小结</w:t>
      </w:r>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38BA7CF2" w14:textId="75AF2EC8" w:rsidR="0056608A" w:rsidRPr="00C234BB" w:rsidRDefault="0056608A" w:rsidP="001E1719">
      <w:pPr>
        <w:ind w:firstLine="472"/>
        <w:rPr>
          <w:rFonts w:cs="Times New Roman"/>
          <w:color w:val="000000" w:themeColor="text1"/>
        </w:rPr>
      </w:pPr>
      <w:bookmarkStart w:id="212" w:name="_Toc223771787"/>
      <w:bookmarkStart w:id="213" w:name="_Toc223863851"/>
      <w:bookmarkStart w:id="214" w:name="_Toc225443486"/>
      <w:bookmarkStart w:id="215" w:name="_Toc226519925"/>
      <w:bookmarkStart w:id="216" w:name="_Toc226843918"/>
      <w:bookmarkStart w:id="217" w:name="_Toc228047502"/>
      <w:bookmarkStart w:id="218" w:name="_Toc228381232"/>
      <w:bookmarkStart w:id="219" w:name="_Toc228555646"/>
      <w:bookmarkStart w:id="220" w:name="_Toc321496433"/>
      <w:bookmarkStart w:id="221" w:name="_Toc325546493"/>
      <w:bookmarkStart w:id="222" w:name="_Toc410207964"/>
      <w:bookmarkStart w:id="223" w:name="_Toc410209596"/>
      <w:bookmarkStart w:id="224" w:name="_Toc410210587"/>
      <w:bookmarkStart w:id="225" w:name="_Toc410211502"/>
      <w:bookmarkStart w:id="226" w:name="_Toc410214086"/>
      <w:bookmarkStart w:id="227" w:name="_Toc410218082"/>
      <w:bookmarkStart w:id="228" w:name="_Toc410226520"/>
      <w:bookmarkStart w:id="229" w:name="_Toc410226966"/>
      <w:bookmarkStart w:id="230" w:name="_Toc410227393"/>
      <w:bookmarkEnd w:id="175"/>
      <w:bookmarkEnd w:id="176"/>
      <w:bookmarkEnd w:id="177"/>
      <w:bookmarkEnd w:id="178"/>
      <w:bookmarkEnd w:id="179"/>
      <w:bookmarkEnd w:id="180"/>
      <w:bookmarkEnd w:id="181"/>
      <w:bookmarkEnd w:id="182"/>
      <w:r w:rsidRPr="00C234BB">
        <w:rPr>
          <w:rFonts w:cs="Times New Roman" w:hint="eastAsia"/>
          <w:color w:val="000000" w:themeColor="text1"/>
        </w:rPr>
        <w:t>本章中，首先通过数据集和模糊方法的重构实现了模糊的计算框架，模糊粒球结合了模糊集理论和粒球计算理论，既能够有效的处理模糊数据，又可以在大数据处理时有效提高算法的效率和对噪声点的鲁棒性。随后对模糊粒球的隶属度进行了详细的定义</w:t>
      </w:r>
      <w:r w:rsidR="001D21D0" w:rsidRPr="00C234BB">
        <w:rPr>
          <w:rFonts w:cs="Times New Roman" w:hint="eastAsia"/>
          <w:color w:val="000000" w:themeColor="text1"/>
        </w:rPr>
        <w:t>，并介绍了模糊粒球的生成方式。最后通过</w:t>
      </w:r>
      <w:r w:rsidR="001D21D0" w:rsidRPr="00C234BB">
        <w:rPr>
          <w:rFonts w:cs="Times New Roman" w:hint="eastAsia"/>
          <w:color w:val="000000" w:themeColor="text1"/>
        </w:rPr>
        <w:t>GFSVM</w:t>
      </w:r>
      <w:r w:rsidR="001D21D0" w:rsidRPr="00C234BB">
        <w:rPr>
          <w:rFonts w:cs="Times New Roman" w:hint="eastAsia"/>
          <w:color w:val="000000" w:themeColor="text1"/>
        </w:rPr>
        <w:t>与传统</w:t>
      </w:r>
      <w:r w:rsidR="001D21D0" w:rsidRPr="00C234BB">
        <w:rPr>
          <w:rFonts w:cs="Times New Roman" w:hint="eastAsia"/>
          <w:color w:val="000000" w:themeColor="text1"/>
        </w:rPr>
        <w:t>FSVM</w:t>
      </w:r>
      <w:r w:rsidR="001D21D0" w:rsidRPr="00C234BB">
        <w:rPr>
          <w:rFonts w:cs="Times New Roman" w:hint="eastAsia"/>
          <w:color w:val="000000" w:themeColor="text1"/>
        </w:rPr>
        <w:t>的理论分析，对比得出了</w:t>
      </w:r>
      <w:r w:rsidR="001D21D0" w:rsidRPr="00C234BB">
        <w:rPr>
          <w:rFonts w:cs="Times New Roman" w:hint="eastAsia"/>
          <w:color w:val="000000" w:themeColor="text1"/>
        </w:rPr>
        <w:t>GBFSVM</w:t>
      </w:r>
      <w:r w:rsidR="001D21D0" w:rsidRPr="00C234BB">
        <w:rPr>
          <w:rFonts w:cs="Times New Roman" w:hint="eastAsia"/>
          <w:color w:val="000000" w:themeColor="text1"/>
        </w:rPr>
        <w:t>在大数据处理时有效提高算法的效率和对噪声点的鲁棒性的结论。</w:t>
      </w:r>
    </w:p>
    <w:p w14:paraId="0049D9AE" w14:textId="77777777" w:rsidR="0056608A" w:rsidRPr="00C234BB" w:rsidRDefault="0056608A">
      <w:pPr>
        <w:adjustRightInd/>
        <w:snapToGrid/>
        <w:spacing w:line="240" w:lineRule="auto"/>
        <w:jc w:val="left"/>
        <w:rPr>
          <w:rFonts w:cs="Times New Roman"/>
          <w:color w:val="000000" w:themeColor="text1"/>
        </w:rPr>
        <w:sectPr w:rsidR="0056608A" w:rsidRPr="00C234BB">
          <w:headerReference w:type="default" r:id="rId40"/>
          <w:pgSz w:w="11906" w:h="16838"/>
          <w:pgMar w:top="1701" w:right="1418" w:bottom="1418" w:left="1418" w:header="907" w:footer="851" w:gutter="567"/>
          <w:cols w:space="720"/>
          <w:docGrid w:linePitch="403" w:charSpace="-819"/>
        </w:sectPr>
      </w:pPr>
    </w:p>
    <w:p w14:paraId="33807B1E" w14:textId="77777777" w:rsidR="00F71FA0" w:rsidRPr="00C234BB" w:rsidRDefault="00F71FA0">
      <w:pPr>
        <w:pStyle w:val="1"/>
        <w:rPr>
          <w:color w:val="000000" w:themeColor="text1"/>
          <w:sz w:val="32"/>
          <w:szCs w:val="32"/>
        </w:rPr>
      </w:pPr>
      <w:r w:rsidRPr="00C234BB">
        <w:rPr>
          <w:color w:val="000000" w:themeColor="text1"/>
          <w:sz w:val="32"/>
          <w:szCs w:val="32"/>
        </w:rPr>
        <w:lastRenderedPageBreak/>
        <w:br w:type="page"/>
      </w:r>
    </w:p>
    <w:p w14:paraId="787CC774" w14:textId="21B83971" w:rsidR="00E84877" w:rsidRPr="00C234BB" w:rsidRDefault="0056608A">
      <w:pPr>
        <w:pStyle w:val="1"/>
        <w:rPr>
          <w:color w:val="000000" w:themeColor="text1"/>
          <w:sz w:val="32"/>
          <w:szCs w:val="32"/>
        </w:rPr>
      </w:pPr>
      <w:bookmarkStart w:id="231" w:name="_Toc136252879"/>
      <w:r w:rsidRPr="00C234BB">
        <w:rPr>
          <w:color w:val="000000" w:themeColor="text1"/>
          <w:sz w:val="32"/>
          <w:szCs w:val="32"/>
        </w:rPr>
        <w:lastRenderedPageBreak/>
        <w:t>第</w:t>
      </w:r>
      <w:r w:rsidRPr="00C234BB">
        <w:rPr>
          <w:rFonts w:hint="eastAsia"/>
          <w:color w:val="000000" w:themeColor="text1"/>
          <w:sz w:val="32"/>
          <w:szCs w:val="32"/>
        </w:rPr>
        <w:t>4</w:t>
      </w:r>
      <w:r w:rsidRPr="00C234BB">
        <w:rPr>
          <w:color w:val="000000" w:themeColor="text1"/>
          <w:sz w:val="32"/>
          <w:szCs w:val="32"/>
        </w:rPr>
        <w:t>章</w:t>
      </w:r>
      <w:bookmarkEnd w:id="212"/>
      <w:bookmarkEnd w:id="213"/>
      <w:bookmarkEnd w:id="214"/>
      <w:bookmarkEnd w:id="215"/>
      <w:bookmarkEnd w:id="216"/>
      <w:bookmarkEnd w:id="217"/>
      <w:bookmarkEnd w:id="218"/>
      <w:bookmarkEnd w:id="219"/>
      <w:bookmarkEnd w:id="220"/>
      <w:bookmarkEnd w:id="221"/>
      <w:r w:rsidRPr="00C234BB">
        <w:rPr>
          <w:color w:val="000000" w:themeColor="text1"/>
          <w:sz w:val="32"/>
          <w:szCs w:val="32"/>
        </w:rPr>
        <w:t xml:space="preserve"> </w:t>
      </w:r>
      <w:bookmarkEnd w:id="222"/>
      <w:bookmarkEnd w:id="223"/>
      <w:bookmarkEnd w:id="224"/>
      <w:bookmarkEnd w:id="225"/>
      <w:bookmarkEnd w:id="226"/>
      <w:bookmarkEnd w:id="227"/>
      <w:bookmarkEnd w:id="228"/>
      <w:bookmarkEnd w:id="229"/>
      <w:bookmarkEnd w:id="230"/>
      <w:r w:rsidRPr="00C234BB">
        <w:rPr>
          <w:rFonts w:hint="eastAsia"/>
          <w:color w:val="000000" w:themeColor="text1"/>
          <w:sz w:val="32"/>
          <w:szCs w:val="32"/>
        </w:rPr>
        <w:t>粒球模糊集的应用</w:t>
      </w:r>
      <w:bookmarkEnd w:id="231"/>
    </w:p>
    <w:p w14:paraId="3E161E80" w14:textId="3AF13121" w:rsidR="00D900EB" w:rsidRPr="00C234BB" w:rsidRDefault="00A43605" w:rsidP="00D900EB">
      <w:pPr>
        <w:ind w:firstLine="472"/>
        <w:rPr>
          <w:rFonts w:cs="Times New Roman"/>
          <w:color w:val="000000" w:themeColor="text1"/>
        </w:rPr>
      </w:pPr>
      <w:bookmarkStart w:id="232" w:name="_Toc410210588"/>
      <w:bookmarkStart w:id="233" w:name="_Toc410211503"/>
      <w:bookmarkStart w:id="234" w:name="_Toc410214087"/>
      <w:bookmarkStart w:id="235" w:name="_Toc410218083"/>
      <w:bookmarkStart w:id="236" w:name="_Toc410209597"/>
      <w:bookmarkStart w:id="237" w:name="_Toc410226521"/>
      <w:bookmarkStart w:id="238" w:name="_Toc410226967"/>
      <w:bookmarkStart w:id="239" w:name="_Toc410227394"/>
      <w:bookmarkStart w:id="240" w:name="_Toc410207965"/>
      <w:bookmarkStart w:id="241" w:name="_Toc251145365"/>
      <w:bookmarkStart w:id="242" w:name="_Toc251145529"/>
      <w:bookmarkStart w:id="243" w:name="_Toc251590720"/>
      <w:bookmarkStart w:id="244" w:name="_Toc223863857"/>
      <w:bookmarkStart w:id="245" w:name="_Toc225443490"/>
      <w:bookmarkStart w:id="246" w:name="_Toc226519929"/>
      <w:r w:rsidRPr="00C234BB">
        <w:rPr>
          <w:rFonts w:cs="Times New Roman" w:hint="eastAsia"/>
          <w:color w:val="000000" w:themeColor="text1"/>
        </w:rPr>
        <w:t>本章将模糊粒球框架推广到了</w:t>
      </w:r>
      <w:r w:rsidR="00D900EB" w:rsidRPr="00C234BB">
        <w:rPr>
          <w:rFonts w:cs="Times New Roman" w:hint="eastAsia"/>
          <w:color w:val="000000" w:themeColor="text1"/>
        </w:rPr>
        <w:t>FSVM</w:t>
      </w:r>
      <w:r w:rsidR="00D900EB" w:rsidRPr="00C234BB">
        <w:rPr>
          <w:rFonts w:cs="Times New Roman" w:hint="eastAsia"/>
          <w:color w:val="000000" w:themeColor="text1"/>
        </w:rPr>
        <w:t>，并且推导出了</w:t>
      </w:r>
      <w:r w:rsidRPr="00C234BB">
        <w:rPr>
          <w:rFonts w:cs="Times New Roman" w:hint="eastAsia"/>
          <w:color w:val="000000" w:themeColor="text1"/>
        </w:rPr>
        <w:t>多粒度粒球模糊支持向量机</w:t>
      </w:r>
      <w:r w:rsidR="00D900EB" w:rsidRPr="00C234BB">
        <w:rPr>
          <w:rFonts w:cs="Times New Roman" w:hint="eastAsia"/>
          <w:color w:val="000000" w:themeColor="text1"/>
        </w:rPr>
        <w:t>（</w:t>
      </w:r>
      <w:r w:rsidR="00D900EB" w:rsidRPr="00C234BB">
        <w:rPr>
          <w:rFonts w:cs="Times New Roman" w:hint="eastAsia"/>
          <w:color w:val="000000" w:themeColor="text1"/>
        </w:rPr>
        <w:t>GBFSVM</w:t>
      </w:r>
      <w:r w:rsidR="00D900EB" w:rsidRPr="00C234BB">
        <w:rPr>
          <w:rFonts w:cs="Times New Roman" w:hint="eastAsia"/>
          <w:color w:val="000000" w:themeColor="text1"/>
        </w:rPr>
        <w:t>）</w:t>
      </w:r>
      <w:r w:rsidRPr="00C234BB">
        <w:rPr>
          <w:rFonts w:cs="Times New Roman" w:hint="eastAsia"/>
          <w:color w:val="000000" w:themeColor="text1"/>
        </w:rPr>
        <w:t>，针对具有三角模糊数特征的模糊信息提出了解决方法</w:t>
      </w:r>
      <w:r w:rsidR="00D900EB" w:rsidRPr="00C234BB">
        <w:rPr>
          <w:rFonts w:cs="Times New Roman" w:hint="eastAsia"/>
          <w:color w:val="000000" w:themeColor="text1"/>
        </w:rPr>
        <w:t>，详细的推导出了基于三角模糊数的</w:t>
      </w:r>
      <w:r w:rsidR="00D900EB" w:rsidRPr="00C234BB">
        <w:rPr>
          <w:rFonts w:cs="Times New Roman" w:hint="eastAsia"/>
          <w:color w:val="000000" w:themeColor="text1"/>
        </w:rPr>
        <w:t>GBFSVM</w:t>
      </w:r>
      <w:r w:rsidR="00D900EB" w:rsidRPr="00C234BB">
        <w:rPr>
          <w:rFonts w:cs="Times New Roman" w:hint="eastAsia"/>
          <w:color w:val="000000" w:themeColor="text1"/>
        </w:rPr>
        <w:t>。本章将依次详细介绍他们的推导过程。</w:t>
      </w:r>
    </w:p>
    <w:p w14:paraId="26B8BB91" w14:textId="77777777" w:rsidR="00E84877" w:rsidRPr="00C234BB" w:rsidRDefault="00C06565">
      <w:pPr>
        <w:pStyle w:val="2"/>
        <w:rPr>
          <w:color w:val="000000" w:themeColor="text1"/>
          <w:sz w:val="30"/>
          <w:szCs w:val="30"/>
        </w:rPr>
      </w:pPr>
      <w:bookmarkStart w:id="247" w:name="_Toc136252880"/>
      <w:r w:rsidRPr="00C234BB">
        <w:rPr>
          <w:color w:val="000000" w:themeColor="text1"/>
          <w:sz w:val="30"/>
          <w:szCs w:val="30"/>
        </w:rPr>
        <w:t xml:space="preserve">4.1 </w:t>
      </w:r>
      <w:bookmarkEnd w:id="232"/>
      <w:bookmarkEnd w:id="233"/>
      <w:bookmarkEnd w:id="234"/>
      <w:bookmarkEnd w:id="235"/>
      <w:bookmarkEnd w:id="236"/>
      <w:bookmarkEnd w:id="237"/>
      <w:bookmarkEnd w:id="238"/>
      <w:bookmarkEnd w:id="239"/>
      <w:bookmarkEnd w:id="240"/>
      <w:r w:rsidR="00D12D7E" w:rsidRPr="00C234BB">
        <w:rPr>
          <w:rFonts w:hint="eastAsia"/>
          <w:color w:val="000000" w:themeColor="text1"/>
          <w:sz w:val="30"/>
          <w:szCs w:val="30"/>
        </w:rPr>
        <w:t>粒球模糊支持向量机</w:t>
      </w:r>
      <w:bookmarkEnd w:id="247"/>
    </w:p>
    <w:p w14:paraId="2084FA17" w14:textId="77777777" w:rsidR="00E07FA8" w:rsidRPr="00C234BB" w:rsidRDefault="00DD43CC" w:rsidP="00C96EBA">
      <w:pPr>
        <w:ind w:firstLine="480"/>
        <w:rPr>
          <w:rFonts w:cs="Times New Roman"/>
          <w:color w:val="000000" w:themeColor="text1"/>
        </w:rPr>
      </w:pPr>
      <w:r w:rsidRPr="00C234BB">
        <w:rPr>
          <w:rFonts w:cs="Times New Roman" w:hint="eastAsia"/>
          <w:color w:val="000000" w:themeColor="text1"/>
        </w:rPr>
        <w:t>在解决实际问题中，可能存在不完全属于某一类的样本点，以及一些受噪声影响且对分类没有意义的样本点。例如，当一个人位于一个岔路口时，他以</w:t>
      </w:r>
      <w:r w:rsidRPr="00C234BB">
        <w:rPr>
          <w:rFonts w:cs="Times New Roman" w:hint="eastAsia"/>
          <w:color w:val="000000" w:themeColor="text1"/>
        </w:rPr>
        <w:t>20%</w:t>
      </w:r>
      <w:r w:rsidRPr="00C234BB">
        <w:rPr>
          <w:rFonts w:cs="Times New Roman" w:hint="eastAsia"/>
          <w:color w:val="000000" w:themeColor="text1"/>
        </w:rPr>
        <w:t>概率左转，或以</w:t>
      </w:r>
      <w:r w:rsidRPr="00C234BB">
        <w:rPr>
          <w:rFonts w:cs="Times New Roman" w:hint="eastAsia"/>
          <w:color w:val="000000" w:themeColor="text1"/>
        </w:rPr>
        <w:t>60%</w:t>
      </w:r>
      <w:r w:rsidRPr="00C234BB">
        <w:rPr>
          <w:rFonts w:cs="Times New Roman" w:hint="eastAsia"/>
          <w:color w:val="000000" w:themeColor="text1"/>
        </w:rPr>
        <w:t>概率左转，但在这两种情况下，无论他的选择属于哪一类别（左转或者右转）都会留下相应的标签。然而，标准支持向量机对所有的训练样本视为同等重要，无法区分它们之间的差异，因此它对样本集中混合的噪声和异常样本非常敏感，这降低了分类器的泛化能力。</w:t>
      </w:r>
    </w:p>
    <w:p w14:paraId="11E40826" w14:textId="77777777" w:rsidR="00E07FA8" w:rsidRPr="00C234BB" w:rsidRDefault="00DD43CC" w:rsidP="00C96EBA">
      <w:pPr>
        <w:ind w:firstLine="480"/>
        <w:rPr>
          <w:rFonts w:cs="Times New Roman"/>
          <w:color w:val="000000" w:themeColor="text1"/>
        </w:rPr>
      </w:pPr>
      <w:r w:rsidRPr="00C234BB">
        <w:rPr>
          <w:rFonts w:cs="Times New Roman" w:hint="eastAsia"/>
          <w:color w:val="000000" w:themeColor="text1"/>
        </w:rPr>
        <w:t>针对这种情况，</w:t>
      </w:r>
      <w:r w:rsidRPr="00C234BB">
        <w:rPr>
          <w:rFonts w:cs="Times New Roman" w:hint="eastAsia"/>
          <w:color w:val="000000" w:themeColor="text1"/>
        </w:rPr>
        <w:t>Lin</w:t>
      </w:r>
      <w:r w:rsidRPr="00C234BB">
        <w:rPr>
          <w:rFonts w:cs="Times New Roman" w:hint="eastAsia"/>
          <w:color w:val="000000" w:themeColor="text1"/>
        </w:rPr>
        <w:t>等人</w:t>
      </w:r>
      <w:r w:rsidR="00497281" w:rsidRPr="00C234BB">
        <w:rPr>
          <w:rFonts w:cs="Times New Roman"/>
          <w:color w:val="000000" w:themeColor="text1"/>
          <w:vertAlign w:val="superscript"/>
        </w:rPr>
        <w:fldChar w:fldCharType="begin"/>
      </w:r>
      <w:r w:rsidR="00497281" w:rsidRPr="00C234BB">
        <w:rPr>
          <w:rFonts w:cs="Times New Roman"/>
          <w:color w:val="000000" w:themeColor="text1"/>
          <w:vertAlign w:val="superscript"/>
        </w:rPr>
        <w:instrText xml:space="preserve"> </w:instrText>
      </w:r>
      <w:r w:rsidR="00497281" w:rsidRPr="00C234BB">
        <w:rPr>
          <w:rFonts w:cs="Times New Roman" w:hint="eastAsia"/>
          <w:color w:val="000000" w:themeColor="text1"/>
          <w:vertAlign w:val="superscript"/>
        </w:rPr>
        <w:instrText>REF _Ref134445141 \r \h</w:instrText>
      </w:r>
      <w:r w:rsidR="00497281" w:rsidRPr="00C234BB">
        <w:rPr>
          <w:rFonts w:cs="Times New Roman"/>
          <w:color w:val="000000" w:themeColor="text1"/>
          <w:vertAlign w:val="superscript"/>
        </w:rPr>
        <w:instrText xml:space="preserve">  \* MERGEFORMAT </w:instrText>
      </w:r>
      <w:r w:rsidR="00497281" w:rsidRPr="00C234BB">
        <w:rPr>
          <w:rFonts w:cs="Times New Roman"/>
          <w:color w:val="000000" w:themeColor="text1"/>
          <w:vertAlign w:val="superscript"/>
        </w:rPr>
      </w:r>
      <w:r w:rsidR="00497281" w:rsidRPr="00C234BB">
        <w:rPr>
          <w:rFonts w:cs="Times New Roman"/>
          <w:color w:val="000000" w:themeColor="text1"/>
          <w:vertAlign w:val="superscript"/>
        </w:rPr>
        <w:fldChar w:fldCharType="separate"/>
      </w:r>
      <w:r w:rsidR="00D2343A" w:rsidRPr="00C234BB">
        <w:rPr>
          <w:rFonts w:cs="Times New Roman"/>
          <w:color w:val="000000" w:themeColor="text1"/>
          <w:vertAlign w:val="superscript"/>
        </w:rPr>
        <w:t>[12]</w:t>
      </w:r>
      <w:r w:rsidR="00497281" w:rsidRPr="00C234BB">
        <w:rPr>
          <w:rFonts w:cs="Times New Roman"/>
          <w:color w:val="000000" w:themeColor="text1"/>
          <w:vertAlign w:val="superscript"/>
        </w:rPr>
        <w:fldChar w:fldCharType="end"/>
      </w:r>
      <w:r w:rsidRPr="00C234BB">
        <w:rPr>
          <w:rFonts w:cs="Times New Roman" w:hint="eastAsia"/>
          <w:color w:val="000000" w:themeColor="text1"/>
        </w:rPr>
        <w:t>将模糊技术应用于支持向量机，提出了</w:t>
      </w:r>
      <w:r w:rsidRPr="00C234BB">
        <w:rPr>
          <w:rFonts w:cs="Times New Roman" w:hint="eastAsia"/>
          <w:color w:val="000000" w:themeColor="text1"/>
        </w:rPr>
        <w:t>FSVM</w:t>
      </w:r>
      <w:r w:rsidRPr="00C234BB">
        <w:rPr>
          <w:rFonts w:cs="Times New Roman" w:hint="eastAsia"/>
          <w:color w:val="000000" w:themeColor="text1"/>
        </w:rPr>
        <w:t>模型。根据不同输入样本对分类的不同贡献，分配相应的隶属度，以减少噪声和异常样本的影响，提高了</w:t>
      </w:r>
      <w:r w:rsidRPr="00C234BB">
        <w:rPr>
          <w:rFonts w:cs="Times New Roman" w:hint="eastAsia"/>
          <w:color w:val="000000" w:themeColor="text1"/>
        </w:rPr>
        <w:t>SVM</w:t>
      </w:r>
      <w:r w:rsidRPr="00C234BB">
        <w:rPr>
          <w:rFonts w:cs="Times New Roman" w:hint="eastAsia"/>
          <w:color w:val="000000" w:themeColor="text1"/>
        </w:rPr>
        <w:t>的分类性能。</w:t>
      </w:r>
    </w:p>
    <w:p w14:paraId="18006E9D" w14:textId="23906905" w:rsidR="00E84877" w:rsidRPr="00C234BB" w:rsidRDefault="00DD43CC" w:rsidP="00C96EBA">
      <w:pPr>
        <w:ind w:firstLine="480"/>
        <w:rPr>
          <w:rFonts w:cs="Times New Roman"/>
          <w:color w:val="000000" w:themeColor="text1"/>
        </w:rPr>
      </w:pPr>
      <w:r w:rsidRPr="00C234BB">
        <w:rPr>
          <w:rFonts w:cs="Times New Roman" w:hint="eastAsia"/>
          <w:color w:val="000000" w:themeColor="text1"/>
        </w:rPr>
        <w:t>然而，</w:t>
      </w:r>
      <w:r w:rsidRPr="00C234BB">
        <w:rPr>
          <w:rFonts w:cs="Times New Roman" w:hint="eastAsia"/>
          <w:color w:val="000000" w:themeColor="text1"/>
        </w:rPr>
        <w:t>FSVM</w:t>
      </w:r>
      <w:r w:rsidRPr="00C234BB">
        <w:rPr>
          <w:rFonts w:cs="Times New Roman" w:hint="eastAsia"/>
          <w:color w:val="000000" w:themeColor="text1"/>
        </w:rPr>
        <w:t>存在一个时间成本较高的问题，即解决具有大量样本的模糊数据分类问题需要耗费大量时间。为解决这个问题，</w:t>
      </w:r>
      <w:r w:rsidR="00F83FA5" w:rsidRPr="00C234BB">
        <w:rPr>
          <w:rFonts w:cs="Times New Roman" w:hint="eastAsia"/>
          <w:color w:val="000000" w:themeColor="text1"/>
        </w:rPr>
        <w:t>本文</w:t>
      </w:r>
      <w:r w:rsidR="00D12D7E" w:rsidRPr="00C234BB">
        <w:rPr>
          <w:rFonts w:cs="Times New Roman" w:hint="eastAsia"/>
          <w:color w:val="000000" w:themeColor="text1"/>
        </w:rPr>
        <w:t>将粒球模糊集应用于</w:t>
      </w:r>
      <w:r w:rsidR="00D12D7E" w:rsidRPr="00C234BB">
        <w:rPr>
          <w:rFonts w:cs="Times New Roman" w:hint="eastAsia"/>
          <w:color w:val="000000" w:themeColor="text1"/>
        </w:rPr>
        <w:t>FSVM</w:t>
      </w:r>
      <w:r w:rsidR="00D12D7E" w:rsidRPr="00C234BB">
        <w:rPr>
          <w:rFonts w:cs="Times New Roman" w:hint="eastAsia"/>
          <w:color w:val="000000" w:themeColor="text1"/>
        </w:rPr>
        <w:t>，使用模糊</w:t>
      </w:r>
      <w:r w:rsidR="00D71CD4" w:rsidRPr="00C234BB">
        <w:rPr>
          <w:rFonts w:cs="Times New Roman" w:hint="eastAsia"/>
          <w:color w:val="000000" w:themeColor="text1"/>
        </w:rPr>
        <w:t>粒</w:t>
      </w:r>
      <w:r w:rsidR="00D12D7E" w:rsidRPr="00C234BB">
        <w:rPr>
          <w:rFonts w:cs="Times New Roman" w:hint="eastAsia"/>
          <w:color w:val="000000" w:themeColor="text1"/>
        </w:rPr>
        <w:t>球代替</w:t>
      </w:r>
      <w:r w:rsidR="00D71CD4" w:rsidRPr="00C234BB">
        <w:rPr>
          <w:rFonts w:cs="Times New Roman" w:hint="eastAsia"/>
          <w:color w:val="000000" w:themeColor="text1"/>
        </w:rPr>
        <w:t>样本</w:t>
      </w:r>
      <w:r w:rsidR="00D12D7E" w:rsidRPr="00C234BB">
        <w:rPr>
          <w:rFonts w:cs="Times New Roman" w:hint="eastAsia"/>
          <w:color w:val="000000" w:themeColor="text1"/>
        </w:rPr>
        <w:t>点作为输入，以提高计算效率</w:t>
      </w:r>
      <w:r w:rsidR="00D71CD4" w:rsidRPr="00C234BB">
        <w:rPr>
          <w:rFonts w:cs="Times New Roman" w:hint="eastAsia"/>
          <w:color w:val="000000" w:themeColor="text1"/>
        </w:rPr>
        <w:t>，输入结构</w:t>
      </w:r>
      <w:r w:rsidR="00C96EBA" w:rsidRPr="00C234BB">
        <w:rPr>
          <w:rFonts w:cs="Times New Roman" w:hint="eastAsia"/>
          <w:color w:val="000000" w:themeColor="text1"/>
        </w:rPr>
        <w:t>如式</w:t>
      </w:r>
      <w:r w:rsidR="00AD64EA" w:rsidRPr="00C234BB">
        <w:rPr>
          <w:rFonts w:cs="Times New Roman" w:hint="eastAsia"/>
          <w:color w:val="000000" w:themeColor="text1"/>
        </w:rPr>
        <w:t>（</w:t>
      </w:r>
      <w:r w:rsidR="00B61EBA" w:rsidRPr="00C234BB">
        <w:rPr>
          <w:rFonts w:cs="Times New Roman"/>
          <w:color w:val="000000" w:themeColor="text1"/>
        </w:rPr>
        <w:t>4.1</w:t>
      </w:r>
      <w:r w:rsidR="00AD64EA" w:rsidRPr="00C234BB">
        <w:rPr>
          <w:rFonts w:cs="Times New Roman"/>
          <w:color w:val="000000" w:themeColor="text1"/>
        </w:rPr>
        <w:t>）</w:t>
      </w:r>
      <w:r w:rsidR="00C96EBA" w:rsidRPr="00C234BB">
        <w:rPr>
          <w:rFonts w:cs="Times New Roman" w:hint="eastAsia"/>
          <w:color w:val="000000" w:themeColor="text1"/>
        </w:rPr>
        <w:t>所示：</w:t>
      </w:r>
    </w:p>
    <w:p w14:paraId="63A034B4" w14:textId="72352619" w:rsidR="00D71CD4" w:rsidRPr="00C234BB" w:rsidRDefault="00215447" w:rsidP="00D12D7E">
      <w:pPr>
        <w:ind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1</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m:t>
                          </m:r>
                          <m:r>
                            <w:rPr>
                              <w:rFonts w:ascii="Cambria Math" w:hAnsi="Cambria Math" w:cs="Times New Roman"/>
                              <w:color w:val="000000" w:themeColor="text1"/>
                            </w:rPr>
                            <m:t>y</m:t>
                          </m:r>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2</m:t>
                          </m:r>
                        </m:sub>
                      </m:sSub>
                    </m:e>
                  </m:d>
                  <m:r>
                    <w:rPr>
                      <w:rFonts w:ascii="Cambria Math" w:hAnsi="Cambria Math" w:cs="Times New Roman"/>
                      <w:color w:val="000000" w:themeColor="text1"/>
                    </w:rPr>
                    <m:t xml:space="preserve">, …,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hint="eastAsia"/>
                                  <w:color w:val="000000" w:themeColor="text1"/>
                                </w:rPr>
                                <m:t>m</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m</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hint="eastAsia"/>
                              <w:color w:val="000000" w:themeColor="text1"/>
                            </w:rPr>
                            <m:t>m</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m</m:t>
                          </m:r>
                        </m:sub>
                      </m:sSub>
                    </m:e>
                  </m:d>
                </m:e>
              </m:d>
              <m:r>
                <w:rPr>
                  <w:rFonts w:ascii="Cambria Math" w:hAnsi="Cambria Math" w:cs="Times New Roman"/>
                  <w:color w:val="000000" w:themeColor="text1"/>
                </w:rPr>
                <m:t>, #</m:t>
              </m:r>
              <m:d>
                <m:dPr>
                  <m:ctrlPr>
                    <w:rPr>
                      <w:rFonts w:ascii="Cambria Math" w:hAnsi="Cambria Math" w:cs="Times New Roman"/>
                      <w:i/>
                      <w:color w:val="000000" w:themeColor="text1"/>
                    </w:rPr>
                  </m:ctrlPr>
                </m:dPr>
                <m:e>
                  <m:r>
                    <w:rPr>
                      <w:rFonts w:ascii="Cambria Math" w:hAnsi="Cambria Math" w:cs="Times New Roman"/>
                      <w:color w:val="000000" w:themeColor="text1"/>
                    </w:rPr>
                    <m:t>4.1</m:t>
                  </m:r>
                </m:e>
              </m:d>
            </m:e>
          </m:eqArr>
        </m:oMath>
      </m:oMathPara>
    </w:p>
    <w:p w14:paraId="1412DC06" w14:textId="77777777" w:rsidR="00D71CD4" w:rsidRPr="00C234BB" w:rsidRDefault="00D71CD4" w:rsidP="00C96EBA">
      <w:pPr>
        <w:rPr>
          <w:rFonts w:cs="Times New Roman"/>
          <w:color w:val="000000" w:themeColor="text1"/>
        </w:rPr>
      </w:pPr>
      <w:r w:rsidRPr="00C234BB">
        <w:rPr>
          <w:rFonts w:cs="Times New Roman" w:hint="eastAsia"/>
          <w:color w:val="000000" w:themeColor="text1"/>
        </w:rPr>
        <w:t>其中，</w:t>
      </w:r>
      <m:oMath>
        <m:r>
          <w:rPr>
            <w:rFonts w:ascii="Cambria Math" w:hAnsi="Cambria Math" w:cs="Times New Roman"/>
            <w:color w:val="000000" w:themeColor="text1"/>
          </w:rPr>
          <m:t>c</m:t>
        </m:r>
      </m:oMath>
      <w:r w:rsidRPr="00C234BB">
        <w:rPr>
          <w:rFonts w:cs="Times New Roman" w:hint="eastAsia"/>
          <w:color w:val="000000" w:themeColor="text1"/>
        </w:rPr>
        <w:t>，</w:t>
      </w:r>
      <m:oMath>
        <m:r>
          <w:rPr>
            <w:rFonts w:ascii="Cambria Math" w:hAnsi="Cambria Math" w:cs="Times New Roman"/>
            <w:color w:val="000000" w:themeColor="text1"/>
          </w:rPr>
          <m:t>r</m:t>
        </m:r>
      </m:oMath>
      <w:r w:rsidRPr="00C234BB">
        <w:rPr>
          <w:rFonts w:cs="Times New Roman" w:hint="eastAsia"/>
          <w:color w:val="000000" w:themeColor="text1"/>
        </w:rPr>
        <w:t>和</w:t>
      </w:r>
      <m:oMath>
        <m:r>
          <w:rPr>
            <w:rFonts w:ascii="Cambria Math" w:hAnsi="Cambria Math" w:cs="Times New Roman"/>
            <w:color w:val="000000" w:themeColor="text1"/>
          </w:rPr>
          <m:t>δ</m:t>
        </m:r>
      </m:oMath>
      <w:r w:rsidRPr="00C234BB">
        <w:rPr>
          <w:rFonts w:cs="Times New Roman" w:hint="eastAsia"/>
          <w:color w:val="000000" w:themeColor="text1"/>
        </w:rPr>
        <w:t>分别表示模糊粒球的中心，半径和隶属度。</w:t>
      </w:r>
    </w:p>
    <w:p w14:paraId="328F849C" w14:textId="1E4EDFFD" w:rsidR="00C96EBA" w:rsidRPr="00C234BB" w:rsidRDefault="00C96EBA" w:rsidP="00C96EBA">
      <w:pPr>
        <w:ind w:firstLine="480"/>
        <w:rPr>
          <w:rFonts w:cs="Times New Roman"/>
          <w:color w:val="000000" w:themeColor="text1"/>
        </w:rPr>
      </w:pPr>
      <w:r w:rsidRPr="00C234BB">
        <w:rPr>
          <w:rFonts w:cs="Times New Roman" w:hint="eastAsia"/>
          <w:color w:val="000000" w:themeColor="text1"/>
        </w:rPr>
        <w:t>对于隶属度</w:t>
      </w:r>
      <m:oMath>
        <m:r>
          <w:rPr>
            <w:rFonts w:ascii="Cambria Math" w:hAnsi="Cambria Math" w:cs="Times New Roman" w:hint="eastAsia"/>
            <w:color w:val="000000" w:themeColor="text1"/>
          </w:rPr>
          <m:t>δ</m:t>
        </m:r>
      </m:oMath>
      <w:r w:rsidRPr="00C234BB">
        <w:rPr>
          <w:rFonts w:cs="Times New Roman" w:hint="eastAsia"/>
          <w:color w:val="000000" w:themeColor="text1"/>
        </w:rPr>
        <w:t>，存在隶属度已知和隶属度未知的两种情况。当隶属度已知时，模糊</w:t>
      </w:r>
      <w:r w:rsidR="0041573C" w:rsidRPr="00C234BB">
        <w:rPr>
          <w:rFonts w:cs="Times New Roman" w:hint="eastAsia"/>
          <w:color w:val="000000" w:themeColor="text1"/>
        </w:rPr>
        <w:t>粒球</w:t>
      </w:r>
      <w:r w:rsidRPr="00C234BB">
        <w:rPr>
          <w:rFonts w:cs="Times New Roman" w:hint="eastAsia"/>
          <w:color w:val="000000" w:themeColor="text1"/>
        </w:rPr>
        <w:t>的隶属度可以通过定义</w:t>
      </w:r>
      <w:r w:rsidRPr="00C234BB">
        <w:rPr>
          <w:rFonts w:cs="Times New Roman" w:hint="eastAsia"/>
          <w:color w:val="000000" w:themeColor="text1"/>
        </w:rPr>
        <w:t>6</w:t>
      </w:r>
      <w:r w:rsidRPr="00C234BB">
        <w:rPr>
          <w:rFonts w:cs="Times New Roman" w:hint="eastAsia"/>
          <w:color w:val="000000" w:themeColor="text1"/>
        </w:rPr>
        <w:t>获得，即每个模糊</w:t>
      </w:r>
      <w:r w:rsidR="0041573C" w:rsidRPr="00C234BB">
        <w:rPr>
          <w:rFonts w:cs="Times New Roman" w:hint="eastAsia"/>
          <w:color w:val="000000" w:themeColor="text1"/>
        </w:rPr>
        <w:t>粒球</w:t>
      </w:r>
      <w:r w:rsidRPr="00C234BB">
        <w:rPr>
          <w:rFonts w:cs="Times New Roman" w:hint="eastAsia"/>
          <w:color w:val="000000" w:themeColor="text1"/>
        </w:rPr>
        <w:t>中所有样本点的平均隶属度。然而对于大多数现有的数据集，并不包含所有样本点的模糊信息。因此，有必要构造隶属函数来生成隶属信息，此时模糊</w:t>
      </w:r>
      <w:r w:rsidR="0041573C" w:rsidRPr="00C234BB">
        <w:rPr>
          <w:rFonts w:cs="Times New Roman" w:hint="eastAsia"/>
          <w:color w:val="000000" w:themeColor="text1"/>
        </w:rPr>
        <w:t>粒球</w:t>
      </w:r>
      <w:r w:rsidRPr="00C234BB">
        <w:rPr>
          <w:rFonts w:cs="Times New Roman" w:hint="eastAsia"/>
          <w:color w:val="000000" w:themeColor="text1"/>
        </w:rPr>
        <w:t>的隶属度可以通过定义</w:t>
      </w:r>
      <w:r w:rsidRPr="00C234BB">
        <w:rPr>
          <w:rFonts w:cs="Times New Roman" w:hint="eastAsia"/>
          <w:color w:val="000000" w:themeColor="text1"/>
        </w:rPr>
        <w:t>7</w:t>
      </w:r>
      <w:r w:rsidRPr="00C234BB">
        <w:rPr>
          <w:rFonts w:cs="Times New Roman" w:hint="eastAsia"/>
          <w:color w:val="000000" w:themeColor="text1"/>
        </w:rPr>
        <w:t>来获得。</w:t>
      </w:r>
    </w:p>
    <w:p w14:paraId="5F779648" w14:textId="0987A012" w:rsidR="00E07FA8" w:rsidRPr="00C234BB" w:rsidRDefault="00E07FA8" w:rsidP="00E07FA8">
      <w:pPr>
        <w:ind w:firstLine="480"/>
        <w:rPr>
          <w:rFonts w:cs="Times New Roman"/>
          <w:color w:val="000000" w:themeColor="text1"/>
        </w:rPr>
      </w:pPr>
      <w:r w:rsidRPr="00C234BB">
        <w:rPr>
          <w:rFonts w:cs="Times New Roman" w:hint="eastAsia"/>
          <w:color w:val="000000" w:themeColor="text1"/>
        </w:rPr>
        <w:t>由于在</w:t>
      </w:r>
      <w:r w:rsidRPr="00C234BB">
        <w:rPr>
          <w:rFonts w:cs="Times New Roman" w:hint="eastAsia"/>
          <w:color w:val="000000" w:themeColor="text1"/>
        </w:rPr>
        <w:t>GBFSVM</w:t>
      </w:r>
      <w:r w:rsidRPr="00C234BB">
        <w:rPr>
          <w:rFonts w:cs="Times New Roman" w:hint="eastAsia"/>
          <w:color w:val="000000" w:themeColor="text1"/>
        </w:rPr>
        <w:t>的分类问题当中，采用的是欧氏距离作为距离度量，因此通过计算样本到类中心的距离来测量距离越近，隶属度就越大。距离越远，隶属度越小。</w:t>
      </w:r>
      <w:r w:rsidR="00F83FA5" w:rsidRPr="00C234BB">
        <w:rPr>
          <w:rFonts w:cs="Times New Roman" w:hint="eastAsia"/>
          <w:color w:val="000000" w:themeColor="text1"/>
        </w:rPr>
        <w:t>本文</w:t>
      </w:r>
      <w:r w:rsidRPr="00C234BB">
        <w:rPr>
          <w:rFonts w:cs="Times New Roman" w:hint="eastAsia"/>
          <w:color w:val="000000" w:themeColor="text1"/>
        </w:rPr>
        <w:t>针对</w:t>
      </w:r>
      <w:r w:rsidRPr="00C234BB">
        <w:rPr>
          <w:rFonts w:cs="Times New Roman" w:hint="eastAsia"/>
          <w:color w:val="000000" w:themeColor="text1"/>
        </w:rPr>
        <w:t>GBFSVM</w:t>
      </w:r>
      <w:r w:rsidRPr="00C234BB">
        <w:rPr>
          <w:rFonts w:cs="Times New Roman" w:hint="eastAsia"/>
          <w:color w:val="000000" w:themeColor="text1"/>
        </w:rPr>
        <w:t>所设计隶属函数的流程如下所示：</w:t>
      </w:r>
    </w:p>
    <w:p w14:paraId="76AFBB4F" w14:textId="181E694A" w:rsidR="00C96EBA" w:rsidRPr="00C234BB" w:rsidRDefault="00C96EBA" w:rsidP="00C96EBA">
      <w:pPr>
        <w:ind w:firstLine="480"/>
        <w:rPr>
          <w:rFonts w:cs="Times New Roman"/>
          <w:color w:val="000000" w:themeColor="text1"/>
        </w:rPr>
      </w:pPr>
      <w:r w:rsidRPr="00C234BB">
        <w:rPr>
          <w:rFonts w:cs="Times New Roman" w:hint="eastAsia"/>
          <w:color w:val="000000" w:themeColor="text1"/>
        </w:rPr>
        <w:lastRenderedPageBreak/>
        <w:t>将</w:t>
      </w:r>
      <m:oMath>
        <m:r>
          <w:rPr>
            <w:rFonts w:ascii="Cambria Math" w:hAnsi="Cambria Math" w:cs="Times New Roman"/>
            <w:color w:val="000000" w:themeColor="text1"/>
          </w:rPr>
          <m:t>+1</m:t>
        </m:r>
      </m:oMath>
      <w:r w:rsidRPr="00C234BB">
        <w:rPr>
          <w:rFonts w:cs="Times New Roman" w:hint="eastAsia"/>
          <w:color w:val="000000" w:themeColor="text1"/>
        </w:rPr>
        <w:t>类</w:t>
      </w:r>
      <w:r w:rsidR="00C9369C" w:rsidRPr="00C234BB">
        <w:rPr>
          <w:rFonts w:cs="Times New Roman" w:hint="eastAsia"/>
          <w:color w:val="000000" w:themeColor="text1"/>
        </w:rPr>
        <w:t>的平均值表示为</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m:t>
            </m:r>
          </m:sub>
        </m:sSub>
      </m:oMath>
      <w:r w:rsidR="00C9369C" w:rsidRPr="00C234BB">
        <w:rPr>
          <w:rFonts w:cs="Times New Roman" w:hint="eastAsia"/>
          <w:color w:val="000000" w:themeColor="text1"/>
        </w:rPr>
        <w:t>，</w:t>
      </w:r>
      <m:oMath>
        <m:r>
          <w:rPr>
            <w:rFonts w:ascii="Cambria Math" w:hAnsi="Cambria Math" w:cs="Times New Roman"/>
            <w:color w:val="000000" w:themeColor="text1"/>
          </w:rPr>
          <m:t>-1</m:t>
        </m:r>
      </m:oMath>
      <w:r w:rsidR="00C9369C" w:rsidRPr="00C234BB">
        <w:rPr>
          <w:rFonts w:cs="Times New Roman" w:hint="eastAsia"/>
          <w:color w:val="000000" w:themeColor="text1"/>
        </w:rPr>
        <w:t>类的平均值表示为</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m:t>
            </m:r>
          </m:sub>
        </m:sSub>
      </m:oMath>
      <w:r w:rsidR="00C9369C" w:rsidRPr="00C234BB">
        <w:rPr>
          <w:rFonts w:cs="Times New Roman" w:hint="eastAsia"/>
          <w:color w:val="000000" w:themeColor="text1"/>
        </w:rPr>
        <w:t>。则可定义</w:t>
      </w:r>
      <m:oMath>
        <m:r>
          <w:rPr>
            <w:rFonts w:ascii="Cambria Math" w:hAnsi="Cambria Math" w:cs="Times New Roman"/>
            <w:color w:val="000000" w:themeColor="text1"/>
          </w:rPr>
          <m:t>+1</m:t>
        </m:r>
      </m:oMath>
      <w:r w:rsidR="00C9369C" w:rsidRPr="00C234BB">
        <w:rPr>
          <w:rFonts w:cs="Times New Roman" w:hint="eastAsia"/>
          <w:color w:val="000000" w:themeColor="text1"/>
        </w:rPr>
        <w:t>类和</w:t>
      </w:r>
      <m:oMath>
        <m:r>
          <w:rPr>
            <w:rFonts w:ascii="Cambria Math" w:hAnsi="Cambria Math" w:cs="Times New Roman"/>
            <w:color w:val="000000" w:themeColor="text1"/>
          </w:rPr>
          <m:t>-1</m:t>
        </m:r>
      </m:oMath>
      <w:r w:rsidR="00C9369C" w:rsidRPr="00C234BB">
        <w:rPr>
          <w:rFonts w:cs="Times New Roman" w:hint="eastAsia"/>
          <w:color w:val="000000" w:themeColor="text1"/>
        </w:rPr>
        <w:t>类的半径为：</w:t>
      </w:r>
    </w:p>
    <w:p w14:paraId="127B3DD7" w14:textId="2BD2036A" w:rsidR="00C9369C" w:rsidRPr="00C234BB" w:rsidRDefault="00215447" w:rsidP="007B4B00">
      <w:pPr>
        <w:ind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m:t>
                  </m:r>
                </m:sub>
              </m:sSub>
              <m:r>
                <w:rPr>
                  <w:rFonts w:ascii="Cambria Math" w:hAnsi="Cambria Math" w:cs="Times New Roman"/>
                  <w:color w:val="000000" w:themeColor="text1"/>
                </w:rPr>
                <m:t>=</m:t>
              </m:r>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m:rPr>
                          <m:sty m:val="p"/>
                        </m:rPr>
                        <w:rPr>
                          <w:rFonts w:ascii="Cambria Math" w:hAnsi="Cambria Math" w:cs="Times New Roman"/>
                          <w:color w:val="000000" w:themeColor="text1"/>
                        </w:rPr>
                        <m:t>max</m:t>
                      </m:r>
                    </m:e>
                    <m:lim>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=1</m:t>
                      </m:r>
                    </m:lim>
                  </m:limLow>
                </m:fName>
                <m:e>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m:t>
                          </m:r>
                        </m:sub>
                      </m:sSub>
                    </m:e>
                  </m:d>
                </m:e>
              </m:func>
              <m:r>
                <w:rPr>
                  <w:rFonts w:ascii="Cambria Math" w:hAnsi="Cambria Math" w:cs="Times New Roman"/>
                  <w:color w:val="000000" w:themeColor="text1"/>
                </w:rPr>
                <m:t>, #</m:t>
              </m:r>
              <m:d>
                <m:dPr>
                  <m:ctrlPr>
                    <w:rPr>
                      <w:rFonts w:ascii="Cambria Math" w:hAnsi="Cambria Math" w:cs="Times New Roman"/>
                      <w:i/>
                      <w:color w:val="000000" w:themeColor="text1"/>
                    </w:rPr>
                  </m:ctrlPr>
                </m:dPr>
                <m:e>
                  <m:r>
                    <w:rPr>
                      <w:rFonts w:ascii="Cambria Math" w:hAnsi="Cambria Math" w:cs="Times New Roman"/>
                      <w:color w:val="000000" w:themeColor="text1"/>
                    </w:rPr>
                    <m:t>4.2</m:t>
                  </m:r>
                </m:e>
              </m:d>
            </m:e>
          </m:eqArr>
        </m:oMath>
      </m:oMathPara>
    </w:p>
    <w:p w14:paraId="1D002897" w14:textId="661876D6" w:rsidR="00C9369C" w:rsidRPr="00C234BB" w:rsidRDefault="00215447" w:rsidP="00C96EBA">
      <w:pPr>
        <w:ind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m:t>
                  </m:r>
                </m:sub>
              </m:sSub>
              <m:r>
                <w:rPr>
                  <w:rFonts w:ascii="Cambria Math" w:hAnsi="Cambria Math" w:cs="Times New Roman"/>
                  <w:color w:val="000000" w:themeColor="text1"/>
                </w:rPr>
                <m:t>=</m:t>
              </m:r>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m:rPr>
                          <m:sty m:val="p"/>
                        </m:rPr>
                        <w:rPr>
                          <w:rFonts w:ascii="Cambria Math" w:hAnsi="Cambria Math" w:cs="Times New Roman"/>
                          <w:color w:val="000000" w:themeColor="text1"/>
                        </w:rPr>
                        <m:t>max</m:t>
                      </m:r>
                    </m:e>
                    <m:lim>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=-1</m:t>
                      </m:r>
                    </m:lim>
                  </m:limLow>
                </m:fName>
                <m:e>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m:t>
                          </m:r>
                        </m:sub>
                      </m:sSub>
                    </m:e>
                  </m:d>
                </m:e>
              </m:func>
              <m:r>
                <w:rPr>
                  <w:rFonts w:ascii="Cambria Math" w:hAnsi="Cambria Math" w:cs="Times New Roman"/>
                  <w:color w:val="000000" w:themeColor="text1"/>
                </w:rPr>
                <m:t>, #</m:t>
              </m:r>
              <m:d>
                <m:dPr>
                  <m:ctrlPr>
                    <w:rPr>
                      <w:rFonts w:ascii="Cambria Math" w:hAnsi="Cambria Math" w:cs="Times New Roman"/>
                      <w:i/>
                      <w:color w:val="000000" w:themeColor="text1"/>
                    </w:rPr>
                  </m:ctrlPr>
                </m:dPr>
                <m:e>
                  <m:r>
                    <w:rPr>
                      <w:rFonts w:ascii="Cambria Math" w:hAnsi="Cambria Math" w:cs="Times New Roman"/>
                      <w:color w:val="000000" w:themeColor="text1"/>
                    </w:rPr>
                    <m:t>4.3</m:t>
                  </m:r>
                </m:e>
              </m:d>
            </m:e>
          </m:eqArr>
        </m:oMath>
      </m:oMathPara>
    </w:p>
    <w:p w14:paraId="2A21E746" w14:textId="77777777" w:rsidR="00C9369C" w:rsidRPr="00C234BB" w:rsidRDefault="00C9369C" w:rsidP="008E6FF6">
      <w:pPr>
        <w:rPr>
          <w:rFonts w:cs="Times New Roman"/>
          <w:color w:val="000000" w:themeColor="text1"/>
        </w:rPr>
      </w:pPr>
      <w:r w:rsidRPr="00C234BB">
        <w:rPr>
          <w:rFonts w:cs="Times New Roman" w:hint="eastAsia"/>
          <w:color w:val="000000" w:themeColor="text1"/>
        </w:rPr>
        <w:t>设隶属度</w:t>
      </w:r>
      <m:oMath>
        <m:r>
          <w:rPr>
            <w:rFonts w:ascii="Cambria Math" w:hAnsi="Cambria Math" w:cs="Times New Roman" w:hint="eastAsia"/>
            <w:color w:val="000000" w:themeColor="text1"/>
          </w:rPr>
          <m:t>δ</m:t>
        </m:r>
      </m:oMath>
      <w:r w:rsidRPr="00C234BB">
        <w:rPr>
          <w:rFonts w:cs="Times New Roman" w:hint="eastAsia"/>
          <w:color w:val="000000" w:themeColor="text1"/>
        </w:rPr>
        <w:t>是关于平均值和</w:t>
      </w:r>
      <w:r w:rsidR="00E60043" w:rsidRPr="00C234BB">
        <w:rPr>
          <w:rFonts w:cs="Times New Roman" w:hint="eastAsia"/>
          <w:color w:val="000000" w:themeColor="text1"/>
        </w:rPr>
        <w:t>半径的函数，则</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δ</m:t>
            </m:r>
          </m:e>
          <m:sub>
            <m:r>
              <w:rPr>
                <w:rFonts w:ascii="Cambria Math" w:hAnsi="Cambria Math" w:cs="Times New Roman" w:hint="eastAsia"/>
                <w:color w:val="000000" w:themeColor="text1"/>
              </w:rPr>
              <m:t>i</m:t>
            </m:r>
          </m:sub>
        </m:sSub>
        <m:r>
          <w:rPr>
            <w:rFonts w:ascii="Cambria Math" w:hAnsi="Cambria Math" w:cs="Times New Roman"/>
            <w:color w:val="000000" w:themeColor="text1"/>
          </w:rPr>
          <m:t>=μ</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d>
      </m:oMath>
      <w:r w:rsidR="00E60043" w:rsidRPr="00C234BB">
        <w:rPr>
          <w:rFonts w:cs="Times New Roman" w:hint="eastAsia"/>
          <w:color w:val="000000" w:themeColor="text1"/>
        </w:rPr>
        <w:t>可表示为：</w:t>
      </w:r>
    </w:p>
    <w:p w14:paraId="71B227AB" w14:textId="1C185CB5" w:rsidR="00E60043" w:rsidRPr="00C234BB" w:rsidRDefault="00215447" w:rsidP="00C9369C">
      <w:pPr>
        <w:rPr>
          <w:rFonts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μ</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&amp;1-</m:t>
                      </m:r>
                      <m:f>
                        <m:fPr>
                          <m:ctrlPr>
                            <w:rPr>
                              <w:rFonts w:ascii="Cambria Math" w:hAnsi="Cambria Math" w:cs="Times New Roman"/>
                              <w:i/>
                              <w:color w:val="000000" w:themeColor="text1"/>
                            </w:rPr>
                          </m:ctrlPr>
                        </m:fPr>
                        <m:num>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m:t>
                                  </m:r>
                                </m:sub>
                              </m:sSub>
                            </m:e>
                          </m:d>
                        </m:num>
                        <m:den>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m:t>
                                  </m:r>
                                </m:sub>
                              </m:sSub>
                              <m:r>
                                <w:rPr>
                                  <w:rFonts w:ascii="Cambria Math" w:hAnsi="Cambria Math" w:cs="Times New Roman"/>
                                  <w:color w:val="000000" w:themeColor="text1"/>
                                </w:rPr>
                                <m:t>+</m:t>
                              </m:r>
                              <m:r>
                                <w:rPr>
                                  <w:rFonts w:ascii="Cambria Math" w:hAnsi="Cambria Math" w:cs="Times New Roman"/>
                                  <w:color w:val="000000" w:themeColor="text1"/>
                                </w:rPr>
                                <m:t>ϵ</m:t>
                              </m:r>
                            </m:e>
                          </m:d>
                        </m:den>
                      </m:f>
                      <m:r>
                        <w:rPr>
                          <w:rFonts w:ascii="Cambria Math" w:hAnsi="Cambria Math" w:cs="Times New Roman"/>
                          <w:color w:val="000000" w:themeColor="text1"/>
                        </w:rPr>
                        <m:t xml:space="preserve">, </m:t>
                      </m:r>
                      <m:r>
                        <w:rPr>
                          <w:rFonts w:ascii="Cambria Math" w:hAnsi="Cambria Math" w:cs="Times New Roman"/>
                          <w:color w:val="000000" w:themeColor="text1"/>
                        </w:rPr>
                        <m:t>if</m:t>
                      </m:r>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 xml:space="preserve">=1, </m:t>
                      </m:r>
                    </m:e>
                    <m:e>
                      <m:r>
                        <w:rPr>
                          <w:rFonts w:ascii="Cambria Math" w:hAnsi="Cambria Math" w:cs="Times New Roman"/>
                          <w:color w:val="000000" w:themeColor="text1"/>
                        </w:rPr>
                        <m:t>&amp;1-</m:t>
                      </m:r>
                      <m:f>
                        <m:fPr>
                          <m:ctrlPr>
                            <w:rPr>
                              <w:rFonts w:ascii="Cambria Math" w:hAnsi="Cambria Math" w:cs="Times New Roman"/>
                              <w:i/>
                              <w:color w:val="000000" w:themeColor="text1"/>
                            </w:rPr>
                          </m:ctrlPr>
                        </m:fPr>
                        <m:num>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m:t>
                                  </m:r>
                                </m:sub>
                              </m:sSub>
                            </m:e>
                          </m:d>
                        </m:num>
                        <m:den>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m:t>
                                  </m:r>
                                </m:sub>
                              </m:sSub>
                              <m:r>
                                <w:rPr>
                                  <w:rFonts w:ascii="Cambria Math" w:hAnsi="Cambria Math" w:cs="Times New Roman"/>
                                  <w:color w:val="000000" w:themeColor="text1"/>
                                </w:rPr>
                                <m:t>+</m:t>
                              </m:r>
                              <m:r>
                                <w:rPr>
                                  <w:rFonts w:ascii="Cambria Math" w:hAnsi="Cambria Math" w:cs="Times New Roman"/>
                                  <w:color w:val="000000" w:themeColor="text1"/>
                                </w:rPr>
                                <m:t>ϵ</m:t>
                              </m:r>
                            </m:e>
                          </m:d>
                        </m:den>
                      </m:f>
                      <m:r>
                        <w:rPr>
                          <w:rFonts w:ascii="Cambria Math" w:hAnsi="Cambria Math" w:cs="Times New Roman"/>
                          <w:color w:val="000000" w:themeColor="text1"/>
                        </w:rPr>
                        <m:t xml:space="preserve">, </m:t>
                      </m:r>
                      <m:r>
                        <w:rPr>
                          <w:rFonts w:ascii="Cambria Math" w:hAnsi="Cambria Math" w:cs="Times New Roman"/>
                          <w:color w:val="000000" w:themeColor="text1"/>
                        </w:rPr>
                        <m:t>if</m:t>
                      </m:r>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 xml:space="preserve">=-1, </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4.4</m:t>
                  </m:r>
                </m:e>
              </m:d>
            </m:e>
          </m:eqArr>
        </m:oMath>
      </m:oMathPara>
    </w:p>
    <w:p w14:paraId="5AA8B0A6" w14:textId="77777777" w:rsidR="008E6FF6" w:rsidRPr="00C234BB" w:rsidRDefault="008E6FF6" w:rsidP="00C9369C">
      <w:pPr>
        <w:rPr>
          <w:rFonts w:cs="Times New Roman"/>
          <w:color w:val="000000" w:themeColor="text1"/>
        </w:rPr>
      </w:pPr>
      <w:r w:rsidRPr="00C234BB">
        <w:rPr>
          <w:rFonts w:cs="Times New Roman" w:hint="eastAsia"/>
          <w:color w:val="000000" w:themeColor="text1"/>
        </w:rPr>
        <w:t>其中，使用</w:t>
      </w:r>
      <m:oMath>
        <m:r>
          <w:rPr>
            <w:rFonts w:ascii="Cambria Math" w:hAnsi="Cambria Math" w:cs="Times New Roman" w:hint="eastAsia"/>
            <w:color w:val="000000" w:themeColor="text1"/>
          </w:rPr>
          <m:t>ε&gt;0</m:t>
        </m:r>
      </m:oMath>
      <w:r w:rsidRPr="00C234BB">
        <w:rPr>
          <w:rFonts w:cs="Times New Roman" w:hint="eastAsia"/>
          <w:color w:val="000000" w:themeColor="text1"/>
        </w:rPr>
        <w:t>来避免</w:t>
      </w:r>
      <m:oMath>
        <m:r>
          <w:rPr>
            <w:rFonts w:ascii="Cambria Math" w:hAnsi="Cambria Math" w:cs="Times New Roman" w:hint="eastAsia"/>
            <w:color w:val="000000" w:themeColor="text1"/>
          </w:rPr>
          <m:t>µ</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δ</m:t>
                </m:r>
              </m:e>
              <m:sub>
                <m:r>
                  <w:rPr>
                    <w:rFonts w:ascii="Cambria Math" w:hAnsi="Cambria Math" w:cs="Times New Roman" w:hint="eastAsia"/>
                    <w:color w:val="000000" w:themeColor="text1"/>
                  </w:rPr>
                  <m:t>i</m:t>
                </m:r>
              </m:sub>
            </m:sSub>
          </m:e>
        </m:d>
        <m:r>
          <w:rPr>
            <w:rFonts w:ascii="Cambria Math" w:hAnsi="Cambria Math" w:cs="Times New Roman" w:hint="eastAsia"/>
            <w:color w:val="000000" w:themeColor="text1"/>
          </w:rPr>
          <m:t>=0</m:t>
        </m:r>
      </m:oMath>
      <w:r w:rsidRPr="00C234BB">
        <w:rPr>
          <w:rFonts w:cs="Times New Roman" w:hint="eastAsia"/>
          <w:color w:val="000000" w:themeColor="text1"/>
        </w:rPr>
        <w:t>的情况。具体隶属函数的确定没有通用规则，需要根据不同数据集的特点进行描述。</w:t>
      </w:r>
    </w:p>
    <w:p w14:paraId="148DAEF1" w14:textId="558D2B80" w:rsidR="008E6FF6" w:rsidRPr="00C234BB" w:rsidRDefault="008E6FF6" w:rsidP="008E6FF6">
      <w:pPr>
        <w:ind w:firstLineChars="200" w:firstLine="480"/>
        <w:rPr>
          <w:rFonts w:cs="Times New Roman"/>
          <w:color w:val="000000" w:themeColor="text1"/>
        </w:rPr>
      </w:pPr>
      <w:r w:rsidRPr="00C234BB">
        <w:rPr>
          <w:rFonts w:cs="Times New Roman" w:hint="eastAsia"/>
          <w:color w:val="000000" w:themeColor="text1"/>
        </w:rPr>
        <w:t>对于模糊分类器问题，</w:t>
      </w:r>
      <w:r w:rsidRPr="00C234BB">
        <w:rPr>
          <w:rFonts w:cs="Times New Roman" w:hint="eastAsia"/>
          <w:color w:val="000000" w:themeColor="text1"/>
        </w:rPr>
        <w:t>FSVM</w:t>
      </w:r>
      <w:r w:rsidRPr="00C234BB">
        <w:rPr>
          <w:rFonts w:cs="Times New Roman" w:hint="eastAsia"/>
          <w:color w:val="000000" w:themeColor="text1"/>
        </w:rPr>
        <w:t>通过在丢失项上添加不同的隶属权重，以充分利用样本的信息。同样，</w:t>
      </w:r>
      <w:r w:rsidR="00D4431C" w:rsidRPr="00C234BB">
        <w:rPr>
          <w:rFonts w:cs="Times New Roman" w:hint="eastAsia"/>
          <w:color w:val="000000" w:themeColor="text1"/>
        </w:rPr>
        <w:t>本文</w:t>
      </w:r>
      <w:r w:rsidRPr="00C234BB">
        <w:rPr>
          <w:rFonts w:cs="Times New Roman" w:hint="eastAsia"/>
          <w:color w:val="000000" w:themeColor="text1"/>
        </w:rPr>
        <w:t>定义了模糊粒球</w:t>
      </w:r>
      <w:r w:rsidR="00E07FA8" w:rsidRPr="00C234BB">
        <w:rPr>
          <w:rFonts w:cs="Times New Roman" w:hint="eastAsia"/>
          <w:color w:val="000000" w:themeColor="text1"/>
        </w:rPr>
        <w:t>的隶属度函数</w:t>
      </w:r>
      <w:r w:rsidRPr="00C234BB">
        <w:rPr>
          <w:rFonts w:cs="Times New Roman" w:hint="eastAsia"/>
          <w:color w:val="000000" w:themeColor="text1"/>
        </w:rPr>
        <w:t>，并将每个模糊粒球的隶属度引入</w:t>
      </w:r>
      <w:r w:rsidRPr="00C234BB">
        <w:rPr>
          <w:rFonts w:cs="Times New Roman" w:hint="eastAsia"/>
          <w:color w:val="000000" w:themeColor="text1"/>
        </w:rPr>
        <w:t>G</w:t>
      </w:r>
      <w:r w:rsidRPr="00C234BB">
        <w:rPr>
          <w:rFonts w:cs="Times New Roman"/>
          <w:color w:val="000000" w:themeColor="text1"/>
        </w:rPr>
        <w:t>BSVM</w:t>
      </w:r>
      <w:r w:rsidRPr="00C234BB">
        <w:rPr>
          <w:rFonts w:cs="Times New Roman" w:hint="eastAsia"/>
          <w:color w:val="000000" w:themeColor="text1"/>
        </w:rPr>
        <w:t>中，因此，可以得到</w:t>
      </w:r>
      <w:r w:rsidRPr="00C234BB">
        <w:rPr>
          <w:rFonts w:cs="Times New Roman" w:hint="eastAsia"/>
          <w:color w:val="000000" w:themeColor="text1"/>
        </w:rPr>
        <w:t>G</w:t>
      </w:r>
      <w:r w:rsidRPr="00C234BB">
        <w:rPr>
          <w:rFonts w:cs="Times New Roman"/>
          <w:color w:val="000000" w:themeColor="text1"/>
        </w:rPr>
        <w:t>BFSVM</w:t>
      </w:r>
      <w:r w:rsidRPr="00C234BB">
        <w:rPr>
          <w:rFonts w:cs="Times New Roman" w:hint="eastAsia"/>
          <w:color w:val="000000" w:themeColor="text1"/>
        </w:rPr>
        <w:t>的表示如下：</w:t>
      </w:r>
    </w:p>
    <w:p w14:paraId="1A7D16D7" w14:textId="023A584D" w:rsidR="008E6FF6" w:rsidRPr="00C234BB" w:rsidRDefault="00215447" w:rsidP="008E6FF6">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m:rPr>
                                  <m:sty m:val="p"/>
                                </m:rPr>
                                <w:rPr>
                                  <w:rFonts w:ascii="Cambria Math" w:hAnsi="Cambria Math" w:cs="Times New Roman"/>
                                  <w:color w:val="000000" w:themeColor="text1"/>
                                </w:rPr>
                                <m:t>min</m:t>
                              </m:r>
                            </m:e>
                            <m:lim>
                              <m:r>
                                <w:rPr>
                                  <w:rFonts w:ascii="Cambria Math" w:hAnsi="Cambria Math" w:cs="Times New Roman"/>
                                  <w:color w:val="000000" w:themeColor="text1"/>
                                </w:rPr>
                                <m:t>ω</m:t>
                              </m:r>
                              <m:r>
                                <w:rPr>
                                  <w:rFonts w:ascii="Cambria Math" w:hAnsi="Cambria Math" w:cs="Times New Roman"/>
                                  <w:color w:val="000000" w:themeColor="text1"/>
                                </w:rPr>
                                <m:t xml:space="preserve">, </m:t>
                              </m:r>
                              <m:r>
                                <w:rPr>
                                  <w:rFonts w:ascii="Cambria Math" w:hAnsi="Cambria Math" w:cs="Times New Roman"/>
                                  <w:color w:val="000000" w:themeColor="text1"/>
                                </w:rPr>
                                <m:t>b</m:t>
                              </m:r>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ξ</m:t>
                                  </m:r>
                                </m:e>
                                <m:sub>
                                  <m:r>
                                    <w:rPr>
                                      <w:rFonts w:ascii="Cambria Math" w:hAnsi="Cambria Math" w:cs="Times New Roman"/>
                                      <w:color w:val="000000" w:themeColor="text1"/>
                                    </w:rPr>
                                    <m:t>i</m:t>
                                  </m:r>
                                </m:sub>
                              </m:sSub>
                            </m:lim>
                          </m:limLow>
                        </m:fName>
                        <m:e>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e>
                            <m:sup>
                              <m:r>
                                <w:rPr>
                                  <w:rFonts w:ascii="Cambria Math" w:hAnsi="Cambria Math" w:cs="Times New Roman"/>
                                  <w:color w:val="000000" w:themeColor="text1"/>
                                </w:rPr>
                                <m:t>2</m:t>
                              </m:r>
                            </m:sup>
                          </m:sSup>
                          <m:r>
                            <w:rPr>
                              <w:rFonts w:ascii="Cambria Math" w:hAnsi="Cambria Math" w:cs="Times New Roman"/>
                              <w:color w:val="000000" w:themeColor="text1"/>
                            </w:rPr>
                            <m:t>+</m:t>
                          </m:r>
                          <m:r>
                            <w:rPr>
                              <w:rFonts w:ascii="Cambria Math" w:hAnsi="Cambria Math" w:cs="Times New Roman" w:hint="eastAsia"/>
                              <w:color w:val="000000" w:themeColor="text1"/>
                            </w:rPr>
                            <m:t>C</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δ</m:t>
                                  </m:r>
                                </m:e>
                                <m:sub>
                                  <m:r>
                                    <w:rPr>
                                      <w:rFonts w:ascii="Cambria Math" w:hAnsi="Cambria Math" w:cs="Times New Roman" w:hint="eastAsia"/>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ξ</m:t>
                                  </m:r>
                                </m:e>
                                <m:sub>
                                  <m:r>
                                    <w:rPr>
                                      <w:rFonts w:ascii="Cambria Math" w:hAnsi="Cambria Math" w:cs="Times New Roman"/>
                                      <w:color w:val="000000" w:themeColor="text1"/>
                                    </w:rPr>
                                    <m:t>i</m:t>
                                  </m:r>
                                </m:sub>
                              </m:sSub>
                            </m:e>
                          </m:nary>
                        </m:e>
                      </m:func>
                      <m:r>
                        <w:rPr>
                          <w:rFonts w:ascii="Cambria Math" w:hAnsi="Cambria Math" w:cs="Times New Roman"/>
                          <w:color w:val="000000" w:themeColor="text1"/>
                        </w:rPr>
                        <m:t xml:space="preserve">, </m:t>
                      </m:r>
                    </m:e>
                    <m:e>
                      <m:r>
                        <w:rPr>
                          <w:rFonts w:ascii="Cambria Math" w:hAnsi="Cambria Math" w:cs="Times New Roman"/>
                          <w:color w:val="000000" w:themeColor="text1"/>
                        </w:rPr>
                        <m:t>&amp;</m:t>
                      </m:r>
                      <m:r>
                        <w:rPr>
                          <w:rFonts w:ascii="Cambria Math" w:hAnsi="Cambria Math" w:cs="Times New Roman"/>
                          <w:color w:val="000000" w:themeColor="text1"/>
                        </w:rPr>
                        <m:t>s</m:t>
                      </m:r>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&gt;1-</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ξ</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e>
                    <m:e>
                      <m:r>
                        <w:rPr>
                          <w:rFonts w:ascii="Cambria Math" w:hAnsi="Cambria Math" w:cs="Times New Roman"/>
                          <w:color w:val="000000" w:themeColor="text1"/>
                        </w:rPr>
                        <m:t xml:space="preserve">&amp;          </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ξ</m:t>
                          </m:r>
                        </m:e>
                        <m:sub>
                          <m:r>
                            <w:rPr>
                              <w:rFonts w:ascii="Cambria Math" w:hAnsi="Cambria Math" w:cs="Times New Roman"/>
                              <w:color w:val="000000" w:themeColor="text1"/>
                            </w:rPr>
                            <m:t>i</m:t>
                          </m:r>
                        </m:sub>
                      </m:sSub>
                      <m:r>
                        <w:rPr>
                          <w:rFonts w:ascii="Cambria Math" w:hAnsi="Cambria Math" w:cs="Times New Roman" w:hint="eastAsia"/>
                          <w:color w:val="000000" w:themeColor="text1"/>
                        </w:rPr>
                        <m:t>≥</m:t>
                      </m:r>
                      <m:r>
                        <w:rPr>
                          <w:rFonts w:ascii="Cambria Math" w:hAnsi="Cambria Math" w:cs="Times New Roman"/>
                          <w:color w:val="000000" w:themeColor="text1"/>
                        </w:rPr>
                        <m:t xml:space="preserve">0, </m:t>
                      </m:r>
                      <m:r>
                        <w:rPr>
                          <w:rFonts w:ascii="Cambria Math" w:hAnsi="Cambria Math" w:cs="Times New Roman"/>
                          <w:color w:val="000000" w:themeColor="text1"/>
                        </w:rPr>
                        <m:t>i</m:t>
                      </m:r>
                      <m:r>
                        <w:rPr>
                          <w:rFonts w:ascii="Cambria Math" w:hAnsi="Cambria Math" w:cs="Times New Roman"/>
                          <w:color w:val="000000" w:themeColor="text1"/>
                        </w:rPr>
                        <m:t xml:space="preserve">=1, 2, …, </m:t>
                      </m:r>
                      <m:r>
                        <w:rPr>
                          <w:rFonts w:ascii="Cambria Math" w:hAnsi="Cambria Math" w:cs="Times New Roman"/>
                          <w:color w:val="000000" w:themeColor="text1"/>
                        </w:rPr>
                        <m:t>m</m:t>
                      </m:r>
                      <m:r>
                        <w:rPr>
                          <w:rFonts w:ascii="Cambria Math" w:hAnsi="Cambria Math" w:cs="Times New Roman"/>
                          <w:color w:val="000000" w:themeColor="text1"/>
                        </w:rPr>
                        <m:t>.</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4.5</m:t>
                  </m:r>
                </m:e>
              </m:d>
            </m:e>
          </m:eqArr>
        </m:oMath>
      </m:oMathPara>
    </w:p>
    <w:p w14:paraId="4BE1EDED" w14:textId="485050F5" w:rsidR="008E6FF6" w:rsidRPr="00C234BB" w:rsidRDefault="00234721" w:rsidP="008E6FF6">
      <w:pPr>
        <w:ind w:firstLineChars="200" w:firstLine="480"/>
        <w:rPr>
          <w:rFonts w:cs="Times New Roman"/>
          <w:color w:val="000000" w:themeColor="text1"/>
        </w:rPr>
      </w:pPr>
      <w:r w:rsidRPr="00C234BB">
        <w:rPr>
          <w:rFonts w:cs="Times New Roman" w:hint="eastAsia"/>
          <w:color w:val="000000" w:themeColor="text1"/>
        </w:rPr>
        <w:t>在引入拉格朗日乘子</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oMath>
      <w:r w:rsidRPr="00C234BB">
        <w:rPr>
          <w:rFonts w:cs="Times New Roman" w:hint="eastAsia"/>
          <w:color w:val="000000" w:themeColor="text1"/>
        </w:rPr>
        <w:t>作为不等式约束后，方程</w:t>
      </w:r>
      <w:r w:rsidR="00AD64EA" w:rsidRPr="00C234BB">
        <w:rPr>
          <w:rFonts w:cs="Times New Roman" w:hint="eastAsia"/>
          <w:color w:val="000000" w:themeColor="text1"/>
        </w:rPr>
        <w:t>（</w:t>
      </w:r>
      <w:r w:rsidR="00B61EBA" w:rsidRPr="00C234BB">
        <w:rPr>
          <w:rFonts w:cs="Times New Roman"/>
          <w:color w:val="000000" w:themeColor="text1"/>
        </w:rPr>
        <w:t>4.5</w:t>
      </w:r>
      <w:r w:rsidR="00AD64EA" w:rsidRPr="00C234BB">
        <w:rPr>
          <w:rFonts w:cs="Times New Roman"/>
          <w:color w:val="000000" w:themeColor="text1"/>
        </w:rPr>
        <w:t>）</w:t>
      </w:r>
      <w:r w:rsidRPr="00C234BB">
        <w:rPr>
          <w:rFonts w:cs="Times New Roman" w:hint="eastAsia"/>
          <w:color w:val="000000" w:themeColor="text1"/>
        </w:rPr>
        <w:t>的拉格朗日函数可以表示为：</w:t>
      </w:r>
    </w:p>
    <w:p w14:paraId="3571834D" w14:textId="0143A818" w:rsidR="00592A16" w:rsidRPr="00C234BB" w:rsidRDefault="00F330E9" w:rsidP="00F330E9">
      <w:pPr>
        <w:ind w:firstLineChars="200" w:firstLine="480"/>
        <w:rPr>
          <w:rFonts w:cs="Times New Roman"/>
          <w:color w:val="000000" w:themeColor="text1"/>
        </w:rPr>
      </w:pPr>
      <m:oMathPara>
        <m:oMath>
          <m:r>
            <m:rPr>
              <m:scr m:val="script"/>
            </m:rPr>
            <w:rPr>
              <w:rFonts w:ascii="Cambria Math" w:hAnsi="Cambria Math" w:cs="Times New Roman"/>
              <w:color w:val="000000" w:themeColor="text1"/>
            </w:rPr>
            <m:t>L</m:t>
          </m:r>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ξ</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α</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μ</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δ</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
          <m:eqArr>
            <m:eqArrPr>
              <m:maxDist m:val="1"/>
              <m:ctrlPr>
                <w:rPr>
                  <w:rFonts w:ascii="Cambria Math" w:hAnsi="Cambria Math" w:cs="Times New Roman"/>
                  <w:i/>
                  <w:color w:val="000000" w:themeColor="text1"/>
                </w:rPr>
              </m:ctrlPr>
            </m:eqArrPr>
            <m:e>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e>
                <m:sup>
                  <m:r>
                    <w:rPr>
                      <w:rFonts w:ascii="Cambria Math" w:hAnsi="Cambria Math" w:cs="Times New Roman"/>
                      <w:color w:val="000000" w:themeColor="text1"/>
                    </w:rPr>
                    <m:t>2</m:t>
                  </m:r>
                </m:sup>
              </m:sSup>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-1+</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ξ</m:t>
                          </m:r>
                        </m:e>
                        <m:sub>
                          <m:r>
                            <w:rPr>
                              <w:rFonts w:ascii="Cambria Math" w:hAnsi="Cambria Math" w:cs="Times New Roman"/>
                              <w:color w:val="000000" w:themeColor="text1"/>
                            </w:rPr>
                            <m:t>i</m:t>
                          </m:r>
                        </m:sub>
                      </m:sSub>
                    </m:e>
                  </m:d>
                </m:e>
              </m:nary>
              <m:r>
                <w:rPr>
                  <w:rFonts w:ascii="Cambria Math" w:hAnsi="Cambria Math" w:cs="Times New Roman"/>
                  <w:color w:val="000000" w:themeColor="text1"/>
                </w:rPr>
                <m:t>+</m:t>
              </m:r>
              <m:r>
                <w:rPr>
                  <w:rFonts w:ascii="Cambria Math" w:hAnsi="Cambria Math" w:cs="Times New Roman" w:hint="eastAsia"/>
                  <w:color w:val="000000" w:themeColor="text1"/>
                </w:rPr>
                <m:t>C</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δ</m:t>
                      </m:r>
                    </m:e>
                    <m:sub>
                      <m:r>
                        <w:rPr>
                          <w:rFonts w:ascii="Cambria Math" w:hAnsi="Cambria Math" w:cs="Times New Roman" w:hint="eastAsia"/>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ξ</m:t>
                      </m:r>
                    </m:e>
                    <m:sub>
                      <m:r>
                        <w:rPr>
                          <w:rFonts w:ascii="Cambria Math" w:hAnsi="Cambria Math" w:cs="Times New Roman"/>
                          <w:color w:val="000000" w:themeColor="text1"/>
                        </w:rPr>
                        <m:t>i</m:t>
                      </m:r>
                    </m:sub>
                  </m:sSub>
                </m:e>
              </m:nary>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hint="eastAsia"/>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ξ</m:t>
                      </m:r>
                    </m:e>
                    <m:sub>
                      <m:r>
                        <w:rPr>
                          <w:rFonts w:ascii="Cambria Math" w:hAnsi="Cambria Math" w:cs="Times New Roman"/>
                          <w:color w:val="000000" w:themeColor="text1"/>
                        </w:rPr>
                        <m:t>i</m:t>
                      </m:r>
                    </m:sub>
                  </m:sSub>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4.6</m:t>
                  </m:r>
                </m:e>
              </m:d>
            </m:e>
          </m:eqArr>
        </m:oMath>
      </m:oMathPara>
    </w:p>
    <w:p w14:paraId="5EC6F185" w14:textId="6232F435" w:rsidR="00DF7742" w:rsidRPr="00C234BB" w:rsidRDefault="00DF7742" w:rsidP="00F330E9">
      <w:pPr>
        <w:ind w:firstLineChars="200" w:firstLine="480"/>
        <w:rPr>
          <w:rFonts w:cs="Times New Roman"/>
          <w:color w:val="000000" w:themeColor="text1"/>
        </w:rPr>
      </w:pPr>
      <w:r w:rsidRPr="00C234BB">
        <w:rPr>
          <w:rFonts w:cs="Times New Roman" w:hint="eastAsia"/>
          <w:color w:val="000000" w:themeColor="text1"/>
        </w:rPr>
        <w:t>对拉格朗日函数</w:t>
      </w:r>
      <m:oMath>
        <m:r>
          <m:rPr>
            <m:scr m:val="script"/>
          </m:rPr>
          <w:rPr>
            <w:rFonts w:ascii="Cambria Math" w:hAnsi="Cambria Math" w:cs="Times New Roman"/>
            <w:color w:val="000000" w:themeColor="text1"/>
          </w:rPr>
          <m:t>L</m:t>
        </m:r>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ξ</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α</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μ</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δ</m:t>
            </m:r>
          </m:e>
        </m:d>
      </m:oMath>
      <w:r w:rsidRPr="00C234BB">
        <w:rPr>
          <w:rFonts w:cs="Times New Roman" w:hint="eastAsia"/>
          <w:color w:val="000000" w:themeColor="text1"/>
        </w:rPr>
        <w:t>求偏导，使其关于</w:t>
      </w:r>
      <m:oMath>
        <m:r>
          <w:rPr>
            <w:rFonts w:ascii="Cambria Math" w:hAnsi="Cambria Math" w:cs="Times New Roman"/>
            <w:color w:val="000000" w:themeColor="text1"/>
          </w:rPr>
          <m:t>ω</m:t>
        </m:r>
        <m:r>
          <m:rPr>
            <m:sty m:val="p"/>
          </m:rPr>
          <w:rPr>
            <w:rFonts w:ascii="Cambria Math" w:hAnsi="Cambria Math" w:cs="Times New Roman" w:hint="eastAsia"/>
            <w:color w:val="000000" w:themeColor="text1"/>
          </w:rPr>
          <m:t xml:space="preserve">, </m:t>
        </m:r>
        <m:r>
          <w:rPr>
            <w:rFonts w:ascii="Cambria Math" w:hAnsi="Cambria Math" w:cs="Times New Roman"/>
            <w:color w:val="000000" w:themeColor="text1"/>
          </w:rPr>
          <m:t>b</m:t>
        </m:r>
      </m:oMath>
      <w:r w:rsidRPr="00C234BB">
        <w:rPr>
          <w:rFonts w:cs="Times New Roman" w:hint="eastAsia"/>
          <w:color w:val="000000" w:themeColor="text1"/>
        </w:rPr>
        <w:t>和</w:t>
      </w:r>
      <m:oMath>
        <m:r>
          <w:rPr>
            <w:rFonts w:ascii="Cambria Math" w:hAnsi="Cambria Math" w:cs="Times New Roman"/>
            <w:color w:val="000000" w:themeColor="text1"/>
          </w:rPr>
          <m:t>ξ</m:t>
        </m:r>
      </m:oMath>
      <w:r w:rsidRPr="00C234BB">
        <w:rPr>
          <w:rFonts w:cs="Times New Roman" w:hint="eastAsia"/>
          <w:color w:val="000000" w:themeColor="text1"/>
        </w:rPr>
        <w:t>的偏导数等于</w:t>
      </w:r>
      <w:r w:rsidRPr="00C234BB">
        <w:rPr>
          <w:rFonts w:cs="Times New Roman"/>
          <w:color w:val="000000" w:themeColor="text1"/>
        </w:rPr>
        <w:t>0</w:t>
      </w:r>
      <w:r w:rsidRPr="00C234BB">
        <w:rPr>
          <w:rFonts w:cs="Times New Roman" w:hint="eastAsia"/>
          <w:color w:val="000000" w:themeColor="text1"/>
        </w:rPr>
        <w:t>，可以得到：</w:t>
      </w:r>
    </w:p>
    <w:p w14:paraId="112C5F46" w14:textId="4CDA1266" w:rsidR="00B00D4E" w:rsidRPr="00C234BB" w:rsidRDefault="00215447" w:rsidP="00B00D4E">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f>
                <m:fPr>
                  <m:ctrlPr>
                    <w:rPr>
                      <w:rFonts w:ascii="Cambria Math" w:hAnsi="Cambria Math" w:cs="Times New Roman"/>
                      <w:i/>
                      <w:color w:val="000000" w:themeColor="text1"/>
                    </w:rPr>
                  </m:ctrlPr>
                </m:fPr>
                <m:num>
                  <m:r>
                    <w:rPr>
                      <w:rFonts w:ascii="Cambria Math" w:hAnsi="Cambria Math" w:cs="Times New Roman"/>
                      <w:color w:val="000000" w:themeColor="text1"/>
                    </w:rPr>
                    <m:t>∂</m:t>
                  </m:r>
                  <m:r>
                    <m:rPr>
                      <m:scr m:val="script"/>
                    </m:rPr>
                    <w:rPr>
                      <w:rFonts w:ascii="Cambria Math" w:hAnsi="Cambria Math" w:cs="Times New Roman"/>
                      <w:color w:val="000000" w:themeColor="text1"/>
                    </w:rPr>
                    <m:t>L</m:t>
                  </m:r>
                </m:num>
                <m:den>
                  <m:r>
                    <w:rPr>
                      <w:rFonts w:ascii="Cambria Math" w:hAnsi="Cambria Math" w:cs="Times New Roman"/>
                      <w:color w:val="000000" w:themeColor="text1"/>
                    </w:rPr>
                    <m:t>∂</m:t>
                  </m:r>
                  <m:r>
                    <m:rPr>
                      <m:sty m:val="bi"/>
                    </m:rPr>
                    <w:rPr>
                      <w:rFonts w:ascii="Cambria Math" w:hAnsi="Cambria Math" w:cs="Times New Roman"/>
                      <w:color w:val="000000" w:themeColor="text1"/>
                    </w:rPr>
                    <m:t>ω</m:t>
                  </m:r>
                </m:den>
              </m:f>
              <m:r>
                <w:rPr>
                  <w:rFonts w:ascii="Cambria Math" w:hAnsi="Cambria Math" w:cs="Times New Roman"/>
                  <w:color w:val="000000" w:themeColor="text1"/>
                </w:rPr>
                <m:t>=</m:t>
              </m:r>
              <m:r>
                <m:rPr>
                  <m:sty m:val="bi"/>
                </m:rPr>
                <w:rPr>
                  <w:rFonts w:ascii="Cambria Math" w:hAnsi="Cambria Math" w:cs="Times New Roman"/>
                  <w:color w:val="000000" w:themeColor="text1"/>
                </w:rPr>
                <m:t>ω</m:t>
              </m:r>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f>
                    <m:fPr>
                      <m:ctrlPr>
                        <w:rPr>
                          <w:rFonts w:ascii="Cambria Math" w:hAnsi="Cambria Math" w:cs="Times New Roman"/>
                          <w:i/>
                          <w:color w:val="000000" w:themeColor="text1"/>
                        </w:rPr>
                      </m:ctrlPr>
                    </m:fPr>
                    <m:num>
                      <m:r>
                        <m:rPr>
                          <m:sty m:val="bi"/>
                        </m:rPr>
                        <w:rPr>
                          <w:rFonts w:ascii="Cambria Math" w:hAnsi="Cambria Math" w:cs="Times New Roman"/>
                          <w:color w:val="000000" w:themeColor="text1"/>
                        </w:rPr>
                        <m:t>ω</m:t>
                      </m:r>
                    </m:num>
                    <m:den>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den>
                  </m:f>
                </m:e>
              </m:nary>
              <m:r>
                <w:rPr>
                  <w:rFonts w:ascii="Cambria Math" w:hAnsi="Cambria Math" w:cs="Times New Roman"/>
                  <w:color w:val="000000" w:themeColor="text1"/>
                </w:rPr>
                <m:t>=0, #</m:t>
              </m:r>
              <m:d>
                <m:dPr>
                  <m:ctrlPr>
                    <w:rPr>
                      <w:rFonts w:ascii="Cambria Math" w:hAnsi="Cambria Math" w:cs="Times New Roman"/>
                      <w:i/>
                      <w:color w:val="000000" w:themeColor="text1"/>
                    </w:rPr>
                  </m:ctrlPr>
                </m:dPr>
                <m:e>
                  <m:r>
                    <w:rPr>
                      <w:rFonts w:ascii="Cambria Math" w:hAnsi="Cambria Math" w:cs="Times New Roman"/>
                      <w:color w:val="000000" w:themeColor="text1"/>
                    </w:rPr>
                    <m:t>4.7</m:t>
                  </m:r>
                </m:e>
              </m:d>
            </m:e>
          </m:eqArr>
        </m:oMath>
      </m:oMathPara>
    </w:p>
    <w:p w14:paraId="6E4FBFBE" w14:textId="6523C84D" w:rsidR="00B00D4E" w:rsidRPr="00C234BB" w:rsidRDefault="00215447" w:rsidP="00B00D4E">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f>
                <m:fPr>
                  <m:ctrlPr>
                    <w:rPr>
                      <w:rFonts w:ascii="Cambria Math" w:hAnsi="Cambria Math" w:cs="Times New Roman"/>
                      <w:i/>
                      <w:color w:val="000000" w:themeColor="text1"/>
                    </w:rPr>
                  </m:ctrlPr>
                </m:fPr>
                <m:num>
                  <m:r>
                    <w:rPr>
                      <w:rFonts w:ascii="Cambria Math" w:hAnsi="Cambria Math" w:cs="Times New Roman"/>
                      <w:color w:val="000000" w:themeColor="text1"/>
                    </w:rPr>
                    <m:t>∂</m:t>
                  </m:r>
                  <m:r>
                    <m:rPr>
                      <m:scr m:val="script"/>
                    </m:rPr>
                    <w:rPr>
                      <w:rFonts w:ascii="Cambria Math" w:hAnsi="Cambria Math" w:cs="Times New Roman"/>
                      <w:color w:val="000000" w:themeColor="text1"/>
                    </w:rPr>
                    <m:t>L</m:t>
                  </m:r>
                </m:num>
                <m:den>
                  <m:r>
                    <w:rPr>
                      <w:rFonts w:ascii="Cambria Math" w:hAnsi="Cambria Math" w:cs="Times New Roman"/>
                      <w:color w:val="000000" w:themeColor="text1"/>
                    </w:rPr>
                    <m:t>∂</m:t>
                  </m:r>
                  <m:r>
                    <m:rPr>
                      <m:sty m:val="bi"/>
                    </m:rPr>
                    <w:rPr>
                      <w:rFonts w:ascii="Cambria Math" w:hAnsi="Cambria Math" w:cs="Times New Roman" w:hint="eastAsia"/>
                      <w:color w:val="000000" w:themeColor="text1"/>
                    </w:rPr>
                    <m:t>b</m:t>
                  </m:r>
                </m:den>
              </m:f>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 xml:space="preserve">=0, </m:t>
                  </m:r>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4.8</m:t>
                  </m:r>
                </m:e>
              </m:d>
            </m:e>
          </m:eqArr>
        </m:oMath>
      </m:oMathPara>
    </w:p>
    <w:p w14:paraId="047BC886" w14:textId="79425696" w:rsidR="00B00D4E" w:rsidRPr="00C234BB" w:rsidRDefault="00215447" w:rsidP="00F330E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f>
                <m:fPr>
                  <m:ctrlPr>
                    <w:rPr>
                      <w:rFonts w:ascii="Cambria Math" w:hAnsi="Cambria Math" w:cs="Times New Roman"/>
                      <w:i/>
                      <w:color w:val="000000" w:themeColor="text1"/>
                    </w:rPr>
                  </m:ctrlPr>
                </m:fPr>
                <m:num>
                  <m:r>
                    <w:rPr>
                      <w:rFonts w:ascii="Cambria Math" w:hAnsi="Cambria Math" w:cs="Times New Roman"/>
                      <w:color w:val="000000" w:themeColor="text1"/>
                    </w:rPr>
                    <m:t>∂</m:t>
                  </m:r>
                  <m:r>
                    <m:rPr>
                      <m:scr m:val="script"/>
                    </m:rPr>
                    <w:rPr>
                      <w:rFonts w:ascii="Cambria Math" w:hAnsi="Cambria Math" w:cs="Times New Roman"/>
                      <w:color w:val="000000" w:themeColor="text1"/>
                    </w:rPr>
                    <m:t>L</m:t>
                  </m:r>
                </m:num>
                <m:den>
                  <m:r>
                    <w:rPr>
                      <w:rFonts w:ascii="Cambria Math" w:hAnsi="Cambria Math" w:cs="Times New Roman"/>
                      <w:color w:val="000000" w:themeColor="text1"/>
                    </w:rPr>
                    <m:t>∂</m:t>
                  </m:r>
                  <m:r>
                    <m:rPr>
                      <m:sty m:val="bi"/>
                    </m:rPr>
                    <w:rPr>
                      <w:rFonts w:ascii="Cambria Math" w:hAnsi="Cambria Math" w:cs="Times New Roman"/>
                      <w:color w:val="000000" w:themeColor="text1"/>
                    </w:rPr>
                    <m:t>ξ</m:t>
                  </m:r>
                </m:den>
              </m:f>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i</m:t>
                  </m:r>
                </m:sub>
              </m:sSub>
              <m:r>
                <w:rPr>
                  <w:rFonts w:ascii="Cambria Math" w:hAnsi="Cambria Math" w:cs="Times New Roman"/>
                  <w:color w:val="000000" w:themeColor="text1"/>
                </w:rPr>
                <m:t>C</m:t>
              </m:r>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i</m:t>
                  </m:r>
                </m:sub>
              </m:sSub>
              <m:r>
                <w:rPr>
                  <w:rFonts w:ascii="Cambria Math" w:hAnsi="Cambria Math" w:cs="Times New Roman"/>
                  <w:color w:val="000000" w:themeColor="text1"/>
                </w:rPr>
                <m:t>=0.#</m:t>
              </m:r>
              <m:d>
                <m:dPr>
                  <m:ctrlPr>
                    <w:rPr>
                      <w:rFonts w:ascii="Cambria Math" w:hAnsi="Cambria Math" w:cs="Times New Roman"/>
                      <w:i/>
                      <w:color w:val="000000" w:themeColor="text1"/>
                    </w:rPr>
                  </m:ctrlPr>
                </m:dPr>
                <m:e>
                  <m:r>
                    <w:rPr>
                      <w:rFonts w:ascii="Cambria Math" w:hAnsi="Cambria Math" w:cs="Times New Roman"/>
                      <w:color w:val="000000" w:themeColor="text1"/>
                    </w:rPr>
                    <m:t>4.9</m:t>
                  </m:r>
                </m:e>
              </m:d>
            </m:e>
          </m:eqArr>
        </m:oMath>
      </m:oMathPara>
    </w:p>
    <w:p w14:paraId="1BC870C2" w14:textId="19B84400" w:rsidR="00F330E9" w:rsidRPr="00C234BB" w:rsidRDefault="00B00D4E" w:rsidP="00F330E9">
      <w:pPr>
        <w:ind w:firstLineChars="200" w:firstLine="480"/>
        <w:rPr>
          <w:rFonts w:cs="Times New Roman"/>
          <w:color w:val="000000" w:themeColor="text1"/>
        </w:rPr>
      </w:pPr>
      <w:r w:rsidRPr="00C234BB">
        <w:rPr>
          <w:rFonts w:cs="Times New Roman" w:hint="eastAsia"/>
          <w:color w:val="000000" w:themeColor="text1"/>
        </w:rPr>
        <w:lastRenderedPageBreak/>
        <w:t>对式</w:t>
      </w:r>
      <w:r w:rsidR="00AD64EA" w:rsidRPr="00C234BB">
        <w:rPr>
          <w:rFonts w:cs="Times New Roman" w:hint="eastAsia"/>
          <w:color w:val="000000" w:themeColor="text1"/>
        </w:rPr>
        <w:t>（</w:t>
      </w:r>
      <w:r w:rsidR="00B61EBA" w:rsidRPr="00C234BB">
        <w:rPr>
          <w:rFonts w:cs="Times New Roman"/>
          <w:color w:val="000000" w:themeColor="text1"/>
        </w:rPr>
        <w:t>4.7</w:t>
      </w:r>
      <w:r w:rsidR="00AD64EA" w:rsidRPr="00C234BB">
        <w:rPr>
          <w:rFonts w:cs="Times New Roman"/>
          <w:color w:val="000000" w:themeColor="text1"/>
        </w:rPr>
        <w:t>）</w:t>
      </w:r>
      <w:r w:rsidRPr="00C234BB">
        <w:rPr>
          <w:rFonts w:cs="Times New Roman" w:hint="eastAsia"/>
          <w:color w:val="000000" w:themeColor="text1"/>
        </w:rPr>
        <w:t>进行化简，可重写为：</w:t>
      </w:r>
    </w:p>
    <w:p w14:paraId="739A7F2A" w14:textId="0513ED3B" w:rsidR="00B00D4E" w:rsidRPr="00C234BB" w:rsidRDefault="00215447" w:rsidP="00F330E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r>
                <m:rPr>
                  <m:sty m:val="bi"/>
                </m:rPr>
                <w:rPr>
                  <w:rFonts w:ascii="Cambria Math" w:hAnsi="Cambria Math" w:cs="Times New Roman"/>
                  <w:color w:val="000000" w:themeColor="text1"/>
                </w:rPr>
                <m:t>ω</m:t>
              </m:r>
              <m:r>
                <w:rPr>
                  <w:rFonts w:ascii="Cambria Math" w:hAnsi="Cambria Math" w:cs="Times New Roman"/>
                  <w:color w:val="000000" w:themeColor="text1"/>
                </w:rPr>
                <m:t>=</m:t>
              </m:r>
              <m:f>
                <m:fPr>
                  <m:ctrlPr>
                    <w:rPr>
                      <w:rFonts w:ascii="Cambria Math" w:hAnsi="Cambria Math" w:cs="Times New Roman"/>
                      <w:i/>
                      <w:color w:val="000000" w:themeColor="text1"/>
                    </w:rPr>
                  </m:ctrlPr>
                </m:fPr>
                <m:num>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num>
                <m:den>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nary>
                </m:den>
              </m:f>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4.10</m:t>
                  </m:r>
                </m:e>
              </m:d>
            </m:e>
          </m:eqArr>
        </m:oMath>
      </m:oMathPara>
    </w:p>
    <w:p w14:paraId="090D7369" w14:textId="6BE4FE2C" w:rsidR="00B00D4E" w:rsidRPr="00C234BB" w:rsidRDefault="00B00D4E" w:rsidP="00F330E9">
      <w:pPr>
        <w:ind w:firstLineChars="200" w:firstLine="480"/>
        <w:rPr>
          <w:rFonts w:cs="Times New Roman"/>
          <w:color w:val="000000" w:themeColor="text1"/>
        </w:rPr>
      </w:pPr>
      <w:r w:rsidRPr="00C234BB">
        <w:rPr>
          <w:rFonts w:cs="Times New Roman" w:hint="eastAsia"/>
          <w:color w:val="000000" w:themeColor="text1"/>
        </w:rPr>
        <w:t>然后对式</w:t>
      </w:r>
      <w:r w:rsidR="00AD64EA" w:rsidRPr="00C234BB">
        <w:rPr>
          <w:rFonts w:cs="Times New Roman" w:hint="eastAsia"/>
          <w:color w:val="000000" w:themeColor="text1"/>
        </w:rPr>
        <w:t>（</w:t>
      </w:r>
      <w:r w:rsidR="00B61EBA" w:rsidRPr="00C234BB">
        <w:rPr>
          <w:rFonts w:cs="Times New Roman"/>
          <w:color w:val="000000" w:themeColor="text1"/>
        </w:rPr>
        <w:t>4.10</w:t>
      </w:r>
      <w:r w:rsidR="00AD64EA" w:rsidRPr="00C234BB">
        <w:rPr>
          <w:rFonts w:cs="Times New Roman"/>
          <w:color w:val="000000" w:themeColor="text1"/>
        </w:rPr>
        <w:t>）</w:t>
      </w:r>
      <w:r w:rsidRPr="00C234BB">
        <w:rPr>
          <w:rFonts w:cs="Times New Roman" w:hint="eastAsia"/>
          <w:color w:val="000000" w:themeColor="text1"/>
        </w:rPr>
        <w:t>的等式两边</w:t>
      </w:r>
      <w:r w:rsidR="004F0CD1" w:rsidRPr="00C234BB">
        <w:rPr>
          <w:rFonts w:cs="Times New Roman" w:hint="eastAsia"/>
          <w:color w:val="000000" w:themeColor="text1"/>
        </w:rPr>
        <w:t>先求平方，再求平方根可得如下等式：</w:t>
      </w:r>
    </w:p>
    <w:p w14:paraId="64112E14" w14:textId="2887A58E" w:rsidR="004F0CD1" w:rsidRPr="00C234BB" w:rsidRDefault="00215447" w:rsidP="00F330E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nary>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4.11</m:t>
                  </m:r>
                </m:e>
              </m:d>
            </m:e>
          </m:eqArr>
        </m:oMath>
      </m:oMathPara>
    </w:p>
    <w:p w14:paraId="0221922E" w14:textId="61711CD6" w:rsidR="004F0CD1" w:rsidRPr="00C234BB" w:rsidRDefault="004F0CD1" w:rsidP="00F330E9">
      <w:pPr>
        <w:ind w:firstLineChars="200" w:firstLine="480"/>
        <w:rPr>
          <w:rFonts w:cs="Times New Roman"/>
          <w:color w:val="000000" w:themeColor="text1"/>
        </w:rPr>
      </w:pPr>
      <w:r w:rsidRPr="00C234BB">
        <w:rPr>
          <w:rFonts w:cs="Times New Roman" w:hint="eastAsia"/>
          <w:color w:val="000000" w:themeColor="text1"/>
        </w:rPr>
        <w:t>由于</w:t>
      </w:r>
      <m:oMath>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r>
          <w:rPr>
            <w:rFonts w:ascii="Cambria Math" w:hAnsi="Cambria Math" w:cs="Times New Roman"/>
            <w:color w:val="000000" w:themeColor="text1"/>
          </w:rPr>
          <m:t xml:space="preserve">&gt;0, </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r>
          <w:rPr>
            <w:rFonts w:ascii="Cambria Math" w:hAnsi="Cambria Math" w:cs="Times New Roman"/>
            <w:color w:val="000000" w:themeColor="text1"/>
          </w:rPr>
          <m:t xml:space="preserve">&gt;0,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&gt;0</m:t>
        </m:r>
      </m:oMath>
      <w:r w:rsidRPr="00C234BB">
        <w:rPr>
          <w:rFonts w:cs="Times New Roman" w:hint="eastAsia"/>
          <w:color w:val="000000" w:themeColor="text1"/>
        </w:rPr>
        <w:t>，因此式</w:t>
      </w:r>
      <w:r w:rsidR="00AD64EA" w:rsidRPr="00C234BB">
        <w:rPr>
          <w:rFonts w:cs="Times New Roman" w:hint="eastAsia"/>
          <w:color w:val="000000" w:themeColor="text1"/>
        </w:rPr>
        <w:t>（</w:t>
      </w:r>
      <w:r w:rsidR="00B61EBA" w:rsidRPr="00C234BB">
        <w:rPr>
          <w:rFonts w:cs="Times New Roman"/>
          <w:color w:val="000000" w:themeColor="text1"/>
        </w:rPr>
        <w:t>4.11</w:t>
      </w:r>
      <w:r w:rsidR="00AD64EA" w:rsidRPr="00C234BB">
        <w:rPr>
          <w:rFonts w:cs="Times New Roman"/>
          <w:color w:val="000000" w:themeColor="text1"/>
        </w:rPr>
        <w:t>）</w:t>
      </w:r>
      <w:r w:rsidRPr="00C234BB">
        <w:rPr>
          <w:rFonts w:cs="Times New Roman" w:hint="eastAsia"/>
          <w:color w:val="000000" w:themeColor="text1"/>
        </w:rPr>
        <w:t>可做如下变形：</w:t>
      </w:r>
    </w:p>
    <w:p w14:paraId="5CF1AB2D" w14:textId="106397AE" w:rsidR="004F0CD1" w:rsidRPr="00C234BB" w:rsidRDefault="00215447" w:rsidP="00F330E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nary>
              <m:r>
                <w:rPr>
                  <w:rFonts w:ascii="Cambria Math" w:hAnsi="Cambria Math" w:cs="Times New Roman"/>
                  <w:color w:val="000000" w:themeColor="text1"/>
                </w:rPr>
                <m:t>, #</m:t>
              </m:r>
              <m:d>
                <m:dPr>
                  <m:ctrlPr>
                    <w:rPr>
                      <w:rFonts w:ascii="Cambria Math" w:hAnsi="Cambria Math" w:cs="Times New Roman"/>
                      <w:i/>
                      <w:color w:val="000000" w:themeColor="text1"/>
                    </w:rPr>
                  </m:ctrlPr>
                </m:dPr>
                <m:e>
                  <m:r>
                    <w:rPr>
                      <w:rFonts w:ascii="Cambria Math" w:hAnsi="Cambria Math" w:cs="Times New Roman"/>
                      <w:color w:val="000000" w:themeColor="text1"/>
                    </w:rPr>
                    <m:t>4.12</m:t>
                  </m:r>
                </m:e>
              </m:d>
            </m:e>
          </m:eqArr>
        </m:oMath>
      </m:oMathPara>
    </w:p>
    <w:p w14:paraId="3E40CD98" w14:textId="77777777" w:rsidR="004F0CD1" w:rsidRPr="00C234BB" w:rsidRDefault="004F0CD1" w:rsidP="00F330E9">
      <w:pPr>
        <w:ind w:firstLineChars="200" w:firstLine="480"/>
        <w:rPr>
          <w:rFonts w:cs="Times New Roman"/>
          <w:color w:val="000000" w:themeColor="text1"/>
        </w:rPr>
      </w:pPr>
      <m:oMathPara>
        <m:oMath>
          <m:r>
            <w:rPr>
              <w:rFonts w:ascii="Cambria Math" w:hAnsi="Cambria Math" w:cs="Times New Roman"/>
              <w:color w:val="000000" w:themeColor="text1"/>
            </w:rPr>
            <m:t>⇓</m:t>
          </m:r>
        </m:oMath>
      </m:oMathPara>
    </w:p>
    <w:p w14:paraId="571C0E71" w14:textId="103C9891" w:rsidR="004F0CD1" w:rsidRPr="00C234BB" w:rsidRDefault="00215447" w:rsidP="00F330E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4.13</m:t>
                  </m:r>
                </m:e>
              </m:d>
            </m:e>
          </m:eqArr>
        </m:oMath>
      </m:oMathPara>
    </w:p>
    <w:p w14:paraId="6A62F72A" w14:textId="795A5951" w:rsidR="00A51229" w:rsidRPr="00C234BB" w:rsidRDefault="00A51229" w:rsidP="00F330E9">
      <w:pPr>
        <w:ind w:firstLineChars="200" w:firstLine="480"/>
        <w:rPr>
          <w:rFonts w:cs="Times New Roman"/>
          <w:color w:val="000000" w:themeColor="text1"/>
        </w:rPr>
      </w:pPr>
      <w:r w:rsidRPr="00C234BB">
        <w:rPr>
          <w:rFonts w:cs="Times New Roman" w:hint="eastAsia"/>
          <w:color w:val="000000" w:themeColor="text1"/>
        </w:rPr>
        <w:t>将式</w:t>
      </w:r>
      <w:r w:rsidR="00AD64EA" w:rsidRPr="00C234BB">
        <w:rPr>
          <w:rFonts w:cs="Times New Roman" w:hint="eastAsia"/>
          <w:color w:val="000000" w:themeColor="text1"/>
        </w:rPr>
        <w:t>（</w:t>
      </w:r>
      <w:r w:rsidR="00D22B90" w:rsidRPr="00C234BB">
        <w:rPr>
          <w:rFonts w:cs="Times New Roman"/>
          <w:color w:val="000000" w:themeColor="text1"/>
        </w:rPr>
        <w:t>4.13</w:t>
      </w:r>
      <w:r w:rsidR="00AD64EA" w:rsidRPr="00C234BB">
        <w:rPr>
          <w:rFonts w:cs="Times New Roman"/>
          <w:color w:val="000000" w:themeColor="text1"/>
        </w:rPr>
        <w:t>）</w:t>
      </w:r>
      <w:r w:rsidRPr="00C234BB">
        <w:rPr>
          <w:rFonts w:cs="Times New Roman" w:hint="eastAsia"/>
          <w:color w:val="000000" w:themeColor="text1"/>
        </w:rPr>
        <w:t>带入到式</w:t>
      </w:r>
      <w:r w:rsidR="00AD64EA" w:rsidRPr="00C234BB">
        <w:rPr>
          <w:rFonts w:cs="Times New Roman" w:hint="eastAsia"/>
          <w:color w:val="000000" w:themeColor="text1"/>
        </w:rPr>
        <w:t>（</w:t>
      </w:r>
      <w:r w:rsidR="00D22B90" w:rsidRPr="00C234BB">
        <w:rPr>
          <w:rFonts w:cs="Times New Roman"/>
          <w:color w:val="000000" w:themeColor="text1"/>
        </w:rPr>
        <w:t>4.10</w:t>
      </w:r>
      <w:r w:rsidR="00AD64EA" w:rsidRPr="00C234BB">
        <w:rPr>
          <w:rFonts w:cs="Times New Roman"/>
          <w:color w:val="000000" w:themeColor="text1"/>
        </w:rPr>
        <w:t>）</w:t>
      </w:r>
      <w:r w:rsidRPr="00C234BB">
        <w:rPr>
          <w:rFonts w:cs="Times New Roman" w:hint="eastAsia"/>
          <w:color w:val="000000" w:themeColor="text1"/>
        </w:rPr>
        <w:t>中可得</w:t>
      </w:r>
      <m:oMath>
        <m:r>
          <m:rPr>
            <m:sty m:val="bi"/>
          </m:rPr>
          <w:rPr>
            <w:rFonts w:ascii="Cambria Math" w:hAnsi="Cambria Math" w:cs="Times New Roman"/>
            <w:color w:val="000000" w:themeColor="text1"/>
          </w:rPr>
          <m:t>ω</m:t>
        </m:r>
      </m:oMath>
      <w:r w:rsidRPr="00C234BB">
        <w:rPr>
          <w:rFonts w:cs="Times New Roman" w:hint="eastAsia"/>
          <w:color w:val="000000" w:themeColor="text1"/>
        </w:rPr>
        <w:t>表达式如下：</w:t>
      </w:r>
    </w:p>
    <w:p w14:paraId="71B0F898" w14:textId="0F0CA209" w:rsidR="00A51229" w:rsidRPr="00C234BB" w:rsidRDefault="00215447" w:rsidP="00F330E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r>
                <m:rPr>
                  <m:sty m:val="bi"/>
                </m:rPr>
                <w:rPr>
                  <w:rFonts w:ascii="Cambria Math" w:hAnsi="Cambria Math" w:cs="Times New Roman"/>
                  <w:color w:val="000000" w:themeColor="text1"/>
                </w:rPr>
                <m:t>ω</m:t>
              </m:r>
              <m:r>
                <w:rPr>
                  <w:rFonts w:ascii="Cambria Math" w:hAnsi="Cambria Math" w:cs="Times New Roman"/>
                  <w:color w:val="000000" w:themeColor="text1"/>
                </w:rPr>
                <m:t>=</m:t>
              </m:r>
              <m:f>
                <m:fPr>
                  <m:ctrlPr>
                    <w:rPr>
                      <w:rFonts w:ascii="Cambria Math" w:hAnsi="Cambria Math" w:cs="Times New Roman"/>
                      <w:i/>
                      <w:color w:val="000000" w:themeColor="text1"/>
                    </w:rPr>
                  </m:ctrlPr>
                </m:fPr>
                <m:num>
                  <m:d>
                    <m:dPr>
                      <m:ctrlPr>
                        <w:rPr>
                          <w:rFonts w:ascii="Cambria Math" w:hAnsi="Cambria Math" w:cs="Times New Roman"/>
                          <w:i/>
                          <w:color w:val="000000" w:themeColor="text1"/>
                        </w:rPr>
                      </m:ctrlPr>
                    </m:dPr>
                    <m:e>
                      <m:d>
                        <m:dPr>
                          <m:begChr m:val="‖"/>
                          <m:endChr m:val="‖"/>
                          <m:ctrlPr>
                            <w:rPr>
                              <w:rFonts w:ascii="Cambria Math" w:hAnsi="Cambria Math" w:cs="Times New Roman"/>
                              <w:i/>
                              <w:color w:val="000000" w:themeColor="text1"/>
                            </w:rPr>
                          </m:ctrlPr>
                        </m:dPr>
                        <m:e>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nary>
                    </m:e>
                  </m:d>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num>
                <m:den>
                  <m:d>
                    <m:dPr>
                      <m:begChr m:val="‖"/>
                      <m:endChr m:val="‖"/>
                      <m:ctrlPr>
                        <w:rPr>
                          <w:rFonts w:ascii="Cambria Math" w:hAnsi="Cambria Math" w:cs="Times New Roman"/>
                          <w:i/>
                          <w:color w:val="000000" w:themeColor="text1"/>
                        </w:rPr>
                      </m:ctrlPr>
                    </m:dPr>
                    <m:e>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e>
                  </m:d>
                </m:den>
              </m:f>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4.14</m:t>
                  </m:r>
                </m:e>
              </m:d>
            </m:e>
          </m:eqArr>
        </m:oMath>
      </m:oMathPara>
    </w:p>
    <w:p w14:paraId="2D3DE677" w14:textId="5D0C5231" w:rsidR="004F0CD1" w:rsidRPr="00C234BB" w:rsidRDefault="00426030" w:rsidP="00F330E9">
      <w:pPr>
        <w:ind w:firstLineChars="200" w:firstLine="480"/>
        <w:rPr>
          <w:rFonts w:cs="Times New Roman"/>
          <w:color w:val="000000" w:themeColor="text1"/>
        </w:rPr>
      </w:pPr>
      <w:r w:rsidRPr="00C234BB">
        <w:rPr>
          <w:rFonts w:cs="Times New Roman" w:hint="eastAsia"/>
          <w:color w:val="000000" w:themeColor="text1"/>
        </w:rPr>
        <w:t>为了进一步化简</w:t>
      </w:r>
      <m:oMath>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r>
          <w:rPr>
            <w:rFonts w:ascii="Cambria Math" w:hAnsi="Cambria Math" w:cs="Times New Roman"/>
            <w:color w:val="000000" w:themeColor="text1"/>
          </w:rPr>
          <m:t xml:space="preserve">, </m:t>
        </m:r>
        <m:r>
          <m:rPr>
            <m:sty m:val="bi"/>
          </m:rPr>
          <w:rPr>
            <w:rFonts w:ascii="Cambria Math" w:hAnsi="Cambria Math" w:cs="Times New Roman"/>
            <w:color w:val="000000" w:themeColor="text1"/>
          </w:rPr>
          <m:t>ω</m:t>
        </m:r>
      </m:oMath>
      <w:r w:rsidRPr="00C234BB">
        <w:rPr>
          <w:rFonts w:cs="Times New Roman" w:hint="eastAsia"/>
          <w:color w:val="000000" w:themeColor="text1"/>
        </w:rPr>
        <w:t>的表达式，设</w:t>
      </w:r>
      <m:oMath>
        <m:r>
          <w:rPr>
            <w:rFonts w:ascii="Cambria Math" w:hAnsi="Cambria Math" w:cs="Times New Roman" w:hint="eastAsia"/>
            <w:color w:val="000000" w:themeColor="text1"/>
          </w:rPr>
          <m:t>A</m:t>
        </m:r>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r>
          <w:rPr>
            <w:rFonts w:ascii="Cambria Math" w:hAnsi="Cambria Math" w:cs="Times New Roman"/>
            <w:color w:val="000000" w:themeColor="text1"/>
          </w:rPr>
          <m:t>, B=</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nary>
      </m:oMath>
      <w:r w:rsidRPr="00C234BB">
        <w:rPr>
          <w:rFonts w:cs="Times New Roman" w:hint="eastAsia"/>
          <w:color w:val="000000" w:themeColor="text1"/>
        </w:rPr>
        <w:t>，则可得：</w:t>
      </w:r>
    </w:p>
    <w:p w14:paraId="3ABF37D3" w14:textId="4A0DE52D" w:rsidR="00426030" w:rsidRPr="00C234BB" w:rsidRDefault="00215447" w:rsidP="00F330E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nary>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A</m:t>
                  </m:r>
                </m:e>
              </m:d>
              <m:r>
                <w:rPr>
                  <w:rFonts w:ascii="Cambria Math" w:hAnsi="Cambria Math" w:cs="Times New Roman"/>
                  <w:color w:val="000000" w:themeColor="text1"/>
                </w:rPr>
                <m:t>-</m:t>
              </m:r>
              <m:r>
                <w:rPr>
                  <w:rFonts w:ascii="Cambria Math" w:hAnsi="Cambria Math" w:cs="Times New Roman"/>
                  <w:color w:val="000000" w:themeColor="text1"/>
                </w:rPr>
                <m:t>B</m:t>
              </m:r>
              <m:r>
                <w:rPr>
                  <w:rFonts w:ascii="Cambria Math" w:hAnsi="Cambria Math" w:cs="Times New Roman"/>
                  <w:color w:val="000000" w:themeColor="text1"/>
                </w:rPr>
                <m:t>, #</m:t>
              </m:r>
              <m:d>
                <m:dPr>
                  <m:ctrlPr>
                    <w:rPr>
                      <w:rFonts w:ascii="Cambria Math" w:hAnsi="Cambria Math" w:cs="Times New Roman"/>
                      <w:i/>
                      <w:color w:val="000000" w:themeColor="text1"/>
                    </w:rPr>
                  </m:ctrlPr>
                </m:dPr>
                <m:e>
                  <m:r>
                    <w:rPr>
                      <w:rFonts w:ascii="Cambria Math" w:hAnsi="Cambria Math" w:cs="Times New Roman"/>
                      <w:color w:val="000000" w:themeColor="text1"/>
                    </w:rPr>
                    <m:t>4.15</m:t>
                  </m:r>
                </m:e>
              </m:d>
            </m:e>
          </m:eqArr>
        </m:oMath>
      </m:oMathPara>
    </w:p>
    <w:p w14:paraId="54CD7643" w14:textId="59CF6E8F" w:rsidR="00426030" w:rsidRPr="00C234BB" w:rsidRDefault="00215447" w:rsidP="00F330E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r>
                <m:rPr>
                  <m:sty m:val="bi"/>
                </m:rPr>
                <w:rPr>
                  <w:rFonts w:ascii="Cambria Math" w:hAnsi="Cambria Math" w:cs="Times New Roman"/>
                  <w:color w:val="000000" w:themeColor="text1"/>
                </w:rPr>
                <m:t>ω</m:t>
              </m:r>
              <m:r>
                <w:rPr>
                  <w:rFonts w:ascii="Cambria Math" w:hAnsi="Cambria Math" w:cs="Times New Roman"/>
                  <w:color w:val="000000" w:themeColor="text1"/>
                </w:rPr>
                <m:t>=</m:t>
              </m:r>
              <m:f>
                <m:fPr>
                  <m:ctrlPr>
                    <w:rPr>
                      <w:rFonts w:ascii="Cambria Math" w:hAnsi="Cambria Math" w:cs="Times New Roman"/>
                      <w:i/>
                      <w:color w:val="000000" w:themeColor="text1"/>
                    </w:rPr>
                  </m:ctrlPr>
                </m:fPr>
                <m:num>
                  <m:d>
                    <m:dPr>
                      <m:ctrlPr>
                        <w:rPr>
                          <w:rFonts w:ascii="Cambria Math" w:hAnsi="Cambria Math" w:cs="Times New Roman"/>
                          <w:i/>
                          <w:color w:val="000000" w:themeColor="text1"/>
                        </w:rPr>
                      </m:ctrlPr>
                    </m:dPr>
                    <m:e>
                      <m:d>
                        <m:dPr>
                          <m:begChr m:val="‖"/>
                          <m:endChr m:val="‖"/>
                          <m:ctrlPr>
                            <w:rPr>
                              <w:rFonts w:ascii="Cambria Math" w:hAnsi="Cambria Math" w:cs="Times New Roman"/>
                              <w:i/>
                              <w:color w:val="000000" w:themeColor="text1"/>
                            </w:rPr>
                          </m:ctrlPr>
                        </m:dPr>
                        <m:e>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nary>
                    </m:e>
                  </m:d>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num>
                <m:den>
                  <m:d>
                    <m:dPr>
                      <m:begChr m:val="‖"/>
                      <m:endChr m:val="‖"/>
                      <m:ctrlPr>
                        <w:rPr>
                          <w:rFonts w:ascii="Cambria Math" w:hAnsi="Cambria Math" w:cs="Times New Roman"/>
                          <w:i/>
                          <w:color w:val="000000" w:themeColor="text1"/>
                        </w:rPr>
                      </m:ctrlPr>
                    </m:dPr>
                    <m:e>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hint="eastAsia"/>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e>
                      </m:nary>
                    </m:e>
                  </m:d>
                </m:den>
              </m:f>
              <m:r>
                <w:rPr>
                  <w:rFonts w:ascii="Cambria Math" w:hAnsi="Cambria Math" w:cs="Times New Roman"/>
                  <w:color w:val="000000" w:themeColor="text1"/>
                </w:rPr>
                <m:t>=</m:t>
              </m:r>
              <m:f>
                <m:fPr>
                  <m:ctrlPr>
                    <w:rPr>
                      <w:rFonts w:ascii="Cambria Math" w:hAnsi="Cambria Math" w:cs="Times New Roman"/>
                      <w:i/>
                      <w:color w:val="000000" w:themeColor="text1"/>
                    </w:rPr>
                  </m:ctrlPr>
                </m:fPr>
                <m:num>
                  <m:d>
                    <m:dPr>
                      <m:ctrlPr>
                        <w:rPr>
                          <w:rFonts w:ascii="Cambria Math" w:hAnsi="Cambria Math" w:cs="Times New Roman"/>
                          <w:i/>
                          <w:color w:val="000000" w:themeColor="text1"/>
                        </w:rPr>
                      </m:ctrlPr>
                    </m:d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A</m:t>
                          </m:r>
                        </m:e>
                      </m:d>
                      <m:r>
                        <w:rPr>
                          <w:rFonts w:ascii="Cambria Math" w:hAnsi="Cambria Math" w:cs="Times New Roman"/>
                          <w:color w:val="000000" w:themeColor="text1"/>
                        </w:rPr>
                        <m:t>-</m:t>
                      </m:r>
                      <m:r>
                        <w:rPr>
                          <w:rFonts w:ascii="Cambria Math" w:hAnsi="Cambria Math" w:cs="Times New Roman"/>
                          <w:color w:val="000000" w:themeColor="text1"/>
                        </w:rPr>
                        <m:t>B</m:t>
                      </m:r>
                    </m:e>
                  </m:d>
                  <m:r>
                    <w:rPr>
                      <w:rFonts w:ascii="Cambria Math" w:hAnsi="Cambria Math" w:cs="Times New Roman"/>
                      <w:color w:val="000000" w:themeColor="text1"/>
                    </w:rPr>
                    <m:t>A</m:t>
                  </m:r>
                </m:num>
                <m:den>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A</m:t>
                      </m:r>
                    </m:e>
                  </m:d>
                </m:den>
              </m:f>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4.16</m:t>
                  </m:r>
                </m:e>
              </m:d>
            </m:e>
          </m:eqArr>
        </m:oMath>
      </m:oMathPara>
    </w:p>
    <w:p w14:paraId="693ED5A8" w14:textId="5D8FE119" w:rsidR="00426030" w:rsidRPr="00C234BB" w:rsidRDefault="00426030" w:rsidP="00F330E9">
      <w:pPr>
        <w:ind w:firstLineChars="200" w:firstLine="480"/>
        <w:rPr>
          <w:rFonts w:cs="Times New Roman"/>
          <w:color w:val="000000" w:themeColor="text1"/>
        </w:rPr>
      </w:pPr>
      <w:r w:rsidRPr="00C234BB">
        <w:rPr>
          <w:rFonts w:cs="Times New Roman" w:hint="eastAsia"/>
          <w:color w:val="000000" w:themeColor="text1"/>
        </w:rPr>
        <w:t>当</w:t>
      </w:r>
      <m:oMath>
        <m:r>
          <w:rPr>
            <w:rFonts w:ascii="Cambria Math" w:hAnsi="Cambria Math" w:cs="Times New Roman"/>
            <w:color w:val="000000" w:themeColor="text1"/>
          </w:rPr>
          <m:t>0&lt;</m:t>
        </m:r>
        <m:r>
          <m:rPr>
            <m:sty m:val="bi"/>
          </m:rPr>
          <w:rPr>
            <w:rFonts w:ascii="Cambria Math" w:hAnsi="Cambria Math" w:cs="Times New Roman"/>
            <w:color w:val="000000" w:themeColor="text1"/>
          </w:rPr>
          <m:t>α</m:t>
        </m:r>
        <m:r>
          <w:rPr>
            <w:rFonts w:ascii="Cambria Math" w:hAnsi="Cambria Math" w:cs="Times New Roman"/>
            <w:color w:val="000000" w:themeColor="text1"/>
          </w:rPr>
          <m:t>&lt;</m:t>
        </m:r>
        <m:r>
          <m:rPr>
            <m:sty m:val="bi"/>
          </m:rPr>
          <w:rPr>
            <w:rFonts w:ascii="Cambria Math" w:hAnsi="Cambria Math" w:cs="Times New Roman"/>
            <w:color w:val="000000" w:themeColor="text1"/>
          </w:rPr>
          <m:t>δ</m:t>
        </m:r>
        <m:r>
          <w:rPr>
            <w:rFonts w:ascii="Cambria Math" w:hAnsi="Cambria Math" w:cs="Times New Roman"/>
            <w:color w:val="000000" w:themeColor="text1"/>
          </w:rPr>
          <m:t>C</m:t>
        </m:r>
      </m:oMath>
      <w:r w:rsidRPr="00C234BB">
        <w:rPr>
          <w:rFonts w:cs="Times New Roman" w:hint="eastAsia"/>
          <w:color w:val="000000" w:themeColor="text1"/>
        </w:rPr>
        <w:t>时</w:t>
      </w:r>
      <m:oMath>
        <m:r>
          <w:rPr>
            <w:rFonts w:ascii="Cambria Math" w:hAnsi="Cambria Math" w:cs="Times New Roman" w:hint="eastAsia"/>
            <w:color w:val="000000" w:themeColor="text1"/>
          </w:rPr>
          <m:t>b</m:t>
        </m:r>
      </m:oMath>
      <w:r w:rsidRPr="00C234BB">
        <w:rPr>
          <w:rFonts w:cs="Times New Roman" w:hint="eastAsia"/>
          <w:color w:val="000000" w:themeColor="text1"/>
        </w:rPr>
        <w:t>可表示为：</w:t>
      </w:r>
    </w:p>
    <w:p w14:paraId="2A978EC2" w14:textId="78264A83" w:rsidR="00426030" w:rsidRPr="00C234BB" w:rsidRDefault="00215447" w:rsidP="00F330E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r>
                <m:rPr>
                  <m:sty m:val="bi"/>
                </m:rPr>
                <w:rPr>
                  <w:rFonts w:ascii="Cambria Math" w:hAnsi="Cambria Math" w:cs="Times New Roman"/>
                  <w:color w:val="000000" w:themeColor="text1"/>
                </w:rPr>
                <m:t>b</m:t>
              </m:r>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4.17</m:t>
                  </m:r>
                </m:e>
              </m:d>
            </m:e>
          </m:eqArr>
        </m:oMath>
      </m:oMathPara>
    </w:p>
    <w:p w14:paraId="134C8491" w14:textId="20D4A301" w:rsidR="00426030" w:rsidRPr="00C234BB" w:rsidRDefault="00D24555" w:rsidP="00F330E9">
      <w:pPr>
        <w:ind w:firstLineChars="200" w:firstLine="480"/>
        <w:rPr>
          <w:rFonts w:cs="Times New Roman"/>
          <w:color w:val="000000" w:themeColor="text1"/>
        </w:rPr>
      </w:pPr>
      <w:r w:rsidRPr="00C234BB">
        <w:rPr>
          <w:rFonts w:cs="Times New Roman" w:hint="eastAsia"/>
          <w:color w:val="000000" w:themeColor="text1"/>
        </w:rPr>
        <w:t>将等式</w:t>
      </w:r>
      <w:r w:rsidR="00AD64EA" w:rsidRPr="00C234BB">
        <w:rPr>
          <w:rFonts w:cs="Times New Roman" w:hint="eastAsia"/>
          <w:color w:val="000000" w:themeColor="text1"/>
        </w:rPr>
        <w:t>（</w:t>
      </w:r>
      <w:r w:rsidR="00D22B90" w:rsidRPr="00C234BB">
        <w:rPr>
          <w:rFonts w:cs="Times New Roman"/>
          <w:color w:val="000000" w:themeColor="text1"/>
        </w:rPr>
        <w:t>4.15</w:t>
      </w:r>
      <w:r w:rsidR="00AD64EA" w:rsidRPr="00C234BB">
        <w:rPr>
          <w:rFonts w:cs="Times New Roman"/>
          <w:color w:val="000000" w:themeColor="text1"/>
        </w:rPr>
        <w:t>）（</w:t>
      </w:r>
      <w:r w:rsidR="00D22B90" w:rsidRPr="00C234BB">
        <w:rPr>
          <w:rFonts w:cs="Times New Roman"/>
          <w:color w:val="000000" w:themeColor="text1"/>
        </w:rPr>
        <w:t>4.16</w:t>
      </w:r>
      <w:r w:rsidR="00AD64EA" w:rsidRPr="00C234BB">
        <w:rPr>
          <w:rFonts w:cs="Times New Roman"/>
          <w:color w:val="000000" w:themeColor="text1"/>
        </w:rPr>
        <w:t>）</w:t>
      </w:r>
      <w:r w:rsidRPr="00C234BB">
        <w:rPr>
          <w:rFonts w:cs="Times New Roman" w:hint="eastAsia"/>
          <w:color w:val="000000" w:themeColor="text1"/>
        </w:rPr>
        <w:t>和</w:t>
      </w:r>
      <w:r w:rsidR="00AD64EA" w:rsidRPr="00C234BB">
        <w:rPr>
          <w:rFonts w:cs="Times New Roman" w:hint="eastAsia"/>
          <w:color w:val="000000" w:themeColor="text1"/>
        </w:rPr>
        <w:t>（</w:t>
      </w:r>
      <w:r w:rsidR="00D22B90" w:rsidRPr="00C234BB">
        <w:rPr>
          <w:rFonts w:cs="Times New Roman" w:hint="eastAsia"/>
          <w:color w:val="000000" w:themeColor="text1"/>
        </w:rPr>
        <w:t>4</w:t>
      </w:r>
      <w:r w:rsidR="00D22B90" w:rsidRPr="00C234BB">
        <w:rPr>
          <w:rFonts w:cs="Times New Roman"/>
          <w:color w:val="000000" w:themeColor="text1"/>
        </w:rPr>
        <w:t>.</w:t>
      </w:r>
      <w:r w:rsidRPr="00C234BB">
        <w:rPr>
          <w:rFonts w:cs="Times New Roman"/>
          <w:color w:val="000000" w:themeColor="text1"/>
        </w:rPr>
        <w:t>17</w:t>
      </w:r>
      <w:r w:rsidR="00AD64EA" w:rsidRPr="00C234BB">
        <w:rPr>
          <w:rFonts w:cs="Times New Roman"/>
          <w:color w:val="000000" w:themeColor="text1"/>
        </w:rPr>
        <w:t>）</w:t>
      </w:r>
      <w:r w:rsidRPr="00C234BB">
        <w:rPr>
          <w:rFonts w:cs="Times New Roman" w:hint="eastAsia"/>
          <w:color w:val="000000" w:themeColor="text1"/>
        </w:rPr>
        <w:t>代入到等式</w:t>
      </w:r>
      <w:r w:rsidR="00AD64EA" w:rsidRPr="00C234BB">
        <w:rPr>
          <w:rFonts w:cs="Times New Roman" w:hint="eastAsia"/>
          <w:color w:val="000000" w:themeColor="text1"/>
        </w:rPr>
        <w:t>（</w:t>
      </w:r>
      <w:r w:rsidR="00D22B90" w:rsidRPr="00C234BB">
        <w:rPr>
          <w:rFonts w:cs="Times New Roman"/>
          <w:color w:val="000000" w:themeColor="text1"/>
        </w:rPr>
        <w:t>4.6</w:t>
      </w:r>
      <w:r w:rsidR="00AD64EA" w:rsidRPr="00C234BB">
        <w:rPr>
          <w:rFonts w:cs="Times New Roman"/>
          <w:color w:val="000000" w:themeColor="text1"/>
        </w:rPr>
        <w:t>）</w:t>
      </w:r>
      <w:r w:rsidRPr="00C234BB">
        <w:rPr>
          <w:rFonts w:cs="Times New Roman" w:hint="eastAsia"/>
          <w:color w:val="000000" w:themeColor="text1"/>
        </w:rPr>
        <w:t>中，可以得到可分离的</w:t>
      </w:r>
      <w:r w:rsidRPr="00C234BB">
        <w:rPr>
          <w:rFonts w:cs="Times New Roman" w:hint="eastAsia"/>
          <w:color w:val="000000" w:themeColor="text1"/>
        </w:rPr>
        <w:t>G</w:t>
      </w:r>
      <w:r w:rsidRPr="00C234BB">
        <w:rPr>
          <w:rFonts w:cs="Times New Roman"/>
          <w:color w:val="000000" w:themeColor="text1"/>
        </w:rPr>
        <w:t>BFSVM</w:t>
      </w:r>
      <w:r w:rsidRPr="00C234BB">
        <w:rPr>
          <w:rFonts w:cs="Times New Roman" w:hint="eastAsia"/>
          <w:color w:val="000000" w:themeColor="text1"/>
        </w:rPr>
        <w:t>的对偶模型为：</w:t>
      </w:r>
    </w:p>
    <w:p w14:paraId="34CC1431" w14:textId="70518AE2" w:rsidR="00DF143A" w:rsidRPr="00C234BB" w:rsidRDefault="00215447" w:rsidP="007B4B00">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m:rPr>
                                  <m:sty m:val="p"/>
                                </m:rPr>
                                <w:rPr>
                                  <w:rFonts w:ascii="Cambria Math" w:hAnsi="Cambria Math" w:cs="Times New Roman"/>
                                  <w:color w:val="000000" w:themeColor="text1"/>
                                </w:rPr>
                                <m:t>max</m:t>
                              </m:r>
                            </m:e>
                            <m:lim>
                              <m:r>
                                <w:rPr>
                                  <w:rFonts w:ascii="Cambria Math" w:hAnsi="Cambria Math" w:cs="Times New Roman"/>
                                  <w:color w:val="000000" w:themeColor="text1"/>
                                </w:rPr>
                                <m:t>α</m:t>
                              </m:r>
                            </m:lim>
                          </m:limLow>
                        </m:fName>
                        <m:e>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A</m:t>
                                  </m:r>
                                </m:e>
                              </m:d>
                            </m:e>
                            <m:sup>
                              <m:r>
                                <w:rPr>
                                  <w:rFonts w:ascii="Cambria Math" w:hAnsi="Cambria Math" w:cs="Times New Roman"/>
                                  <w:color w:val="000000" w:themeColor="text1"/>
                                </w:rPr>
                                <m:t>2</m:t>
                              </m:r>
                            </m:sup>
                          </m:sSup>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r>
                                <w:rPr>
                                  <w:rFonts w:ascii="Cambria Math" w:hAnsi="Cambria Math" w:cs="Times New Roman"/>
                                  <w:color w:val="000000" w:themeColor="text1"/>
                                </w:rPr>
                                <m:t>B</m:t>
                              </m:r>
                            </m:e>
                            <m:sup>
                              <m:r>
                                <w:rPr>
                                  <w:rFonts w:ascii="Cambria Math" w:hAnsi="Cambria Math" w:cs="Times New Roman"/>
                                  <w:color w:val="000000" w:themeColor="text1"/>
                                </w:rPr>
                                <m:t>2</m:t>
                              </m:r>
                            </m:sup>
                          </m:sSup>
                          <m:r>
                            <w:rPr>
                              <w:rFonts w:ascii="Cambria Math" w:hAnsi="Cambria Math" w:cs="Times New Roman"/>
                              <w:color w:val="000000" w:themeColor="text1"/>
                            </w:rPr>
                            <m:t>+</m:t>
                          </m:r>
                        </m:e>
                      </m:func>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A</m:t>
                          </m:r>
                        </m:e>
                      </m:d>
                      <m:r>
                        <w:rPr>
                          <w:rFonts w:ascii="Cambria Math" w:hAnsi="Cambria Math" w:cs="Times New Roman"/>
                          <w:color w:val="000000" w:themeColor="text1"/>
                        </w:rPr>
                        <m:t>B</m:t>
                      </m:r>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i</m:t>
                              </m:r>
                            </m:sub>
                          </m:sSub>
                        </m:e>
                      </m:nary>
                      <m:r>
                        <w:rPr>
                          <w:rFonts w:ascii="Cambria Math" w:hAnsi="Cambria Math" w:cs="Times New Roman"/>
                          <w:color w:val="000000" w:themeColor="text1"/>
                        </w:rPr>
                        <m:t xml:space="preserve">, </m:t>
                      </m:r>
                    </m:e>
                    <m:e>
                      <m:r>
                        <w:rPr>
                          <w:rFonts w:ascii="Cambria Math" w:hAnsi="Cambria Math" w:cs="Times New Roman"/>
                          <w:color w:val="000000" w:themeColor="text1"/>
                        </w:rPr>
                        <m:t>&amp;</m:t>
                      </m:r>
                      <m:r>
                        <w:rPr>
                          <w:rFonts w:ascii="Cambria Math" w:hAnsi="Cambria Math" w:cs="Times New Roman"/>
                          <w:color w:val="000000" w:themeColor="text1"/>
                        </w:rPr>
                        <m:t>s</m:t>
                      </m:r>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e>
                      </m:nary>
                      <m:r>
                        <w:rPr>
                          <w:rFonts w:ascii="Cambria Math" w:hAnsi="Cambria Math" w:cs="Times New Roman"/>
                          <w:color w:val="000000" w:themeColor="text1"/>
                        </w:rPr>
                        <m:t>=0, 0≤</m:t>
                      </m:r>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i</m:t>
                          </m:r>
                        </m:sub>
                      </m:sSub>
                      <m:r>
                        <w:rPr>
                          <w:rFonts w:ascii="Cambria Math" w:hAnsi="Cambria Math" w:cs="Times New Roman"/>
                          <w:color w:val="000000" w:themeColor="text1"/>
                        </w:rPr>
                        <m:t>C</m:t>
                      </m:r>
                      <m:r>
                        <w:rPr>
                          <w:rFonts w:ascii="Cambria Math" w:hAnsi="Cambria Math" w:cs="Times New Roman"/>
                          <w:color w:val="000000" w:themeColor="text1"/>
                        </w:rPr>
                        <m:t xml:space="preserve">, </m:t>
                      </m:r>
                      <m:r>
                        <w:rPr>
                          <w:rFonts w:ascii="Cambria Math" w:hAnsi="Cambria Math" w:cs="Times New Roman"/>
                          <w:color w:val="000000" w:themeColor="text1"/>
                        </w:rPr>
                        <m:t>i</m:t>
                      </m:r>
                      <m:r>
                        <w:rPr>
                          <w:rFonts w:ascii="Cambria Math" w:hAnsi="Cambria Math" w:cs="Times New Roman"/>
                          <w:color w:val="000000" w:themeColor="text1"/>
                        </w:rPr>
                        <m:t xml:space="preserve">=1, 2, …, </m:t>
                      </m:r>
                      <m:r>
                        <w:rPr>
                          <w:rFonts w:ascii="Cambria Math" w:hAnsi="Cambria Math" w:cs="Times New Roman"/>
                          <w:color w:val="000000" w:themeColor="text1"/>
                        </w:rPr>
                        <m:t>m</m:t>
                      </m:r>
                      <m:r>
                        <w:rPr>
                          <w:rFonts w:ascii="Cambria Math" w:hAnsi="Cambria Math" w:cs="Times New Roman"/>
                          <w:color w:val="000000" w:themeColor="text1"/>
                        </w:rPr>
                        <m:t xml:space="preserve">. </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4.18</m:t>
                  </m:r>
                </m:e>
              </m:d>
            </m:e>
          </m:eqArr>
        </m:oMath>
      </m:oMathPara>
    </w:p>
    <w:p w14:paraId="142F7558" w14:textId="28D04B7F" w:rsidR="00FC4A94" w:rsidRPr="00C234BB" w:rsidRDefault="00FC4A94" w:rsidP="00F330E9">
      <w:pPr>
        <w:ind w:firstLineChars="200" w:firstLine="480"/>
        <w:rPr>
          <w:rFonts w:cs="Times New Roman"/>
          <w:color w:val="000000" w:themeColor="text1"/>
        </w:rPr>
      </w:pPr>
      <w:r w:rsidRPr="00C234BB">
        <w:rPr>
          <w:rFonts w:cs="Times New Roman" w:hint="eastAsia"/>
          <w:color w:val="000000" w:themeColor="text1"/>
        </w:rPr>
        <w:t>式</w:t>
      </w:r>
      <w:r w:rsidR="00AD64EA" w:rsidRPr="00C234BB">
        <w:rPr>
          <w:rFonts w:cs="Times New Roman" w:hint="eastAsia"/>
          <w:color w:val="000000" w:themeColor="text1"/>
        </w:rPr>
        <w:t>（</w:t>
      </w:r>
      <w:r w:rsidR="00D22B90" w:rsidRPr="00C234BB">
        <w:rPr>
          <w:rFonts w:cs="Times New Roman"/>
          <w:color w:val="000000" w:themeColor="text1"/>
        </w:rPr>
        <w:t>4.18</w:t>
      </w:r>
      <w:r w:rsidR="00AD64EA" w:rsidRPr="00C234BB">
        <w:rPr>
          <w:rFonts w:cs="Times New Roman"/>
          <w:color w:val="000000" w:themeColor="text1"/>
        </w:rPr>
        <w:t>）</w:t>
      </w:r>
      <w:r w:rsidRPr="00C234BB">
        <w:rPr>
          <w:rFonts w:cs="Times New Roman" w:hint="eastAsia"/>
          <w:color w:val="000000" w:themeColor="text1"/>
        </w:rPr>
        <w:t>还可以表示为：</w:t>
      </w:r>
    </w:p>
    <w:p w14:paraId="79345713" w14:textId="29173DED" w:rsidR="00DF143A" w:rsidRPr="00C234BB" w:rsidRDefault="00215447" w:rsidP="007B4B00">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m:rPr>
                                  <m:sty m:val="p"/>
                                </m:rPr>
                                <w:rPr>
                                  <w:rFonts w:ascii="Cambria Math" w:hAnsi="Cambria Math" w:cs="Times New Roman"/>
                                  <w:color w:val="000000" w:themeColor="text1"/>
                                </w:rPr>
                                <m:t>max</m:t>
                              </m:r>
                            </m:e>
                            <m:lim>
                              <m:r>
                                <w:rPr>
                                  <w:rFonts w:ascii="Cambria Math" w:hAnsi="Cambria Math" w:cs="Times New Roman"/>
                                  <w:color w:val="000000" w:themeColor="text1"/>
                                </w:rPr>
                                <m:t>α</m:t>
                              </m:r>
                            </m:lim>
                          </m:limLow>
                        </m:fName>
                        <m:e>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e>
                            <m:sup>
                              <m:r>
                                <w:rPr>
                                  <w:rFonts w:ascii="Cambria Math" w:hAnsi="Cambria Math" w:cs="Times New Roman"/>
                                  <w:color w:val="000000" w:themeColor="text1"/>
                                </w:rPr>
                                <m:t>2</m:t>
                              </m:r>
                            </m:sup>
                          </m:sSup>
                        </m:e>
                      </m:func>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i</m:t>
                              </m:r>
                            </m:sub>
                          </m:sSub>
                        </m:e>
                      </m:nary>
                      <m:r>
                        <w:rPr>
                          <w:rFonts w:ascii="Cambria Math" w:hAnsi="Cambria Math" w:cs="Times New Roman"/>
                          <w:color w:val="000000" w:themeColor="text1"/>
                        </w:rPr>
                        <m:t xml:space="preserve">, </m:t>
                      </m:r>
                    </m:e>
                    <m:e>
                      <m:r>
                        <w:rPr>
                          <w:rFonts w:ascii="Cambria Math" w:hAnsi="Cambria Math" w:cs="Times New Roman"/>
                          <w:color w:val="000000" w:themeColor="text1"/>
                        </w:rPr>
                        <m:t>&amp;</m:t>
                      </m:r>
                      <m:r>
                        <w:rPr>
                          <w:rFonts w:ascii="Cambria Math" w:hAnsi="Cambria Math" w:cs="Times New Roman"/>
                          <w:color w:val="000000" w:themeColor="text1"/>
                        </w:rPr>
                        <m:t>s</m:t>
                      </m:r>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e>
                      </m:nary>
                      <m:r>
                        <w:rPr>
                          <w:rFonts w:ascii="Cambria Math" w:hAnsi="Cambria Math" w:cs="Times New Roman"/>
                          <w:color w:val="000000" w:themeColor="text1"/>
                        </w:rPr>
                        <m:t>=0, 0≤</m:t>
                      </m:r>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i</m:t>
                          </m:r>
                        </m:sub>
                      </m:sSub>
                      <m:r>
                        <w:rPr>
                          <w:rFonts w:ascii="Cambria Math" w:hAnsi="Cambria Math" w:cs="Times New Roman"/>
                          <w:color w:val="000000" w:themeColor="text1"/>
                        </w:rPr>
                        <m:t>C</m:t>
                      </m:r>
                      <m:r>
                        <w:rPr>
                          <w:rFonts w:ascii="Cambria Math" w:hAnsi="Cambria Math" w:cs="Times New Roman"/>
                          <w:color w:val="000000" w:themeColor="text1"/>
                        </w:rPr>
                        <m:t xml:space="preserve">, </m:t>
                      </m:r>
                      <m:r>
                        <w:rPr>
                          <w:rFonts w:ascii="Cambria Math" w:hAnsi="Cambria Math" w:cs="Times New Roman"/>
                          <w:color w:val="000000" w:themeColor="text1"/>
                        </w:rPr>
                        <m:t>i</m:t>
                      </m:r>
                      <m:r>
                        <w:rPr>
                          <w:rFonts w:ascii="Cambria Math" w:hAnsi="Cambria Math" w:cs="Times New Roman"/>
                          <w:color w:val="000000" w:themeColor="text1"/>
                        </w:rPr>
                        <m:t xml:space="preserve">=1, 2, …, </m:t>
                      </m:r>
                      <m:r>
                        <w:rPr>
                          <w:rFonts w:ascii="Cambria Math" w:hAnsi="Cambria Math" w:cs="Times New Roman"/>
                          <w:color w:val="000000" w:themeColor="text1"/>
                        </w:rPr>
                        <m:t>m</m:t>
                      </m:r>
                      <m:r>
                        <w:rPr>
                          <w:rFonts w:ascii="Cambria Math" w:hAnsi="Cambria Math" w:cs="Times New Roman"/>
                          <w:color w:val="000000" w:themeColor="text1"/>
                        </w:rPr>
                        <m:t>.</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4.19</m:t>
                  </m:r>
                </m:e>
              </m:d>
            </m:e>
          </m:eqArr>
        </m:oMath>
      </m:oMathPara>
    </w:p>
    <w:p w14:paraId="67FD6711" w14:textId="0AD1A314" w:rsidR="00953FA1" w:rsidRPr="00C234BB" w:rsidRDefault="00953FA1" w:rsidP="00F330E9">
      <w:pPr>
        <w:ind w:firstLineChars="200" w:firstLine="480"/>
        <w:rPr>
          <w:rFonts w:cs="Times New Roman"/>
          <w:color w:val="000000" w:themeColor="text1"/>
        </w:rPr>
      </w:pPr>
      <w:r w:rsidRPr="00C234BB">
        <w:rPr>
          <w:rFonts w:cs="Times New Roman" w:hint="eastAsia"/>
          <w:color w:val="000000" w:themeColor="text1"/>
        </w:rPr>
        <w:t>值得注意的是，</w:t>
      </w:r>
      <w:r w:rsidRPr="00C234BB">
        <w:rPr>
          <w:rFonts w:cs="Times New Roman" w:hint="eastAsia"/>
          <w:color w:val="000000" w:themeColor="text1"/>
        </w:rPr>
        <w:t>GBFSVM</w:t>
      </w:r>
      <w:r w:rsidRPr="00C234BB">
        <w:rPr>
          <w:rFonts w:cs="Times New Roman" w:hint="eastAsia"/>
          <w:color w:val="000000" w:themeColor="text1"/>
        </w:rPr>
        <w:t>获得的对偶模型</w:t>
      </w:r>
      <w:r w:rsidR="00AD64EA" w:rsidRPr="00C234BB">
        <w:rPr>
          <w:rFonts w:cs="Times New Roman" w:hint="eastAsia"/>
          <w:color w:val="000000" w:themeColor="text1"/>
        </w:rPr>
        <w:t>（</w:t>
      </w:r>
      <w:r w:rsidR="00D22B90" w:rsidRPr="00C234BB">
        <w:rPr>
          <w:rFonts w:cs="Times New Roman"/>
          <w:color w:val="000000" w:themeColor="text1"/>
        </w:rPr>
        <w:t>4.19</w:t>
      </w:r>
      <w:r w:rsidR="00AD64EA" w:rsidRPr="00C234BB">
        <w:rPr>
          <w:rFonts w:cs="Times New Roman"/>
          <w:color w:val="000000" w:themeColor="text1"/>
        </w:rPr>
        <w:t>）</w:t>
      </w:r>
      <w:r w:rsidRPr="00C234BB">
        <w:rPr>
          <w:rFonts w:cs="Times New Roman" w:hint="eastAsia"/>
          <w:color w:val="000000" w:themeColor="text1"/>
        </w:rPr>
        <w:t>与</w:t>
      </w:r>
      <w:r w:rsidR="00E07FA8" w:rsidRPr="00C234BB">
        <w:rPr>
          <w:rFonts w:cs="Times New Roman" w:hint="eastAsia"/>
          <w:color w:val="000000" w:themeColor="text1"/>
        </w:rPr>
        <w:t>SVM</w:t>
      </w:r>
      <w:r w:rsidR="00E07FA8" w:rsidRPr="00C234BB">
        <w:rPr>
          <w:rFonts w:cs="Times New Roman" w:hint="eastAsia"/>
          <w:color w:val="000000" w:themeColor="text1"/>
        </w:rPr>
        <w:t>对偶</w:t>
      </w:r>
      <w:r w:rsidRPr="00C234BB">
        <w:rPr>
          <w:rFonts w:cs="Times New Roman" w:hint="eastAsia"/>
          <w:color w:val="000000" w:themeColor="text1"/>
        </w:rPr>
        <w:t>模型</w:t>
      </w:r>
      <w:r w:rsidR="00E07FA8" w:rsidRPr="00C234BB">
        <w:rPr>
          <w:rFonts w:cs="Times New Roman" w:hint="eastAsia"/>
          <w:color w:val="000000" w:themeColor="text1"/>
        </w:rPr>
        <w:t>形式</w:t>
      </w:r>
      <w:r w:rsidRPr="00C234BB">
        <w:rPr>
          <w:rFonts w:cs="Times New Roman" w:hint="eastAsia"/>
          <w:color w:val="000000" w:themeColor="text1"/>
        </w:rPr>
        <w:t>一致，并且它也对应于</w:t>
      </w:r>
      <w:r w:rsidRPr="00C234BB">
        <w:rPr>
          <w:rFonts w:cs="Times New Roman" w:hint="eastAsia"/>
          <w:color w:val="000000" w:themeColor="text1"/>
        </w:rPr>
        <w:t>FSVM</w:t>
      </w:r>
      <w:r w:rsidRPr="00C234BB">
        <w:rPr>
          <w:rFonts w:cs="Times New Roman" w:hint="eastAsia"/>
          <w:color w:val="000000" w:themeColor="text1"/>
        </w:rPr>
        <w:t>和</w:t>
      </w:r>
      <w:r w:rsidRPr="00C234BB">
        <w:rPr>
          <w:rFonts w:cs="Times New Roman" w:hint="eastAsia"/>
          <w:color w:val="000000" w:themeColor="text1"/>
        </w:rPr>
        <w:t>GBSVM</w:t>
      </w:r>
      <w:r w:rsidR="00E07FA8" w:rsidRPr="00C234BB">
        <w:rPr>
          <w:rFonts w:cs="Times New Roman" w:hint="eastAsia"/>
          <w:color w:val="000000" w:themeColor="text1"/>
        </w:rPr>
        <w:t>对偶</w:t>
      </w:r>
      <w:r w:rsidRPr="00C234BB">
        <w:rPr>
          <w:rFonts w:cs="Times New Roman" w:hint="eastAsia"/>
          <w:color w:val="000000" w:themeColor="text1"/>
        </w:rPr>
        <w:t>模型。至此，可得粒球模糊支持向量机的伪代码如</w:t>
      </w:r>
      <w:r w:rsidR="00F424BC">
        <w:rPr>
          <w:rFonts w:cs="Times New Roman" w:hint="eastAsia"/>
          <w:color w:val="000000" w:themeColor="text1"/>
        </w:rPr>
        <w:t>算法</w:t>
      </w:r>
      <w:r w:rsidR="00D02DE7" w:rsidRPr="00C234BB">
        <w:rPr>
          <w:rFonts w:cs="Times New Roman" w:hint="eastAsia"/>
          <w:color w:val="000000" w:themeColor="text1"/>
        </w:rPr>
        <w:t>4</w:t>
      </w:r>
      <w:r w:rsidR="00D02DE7" w:rsidRPr="00C234BB">
        <w:rPr>
          <w:rFonts w:cs="Times New Roman"/>
          <w:color w:val="000000" w:themeColor="text1"/>
        </w:rPr>
        <w:t>.1</w:t>
      </w:r>
      <w:r w:rsidRPr="00C234BB">
        <w:rPr>
          <w:rFonts w:cs="Times New Roman" w:hint="eastAsia"/>
          <w:color w:val="000000" w:themeColor="text1"/>
        </w:rPr>
        <w:t>所示。</w:t>
      </w:r>
    </w:p>
    <w:p w14:paraId="7F67D80E" w14:textId="77777777" w:rsidR="00953FA1" w:rsidRPr="00C234BB" w:rsidRDefault="00953FA1" w:rsidP="00F330E9">
      <w:pPr>
        <w:ind w:firstLineChars="200" w:firstLine="480"/>
        <w:rPr>
          <w:rFonts w:cs="Times New Roman"/>
          <w:color w:val="000000" w:themeColor="text1"/>
        </w:rPr>
      </w:pPr>
    </w:p>
    <w:p w14:paraId="4DD88BF8" w14:textId="7D283B49" w:rsidR="00953FA1" w:rsidRPr="00C234BB" w:rsidRDefault="00F424BC" w:rsidP="00953FA1">
      <w:pPr>
        <w:jc w:val="center"/>
        <w:rPr>
          <w:rFonts w:cs="Times New Roman"/>
          <w:color w:val="000000" w:themeColor="text1"/>
          <w:sz w:val="21"/>
          <w:szCs w:val="21"/>
        </w:rPr>
      </w:pPr>
      <w:r>
        <w:rPr>
          <w:rFonts w:cs="Times New Roman" w:hint="eastAsia"/>
          <w:color w:val="000000" w:themeColor="text1"/>
          <w:sz w:val="21"/>
          <w:szCs w:val="21"/>
        </w:rPr>
        <w:t>算法</w:t>
      </w:r>
      <w:r w:rsidR="00D02DE7" w:rsidRPr="00C234BB">
        <w:rPr>
          <w:rFonts w:cs="Times New Roman"/>
          <w:color w:val="000000" w:themeColor="text1"/>
          <w:sz w:val="21"/>
          <w:szCs w:val="21"/>
        </w:rPr>
        <w:t>4.1</w:t>
      </w:r>
      <w:r w:rsidR="00953FA1" w:rsidRPr="00C234BB">
        <w:rPr>
          <w:rFonts w:cs="Times New Roman"/>
          <w:color w:val="000000" w:themeColor="text1"/>
          <w:sz w:val="21"/>
          <w:szCs w:val="21"/>
        </w:rPr>
        <w:t xml:space="preserve"> </w:t>
      </w:r>
      <w:r w:rsidR="00953FA1" w:rsidRPr="00C234BB">
        <w:rPr>
          <w:rFonts w:cs="Times New Roman" w:hint="eastAsia"/>
          <w:color w:val="000000" w:themeColor="text1"/>
          <w:sz w:val="21"/>
          <w:szCs w:val="21"/>
        </w:rPr>
        <w:t>粒球模糊支持向量机</w:t>
      </w:r>
    </w:p>
    <w:tbl>
      <w:tblPr>
        <w:tblStyle w:val="afe"/>
        <w:tblW w:w="0" w:type="auto"/>
        <w:jc w:val="center"/>
        <w:tblBorders>
          <w:left w:val="none" w:sz="0" w:space="0" w:color="auto"/>
          <w:right w:val="none" w:sz="0" w:space="0" w:color="auto"/>
        </w:tblBorders>
        <w:tblLook w:val="04A0" w:firstRow="1" w:lastRow="0" w:firstColumn="1" w:lastColumn="0" w:noHBand="0" w:noVBand="1"/>
      </w:tblPr>
      <w:tblGrid>
        <w:gridCol w:w="8503"/>
      </w:tblGrid>
      <w:tr w:rsidR="00C234BB" w:rsidRPr="00C234BB" w14:paraId="5ABDA3A6" w14:textId="77777777" w:rsidTr="00061109">
        <w:trPr>
          <w:jc w:val="center"/>
        </w:trPr>
        <w:tc>
          <w:tcPr>
            <w:tcW w:w="8719" w:type="dxa"/>
            <w:tcBorders>
              <w:top w:val="single" w:sz="8" w:space="0" w:color="auto"/>
              <w:bottom w:val="single" w:sz="6" w:space="0" w:color="auto"/>
            </w:tcBorders>
          </w:tcPr>
          <w:p w14:paraId="077E7EBE" w14:textId="50530893" w:rsidR="00953FA1" w:rsidRPr="00C234BB" w:rsidRDefault="00953FA1" w:rsidP="00B60C32">
            <w:pPr>
              <w:spacing w:before="60" w:after="60" w:line="240" w:lineRule="auto"/>
              <w:jc w:val="left"/>
              <w:rPr>
                <w:iCs/>
                <w:color w:val="000000" w:themeColor="text1"/>
                <w:sz w:val="21"/>
                <w:szCs w:val="21"/>
                <w:lang w:val="x-none"/>
              </w:rPr>
            </w:pPr>
            <w:r w:rsidRPr="00C234BB">
              <w:rPr>
                <w:rFonts w:hint="eastAsia"/>
                <w:b/>
                <w:bCs/>
                <w:color w:val="000000" w:themeColor="text1"/>
                <w:sz w:val="21"/>
                <w:szCs w:val="21"/>
              </w:rPr>
              <w:t>输入</w:t>
            </w:r>
            <w:r w:rsidRPr="00C234BB">
              <w:rPr>
                <w:rFonts w:hint="eastAsia"/>
                <w:color w:val="000000" w:themeColor="text1"/>
                <w:sz w:val="21"/>
                <w:szCs w:val="21"/>
              </w:rPr>
              <w:t>：模糊粒球集合</w:t>
            </w:r>
            <m:oMath>
              <m:r>
                <m:rPr>
                  <m:sty m:val="bi"/>
                </m:rPr>
                <w:rPr>
                  <w:rFonts w:ascii="Cambria Math" w:hAnsi="Cambria Math" w:hint="eastAsia"/>
                  <w:color w:val="000000" w:themeColor="text1"/>
                  <w:sz w:val="21"/>
                  <w:szCs w:val="21"/>
                </w:rPr>
                <m:t>D</m:t>
              </m:r>
              <m:r>
                <w:rPr>
                  <w:rFonts w:ascii="Cambria Math" w:hAnsi="Cambria Math"/>
                  <w:color w:val="000000" w:themeColor="text1"/>
                  <w:sz w:val="21"/>
                  <w:szCs w:val="21"/>
                </w:rPr>
                <m:t>=</m:t>
              </m:r>
              <m:d>
                <m:dPr>
                  <m:begChr m:val="{"/>
                  <m:endChr m:val="}"/>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1</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 y</m:t>
                          </m:r>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2</m:t>
                          </m:r>
                        </m:sub>
                      </m:sSub>
                    </m:e>
                  </m:d>
                  <m:r>
                    <w:rPr>
                      <w:rFonts w:ascii="Cambria Math" w:hAnsi="Cambria Math" w:cs="Times New Roman"/>
                      <w:color w:val="000000" w:themeColor="text1"/>
                    </w:rPr>
                    <m:t xml:space="preserve">, …,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hint="eastAsia"/>
                                  <w:color w:val="000000" w:themeColor="text1"/>
                                </w:rPr>
                                <m:t>m</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m</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δ</m:t>
                          </m:r>
                        </m:e>
                        <m:sub>
                          <m:r>
                            <w:rPr>
                              <w:rFonts w:ascii="Cambria Math" w:hAnsi="Cambria Math" w:cs="Times New Roman" w:hint="eastAsia"/>
                              <w:color w:val="000000" w:themeColor="text1"/>
                            </w:rPr>
                            <m:t>m</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m</m:t>
                          </m:r>
                        </m:sub>
                      </m:sSub>
                    </m:e>
                  </m:d>
                </m:e>
              </m:d>
            </m:oMath>
            <w:r w:rsidRPr="00C234BB">
              <w:rPr>
                <w:rFonts w:hint="eastAsia"/>
                <w:color w:val="000000" w:themeColor="text1"/>
                <w:sz w:val="21"/>
                <w:szCs w:val="21"/>
              </w:rPr>
              <w:t>；</w:t>
            </w:r>
          </w:p>
          <w:p w14:paraId="1AD0E3BE" w14:textId="77777777" w:rsidR="00953FA1" w:rsidRPr="00C234BB" w:rsidRDefault="00953FA1" w:rsidP="00B60C32">
            <w:pPr>
              <w:spacing w:before="60" w:after="60" w:line="240" w:lineRule="auto"/>
              <w:jc w:val="left"/>
              <w:rPr>
                <w:color w:val="000000" w:themeColor="text1"/>
                <w:sz w:val="21"/>
                <w:szCs w:val="21"/>
              </w:rPr>
            </w:pPr>
            <w:r w:rsidRPr="00C234BB">
              <w:rPr>
                <w:rFonts w:hint="eastAsia"/>
                <w:b/>
                <w:bCs/>
                <w:color w:val="000000" w:themeColor="text1"/>
                <w:sz w:val="21"/>
                <w:szCs w:val="21"/>
              </w:rPr>
              <w:t>输出</w:t>
            </w:r>
            <w:r w:rsidRPr="00C234BB">
              <w:rPr>
                <w:rFonts w:hint="eastAsia"/>
                <w:color w:val="000000" w:themeColor="text1"/>
                <w:sz w:val="21"/>
                <w:szCs w:val="21"/>
              </w:rPr>
              <w:t>：</w:t>
            </w:r>
            <m:oMath>
              <m:r>
                <w:rPr>
                  <w:rFonts w:ascii="Cambria Math" w:hAnsi="Cambria Math" w:hint="eastAsia"/>
                  <w:color w:val="000000" w:themeColor="text1"/>
                  <w:sz w:val="21"/>
                  <w:szCs w:val="21"/>
                </w:rPr>
                <m:t>y</m:t>
              </m:r>
            </m:oMath>
            <w:r w:rsidRPr="00C234BB">
              <w:rPr>
                <w:rFonts w:hint="eastAsia"/>
                <w:color w:val="000000" w:themeColor="text1"/>
                <w:sz w:val="21"/>
                <w:szCs w:val="21"/>
              </w:rPr>
              <w:t>;</w:t>
            </w:r>
          </w:p>
        </w:tc>
      </w:tr>
      <w:tr w:rsidR="00C234BB" w:rsidRPr="00C234BB" w14:paraId="616653D6" w14:textId="77777777" w:rsidTr="00061109">
        <w:trPr>
          <w:jc w:val="center"/>
        </w:trPr>
        <w:tc>
          <w:tcPr>
            <w:tcW w:w="8719" w:type="dxa"/>
            <w:tcBorders>
              <w:top w:val="single" w:sz="6" w:space="0" w:color="auto"/>
              <w:bottom w:val="single" w:sz="12" w:space="0" w:color="auto"/>
            </w:tcBorders>
          </w:tcPr>
          <w:p w14:paraId="383BF6EA" w14:textId="705345AE" w:rsidR="005C5039" w:rsidRPr="00C234BB" w:rsidRDefault="005C5039" w:rsidP="005C5039">
            <w:pPr>
              <w:pStyle w:val="afff7"/>
              <w:numPr>
                <w:ilvl w:val="0"/>
                <w:numId w:val="11"/>
              </w:numPr>
              <w:spacing w:before="60" w:after="60" w:line="240" w:lineRule="auto"/>
              <w:ind w:firstLineChars="0"/>
              <w:rPr>
                <w:b/>
                <w:bCs/>
                <w:color w:val="000000" w:themeColor="text1"/>
                <w:sz w:val="21"/>
                <w:szCs w:val="21"/>
              </w:rPr>
            </w:pPr>
            <w:r w:rsidRPr="00C234BB">
              <w:rPr>
                <w:rFonts w:hint="eastAsia"/>
                <w:color w:val="000000" w:themeColor="text1"/>
                <w:sz w:val="21"/>
                <w:szCs w:val="21"/>
              </w:rPr>
              <w:t>根据等式</w:t>
            </w:r>
            <w:r w:rsidR="00AD64EA" w:rsidRPr="00C234BB">
              <w:rPr>
                <w:rFonts w:hint="eastAsia"/>
                <w:color w:val="000000" w:themeColor="text1"/>
                <w:sz w:val="21"/>
                <w:szCs w:val="21"/>
              </w:rPr>
              <w:t>（</w:t>
            </w:r>
            <w:r w:rsidR="00D22B90" w:rsidRPr="00C234BB">
              <w:rPr>
                <w:rFonts w:hint="eastAsia"/>
                <w:color w:val="000000" w:themeColor="text1"/>
                <w:sz w:val="21"/>
                <w:szCs w:val="21"/>
              </w:rPr>
              <w:t>4</w:t>
            </w:r>
            <w:r w:rsidR="00D22B90" w:rsidRPr="00C234BB">
              <w:rPr>
                <w:color w:val="000000" w:themeColor="text1"/>
                <w:sz w:val="21"/>
                <w:szCs w:val="21"/>
              </w:rPr>
              <w:t>.18</w:t>
            </w:r>
            <w:r w:rsidR="00AD64EA" w:rsidRPr="00C234BB">
              <w:rPr>
                <w:color w:val="000000" w:themeColor="text1"/>
                <w:sz w:val="21"/>
                <w:szCs w:val="21"/>
              </w:rPr>
              <w:t>）</w:t>
            </w:r>
            <w:r w:rsidRPr="00C234BB">
              <w:rPr>
                <w:rFonts w:hint="eastAsia"/>
                <w:color w:val="000000" w:themeColor="text1"/>
                <w:sz w:val="21"/>
                <w:szCs w:val="21"/>
              </w:rPr>
              <w:t>，定义函数</w:t>
            </w:r>
            <m:oMath>
              <m:r>
                <w:rPr>
                  <w:rFonts w:ascii="Cambria Math" w:hAnsi="Cambria Math"/>
                  <w:color w:val="000000" w:themeColor="text1"/>
                  <w:sz w:val="21"/>
                  <w:szCs w:val="21"/>
                </w:rPr>
                <m:t>f=-</m:t>
              </m:r>
              <m:d>
                <m:dPr>
                  <m:ctrlPr>
                    <w:rPr>
                      <w:rFonts w:ascii="Cambria Math" w:hAnsi="Cambria Math"/>
                      <w:i/>
                      <w:color w:val="000000" w:themeColor="text1"/>
                      <w:sz w:val="21"/>
                      <w:szCs w:val="21"/>
                    </w:rPr>
                  </m:ctrlPr>
                </m:dPr>
                <m:e>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A</m:t>
                          </m:r>
                        </m:e>
                      </m:d>
                    </m:e>
                    <m:sup>
                      <m:r>
                        <w:rPr>
                          <w:rFonts w:ascii="Cambria Math" w:hAnsi="Cambria Math" w:cs="Times New Roman"/>
                          <w:color w:val="000000" w:themeColor="text1"/>
                        </w:rPr>
                        <m:t>2</m:t>
                      </m:r>
                    </m:sup>
                  </m:sSup>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r>
                        <w:rPr>
                          <w:rFonts w:ascii="Cambria Math" w:hAnsi="Cambria Math" w:cs="Times New Roman"/>
                          <w:color w:val="000000" w:themeColor="text1"/>
                        </w:rPr>
                        <m:t>B</m:t>
                      </m:r>
                    </m:e>
                    <m:sup>
                      <m:r>
                        <w:rPr>
                          <w:rFonts w:ascii="Cambria Math" w:hAnsi="Cambria Math" w:cs="Times New Roman"/>
                          <w:color w:val="000000" w:themeColor="text1"/>
                        </w:rPr>
                        <m:t>2</m:t>
                      </m:r>
                    </m:sup>
                  </m:sSup>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A</m:t>
                      </m:r>
                    </m:e>
                  </m:d>
                  <m:r>
                    <w:rPr>
                      <w:rFonts w:ascii="Cambria Math" w:hAnsi="Cambria Math" w:cs="Times New Roman"/>
                      <w:color w:val="000000" w:themeColor="text1"/>
                    </w:rPr>
                    <m:t>B+</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i</m:t>
                          </m:r>
                        </m:sub>
                      </m:sSub>
                    </m:e>
                  </m:nary>
                </m:e>
              </m:d>
            </m:oMath>
            <w:r w:rsidRPr="00C234BB">
              <w:rPr>
                <w:rFonts w:hint="eastAsia"/>
                <w:color w:val="000000" w:themeColor="text1"/>
                <w:sz w:val="21"/>
                <w:szCs w:val="21"/>
              </w:rPr>
              <w:t>，其中</w:t>
            </w: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α</m:t>
                  </m:r>
                </m:e>
                <m:sub>
                  <m:r>
                    <w:rPr>
                      <w:rFonts w:ascii="Cambria Math" w:hAnsi="Cambria Math"/>
                      <w:color w:val="000000" w:themeColor="text1"/>
                      <w:sz w:val="21"/>
                      <w:szCs w:val="21"/>
                    </w:rPr>
                    <m:t>i</m:t>
                  </m:r>
                </m:sub>
              </m:sSub>
            </m:oMath>
            <w:r w:rsidRPr="00C234BB">
              <w:rPr>
                <w:rFonts w:hint="eastAsia"/>
                <w:color w:val="000000" w:themeColor="text1"/>
                <w:sz w:val="21"/>
                <w:szCs w:val="21"/>
              </w:rPr>
              <w:t>是拉格朗日乘子。也就是说，每个</w:t>
            </w: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α</m:t>
                  </m:r>
                </m:e>
                <m:sub>
                  <m:r>
                    <w:rPr>
                      <w:rFonts w:ascii="Cambria Math" w:hAnsi="Cambria Math"/>
                      <w:color w:val="000000" w:themeColor="text1"/>
                      <w:sz w:val="21"/>
                      <w:szCs w:val="21"/>
                    </w:rPr>
                    <m:t>i</m:t>
                  </m:r>
                </m:sub>
              </m:sSub>
            </m:oMath>
            <w:r w:rsidRPr="00C234BB">
              <w:rPr>
                <w:rFonts w:hint="eastAsia"/>
                <w:color w:val="000000" w:themeColor="text1"/>
                <w:sz w:val="21"/>
                <w:szCs w:val="21"/>
              </w:rPr>
              <w:t>对应于一个</w:t>
            </w:r>
            <w:r w:rsidR="0041573C" w:rsidRPr="00C234BB">
              <w:rPr>
                <w:rFonts w:hint="eastAsia"/>
                <w:color w:val="000000" w:themeColor="text1"/>
                <w:sz w:val="21"/>
                <w:szCs w:val="21"/>
              </w:rPr>
              <w:t>粒球</w:t>
            </w:r>
            <m:oMath>
              <m:r>
                <w:rPr>
                  <w:rFonts w:ascii="Cambria Math" w:hAnsi="Cambria Math"/>
                  <w:color w:val="000000" w:themeColor="text1"/>
                  <w:sz w:val="21"/>
                  <w:szCs w:val="21"/>
                </w:rPr>
                <m:t>G</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B</m:t>
                  </m:r>
                </m:e>
                <m:sub>
                  <m:r>
                    <w:rPr>
                      <w:rFonts w:ascii="Cambria Math" w:hAnsi="Cambria Math"/>
                      <w:color w:val="000000" w:themeColor="text1"/>
                      <w:sz w:val="21"/>
                      <w:szCs w:val="21"/>
                    </w:rPr>
                    <m:t>i</m:t>
                  </m:r>
                </m:sub>
              </m:sSub>
            </m:oMath>
            <w:r w:rsidRPr="00C234BB">
              <w:rPr>
                <w:rFonts w:hint="eastAsia"/>
                <w:color w:val="000000" w:themeColor="text1"/>
                <w:sz w:val="21"/>
                <w:szCs w:val="21"/>
              </w:rPr>
              <w:t>，那么，</w:t>
            </w:r>
            <m:oMath>
              <m:r>
                <w:rPr>
                  <w:rFonts w:ascii="Cambria Math" w:hAnsi="Cambria Math" w:hint="eastAsia"/>
                  <w:color w:val="000000" w:themeColor="text1"/>
                  <w:sz w:val="21"/>
                  <w:szCs w:val="21"/>
                </w:rPr>
                <m:t>α</m:t>
              </m:r>
              <m:r>
                <w:rPr>
                  <w:rFonts w:ascii="Cambria Math" w:hAnsi="Cambria Math"/>
                  <w:color w:val="000000" w:themeColor="text1"/>
                  <w:sz w:val="21"/>
                  <w:szCs w:val="21"/>
                </w:rPr>
                <m:t>=</m:t>
              </m:r>
              <m:d>
                <m:dPr>
                  <m:begChr m:val="["/>
                  <m:endChr m:val="]"/>
                  <m:ctrlPr>
                    <w:rPr>
                      <w:rFonts w:ascii="Cambria Math" w:hAnsi="Cambria Math"/>
                      <w:i/>
                      <w:color w:val="000000" w:themeColor="text1"/>
                      <w:sz w:val="21"/>
                      <w:szCs w:val="21"/>
                    </w:rPr>
                  </m:ctrlPr>
                </m:dPr>
                <m:e>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α</m:t>
                      </m:r>
                    </m:e>
                    <m:sub>
                      <m:r>
                        <w:rPr>
                          <w:rFonts w:ascii="Cambria Math" w:hAnsi="Cambria Math"/>
                          <w:color w:val="000000" w:themeColor="text1"/>
                          <w:sz w:val="21"/>
                          <w:szCs w:val="21"/>
                        </w:rPr>
                        <m:t>1</m:t>
                      </m:r>
                    </m:sub>
                  </m:sSub>
                  <m:r>
                    <w:rPr>
                      <w:rFonts w:ascii="Cambria Math" w:hAnsi="Cambria Math" w:hint="eastAsia"/>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α</m:t>
                      </m:r>
                    </m:e>
                    <m:sub>
                      <m:r>
                        <w:rPr>
                          <w:rFonts w:ascii="Cambria Math" w:hAnsi="Cambria Math"/>
                          <w:color w:val="000000" w:themeColor="text1"/>
                          <w:sz w:val="21"/>
                          <w:szCs w:val="21"/>
                        </w:rPr>
                        <m:t>1</m:t>
                      </m:r>
                    </m:sub>
                  </m:sSub>
                  <m:r>
                    <w:rPr>
                      <w:rFonts w:ascii="Cambria Math" w:hAnsi="Cambria Math"/>
                      <w:color w:val="000000" w:themeColor="text1"/>
                      <w:sz w:val="21"/>
                      <w:szCs w:val="21"/>
                    </w:rPr>
                    <m:t xml:space="preserve">, …, </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α</m:t>
                      </m:r>
                    </m:e>
                    <m:sub>
                      <m:r>
                        <w:rPr>
                          <w:rFonts w:ascii="Cambria Math" w:hAnsi="Cambria Math"/>
                          <w:color w:val="000000" w:themeColor="text1"/>
                          <w:sz w:val="21"/>
                          <w:szCs w:val="21"/>
                        </w:rPr>
                        <m:t>m</m:t>
                      </m:r>
                    </m:sub>
                  </m:sSub>
                </m:e>
              </m:d>
            </m:oMath>
            <w:r w:rsidR="00186BE5" w:rsidRPr="00C234BB">
              <w:rPr>
                <w:rFonts w:hint="eastAsia"/>
                <w:color w:val="000000" w:themeColor="text1"/>
                <w:sz w:val="21"/>
                <w:szCs w:val="21"/>
              </w:rPr>
              <w:t>;</w:t>
            </w:r>
          </w:p>
          <w:p w14:paraId="6F7C4027" w14:textId="4FF606E5" w:rsidR="00953FA1" w:rsidRPr="00C234BB" w:rsidRDefault="00186BE5" w:rsidP="00186BE5">
            <w:pPr>
              <w:pStyle w:val="afff7"/>
              <w:numPr>
                <w:ilvl w:val="0"/>
                <w:numId w:val="11"/>
              </w:numPr>
              <w:spacing w:before="60" w:after="60" w:line="240" w:lineRule="auto"/>
              <w:ind w:firstLineChars="0"/>
              <w:rPr>
                <w:b/>
                <w:bCs/>
                <w:color w:val="000000" w:themeColor="text1"/>
                <w:sz w:val="21"/>
                <w:szCs w:val="21"/>
              </w:rPr>
            </w:pPr>
            <w:r w:rsidRPr="00C234BB">
              <w:rPr>
                <w:rFonts w:hint="eastAsia"/>
                <w:color w:val="000000" w:themeColor="text1"/>
                <w:sz w:val="21"/>
                <w:szCs w:val="21"/>
              </w:rPr>
              <w:t>初始化粒子</w:t>
            </w:r>
            <m:oMath>
              <m:r>
                <w:rPr>
                  <w:rFonts w:ascii="Cambria Math" w:hAnsi="Cambria Math" w:hint="eastAsia"/>
                  <w:color w:val="000000" w:themeColor="text1"/>
                  <w:sz w:val="21"/>
                  <w:szCs w:val="21"/>
                </w:rPr>
                <m:t>pop</m:t>
              </m:r>
            </m:oMath>
            <w:r w:rsidRPr="00C234BB">
              <w:rPr>
                <w:rFonts w:hint="eastAsia"/>
                <w:color w:val="000000" w:themeColor="text1"/>
                <w:sz w:val="21"/>
                <w:szCs w:val="21"/>
              </w:rPr>
              <w:t>的数量，最大迭代次数</w:t>
            </w:r>
            <m:oMath>
              <m:r>
                <m:rPr>
                  <m:sty m:val="p"/>
                </m:rPr>
                <w:rPr>
                  <w:rFonts w:ascii="Cambria Math" w:hAnsi="Cambria Math"/>
                  <w:color w:val="000000" w:themeColor="text1"/>
                  <w:sz w:val="21"/>
                  <w:szCs w:val="21"/>
                </w:rPr>
                <m:t>max⁡</m:t>
              </m:r>
              <m:r>
                <w:rPr>
                  <w:rFonts w:ascii="Cambria Math" w:hAnsi="Cambria Math"/>
                  <w:color w:val="000000" w:themeColor="text1"/>
                  <w:sz w:val="21"/>
                  <w:szCs w:val="21"/>
                </w:rPr>
                <m:t>_iter</m:t>
              </m:r>
            </m:oMath>
            <w:r w:rsidRPr="00C234BB">
              <w:rPr>
                <w:rFonts w:hint="eastAsia"/>
                <w:color w:val="000000" w:themeColor="text1"/>
                <w:sz w:val="21"/>
                <w:szCs w:val="21"/>
              </w:rPr>
              <w:t>，下边界</w:t>
            </w:r>
            <m:oMath>
              <m:r>
                <w:rPr>
                  <w:rFonts w:ascii="Cambria Math" w:hAnsi="Cambria Math" w:hint="eastAsia"/>
                  <w:color w:val="000000" w:themeColor="text1"/>
                  <w:sz w:val="21"/>
                  <w:szCs w:val="21"/>
                </w:rPr>
                <m:t>lb</m:t>
              </m:r>
            </m:oMath>
            <w:r w:rsidRPr="00C234BB">
              <w:rPr>
                <w:rFonts w:hint="eastAsia"/>
                <w:color w:val="000000" w:themeColor="text1"/>
                <w:sz w:val="21"/>
                <w:szCs w:val="21"/>
              </w:rPr>
              <w:t>，上边界</w:t>
            </w:r>
            <m:oMath>
              <m:r>
                <m:rPr>
                  <m:sty m:val="bi"/>
                </m:rPr>
                <w:rPr>
                  <w:rFonts w:ascii="Cambria Math" w:hAnsi="Cambria Math"/>
                  <w:color w:val="000000" w:themeColor="text1"/>
                  <w:sz w:val="21"/>
                  <w:szCs w:val="21"/>
                </w:rPr>
                <m:t>δ</m:t>
              </m:r>
              <m:r>
                <w:rPr>
                  <w:rFonts w:ascii="Cambria Math" w:hAnsi="Cambria Math"/>
                  <w:color w:val="000000" w:themeColor="text1"/>
                  <w:sz w:val="21"/>
                  <w:szCs w:val="21"/>
                </w:rPr>
                <m:t>C</m:t>
              </m:r>
            </m:oMath>
            <w:r w:rsidRPr="00C234BB">
              <w:rPr>
                <w:rFonts w:hint="eastAsia"/>
                <w:color w:val="000000" w:themeColor="text1"/>
                <w:sz w:val="21"/>
                <w:szCs w:val="21"/>
              </w:rPr>
              <w:t>，惯性因子</w:t>
            </w:r>
            <m:oMath>
              <m:r>
                <m:rPr>
                  <m:sty m:val="bi"/>
                </m:rPr>
                <w:rPr>
                  <w:rFonts w:ascii="Cambria Math" w:hAnsi="Cambria Math"/>
                  <w:color w:val="000000" w:themeColor="text1"/>
                  <w:sz w:val="21"/>
                  <w:szCs w:val="21"/>
                </w:rPr>
                <m:t>ω</m:t>
              </m:r>
            </m:oMath>
            <w:r w:rsidRPr="00C234BB">
              <w:rPr>
                <w:rFonts w:hint="eastAsia"/>
                <w:color w:val="000000" w:themeColor="text1"/>
                <w:sz w:val="21"/>
                <w:szCs w:val="21"/>
              </w:rPr>
              <w:t>以及学习因子</w:t>
            </w:r>
            <m:oMath>
              <m:sSub>
                <m:sSubPr>
                  <m:ctrlPr>
                    <w:rPr>
                      <w:rFonts w:ascii="Cambria Math" w:hAnsi="Cambria Math"/>
                      <w:b/>
                      <w:bCs/>
                      <w:i/>
                      <w:color w:val="000000" w:themeColor="text1"/>
                      <w:sz w:val="21"/>
                      <w:szCs w:val="21"/>
                    </w:rPr>
                  </m:ctrlPr>
                </m:sSubPr>
                <m:e>
                  <m:r>
                    <m:rPr>
                      <m:sty m:val="bi"/>
                    </m:rPr>
                    <w:rPr>
                      <w:rFonts w:ascii="Cambria Math" w:hAnsi="Cambria Math"/>
                      <w:color w:val="000000" w:themeColor="text1"/>
                      <w:sz w:val="21"/>
                      <w:szCs w:val="21"/>
                    </w:rPr>
                    <m:t>c</m:t>
                  </m:r>
                </m:e>
                <m:sub>
                  <m:r>
                    <m:rPr>
                      <m:sty m:val="bi"/>
                    </m:rPr>
                    <w:rPr>
                      <w:rFonts w:ascii="Cambria Math" w:hAnsi="Cambria Math"/>
                      <w:color w:val="000000" w:themeColor="text1"/>
                      <w:sz w:val="21"/>
                      <w:szCs w:val="21"/>
                    </w:rPr>
                    <m:t>1</m:t>
                  </m:r>
                </m:sub>
              </m:sSub>
            </m:oMath>
            <w:r w:rsidRPr="00C234BB">
              <w:rPr>
                <w:rFonts w:hint="eastAsia"/>
                <w:color w:val="000000" w:themeColor="text1"/>
                <w:sz w:val="21"/>
                <w:szCs w:val="21"/>
              </w:rPr>
              <w:t>和</w:t>
            </w:r>
            <m:oMath>
              <m:sSub>
                <m:sSubPr>
                  <m:ctrlPr>
                    <w:rPr>
                      <w:rFonts w:ascii="Cambria Math" w:hAnsi="Cambria Math"/>
                      <w:b/>
                      <w:bCs/>
                      <w:i/>
                      <w:color w:val="000000" w:themeColor="text1"/>
                      <w:sz w:val="21"/>
                      <w:szCs w:val="21"/>
                    </w:rPr>
                  </m:ctrlPr>
                </m:sSubPr>
                <m:e>
                  <m:r>
                    <m:rPr>
                      <m:sty m:val="bi"/>
                    </m:rPr>
                    <w:rPr>
                      <w:rFonts w:ascii="Cambria Math" w:hAnsi="Cambria Math"/>
                      <w:color w:val="000000" w:themeColor="text1"/>
                      <w:sz w:val="21"/>
                      <w:szCs w:val="21"/>
                    </w:rPr>
                    <m:t>c</m:t>
                  </m:r>
                </m:e>
                <m:sub>
                  <m:r>
                    <m:rPr>
                      <m:sty m:val="bi"/>
                    </m:rPr>
                    <w:rPr>
                      <w:rFonts w:ascii="Cambria Math" w:hAnsi="Cambria Math"/>
                      <w:color w:val="000000" w:themeColor="text1"/>
                      <w:sz w:val="21"/>
                      <w:szCs w:val="21"/>
                    </w:rPr>
                    <m:t>2</m:t>
                  </m:r>
                </m:sub>
              </m:sSub>
            </m:oMath>
            <w:r w:rsidRPr="00C234BB">
              <w:rPr>
                <w:rFonts w:hint="eastAsia"/>
                <w:color w:val="000000" w:themeColor="text1"/>
                <w:sz w:val="21"/>
                <w:szCs w:val="21"/>
              </w:rPr>
              <w:t>;</w:t>
            </w:r>
          </w:p>
          <w:p w14:paraId="0CB60D82" w14:textId="1B219067" w:rsidR="00186BE5" w:rsidRPr="00C234BB" w:rsidRDefault="00186BE5" w:rsidP="00186BE5">
            <w:pPr>
              <w:pStyle w:val="afff7"/>
              <w:numPr>
                <w:ilvl w:val="0"/>
                <w:numId w:val="11"/>
              </w:numPr>
              <w:spacing w:before="60" w:after="60" w:line="240" w:lineRule="auto"/>
              <w:ind w:firstLineChars="0"/>
              <w:rPr>
                <w:color w:val="000000" w:themeColor="text1"/>
                <w:sz w:val="21"/>
                <w:szCs w:val="21"/>
              </w:rPr>
            </w:pPr>
            <w:r w:rsidRPr="00C234BB">
              <w:rPr>
                <w:rFonts w:hint="eastAsia"/>
                <w:color w:val="000000" w:themeColor="text1"/>
                <w:sz w:val="21"/>
                <w:szCs w:val="21"/>
              </w:rPr>
              <w:t>使用粒子群优化算法</w:t>
            </w:r>
            <w:r w:rsidR="00AD64EA" w:rsidRPr="00C234BB">
              <w:rPr>
                <w:rFonts w:hint="eastAsia"/>
                <w:color w:val="000000" w:themeColor="text1"/>
                <w:sz w:val="21"/>
                <w:szCs w:val="21"/>
              </w:rPr>
              <w:t>（</w:t>
            </w:r>
            <w:r w:rsidRPr="00C234BB">
              <w:rPr>
                <w:color w:val="000000" w:themeColor="text1"/>
                <w:sz w:val="21"/>
                <w:szCs w:val="21"/>
              </w:rPr>
              <w:t>PSO</w:t>
            </w:r>
            <w:r w:rsidR="00AD64EA" w:rsidRPr="00C234BB">
              <w:rPr>
                <w:color w:val="000000" w:themeColor="text1"/>
                <w:sz w:val="21"/>
                <w:szCs w:val="21"/>
              </w:rPr>
              <w:t>）</w:t>
            </w:r>
            <w:r w:rsidRPr="00C234BB">
              <w:rPr>
                <w:rFonts w:hint="eastAsia"/>
                <w:color w:val="000000" w:themeColor="text1"/>
                <w:sz w:val="21"/>
                <w:szCs w:val="21"/>
              </w:rPr>
              <w:t>寻找以</w:t>
            </w:r>
            <m:oMath>
              <m:func>
                <m:funcPr>
                  <m:ctrlPr>
                    <w:rPr>
                      <w:rFonts w:ascii="Cambria Math" w:hAnsi="Cambria Math"/>
                      <w:i/>
                      <w:color w:val="000000" w:themeColor="text1"/>
                      <w:sz w:val="21"/>
                      <w:szCs w:val="21"/>
                    </w:rPr>
                  </m:ctrlPr>
                </m:funcPr>
                <m:fName>
                  <m:limLow>
                    <m:limLowPr>
                      <m:ctrlPr>
                        <w:rPr>
                          <w:rFonts w:ascii="Cambria Math" w:hAnsi="Cambria Math"/>
                          <w:i/>
                          <w:color w:val="000000" w:themeColor="text1"/>
                          <w:sz w:val="21"/>
                          <w:szCs w:val="21"/>
                        </w:rPr>
                      </m:ctrlPr>
                    </m:limLowPr>
                    <m:e>
                      <m:r>
                        <m:rPr>
                          <m:sty m:val="p"/>
                        </m:rPr>
                        <w:rPr>
                          <w:rFonts w:ascii="Cambria Math" w:hAnsi="Cambria Math"/>
                          <w:color w:val="000000" w:themeColor="text1"/>
                          <w:szCs w:val="21"/>
                        </w:rPr>
                        <m:t>min</m:t>
                      </m:r>
                    </m:e>
                    <m:lim>
                      <m:r>
                        <w:rPr>
                          <w:rFonts w:ascii="Cambria Math" w:hAnsi="Cambria Math"/>
                          <w:color w:val="000000" w:themeColor="text1"/>
                          <w:sz w:val="21"/>
                          <w:szCs w:val="21"/>
                        </w:rPr>
                        <m:t>α</m:t>
                      </m:r>
                    </m:lim>
                  </m:limLow>
                </m:fName>
                <m:e>
                  <m:r>
                    <w:rPr>
                      <w:rFonts w:ascii="Cambria Math" w:hAnsi="Cambria Math"/>
                      <w:color w:val="000000" w:themeColor="text1"/>
                      <w:sz w:val="21"/>
                      <w:szCs w:val="21"/>
                    </w:rPr>
                    <m:t>-</m:t>
                  </m:r>
                  <m:r>
                    <w:rPr>
                      <w:rFonts w:ascii="Cambria Math" w:hAnsi="Cambria Math" w:hint="eastAsia"/>
                      <w:color w:val="000000" w:themeColor="text1"/>
                      <w:sz w:val="21"/>
                      <w:szCs w:val="21"/>
                    </w:rPr>
                    <m:t>f</m:t>
                  </m:r>
                </m:e>
              </m:func>
            </m:oMath>
            <w:r w:rsidRPr="00C234BB">
              <w:rPr>
                <w:rFonts w:hint="eastAsia"/>
                <w:color w:val="000000" w:themeColor="text1"/>
                <w:sz w:val="21"/>
                <w:szCs w:val="21"/>
              </w:rPr>
              <w:t>为目标函数的最优解</w:t>
            </w:r>
            <m:oMath>
              <m:r>
                <m:rPr>
                  <m:sty m:val="bi"/>
                </m:rPr>
                <w:rPr>
                  <w:rFonts w:ascii="Cambria Math" w:hAnsi="Cambria Math"/>
                  <w:color w:val="000000" w:themeColor="text1"/>
                  <w:sz w:val="21"/>
                  <w:szCs w:val="21"/>
                </w:rPr>
                <m:t>α</m:t>
              </m:r>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α</m:t>
                  </m:r>
                </m:e>
                <m:sub>
                  <m:r>
                    <w:rPr>
                      <w:rFonts w:ascii="Cambria Math" w:hAnsi="Cambria Math"/>
                      <w:color w:val="000000" w:themeColor="text1"/>
                      <w:sz w:val="21"/>
                      <w:szCs w:val="21"/>
                    </w:rPr>
                    <m:t>1</m:t>
                  </m:r>
                </m:sub>
              </m:sSub>
              <m:r>
                <w:rPr>
                  <w:rFonts w:ascii="Cambria Math" w:hAnsi="Cambria Math" w:hint="eastAsia"/>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α</m:t>
                  </m:r>
                </m:e>
                <m:sub>
                  <m:r>
                    <w:rPr>
                      <w:rFonts w:ascii="Cambria Math" w:hAnsi="Cambria Math"/>
                      <w:color w:val="000000" w:themeColor="text1"/>
                      <w:sz w:val="21"/>
                      <w:szCs w:val="21"/>
                    </w:rPr>
                    <m:t>1</m:t>
                  </m:r>
                </m:sub>
              </m:sSub>
              <m:r>
                <w:rPr>
                  <w:rFonts w:ascii="Cambria Math" w:hAnsi="Cambria Math"/>
                  <w:color w:val="000000" w:themeColor="text1"/>
                  <w:sz w:val="21"/>
                  <w:szCs w:val="21"/>
                </w:rPr>
                <m:t xml:space="preserve">, …, </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α</m:t>
                  </m:r>
                </m:e>
                <m:sub>
                  <m:r>
                    <w:rPr>
                      <w:rFonts w:ascii="Cambria Math" w:hAnsi="Cambria Math"/>
                      <w:color w:val="000000" w:themeColor="text1"/>
                      <w:sz w:val="21"/>
                      <w:szCs w:val="21"/>
                    </w:rPr>
                    <m:t>m</m:t>
                  </m:r>
                </m:sub>
              </m:sSub>
              <m:r>
                <w:rPr>
                  <w:rFonts w:ascii="Cambria Math" w:hAnsi="Cambria Math"/>
                  <w:color w:val="000000" w:themeColor="text1"/>
                  <w:sz w:val="21"/>
                  <w:szCs w:val="21"/>
                </w:rPr>
                <m:t>]</m:t>
              </m:r>
            </m:oMath>
            <w:r w:rsidRPr="00C234BB">
              <w:rPr>
                <w:rFonts w:hint="eastAsia"/>
                <w:color w:val="000000" w:themeColor="text1"/>
                <w:sz w:val="21"/>
                <w:szCs w:val="21"/>
              </w:rPr>
              <w:t>;</w:t>
            </w:r>
          </w:p>
          <w:p w14:paraId="3F30F916" w14:textId="32DB2031" w:rsidR="00186BE5" w:rsidRPr="00C234BB" w:rsidRDefault="00186BE5" w:rsidP="00186BE5">
            <w:pPr>
              <w:pStyle w:val="afff7"/>
              <w:numPr>
                <w:ilvl w:val="0"/>
                <w:numId w:val="11"/>
              </w:numPr>
              <w:spacing w:before="60" w:after="60" w:line="240" w:lineRule="auto"/>
              <w:ind w:firstLineChars="0"/>
              <w:rPr>
                <w:color w:val="000000" w:themeColor="text1"/>
                <w:sz w:val="21"/>
                <w:szCs w:val="21"/>
              </w:rPr>
            </w:pPr>
            <w:r w:rsidRPr="00C234BB">
              <w:rPr>
                <w:rFonts w:hint="eastAsia"/>
                <w:color w:val="000000" w:themeColor="text1"/>
                <w:sz w:val="21"/>
                <w:szCs w:val="21"/>
              </w:rPr>
              <w:t>根据式</w:t>
            </w:r>
            <w:r w:rsidR="00AD64EA" w:rsidRPr="00C234BB">
              <w:rPr>
                <w:rFonts w:hint="eastAsia"/>
                <w:color w:val="000000" w:themeColor="text1"/>
                <w:sz w:val="21"/>
                <w:szCs w:val="21"/>
              </w:rPr>
              <w:t>（</w:t>
            </w:r>
            <w:r w:rsidR="00D22B90" w:rsidRPr="00C234BB">
              <w:rPr>
                <w:rFonts w:hint="eastAsia"/>
                <w:color w:val="000000" w:themeColor="text1"/>
                <w:sz w:val="21"/>
                <w:szCs w:val="21"/>
              </w:rPr>
              <w:t>4</w:t>
            </w:r>
            <w:r w:rsidR="00D22B90" w:rsidRPr="00C234BB">
              <w:rPr>
                <w:color w:val="000000" w:themeColor="text1"/>
                <w:sz w:val="21"/>
                <w:szCs w:val="21"/>
              </w:rPr>
              <w:t>.16</w:t>
            </w:r>
            <w:r w:rsidR="00AD64EA" w:rsidRPr="00C234BB">
              <w:rPr>
                <w:color w:val="000000" w:themeColor="text1"/>
                <w:sz w:val="21"/>
                <w:szCs w:val="21"/>
              </w:rPr>
              <w:t>）</w:t>
            </w:r>
            <w:r w:rsidRPr="00C234BB">
              <w:rPr>
                <w:rFonts w:hint="eastAsia"/>
                <w:color w:val="000000" w:themeColor="text1"/>
                <w:sz w:val="21"/>
                <w:szCs w:val="21"/>
              </w:rPr>
              <w:t>计算</w:t>
            </w:r>
            <m:oMath>
              <m:r>
                <m:rPr>
                  <m:sty m:val="bi"/>
                </m:rPr>
                <w:rPr>
                  <w:rFonts w:ascii="Cambria Math" w:hAnsi="Cambria Math"/>
                  <w:color w:val="000000" w:themeColor="text1"/>
                  <w:sz w:val="21"/>
                  <w:szCs w:val="21"/>
                </w:rPr>
                <m:t>ω</m:t>
              </m:r>
            </m:oMath>
            <w:r w:rsidRPr="00C234BB">
              <w:rPr>
                <w:rFonts w:hint="eastAsia"/>
                <w:color w:val="000000" w:themeColor="text1"/>
                <w:sz w:val="21"/>
                <w:szCs w:val="21"/>
              </w:rPr>
              <w:t>;</w:t>
            </w:r>
          </w:p>
          <w:p w14:paraId="54D0980F" w14:textId="0287B39F" w:rsidR="00186BE5" w:rsidRPr="00C234BB" w:rsidRDefault="00186BE5" w:rsidP="00186BE5">
            <w:pPr>
              <w:pStyle w:val="afff7"/>
              <w:numPr>
                <w:ilvl w:val="0"/>
                <w:numId w:val="11"/>
              </w:numPr>
              <w:spacing w:before="60" w:after="60" w:line="240" w:lineRule="auto"/>
              <w:ind w:firstLineChars="0"/>
              <w:rPr>
                <w:color w:val="000000" w:themeColor="text1"/>
                <w:sz w:val="21"/>
                <w:szCs w:val="21"/>
              </w:rPr>
            </w:pPr>
            <w:r w:rsidRPr="00C234BB">
              <w:rPr>
                <w:rFonts w:hint="eastAsia"/>
                <w:color w:val="000000" w:themeColor="text1"/>
                <w:sz w:val="21"/>
                <w:szCs w:val="21"/>
              </w:rPr>
              <w:t>根据式</w:t>
            </w:r>
            <w:r w:rsidR="00AD64EA" w:rsidRPr="00C234BB">
              <w:rPr>
                <w:rFonts w:hint="eastAsia"/>
                <w:color w:val="000000" w:themeColor="text1"/>
                <w:sz w:val="21"/>
                <w:szCs w:val="21"/>
              </w:rPr>
              <w:t>（</w:t>
            </w:r>
            <w:r w:rsidR="00D22B90" w:rsidRPr="00C234BB">
              <w:rPr>
                <w:rFonts w:hint="eastAsia"/>
                <w:color w:val="000000" w:themeColor="text1"/>
                <w:sz w:val="21"/>
                <w:szCs w:val="21"/>
              </w:rPr>
              <w:t>4</w:t>
            </w:r>
            <w:r w:rsidR="00D22B90" w:rsidRPr="00C234BB">
              <w:rPr>
                <w:color w:val="000000" w:themeColor="text1"/>
                <w:sz w:val="21"/>
                <w:szCs w:val="21"/>
              </w:rPr>
              <w:t>.17</w:t>
            </w:r>
            <w:r w:rsidR="00AD64EA" w:rsidRPr="00C234BB">
              <w:rPr>
                <w:color w:val="000000" w:themeColor="text1"/>
                <w:sz w:val="21"/>
                <w:szCs w:val="21"/>
              </w:rPr>
              <w:t>）</w:t>
            </w:r>
            <w:r w:rsidRPr="00C234BB">
              <w:rPr>
                <w:rFonts w:hint="eastAsia"/>
                <w:color w:val="000000" w:themeColor="text1"/>
                <w:sz w:val="21"/>
                <w:szCs w:val="21"/>
              </w:rPr>
              <w:t>计算</w:t>
            </w:r>
            <m:oMath>
              <m:r>
                <m:rPr>
                  <m:sty m:val="bi"/>
                </m:rPr>
                <w:rPr>
                  <w:rFonts w:ascii="Cambria Math" w:hAnsi="Cambria Math" w:hint="eastAsia"/>
                  <w:color w:val="000000" w:themeColor="text1"/>
                  <w:sz w:val="21"/>
                  <w:szCs w:val="21"/>
                </w:rPr>
                <m:t>b</m:t>
              </m:r>
            </m:oMath>
            <w:r w:rsidRPr="00C234BB">
              <w:rPr>
                <w:rFonts w:hint="eastAsia"/>
                <w:color w:val="000000" w:themeColor="text1"/>
                <w:sz w:val="21"/>
                <w:szCs w:val="21"/>
              </w:rPr>
              <w:t>.</w:t>
            </w:r>
          </w:p>
        </w:tc>
      </w:tr>
    </w:tbl>
    <w:p w14:paraId="2DAB1129" w14:textId="77777777" w:rsidR="004F0CD1" w:rsidRPr="00C234BB" w:rsidRDefault="004F0CD1" w:rsidP="00F330E9">
      <w:pPr>
        <w:ind w:firstLineChars="200" w:firstLine="480"/>
        <w:rPr>
          <w:rFonts w:cs="Times New Roman"/>
          <w:i/>
          <w:color w:val="000000" w:themeColor="text1"/>
        </w:rPr>
      </w:pPr>
    </w:p>
    <w:p w14:paraId="16BE1243" w14:textId="337F39AE" w:rsidR="00E84877" w:rsidRPr="00C234BB" w:rsidRDefault="00C06565">
      <w:pPr>
        <w:pStyle w:val="2"/>
        <w:rPr>
          <w:color w:val="000000" w:themeColor="text1"/>
          <w:sz w:val="30"/>
          <w:szCs w:val="30"/>
        </w:rPr>
      </w:pPr>
      <w:bookmarkStart w:id="248" w:name="_Toc410214088"/>
      <w:bookmarkStart w:id="249" w:name="_Toc410211504"/>
      <w:bookmarkStart w:id="250" w:name="_Toc410210589"/>
      <w:bookmarkStart w:id="251" w:name="_Toc410207966"/>
      <w:bookmarkStart w:id="252" w:name="_Toc410209598"/>
      <w:bookmarkStart w:id="253" w:name="_Toc410218084"/>
      <w:bookmarkStart w:id="254" w:name="_Toc410226968"/>
      <w:bookmarkStart w:id="255" w:name="_Toc410227395"/>
      <w:bookmarkStart w:id="256" w:name="_Toc410226522"/>
      <w:bookmarkStart w:id="257" w:name="_Toc136252881"/>
      <w:r w:rsidRPr="00C234BB">
        <w:rPr>
          <w:color w:val="000000" w:themeColor="text1"/>
          <w:sz w:val="30"/>
          <w:szCs w:val="30"/>
        </w:rPr>
        <w:t>4.2</w:t>
      </w:r>
      <w:bookmarkEnd w:id="241"/>
      <w:bookmarkEnd w:id="242"/>
      <w:bookmarkEnd w:id="243"/>
      <w:bookmarkEnd w:id="248"/>
      <w:bookmarkEnd w:id="249"/>
      <w:bookmarkEnd w:id="250"/>
      <w:bookmarkEnd w:id="251"/>
      <w:bookmarkEnd w:id="252"/>
      <w:bookmarkEnd w:id="253"/>
      <w:bookmarkEnd w:id="254"/>
      <w:bookmarkEnd w:id="255"/>
      <w:bookmarkEnd w:id="256"/>
      <w:r w:rsidR="004C526A" w:rsidRPr="00C234BB">
        <w:rPr>
          <w:color w:val="000000" w:themeColor="text1"/>
          <w:sz w:val="30"/>
          <w:szCs w:val="30"/>
        </w:rPr>
        <w:t xml:space="preserve"> </w:t>
      </w:r>
      <w:r w:rsidR="00186BE5" w:rsidRPr="00C234BB">
        <w:rPr>
          <w:rFonts w:hint="eastAsia"/>
          <w:color w:val="000000" w:themeColor="text1"/>
          <w:sz w:val="30"/>
          <w:szCs w:val="30"/>
        </w:rPr>
        <w:t>基于三角模糊数的粒球模糊支持向量机</w:t>
      </w:r>
      <w:bookmarkEnd w:id="257"/>
    </w:p>
    <w:p w14:paraId="14CF48F1" w14:textId="150ABAD7" w:rsidR="00E84877" w:rsidRPr="00C234BB" w:rsidRDefault="00660216">
      <w:pPr>
        <w:ind w:firstLine="480"/>
        <w:rPr>
          <w:rFonts w:cs="Times New Roman"/>
          <w:color w:val="000000" w:themeColor="text1"/>
        </w:rPr>
      </w:pPr>
      <w:r w:rsidRPr="00C234BB">
        <w:rPr>
          <w:rFonts w:cs="Times New Roman" w:hint="eastAsia"/>
          <w:color w:val="000000" w:themeColor="text1"/>
        </w:rPr>
        <w:t>在实践中，模糊分类边界具有广泛的应用，特别是在医学诊断中。模糊数在模糊系统中具有重要意义，因为它们可以用来描述不确定性和模糊性，这在某些情况下可以更好地反映真实世界。</w:t>
      </w:r>
      <w:proofErr w:type="spellStart"/>
      <w:r w:rsidR="00186BE5" w:rsidRPr="00C234BB">
        <w:rPr>
          <w:rFonts w:cs="Times New Roman" w:hint="eastAsia"/>
          <w:color w:val="000000" w:themeColor="text1"/>
        </w:rPr>
        <w:t>Xue</w:t>
      </w:r>
      <w:proofErr w:type="spellEnd"/>
      <w:r w:rsidR="00186BE5" w:rsidRPr="00C234BB">
        <w:rPr>
          <w:rFonts w:cs="Times New Roman" w:hint="eastAsia"/>
          <w:color w:val="000000" w:themeColor="text1"/>
        </w:rPr>
        <w:t>等人</w:t>
      </w:r>
      <w:r w:rsidR="00497281" w:rsidRPr="00C234BB">
        <w:rPr>
          <w:rFonts w:cs="Times New Roman"/>
          <w:color w:val="000000" w:themeColor="text1"/>
          <w:vertAlign w:val="superscript"/>
        </w:rPr>
        <w:fldChar w:fldCharType="begin"/>
      </w:r>
      <w:r w:rsidR="00497281" w:rsidRPr="00C234BB">
        <w:rPr>
          <w:rFonts w:cs="Times New Roman"/>
          <w:color w:val="000000" w:themeColor="text1"/>
          <w:vertAlign w:val="superscript"/>
        </w:rPr>
        <w:instrText xml:space="preserve"> </w:instrText>
      </w:r>
      <w:r w:rsidR="00497281" w:rsidRPr="00C234BB">
        <w:rPr>
          <w:rFonts w:cs="Times New Roman" w:hint="eastAsia"/>
          <w:color w:val="000000" w:themeColor="text1"/>
          <w:vertAlign w:val="superscript"/>
        </w:rPr>
        <w:instrText>REF _Ref134445962 \r \h</w:instrText>
      </w:r>
      <w:r w:rsidR="00497281" w:rsidRPr="00C234BB">
        <w:rPr>
          <w:rFonts w:cs="Times New Roman"/>
          <w:color w:val="000000" w:themeColor="text1"/>
          <w:vertAlign w:val="superscript"/>
        </w:rPr>
        <w:instrText xml:space="preserve">  \* MERGEFORMAT </w:instrText>
      </w:r>
      <w:r w:rsidR="00497281" w:rsidRPr="00C234BB">
        <w:rPr>
          <w:rFonts w:cs="Times New Roman"/>
          <w:color w:val="000000" w:themeColor="text1"/>
          <w:vertAlign w:val="superscript"/>
        </w:rPr>
      </w:r>
      <w:r w:rsidR="00497281" w:rsidRPr="00C234BB">
        <w:rPr>
          <w:rFonts w:cs="Times New Roman"/>
          <w:color w:val="000000" w:themeColor="text1"/>
          <w:vertAlign w:val="superscript"/>
        </w:rPr>
        <w:fldChar w:fldCharType="separate"/>
      </w:r>
      <w:r w:rsidR="00D2343A" w:rsidRPr="00C234BB">
        <w:rPr>
          <w:rFonts w:cs="Times New Roman"/>
          <w:color w:val="000000" w:themeColor="text1"/>
          <w:vertAlign w:val="superscript"/>
        </w:rPr>
        <w:t>[38]</w:t>
      </w:r>
      <w:r w:rsidR="00497281" w:rsidRPr="00C234BB">
        <w:rPr>
          <w:rFonts w:cs="Times New Roman"/>
          <w:color w:val="000000" w:themeColor="text1"/>
          <w:vertAlign w:val="superscript"/>
        </w:rPr>
        <w:fldChar w:fldCharType="end"/>
      </w:r>
      <w:r w:rsidR="00186BE5" w:rsidRPr="00C234BB">
        <w:rPr>
          <w:rFonts w:cs="Times New Roman" w:hint="eastAsia"/>
          <w:color w:val="000000" w:themeColor="text1"/>
        </w:rPr>
        <w:t>推导了基于三角模糊数的</w:t>
      </w:r>
      <w:r w:rsidR="00186BE5" w:rsidRPr="00C234BB">
        <w:rPr>
          <w:rFonts w:cs="Times New Roman" w:hint="eastAsia"/>
          <w:color w:val="000000" w:themeColor="text1"/>
        </w:rPr>
        <w:t>GBSVM</w:t>
      </w:r>
      <w:r w:rsidR="00186BE5" w:rsidRPr="00C234BB">
        <w:rPr>
          <w:rFonts w:cs="Times New Roman" w:hint="eastAsia"/>
          <w:color w:val="000000" w:themeColor="text1"/>
        </w:rPr>
        <w:t>模型。然而，他们使用的</w:t>
      </w:r>
      <w:r w:rsidR="00186BE5" w:rsidRPr="00C234BB">
        <w:rPr>
          <w:rFonts w:cs="Times New Roman" w:hint="eastAsia"/>
          <w:color w:val="000000" w:themeColor="text1"/>
        </w:rPr>
        <w:t>GBSVM</w:t>
      </w:r>
      <w:r w:rsidR="00186BE5" w:rsidRPr="00C234BB">
        <w:rPr>
          <w:rFonts w:cs="Times New Roman" w:hint="eastAsia"/>
          <w:color w:val="000000" w:themeColor="text1"/>
        </w:rPr>
        <w:t>模型存在支持向量不包含在约束中的错误，</w:t>
      </w:r>
      <w:r w:rsidR="007558FE" w:rsidRPr="00C234BB">
        <w:rPr>
          <w:rFonts w:cs="Times New Roman" w:hint="eastAsia"/>
          <w:color w:val="000000" w:themeColor="text1"/>
        </w:rPr>
        <w:t>并且</w:t>
      </w:r>
      <w:r w:rsidR="00186BE5" w:rsidRPr="00C234BB">
        <w:rPr>
          <w:rFonts w:cs="Times New Roman" w:hint="eastAsia"/>
          <w:color w:val="000000" w:themeColor="text1"/>
        </w:rPr>
        <w:t>其形式与传统模型不太一致。因此，</w:t>
      </w:r>
      <w:r w:rsidR="00D4431C" w:rsidRPr="00C234BB">
        <w:rPr>
          <w:rFonts w:cs="Times New Roman" w:hint="eastAsia"/>
          <w:color w:val="000000" w:themeColor="text1"/>
        </w:rPr>
        <w:t>本章节</w:t>
      </w:r>
      <w:r w:rsidR="00186BE5" w:rsidRPr="00C234BB">
        <w:rPr>
          <w:rFonts w:cs="Times New Roman" w:hint="eastAsia"/>
          <w:color w:val="000000" w:themeColor="text1"/>
        </w:rPr>
        <w:t>在下面提出的基于三角模糊数的模糊支持向量机中对其进行了修正，以对模糊数据模型进行分类。</w:t>
      </w:r>
      <w:r w:rsidRPr="00C234BB">
        <w:rPr>
          <w:rFonts w:cs="Times New Roman" w:hint="eastAsia"/>
          <w:color w:val="000000" w:themeColor="text1"/>
        </w:rPr>
        <w:t>该模型结合了模糊理论和支持向量机算法的优点，通过对输入数据进行三角模糊化处理来捕捉数据的不确定性和模糊性。在分类过程中，引入了约束条件以保证支持向量包含在约束中，以避免</w:t>
      </w:r>
      <w:r w:rsidRPr="00C234BB">
        <w:rPr>
          <w:rFonts w:cs="Times New Roman" w:hint="eastAsia"/>
          <w:color w:val="000000" w:themeColor="text1"/>
        </w:rPr>
        <w:t>GBSVM</w:t>
      </w:r>
      <w:r w:rsidRPr="00C234BB">
        <w:rPr>
          <w:rFonts w:cs="Times New Roman" w:hint="eastAsia"/>
          <w:color w:val="000000" w:themeColor="text1"/>
        </w:rPr>
        <w:t>中出现的错误。</w:t>
      </w:r>
      <w:r w:rsidR="00186BE5" w:rsidRPr="00C234BB">
        <w:rPr>
          <w:rFonts w:cs="Times New Roman" w:hint="eastAsia"/>
          <w:color w:val="000000" w:themeColor="text1"/>
        </w:rPr>
        <w:t>对于给定的模糊数据集，使用</w:t>
      </w:r>
      <w:r w:rsidR="0041573C" w:rsidRPr="00C234BB">
        <w:rPr>
          <w:rFonts w:cs="Times New Roman" w:hint="eastAsia"/>
          <w:color w:val="000000" w:themeColor="text1"/>
        </w:rPr>
        <w:t>粒球</w:t>
      </w:r>
      <w:r w:rsidR="00186BE5" w:rsidRPr="00C234BB">
        <w:rPr>
          <w:rFonts w:cs="Times New Roman" w:hint="eastAsia"/>
          <w:color w:val="000000" w:themeColor="text1"/>
        </w:rPr>
        <w:t>模糊集可以获得模糊</w:t>
      </w:r>
      <w:r w:rsidR="0041573C" w:rsidRPr="00C234BB">
        <w:rPr>
          <w:rFonts w:cs="Times New Roman" w:hint="eastAsia"/>
          <w:color w:val="000000" w:themeColor="text1"/>
        </w:rPr>
        <w:t>粒球</w:t>
      </w:r>
      <w:r w:rsidR="00186BE5" w:rsidRPr="00C234BB">
        <w:rPr>
          <w:rFonts w:cs="Times New Roman" w:hint="eastAsia"/>
          <w:color w:val="000000" w:themeColor="text1"/>
        </w:rPr>
        <w:t>训练集，如下所示：</w:t>
      </w:r>
    </w:p>
    <w:p w14:paraId="6F2E0CA8" w14:textId="0AFAC320" w:rsidR="007558FE" w:rsidRPr="00C234BB" w:rsidRDefault="00215447">
      <w:pPr>
        <w:ind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D</m:t>
                  </m:r>
                </m:e>
                <m:sub>
                  <m:r>
                    <m:rPr>
                      <m:sty m:val="bi"/>
                    </m:rPr>
                    <w:rPr>
                      <w:rFonts w:ascii="Cambria Math" w:hAnsi="Cambria Math" w:cs="Times New Roman"/>
                      <w:color w:val="000000" w:themeColor="text1"/>
                    </w:rPr>
                    <m:t>1</m:t>
                  </m:r>
                </m:sub>
              </m:sSub>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2</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2</m:t>
                          </m:r>
                        </m:sub>
                      </m:sSub>
                    </m:e>
                  </m:d>
                  <m:r>
                    <w:rPr>
                      <w:rFonts w:ascii="Cambria Math" w:hAnsi="Cambria Math" w:cs="Times New Roman"/>
                      <w:color w:val="000000" w:themeColor="text1"/>
                    </w:rPr>
                    <m:t xml:space="preserve">, …,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hint="eastAsia"/>
                                  <w:color w:val="000000" w:themeColor="text1"/>
                                </w:rPr>
                                <m:t>m</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m</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m</m:t>
                          </m:r>
                        </m:sub>
                      </m:sSub>
                    </m:e>
                  </m:d>
                </m:e>
              </m:d>
              <m:r>
                <w:rPr>
                  <w:rFonts w:ascii="Cambria Math" w:hAnsi="Cambria Math" w:cs="Times New Roman"/>
                  <w:color w:val="000000" w:themeColor="text1"/>
                </w:rPr>
                <m:t>, #</m:t>
              </m:r>
              <m:d>
                <m:dPr>
                  <m:ctrlPr>
                    <w:rPr>
                      <w:rFonts w:ascii="Cambria Math" w:hAnsi="Cambria Math" w:cs="Times New Roman"/>
                      <w:i/>
                      <w:color w:val="000000" w:themeColor="text1"/>
                    </w:rPr>
                  </m:ctrlPr>
                </m:dPr>
                <m:e>
                  <m:r>
                    <w:rPr>
                      <w:rFonts w:ascii="Cambria Math" w:hAnsi="Cambria Math" w:cs="Times New Roman"/>
                      <w:color w:val="000000" w:themeColor="text1"/>
                    </w:rPr>
                    <m:t>4.20</m:t>
                  </m:r>
                </m:e>
              </m:d>
            </m:e>
          </m:eqArr>
        </m:oMath>
      </m:oMathPara>
    </w:p>
    <w:p w14:paraId="54A87155" w14:textId="0BD08821" w:rsidR="007558FE" w:rsidRPr="00C234BB" w:rsidRDefault="007558FE" w:rsidP="007558FE">
      <w:pPr>
        <w:rPr>
          <w:rFonts w:cs="Times New Roman"/>
          <w:color w:val="000000" w:themeColor="text1"/>
        </w:rPr>
      </w:pPr>
      <w:r w:rsidRPr="00C234BB">
        <w:rPr>
          <w:rFonts w:cs="Times New Roman" w:hint="eastAsia"/>
          <w:color w:val="000000" w:themeColor="text1"/>
        </w:rPr>
        <w:t>式中，模糊数</w:t>
      </w:r>
      <m:oMath>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j</m:t>
            </m:r>
          </m:sub>
        </m:sSub>
      </m:oMath>
      <w:r w:rsidRPr="00C234BB">
        <w:rPr>
          <w:rFonts w:cs="Times New Roman" w:hint="eastAsia"/>
          <w:color w:val="000000" w:themeColor="text1"/>
        </w:rPr>
        <w:t>反映了模糊粒球的模糊类别。模糊分类问题包括寻找一个规则去推断任意</w:t>
      </w:r>
      <m:oMath>
        <m:r>
          <w:rPr>
            <w:rFonts w:ascii="Cambria Math" w:hAnsi="Cambria Math" w:cs="Times New Roman" w:hint="eastAsia"/>
            <w:color w:val="000000" w:themeColor="text1"/>
          </w:rPr>
          <m:t>x</m:t>
        </m:r>
      </m:oMath>
      <w:r w:rsidRPr="00C234BB">
        <w:rPr>
          <w:rFonts w:cs="Times New Roman" w:hint="eastAsia"/>
          <w:color w:val="000000" w:themeColor="text1"/>
        </w:rPr>
        <w:t>对应的模糊数</w:t>
      </w:r>
      <m:oMath>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j</m:t>
            </m:r>
          </m:sub>
        </m:sSub>
      </m:oMath>
      <w:r w:rsidRPr="00C234BB">
        <w:rPr>
          <w:rFonts w:cs="Times New Roman" w:hint="eastAsia"/>
          <w:color w:val="000000" w:themeColor="text1"/>
        </w:rPr>
        <w:t>所反映的模糊类别</w:t>
      </w:r>
      <w:r w:rsidR="00497281" w:rsidRPr="00C234BB">
        <w:rPr>
          <w:rFonts w:cs="Times New Roman"/>
          <w:color w:val="000000" w:themeColor="text1"/>
          <w:vertAlign w:val="superscript"/>
        </w:rPr>
        <w:fldChar w:fldCharType="begin"/>
      </w:r>
      <w:r w:rsidR="00497281" w:rsidRPr="00C234BB">
        <w:rPr>
          <w:rFonts w:cs="Times New Roman"/>
          <w:color w:val="000000" w:themeColor="text1"/>
          <w:vertAlign w:val="superscript"/>
        </w:rPr>
        <w:instrText xml:space="preserve"> </w:instrText>
      </w:r>
      <w:r w:rsidR="00497281" w:rsidRPr="00C234BB">
        <w:rPr>
          <w:rFonts w:cs="Times New Roman" w:hint="eastAsia"/>
          <w:color w:val="000000" w:themeColor="text1"/>
          <w:vertAlign w:val="superscript"/>
        </w:rPr>
        <w:instrText>REF _Ref134445980 \r \h</w:instrText>
      </w:r>
      <w:r w:rsidR="00497281" w:rsidRPr="00C234BB">
        <w:rPr>
          <w:rFonts w:cs="Times New Roman"/>
          <w:color w:val="000000" w:themeColor="text1"/>
          <w:vertAlign w:val="superscript"/>
        </w:rPr>
        <w:instrText xml:space="preserve">  \* MERGEFORMAT </w:instrText>
      </w:r>
      <w:r w:rsidR="00497281" w:rsidRPr="00C234BB">
        <w:rPr>
          <w:rFonts w:cs="Times New Roman"/>
          <w:color w:val="000000" w:themeColor="text1"/>
          <w:vertAlign w:val="superscript"/>
        </w:rPr>
      </w:r>
      <w:r w:rsidR="00497281" w:rsidRPr="00C234BB">
        <w:rPr>
          <w:rFonts w:cs="Times New Roman"/>
          <w:color w:val="000000" w:themeColor="text1"/>
          <w:vertAlign w:val="superscript"/>
        </w:rPr>
        <w:fldChar w:fldCharType="separate"/>
      </w:r>
      <w:r w:rsidR="00D2343A" w:rsidRPr="00C234BB">
        <w:rPr>
          <w:rFonts w:cs="Times New Roman"/>
          <w:color w:val="000000" w:themeColor="text1"/>
          <w:vertAlign w:val="superscript"/>
        </w:rPr>
        <w:t>[40]</w:t>
      </w:r>
      <w:r w:rsidR="00497281" w:rsidRPr="00C234BB">
        <w:rPr>
          <w:rFonts w:cs="Times New Roman"/>
          <w:color w:val="000000" w:themeColor="text1"/>
          <w:vertAlign w:val="superscript"/>
        </w:rPr>
        <w:fldChar w:fldCharType="end"/>
      </w:r>
      <w:r w:rsidRPr="00C234BB">
        <w:rPr>
          <w:rFonts w:cs="Times New Roman" w:hint="eastAsia"/>
          <w:color w:val="000000" w:themeColor="text1"/>
        </w:rPr>
        <w:t>。</w:t>
      </w:r>
    </w:p>
    <w:p w14:paraId="5D109DB9" w14:textId="77777777" w:rsidR="007558FE" w:rsidRPr="00C234BB" w:rsidRDefault="007558FE" w:rsidP="007558FE">
      <w:pPr>
        <w:ind w:firstLineChars="200" w:firstLine="480"/>
        <w:rPr>
          <w:rFonts w:cs="Times New Roman"/>
          <w:color w:val="000000" w:themeColor="text1"/>
        </w:rPr>
      </w:pPr>
      <w:r w:rsidRPr="00C234BB">
        <w:rPr>
          <w:rFonts w:cs="Times New Roman" w:hint="eastAsia"/>
          <w:color w:val="000000" w:themeColor="text1"/>
        </w:rPr>
        <w:t>对于模糊信息，通常有三种类型的模糊特征：模糊正类，即属于正类的样本点的隶属度大于属于负类的样本点</w:t>
      </w:r>
      <w:r w:rsidR="00067F5B" w:rsidRPr="00C234BB">
        <w:rPr>
          <w:rFonts w:cs="Times New Roman" w:hint="eastAsia"/>
          <w:color w:val="000000" w:themeColor="text1"/>
        </w:rPr>
        <w:t>的隶属</w:t>
      </w:r>
      <w:r w:rsidRPr="00C234BB">
        <w:rPr>
          <w:rFonts w:cs="Times New Roman" w:hint="eastAsia"/>
          <w:color w:val="000000" w:themeColor="text1"/>
        </w:rPr>
        <w:t>度；模糊负类，即属于负类的样本点的隶属度大于属于正类的样本点</w:t>
      </w:r>
      <w:r w:rsidR="00067F5B" w:rsidRPr="00C234BB">
        <w:rPr>
          <w:rFonts w:cs="Times New Roman" w:hint="eastAsia"/>
          <w:color w:val="000000" w:themeColor="text1"/>
        </w:rPr>
        <w:t>的隶属度</w:t>
      </w:r>
      <w:r w:rsidRPr="00C234BB">
        <w:rPr>
          <w:rFonts w:cs="Times New Roman" w:hint="eastAsia"/>
          <w:color w:val="000000" w:themeColor="text1"/>
        </w:rPr>
        <w:t>；中心，即属于正类和负类的样本点的隶属度相等</w:t>
      </w:r>
      <w:r w:rsidR="00067F5B" w:rsidRPr="00C234BB">
        <w:rPr>
          <w:rFonts w:cs="Times New Roman" w:hint="eastAsia"/>
          <w:color w:val="000000" w:themeColor="text1"/>
        </w:rPr>
        <w:t>。</w:t>
      </w:r>
    </w:p>
    <w:p w14:paraId="617FA5DC" w14:textId="2C84009E" w:rsidR="00067F5B" w:rsidRPr="00C234BB" w:rsidRDefault="00067F5B" w:rsidP="00067F5B">
      <w:pPr>
        <w:ind w:firstLineChars="200" w:firstLine="480"/>
        <w:rPr>
          <w:rFonts w:cs="Times New Roman"/>
          <w:color w:val="000000" w:themeColor="text1"/>
        </w:rPr>
      </w:pPr>
      <w:r w:rsidRPr="00C234BB">
        <w:rPr>
          <w:rFonts w:cs="Times New Roman" w:hint="eastAsia"/>
          <w:color w:val="000000" w:themeColor="text1"/>
        </w:rPr>
        <w:t>为了方便起见，引入正类模糊粒球</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δ</m:t>
            </m:r>
          </m:e>
          <m:sub>
            <m:r>
              <w:rPr>
                <w:rFonts w:ascii="Cambria Math" w:hAnsi="Cambria Math" w:cs="Times New Roman"/>
                <w:color w:val="000000" w:themeColor="text1"/>
              </w:rPr>
              <m:t>+</m:t>
            </m:r>
          </m:sub>
        </m:sSub>
        <m:r>
          <w:rPr>
            <w:rFonts w:ascii="Cambria Math" w:hAnsi="Cambria Math" w:cs="Times New Roman" w:hint="eastAsia"/>
            <w:color w:val="000000" w:themeColor="text1"/>
          </w:rPr>
          <m:t>∈</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0.5, 1</m:t>
            </m:r>
          </m:e>
        </m:d>
      </m:oMath>
      <w:r w:rsidRPr="00C234BB">
        <w:rPr>
          <w:rFonts w:cs="Times New Roman" w:hint="eastAsia"/>
          <w:color w:val="000000" w:themeColor="text1"/>
        </w:rPr>
        <w:t>的隶属度和负类模糊</w:t>
      </w:r>
      <w:r w:rsidR="00E05AE7" w:rsidRPr="00C234BB">
        <w:rPr>
          <w:rFonts w:cs="Times New Roman" w:hint="eastAsia"/>
          <w:color w:val="000000" w:themeColor="text1"/>
        </w:rPr>
        <w:t>粒球</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δ</m:t>
            </m:r>
          </m:e>
          <m:sub>
            <m:r>
              <w:rPr>
                <w:rFonts w:ascii="Cambria Math" w:hAnsi="Cambria Math" w:cs="Times New Roman"/>
                <w:color w:val="000000" w:themeColor="text1"/>
              </w:rPr>
              <m:t>-</m:t>
            </m:r>
          </m:sub>
        </m:sSub>
        <m:r>
          <w:rPr>
            <w:rFonts w:ascii="Cambria Math" w:hAnsi="Cambria Math" w:cs="Times New Roman" w:hint="eastAsia"/>
            <w:color w:val="000000" w:themeColor="text1"/>
          </w:rPr>
          <m:t>∈</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-1, -0.5</m:t>
            </m:r>
          </m:e>
        </m:d>
      </m:oMath>
      <w:r w:rsidRPr="00C234BB">
        <w:rPr>
          <w:rFonts w:cs="Times New Roman" w:hint="eastAsia"/>
          <w:color w:val="000000" w:themeColor="text1"/>
        </w:rPr>
        <w:t>的隶属度。因此，对于模糊粒球的隶属度</w:t>
      </w:r>
      <m:oMath>
        <m:r>
          <w:rPr>
            <w:rFonts w:ascii="Cambria Math" w:hAnsi="Cambria Math" w:cs="Times New Roman" w:hint="eastAsia"/>
            <w:color w:val="000000" w:themeColor="text1"/>
          </w:rPr>
          <m:t>δ</m:t>
        </m:r>
      </m:oMath>
      <w:r w:rsidRPr="00C234BB">
        <w:rPr>
          <w:rFonts w:cs="Times New Roman" w:hint="eastAsia"/>
          <w:color w:val="000000" w:themeColor="text1"/>
        </w:rPr>
        <w:t>，三个模糊特征可以使用特殊的三角模糊数表示如下：</w:t>
      </w:r>
    </w:p>
    <w:p w14:paraId="30371DF9" w14:textId="645CE97D" w:rsidR="00DF143A" w:rsidRPr="00C234BB" w:rsidRDefault="00215447" w:rsidP="007B4B00">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j</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3</m:t>
                      </m:r>
                    </m:sub>
                  </m:sSub>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2</m:t>
                              </m:r>
                              <m:sSup>
                                <m:sSupPr>
                                  <m:ctrlPr>
                                    <w:rPr>
                                      <w:rFonts w:ascii="Cambria Math" w:hAnsi="Cambria Math" w:cs="Times New Roman"/>
                                      <w:i/>
                                      <w:color w:val="000000" w:themeColor="text1"/>
                                    </w:rPr>
                                  </m:ctrlPr>
                                </m:sSupPr>
                                <m:e>
                                  <m:r>
                                    <w:rPr>
                                      <w:rFonts w:ascii="Cambria Math" w:hAnsi="Cambria Math" w:cs="Times New Roman"/>
                                      <w:color w:val="000000" w:themeColor="text1"/>
                                    </w:rPr>
                                    <m:t>δ</m:t>
                                  </m:r>
                                </m:e>
                                <m:sup>
                                  <m:r>
                                    <w:rPr>
                                      <w:rFonts w:ascii="Cambria Math" w:hAnsi="Cambria Math" w:cs="Times New Roman"/>
                                      <w:color w:val="000000" w:themeColor="text1"/>
                                    </w:rPr>
                                    <m:t>2</m:t>
                                  </m:r>
                                </m:sup>
                              </m:sSup>
                              <m:r>
                                <w:rPr>
                                  <w:rFonts w:ascii="Cambria Math" w:hAnsi="Cambria Math" w:cs="Times New Roman"/>
                                  <w:color w:val="000000" w:themeColor="text1"/>
                                </w:rPr>
                                <m:t>+</m:t>
                              </m:r>
                              <m:r>
                                <w:rPr>
                                  <w:rFonts w:ascii="Cambria Math" w:hAnsi="Cambria Math" w:cs="Times New Roman"/>
                                  <w:color w:val="000000" w:themeColor="text1"/>
                                </w:rPr>
                                <m:t>δ</m:t>
                              </m:r>
                              <m:r>
                                <w:rPr>
                                  <w:rFonts w:ascii="Cambria Math" w:hAnsi="Cambria Math" w:cs="Times New Roman"/>
                                  <w:color w:val="000000" w:themeColor="text1"/>
                                </w:rPr>
                                <m:t>-</m:t>
                              </m:r>
                              <m:r>
                                <w:rPr>
                                  <w:rFonts w:ascii="Cambria Math" w:hAnsi="Cambria Math" w:cs="Times New Roman"/>
                                  <w:color w:val="000000" w:themeColor="text1"/>
                                </w:rPr>
                                <m:t>2</m:t>
                              </m:r>
                            </m:num>
                            <m:den>
                              <m:r>
                                <w:rPr>
                                  <w:rFonts w:ascii="Cambria Math" w:hAnsi="Cambria Math" w:cs="Times New Roman"/>
                                  <w:color w:val="000000" w:themeColor="text1"/>
                                </w:rPr>
                                <m:t>δ</m:t>
                              </m:r>
                            </m:den>
                          </m:f>
                          <m:r>
                            <w:rPr>
                              <w:rFonts w:ascii="Cambria Math" w:hAnsi="Cambria Math" w:cs="Times New Roman"/>
                              <w:color w:val="000000" w:themeColor="text1"/>
                            </w:rPr>
                            <m:t>, 2</m:t>
                          </m:r>
                          <m:r>
                            <w:rPr>
                              <w:rFonts w:ascii="Cambria Math" w:hAnsi="Cambria Math" w:cs="Times New Roman"/>
                              <w:color w:val="000000" w:themeColor="text1"/>
                            </w:rPr>
                            <m:t>δ</m:t>
                          </m:r>
                          <m:r>
                            <w:rPr>
                              <w:rFonts w:ascii="Cambria Math" w:hAnsi="Cambria Math" w:cs="Times New Roman"/>
                              <w:color w:val="000000" w:themeColor="text1"/>
                            </w:rPr>
                            <m:t>-</m:t>
                          </m:r>
                          <m:r>
                            <w:rPr>
                              <w:rFonts w:ascii="Cambria Math" w:hAnsi="Cambria Math" w:cs="Times New Roman"/>
                              <w:color w:val="000000" w:themeColor="text1"/>
                            </w:rPr>
                            <m:t xml:space="preserve">1, </m:t>
                          </m:r>
                          <m:f>
                            <m:fPr>
                              <m:ctrlPr>
                                <w:rPr>
                                  <w:rFonts w:ascii="Cambria Math" w:hAnsi="Cambria Math" w:cs="Times New Roman"/>
                                  <w:i/>
                                  <w:color w:val="000000" w:themeColor="text1"/>
                                </w:rPr>
                              </m:ctrlPr>
                            </m:fPr>
                            <m:num>
                              <m:r>
                                <w:rPr>
                                  <w:rFonts w:ascii="Cambria Math" w:hAnsi="Cambria Math" w:cs="Times New Roman"/>
                                  <w:color w:val="000000" w:themeColor="text1"/>
                                </w:rPr>
                                <m:t>2</m:t>
                              </m:r>
                              <m:sSup>
                                <m:sSupPr>
                                  <m:ctrlPr>
                                    <w:rPr>
                                      <w:rFonts w:ascii="Cambria Math" w:hAnsi="Cambria Math" w:cs="Times New Roman"/>
                                      <w:i/>
                                      <w:color w:val="000000" w:themeColor="text1"/>
                                    </w:rPr>
                                  </m:ctrlPr>
                                </m:sSupPr>
                                <m:e>
                                  <m:r>
                                    <w:rPr>
                                      <w:rFonts w:ascii="Cambria Math" w:hAnsi="Cambria Math" w:cs="Times New Roman"/>
                                      <w:color w:val="000000" w:themeColor="text1"/>
                                    </w:rPr>
                                    <m:t>δ</m:t>
                                  </m:r>
                                </m:e>
                                <m:sup>
                                  <m:r>
                                    <w:rPr>
                                      <w:rFonts w:ascii="Cambria Math" w:hAnsi="Cambria Math" w:cs="Times New Roman"/>
                                      <w:color w:val="000000" w:themeColor="text1"/>
                                    </w:rPr>
                                    <m:t>2</m:t>
                                  </m:r>
                                </m:sup>
                              </m:sSup>
                              <m:r>
                                <w:rPr>
                                  <w:rFonts w:ascii="Cambria Math" w:hAnsi="Cambria Math" w:cs="Times New Roman"/>
                                  <w:color w:val="000000" w:themeColor="text1"/>
                                </w:rPr>
                                <m:t>-</m:t>
                              </m:r>
                              <m:r>
                                <w:rPr>
                                  <w:rFonts w:ascii="Cambria Math" w:hAnsi="Cambria Math" w:cs="Times New Roman"/>
                                  <w:color w:val="000000" w:themeColor="text1"/>
                                </w:rPr>
                                <m:t>3</m:t>
                              </m:r>
                              <m:r>
                                <w:rPr>
                                  <w:rFonts w:ascii="Cambria Math" w:hAnsi="Cambria Math" w:cs="Times New Roman"/>
                                  <w:color w:val="000000" w:themeColor="text1"/>
                                </w:rPr>
                                <m:t>δ</m:t>
                              </m:r>
                              <m:r>
                                <w:rPr>
                                  <w:rFonts w:ascii="Cambria Math" w:hAnsi="Cambria Math" w:cs="Times New Roman"/>
                                  <w:color w:val="000000" w:themeColor="text1"/>
                                </w:rPr>
                                <m:t>+2</m:t>
                              </m:r>
                            </m:num>
                            <m:den>
                              <m:r>
                                <w:rPr>
                                  <w:rFonts w:ascii="Cambria Math" w:hAnsi="Cambria Math" w:cs="Times New Roman"/>
                                  <w:color w:val="000000" w:themeColor="text1"/>
                                </w:rPr>
                                <m:t>δ</m:t>
                              </m:r>
                            </m:den>
                          </m:f>
                        </m:e>
                      </m:d>
                      <m:r>
                        <w:rPr>
                          <w:rFonts w:ascii="Cambria Math" w:hAnsi="Cambria Math" w:cs="Times New Roman"/>
                          <w:color w:val="000000" w:themeColor="text1"/>
                        </w:rPr>
                        <m:t>, 0.5≤</m:t>
                      </m:r>
                      <m:r>
                        <w:rPr>
                          <w:rFonts w:ascii="Cambria Math" w:hAnsi="Cambria Math" w:cs="Times New Roman"/>
                          <w:color w:val="000000" w:themeColor="text1"/>
                        </w:rPr>
                        <m:t>δ</m:t>
                      </m:r>
                      <m:r>
                        <w:rPr>
                          <w:rFonts w:ascii="Cambria Math" w:hAnsi="Cambria Math" w:cs="Times New Roman"/>
                          <w:color w:val="000000" w:themeColor="text1"/>
                        </w:rPr>
                        <m:t xml:space="preserve">≤1, </m:t>
                      </m:r>
                    </m:e>
                    <m:e>
                      <m:r>
                        <w:rPr>
                          <w:rFonts w:ascii="Cambria Math" w:hAnsi="Cambria Math" w:cs="Times New Roman"/>
                          <w:color w:val="000000" w:themeColor="text1"/>
                        </w:rPr>
                        <m:t>&amp;</m:t>
                      </m:r>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2</m:t>
                              </m:r>
                              <m:sSup>
                                <m:sSupPr>
                                  <m:ctrlPr>
                                    <w:rPr>
                                      <w:rFonts w:ascii="Cambria Math" w:hAnsi="Cambria Math" w:cs="Times New Roman"/>
                                      <w:i/>
                                      <w:color w:val="000000" w:themeColor="text1"/>
                                    </w:rPr>
                                  </m:ctrlPr>
                                </m:sSupPr>
                                <m:e>
                                  <m:r>
                                    <w:rPr>
                                      <w:rFonts w:ascii="Cambria Math" w:hAnsi="Cambria Math" w:cs="Times New Roman"/>
                                      <w:color w:val="000000" w:themeColor="text1"/>
                                    </w:rPr>
                                    <m:t>δ</m:t>
                                  </m:r>
                                </m:e>
                                <m:sup>
                                  <m:r>
                                    <w:rPr>
                                      <w:rFonts w:ascii="Cambria Math" w:hAnsi="Cambria Math" w:cs="Times New Roman"/>
                                      <w:color w:val="000000" w:themeColor="text1"/>
                                    </w:rPr>
                                    <m:t>2</m:t>
                                  </m:r>
                                </m:sup>
                              </m:sSup>
                              <m:r>
                                <w:rPr>
                                  <w:rFonts w:ascii="Cambria Math" w:hAnsi="Cambria Math" w:cs="Times New Roman"/>
                                  <w:color w:val="000000" w:themeColor="text1"/>
                                </w:rPr>
                                <m:t>+3</m:t>
                              </m:r>
                              <m:r>
                                <w:rPr>
                                  <w:rFonts w:ascii="Cambria Math" w:hAnsi="Cambria Math" w:cs="Times New Roman"/>
                                  <w:color w:val="000000" w:themeColor="text1"/>
                                </w:rPr>
                                <m:t>δ</m:t>
                              </m:r>
                              <m:r>
                                <w:rPr>
                                  <w:rFonts w:ascii="Cambria Math" w:hAnsi="Cambria Math" w:cs="Times New Roman"/>
                                  <w:color w:val="000000" w:themeColor="text1"/>
                                </w:rPr>
                                <m:t>+2</m:t>
                              </m:r>
                            </m:num>
                            <m:den>
                              <m:r>
                                <w:rPr>
                                  <w:rFonts w:ascii="Cambria Math" w:hAnsi="Cambria Math" w:cs="Times New Roman"/>
                                  <w:color w:val="000000" w:themeColor="text1"/>
                                </w:rPr>
                                <m:t>δ</m:t>
                              </m:r>
                            </m:den>
                          </m:f>
                          <m:r>
                            <w:rPr>
                              <w:rFonts w:ascii="Cambria Math" w:hAnsi="Cambria Math" w:cs="Times New Roman"/>
                              <w:color w:val="000000" w:themeColor="text1"/>
                            </w:rPr>
                            <m:t>, 2</m:t>
                          </m:r>
                          <m:r>
                            <w:rPr>
                              <w:rFonts w:ascii="Cambria Math" w:hAnsi="Cambria Math" w:cs="Times New Roman"/>
                              <w:color w:val="000000" w:themeColor="text1"/>
                            </w:rPr>
                            <m:t>δ</m:t>
                          </m:r>
                          <m:r>
                            <w:rPr>
                              <w:rFonts w:ascii="Cambria Math" w:hAnsi="Cambria Math" w:cs="Times New Roman"/>
                              <w:color w:val="000000" w:themeColor="text1"/>
                            </w:rPr>
                            <m:t xml:space="preserve">+1, </m:t>
                          </m:r>
                          <m:f>
                            <m:fPr>
                              <m:ctrlPr>
                                <w:rPr>
                                  <w:rFonts w:ascii="Cambria Math" w:hAnsi="Cambria Math" w:cs="Times New Roman"/>
                                  <w:i/>
                                  <w:color w:val="000000" w:themeColor="text1"/>
                                </w:rPr>
                              </m:ctrlPr>
                            </m:fPr>
                            <m:num>
                              <m:r>
                                <w:rPr>
                                  <w:rFonts w:ascii="Cambria Math" w:hAnsi="Cambria Math" w:cs="Times New Roman"/>
                                  <w:color w:val="000000" w:themeColor="text1"/>
                                </w:rPr>
                                <m:t>2</m:t>
                              </m:r>
                              <m:sSup>
                                <m:sSupPr>
                                  <m:ctrlPr>
                                    <w:rPr>
                                      <w:rFonts w:ascii="Cambria Math" w:hAnsi="Cambria Math" w:cs="Times New Roman"/>
                                      <w:i/>
                                      <w:color w:val="000000" w:themeColor="text1"/>
                                    </w:rPr>
                                  </m:ctrlPr>
                                </m:sSupPr>
                                <m:e>
                                  <m:r>
                                    <w:rPr>
                                      <w:rFonts w:ascii="Cambria Math" w:hAnsi="Cambria Math" w:cs="Times New Roman"/>
                                      <w:color w:val="000000" w:themeColor="text1"/>
                                    </w:rPr>
                                    <m:t>δ</m:t>
                                  </m:r>
                                </m:e>
                                <m:sup>
                                  <m:r>
                                    <w:rPr>
                                      <w:rFonts w:ascii="Cambria Math" w:hAnsi="Cambria Math" w:cs="Times New Roman"/>
                                      <w:color w:val="000000" w:themeColor="text1"/>
                                    </w:rPr>
                                    <m:t>2</m:t>
                                  </m:r>
                                </m:sup>
                              </m:sSup>
                              <m:r>
                                <w:rPr>
                                  <w:rFonts w:ascii="Cambria Math" w:hAnsi="Cambria Math" w:cs="Times New Roman"/>
                                  <w:color w:val="000000" w:themeColor="text1"/>
                                </w:rPr>
                                <m:t>-</m:t>
                              </m:r>
                              <m:r>
                                <w:rPr>
                                  <w:rFonts w:ascii="Cambria Math" w:hAnsi="Cambria Math" w:cs="Times New Roman"/>
                                  <w:color w:val="000000" w:themeColor="text1"/>
                                </w:rPr>
                                <m:t>δ</m:t>
                              </m:r>
                              <m:r>
                                <w:rPr>
                                  <w:rFonts w:ascii="Cambria Math" w:hAnsi="Cambria Math" w:cs="Times New Roman"/>
                                  <w:color w:val="000000" w:themeColor="text1"/>
                                </w:rPr>
                                <m:t>-</m:t>
                              </m:r>
                              <m:r>
                                <w:rPr>
                                  <w:rFonts w:ascii="Cambria Math" w:hAnsi="Cambria Math" w:cs="Times New Roman"/>
                                  <w:color w:val="000000" w:themeColor="text1"/>
                                </w:rPr>
                                <m:t>2</m:t>
                              </m:r>
                            </m:num>
                            <m:den>
                              <m:r>
                                <w:rPr>
                                  <w:rFonts w:ascii="Cambria Math" w:hAnsi="Cambria Math" w:cs="Times New Roman"/>
                                  <w:color w:val="000000" w:themeColor="text1"/>
                                </w:rPr>
                                <m:t>δ</m:t>
                              </m:r>
                            </m:den>
                          </m:f>
                        </m:e>
                      </m:d>
                      <m:r>
                        <w:rPr>
                          <w:rFonts w:ascii="Cambria Math" w:hAnsi="Cambria Math" w:cs="Times New Roman"/>
                          <w:color w:val="000000" w:themeColor="text1"/>
                        </w:rPr>
                        <m:t>, -1≤</m:t>
                      </m:r>
                      <m:r>
                        <w:rPr>
                          <w:rFonts w:ascii="Cambria Math" w:hAnsi="Cambria Math" w:cs="Times New Roman"/>
                          <w:color w:val="000000" w:themeColor="text1"/>
                        </w:rPr>
                        <m:t>δ</m:t>
                      </m:r>
                      <m:r>
                        <w:rPr>
                          <w:rFonts w:ascii="Cambria Math" w:hAnsi="Cambria Math" w:cs="Times New Roman"/>
                          <w:color w:val="000000" w:themeColor="text1"/>
                        </w:rPr>
                        <m:t>≤-0.5.</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4.21</m:t>
                  </m:r>
                </m:e>
              </m:d>
            </m:e>
          </m:eqArr>
        </m:oMath>
      </m:oMathPara>
    </w:p>
    <w:p w14:paraId="4D85B265" w14:textId="39F4F3C1" w:rsidR="00CE28A5" w:rsidRPr="00C234BB" w:rsidRDefault="00CE28A5" w:rsidP="00067F5B">
      <w:pPr>
        <w:ind w:firstLineChars="200" w:firstLine="480"/>
        <w:rPr>
          <w:rFonts w:cs="Times New Roman"/>
          <w:color w:val="000000" w:themeColor="text1"/>
        </w:rPr>
      </w:pPr>
      <w:r w:rsidRPr="00C234BB">
        <w:rPr>
          <w:rFonts w:cs="Times New Roman" w:hint="eastAsia"/>
          <w:color w:val="000000" w:themeColor="text1"/>
        </w:rPr>
        <w:t>为了解决研究问题，对模糊</w:t>
      </w:r>
      <w:r w:rsidR="0041573C" w:rsidRPr="00C234BB">
        <w:rPr>
          <w:rFonts w:cs="Times New Roman" w:hint="eastAsia"/>
          <w:color w:val="000000" w:themeColor="text1"/>
        </w:rPr>
        <w:t>粒球</w:t>
      </w:r>
      <w:r w:rsidRPr="00C234BB">
        <w:rPr>
          <w:rFonts w:cs="Times New Roman" w:hint="eastAsia"/>
          <w:color w:val="000000" w:themeColor="text1"/>
        </w:rPr>
        <w:t>集合</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1</m:t>
            </m:r>
          </m:sub>
        </m:sSub>
      </m:oMath>
      <w:r w:rsidRPr="00C234BB">
        <w:rPr>
          <w:rFonts w:cs="Times New Roman" w:hint="eastAsia"/>
          <w:color w:val="000000" w:themeColor="text1"/>
        </w:rPr>
        <w:t>中的模糊粒球训练点进行了重新排序；即将正类模糊粒球排列在前面，将负类模糊粒球排列在后面，从而获得如下形式的模糊训练集：</w:t>
      </w:r>
    </w:p>
    <w:p w14:paraId="1D19BDD6" w14:textId="503B6F93" w:rsidR="00CE28A5" w:rsidRPr="00C234BB" w:rsidRDefault="00215447" w:rsidP="00067F5B">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D</m:t>
                  </m:r>
                </m:e>
                <m:sub>
                  <m:r>
                    <m:rPr>
                      <m:sty m:val="bi"/>
                    </m:rPr>
                    <w:rPr>
                      <w:rFonts w:ascii="Cambria Math" w:hAnsi="Cambria Math" w:cs="Times New Roman"/>
                      <w:color w:val="000000" w:themeColor="text1"/>
                    </w:rPr>
                    <m:t>2</m:t>
                  </m:r>
                </m:sub>
              </m:sSub>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1</m:t>
                          </m:r>
                        </m:sub>
                      </m:sSub>
                    </m:e>
                  </m:d>
                  <m:r>
                    <w:rPr>
                      <w:rFonts w:ascii="Cambria Math" w:hAnsi="Cambria Math" w:cs="Times New Roman"/>
                      <w:color w:val="000000" w:themeColor="text1"/>
                    </w:rPr>
                    <m:t xml:space="preserve">, …,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p</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p</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p</m:t>
                          </m:r>
                        </m:sub>
                      </m:sSub>
                    </m:e>
                  </m:d>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p</m:t>
                              </m:r>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p</m:t>
                              </m:r>
                              <m:r>
                                <w:rPr>
                                  <w:rFonts w:ascii="Cambria Math" w:hAnsi="Cambria Math" w:cs="Times New Roman"/>
                                  <w:color w:val="000000" w:themeColor="text1"/>
                                </w:rPr>
                                <m:t>+1</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p</m:t>
                          </m:r>
                          <m:r>
                            <w:rPr>
                              <w:rFonts w:ascii="Cambria Math" w:hAnsi="Cambria Math" w:cs="Times New Roman"/>
                              <w:color w:val="000000" w:themeColor="text1"/>
                            </w:rPr>
                            <m:t>+1</m:t>
                          </m:r>
                        </m:sub>
                      </m:sSub>
                    </m:e>
                  </m:d>
                  <m:r>
                    <w:rPr>
                      <w:rFonts w:ascii="Cambria Math" w:hAnsi="Cambria Math" w:cs="Times New Roman"/>
                      <w:color w:val="000000" w:themeColor="text1"/>
                    </w:rPr>
                    <m:t xml:space="preserve">, …,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hint="eastAsia"/>
                                  <w:color w:val="000000" w:themeColor="text1"/>
                                </w:rPr>
                                <m:t>m</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m</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m</m:t>
                          </m:r>
                        </m:sub>
                      </m:sSub>
                    </m:e>
                  </m:d>
                </m:e>
              </m:d>
              <m:r>
                <w:rPr>
                  <w:rFonts w:ascii="Cambria Math" w:hAnsi="Cambria Math" w:cs="Times New Roman"/>
                  <w:color w:val="000000" w:themeColor="text1"/>
                </w:rPr>
                <m:t>, #</m:t>
              </m:r>
              <m:d>
                <m:dPr>
                  <m:ctrlPr>
                    <w:rPr>
                      <w:rFonts w:ascii="Cambria Math" w:hAnsi="Cambria Math" w:cs="Times New Roman"/>
                      <w:i/>
                      <w:color w:val="000000" w:themeColor="text1"/>
                    </w:rPr>
                  </m:ctrlPr>
                </m:dPr>
                <m:e>
                  <m:r>
                    <w:rPr>
                      <w:rFonts w:ascii="Cambria Math" w:hAnsi="Cambria Math" w:cs="Times New Roman"/>
                      <w:color w:val="000000" w:themeColor="text1"/>
                    </w:rPr>
                    <m:t>4.22</m:t>
                  </m:r>
                </m:e>
              </m:d>
            </m:e>
          </m:eqArr>
        </m:oMath>
      </m:oMathPara>
    </w:p>
    <w:p w14:paraId="7F9478DB" w14:textId="7DDEDFDD" w:rsidR="000200D9" w:rsidRPr="00C234BB" w:rsidRDefault="00CE28A5" w:rsidP="00CE28A5">
      <w:pPr>
        <w:rPr>
          <w:rFonts w:cs="Times New Roman"/>
          <w:color w:val="000000" w:themeColor="text1"/>
        </w:rPr>
      </w:pPr>
      <w:r w:rsidRPr="00C234BB">
        <w:rPr>
          <w:rFonts w:cs="Times New Roman" w:hint="eastAsia"/>
          <w:color w:val="000000" w:themeColor="text1"/>
        </w:rPr>
        <w:t>其中，</w:t>
      </w:r>
      <m:oMath>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hint="eastAsia"/>
                        <w:color w:val="000000" w:themeColor="text1"/>
                      </w:rPr>
                      <m:t>t</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t</m:t>
                </m:r>
              </m:sub>
            </m:sSub>
          </m:e>
        </m:d>
      </m:oMath>
      <w:r w:rsidRPr="00C234BB">
        <w:rPr>
          <w:rFonts w:cs="Times New Roman" w:hint="eastAsia"/>
          <w:color w:val="000000" w:themeColor="text1"/>
        </w:rPr>
        <w:t>是模糊正类</w:t>
      </w:r>
      <w:r w:rsidR="00E05AE7" w:rsidRPr="00C234BB">
        <w:rPr>
          <w:rFonts w:cs="Times New Roman" w:hint="eastAsia"/>
          <w:color w:val="000000" w:themeColor="text1"/>
        </w:rPr>
        <w:t>粒</w:t>
      </w:r>
      <w:r w:rsidRPr="00C234BB">
        <w:rPr>
          <w:rFonts w:cs="Times New Roman" w:hint="eastAsia"/>
          <w:color w:val="000000" w:themeColor="text1"/>
        </w:rPr>
        <w:t>球</w:t>
      </w:r>
      <m:oMath>
        <m:d>
          <m:dPr>
            <m:ctrlPr>
              <w:rPr>
                <w:rFonts w:ascii="Cambria Math" w:hAnsi="Cambria Math" w:cs="Times New Roman"/>
                <w:i/>
                <w:color w:val="000000" w:themeColor="text1"/>
              </w:rPr>
            </m:ctrlPr>
          </m:dPr>
          <m:e>
            <m:r>
              <w:rPr>
                <w:rFonts w:ascii="Cambria Math" w:hAnsi="Cambria Math" w:cs="Times New Roman"/>
                <w:color w:val="000000" w:themeColor="text1"/>
              </w:rPr>
              <m:t>t=1, …, p</m:t>
            </m:r>
          </m:e>
        </m:d>
      </m:oMath>
      <w:r w:rsidRPr="00C234BB">
        <w:rPr>
          <w:rFonts w:cs="Times New Roman" w:hint="eastAsia"/>
          <w:color w:val="000000" w:themeColor="text1"/>
        </w:rPr>
        <w:t>，</w:t>
      </w:r>
      <m:oMath>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hint="eastAsia"/>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e>
        </m:d>
      </m:oMath>
      <w:r w:rsidRPr="00C234BB">
        <w:rPr>
          <w:rFonts w:cs="Times New Roman" w:hint="eastAsia"/>
          <w:color w:val="000000" w:themeColor="text1"/>
        </w:rPr>
        <w:t>是模糊负类</w:t>
      </w:r>
      <w:r w:rsidR="00E05AE7" w:rsidRPr="00C234BB">
        <w:rPr>
          <w:rFonts w:cs="Times New Roman" w:hint="eastAsia"/>
          <w:color w:val="000000" w:themeColor="text1"/>
        </w:rPr>
        <w:t>粒</w:t>
      </w:r>
      <w:r w:rsidRPr="00C234BB">
        <w:rPr>
          <w:rFonts w:cs="Times New Roman" w:hint="eastAsia"/>
          <w:color w:val="000000" w:themeColor="text1"/>
        </w:rPr>
        <w:t>球</w:t>
      </w:r>
      <m:oMath>
        <m:d>
          <m:dPr>
            <m:ctrlPr>
              <w:rPr>
                <w:rFonts w:ascii="Cambria Math" w:hAnsi="Cambria Math" w:cs="Times New Roman"/>
                <w:i/>
                <w:color w:val="000000" w:themeColor="text1"/>
              </w:rPr>
            </m:ctrlPr>
          </m:dPr>
          <m:e>
            <m:r>
              <w:rPr>
                <w:rFonts w:ascii="Cambria Math" w:hAnsi="Cambria Math" w:cs="Times New Roman"/>
                <w:color w:val="000000" w:themeColor="text1"/>
              </w:rPr>
              <m:t>i=p+1, …, m</m:t>
            </m:r>
          </m:e>
        </m:d>
      </m:oMath>
      <w:r w:rsidR="000200D9" w:rsidRPr="00C234BB">
        <w:rPr>
          <w:rFonts w:cs="Times New Roman" w:hint="eastAsia"/>
          <w:color w:val="000000" w:themeColor="text1"/>
        </w:rPr>
        <w:t>。</w:t>
      </w:r>
    </w:p>
    <w:p w14:paraId="7DED59A6" w14:textId="1150DD0B" w:rsidR="00DF143A" w:rsidRPr="00C234BB" w:rsidRDefault="000200D9" w:rsidP="00DF143A">
      <w:pPr>
        <w:ind w:firstLineChars="200" w:firstLine="480"/>
        <w:rPr>
          <w:rFonts w:cs="Times New Roman"/>
          <w:color w:val="000000" w:themeColor="text1"/>
        </w:rPr>
      </w:pPr>
      <w:r w:rsidRPr="00C234BB">
        <w:rPr>
          <w:rFonts w:cs="Times New Roman" w:hint="eastAsia"/>
          <w:color w:val="000000" w:themeColor="text1"/>
        </w:rPr>
        <w:t>为解决模糊训练集</w:t>
      </w:r>
      <m:oMath>
        <m:sSub>
          <m:sSubPr>
            <m:ctrlPr>
              <w:rPr>
                <w:rFonts w:ascii="Cambria Math" w:hAnsi="Cambria Math" w:cs="Times New Roman"/>
                <w:b/>
                <w:bCs/>
                <w:i/>
                <w:color w:val="000000" w:themeColor="text1"/>
              </w:rPr>
            </m:ctrlPr>
          </m:sSubPr>
          <m:e>
            <m:r>
              <m:rPr>
                <m:sty m:val="bi"/>
              </m:rPr>
              <w:rPr>
                <w:rFonts w:ascii="Cambria Math" w:hAnsi="Cambria Math" w:cs="Times New Roman" w:hint="eastAsia"/>
                <w:color w:val="000000" w:themeColor="text1"/>
              </w:rPr>
              <m:t>D</m:t>
            </m:r>
          </m:e>
          <m:sub>
            <m:r>
              <m:rPr>
                <m:sty m:val="bi"/>
              </m:rPr>
              <w:rPr>
                <w:rFonts w:ascii="Cambria Math" w:hAnsi="Cambria Math" w:cs="Times New Roman"/>
                <w:color w:val="000000" w:themeColor="text1"/>
              </w:rPr>
              <m:t>2</m:t>
            </m:r>
          </m:sub>
        </m:sSub>
      </m:oMath>
      <w:r w:rsidRPr="00C234BB">
        <w:rPr>
          <w:rFonts w:cs="Times New Roman" w:hint="eastAsia"/>
          <w:color w:val="000000" w:themeColor="text1"/>
        </w:rPr>
        <w:t>所对应的模糊线性可分问题，考虑在置信水平</w:t>
      </w:r>
      <m:oMath>
        <m:r>
          <w:rPr>
            <w:rFonts w:ascii="Cambria Math" w:hAnsi="Cambria Math" w:cs="Times New Roman"/>
            <w:color w:val="000000" w:themeColor="text1"/>
          </w:rPr>
          <m:t>λ∈</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0, 1</m:t>
            </m:r>
          </m:e>
        </m:d>
      </m:oMath>
      <w:r w:rsidR="00DF143A" w:rsidRPr="00C234BB">
        <w:rPr>
          <w:rFonts w:cs="Times New Roman" w:hint="eastAsia"/>
          <w:color w:val="000000" w:themeColor="text1"/>
        </w:rPr>
        <w:t>下，将模糊分类问题转化为以下以</w:t>
      </w:r>
      <m:oMath>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hint="eastAsia"/>
                    <w:color w:val="000000" w:themeColor="text1"/>
                  </w:rPr>
                  <m:t>，</m:t>
                </m:r>
                <m:r>
                  <m:rPr>
                    <m:sty m:val="bi"/>
                  </m:rPr>
                  <w:rPr>
                    <w:rFonts w:ascii="Cambria Math" w:hAnsi="Cambria Math" w:cs="Times New Roman" w:hint="eastAsia"/>
                    <w:color w:val="000000" w:themeColor="text1"/>
                  </w:rPr>
                  <m:t>b</m:t>
                </m:r>
              </m:e>
            </m:d>
          </m:e>
          <m:sup>
            <m:r>
              <w:rPr>
                <w:rFonts w:ascii="Cambria Math" w:hAnsi="Cambria Math" w:cs="Times New Roman"/>
                <w:color w:val="000000" w:themeColor="text1"/>
              </w:rPr>
              <m:t>T</m:t>
            </m:r>
          </m:sup>
        </m:sSup>
      </m:oMath>
      <w:r w:rsidR="00DF143A" w:rsidRPr="00C234BB">
        <w:rPr>
          <w:rFonts w:cs="Times New Roman" w:hint="eastAsia"/>
          <w:color w:val="000000" w:themeColor="text1"/>
        </w:rPr>
        <w:t>为决策变量的模糊机会规划问题：</w:t>
      </w:r>
    </w:p>
    <w:p w14:paraId="16AB9F91" w14:textId="296C3184" w:rsidR="00DF143A" w:rsidRPr="00C234BB" w:rsidRDefault="00215447" w:rsidP="007B4B00">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w:rPr>
                                  <w:rFonts w:ascii="Cambria Math" w:hAnsi="Cambria Math" w:cs="Times New Roman"/>
                                  <w:color w:val="000000" w:themeColor="text1"/>
                                </w:rPr>
                                <m:t>min</m:t>
                              </m:r>
                            </m:e>
                            <m:lim>
                              <m:r>
                                <w:rPr>
                                  <w:rFonts w:ascii="Cambria Math" w:hAnsi="Cambria Math" w:cs="Times New Roman"/>
                                  <w:color w:val="000000" w:themeColor="text1"/>
                                </w:rPr>
                                <m:t>ω</m:t>
                              </m:r>
                              <m:r>
                                <w:rPr>
                                  <w:rFonts w:ascii="Cambria Math" w:hAnsi="Cambria Math" w:cs="Times New Roman"/>
                                  <w:color w:val="000000" w:themeColor="text1"/>
                                </w:rPr>
                                <m:t xml:space="preserve">, </m:t>
                              </m:r>
                              <m:r>
                                <w:rPr>
                                  <w:rFonts w:ascii="Cambria Math" w:hAnsi="Cambria Math" w:cs="Times New Roman"/>
                                  <w:color w:val="000000" w:themeColor="text1"/>
                                </w:rPr>
                                <m:t>b</m:t>
                              </m:r>
                            </m:lim>
                          </m:limLow>
                        </m:fName>
                        <m:e>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e>
                            <m:sup>
                              <m:r>
                                <w:rPr>
                                  <w:rFonts w:ascii="Cambria Math" w:hAnsi="Cambria Math" w:cs="Times New Roman"/>
                                  <w:color w:val="000000" w:themeColor="text1"/>
                                </w:rPr>
                                <m:t>2</m:t>
                              </m:r>
                            </m:sup>
                          </m:sSup>
                        </m:e>
                      </m:func>
                      <m:r>
                        <w:rPr>
                          <w:rFonts w:ascii="Cambria Math" w:hAnsi="Cambria Math" w:cs="Times New Roman"/>
                          <w:color w:val="000000" w:themeColor="text1"/>
                        </w:rPr>
                        <m:t xml:space="preserve">, </m:t>
                      </m:r>
                    </m:e>
                    <m:e>
                      <m:r>
                        <w:rPr>
                          <w:rFonts w:ascii="Cambria Math" w:hAnsi="Cambria Math" w:cs="Times New Roman"/>
                          <w:color w:val="000000" w:themeColor="text1"/>
                        </w:rPr>
                        <m:t>&amp;</m:t>
                      </m:r>
                      <m:r>
                        <w:rPr>
                          <w:rFonts w:ascii="Cambria Math" w:hAnsi="Cambria Math" w:cs="Times New Roman"/>
                          <w:color w:val="000000" w:themeColor="text1"/>
                        </w:rPr>
                        <m:t>s</m:t>
                      </m:r>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r>
                        <w:rPr>
                          <w:rFonts w:ascii="Cambria Math" w:hAnsi="Cambria Math" w:cs="Times New Roman"/>
                          <w:color w:val="000000" w:themeColor="text1"/>
                        </w:rPr>
                        <m:t>Pos</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j</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≥1</m:t>
                          </m:r>
                        </m:e>
                      </m:d>
                      <m:r>
                        <w:rPr>
                          <w:rFonts w:ascii="Cambria Math" w:hAnsi="Cambria Math" w:cs="Times New Roman"/>
                          <w:color w:val="000000" w:themeColor="text1"/>
                        </w:rPr>
                        <m:t>≥</m:t>
                      </m:r>
                      <m:r>
                        <w:rPr>
                          <w:rFonts w:ascii="Cambria Math" w:hAnsi="Cambria Math" w:cs="Times New Roman"/>
                          <w:color w:val="000000" w:themeColor="text1"/>
                        </w:rPr>
                        <m:t>λ</m:t>
                      </m:r>
                      <m:r>
                        <w:rPr>
                          <w:rFonts w:ascii="Cambria Math" w:hAnsi="Cambria Math" w:cs="Times New Roman"/>
                          <w:color w:val="000000" w:themeColor="text1"/>
                        </w:rPr>
                        <m:t xml:space="preserve">, </m:t>
                      </m:r>
                      <m:r>
                        <w:rPr>
                          <w:rFonts w:ascii="Cambria Math" w:hAnsi="Cambria Math" w:cs="Times New Roman"/>
                          <w:color w:val="000000" w:themeColor="text1"/>
                        </w:rPr>
                        <m:t>i</m:t>
                      </m:r>
                      <m:r>
                        <w:rPr>
                          <w:rFonts w:ascii="Cambria Math" w:hAnsi="Cambria Math" w:cs="Times New Roman"/>
                          <w:color w:val="000000" w:themeColor="text1"/>
                        </w:rPr>
                        <m:t xml:space="preserve">=1, 2, …, </m:t>
                      </m:r>
                      <m:r>
                        <w:rPr>
                          <w:rFonts w:ascii="Cambria Math" w:hAnsi="Cambria Math" w:cs="Times New Roman"/>
                          <w:color w:val="000000" w:themeColor="text1"/>
                        </w:rPr>
                        <m:t>m</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4.23</m:t>
                  </m:r>
                </m:e>
              </m:d>
            </m:e>
          </m:eqArr>
        </m:oMath>
      </m:oMathPara>
    </w:p>
    <w:p w14:paraId="511528AF" w14:textId="5B30BAD6" w:rsidR="00DF143A" w:rsidRPr="00C234BB" w:rsidRDefault="00DF143A" w:rsidP="00DF143A">
      <w:pPr>
        <w:ind w:firstLineChars="200" w:firstLine="480"/>
        <w:rPr>
          <w:rFonts w:cs="Times New Roman"/>
          <w:color w:val="000000" w:themeColor="text1"/>
        </w:rPr>
      </w:pPr>
      <w:r w:rsidRPr="00C234BB">
        <w:rPr>
          <w:rFonts w:cs="Times New Roman" w:hint="eastAsia"/>
          <w:color w:val="000000" w:themeColor="text1"/>
        </w:rPr>
        <w:t>定理</w:t>
      </w:r>
      <w:r w:rsidRPr="00C234BB">
        <w:rPr>
          <w:rFonts w:cs="Times New Roman" w:hint="eastAsia"/>
          <w:color w:val="000000" w:themeColor="text1"/>
        </w:rPr>
        <w:t>1</w:t>
      </w:r>
      <w:r w:rsidRPr="00C234BB">
        <w:rPr>
          <w:rFonts w:cs="Times New Roman" w:hint="eastAsia"/>
          <w:color w:val="000000" w:themeColor="text1"/>
        </w:rPr>
        <w:t>：设模糊机会约束规划方程中的</w:t>
      </w:r>
      <m:oMath>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oMath>
      <w:r w:rsidRPr="00C234BB">
        <w:rPr>
          <w:rFonts w:cs="Times New Roman" w:hint="eastAsia"/>
          <w:color w:val="000000" w:themeColor="text1"/>
        </w:rPr>
        <w:t>是三角模糊数，即</w:t>
      </w:r>
      <m:oMath>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hint="eastAsia"/>
            <w:color w:val="000000" w:themeColor="text1"/>
          </w:rPr>
          <m:t>=</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3</m:t>
                </m:r>
              </m:sub>
            </m:sSub>
          </m:e>
        </m:d>
      </m:oMath>
      <w:r w:rsidRPr="00C234BB">
        <w:rPr>
          <w:rFonts w:cs="Times New Roman" w:hint="eastAsia"/>
          <w:color w:val="000000" w:themeColor="text1"/>
        </w:rPr>
        <w:t>。在置信水平</w:t>
      </w:r>
      <m:oMath>
        <m:r>
          <w:rPr>
            <w:rFonts w:ascii="Cambria Math" w:hAnsi="Cambria Math" w:cs="Times New Roman" w:hint="eastAsia"/>
            <w:color w:val="000000" w:themeColor="text1"/>
          </w:rPr>
          <m:t>λ</m:t>
        </m:r>
      </m:oMath>
      <w:r w:rsidRPr="00C234BB">
        <w:rPr>
          <w:rFonts w:cs="Times New Roman" w:hint="eastAsia"/>
          <w:color w:val="000000" w:themeColor="text1"/>
        </w:rPr>
        <w:t>下，</w:t>
      </w:r>
      <w:r w:rsidR="006B752F" w:rsidRPr="00C234BB">
        <w:rPr>
          <w:rFonts w:cs="Times New Roman" w:hint="eastAsia"/>
          <w:color w:val="000000" w:themeColor="text1"/>
        </w:rPr>
        <w:t>粒球</w:t>
      </w:r>
      <w:r w:rsidRPr="00C234BB">
        <w:rPr>
          <w:rFonts w:cs="Times New Roman" w:hint="eastAsia"/>
          <w:color w:val="000000" w:themeColor="text1"/>
        </w:rPr>
        <w:t>模糊机会约束规划（</w:t>
      </w:r>
      <w:r w:rsidR="00D22B90" w:rsidRPr="00C234BB">
        <w:rPr>
          <w:rFonts w:cs="Times New Roman"/>
          <w:color w:val="000000" w:themeColor="text1"/>
        </w:rPr>
        <w:t>4.23</w:t>
      </w:r>
      <w:r w:rsidRPr="00C234BB">
        <w:rPr>
          <w:rFonts w:cs="Times New Roman" w:hint="eastAsia"/>
          <w:color w:val="000000" w:themeColor="text1"/>
        </w:rPr>
        <w:t>）的明确等价规划是以下二次规划：</w:t>
      </w:r>
    </w:p>
    <w:p w14:paraId="4AA74E9C" w14:textId="36B46D4B" w:rsidR="00D33251" w:rsidRPr="00C234BB" w:rsidRDefault="00215447" w:rsidP="007B4B00">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w:rPr>
                                  <w:rFonts w:ascii="Cambria Math" w:hAnsi="Cambria Math" w:cs="Times New Roman"/>
                                  <w:color w:val="000000" w:themeColor="text1"/>
                                </w:rPr>
                                <m:t>min</m:t>
                              </m:r>
                            </m:e>
                            <m:lim>
                              <m:r>
                                <w:rPr>
                                  <w:rFonts w:ascii="Cambria Math" w:hAnsi="Cambria Math" w:cs="Times New Roman"/>
                                  <w:color w:val="000000" w:themeColor="text1"/>
                                </w:rPr>
                                <m:t>ω</m:t>
                              </m:r>
                              <m:r>
                                <w:rPr>
                                  <w:rFonts w:ascii="Cambria Math" w:hAnsi="Cambria Math" w:cs="Times New Roman"/>
                                  <w:color w:val="000000" w:themeColor="text1"/>
                                </w:rPr>
                                <m:t xml:space="preserve">, </m:t>
                              </m:r>
                              <m:r>
                                <w:rPr>
                                  <w:rFonts w:ascii="Cambria Math" w:hAnsi="Cambria Math" w:cs="Times New Roman"/>
                                  <w:color w:val="000000" w:themeColor="text1"/>
                                </w:rPr>
                                <m:t>b</m:t>
                              </m:r>
                            </m:lim>
                          </m:limLow>
                        </m:fName>
                        <m:e>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e>
                            <m:sup>
                              <m:r>
                                <w:rPr>
                                  <w:rFonts w:ascii="Cambria Math" w:hAnsi="Cambria Math" w:cs="Times New Roman"/>
                                  <w:color w:val="000000" w:themeColor="text1"/>
                                </w:rPr>
                                <m:t>2</m:t>
                              </m:r>
                            </m:sup>
                          </m:sSup>
                        </m:e>
                      </m:func>
                      <m:r>
                        <w:rPr>
                          <w:rFonts w:ascii="Cambria Math" w:hAnsi="Cambria Math" w:cs="Times New Roman"/>
                          <w:color w:val="000000" w:themeColor="text1"/>
                        </w:rPr>
                        <m:t xml:space="preserve">, </m:t>
                      </m:r>
                    </m:e>
                    <m:e>
                      <m:r>
                        <w:rPr>
                          <w:rFonts w:ascii="Cambria Math" w:hAnsi="Cambria Math" w:cs="Times New Roman"/>
                          <w:color w:val="000000" w:themeColor="text1"/>
                        </w:rPr>
                        <m:t>&amp;</m:t>
                      </m:r>
                      <m:r>
                        <w:rPr>
                          <w:rFonts w:ascii="Cambria Math" w:hAnsi="Cambria Math" w:cs="Times New Roman"/>
                          <w:color w:val="000000" w:themeColor="text1"/>
                        </w:rPr>
                        <m:t>s</m:t>
                      </m:r>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t</m:t>
                              </m:r>
                              <m:r>
                                <w:rPr>
                                  <w:rFonts w:ascii="Cambria Math" w:hAnsi="Cambria Math" w:cs="Times New Roman"/>
                                  <w:color w:val="000000" w:themeColor="text1"/>
                                </w:rPr>
                                <m:t>3</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t</m:t>
                              </m:r>
                              <m:r>
                                <w:rPr>
                                  <w:rFonts w:ascii="Cambria Math" w:eastAsia="微软雅黑" w:hAnsi="Cambria Math"/>
                                  <w:color w:val="000000" w:themeColor="text1"/>
                                  <w:spacing w:val="15"/>
                                  <w:sz w:val="23"/>
                                  <w:szCs w:val="23"/>
                                </w:rPr>
                                <m:t>2</m:t>
                              </m:r>
                            </m:sub>
                          </m:sSub>
                        </m:e>
                      </m:d>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m:t>
                          </m:r>
                        </m:sub>
                      </m:sSub>
                      <m:r>
                        <w:rPr>
                          <w:rFonts w:ascii="Cambria Math" w:hAnsi="Cambria Math" w:cs="Times New Roman"/>
                          <w:color w:val="000000" w:themeColor="text1"/>
                        </w:rPr>
                        <m:t xml:space="preserve">≥1, </m:t>
                      </m:r>
                      <m:r>
                        <w:rPr>
                          <w:rFonts w:ascii="Cambria Math" w:hAnsi="Cambria Math" w:cs="Times New Roman"/>
                          <w:color w:val="000000" w:themeColor="text1"/>
                        </w:rPr>
                        <m:t>t</m:t>
                      </m:r>
                      <m:r>
                        <w:rPr>
                          <w:rFonts w:ascii="Cambria Math" w:hAnsi="Cambria Math" w:cs="Times New Roman"/>
                          <w:color w:val="000000" w:themeColor="text1"/>
                        </w:rPr>
                        <m:t xml:space="preserve">=1, 2, …, </m:t>
                      </m:r>
                      <m:r>
                        <w:rPr>
                          <w:rFonts w:ascii="Cambria Math" w:hAnsi="Cambria Math" w:cs="Times New Roman"/>
                          <w:color w:val="000000" w:themeColor="text1"/>
                        </w:rPr>
                        <m:t>p</m:t>
                      </m:r>
                      <m:r>
                        <w:rPr>
                          <w:rFonts w:ascii="Cambria Math" w:hAnsi="Cambria Math" w:cs="Times New Roman"/>
                          <w:color w:val="000000" w:themeColor="text1"/>
                        </w:rPr>
                        <m:t xml:space="preserve">, </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 xml:space="preserve">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j</m:t>
                              </m:r>
                              <m:r>
                                <w:rPr>
                                  <w:rFonts w:ascii="Cambria Math" w:hAnsi="Cambria Math" w:cs="Times New Roman"/>
                                  <w:color w:val="000000" w:themeColor="text1"/>
                                </w:rPr>
                                <m:t>1</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j</m:t>
                              </m:r>
                              <m:r>
                                <w:rPr>
                                  <w:rFonts w:ascii="Cambria Math" w:eastAsia="微软雅黑" w:hAnsi="Cambria Math"/>
                                  <w:color w:val="000000" w:themeColor="text1"/>
                                  <w:spacing w:val="15"/>
                                  <w:sz w:val="23"/>
                                  <w:szCs w:val="23"/>
                                </w:rPr>
                                <m:t>2</m:t>
                              </m:r>
                            </m:sub>
                          </m:sSub>
                        </m:e>
                      </m:d>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j</m:t>
                          </m:r>
                        </m:sub>
                      </m:sSub>
                      <m:r>
                        <w:rPr>
                          <w:rFonts w:ascii="Cambria Math" w:hAnsi="Cambria Math" w:cs="Times New Roman"/>
                          <w:color w:val="000000" w:themeColor="text1"/>
                        </w:rPr>
                        <m:t xml:space="preserve">≥1, </m:t>
                      </m:r>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 xml:space="preserve">+1, …, </m:t>
                      </m:r>
                      <m:r>
                        <w:rPr>
                          <w:rFonts w:ascii="Cambria Math" w:hAnsi="Cambria Math" w:cs="Times New Roman"/>
                          <w:color w:val="000000" w:themeColor="text1"/>
                        </w:rPr>
                        <m:t>m</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4.24</m:t>
                  </m:r>
                </m:e>
              </m:d>
            </m:e>
          </m:eqArr>
        </m:oMath>
      </m:oMathPara>
    </w:p>
    <w:p w14:paraId="66C631D9" w14:textId="77777777" w:rsidR="006B752F" w:rsidRPr="00C234BB" w:rsidRDefault="006B752F" w:rsidP="006B752F">
      <w:pPr>
        <w:rPr>
          <w:rFonts w:cs="Times New Roman"/>
          <w:color w:val="000000" w:themeColor="text1"/>
        </w:rPr>
      </w:pPr>
      <w:r w:rsidRPr="00C234BB">
        <w:rPr>
          <w:rFonts w:cs="Times New Roman" w:hint="eastAsia"/>
          <w:color w:val="000000" w:themeColor="text1"/>
        </w:rPr>
        <w:t>其证明结果如下：</w:t>
      </w:r>
    </w:p>
    <w:p w14:paraId="5C734273" w14:textId="54D6C52E" w:rsidR="006B752F" w:rsidRPr="00C234BB" w:rsidRDefault="006B752F" w:rsidP="00DF143A">
      <w:pPr>
        <w:ind w:firstLineChars="200" w:firstLine="480"/>
        <w:rPr>
          <w:rFonts w:cs="Times New Roman"/>
          <w:color w:val="000000" w:themeColor="text1"/>
        </w:rPr>
      </w:pPr>
      <w:r w:rsidRPr="00C234BB">
        <w:rPr>
          <w:rFonts w:cs="Times New Roman" w:hint="eastAsia"/>
          <w:color w:val="000000" w:themeColor="text1"/>
        </w:rPr>
        <w:t>从三角模糊数的运算性质来看，如果</w:t>
      </w:r>
      <m:oMath>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hint="eastAsia"/>
            <w:color w:val="000000" w:themeColor="text1"/>
          </w:rPr>
          <m:t>=</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i3</m:t>
                </m:r>
              </m:sub>
            </m:sSub>
          </m:e>
        </m:d>
      </m:oMath>
      <w:r w:rsidRPr="00C234BB">
        <w:rPr>
          <w:rFonts w:cs="Times New Roman" w:hint="eastAsia"/>
          <w:color w:val="000000" w:themeColor="text1"/>
        </w:rPr>
        <w:t>是三角模糊数，那么</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m:t>
            </m:r>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j</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+1</m:t>
        </m:r>
      </m:oMath>
      <w:r w:rsidRPr="00C234BB">
        <w:rPr>
          <w:rFonts w:cs="Times New Roman" w:hint="eastAsia"/>
          <w:color w:val="000000" w:themeColor="text1"/>
        </w:rPr>
        <w:t>也是三角模糊数。</w:t>
      </w:r>
      <w:r w:rsidR="009A2031" w:rsidRPr="00C234BB">
        <w:rPr>
          <w:rFonts w:cs="Times New Roman" w:hint="eastAsia"/>
          <w:color w:val="000000" w:themeColor="text1"/>
        </w:rPr>
        <w:t>设</w:t>
      </w:r>
      <m:oMath>
        <m:sSub>
          <m:sSubPr>
            <m:ctrlPr>
              <w:rPr>
                <w:rFonts w:ascii="Cambria Math" w:hAnsi="Cambria Math" w:cs="Times New Roman"/>
                <w:i/>
                <w:color w:val="000000" w:themeColor="text1"/>
              </w:rPr>
            </m:ctrlPr>
          </m:sSub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oMath>
      <w:r w:rsidR="009A2031" w:rsidRPr="00C234BB">
        <w:rPr>
          <w:rFonts w:cs="Times New Roman" w:hint="eastAsia"/>
          <w:color w:val="000000" w:themeColor="text1"/>
        </w:rPr>
        <w:t>，</w:t>
      </w:r>
    </w:p>
    <w:p w14:paraId="4CC90FD7" w14:textId="3516BB27" w:rsidR="009A4966" w:rsidRPr="00C234BB" w:rsidRDefault="00215447" w:rsidP="009A4966">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 xml:space="preserve">0,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h</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 xml:space="preserve">≥0, </m:t>
                      </m:r>
                    </m:e>
                    <m:e>
                      <m:r>
                        <w:rPr>
                          <w:rFonts w:ascii="Cambria Math" w:hAnsi="Cambria Math" w:cs="Times New Roman"/>
                          <w:color w:val="000000" w:themeColor="text1"/>
                        </w:rPr>
                        <m:t>-</m:t>
                      </m:r>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 xml:space="preserve">&lt;0, </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4.25</m:t>
                  </m:r>
                </m:e>
              </m:d>
            </m:e>
          </m:eqArr>
        </m:oMath>
      </m:oMathPara>
    </w:p>
    <w:p w14:paraId="587191AE" w14:textId="57961E72" w:rsidR="009A4966" w:rsidRPr="00C234BB" w:rsidRDefault="00215447" w:rsidP="009A4966">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h</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 xml:space="preserve">≥0, </m:t>
                      </m:r>
                    </m:e>
                    <m:e>
                      <m:r>
                        <w:rPr>
                          <w:rFonts w:ascii="Cambria Math" w:hAnsi="Cambria Math" w:cs="Times New Roman"/>
                          <w:color w:val="000000" w:themeColor="text1"/>
                        </w:rPr>
                        <m:t xml:space="preserve">0,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h</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 xml:space="preserve">&lt;0, </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4.26</m:t>
                  </m:r>
                </m:e>
              </m:d>
            </m:e>
          </m:eqArr>
        </m:oMath>
      </m:oMathPara>
    </w:p>
    <w:p w14:paraId="17EEB39A" w14:textId="4A0B2812" w:rsidR="00DF143A" w:rsidRPr="00C234BB" w:rsidRDefault="009A4966" w:rsidP="009A4966">
      <w:pPr>
        <w:rPr>
          <w:rFonts w:cs="Times New Roman"/>
          <w:color w:val="000000" w:themeColor="text1"/>
        </w:rPr>
      </w:pPr>
      <w:r w:rsidRPr="00C234BB">
        <w:rPr>
          <w:rFonts w:cs="Times New Roman" w:hint="eastAsia"/>
          <w:color w:val="000000" w:themeColor="text1"/>
        </w:rPr>
        <w:t>则</w:t>
      </w:r>
      <m:oMath>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oMath>
      <w:r w:rsidRPr="00C234BB">
        <w:rPr>
          <w:rFonts w:cs="Times New Roman" w:hint="eastAsia"/>
          <w:color w:val="000000" w:themeColor="text1"/>
        </w:rPr>
        <w:t>和</w:t>
      </w:r>
      <m:oMath>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oMath>
      <w:r w:rsidRPr="00C234BB">
        <w:rPr>
          <w:rFonts w:cs="Times New Roman" w:hint="eastAsia"/>
          <w:color w:val="000000" w:themeColor="text1"/>
        </w:rPr>
        <w:t>都是非负数，并且</w:t>
      </w:r>
      <m:oMath>
        <m:sSub>
          <m:sSubPr>
            <m:ctrlPr>
              <w:rPr>
                <w:rFonts w:ascii="Cambria Math" w:hAnsi="Cambria Math" w:cs="Times New Roman"/>
                <w:i/>
                <w:color w:val="000000" w:themeColor="text1"/>
              </w:rPr>
            </m:ctrlPr>
          </m:sSub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oMath>
      <w:r w:rsidRPr="00C234BB">
        <w:rPr>
          <w:rFonts w:cs="Times New Roman" w:hint="eastAsia"/>
          <w:color w:val="000000" w:themeColor="text1"/>
        </w:rPr>
        <w:t>。也就是说</w:t>
      </w:r>
    </w:p>
    <w:p w14:paraId="5C6526CC" w14:textId="42D1B601" w:rsidR="009A4966" w:rsidRPr="00C234BB" w:rsidRDefault="009A4966" w:rsidP="009A4966">
      <w:pPr>
        <w:rPr>
          <w:rFonts w:cs="Times New Roman"/>
          <w:color w:val="000000" w:themeColor="text1"/>
        </w:rPr>
      </w:pPr>
      <m:oMathPara>
        <m:oMath>
          <m:r>
            <w:rPr>
              <w:rFonts w:ascii="Cambria Math" w:hAnsi="Cambria Math" w:cs="Times New Roman"/>
              <w:color w:val="000000" w:themeColor="text1"/>
            </w:rPr>
            <m:t>Pos</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j</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≥1</m:t>
              </m:r>
            </m:e>
          </m:d>
          <m:r>
            <w:rPr>
              <w:rFonts w:ascii="Cambria Math" w:hAnsi="Cambria Math" w:cs="Times New Roman"/>
              <w:color w:val="000000" w:themeColor="text1"/>
            </w:rPr>
            <m:t>≥λ, i=1, 2, …, m</m:t>
          </m:r>
          <m:r>
            <m:rPr>
              <m:sty m:val="p"/>
            </m:rPr>
            <w:rPr>
              <w:rFonts w:ascii="Cambria Math" w:hAnsi="Cambria Math" w:cs="Times New Roman"/>
              <w:color w:val="000000" w:themeColor="text1"/>
            </w:rPr>
            <w:br/>
          </m:r>
        </m:oMath>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=Pos</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1-</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j</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≤0</m:t>
                  </m:r>
                </m:e>
              </m:d>
              <m:r>
                <w:rPr>
                  <w:rFonts w:ascii="Cambria Math" w:hAnsi="Cambria Math" w:cs="Times New Roman"/>
                  <w:color w:val="000000" w:themeColor="text1"/>
                </w:rPr>
                <m:t>≥λ, i=1, 2, …, m#</m:t>
              </m:r>
              <m:d>
                <m:dPr>
                  <m:ctrlPr>
                    <w:rPr>
                      <w:rFonts w:ascii="Cambria Math" w:hAnsi="Cambria Math" w:cs="Times New Roman"/>
                      <w:i/>
                      <w:color w:val="000000" w:themeColor="text1"/>
                    </w:rPr>
                  </m:ctrlPr>
                </m:dPr>
                <m:e>
                  <m:r>
                    <w:rPr>
                      <w:rFonts w:ascii="Cambria Math" w:hAnsi="Cambria Math" w:cs="Times New Roman"/>
                      <w:color w:val="000000" w:themeColor="text1"/>
                    </w:rPr>
                    <m:t>4.27</m:t>
                  </m:r>
                </m:e>
              </m:d>
            </m:e>
          </m:eqArr>
        </m:oMath>
      </m:oMathPara>
    </w:p>
    <w:p w14:paraId="2F8E3B00" w14:textId="77777777" w:rsidR="009A4966" w:rsidRPr="00C234BB" w:rsidRDefault="009A4966" w:rsidP="009A4966">
      <w:pPr>
        <w:rPr>
          <w:rFonts w:cs="Times New Roman"/>
          <w:color w:val="000000" w:themeColor="text1"/>
        </w:rPr>
      </w:pPr>
      <w:r w:rsidRPr="00C234BB">
        <w:rPr>
          <w:rFonts w:cs="Times New Roman" w:hint="eastAsia"/>
          <w:color w:val="000000" w:themeColor="text1"/>
        </w:rPr>
        <w:t>因此，</w:t>
      </w:r>
    </w:p>
    <w:p w14:paraId="7E7A2F23" w14:textId="719CB982" w:rsidR="009A4966" w:rsidRPr="00C234BB" w:rsidRDefault="00215447" w:rsidP="00CF223E">
      <w:pPr>
        <w:ind w:firstLineChars="1200" w:firstLine="2880"/>
        <w:rPr>
          <w:rFonts w:cs="Times New Roman"/>
          <w:i/>
          <w:color w:val="000000" w:themeColor="text1"/>
        </w:rPr>
      </w:pPr>
      <m:oMathPara>
        <m:oMath>
          <m:sSub>
            <m:sSubPr>
              <m:ctrlPr>
                <w:rPr>
                  <w:rFonts w:ascii="Cambria Math" w:hAnsi="Cambria Math" w:cs="Times New Roman"/>
                  <w:i/>
                  <w:color w:val="000000" w:themeColor="text1"/>
                </w:rPr>
              </m:ctrlPr>
            </m:sSubPr>
            <m:e>
              <m:r>
                <w:rPr>
                  <w:rFonts w:ascii="Cambria Math" w:eastAsia="MS Gothic" w:hAnsi="Cambria Math" w:cs="MS Gothic"/>
                  <w:color w:val="000000" w:themeColor="text1"/>
                </w:rPr>
                <m:t xml:space="preserve">                                            </m:t>
              </m:r>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hint="eastAsia"/>
              <w:color w:val="000000" w:themeColor="text1"/>
            </w:rPr>
            <m:t>·</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j</m:t>
              </m:r>
            </m:sub>
          </m:sSub>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+1</m:t>
          </m:r>
          <m:r>
            <m:rPr>
              <m:sty m:val="p"/>
            </m:rPr>
            <w:rPr>
              <w:rFonts w:ascii="Cambria Math" w:hAnsi="Cambria Math" w:cs="Times New Roman"/>
              <w:color w:val="000000" w:themeColor="text1"/>
            </w:rPr>
            <w:br/>
          </m:r>
        </m:oMath>
        <m:oMath>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e>
          </m:d>
          <m:r>
            <w:rPr>
              <w:rFonts w:ascii="Cambria Math" w:hAnsi="Cambria Math" w:cs="Times New Roman" w:hint="eastAsia"/>
              <w:color w:val="000000" w:themeColor="text1"/>
            </w:rPr>
            <m:t>·</m:t>
          </m:r>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j</m:t>
              </m:r>
            </m:sub>
          </m:sSub>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+1</m:t>
          </m:r>
          <m:r>
            <m:rPr>
              <m:sty m:val="p"/>
            </m:rPr>
            <w:rPr>
              <w:rFonts w:ascii="Cambria Math" w:hAnsi="Cambria Math" w:cs="Times New Roman"/>
              <w:color w:val="000000" w:themeColor="text1"/>
            </w:rPr>
            <w:br/>
          </m:r>
        </m:oMath>
        <m:oMath>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e>
          </m:d>
          <m:r>
            <w:rPr>
              <w:rFonts w:ascii="Cambria Math" w:hAnsi="Cambria Math" w:cs="Times New Roman" w:hint="eastAsia"/>
              <w:color w:val="000000" w:themeColor="text1"/>
            </w:rPr>
            <m:t>·</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r>
                    <w:rPr>
                      <w:rFonts w:ascii="Cambria Math" w:hAnsi="Cambria Math" w:cs="Times New Roman"/>
                      <w:color w:val="000000" w:themeColor="text1"/>
                    </w:rPr>
                    <m:t>3</m:t>
                  </m:r>
                </m:sub>
              </m:sSub>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+1</m:t>
          </m:r>
          <m:r>
            <m:rPr>
              <m:sty m:val="p"/>
            </m:rPr>
            <w:rPr>
              <w:rFonts w:ascii="Cambria Math" w:hAnsi="Cambria Math" w:cs="Times New Roman"/>
              <w:color w:val="000000" w:themeColor="text1"/>
            </w:rPr>
            <w:br/>
          </m:r>
        </m:oMath>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eastAsia="MS Gothic" w:hAnsi="Cambria Math" w:cs="MS Gothic"/>
                      <w:color w:val="000000" w:themeColor="text1"/>
                    </w:rPr>
                    <m:t>(</m:t>
                  </m:r>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1</m:t>
                  </m:r>
                </m:sub>
              </m:sSub>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3</m:t>
                  </m:r>
                </m:sub>
              </m:sSub>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 xml:space="preserve">+1, # </m:t>
              </m:r>
            </m:e>
          </m:eqArr>
          <m:r>
            <m:rPr>
              <m:sty m:val="p"/>
            </m:rPr>
            <w:rPr>
              <w:rFonts w:ascii="Cambria Math" w:hAnsi="Cambria Math" w:cs="Times New Roman"/>
              <w:color w:val="000000" w:themeColor="text1"/>
            </w:rPr>
            <w:br/>
          </m:r>
        </m:oMath>
        <m:oMath>
          <m:sSub>
            <m:sSubPr>
              <m:ctrlPr>
                <w:rPr>
                  <w:rFonts w:ascii="Cambria Math" w:hAnsi="Cambria Math" w:cs="Times New Roman"/>
                  <w:i/>
                  <w:color w:val="000000" w:themeColor="text1"/>
                </w:rPr>
              </m:ctrlPr>
            </m:sSubPr>
            <m:e>
              <m:sSub>
                <m:sSubPr>
                  <m:ctrlPr>
                    <w:rPr>
                      <w:rFonts w:ascii="Cambria Math" w:hAnsi="Cambria Math" w:cs="Times New Roman"/>
                      <w:i/>
                      <w:color w:val="000000" w:themeColor="text1"/>
                    </w:rPr>
                  </m:ctrlPr>
                </m:sSubPr>
                <m:e>
                  <m:r>
                    <w:rPr>
                      <w:rFonts w:ascii="Cambria Math" w:eastAsia="MS Gothic" w:hAnsi="Cambria Math" w:cs="MS Gothic"/>
                      <w:color w:val="000000" w:themeColor="text1"/>
                    </w:rPr>
                    <m:t xml:space="preserve">                                             </m:t>
                  </m:r>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2</m:t>
              </m:r>
            </m:sub>
          </m:sSub>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 xml:space="preserve">+1, </m:t>
          </m:r>
          <m:r>
            <m:rPr>
              <m:sty m:val="p"/>
            </m:rPr>
            <w:rPr>
              <w:rFonts w:ascii="Cambria Math" w:hAnsi="Cambria Math" w:cs="Times New Roman"/>
              <w:color w:val="000000" w:themeColor="text1"/>
            </w:rPr>
            <w:br/>
          </m:r>
        </m:oMath>
        <m:oMath>
          <m:sSubSup>
            <m:sSubSupPr>
              <m:ctrlPr>
                <w:rPr>
                  <w:rFonts w:ascii="Cambria Math" w:hAnsi="Cambria Math" w:cs="Times New Roman"/>
                  <w:i/>
                  <w:color w:val="000000" w:themeColor="text1"/>
                </w:rPr>
              </m:ctrlPr>
            </m:sSubSupPr>
            <m:e>
              <m:r>
                <w:rPr>
                  <w:rFonts w:ascii="Cambria Math" w:eastAsia="MS Gothic" w:hAnsi="Cambria Math" w:cs="MS Gothic"/>
                  <w:color w:val="000000" w:themeColor="text1"/>
                </w:rPr>
                <m:t xml:space="preserve">                                            </m:t>
              </m:r>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3</m:t>
              </m:r>
            </m:sub>
          </m:sSub>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1</m:t>
              </m:r>
            </m:sub>
          </m:sSub>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+1)                           (4.28)</m:t>
          </m:r>
        </m:oMath>
      </m:oMathPara>
    </w:p>
    <w:p w14:paraId="306F3E23" w14:textId="351F6646" w:rsidR="009A4966" w:rsidRPr="00C234BB" w:rsidRDefault="00FF6CED" w:rsidP="009A4966">
      <w:pPr>
        <w:rPr>
          <w:rFonts w:cs="Times New Roman"/>
          <w:color w:val="000000" w:themeColor="text1"/>
        </w:rPr>
      </w:pPr>
      <w:r w:rsidRPr="00C234BB">
        <w:rPr>
          <w:rFonts w:cs="Times New Roman"/>
          <w:color w:val="000000" w:themeColor="text1"/>
        </w:rPr>
        <w:tab/>
      </w:r>
      <w:r w:rsidRPr="00C234BB">
        <w:rPr>
          <w:rFonts w:cs="Times New Roman" w:hint="eastAsia"/>
          <w:color w:val="000000" w:themeColor="text1"/>
        </w:rPr>
        <w:t>根据</w:t>
      </w:r>
      <w:r w:rsidR="00AD7377" w:rsidRPr="00C234BB">
        <w:rPr>
          <w:rFonts w:cs="Times New Roman" w:hint="eastAsia"/>
          <w:color w:val="000000" w:themeColor="text1"/>
        </w:rPr>
        <w:t>引理</w:t>
      </w:r>
      <w:r w:rsidR="00AD7377" w:rsidRPr="00C234BB">
        <w:rPr>
          <w:rFonts w:cs="Times New Roman" w:hint="eastAsia"/>
          <w:color w:val="000000" w:themeColor="text1"/>
        </w:rPr>
        <w:t>1</w:t>
      </w:r>
      <w:r w:rsidR="00AD7377" w:rsidRPr="00C234BB">
        <w:rPr>
          <w:rFonts w:cs="Times New Roman" w:hint="eastAsia"/>
          <w:color w:val="000000" w:themeColor="text1"/>
        </w:rPr>
        <w:t>可知，式</w:t>
      </w:r>
      <w:r w:rsidR="00AD64EA" w:rsidRPr="00C234BB">
        <w:rPr>
          <w:rFonts w:cs="Times New Roman"/>
          <w:color w:val="000000" w:themeColor="text1"/>
        </w:rPr>
        <w:t>（</w:t>
      </w:r>
      <w:r w:rsidR="00D22B90" w:rsidRPr="00C234BB">
        <w:rPr>
          <w:rFonts w:cs="Times New Roman"/>
          <w:color w:val="000000" w:themeColor="text1"/>
        </w:rPr>
        <w:t>4.27</w:t>
      </w:r>
      <w:r w:rsidR="00AD64EA" w:rsidRPr="00C234BB">
        <w:rPr>
          <w:rFonts w:cs="Times New Roman"/>
          <w:color w:val="000000" w:themeColor="text1"/>
        </w:rPr>
        <w:t>）</w:t>
      </w:r>
      <w:r w:rsidR="00AD7377" w:rsidRPr="00C234BB">
        <w:rPr>
          <w:rFonts w:cs="Times New Roman" w:hint="eastAsia"/>
          <w:color w:val="000000" w:themeColor="text1"/>
        </w:rPr>
        <w:t>的明确等价类可表示为</w:t>
      </w:r>
    </w:p>
    <w:p w14:paraId="36AF9843" w14:textId="60C48ED9" w:rsidR="00AD7377" w:rsidRPr="00C234BB" w:rsidRDefault="00710D52" w:rsidP="009A4966">
      <w:pPr>
        <w:rPr>
          <w:rFonts w:cs="Times New Roman"/>
          <w:color w:val="000000" w:themeColor="text1"/>
          <w:spacing w:val="15"/>
          <w:sz w:val="23"/>
          <w:szCs w:val="23"/>
        </w:rPr>
      </w:pPr>
      <m:oMathPara>
        <m:oMath>
          <m:r>
            <w:rPr>
              <w:rFonts w:ascii="Cambria Math" w:eastAsia="微软雅黑" w:hAnsi="Cambria Math"/>
              <w:color w:val="000000" w:themeColor="text1"/>
              <w:spacing w:val="15"/>
              <w:sz w:val="23"/>
              <w:szCs w:val="23"/>
            </w:rPr>
            <m:t xml:space="preserve">                        </m:t>
          </m:r>
          <m:d>
            <m:dPr>
              <m:ctrlPr>
                <w:rPr>
                  <w:rFonts w:ascii="Cambria Math" w:eastAsia="微软雅黑" w:hAnsi="Cambria Math"/>
                  <w:color w:val="000000" w:themeColor="text1"/>
                  <w:spacing w:val="15"/>
                  <w:sz w:val="23"/>
                  <w:szCs w:val="23"/>
                </w:rPr>
              </m:ctrlPr>
            </m:dPr>
            <m:e>
              <m:r>
                <m:rPr>
                  <m:sty m:val="p"/>
                </m:rPr>
                <w:rPr>
                  <w:rFonts w:ascii="Cambria Math" w:eastAsia="微软雅黑" w:hAnsi="Cambria Math"/>
                  <w:color w:val="000000" w:themeColor="text1"/>
                  <w:spacing w:val="15"/>
                  <w:sz w:val="23"/>
                  <w:szCs w:val="23"/>
                </w:rPr>
                <m:t>1-λ</m:t>
              </m:r>
            </m:e>
          </m:d>
          <m:d>
            <m:dPr>
              <m:ctrlPr>
                <w:rPr>
                  <w:rFonts w:ascii="Cambria Math" w:eastAsia="微软雅黑" w:hAnsi="Cambria Math"/>
                  <w:color w:val="000000" w:themeColor="text1"/>
                  <w:spacing w:val="15"/>
                  <w:sz w:val="23"/>
                  <w:szCs w:val="23"/>
                </w:rPr>
              </m:ctrlPr>
            </m:dPr>
            <m:e>
              <m:d>
                <m:dPr>
                  <m:ctrlPr>
                    <w:rPr>
                      <w:rFonts w:ascii="Cambria Math" w:eastAsia="微软雅黑" w:hAnsi="Cambria Math"/>
                      <w:i/>
                      <w:color w:val="000000" w:themeColor="text1"/>
                      <w:spacing w:val="15"/>
                      <w:sz w:val="23"/>
                      <w:szCs w:val="23"/>
                    </w:rPr>
                  </m:ctrlPr>
                </m:dPr>
                <m:e>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1</m:t>
                      </m:r>
                    </m:sub>
                  </m:sSub>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3</m:t>
                      </m:r>
                    </m:sub>
                  </m:sSub>
                </m:e>
              </m:d>
              <m:r>
                <w:rPr>
                  <w:rFonts w:ascii="Cambria Math" w:eastAsia="微软雅黑" w:hAnsi="Cambria Math"/>
                  <w:color w:val="000000" w:themeColor="text1"/>
                  <w:spacing w:val="15"/>
                  <w:sz w:val="23"/>
                  <w:szCs w:val="23"/>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+1</m:t>
              </m:r>
            </m:e>
          </m:d>
          <m:r>
            <w:rPr>
              <w:rFonts w:ascii="Cambria Math" w:eastAsia="微软雅黑" w:hAnsi="Cambria Math"/>
              <w:color w:val="000000" w:themeColor="text1"/>
              <w:spacing w:val="15"/>
              <w:sz w:val="23"/>
              <w:szCs w:val="23"/>
            </w:rPr>
            <m:t>+</m:t>
          </m:r>
          <m:r>
            <m:rPr>
              <m:sty m:val="p"/>
            </m:rPr>
            <w:rPr>
              <w:rFonts w:ascii="Cambria Math" w:eastAsia="微软雅黑" w:hAnsi="Cambria Math"/>
              <w:color w:val="000000" w:themeColor="text1"/>
              <w:spacing w:val="15"/>
              <w:sz w:val="23"/>
              <w:szCs w:val="23"/>
            </w:rPr>
            <w:br/>
          </m:r>
        </m:oMath>
        <m:oMath>
          <m:eqArr>
            <m:eqArrPr>
              <m:maxDist m:val="1"/>
              <m:ctrlPr>
                <w:rPr>
                  <w:rFonts w:ascii="Cambria Math" w:hAnsi="Cambria Math" w:cs="Times New Roman"/>
                  <w:i/>
                  <w:color w:val="000000" w:themeColor="text1"/>
                </w:rPr>
              </m:ctrlPr>
            </m:eqArrPr>
            <m:e>
              <m:r>
                <w:rPr>
                  <w:rFonts w:ascii="Cambria Math" w:eastAsia="微软雅黑" w:hAnsi="Cambria Math"/>
                  <w:color w:val="000000" w:themeColor="text1"/>
                  <w:spacing w:val="15"/>
                  <w:sz w:val="23"/>
                  <w:szCs w:val="23"/>
                </w:rPr>
                <m:t>λ</m:t>
              </m:r>
              <m:d>
                <m:dPr>
                  <m:ctrlPr>
                    <w:rPr>
                      <w:rFonts w:ascii="Cambria Math" w:eastAsia="微软雅黑" w:hAnsi="Cambria Math"/>
                      <w:i/>
                      <w:color w:val="000000" w:themeColor="text1"/>
                      <w:spacing w:val="15"/>
                      <w:sz w:val="23"/>
                      <w:szCs w:val="23"/>
                    </w:rPr>
                  </m:ctrlPr>
                </m:dPr>
                <m:e>
                  <m:sSub>
                    <m:sSubPr>
                      <m:ctrlPr>
                        <w:rPr>
                          <w:rFonts w:ascii="Cambria Math" w:hAnsi="Cambria Math" w:cs="Times New Roman"/>
                          <w:i/>
                          <w:color w:val="000000" w:themeColor="text1"/>
                        </w:rPr>
                      </m:ctrlPr>
                    </m:sSubPr>
                    <m:e>
                      <m:sSub>
                        <m:sSubPr>
                          <m:ctrlPr>
                            <w:rPr>
                              <w:rFonts w:ascii="Cambria Math" w:hAnsi="Cambria Math" w:cs="Times New Roman"/>
                              <w:i/>
                              <w:color w:val="000000" w:themeColor="text1"/>
                            </w:rPr>
                          </m:ctrlPr>
                        </m:sSubPr>
                        <m:e>
                          <m:r>
                            <w:rPr>
                              <w:rFonts w:ascii="Cambria Math" w:eastAsia="MS Gothic" w:hAnsi="Cambria Math" w:cs="MS Gothic" w:hint="eastAsia"/>
                              <w:color w:val="000000" w:themeColor="text1"/>
                            </w:rPr>
                            <m:t>h</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e>
                      </m:d>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2</m:t>
                      </m:r>
                    </m:sub>
                  </m:sSub>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+1</m:t>
                  </m:r>
                </m:e>
              </m:d>
              <m:r>
                <w:rPr>
                  <w:rFonts w:ascii="Cambria Math" w:hAnsi="Cambria Math" w:cs="Times New Roman"/>
                  <w:color w:val="000000" w:themeColor="text1"/>
                  <w:spacing w:val="15"/>
                  <w:sz w:val="23"/>
                  <w:szCs w:val="23"/>
                </w:rPr>
                <m:t xml:space="preserve">≤0, </m:t>
              </m:r>
              <m:r>
                <w:rPr>
                  <w:rFonts w:ascii="Cambria Math" w:hAnsi="Cambria Math" w:cs="Times New Roman" w:hint="eastAsia"/>
                  <w:color w:val="000000" w:themeColor="text1"/>
                </w:rPr>
                <m:t>i</m:t>
              </m:r>
              <m:r>
                <w:rPr>
                  <w:rFonts w:ascii="Cambria Math" w:hAnsi="Cambria Math" w:cs="Times New Roman"/>
                  <w:color w:val="000000" w:themeColor="text1"/>
                </w:rPr>
                <m:t>=1, 2, …, m.</m:t>
              </m:r>
              <m:r>
                <w:rPr>
                  <w:rFonts w:ascii="Cambria Math" w:hAnsi="Cambria Math" w:cs="Times New Roman" w:hint="eastAsia"/>
                  <w:color w:val="000000" w:themeColor="text1"/>
                </w:rPr>
                <m:t>i</m:t>
              </m:r>
              <m:r>
                <w:rPr>
                  <w:rFonts w:ascii="Cambria Math" w:hAnsi="Cambria Math" w:cs="Times New Roman"/>
                  <w:color w:val="000000" w:themeColor="text1"/>
                </w:rPr>
                <m:t>=1, 2, …, m</m:t>
              </m:r>
              <m:r>
                <w:rPr>
                  <w:rFonts w:ascii="Cambria Math" w:eastAsia="微软雅黑" w:hAnsi="Cambria Math"/>
                  <w:color w:val="000000" w:themeColor="text1"/>
                  <w:spacing w:val="15"/>
                  <w:sz w:val="23"/>
                  <w:szCs w:val="23"/>
                </w:rPr>
                <m:t>#</m:t>
              </m:r>
              <m:d>
                <m:dPr>
                  <m:ctrlPr>
                    <w:rPr>
                      <w:rFonts w:ascii="Cambria Math" w:hAnsi="Cambria Math" w:cs="Times New Roman"/>
                      <w:i/>
                      <w:color w:val="000000" w:themeColor="text1"/>
                    </w:rPr>
                  </m:ctrlPr>
                </m:dPr>
                <m:e>
                  <m:r>
                    <w:rPr>
                      <w:rFonts w:ascii="Cambria Math" w:hAnsi="Cambria Math" w:cs="Times New Roman"/>
                      <w:color w:val="000000" w:themeColor="text1"/>
                    </w:rPr>
                    <m:t>4.29</m:t>
                  </m:r>
                </m:e>
              </m:d>
              <m:ctrlPr>
                <w:rPr>
                  <w:rFonts w:ascii="Cambria Math" w:eastAsia="微软雅黑" w:hAnsi="Cambria Math"/>
                  <w:i/>
                  <w:color w:val="000000" w:themeColor="text1"/>
                  <w:spacing w:val="15"/>
                  <w:sz w:val="23"/>
                  <w:szCs w:val="23"/>
                </w:rPr>
              </m:ctrlPr>
            </m:e>
          </m:eqArr>
        </m:oMath>
      </m:oMathPara>
    </w:p>
    <w:p w14:paraId="09710A20" w14:textId="12A96884" w:rsidR="00710D52" w:rsidRPr="00C234BB" w:rsidRDefault="00710D52" w:rsidP="009A4966">
      <w:pPr>
        <w:rPr>
          <w:rFonts w:cs="Times New Roman"/>
          <w:color w:val="000000" w:themeColor="text1"/>
        </w:rPr>
      </w:pPr>
      <w:r w:rsidRPr="00C234BB">
        <w:rPr>
          <w:rFonts w:cs="Times New Roman"/>
          <w:color w:val="000000" w:themeColor="text1"/>
        </w:rPr>
        <w:tab/>
      </w:r>
      <w:r w:rsidRPr="00C234BB">
        <w:rPr>
          <w:rFonts w:cs="Times New Roman" w:hint="eastAsia"/>
          <w:color w:val="000000" w:themeColor="text1"/>
        </w:rPr>
        <w:t>在置信水平</w:t>
      </w:r>
      <m:oMath>
        <m:r>
          <w:rPr>
            <w:rFonts w:ascii="Cambria Math" w:hAnsi="Cambria Math" w:cs="Times New Roman"/>
            <w:color w:val="000000" w:themeColor="text1"/>
          </w:rPr>
          <m:t>λ</m:t>
        </m:r>
        <m:d>
          <m:dPr>
            <m:ctrlPr>
              <w:rPr>
                <w:rFonts w:ascii="Cambria Math" w:hAnsi="Cambria Math" w:cs="Times New Roman"/>
                <w:i/>
                <w:color w:val="000000" w:themeColor="text1"/>
              </w:rPr>
            </m:ctrlPr>
          </m:dPr>
          <m:e>
            <m:r>
              <w:rPr>
                <w:rFonts w:ascii="Cambria Math" w:hAnsi="Cambria Math" w:cs="Times New Roman"/>
                <w:color w:val="000000" w:themeColor="text1"/>
              </w:rPr>
              <m:t>0&lt;λ≤1</m:t>
            </m:r>
          </m:e>
        </m:d>
      </m:oMath>
      <w:r w:rsidRPr="00C234BB">
        <w:rPr>
          <w:rFonts w:cs="Times New Roman" w:hint="eastAsia"/>
          <w:color w:val="000000" w:themeColor="text1"/>
        </w:rPr>
        <w:t>下，式</w:t>
      </w:r>
      <w:r w:rsidR="00AD64EA" w:rsidRPr="00C234BB">
        <w:rPr>
          <w:rFonts w:cs="Times New Roman" w:hint="eastAsia"/>
          <w:color w:val="000000" w:themeColor="text1"/>
        </w:rPr>
        <w:t>（</w:t>
      </w:r>
      <w:r w:rsidR="00D22B90" w:rsidRPr="00C234BB">
        <w:rPr>
          <w:rFonts w:cs="Times New Roman"/>
          <w:color w:val="000000" w:themeColor="text1"/>
        </w:rPr>
        <w:t>4.29</w:t>
      </w:r>
      <w:r w:rsidR="00AD64EA" w:rsidRPr="00C234BB">
        <w:rPr>
          <w:rFonts w:cs="Times New Roman"/>
          <w:color w:val="000000" w:themeColor="text1"/>
        </w:rPr>
        <w:t>）</w:t>
      </w:r>
      <w:r w:rsidRPr="00C234BB">
        <w:rPr>
          <w:rFonts w:cs="Times New Roman" w:hint="eastAsia"/>
          <w:color w:val="000000" w:themeColor="text1"/>
        </w:rPr>
        <w:t>可表示为：</w:t>
      </w:r>
    </w:p>
    <w:p w14:paraId="509E218D" w14:textId="43EC8C0C" w:rsidR="00710D52" w:rsidRPr="00C234BB" w:rsidRDefault="00215447" w:rsidP="009A4966">
      <w:pPr>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w:rPr>
                                  <w:rFonts w:ascii="Cambria Math" w:hAnsi="Cambria Math" w:cs="Times New Roman"/>
                                  <w:color w:val="000000" w:themeColor="text1"/>
                                </w:rPr>
                                <m:t>1-</m:t>
                              </m:r>
                              <m:r>
                                <w:rPr>
                                  <w:rFonts w:ascii="Cambria Math" w:hAnsi="Cambria Math" w:cs="Times New Roman"/>
                                  <w:color w:val="000000" w:themeColor="text1"/>
                                </w:rPr>
                                <m:t>λ</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3</m:t>
                              </m:r>
                            </m:sub>
                          </m:sSub>
                          <m:r>
                            <w:rPr>
                              <w:rFonts w:ascii="Cambria Math" w:hAnsi="Cambria Math" w:cs="Times New Roman"/>
                              <w:color w:val="000000" w:themeColor="text1"/>
                            </w:rPr>
                            <m:t>+</m:t>
                          </m:r>
                          <m:r>
                            <w:rPr>
                              <w:rFonts w:ascii="Cambria Math" w:hAnsi="Cambria Math" w:cs="Times New Roman"/>
                              <w:color w:val="000000" w:themeColor="text1"/>
                            </w:rPr>
                            <m:t>λ</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2</m:t>
                              </m:r>
                            </m:sub>
                          </m:sSub>
                        </m:e>
                      </m:d>
                      <m:r>
                        <w:rPr>
                          <w:rFonts w:ascii="Cambria Math" w:hAnsi="Cambria Math" w:cs="Times New Roman" w:hint="eastAsia"/>
                          <w:color w:val="000000" w:themeColor="text1"/>
                        </w:rPr>
                        <m:t>·</m:t>
                      </m:r>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hint="eastAsia"/>
                          <w:color w:val="000000" w:themeColor="text1"/>
                        </w:rPr>
                        <m:t>≥</m:t>
                      </m:r>
                      <m:r>
                        <w:rPr>
                          <w:rFonts w:ascii="Cambria Math" w:hAnsi="Cambria Math" w:cs="Times New Roman"/>
                          <w:color w:val="000000" w:themeColor="text1"/>
                        </w:rPr>
                        <m:t xml:space="preserve">1, </m:t>
                      </m:r>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r>
                        <w:rPr>
                          <w:rFonts w:ascii="Cambria Math" w:hAnsi="Cambria Math" w:cs="Times New Roman"/>
                          <w:color w:val="000000" w:themeColor="text1"/>
                        </w:rPr>
                        <m:t xml:space="preserve">&gt;0, </m:t>
                      </m:r>
                    </m:e>
                    <m:e>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w:rPr>
                                  <w:rFonts w:ascii="Cambria Math" w:hAnsi="Cambria Math" w:cs="Times New Roman"/>
                                  <w:color w:val="000000" w:themeColor="text1"/>
                                </w:rPr>
                                <m:t>1-</m:t>
                              </m:r>
                              <m:r>
                                <w:rPr>
                                  <w:rFonts w:ascii="Cambria Math" w:hAnsi="Cambria Math" w:cs="Times New Roman"/>
                                  <w:color w:val="000000" w:themeColor="text1"/>
                                </w:rPr>
                                <m:t>λ</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1</m:t>
                              </m:r>
                            </m:sub>
                          </m:sSub>
                          <m:r>
                            <w:rPr>
                              <w:rFonts w:ascii="Cambria Math" w:hAnsi="Cambria Math" w:cs="Times New Roman"/>
                              <w:color w:val="000000" w:themeColor="text1"/>
                            </w:rPr>
                            <m:t>+</m:t>
                          </m:r>
                          <m:r>
                            <w:rPr>
                              <w:rFonts w:ascii="Cambria Math" w:hAnsi="Cambria Math" w:cs="Times New Roman"/>
                              <w:color w:val="000000" w:themeColor="text1"/>
                            </w:rPr>
                            <m:t>λ</m:t>
                          </m:r>
                          <m:sSub>
                            <m:sSubPr>
                              <m:ctrlPr>
                                <w:rPr>
                                  <w:rFonts w:ascii="Cambria Math" w:hAnsi="Cambria Math" w:cs="Times New Roman"/>
                                  <w:i/>
                                  <w:color w:val="000000" w:themeColor="text1"/>
                                </w:rPr>
                              </m:ctrlPr>
                            </m:sSubPr>
                            <m:e>
                              <m:r>
                                <w:rPr>
                                  <w:rFonts w:ascii="Cambria Math" w:hAnsi="Cambria Math" w:cs="Times New Roman"/>
                                  <w:color w:val="000000" w:themeColor="text1"/>
                                </w:rPr>
                                <m:t>a</m:t>
                              </m:r>
                            </m:e>
                            <m:sub>
                              <m:r>
                                <w:rPr>
                                  <w:rFonts w:ascii="Cambria Math" w:hAnsi="Cambria Math" w:cs="Times New Roman" w:hint="eastAsia"/>
                                  <w:color w:val="000000" w:themeColor="text1"/>
                                </w:rPr>
                                <m:t>i</m:t>
                              </m:r>
                              <m:r>
                                <w:rPr>
                                  <w:rFonts w:ascii="Cambria Math" w:hAnsi="Cambria Math" w:cs="Times New Roman"/>
                                  <w:color w:val="000000" w:themeColor="text1"/>
                                </w:rPr>
                                <m:t>2</m:t>
                              </m:r>
                            </m:sub>
                          </m:sSub>
                        </m:e>
                      </m:d>
                      <m:r>
                        <w:rPr>
                          <w:rFonts w:ascii="Cambria Math" w:hAnsi="Cambria Math" w:cs="Times New Roman" w:hint="eastAsia"/>
                          <w:color w:val="000000" w:themeColor="text1"/>
                        </w:rPr>
                        <m:t>·</m:t>
                      </m:r>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hint="eastAsia"/>
                          <w:color w:val="000000" w:themeColor="text1"/>
                        </w:rPr>
                        <m:t>≥</m:t>
                      </m:r>
                      <m:r>
                        <w:rPr>
                          <w:rFonts w:ascii="Cambria Math" w:hAnsi="Cambria Math" w:cs="Times New Roman"/>
                          <w:color w:val="000000" w:themeColor="text1"/>
                        </w:rPr>
                        <m:t xml:space="preserve">1, </m:t>
                      </m:r>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r>
                        <w:rPr>
                          <w:rFonts w:ascii="Cambria Math" w:hAnsi="Cambria Math" w:cs="Times New Roman"/>
                          <w:color w:val="000000" w:themeColor="text1"/>
                        </w:rPr>
                        <m:t xml:space="preserve">≤0. </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4.30</m:t>
                  </m:r>
                </m:e>
              </m:d>
            </m:e>
          </m:eqArr>
        </m:oMath>
      </m:oMathPara>
    </w:p>
    <w:p w14:paraId="2A7937A2" w14:textId="3F8DCB2E" w:rsidR="00612136" w:rsidRPr="00C234BB" w:rsidRDefault="00612136" w:rsidP="001227F5">
      <w:pPr>
        <w:rPr>
          <w:rFonts w:cs="Times New Roman"/>
          <w:color w:val="000000" w:themeColor="text1"/>
        </w:rPr>
      </w:pPr>
      <w:r w:rsidRPr="00C234BB">
        <w:rPr>
          <w:rFonts w:cs="Times New Roman"/>
          <w:color w:val="000000" w:themeColor="text1"/>
        </w:rPr>
        <w:tab/>
      </w:r>
      <w:r w:rsidRPr="00C234BB">
        <w:rPr>
          <w:rFonts w:cs="Times New Roman" w:hint="eastAsia"/>
          <w:color w:val="000000" w:themeColor="text1"/>
        </w:rPr>
        <w:t>因此，式</w:t>
      </w:r>
      <w:r w:rsidR="00AD64EA" w:rsidRPr="00C234BB">
        <w:rPr>
          <w:rFonts w:cs="Times New Roman" w:hint="eastAsia"/>
          <w:color w:val="000000" w:themeColor="text1"/>
        </w:rPr>
        <w:t>（</w:t>
      </w:r>
      <w:r w:rsidR="00D22B90" w:rsidRPr="00C234BB">
        <w:rPr>
          <w:rFonts w:cs="Times New Roman"/>
          <w:color w:val="000000" w:themeColor="text1"/>
        </w:rPr>
        <w:t>4.23</w:t>
      </w:r>
      <w:r w:rsidR="00AD64EA" w:rsidRPr="00C234BB">
        <w:rPr>
          <w:rFonts w:cs="Times New Roman"/>
          <w:color w:val="000000" w:themeColor="text1"/>
        </w:rPr>
        <w:t>）</w:t>
      </w:r>
      <w:r w:rsidRPr="00C234BB">
        <w:rPr>
          <w:rFonts w:cs="Times New Roman" w:hint="eastAsia"/>
          <w:color w:val="000000" w:themeColor="text1"/>
        </w:rPr>
        <w:t>的等价类可表示为：</w:t>
      </w:r>
      <w:r w:rsidRPr="00C234BB">
        <w:rPr>
          <w:rFonts w:cs="Times New Roman"/>
          <w:i/>
          <w:color w:val="000000" w:themeColor="text1"/>
        </w:rPr>
        <w:br/>
      </w: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w:rPr>
                                  <w:rFonts w:ascii="Cambria Math" w:hAnsi="Cambria Math" w:cs="Times New Roman"/>
                                  <w:color w:val="000000" w:themeColor="text1"/>
                                </w:rPr>
                                <m:t>min</m:t>
                              </m:r>
                            </m:e>
                            <m:lim>
                              <m:r>
                                <w:rPr>
                                  <w:rFonts w:ascii="Cambria Math" w:hAnsi="Cambria Math" w:cs="Times New Roman"/>
                                  <w:color w:val="000000" w:themeColor="text1"/>
                                </w:rPr>
                                <m:t>ω, b</m:t>
                              </m:r>
                            </m:lim>
                          </m:limLow>
                        </m:fName>
                        <m:e>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e>
                            <m:sup>
                              <m:r>
                                <w:rPr>
                                  <w:rFonts w:ascii="Cambria Math" w:hAnsi="Cambria Math" w:cs="Times New Roman"/>
                                  <w:color w:val="000000" w:themeColor="text1"/>
                                </w:rPr>
                                <m:t>2</m:t>
                              </m:r>
                            </m:sup>
                          </m:sSup>
                        </m:e>
                      </m:func>
                      <m:r>
                        <w:rPr>
                          <w:rFonts w:ascii="Cambria Math" w:hAnsi="Cambria Math" w:cs="Times New Roman"/>
                          <w:color w:val="000000" w:themeColor="text1"/>
                        </w:rPr>
                        <m:t xml:space="preserve">, </m:t>
                      </m:r>
                    </m:e>
                    <m:e>
                      <m:r>
                        <w:rPr>
                          <w:rFonts w:ascii="Cambria Math" w:hAnsi="Cambria Math" w:cs="Times New Roman"/>
                          <w:color w:val="000000" w:themeColor="text1"/>
                        </w:rPr>
                        <m:t xml:space="preserve">&amp;s.t.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t3</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t2</m:t>
                              </m:r>
                            </m:sub>
                          </m:sSub>
                        </m:e>
                      </m:d>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m:t>
                          </m:r>
                        </m:sub>
                      </m:sSub>
                      <m:r>
                        <w:rPr>
                          <w:rFonts w:ascii="Cambria Math" w:hAnsi="Cambria Math" w:cs="Times New Roman"/>
                          <w:color w:val="000000" w:themeColor="text1"/>
                        </w:rPr>
                        <m:t xml:space="preserve">≥1, t=1, 2, …, p, </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 xml:space="preserve">               </m:t>
                      </m:r>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j1</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j2</m:t>
                              </m:r>
                            </m:sub>
                          </m:sSub>
                        </m:e>
                      </m:d>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j</m:t>
                          </m:r>
                        </m:sub>
                      </m:sSub>
                      <m:r>
                        <w:rPr>
                          <w:rFonts w:ascii="Cambria Math" w:hAnsi="Cambria Math" w:cs="Times New Roman"/>
                          <w:color w:val="000000" w:themeColor="text1"/>
                        </w:rPr>
                        <m:t>≥1, j=p+1, …, m.</m:t>
                      </m:r>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4.31</m:t>
                  </m:r>
                </m:e>
              </m:d>
            </m:e>
          </m:eqArr>
        </m:oMath>
      </m:oMathPara>
    </w:p>
    <w:p w14:paraId="07581254" w14:textId="77777777" w:rsidR="009A4966" w:rsidRPr="00C234BB" w:rsidRDefault="00612136" w:rsidP="00AD7377">
      <w:pPr>
        <w:tabs>
          <w:tab w:val="left" w:pos="1530"/>
        </w:tabs>
        <w:rPr>
          <w:rFonts w:cs="Times New Roman"/>
          <w:color w:val="000000" w:themeColor="text1"/>
        </w:rPr>
      </w:pPr>
      <w:r w:rsidRPr="00C234BB">
        <w:rPr>
          <w:rFonts w:cs="Times New Roman" w:hint="eastAsia"/>
          <w:color w:val="000000" w:themeColor="text1"/>
        </w:rPr>
        <w:t>证毕。</w:t>
      </w:r>
    </w:p>
    <w:p w14:paraId="58C3D723" w14:textId="7A2F42A2" w:rsidR="00612136" w:rsidRPr="00C234BB" w:rsidRDefault="00612136" w:rsidP="009D4C02">
      <w:pPr>
        <w:ind w:firstLine="472"/>
        <w:rPr>
          <w:rFonts w:cs="Times New Roman"/>
          <w:color w:val="000000" w:themeColor="text1"/>
        </w:rPr>
      </w:pPr>
      <w:r w:rsidRPr="00C234BB">
        <w:rPr>
          <w:rFonts w:cs="Times New Roman" w:hint="eastAsia"/>
          <w:color w:val="000000" w:themeColor="text1"/>
        </w:rPr>
        <w:t>通过证明定理</w:t>
      </w:r>
      <w:r w:rsidRPr="00C234BB">
        <w:rPr>
          <w:rFonts w:cs="Times New Roman" w:hint="eastAsia"/>
          <w:color w:val="000000" w:themeColor="text1"/>
        </w:rPr>
        <w:t>1</w:t>
      </w:r>
      <w:r w:rsidRPr="00C234BB">
        <w:rPr>
          <w:rFonts w:cs="Times New Roman" w:hint="eastAsia"/>
          <w:color w:val="000000" w:themeColor="text1"/>
        </w:rPr>
        <w:t>，问题</w:t>
      </w:r>
      <w:r w:rsidR="00AD64EA" w:rsidRPr="00C234BB">
        <w:rPr>
          <w:rFonts w:cs="Times New Roman" w:hint="eastAsia"/>
          <w:color w:val="000000" w:themeColor="text1"/>
        </w:rPr>
        <w:t>（</w:t>
      </w:r>
      <w:r w:rsidR="00D22B90" w:rsidRPr="00C234BB">
        <w:rPr>
          <w:rFonts w:cs="Times New Roman"/>
          <w:color w:val="000000" w:themeColor="text1"/>
        </w:rPr>
        <w:t>4.23</w:t>
      </w:r>
      <w:r w:rsidR="00AD64EA" w:rsidRPr="00C234BB">
        <w:rPr>
          <w:rFonts w:cs="Times New Roman"/>
          <w:color w:val="000000" w:themeColor="text1"/>
        </w:rPr>
        <w:t>）</w:t>
      </w:r>
      <w:r w:rsidRPr="00C234BB">
        <w:rPr>
          <w:rFonts w:cs="Times New Roman" w:hint="eastAsia"/>
          <w:color w:val="000000" w:themeColor="text1"/>
        </w:rPr>
        <w:t>等价于问题</w:t>
      </w:r>
      <w:r w:rsidR="00AD64EA" w:rsidRPr="00C234BB">
        <w:rPr>
          <w:rFonts w:cs="Times New Roman" w:hint="eastAsia"/>
          <w:color w:val="000000" w:themeColor="text1"/>
        </w:rPr>
        <w:t>（</w:t>
      </w:r>
      <w:r w:rsidR="00D22B90" w:rsidRPr="00C234BB">
        <w:rPr>
          <w:rFonts w:cs="Times New Roman"/>
          <w:color w:val="000000" w:themeColor="text1"/>
        </w:rPr>
        <w:t>4.31</w:t>
      </w:r>
      <w:r w:rsidR="00AD64EA" w:rsidRPr="00C234BB">
        <w:rPr>
          <w:rFonts w:cs="Times New Roman"/>
          <w:color w:val="000000" w:themeColor="text1"/>
        </w:rPr>
        <w:t>）</w:t>
      </w:r>
      <w:r w:rsidRPr="00C234BB">
        <w:rPr>
          <w:rFonts w:cs="Times New Roman" w:hint="eastAsia"/>
          <w:color w:val="000000" w:themeColor="text1"/>
        </w:rPr>
        <w:t>。在引入拉格朗日乘子</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α</m:t>
            </m:r>
          </m:e>
          <m:sub>
            <m:r>
              <w:rPr>
                <w:rFonts w:ascii="Cambria Math" w:hAnsi="Cambria Math" w:cs="Times New Roman" w:hint="eastAsia"/>
                <w:color w:val="000000" w:themeColor="text1"/>
              </w:rPr>
              <m:t>j</m:t>
            </m:r>
          </m:sub>
        </m:sSub>
      </m:oMath>
      <w:r w:rsidRPr="00C234BB">
        <w:rPr>
          <w:rFonts w:cs="Times New Roman" w:hint="eastAsia"/>
          <w:color w:val="000000" w:themeColor="text1"/>
        </w:rPr>
        <w:t>和</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oMath>
      <w:r w:rsidRPr="00C234BB">
        <w:rPr>
          <w:rFonts w:cs="Times New Roman" w:hint="eastAsia"/>
          <w:color w:val="000000" w:themeColor="text1"/>
        </w:rPr>
        <w:t>后，式</w:t>
      </w:r>
      <w:r w:rsidR="00AD64EA" w:rsidRPr="00C234BB">
        <w:rPr>
          <w:rFonts w:cs="Times New Roman" w:hint="eastAsia"/>
          <w:color w:val="000000" w:themeColor="text1"/>
        </w:rPr>
        <w:t>（</w:t>
      </w:r>
      <w:r w:rsidR="00D22B90" w:rsidRPr="00C234BB">
        <w:rPr>
          <w:rFonts w:cs="Times New Roman"/>
          <w:color w:val="000000" w:themeColor="text1"/>
        </w:rPr>
        <w:t>4.31</w:t>
      </w:r>
      <w:r w:rsidR="00AD64EA" w:rsidRPr="00C234BB">
        <w:rPr>
          <w:rFonts w:cs="Times New Roman"/>
          <w:color w:val="000000" w:themeColor="text1"/>
        </w:rPr>
        <w:t>）</w:t>
      </w:r>
      <w:r w:rsidRPr="00C234BB">
        <w:rPr>
          <w:rFonts w:cs="Times New Roman" w:hint="eastAsia"/>
          <w:color w:val="000000" w:themeColor="text1"/>
        </w:rPr>
        <w:t>的相应增广拉格朗日函数可以表示为：</w:t>
      </w:r>
    </w:p>
    <w:p w14:paraId="6C214383" w14:textId="3B4D3FAB" w:rsidR="00583440" w:rsidRPr="00C234BB" w:rsidRDefault="00583440" w:rsidP="00583440">
      <w:pPr>
        <w:ind w:firstLineChars="200" w:firstLine="480"/>
        <w:rPr>
          <w:rFonts w:cs="Times New Roman"/>
          <w:color w:val="000000" w:themeColor="text1"/>
        </w:rPr>
      </w:pPr>
      <m:oMathPara>
        <m:oMath>
          <m:r>
            <m:rPr>
              <m:scr m:val="script"/>
            </m:rPr>
            <w:rPr>
              <w:rFonts w:ascii="Cambria Math" w:hAnsi="Cambria Math" w:cs="Times New Roman"/>
              <w:color w:val="000000" w:themeColor="text1"/>
            </w:rPr>
            <m:t>L</m:t>
          </m:r>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α</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β</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
          <m:eqArr>
            <m:eqArrPr>
              <m:maxDist m:val="1"/>
              <m:ctrlPr>
                <w:rPr>
                  <w:rFonts w:ascii="Cambria Math" w:hAnsi="Cambria Math" w:cs="Times New Roman"/>
                  <w:i/>
                  <w:color w:val="000000" w:themeColor="text1"/>
                </w:rPr>
              </m:ctrlPr>
            </m:eqArrPr>
            <m:e>
              <m:eqArr>
                <m:eqArrPr>
                  <m:maxDist m:val="1"/>
                  <m:ctrlPr>
                    <w:rPr>
                      <w:rFonts w:ascii="Cambria Math" w:hAnsi="Cambria Math" w:cs="Times New Roman"/>
                      <w:i/>
                      <w:color w:val="000000" w:themeColor="text1"/>
                    </w:rPr>
                  </m:ctrlPr>
                </m:eqArrPr>
                <m:e>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e>
                    <m:sup>
                      <m:r>
                        <w:rPr>
                          <w:rFonts w:ascii="Cambria Math" w:hAnsi="Cambria Math" w:cs="Times New Roman"/>
                          <w:color w:val="000000" w:themeColor="text1"/>
                        </w:rPr>
                        <m:t>2</m:t>
                      </m:r>
                    </m:sup>
                  </m:sSup>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hint="eastAsia"/>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t3</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t2</m:t>
                                  </m:r>
                                </m:sub>
                              </m:sSub>
                            </m:e>
                          </m:d>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bi"/>
                                </m:rP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m:t>
                              </m:r>
                            </m:sub>
                          </m:sSub>
                          <m:r>
                            <w:rPr>
                              <w:rFonts w:ascii="Cambria Math" w:hAnsi="Cambria Math" w:cs="Times New Roman"/>
                              <w:color w:val="000000" w:themeColor="text1"/>
                            </w:rPr>
                            <m:t>-1</m:t>
                          </m:r>
                        </m:e>
                      </m:d>
                    </m:e>
                  </m:nary>
                  <m:r>
                    <w:rPr>
                      <w:rFonts w:ascii="Cambria Math" w:hAnsi="Cambria Math" w:cs="Times New Roman"/>
                      <w:color w:val="000000" w:themeColor="text1"/>
                    </w:rPr>
                    <m:t>-</m:t>
                  </m:r>
                  <m:ctrlPr>
                    <w:rPr>
                      <w:rFonts w:ascii="Cambria Math" w:eastAsia="Cambria Math" w:hAnsi="Cambria Math" w:cs="Cambria Math"/>
                      <w:i/>
                      <w:color w:val="000000" w:themeColor="text1"/>
                    </w:rPr>
                  </m:ctrlPr>
                </m:e>
                <m:e>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j=p+1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i</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j1</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j2</m:t>
                                  </m:r>
                                </m:sub>
                              </m:sSub>
                            </m:e>
                          </m:d>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w:rPr>
                                  <w:rFonts w:ascii="Cambria Math" w:hAnsi="Cambria Math" w:cs="Times New Roman"/>
                                  <w:color w:val="000000" w:themeColor="text1"/>
                                </w:rPr>
                                <m:t>+b</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j</m:t>
                              </m:r>
                            </m:sub>
                          </m:sSub>
                          <m:r>
                            <w:rPr>
                              <w:rFonts w:ascii="Cambria Math" w:hAnsi="Cambria Math" w:cs="Times New Roman"/>
                              <w:color w:val="000000" w:themeColor="text1"/>
                            </w:rPr>
                            <m:t>-1</m:t>
                          </m:r>
                        </m:e>
                      </m:d>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4.32</m:t>
                      </m:r>
                    </m:e>
                  </m:d>
                </m:e>
              </m:eqArr>
              <m:r>
                <w:rPr>
                  <w:rFonts w:ascii="Cambria Math" w:hAnsi="Cambria Math" w:cs="Times New Roman"/>
                  <w:color w:val="000000" w:themeColor="text1"/>
                </w:rPr>
                <m:t>#</m:t>
              </m:r>
            </m:e>
          </m:eqArr>
        </m:oMath>
      </m:oMathPara>
    </w:p>
    <w:p w14:paraId="5327E4B6" w14:textId="1BAF0373" w:rsidR="00B03D11" w:rsidRPr="00C234BB" w:rsidRDefault="00583440" w:rsidP="00B03D11">
      <w:pPr>
        <w:rPr>
          <w:rFonts w:cs="Times New Roman"/>
          <w:color w:val="000000" w:themeColor="text1"/>
        </w:rPr>
      </w:pPr>
      <w:r w:rsidRPr="00C234BB">
        <w:rPr>
          <w:rFonts w:cs="Times New Roman" w:hint="eastAsia"/>
          <w:color w:val="000000" w:themeColor="text1"/>
        </w:rPr>
        <w:t>式中，</w:t>
      </w:r>
      <m:oMath>
        <m:r>
          <m:rPr>
            <m:sty m:val="bi"/>
          </m:rPr>
          <w:rPr>
            <w:rFonts w:ascii="Cambria Math" w:hAnsi="Cambria Math" w:cs="Times New Roman"/>
            <w:color w:val="000000" w:themeColor="text1"/>
          </w:rPr>
          <m:t>β</m:t>
        </m:r>
        <m:r>
          <w:rPr>
            <w:rFonts w:ascii="Cambria Math" w:hAnsi="Cambria Math" w:cs="Times New Roman"/>
            <w:color w:val="000000" w:themeColor="text1"/>
          </w:rPr>
          <m:t>=</m:t>
        </m:r>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 </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p</m:t>
                    </m:r>
                  </m:sub>
                </m:sSub>
              </m:e>
            </m:d>
          </m:e>
          <m:sup>
            <m:r>
              <w:rPr>
                <w:rFonts w:ascii="Cambria Math" w:hAnsi="Cambria Math" w:cs="Times New Roman"/>
                <w:color w:val="000000" w:themeColor="text1"/>
              </w:rPr>
              <m:t>T</m:t>
            </m:r>
          </m:sup>
        </m:sSup>
        <m:r>
          <w:rPr>
            <w:rFonts w:ascii="Cambria Math" w:hAnsi="Cambria Math" w:cs="Times New Roman"/>
            <w:color w:val="000000" w:themeColor="text1"/>
          </w:rPr>
          <m:t>∈</m:t>
        </m:r>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p</m:t>
            </m:r>
          </m:sup>
        </m:sSup>
      </m:oMath>
      <w:r w:rsidR="008A2F61" w:rsidRPr="00C234BB">
        <w:rPr>
          <w:rFonts w:cs="Times New Roman" w:hint="eastAsia"/>
          <w:color w:val="000000" w:themeColor="text1"/>
        </w:rPr>
        <w:t>，</w:t>
      </w:r>
      <m:oMath>
        <m:r>
          <m:rPr>
            <m:sty m:val="bi"/>
          </m:rPr>
          <w:rPr>
            <w:rFonts w:ascii="Cambria Math" w:hAnsi="Cambria Math" w:cs="Times New Roman"/>
            <w:color w:val="000000" w:themeColor="text1"/>
          </w:rPr>
          <m:t>α</m:t>
        </m:r>
        <m:r>
          <w:rPr>
            <w:rFonts w:ascii="Cambria Math" w:hAnsi="Cambria Math" w:cs="Times New Roman"/>
            <w:color w:val="000000" w:themeColor="text1"/>
          </w:rPr>
          <m:t>=</m:t>
        </m:r>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hint="eastAsia"/>
                        <w:color w:val="000000" w:themeColor="text1"/>
                      </w:rPr>
                      <m:t>p+</m:t>
                    </m:r>
                    <m:r>
                      <w:rPr>
                        <w:rFonts w:ascii="Cambria Math" w:hAnsi="Cambria Math" w:cs="Times New Roman"/>
                        <w:color w:val="000000" w:themeColor="text1"/>
                      </w:rPr>
                      <m:t>1</m:t>
                    </m:r>
                  </m:sub>
                </m:sSub>
                <m:r>
                  <w:rPr>
                    <w:rFonts w:ascii="Cambria Math" w:hAnsi="Cambria Math" w:cs="Times New Roman"/>
                    <w:color w:val="000000" w:themeColor="text1"/>
                  </w:rPr>
                  <m:t xml:space="preserve">, …, </m:t>
                </m:r>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m</m:t>
                    </m:r>
                  </m:sub>
                </m:sSub>
              </m:e>
            </m:d>
          </m:e>
          <m:sup>
            <m:r>
              <w:rPr>
                <w:rFonts w:ascii="Cambria Math" w:hAnsi="Cambria Math" w:cs="Times New Roman"/>
                <w:color w:val="000000" w:themeColor="text1"/>
              </w:rPr>
              <m:t>T</m:t>
            </m:r>
          </m:sup>
        </m:sSup>
        <m:r>
          <w:rPr>
            <w:rFonts w:ascii="Cambria Math" w:hAnsi="Cambria Math" w:cs="Times New Roman"/>
            <w:color w:val="000000" w:themeColor="text1"/>
          </w:rPr>
          <m:t>∈</m:t>
        </m:r>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m-p</m:t>
            </m:r>
          </m:sup>
        </m:sSup>
      </m:oMath>
      <w:r w:rsidR="00B03D11" w:rsidRPr="00C234BB">
        <w:rPr>
          <w:rFonts w:cs="Times New Roman" w:hint="eastAsia"/>
          <w:color w:val="000000" w:themeColor="text1"/>
        </w:rPr>
        <w:t>。</w:t>
      </w:r>
    </w:p>
    <w:p w14:paraId="3C7DF827" w14:textId="27B4811D" w:rsidR="00B03D11" w:rsidRPr="00C234BB" w:rsidRDefault="00B03D11" w:rsidP="00B03D11">
      <w:pPr>
        <w:ind w:firstLineChars="200" w:firstLine="480"/>
        <w:rPr>
          <w:rFonts w:cs="Times New Roman"/>
          <w:color w:val="000000" w:themeColor="text1"/>
        </w:rPr>
      </w:pPr>
      <w:r w:rsidRPr="00C234BB">
        <w:rPr>
          <w:rFonts w:cs="Times New Roman" w:hint="eastAsia"/>
          <w:color w:val="000000" w:themeColor="text1"/>
        </w:rPr>
        <w:t>对</w:t>
      </w:r>
      <m:oMath>
        <m:r>
          <m:rPr>
            <m:scr m:val="script"/>
          </m:rPr>
          <w:rPr>
            <w:rFonts w:ascii="Cambria Math" w:hAnsi="Cambria Math" w:cs="Times New Roman"/>
            <w:color w:val="000000" w:themeColor="text1"/>
          </w:rPr>
          <m:t>L</m:t>
        </m:r>
        <m:d>
          <m:dPr>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b</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α</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β</m:t>
            </m:r>
          </m:e>
        </m:d>
      </m:oMath>
      <w:r w:rsidRPr="00C234BB">
        <w:rPr>
          <w:rFonts w:cs="Times New Roman" w:hint="eastAsia"/>
          <w:color w:val="000000" w:themeColor="text1"/>
        </w:rPr>
        <w:t>求导，分别使</w:t>
      </w:r>
      <m:oMath>
        <m:f>
          <m:fPr>
            <m:ctrlPr>
              <w:rPr>
                <w:rFonts w:ascii="Cambria Math" w:hAnsi="Cambria Math" w:cs="Times New Roman"/>
                <w:i/>
                <w:color w:val="000000" w:themeColor="text1"/>
              </w:rPr>
            </m:ctrlPr>
          </m:fPr>
          <m:num>
            <m:r>
              <w:rPr>
                <w:rFonts w:ascii="Cambria Math" w:hAnsi="Cambria Math" w:cs="Times New Roman"/>
                <w:color w:val="000000" w:themeColor="text1"/>
              </w:rPr>
              <m:t>∂</m:t>
            </m:r>
            <m:r>
              <m:rPr>
                <m:scr m:val="script"/>
              </m:rPr>
              <w:rPr>
                <w:rFonts w:ascii="Cambria Math" w:hAnsi="Cambria Math" w:cs="Times New Roman"/>
                <w:color w:val="000000" w:themeColor="text1"/>
              </w:rPr>
              <m:t>L</m:t>
            </m:r>
          </m:num>
          <m:den>
            <m:r>
              <w:rPr>
                <w:rFonts w:ascii="Cambria Math" w:hAnsi="Cambria Math" w:cs="Times New Roman"/>
                <w:color w:val="000000" w:themeColor="text1"/>
              </w:rPr>
              <m:t>∂</m:t>
            </m:r>
            <m:r>
              <m:rPr>
                <m:sty m:val="bi"/>
              </m:rPr>
              <w:rPr>
                <w:rFonts w:ascii="Cambria Math" w:hAnsi="Cambria Math" w:cs="Times New Roman"/>
                <w:color w:val="000000" w:themeColor="text1"/>
              </w:rPr>
              <m:t>ω</m:t>
            </m:r>
          </m:den>
        </m:f>
        <m:r>
          <w:rPr>
            <w:rFonts w:ascii="Cambria Math" w:hAnsi="Cambria Math" w:cs="Times New Roman"/>
            <w:color w:val="000000" w:themeColor="text1"/>
          </w:rPr>
          <m:t>=0</m:t>
        </m:r>
      </m:oMath>
      <w:r w:rsidRPr="00C234BB">
        <w:rPr>
          <w:rFonts w:cs="Times New Roman" w:hint="eastAsia"/>
          <w:color w:val="000000" w:themeColor="text1"/>
        </w:rPr>
        <w:t>和</w:t>
      </w:r>
      <m:oMath>
        <m:f>
          <m:fPr>
            <m:ctrlPr>
              <w:rPr>
                <w:rFonts w:ascii="Cambria Math" w:hAnsi="Cambria Math" w:cs="Times New Roman"/>
                <w:i/>
                <w:color w:val="000000" w:themeColor="text1"/>
              </w:rPr>
            </m:ctrlPr>
          </m:fPr>
          <m:num>
            <m:r>
              <w:rPr>
                <w:rFonts w:ascii="Cambria Math" w:hAnsi="Cambria Math" w:cs="Times New Roman"/>
                <w:color w:val="000000" w:themeColor="text1"/>
              </w:rPr>
              <m:t>∂</m:t>
            </m:r>
            <m:r>
              <m:rPr>
                <m:scr m:val="script"/>
              </m:rPr>
              <w:rPr>
                <w:rFonts w:ascii="Cambria Math" w:hAnsi="Cambria Math" w:cs="Times New Roman"/>
                <w:color w:val="000000" w:themeColor="text1"/>
              </w:rPr>
              <m:t>L</m:t>
            </m:r>
          </m:num>
          <m:den>
            <m:r>
              <w:rPr>
                <w:rFonts w:ascii="Cambria Math" w:hAnsi="Cambria Math" w:cs="Times New Roman"/>
                <w:color w:val="000000" w:themeColor="text1"/>
              </w:rPr>
              <m:t>∂</m:t>
            </m:r>
            <m:r>
              <m:rPr>
                <m:sty m:val="bi"/>
              </m:rPr>
              <w:rPr>
                <w:rFonts w:ascii="Cambria Math" w:hAnsi="Cambria Math" w:cs="Times New Roman" w:hint="eastAsia"/>
                <w:color w:val="000000" w:themeColor="text1"/>
              </w:rPr>
              <m:t>b</m:t>
            </m:r>
          </m:den>
        </m:f>
        <m:r>
          <m:rPr>
            <m:sty m:val="p"/>
          </m:rPr>
          <w:rPr>
            <w:rFonts w:ascii="Cambria Math" w:hAnsi="Cambria Math" w:cs="Times New Roman"/>
            <w:color w:val="000000" w:themeColor="text1"/>
          </w:rPr>
          <m:t>=0</m:t>
        </m:r>
      </m:oMath>
      <w:r w:rsidRPr="00C234BB">
        <w:rPr>
          <w:rFonts w:cs="Times New Roman" w:hint="eastAsia"/>
          <w:color w:val="000000" w:themeColor="text1"/>
        </w:rPr>
        <w:t>，可得：</w:t>
      </w:r>
    </w:p>
    <w:p w14:paraId="051B09E6" w14:textId="27C060F8" w:rsidR="00B61EBA" w:rsidRPr="00C234BB" w:rsidRDefault="00215447" w:rsidP="00B61EBA">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f>
                <m:fPr>
                  <m:ctrlPr>
                    <w:rPr>
                      <w:rFonts w:ascii="Cambria Math" w:hAnsi="Cambria Math" w:cs="Times New Roman"/>
                      <w:i/>
                      <w:color w:val="000000" w:themeColor="text1"/>
                    </w:rPr>
                  </m:ctrlPr>
                </m:fPr>
                <m:num>
                  <m:r>
                    <w:rPr>
                      <w:rFonts w:ascii="Cambria Math" w:hAnsi="Cambria Math" w:cs="Times New Roman"/>
                      <w:color w:val="000000" w:themeColor="text1"/>
                    </w:rPr>
                    <m:t>∂</m:t>
                  </m:r>
                  <m:r>
                    <m:rPr>
                      <m:scr m:val="script"/>
                    </m:rPr>
                    <w:rPr>
                      <w:rFonts w:ascii="Cambria Math" w:hAnsi="Cambria Math" w:cs="Times New Roman"/>
                      <w:color w:val="000000" w:themeColor="text1"/>
                    </w:rPr>
                    <m:t>L</m:t>
                  </m:r>
                </m:num>
                <m:den>
                  <m:r>
                    <w:rPr>
                      <w:rFonts w:ascii="Cambria Math" w:hAnsi="Cambria Math" w:cs="Times New Roman"/>
                      <w:color w:val="000000" w:themeColor="text1"/>
                    </w:rPr>
                    <m:t>∂</m:t>
                  </m:r>
                  <m:r>
                    <m:rPr>
                      <m:sty m:val="bi"/>
                    </m:rPr>
                    <w:rPr>
                      <w:rFonts w:ascii="Cambria Math" w:hAnsi="Cambria Math" w:cs="Times New Roman"/>
                      <w:color w:val="000000" w:themeColor="text1"/>
                    </w:rPr>
                    <m:t>ω</m:t>
                  </m:r>
                </m:den>
              </m:f>
              <m:r>
                <w:rPr>
                  <w:rFonts w:ascii="Cambria Math" w:hAnsi="Cambria Math" w:cs="Times New Roman"/>
                  <w:color w:val="000000" w:themeColor="text1"/>
                </w:rPr>
                <m:t>=</m:t>
              </m:r>
              <m:r>
                <m:rPr>
                  <m:sty m:val="bi"/>
                </m:rPr>
                <w:rPr>
                  <w:rFonts w:ascii="Cambria Math" w:hAnsi="Cambria Math" w:cs="Times New Roman"/>
                  <w:color w:val="000000" w:themeColor="text1"/>
                </w:rPr>
                <m:t>ω</m:t>
              </m:r>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t</m:t>
                          </m:r>
                          <m:r>
                            <w:rPr>
                              <w:rFonts w:ascii="Cambria Math" w:hAnsi="Cambria Math" w:cs="Times New Roman"/>
                              <w:color w:val="000000" w:themeColor="text1"/>
                            </w:rPr>
                            <m:t>3</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t</m:t>
                          </m:r>
                          <m:r>
                            <w:rPr>
                              <w:rFonts w:ascii="Cambria Math" w:eastAsia="微软雅黑" w:hAnsi="Cambria Math"/>
                              <w:color w:val="000000" w:themeColor="text1"/>
                              <w:spacing w:val="15"/>
                              <w:sz w:val="23"/>
                              <w:szCs w:val="23"/>
                            </w:rPr>
                            <m:t>2</m:t>
                          </m:r>
                        </m:sub>
                      </m:sSub>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t</m:t>
                      </m:r>
                    </m:sub>
                  </m:sSub>
                </m:e>
              </m:nary>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j</m:t>
                          </m:r>
                          <m:r>
                            <w:rPr>
                              <w:rFonts w:ascii="Cambria Math" w:hAnsi="Cambria Math" w:cs="Times New Roman"/>
                              <w:color w:val="000000" w:themeColor="text1"/>
                            </w:rPr>
                            <m:t>1</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j</m:t>
                          </m:r>
                          <m:r>
                            <w:rPr>
                              <w:rFonts w:ascii="Cambria Math" w:eastAsia="微软雅黑" w:hAnsi="Cambria Math"/>
                              <w:color w:val="000000" w:themeColor="text1"/>
                              <w:spacing w:val="15"/>
                              <w:sz w:val="23"/>
                              <w:szCs w:val="23"/>
                            </w:rPr>
                            <m:t>2</m:t>
                          </m:r>
                        </m:sub>
                      </m:sSub>
                    </m:e>
                  </m:d>
                </m:e>
              </m:nary>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j</m:t>
                  </m:r>
                </m:sub>
              </m:sSub>
            </m:e>
          </m:eqArr>
          <m:r>
            <m:rPr>
              <m:sty m:val="p"/>
            </m:rPr>
            <w:rPr>
              <w:rFonts w:ascii="Cambria Math" w:hAnsi="Cambria Math" w:cs="Times New Roman"/>
              <w:color w:val="000000" w:themeColor="text1"/>
            </w:rPr>
            <w:br/>
          </m:r>
        </m:oMath>
        <m:oMath>
          <m:eqArr>
            <m:eqArrPr>
              <m:maxDist m:val="1"/>
              <m:ctrlPr>
                <w:rPr>
                  <w:rFonts w:ascii="Cambria Math" w:hAnsi="Cambria Math" w:cs="Times New Roman"/>
                  <w:color w:val="000000" w:themeColor="text1"/>
                </w:rPr>
              </m:ctrlPr>
            </m:eqArrPr>
            <m:e>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r>
                    <w:rPr>
                      <w:rFonts w:ascii="Cambria Math" w:hAnsi="Cambria Math" w:cs="Times New Roman" w:hint="eastAsia"/>
                      <w:color w:val="000000" w:themeColor="text1"/>
                    </w:rPr>
                    <m:t>·</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f>
                    <m:fPr>
                      <m:ctrlPr>
                        <w:rPr>
                          <w:rFonts w:ascii="Cambria Math" w:hAnsi="Cambria Math" w:cs="Times New Roman"/>
                          <w:i/>
                          <w:color w:val="000000" w:themeColor="text1"/>
                        </w:rPr>
                      </m:ctrlPr>
                    </m:fPr>
                    <m:num>
                      <m:r>
                        <m:rPr>
                          <m:sty m:val="bi"/>
                        </m:rPr>
                        <w:rPr>
                          <w:rFonts w:ascii="Cambria Math" w:hAnsi="Cambria Math" w:cs="Times New Roman"/>
                          <w:color w:val="000000" w:themeColor="text1"/>
                        </w:rPr>
                        <m:t>ω</m:t>
                      </m:r>
                    </m:num>
                    <m:den>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den>
                  </m:f>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r>
                        <w:rPr>
                          <w:rFonts w:ascii="Cambria Math" w:hAnsi="Cambria Math" w:cs="Times New Roman" w:hint="eastAsia"/>
                          <w:color w:val="000000" w:themeColor="text1"/>
                        </w:rPr>
                        <m:t>·</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f>
                        <m:fPr>
                          <m:ctrlPr>
                            <w:rPr>
                              <w:rFonts w:ascii="Cambria Math" w:hAnsi="Cambria Math" w:cs="Times New Roman"/>
                              <w:i/>
                              <w:color w:val="000000" w:themeColor="text1"/>
                            </w:rPr>
                          </m:ctrlPr>
                        </m:fPr>
                        <m:num>
                          <m:r>
                            <m:rPr>
                              <m:sty m:val="bi"/>
                            </m:rPr>
                            <w:rPr>
                              <w:rFonts w:ascii="Cambria Math" w:hAnsi="Cambria Math" w:cs="Times New Roman"/>
                              <w:color w:val="000000" w:themeColor="text1"/>
                            </w:rPr>
                            <m:t>ω</m:t>
                          </m:r>
                        </m:num>
                        <m:den>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den>
                      </m:f>
                    </m:e>
                  </m:nary>
                  <m:r>
                    <w:rPr>
                      <w:rFonts w:ascii="Cambria Math" w:hAnsi="Cambria Math" w:cs="Times New Roman"/>
                      <w:color w:val="000000" w:themeColor="text1"/>
                    </w:rPr>
                    <m:t xml:space="preserve">=0, </m:t>
                  </m:r>
                </m:e>
              </m:nary>
              <m:r>
                <w:rPr>
                  <w:rFonts w:ascii="Cambria Math" w:hAnsi="Cambria Math" w:cs="Times New Roman"/>
                  <w:color w:val="000000" w:themeColor="text1"/>
                </w:rPr>
                <m:t>#</m:t>
              </m:r>
              <m:d>
                <m:dPr>
                  <m:ctrlPr>
                    <w:rPr>
                      <w:rFonts w:ascii="Cambria Math" w:hAnsi="Cambria Math" w:cs="Times New Roman"/>
                      <w:color w:val="000000" w:themeColor="text1"/>
                    </w:rPr>
                  </m:ctrlPr>
                </m:dPr>
                <m:e>
                  <m:r>
                    <m:rPr>
                      <m:sty m:val="p"/>
                    </m:rPr>
                    <w:rPr>
                      <w:rFonts w:ascii="Cambria Math" w:hAnsi="Cambria Math" w:cs="Times New Roman"/>
                      <w:color w:val="000000" w:themeColor="text1"/>
                    </w:rPr>
                    <m:t>4.33</m:t>
                  </m:r>
                </m:e>
              </m:d>
              <m:ctrlPr>
                <w:rPr>
                  <w:rFonts w:ascii="Cambria Math" w:hAnsi="Cambria Math" w:cs="Times New Roman"/>
                  <w:i/>
                  <w:color w:val="000000" w:themeColor="text1"/>
                </w:rPr>
              </m:ctrlPr>
            </m:e>
          </m:eqArr>
        </m:oMath>
      </m:oMathPara>
    </w:p>
    <w:p w14:paraId="47A5C86F" w14:textId="5FC4837D" w:rsidR="00B03D11" w:rsidRPr="00C234BB" w:rsidRDefault="00C06565" w:rsidP="007C2690">
      <w:pPr>
        <w:ind w:firstLineChars="200" w:firstLine="480"/>
        <w:rPr>
          <w:rFonts w:cs="Times New Roman"/>
          <w:color w:val="000000" w:themeColor="text1"/>
        </w:rPr>
      </w:pPr>
      <m:oMathPara>
        <m:oMath>
          <m:r>
            <m:rPr>
              <m:sty m:val="p"/>
            </m:rPr>
            <w:rPr>
              <w:rFonts w:ascii="Cambria Math" w:hAnsi="Cambria Math" w:cs="Times New Roman"/>
              <w:color w:val="000000" w:themeColor="text1"/>
            </w:rPr>
            <w:br/>
          </m:r>
        </m:oMath>
        <m:oMath>
          <m:eqArr>
            <m:eqArrPr>
              <m:maxDist m:val="1"/>
              <m:ctrlPr>
                <w:rPr>
                  <w:rFonts w:ascii="Cambria Math" w:hAnsi="Cambria Math" w:cs="Times New Roman"/>
                  <w:i/>
                  <w:color w:val="000000" w:themeColor="text1"/>
                </w:rPr>
              </m:ctrlPr>
            </m:eqArrPr>
            <m:e>
              <m:f>
                <m:fPr>
                  <m:ctrlPr>
                    <w:rPr>
                      <w:rFonts w:ascii="Cambria Math" w:hAnsi="Cambria Math" w:cs="Times New Roman"/>
                      <w:i/>
                      <w:color w:val="000000" w:themeColor="text1"/>
                    </w:rPr>
                  </m:ctrlPr>
                </m:fPr>
                <m:num>
                  <m:r>
                    <w:rPr>
                      <w:rFonts w:ascii="Cambria Math" w:hAnsi="Cambria Math" w:cs="Times New Roman"/>
                      <w:color w:val="000000" w:themeColor="text1"/>
                    </w:rPr>
                    <m:t>∂</m:t>
                  </m:r>
                  <m:r>
                    <m:rPr>
                      <m:scr m:val="script"/>
                    </m:rPr>
                    <w:rPr>
                      <w:rFonts w:ascii="Cambria Math" w:hAnsi="Cambria Math" w:cs="Times New Roman"/>
                      <w:color w:val="000000" w:themeColor="text1"/>
                    </w:rPr>
                    <m:t>L</m:t>
                  </m:r>
                </m:num>
                <m:den>
                  <m:r>
                    <w:rPr>
                      <w:rFonts w:ascii="Cambria Math" w:hAnsi="Cambria Math" w:cs="Times New Roman"/>
                      <w:color w:val="000000" w:themeColor="text1"/>
                    </w:rPr>
                    <m:t>∂</m:t>
                  </m:r>
                  <m:r>
                    <m:rPr>
                      <m:sty m:val="bi"/>
                    </m:rPr>
                    <w:rPr>
                      <w:rFonts w:ascii="Cambria Math" w:hAnsi="Cambria Math" w:cs="Times New Roman"/>
                      <w:color w:val="000000" w:themeColor="text1"/>
                    </w:rPr>
                    <m:t>b</m:t>
                  </m:r>
                </m:den>
              </m:f>
              <m:r>
                <m:rPr>
                  <m:sty m:val="p"/>
                </m:rP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t3</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t2</m:t>
                          </m:r>
                        </m:sub>
                      </m:sSub>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j=p+1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j1</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j2</m:t>
                              </m:r>
                            </m:sub>
                          </m:sSub>
                        </m:e>
                      </m:d>
                    </m:e>
                  </m:nary>
                  <m:r>
                    <w:rPr>
                      <w:rFonts w:ascii="Cambria Math" w:hAnsi="Cambria Math" w:cs="Times New Roman"/>
                      <w:color w:val="000000" w:themeColor="text1"/>
                    </w:rPr>
                    <m:t>=0</m:t>
                  </m:r>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4.34</m:t>
                  </m:r>
                </m:e>
              </m:d>
            </m:e>
          </m:eqArr>
        </m:oMath>
      </m:oMathPara>
    </w:p>
    <w:p w14:paraId="3E07231D" w14:textId="77777777" w:rsidR="007B2410" w:rsidRPr="00C234BB" w:rsidRDefault="00AE5C69" w:rsidP="00AE5C69">
      <w:pPr>
        <w:ind w:firstLineChars="200" w:firstLine="480"/>
        <w:rPr>
          <w:rFonts w:cs="Times New Roman"/>
          <w:color w:val="000000" w:themeColor="text1"/>
        </w:rPr>
      </w:pPr>
      <w:r w:rsidRPr="00C234BB">
        <w:rPr>
          <w:rFonts w:cs="Times New Roman" w:hint="eastAsia"/>
          <w:color w:val="000000" w:themeColor="text1"/>
        </w:rPr>
        <w:t>设</w:t>
      </w:r>
    </w:p>
    <w:p w14:paraId="32DAF2BE" w14:textId="279AA66C" w:rsidR="007B2410" w:rsidRPr="00C234BB" w:rsidRDefault="00215447" w:rsidP="007B2410">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hint="eastAsia"/>
                  <w:color w:val="000000" w:themeColor="text1"/>
                </w:rPr>
                <m:t>M</m:t>
              </m:r>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t</m:t>
                          </m:r>
                          <m:r>
                            <w:rPr>
                              <w:rFonts w:ascii="Cambria Math" w:hAnsi="Cambria Math" w:cs="Times New Roman"/>
                              <w:color w:val="000000" w:themeColor="text1"/>
                            </w:rPr>
                            <m:t>3</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t</m:t>
                          </m:r>
                          <m:r>
                            <w:rPr>
                              <w:rFonts w:ascii="Cambria Math" w:eastAsia="微软雅黑" w:hAnsi="Cambria Math"/>
                              <w:color w:val="000000" w:themeColor="text1"/>
                              <w:spacing w:val="15"/>
                              <w:sz w:val="23"/>
                              <w:szCs w:val="23"/>
                            </w:rPr>
                            <m:t>2</m:t>
                          </m:r>
                        </m:sub>
                      </m:sSub>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t</m:t>
                      </m:r>
                    </m:sub>
                  </m:sSub>
                </m:e>
              </m:nary>
              <m:r>
                <w:rPr>
                  <w:rFonts w:ascii="Cambria Math" w:hAnsi="Cambria Math" w:cs="Times New Roman"/>
                  <w:color w:val="000000" w:themeColor="text1"/>
                </w:rPr>
                <m:t>, #</m:t>
              </m:r>
              <m:d>
                <m:dPr>
                  <m:ctrlPr>
                    <w:rPr>
                      <w:rFonts w:ascii="Cambria Math" w:hAnsi="Cambria Math" w:cs="Times New Roman"/>
                      <w:i/>
                      <w:color w:val="000000" w:themeColor="text1"/>
                    </w:rPr>
                  </m:ctrlPr>
                </m:dPr>
                <m:e>
                  <m:r>
                    <w:rPr>
                      <w:rFonts w:ascii="Cambria Math" w:hAnsi="Cambria Math" w:cs="Times New Roman"/>
                      <w:color w:val="000000" w:themeColor="text1"/>
                    </w:rPr>
                    <m:t>4.35</m:t>
                  </m:r>
                </m:e>
              </m:d>
            </m:e>
          </m:eqArr>
          <m:r>
            <m:rPr>
              <m:sty m:val="p"/>
            </m:rPr>
            <w:rPr>
              <w:rFonts w:ascii="Cambria Math" w:hAnsi="Cambria Math" w:cs="Times New Roman"/>
              <w:color w:val="000000" w:themeColor="text1"/>
            </w:rPr>
            <w:br/>
          </m:r>
        </m:oMath>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N</m:t>
            </m:r>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j</m:t>
                        </m:r>
                        <m:r>
                          <w:rPr>
                            <w:rFonts w:ascii="Cambria Math" w:hAnsi="Cambria Math" w:cs="Times New Roman"/>
                            <w:color w:val="000000" w:themeColor="text1"/>
                          </w:rPr>
                          <m:t>1</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j</m:t>
                        </m:r>
                        <m:r>
                          <w:rPr>
                            <w:rFonts w:ascii="Cambria Math" w:eastAsia="微软雅黑" w:hAnsi="Cambria Math"/>
                            <w:color w:val="000000" w:themeColor="text1"/>
                            <w:spacing w:val="15"/>
                            <w:sz w:val="23"/>
                            <w:szCs w:val="23"/>
                          </w:rPr>
                          <m:t>2</m:t>
                        </m:r>
                      </m:sub>
                    </m:sSub>
                  </m:e>
                </m:d>
              </m:e>
            </m:nary>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j</m:t>
                </m:r>
              </m:sub>
            </m:sSub>
            <m:r>
              <w:rPr>
                <w:rFonts w:ascii="Cambria Math" w:hAnsi="Cambria Math" w:cs="Times New Roman"/>
                <w:color w:val="000000" w:themeColor="text1"/>
              </w:rPr>
              <m:t>, #</m:t>
            </m:r>
            <m:d>
              <m:dPr>
                <m:ctrlPr>
                  <w:rPr>
                    <w:rFonts w:ascii="Cambria Math" w:hAnsi="Cambria Math" w:cs="Times New Roman"/>
                    <w:i/>
                    <w:color w:val="000000" w:themeColor="text1"/>
                  </w:rPr>
                </m:ctrlPr>
              </m:dPr>
              <m:e>
                <m:r>
                  <w:rPr>
                    <w:rFonts w:ascii="Cambria Math" w:hAnsi="Cambria Math" w:cs="Times New Roman"/>
                    <w:color w:val="000000" w:themeColor="text1"/>
                  </w:rPr>
                  <m:t>4.36</m:t>
                </m:r>
              </m:e>
            </m:d>
          </m:e>
        </m:eqArr>
      </m:oMath>
      <w:r w:rsidR="00AE5C69" w:rsidRPr="00C234BB">
        <w:rPr>
          <w:rFonts w:cs="Times New Roman" w:hint="eastAsia"/>
          <w:color w:val="000000" w:themeColor="text1"/>
        </w:rPr>
        <w:t>，</w:t>
      </w:r>
    </w:p>
    <w:p w14:paraId="149F2962" w14:textId="77777777" w:rsidR="00AE5C69" w:rsidRPr="00C234BB" w:rsidRDefault="007C2690" w:rsidP="00AE5C69">
      <w:pPr>
        <w:ind w:firstLineChars="200" w:firstLine="480"/>
        <w:rPr>
          <w:rFonts w:cs="Times New Roman"/>
          <w:color w:val="000000" w:themeColor="text1"/>
        </w:rPr>
      </w:pPr>
      <w:r w:rsidRPr="00C234BB">
        <w:rPr>
          <w:rFonts w:cs="Times New Roman" w:hint="eastAsia"/>
          <w:color w:val="000000" w:themeColor="text1"/>
        </w:rPr>
        <w:lastRenderedPageBreak/>
        <w:t>则可将上式化简为：</w:t>
      </w:r>
    </w:p>
    <w:p w14:paraId="39035D95" w14:textId="10F5323F" w:rsidR="007C2690" w:rsidRPr="00C234BB" w:rsidRDefault="00215447" w:rsidP="00AE5C6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f>
                <m:fPr>
                  <m:ctrlPr>
                    <w:rPr>
                      <w:rFonts w:ascii="Cambria Math" w:hAnsi="Cambria Math" w:cs="Times New Roman"/>
                      <w:i/>
                      <w:color w:val="000000" w:themeColor="text1"/>
                    </w:rPr>
                  </m:ctrlPr>
                </m:fPr>
                <m:num>
                  <m:r>
                    <w:rPr>
                      <w:rFonts w:ascii="Cambria Math" w:hAnsi="Cambria Math" w:cs="Times New Roman"/>
                      <w:color w:val="000000" w:themeColor="text1"/>
                    </w:rPr>
                    <m:t>∂</m:t>
                  </m:r>
                  <m:r>
                    <m:rPr>
                      <m:scr m:val="script"/>
                    </m:rPr>
                    <w:rPr>
                      <w:rFonts w:ascii="Cambria Math" w:hAnsi="Cambria Math" w:cs="Times New Roman"/>
                      <w:color w:val="000000" w:themeColor="text1"/>
                    </w:rPr>
                    <m:t>L</m:t>
                  </m:r>
                </m:num>
                <m:den>
                  <m:r>
                    <w:rPr>
                      <w:rFonts w:ascii="Cambria Math" w:hAnsi="Cambria Math" w:cs="Times New Roman"/>
                      <w:color w:val="000000" w:themeColor="text1"/>
                    </w:rPr>
                    <m:t>∂</m:t>
                  </m:r>
                  <m:r>
                    <m:rPr>
                      <m:sty m:val="bi"/>
                    </m:rPr>
                    <w:rPr>
                      <w:rFonts w:ascii="Cambria Math" w:hAnsi="Cambria Math" w:cs="Times New Roman"/>
                      <w:color w:val="000000" w:themeColor="text1"/>
                    </w:rPr>
                    <m:t>ω</m:t>
                  </m:r>
                </m:den>
              </m:f>
              <m:r>
                <w:rPr>
                  <w:rFonts w:ascii="Cambria Math" w:hAnsi="Cambria Math" w:cs="Times New Roman"/>
                  <w:color w:val="000000" w:themeColor="text1"/>
                </w:rPr>
                <m:t>=</m:t>
              </m:r>
              <m:r>
                <m:rPr>
                  <m:sty m:val="bi"/>
                </m:rPr>
                <w:rPr>
                  <w:rFonts w:ascii="Cambria Math" w:hAnsi="Cambria Math" w:cs="Times New Roman"/>
                  <w:color w:val="000000" w:themeColor="text1"/>
                </w:rPr>
                <m:t>ω</m:t>
              </m:r>
              <m:r>
                <w:rPr>
                  <w:rFonts w:ascii="Cambria Math" w:hAnsi="Cambria Math" w:cs="Times New Roman"/>
                  <w:color w:val="000000" w:themeColor="text1"/>
                </w:rPr>
                <m:t>-</m:t>
              </m:r>
              <m:r>
                <w:rPr>
                  <w:rFonts w:ascii="Cambria Math" w:hAnsi="Cambria Math" w:cs="Times New Roman"/>
                  <w:color w:val="000000" w:themeColor="text1"/>
                </w:rPr>
                <m:t>M</m:t>
              </m:r>
              <m:r>
                <w:rPr>
                  <w:rFonts w:ascii="Cambria Math" w:hAnsi="Cambria Math" w:cs="Times New Roman"/>
                  <w:color w:val="000000" w:themeColor="text1"/>
                </w:rPr>
                <m:t>-</m:t>
              </m:r>
              <m:r>
                <w:rPr>
                  <w:rFonts w:ascii="Cambria Math" w:hAnsi="Cambria Math" w:cs="Times New Roman"/>
                  <w:color w:val="000000" w:themeColor="text1"/>
                </w:rPr>
                <m:t>N</m:t>
              </m:r>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r>
                    <w:rPr>
                      <w:rFonts w:ascii="Cambria Math" w:hAnsi="Cambria Math" w:cs="Times New Roman" w:hint="eastAsia"/>
                      <w:color w:val="000000" w:themeColor="text1"/>
                    </w:rPr>
                    <m:t>·</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f>
                    <m:fPr>
                      <m:ctrlPr>
                        <w:rPr>
                          <w:rFonts w:ascii="Cambria Math" w:hAnsi="Cambria Math" w:cs="Times New Roman"/>
                          <w:i/>
                          <w:color w:val="000000" w:themeColor="text1"/>
                        </w:rPr>
                      </m:ctrlPr>
                    </m:fPr>
                    <m:num>
                      <m:r>
                        <m:rPr>
                          <m:sty m:val="bi"/>
                        </m:rPr>
                        <w:rPr>
                          <w:rFonts w:ascii="Cambria Math" w:hAnsi="Cambria Math" w:cs="Times New Roman"/>
                          <w:color w:val="000000" w:themeColor="text1"/>
                        </w:rPr>
                        <m:t>ω</m:t>
                      </m:r>
                    </m:num>
                    <m:den>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den>
                  </m:f>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r>
                        <w:rPr>
                          <w:rFonts w:ascii="Cambria Math" w:hAnsi="Cambria Math" w:cs="Times New Roman" w:hint="eastAsia"/>
                          <w:color w:val="000000" w:themeColor="text1"/>
                        </w:rPr>
                        <m:t>·</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f>
                        <m:fPr>
                          <m:ctrlPr>
                            <w:rPr>
                              <w:rFonts w:ascii="Cambria Math" w:hAnsi="Cambria Math" w:cs="Times New Roman"/>
                              <w:i/>
                              <w:color w:val="000000" w:themeColor="text1"/>
                            </w:rPr>
                          </m:ctrlPr>
                        </m:fPr>
                        <m:num>
                          <m:r>
                            <m:rPr>
                              <m:sty m:val="bi"/>
                            </m:rPr>
                            <w:rPr>
                              <w:rFonts w:ascii="Cambria Math" w:hAnsi="Cambria Math" w:cs="Times New Roman"/>
                              <w:color w:val="000000" w:themeColor="text1"/>
                            </w:rPr>
                            <m:t>ω</m:t>
                          </m:r>
                        </m:num>
                        <m:den>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den>
                      </m:f>
                    </m:e>
                  </m:nary>
                  <m:r>
                    <w:rPr>
                      <w:rFonts w:ascii="Cambria Math" w:hAnsi="Cambria Math" w:cs="Times New Roman"/>
                      <w:color w:val="000000" w:themeColor="text1"/>
                    </w:rPr>
                    <m:t xml:space="preserve">=0, </m:t>
                  </m:r>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4.37</m:t>
                  </m:r>
                </m:e>
              </m:d>
            </m:e>
          </m:eqArr>
          <m:r>
            <m:rPr>
              <m:sty m:val="p"/>
            </m:rPr>
            <w:rPr>
              <w:rFonts w:ascii="Cambria Math" w:hAnsi="Cambria Math" w:cs="Times New Roman"/>
              <w:color w:val="000000" w:themeColor="text1"/>
            </w:rPr>
            <w:br/>
          </m:r>
        </m:oMath>
        <m:oMath>
          <m:eqArr>
            <m:eqArrPr>
              <m:maxDist m:val="1"/>
              <m:ctrlPr>
                <w:rPr>
                  <w:rFonts w:ascii="Cambria Math" w:hAnsi="Cambria Math" w:cs="Times New Roman"/>
                  <w:i/>
                  <w:color w:val="000000" w:themeColor="text1"/>
                </w:rPr>
              </m:ctrlPr>
            </m:eqArrPr>
            <m:e>
              <m:f>
                <m:fPr>
                  <m:ctrlPr>
                    <w:rPr>
                      <w:rFonts w:ascii="Cambria Math" w:hAnsi="Cambria Math" w:cs="Times New Roman"/>
                      <w:i/>
                      <w:color w:val="000000" w:themeColor="text1"/>
                    </w:rPr>
                  </m:ctrlPr>
                </m:fPr>
                <m:num>
                  <m:r>
                    <w:rPr>
                      <w:rFonts w:ascii="Cambria Math" w:hAnsi="Cambria Math" w:cs="Times New Roman"/>
                      <w:color w:val="000000" w:themeColor="text1"/>
                    </w:rPr>
                    <m:t>∂</m:t>
                  </m:r>
                  <m:r>
                    <m:rPr>
                      <m:scr m:val="script"/>
                    </m:rPr>
                    <w:rPr>
                      <w:rFonts w:ascii="Cambria Math" w:hAnsi="Cambria Math" w:cs="Times New Roman"/>
                      <w:color w:val="000000" w:themeColor="text1"/>
                    </w:rPr>
                    <m:t>L</m:t>
                  </m:r>
                </m:num>
                <m:den>
                  <m:r>
                    <w:rPr>
                      <w:rFonts w:ascii="Cambria Math" w:hAnsi="Cambria Math" w:cs="Times New Roman"/>
                      <w:color w:val="000000" w:themeColor="text1"/>
                    </w:rPr>
                    <m:t>∂</m:t>
                  </m:r>
                  <m:r>
                    <m:rPr>
                      <m:sty m:val="bi"/>
                    </m:rPr>
                    <w:rPr>
                      <w:rFonts w:ascii="Cambria Math" w:hAnsi="Cambria Math" w:cs="Times New Roman"/>
                      <w:color w:val="000000" w:themeColor="text1"/>
                    </w:rPr>
                    <m:t>b</m:t>
                  </m:r>
                </m:den>
              </m:f>
              <m:r>
                <m:rPr>
                  <m:sty m:val="p"/>
                </m:rP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M</m:t>
                  </m:r>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m:t>
                      </m:r>
                    </m:sub>
                  </m:sSub>
                </m:den>
              </m:f>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N</m:t>
                  </m:r>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j</m:t>
                      </m:r>
                    </m:sub>
                  </m:sSub>
                </m:den>
              </m:f>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4.38</m:t>
                  </m:r>
                </m:e>
              </m:d>
            </m:e>
          </m:eqArr>
        </m:oMath>
      </m:oMathPara>
    </w:p>
    <w:p w14:paraId="5129F3D2" w14:textId="749674F4" w:rsidR="007B2410" w:rsidRPr="00C234BB" w:rsidRDefault="007B2410" w:rsidP="00AE5C69">
      <w:pPr>
        <w:ind w:firstLineChars="200" w:firstLine="480"/>
        <w:rPr>
          <w:rFonts w:cs="Times New Roman"/>
          <w:color w:val="000000" w:themeColor="text1"/>
        </w:rPr>
      </w:pPr>
      <w:r w:rsidRPr="00C234BB">
        <w:rPr>
          <w:rFonts w:cs="Times New Roman" w:hint="eastAsia"/>
          <w:color w:val="000000" w:themeColor="text1"/>
        </w:rPr>
        <w:t>通过对式</w:t>
      </w:r>
      <w:r w:rsidR="00AD64EA" w:rsidRPr="00C234BB">
        <w:rPr>
          <w:rFonts w:cs="Times New Roman" w:hint="eastAsia"/>
          <w:color w:val="000000" w:themeColor="text1"/>
        </w:rPr>
        <w:t>（</w:t>
      </w:r>
      <w:r w:rsidR="00D22B90" w:rsidRPr="00C234BB">
        <w:rPr>
          <w:rFonts w:cs="Times New Roman"/>
          <w:color w:val="000000" w:themeColor="text1"/>
        </w:rPr>
        <w:t>4.37</w:t>
      </w:r>
      <w:r w:rsidR="00AD64EA" w:rsidRPr="00C234BB">
        <w:rPr>
          <w:rFonts w:cs="Times New Roman"/>
          <w:color w:val="000000" w:themeColor="text1"/>
        </w:rPr>
        <w:t>）</w:t>
      </w:r>
      <w:r w:rsidRPr="00C234BB">
        <w:rPr>
          <w:rFonts w:cs="Times New Roman" w:hint="eastAsia"/>
          <w:color w:val="000000" w:themeColor="text1"/>
        </w:rPr>
        <w:t>和式</w:t>
      </w:r>
      <w:r w:rsidR="00AD64EA" w:rsidRPr="00C234BB">
        <w:rPr>
          <w:rFonts w:cs="Times New Roman"/>
          <w:color w:val="000000" w:themeColor="text1"/>
        </w:rPr>
        <w:t>（</w:t>
      </w:r>
      <w:r w:rsidR="00D22B90" w:rsidRPr="00C234BB">
        <w:rPr>
          <w:rFonts w:cs="Times New Roman"/>
          <w:color w:val="000000" w:themeColor="text1"/>
        </w:rPr>
        <w:t>4.38</w:t>
      </w:r>
      <w:r w:rsidR="00AD64EA" w:rsidRPr="00C234BB">
        <w:rPr>
          <w:rFonts w:cs="Times New Roman"/>
          <w:color w:val="000000" w:themeColor="text1"/>
        </w:rPr>
        <w:t>）</w:t>
      </w:r>
      <w:r w:rsidRPr="00C234BB">
        <w:rPr>
          <w:rFonts w:cs="Times New Roman" w:hint="eastAsia"/>
          <w:color w:val="000000" w:themeColor="text1"/>
        </w:rPr>
        <w:t>进行化简，可以得到：</w:t>
      </w:r>
    </w:p>
    <w:p w14:paraId="517B9F32" w14:textId="29955A94" w:rsidR="007B2410" w:rsidRPr="00C234BB" w:rsidRDefault="00215447" w:rsidP="00AE5C6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r>
                <m:rPr>
                  <m:sty m:val="bi"/>
                </m:rPr>
                <w:rPr>
                  <w:rFonts w:ascii="Cambria Math" w:hAnsi="Cambria Math" w:cs="Times New Roman"/>
                  <w:color w:val="000000" w:themeColor="text1"/>
                </w:rPr>
                <m:t>ω</m:t>
              </m:r>
              <m:r>
                <w:rPr>
                  <w:rFonts w:ascii="Cambria Math" w:hAnsi="Cambria Math" w:cs="Times New Roman"/>
                  <w:color w:val="000000" w:themeColor="text1"/>
                </w:rPr>
                <m:t>=</m:t>
              </m:r>
              <m:f>
                <m:fPr>
                  <m:ctrlPr>
                    <w:rPr>
                      <w:rFonts w:ascii="Cambria Math" w:hAnsi="Cambria Math" w:cs="Times New Roman"/>
                      <w:i/>
                      <w:color w:val="000000" w:themeColor="text1"/>
                    </w:rPr>
                  </m:ctrlPr>
                </m:fPr>
                <m:num>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d>
                    <m:dPr>
                      <m:ctrlPr>
                        <w:rPr>
                          <w:rFonts w:ascii="Cambria Math" w:hAnsi="Cambria Math" w:cs="Times New Roman"/>
                          <w:i/>
                          <w:color w:val="000000" w:themeColor="text1"/>
                        </w:rPr>
                      </m:ctrlPr>
                    </m:dPr>
                    <m:e>
                      <m:r>
                        <w:rPr>
                          <w:rFonts w:ascii="Cambria Math" w:hAnsi="Cambria Math" w:cs="Times New Roman" w:hint="eastAsia"/>
                          <w:color w:val="000000" w:themeColor="text1"/>
                        </w:rPr>
                        <m:t>M</m:t>
                      </m:r>
                      <m:r>
                        <w:rPr>
                          <w:rFonts w:ascii="Cambria Math" w:hAnsi="Cambria Math" w:cs="Times New Roman"/>
                          <w:color w:val="000000" w:themeColor="text1"/>
                        </w:rPr>
                        <m:t>+</m:t>
                      </m:r>
                      <m:r>
                        <w:rPr>
                          <w:rFonts w:ascii="Cambria Math" w:hAnsi="Cambria Math" w:cs="Times New Roman"/>
                          <w:color w:val="000000" w:themeColor="text1"/>
                        </w:rPr>
                        <m:t>N</m:t>
                      </m:r>
                    </m:e>
                  </m:d>
                </m:num>
                <m:den>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e>
                      </m:nary>
                    </m:e>
                  </m:nary>
                </m:den>
              </m:f>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4.39</m:t>
                  </m:r>
                </m:e>
              </m:d>
            </m:e>
          </m:eqArr>
        </m:oMath>
      </m:oMathPara>
    </w:p>
    <w:p w14:paraId="0E972E30" w14:textId="43266605" w:rsidR="0053498A" w:rsidRPr="00C234BB" w:rsidRDefault="0053498A" w:rsidP="00AE5C69">
      <w:pPr>
        <w:ind w:firstLineChars="200" w:firstLine="480"/>
        <w:rPr>
          <w:rFonts w:cs="Times New Roman"/>
          <w:color w:val="000000" w:themeColor="text1"/>
        </w:rPr>
      </w:pPr>
      <w:r w:rsidRPr="00C234BB">
        <w:rPr>
          <w:rFonts w:cs="Times New Roman" w:hint="eastAsia"/>
          <w:color w:val="000000" w:themeColor="text1"/>
        </w:rPr>
        <w:t>对式</w:t>
      </w:r>
      <w:r w:rsidR="00AD64EA" w:rsidRPr="00C234BB">
        <w:rPr>
          <w:rFonts w:cs="Times New Roman" w:hint="eastAsia"/>
          <w:color w:val="000000" w:themeColor="text1"/>
        </w:rPr>
        <w:t>（</w:t>
      </w:r>
      <w:r w:rsidR="00D22B90" w:rsidRPr="00C234BB">
        <w:rPr>
          <w:rFonts w:cs="Times New Roman"/>
          <w:color w:val="000000" w:themeColor="text1"/>
        </w:rPr>
        <w:t>4.39</w:t>
      </w:r>
      <w:r w:rsidR="00AD64EA" w:rsidRPr="00C234BB">
        <w:rPr>
          <w:rFonts w:cs="Times New Roman"/>
          <w:color w:val="000000" w:themeColor="text1"/>
        </w:rPr>
        <w:t>）</w:t>
      </w:r>
      <w:r w:rsidRPr="00C234BB">
        <w:rPr>
          <w:rFonts w:cs="Times New Roman" w:hint="eastAsia"/>
          <w:color w:val="000000" w:themeColor="text1"/>
        </w:rPr>
        <w:t>进行进一步的化简可得：</w:t>
      </w:r>
    </w:p>
    <w:p w14:paraId="58D3A5ED" w14:textId="61C0A260" w:rsidR="0053498A" w:rsidRPr="00C234BB" w:rsidRDefault="00215447" w:rsidP="00AE5C6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w:rPr>
                          <w:rFonts w:ascii="Cambria Math" w:hAnsi="Cambria Math" w:cs="Times New Roman" w:hint="eastAsia"/>
                          <w:color w:val="000000" w:themeColor="text1"/>
                        </w:rPr>
                        <m:t>M</m:t>
                      </m:r>
                      <m:r>
                        <w:rPr>
                          <w:rFonts w:ascii="Cambria Math" w:hAnsi="Cambria Math" w:cs="Times New Roman" w:hint="eastAsia"/>
                          <w:color w:val="000000" w:themeColor="text1"/>
                        </w:rPr>
                        <m:t>+</m:t>
                      </m:r>
                      <m:r>
                        <w:rPr>
                          <w:rFonts w:ascii="Cambria Math" w:hAnsi="Cambria Math" w:cs="Times New Roman" w:hint="eastAsia"/>
                          <w:color w:val="000000" w:themeColor="text1"/>
                        </w:rPr>
                        <m:t>N</m:t>
                      </m:r>
                    </m:e>
                  </m:d>
                </m:e>
                <m:sup>
                  <m:r>
                    <w:rPr>
                      <w:rFonts w:ascii="Cambria Math" w:hAnsi="Cambria Math" w:cs="Times New Roman"/>
                      <w:color w:val="000000" w:themeColor="text1"/>
                    </w:rPr>
                    <m:t>2</m:t>
                  </m:r>
                </m:sup>
              </m:sSup>
              <m:r>
                <w:rPr>
                  <w:rFonts w:ascii="Cambria Math" w:hAnsi="Cambria Math" w:cs="Times New Roman"/>
                  <w:color w:val="000000" w:themeColor="text1"/>
                </w:rPr>
                <m:t>=</m:t>
              </m:r>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e>
                          </m:nary>
                        </m:e>
                      </m:nary>
                    </m:e>
                  </m:d>
                </m:e>
                <m:sup>
                  <m:r>
                    <w:rPr>
                      <w:rFonts w:ascii="Cambria Math" w:hAnsi="Cambria Math" w:cs="Times New Roman"/>
                      <w:color w:val="000000" w:themeColor="text1"/>
                    </w:rPr>
                    <m:t>2</m:t>
                  </m:r>
                </m:sup>
              </m:sSup>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4.40</m:t>
                  </m:r>
                </m:e>
              </m:d>
            </m:e>
          </m:eqArr>
        </m:oMath>
      </m:oMathPara>
    </w:p>
    <w:p w14:paraId="4A9161AB" w14:textId="2CAA0663" w:rsidR="0053498A" w:rsidRPr="00C234BB" w:rsidRDefault="0053498A" w:rsidP="00AE5C69">
      <w:pPr>
        <w:ind w:firstLineChars="200" w:firstLine="480"/>
        <w:rPr>
          <w:rFonts w:cs="Times New Roman"/>
          <w:color w:val="000000" w:themeColor="text1"/>
        </w:rPr>
      </w:pPr>
      <w:r w:rsidRPr="00C234BB">
        <w:rPr>
          <w:rFonts w:cs="Times New Roman" w:hint="eastAsia"/>
          <w:color w:val="000000" w:themeColor="text1"/>
        </w:rPr>
        <w:t>取式</w:t>
      </w:r>
      <w:r w:rsidR="00AD64EA" w:rsidRPr="00C234BB">
        <w:rPr>
          <w:rFonts w:cs="Times New Roman" w:hint="eastAsia"/>
          <w:color w:val="000000" w:themeColor="text1"/>
        </w:rPr>
        <w:t>（</w:t>
      </w:r>
      <w:r w:rsidRPr="00C234BB">
        <w:rPr>
          <w:rFonts w:cs="Times New Roman"/>
          <w:color w:val="000000" w:themeColor="text1"/>
        </w:rPr>
        <w:t>4</w:t>
      </w:r>
      <w:r w:rsidR="00D22B90" w:rsidRPr="00C234BB">
        <w:rPr>
          <w:rFonts w:cs="Times New Roman"/>
          <w:color w:val="000000" w:themeColor="text1"/>
        </w:rPr>
        <w:t>.40</w:t>
      </w:r>
      <w:r w:rsidR="00AD64EA" w:rsidRPr="00C234BB">
        <w:rPr>
          <w:rFonts w:cs="Times New Roman"/>
          <w:color w:val="000000" w:themeColor="text1"/>
        </w:rPr>
        <w:t>）</w:t>
      </w:r>
      <w:r w:rsidRPr="00C234BB">
        <w:rPr>
          <w:rFonts w:cs="Times New Roman" w:hint="eastAsia"/>
          <w:color w:val="000000" w:themeColor="text1"/>
        </w:rPr>
        <w:t>的平方根，由于</w:t>
      </w:r>
      <m:oMath>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r>
          <w:rPr>
            <w:rFonts w:ascii="Cambria Math" w:hAnsi="Cambria Math" w:cs="Times New Roman"/>
            <w:color w:val="000000" w:themeColor="text1"/>
          </w:rPr>
          <m:t xml:space="preserve">, </m:t>
        </m:r>
        <m:r>
          <m:rPr>
            <m:sty m:val="bi"/>
          </m:rPr>
          <w:rPr>
            <w:rFonts w:ascii="Cambria Math" w:hAnsi="Cambria Math" w:cs="Times New Roman"/>
            <w:color w:val="000000" w:themeColor="text1"/>
          </w:rPr>
          <m:t>β</m:t>
        </m:r>
        <m:r>
          <w:rPr>
            <w:rFonts w:ascii="Cambria Math" w:hAnsi="Cambria Math" w:cs="Times New Roman"/>
            <w:color w:val="000000" w:themeColor="text1"/>
          </w:rPr>
          <m:t xml:space="preserve">, </m:t>
        </m:r>
        <m:r>
          <m:rPr>
            <m:sty m:val="bi"/>
          </m:rPr>
          <w:rPr>
            <w:rFonts w:ascii="Cambria Math" w:hAnsi="Cambria Math" w:cs="Times New Roman"/>
            <w:color w:val="000000" w:themeColor="text1"/>
          </w:rPr>
          <m:t>α</m:t>
        </m:r>
        <m:r>
          <w:rPr>
            <w:rFonts w:ascii="Cambria Math" w:hAnsi="Cambria Math" w:cs="Times New Roman"/>
            <w:color w:val="000000" w:themeColor="text1"/>
          </w:rPr>
          <m:t>, r&gt;0</m:t>
        </m:r>
      </m:oMath>
      <w:r w:rsidRPr="00C234BB">
        <w:rPr>
          <w:rFonts w:cs="Times New Roman" w:hint="eastAsia"/>
          <w:color w:val="000000" w:themeColor="text1"/>
        </w:rPr>
        <w:t>，因此能将</w:t>
      </w:r>
      <m:oMath>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ω</m:t>
            </m:r>
          </m:e>
        </m:d>
      </m:oMath>
      <w:r w:rsidRPr="00C234BB">
        <w:rPr>
          <w:rFonts w:cs="Times New Roman" w:hint="eastAsia"/>
          <w:color w:val="000000" w:themeColor="text1"/>
        </w:rPr>
        <w:t>表示如下：</w:t>
      </w:r>
    </w:p>
    <w:p w14:paraId="465CBE87" w14:textId="36222913" w:rsidR="0053498A" w:rsidRPr="00C234BB" w:rsidRDefault="00215447" w:rsidP="00AE5C6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w:rPr>
                      <w:rFonts w:ascii="Cambria Math" w:hAnsi="Cambria Math" w:cs="Times New Roman" w:hint="eastAsia"/>
                      <w:color w:val="000000" w:themeColor="text1"/>
                    </w:rPr>
                    <m:t>M</m:t>
                  </m:r>
                  <m:r>
                    <w:rPr>
                      <w:rFonts w:ascii="Cambria Math" w:hAnsi="Cambria Math" w:cs="Times New Roman" w:hint="eastAsia"/>
                      <w:color w:val="000000" w:themeColor="text1"/>
                    </w:rPr>
                    <m:t>+</m:t>
                  </m:r>
                  <m:r>
                    <w:rPr>
                      <w:rFonts w:ascii="Cambria Math" w:hAnsi="Cambria Math" w:cs="Times New Roman" w:hint="eastAsia"/>
                      <w:color w:val="000000" w:themeColor="text1"/>
                    </w:rPr>
                    <m:t>N</m:t>
                  </m:r>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e>
              </m:nary>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4.41</m:t>
                  </m:r>
                </m:e>
              </m:d>
            </m:e>
          </m:eqArr>
        </m:oMath>
      </m:oMathPara>
    </w:p>
    <w:p w14:paraId="6F061FF9" w14:textId="17692C45" w:rsidR="0053498A" w:rsidRPr="00C234BB" w:rsidRDefault="0053498A" w:rsidP="00AE5C69">
      <w:pPr>
        <w:ind w:firstLineChars="200" w:firstLine="480"/>
        <w:rPr>
          <w:rFonts w:cs="Times New Roman"/>
          <w:color w:val="000000" w:themeColor="text1"/>
        </w:rPr>
      </w:pPr>
      <w:r w:rsidRPr="00C234BB">
        <w:rPr>
          <w:rFonts w:cs="Times New Roman" w:hint="eastAsia"/>
          <w:color w:val="000000" w:themeColor="text1"/>
        </w:rPr>
        <w:t>将式</w:t>
      </w:r>
      <w:r w:rsidR="00AD64EA" w:rsidRPr="00C234BB">
        <w:rPr>
          <w:rFonts w:cs="Times New Roman" w:hint="eastAsia"/>
          <w:color w:val="000000" w:themeColor="text1"/>
        </w:rPr>
        <w:t>（</w:t>
      </w:r>
      <w:r w:rsidR="00D22B90" w:rsidRPr="00C234BB">
        <w:rPr>
          <w:rFonts w:cs="Times New Roman"/>
          <w:color w:val="000000" w:themeColor="text1"/>
        </w:rPr>
        <w:t>4.41</w:t>
      </w:r>
      <w:r w:rsidR="00AD64EA" w:rsidRPr="00C234BB">
        <w:rPr>
          <w:rFonts w:cs="Times New Roman"/>
          <w:color w:val="000000" w:themeColor="text1"/>
        </w:rPr>
        <w:t>）</w:t>
      </w:r>
      <w:r w:rsidRPr="00C234BB">
        <w:rPr>
          <w:rFonts w:cs="Times New Roman" w:hint="eastAsia"/>
          <w:color w:val="000000" w:themeColor="text1"/>
        </w:rPr>
        <w:t>带入到式</w:t>
      </w:r>
      <w:r w:rsidR="00AD64EA" w:rsidRPr="00C234BB">
        <w:rPr>
          <w:rFonts w:cs="Times New Roman" w:hint="eastAsia"/>
          <w:color w:val="000000" w:themeColor="text1"/>
        </w:rPr>
        <w:t>（</w:t>
      </w:r>
      <w:r w:rsidR="00D22B90" w:rsidRPr="00C234BB">
        <w:rPr>
          <w:rFonts w:cs="Times New Roman"/>
          <w:color w:val="000000" w:themeColor="text1"/>
        </w:rPr>
        <w:t>4.39</w:t>
      </w:r>
      <w:r w:rsidR="00AD64EA" w:rsidRPr="00C234BB">
        <w:rPr>
          <w:rFonts w:cs="Times New Roman"/>
          <w:color w:val="000000" w:themeColor="text1"/>
        </w:rPr>
        <w:t>）</w:t>
      </w:r>
      <w:r w:rsidRPr="00C234BB">
        <w:rPr>
          <w:rFonts w:cs="Times New Roman" w:hint="eastAsia"/>
          <w:color w:val="000000" w:themeColor="text1"/>
        </w:rPr>
        <w:t>中</w:t>
      </w:r>
      <w:r w:rsidR="00022386" w:rsidRPr="00C234BB">
        <w:rPr>
          <w:rFonts w:cs="Times New Roman" w:hint="eastAsia"/>
          <w:color w:val="000000" w:themeColor="text1"/>
        </w:rPr>
        <w:t>，可得到</w:t>
      </w:r>
      <m:oMath>
        <m:r>
          <w:rPr>
            <w:rFonts w:ascii="Cambria Math" w:hAnsi="Cambria Math" w:cs="Times New Roman"/>
            <w:color w:val="000000" w:themeColor="text1"/>
          </w:rPr>
          <m:t>ω</m:t>
        </m:r>
      </m:oMath>
      <w:r w:rsidR="00022386" w:rsidRPr="00C234BB">
        <w:rPr>
          <w:rFonts w:cs="Times New Roman" w:hint="eastAsia"/>
          <w:color w:val="000000" w:themeColor="text1"/>
        </w:rPr>
        <w:t>的描述如下：</w:t>
      </w:r>
    </w:p>
    <w:p w14:paraId="590598FA" w14:textId="578E7C77" w:rsidR="00022386" w:rsidRPr="00C234BB" w:rsidRDefault="00215447" w:rsidP="00AE5C6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r>
                <m:rPr>
                  <m:sty m:val="bi"/>
                </m:rPr>
                <w:rPr>
                  <w:rFonts w:ascii="Cambria Math" w:hAnsi="Cambria Math" w:cs="Times New Roman"/>
                  <w:color w:val="000000" w:themeColor="text1"/>
                </w:rPr>
                <m:t>ω</m:t>
              </m:r>
              <m:r>
                <w:rPr>
                  <w:rFonts w:ascii="Cambria Math" w:hAnsi="Cambria Math" w:cs="Times New Roman"/>
                  <w:color w:val="000000" w:themeColor="text1"/>
                </w:rPr>
                <m:t>=</m:t>
              </m:r>
              <m:f>
                <m:fPr>
                  <m:ctrlPr>
                    <w:rPr>
                      <w:rFonts w:ascii="Cambria Math" w:hAnsi="Cambria Math" w:cs="Times New Roman"/>
                      <w:i/>
                      <w:color w:val="000000" w:themeColor="text1"/>
                    </w:rPr>
                  </m:ctrlPr>
                </m:fPr>
                <m:num>
                  <m:d>
                    <m:dPr>
                      <m:ctrlPr>
                        <w:rPr>
                          <w:rFonts w:ascii="Cambria Math" w:hAnsi="Cambria Math" w:cs="Times New Roman"/>
                          <w:i/>
                          <w:color w:val="000000" w:themeColor="text1"/>
                        </w:rPr>
                      </m:ctrlPr>
                    </m:d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M</m:t>
                          </m:r>
                          <m:r>
                            <w:rPr>
                              <w:rFonts w:ascii="Cambria Math" w:hAnsi="Cambria Math" w:cs="Times New Roman"/>
                              <w:color w:val="000000" w:themeColor="text1"/>
                            </w:rPr>
                            <m:t>+</m:t>
                          </m:r>
                          <m:r>
                            <w:rPr>
                              <w:rFonts w:ascii="Cambria Math" w:hAnsi="Cambria Math" w:cs="Times New Roman"/>
                              <w:color w:val="000000" w:themeColor="text1"/>
                            </w:rPr>
                            <m:t>N</m:t>
                          </m:r>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e>
                          </m:nary>
                        </m:e>
                      </m:nary>
                    </m:e>
                  </m:d>
                  <m:d>
                    <m:dPr>
                      <m:ctrlPr>
                        <w:rPr>
                          <w:rFonts w:ascii="Cambria Math" w:hAnsi="Cambria Math" w:cs="Times New Roman"/>
                          <w:i/>
                          <w:color w:val="000000" w:themeColor="text1"/>
                        </w:rPr>
                      </m:ctrlPr>
                    </m:dPr>
                    <m:e>
                      <m:r>
                        <w:rPr>
                          <w:rFonts w:ascii="Cambria Math" w:hAnsi="Cambria Math" w:cs="Times New Roman"/>
                          <w:color w:val="000000" w:themeColor="text1"/>
                        </w:rPr>
                        <m:t>M</m:t>
                      </m:r>
                      <m:r>
                        <w:rPr>
                          <w:rFonts w:ascii="Cambria Math" w:hAnsi="Cambria Math" w:cs="Times New Roman"/>
                          <w:color w:val="000000" w:themeColor="text1"/>
                        </w:rPr>
                        <m:t>+</m:t>
                      </m:r>
                      <m:r>
                        <w:rPr>
                          <w:rFonts w:ascii="Cambria Math" w:hAnsi="Cambria Math" w:cs="Times New Roman"/>
                          <w:color w:val="000000" w:themeColor="text1"/>
                        </w:rPr>
                        <m:t>N</m:t>
                      </m:r>
                    </m:e>
                  </m:d>
                </m:num>
                <m:den>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M</m:t>
                      </m:r>
                      <m:r>
                        <w:rPr>
                          <w:rFonts w:ascii="Cambria Math" w:hAnsi="Cambria Math" w:cs="Times New Roman"/>
                          <w:color w:val="000000" w:themeColor="text1"/>
                        </w:rPr>
                        <m:t>+</m:t>
                      </m:r>
                      <m:r>
                        <w:rPr>
                          <w:rFonts w:ascii="Cambria Math" w:hAnsi="Cambria Math" w:cs="Times New Roman"/>
                          <w:color w:val="000000" w:themeColor="text1"/>
                        </w:rPr>
                        <m:t>N</m:t>
                      </m:r>
                    </m:e>
                  </m:d>
                </m:den>
              </m:f>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4.42</m:t>
                  </m:r>
                </m:e>
              </m:d>
            </m:e>
          </m:eqArr>
        </m:oMath>
      </m:oMathPara>
    </w:p>
    <w:p w14:paraId="46CAA309" w14:textId="224C1792" w:rsidR="00022386" w:rsidRPr="00C234BB" w:rsidRDefault="00022386" w:rsidP="00AE5C69">
      <w:pPr>
        <w:ind w:firstLineChars="200" w:firstLine="480"/>
        <w:rPr>
          <w:rFonts w:cs="Times New Roman"/>
          <w:color w:val="000000" w:themeColor="text1"/>
        </w:rPr>
      </w:pPr>
      <w:r w:rsidRPr="00C234BB">
        <w:rPr>
          <w:rFonts w:cs="Times New Roman" w:hint="eastAsia"/>
          <w:color w:val="000000" w:themeColor="text1"/>
        </w:rPr>
        <w:t>通过如下定义</w:t>
      </w:r>
      <m:oMath>
        <m:r>
          <w:rPr>
            <w:rFonts w:ascii="Cambria Math" w:hAnsi="Cambria Math" w:cs="Times New Roman" w:hint="eastAsia"/>
            <w:color w:val="000000" w:themeColor="text1"/>
          </w:rPr>
          <m:t>E</m:t>
        </m:r>
        <m:r>
          <w:rPr>
            <w:rFonts w:ascii="Cambria Math" w:hAnsi="Cambria Math" w:cs="Times New Roman"/>
            <w:color w:val="000000" w:themeColor="text1"/>
          </w:rPr>
          <m:t xml:space="preserve">, </m:t>
        </m:r>
        <m:r>
          <w:rPr>
            <w:rFonts w:ascii="Cambria Math" w:hAnsi="Cambria Math" w:cs="Times New Roman" w:hint="eastAsia"/>
            <w:color w:val="000000" w:themeColor="text1"/>
          </w:rPr>
          <m:t>F</m:t>
        </m:r>
      </m:oMath>
      <w:r w:rsidRPr="00C234BB">
        <w:rPr>
          <w:rFonts w:cs="Times New Roman" w:hint="eastAsia"/>
          <w:color w:val="000000" w:themeColor="text1"/>
        </w:rPr>
        <w:t>来进一步化简式</w:t>
      </w:r>
      <w:r w:rsidR="00AD64EA" w:rsidRPr="00C234BB">
        <w:rPr>
          <w:rFonts w:cs="Times New Roman" w:hint="eastAsia"/>
          <w:color w:val="000000" w:themeColor="text1"/>
        </w:rPr>
        <w:t>（</w:t>
      </w:r>
      <w:r w:rsidR="00D22B90" w:rsidRPr="00C234BB">
        <w:rPr>
          <w:rFonts w:cs="Times New Roman"/>
          <w:color w:val="000000" w:themeColor="text1"/>
        </w:rPr>
        <w:t>4.42</w:t>
      </w:r>
      <w:r w:rsidR="00AD64EA" w:rsidRPr="00C234BB">
        <w:rPr>
          <w:rFonts w:cs="Times New Roman"/>
          <w:color w:val="000000" w:themeColor="text1"/>
        </w:rPr>
        <w:t>）</w:t>
      </w:r>
      <w:r w:rsidRPr="00C234BB">
        <w:rPr>
          <w:rFonts w:cs="Times New Roman"/>
          <w:color w:val="000000" w:themeColor="text1"/>
        </w:rPr>
        <w:t>:</w:t>
      </w:r>
    </w:p>
    <w:p w14:paraId="66DD5F8B" w14:textId="1049D4C6" w:rsidR="00022386" w:rsidRPr="00C234BB" w:rsidRDefault="00215447" w:rsidP="00AE5C6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hint="eastAsia"/>
                  <w:color w:val="000000" w:themeColor="text1"/>
                </w:rPr>
                <m:t>E</m:t>
              </m:r>
              <m:r>
                <w:rPr>
                  <w:rFonts w:ascii="Cambria Math" w:hAnsi="Cambria Math" w:cs="Times New Roman"/>
                  <w:color w:val="000000" w:themeColor="text1"/>
                </w:rPr>
                <m:t>=</m:t>
              </m:r>
              <m:r>
                <w:rPr>
                  <w:rFonts w:ascii="Cambria Math" w:hAnsi="Cambria Math" w:cs="Times New Roman"/>
                  <w:color w:val="000000" w:themeColor="text1"/>
                </w:rPr>
                <m:t>M</m:t>
              </m:r>
              <m:r>
                <w:rPr>
                  <w:rFonts w:ascii="Cambria Math" w:hAnsi="Cambria Math" w:cs="Times New Roman"/>
                  <w:color w:val="000000" w:themeColor="text1"/>
                </w:rPr>
                <m:t>+</m:t>
              </m:r>
              <m:r>
                <w:rPr>
                  <w:rFonts w:ascii="Cambria Math" w:hAnsi="Cambria Math" w:cs="Times New Roman"/>
                  <w:color w:val="000000" w:themeColor="text1"/>
                </w:rPr>
                <m:t>N</m:t>
              </m:r>
              <m:r>
                <w:rPr>
                  <w:rFonts w:ascii="Cambria Math" w:hAnsi="Cambria Math" w:cs="Times New Roman"/>
                  <w:color w:val="000000" w:themeColor="text1"/>
                </w:rPr>
                <m:t xml:space="preserve">;   </m:t>
              </m:r>
              <m:r>
                <w:rPr>
                  <w:rFonts w:ascii="Cambria Math" w:hAnsi="Cambria Math" w:cs="Times New Roman"/>
                  <w:color w:val="000000" w:themeColor="text1"/>
                </w:rPr>
                <m:t>F</m:t>
              </m:r>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t</m:t>
                          </m:r>
                        </m:sub>
                      </m:sSub>
                    </m:e>
                  </m:nary>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4.43</m:t>
                  </m:r>
                </m:e>
              </m:d>
            </m:e>
          </m:eqArr>
        </m:oMath>
      </m:oMathPara>
    </w:p>
    <w:p w14:paraId="55A73814" w14:textId="7B7466D9" w:rsidR="007C2690" w:rsidRPr="00C234BB" w:rsidRDefault="00022386" w:rsidP="00AE5C69">
      <w:pPr>
        <w:ind w:firstLineChars="200" w:firstLine="480"/>
        <w:rPr>
          <w:rFonts w:cs="Times New Roman"/>
          <w:color w:val="000000" w:themeColor="text1"/>
        </w:rPr>
      </w:pPr>
      <w:r w:rsidRPr="00C234BB">
        <w:rPr>
          <w:rFonts w:cs="Times New Roman" w:hint="eastAsia"/>
          <w:color w:val="000000" w:themeColor="text1"/>
        </w:rPr>
        <w:t>带入式</w:t>
      </w:r>
      <w:r w:rsidR="00AD64EA" w:rsidRPr="00C234BB">
        <w:rPr>
          <w:rFonts w:cs="Times New Roman"/>
          <w:color w:val="000000" w:themeColor="text1"/>
        </w:rPr>
        <w:t>（</w:t>
      </w:r>
      <w:r w:rsidR="00D22B90" w:rsidRPr="00C234BB">
        <w:rPr>
          <w:rFonts w:cs="Times New Roman"/>
          <w:color w:val="000000" w:themeColor="text1"/>
        </w:rPr>
        <w:t>4.42</w:t>
      </w:r>
      <w:r w:rsidR="00AD64EA" w:rsidRPr="00C234BB">
        <w:rPr>
          <w:rFonts w:cs="Times New Roman"/>
          <w:color w:val="000000" w:themeColor="text1"/>
        </w:rPr>
        <w:t>）</w:t>
      </w:r>
      <w:r w:rsidRPr="00C234BB">
        <w:rPr>
          <w:rFonts w:cs="Times New Roman" w:hint="eastAsia"/>
          <w:color w:val="000000" w:themeColor="text1"/>
        </w:rPr>
        <w:t>中可得：</w:t>
      </w:r>
      <w:r w:rsidR="007C2690" w:rsidRPr="00C234BB">
        <w:rPr>
          <w:rFonts w:cs="Times New Roman"/>
          <w:color w:val="000000" w:themeColor="text1"/>
        </w:rPr>
        <w:br/>
      </w:r>
      <m:oMathPara>
        <m:oMath>
          <m:eqArr>
            <m:eqArrPr>
              <m:maxDist m:val="1"/>
              <m:ctrlPr>
                <w:rPr>
                  <w:rFonts w:ascii="Cambria Math" w:hAnsi="Cambria Math" w:cs="Times New Roman"/>
                  <w:i/>
                  <w:color w:val="000000" w:themeColor="text1"/>
                </w:rPr>
              </m:ctrlPr>
            </m:eqArrPr>
            <m:e>
              <m:r>
                <m:rPr>
                  <m:sty m:val="bi"/>
                </m:rPr>
                <w:rPr>
                  <w:rFonts w:ascii="Cambria Math" w:hAnsi="Cambria Math" w:cs="Times New Roman"/>
                  <w:color w:val="000000" w:themeColor="text1"/>
                </w:rPr>
                <m:t>ω</m:t>
              </m:r>
              <m:r>
                <w:rPr>
                  <w:rFonts w:ascii="Cambria Math" w:hAnsi="Cambria Math" w:cs="Times New Roman"/>
                  <w:color w:val="000000" w:themeColor="text1"/>
                </w:rPr>
                <m:t>=</m:t>
              </m:r>
              <m:f>
                <m:fPr>
                  <m:ctrlPr>
                    <w:rPr>
                      <w:rFonts w:ascii="Cambria Math" w:hAnsi="Cambria Math" w:cs="Times New Roman"/>
                      <w:i/>
                      <w:color w:val="000000" w:themeColor="text1"/>
                    </w:rPr>
                  </m:ctrlPr>
                </m:fPr>
                <m:num>
                  <m:d>
                    <m:dPr>
                      <m:ctrlPr>
                        <w:rPr>
                          <w:rFonts w:ascii="Cambria Math" w:hAnsi="Cambria Math" w:cs="Times New Roman"/>
                          <w:i/>
                          <w:color w:val="000000" w:themeColor="text1"/>
                        </w:rPr>
                      </m:ctrlPr>
                    </m:dPr>
                    <m:e>
                      <m:d>
                        <m:dPr>
                          <m:begChr m:val="‖"/>
                          <m:endChr m:val="‖"/>
                          <m:ctrlPr>
                            <w:rPr>
                              <w:rFonts w:ascii="Cambria Math" w:hAnsi="Cambria Math" w:cs="Times New Roman"/>
                              <w:i/>
                              <w:color w:val="000000" w:themeColor="text1"/>
                            </w:rPr>
                          </m:ctrlPr>
                        </m:dPr>
                        <m:e>
                          <m:r>
                            <w:rPr>
                              <w:rFonts w:ascii="Cambria Math" w:hAnsi="Cambria Math" w:cs="Times New Roman" w:hint="eastAsia"/>
                              <w:color w:val="000000" w:themeColor="text1"/>
                            </w:rPr>
                            <m:t>E</m:t>
                          </m:r>
                        </m:e>
                      </m:d>
                      <m:r>
                        <w:rPr>
                          <w:rFonts w:ascii="Cambria Math" w:hAnsi="Cambria Math" w:cs="Times New Roman"/>
                          <w:color w:val="000000" w:themeColor="text1"/>
                        </w:rPr>
                        <m:t>-F</m:t>
                      </m:r>
                    </m:e>
                  </m:d>
                  <m:r>
                    <w:rPr>
                      <w:rFonts w:ascii="Cambria Math" w:hAnsi="Cambria Math" w:cs="Times New Roman"/>
                      <w:color w:val="000000" w:themeColor="text1"/>
                    </w:rPr>
                    <m:t>E</m:t>
                  </m:r>
                </m:num>
                <m:den>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E</m:t>
                      </m:r>
                    </m:e>
                  </m:d>
                </m:den>
              </m:f>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4.44</m:t>
                  </m:r>
                </m:e>
              </m:d>
            </m:e>
          </m:eqArr>
        </m:oMath>
      </m:oMathPara>
    </w:p>
    <w:p w14:paraId="0B1F3647" w14:textId="6CFCF2E6" w:rsidR="00022386" w:rsidRPr="00C234BB" w:rsidRDefault="00022386" w:rsidP="00AE5C69">
      <w:pPr>
        <w:ind w:firstLineChars="200" w:firstLine="480"/>
        <w:rPr>
          <w:rFonts w:cs="Times New Roman"/>
          <w:color w:val="000000" w:themeColor="text1"/>
        </w:rPr>
      </w:pPr>
      <w:r w:rsidRPr="00C234BB">
        <w:rPr>
          <w:rFonts w:cs="Times New Roman" w:hint="eastAsia"/>
          <w:color w:val="000000" w:themeColor="text1"/>
        </w:rPr>
        <w:t>将式</w:t>
      </w:r>
      <w:r w:rsidR="00AD64EA" w:rsidRPr="00C234BB">
        <w:rPr>
          <w:rFonts w:cs="Times New Roman" w:hint="eastAsia"/>
          <w:color w:val="000000" w:themeColor="text1"/>
        </w:rPr>
        <w:t>（</w:t>
      </w:r>
      <w:r w:rsidR="00D22B90" w:rsidRPr="00C234BB">
        <w:rPr>
          <w:rFonts w:cs="Times New Roman"/>
          <w:color w:val="000000" w:themeColor="text1"/>
        </w:rPr>
        <w:t>4.41</w:t>
      </w:r>
      <w:r w:rsidR="00AD64EA" w:rsidRPr="00C234BB">
        <w:rPr>
          <w:rFonts w:cs="Times New Roman"/>
          <w:color w:val="000000" w:themeColor="text1"/>
        </w:rPr>
        <w:t>）</w:t>
      </w:r>
      <w:r w:rsidRPr="00C234BB">
        <w:rPr>
          <w:rFonts w:cs="Times New Roman" w:hint="eastAsia"/>
          <w:color w:val="000000" w:themeColor="text1"/>
        </w:rPr>
        <w:t>和式</w:t>
      </w:r>
      <w:r w:rsidR="00AD64EA" w:rsidRPr="00C234BB">
        <w:rPr>
          <w:rFonts w:cs="Times New Roman" w:hint="eastAsia"/>
          <w:color w:val="000000" w:themeColor="text1"/>
        </w:rPr>
        <w:t>（</w:t>
      </w:r>
      <w:r w:rsidRPr="00C234BB">
        <w:rPr>
          <w:rFonts w:cs="Times New Roman"/>
          <w:color w:val="000000" w:themeColor="text1"/>
        </w:rPr>
        <w:t>4</w:t>
      </w:r>
      <w:r w:rsidR="00D22B90" w:rsidRPr="00C234BB">
        <w:rPr>
          <w:rFonts w:cs="Times New Roman"/>
          <w:color w:val="000000" w:themeColor="text1"/>
        </w:rPr>
        <w:t>.44</w:t>
      </w:r>
      <w:r w:rsidR="00AD64EA" w:rsidRPr="00C234BB">
        <w:rPr>
          <w:rFonts w:cs="Times New Roman"/>
          <w:color w:val="000000" w:themeColor="text1"/>
        </w:rPr>
        <w:t>）</w:t>
      </w:r>
      <w:r w:rsidRPr="00C234BB">
        <w:rPr>
          <w:rFonts w:cs="Times New Roman" w:hint="eastAsia"/>
          <w:color w:val="000000" w:themeColor="text1"/>
        </w:rPr>
        <w:t>代入式</w:t>
      </w:r>
      <w:r w:rsidR="00AD64EA" w:rsidRPr="00C234BB">
        <w:rPr>
          <w:rFonts w:cs="Times New Roman"/>
          <w:color w:val="000000" w:themeColor="text1"/>
        </w:rPr>
        <w:t>（</w:t>
      </w:r>
      <w:r w:rsidR="00D22B90" w:rsidRPr="00C234BB">
        <w:rPr>
          <w:rFonts w:cs="Times New Roman"/>
          <w:color w:val="000000" w:themeColor="text1"/>
        </w:rPr>
        <w:t>4.32</w:t>
      </w:r>
      <w:r w:rsidR="00AD64EA" w:rsidRPr="00C234BB">
        <w:rPr>
          <w:rFonts w:cs="Times New Roman"/>
          <w:color w:val="000000" w:themeColor="text1"/>
        </w:rPr>
        <w:t>）</w:t>
      </w:r>
      <w:r w:rsidRPr="00C234BB">
        <w:rPr>
          <w:rFonts w:cs="Times New Roman" w:hint="eastAsia"/>
          <w:color w:val="000000" w:themeColor="text1"/>
        </w:rPr>
        <w:t>可得：</w:t>
      </w:r>
    </w:p>
    <w:p w14:paraId="4772018F" w14:textId="34D96880" w:rsidR="00022386" w:rsidRPr="00C234BB" w:rsidRDefault="00215447" w:rsidP="00AE5C69">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w:rPr>
                                  <w:rFonts w:ascii="Cambria Math" w:hAnsi="Cambria Math" w:cs="Times New Roman" w:hint="eastAsia"/>
                                  <w:color w:val="000000" w:themeColor="text1"/>
                                </w:rPr>
                                <m:t>max</m:t>
                              </m:r>
                            </m:e>
                            <m:lim>
                              <m:r>
                                <w:rPr>
                                  <w:rFonts w:ascii="Cambria Math" w:hAnsi="Cambria Math" w:cs="Times New Roman"/>
                                  <w:color w:val="000000" w:themeColor="text1"/>
                                </w:rPr>
                                <m:t>α</m:t>
                              </m:r>
                              <m:r>
                                <w:rPr>
                                  <w:rFonts w:ascii="Cambria Math" w:hAnsi="Cambria Math" w:cs="Times New Roman"/>
                                  <w:color w:val="000000" w:themeColor="text1"/>
                                </w:rPr>
                                <m:t xml:space="preserve">, </m:t>
                              </m:r>
                              <m:r>
                                <w:rPr>
                                  <w:rFonts w:ascii="Cambria Math" w:hAnsi="Cambria Math" w:cs="Times New Roman"/>
                                  <w:color w:val="000000" w:themeColor="text1"/>
                                </w:rPr>
                                <m:t>β</m:t>
                              </m:r>
                            </m:lim>
                          </m:limLow>
                        </m:fName>
                        <m:e>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r>
                                <w:rPr>
                                  <w:rFonts w:ascii="Cambria Math" w:hAnsi="Cambria Math" w:cs="Times New Roman"/>
                                  <w:color w:val="000000" w:themeColor="text1"/>
                                </w:rPr>
                                <m:t>E</m:t>
                              </m:r>
                            </m:e>
                            <m:sup>
                              <m:r>
                                <w:rPr>
                                  <w:rFonts w:ascii="Cambria Math" w:hAnsi="Cambria Math" w:cs="Times New Roman"/>
                                  <w:color w:val="000000" w:themeColor="text1"/>
                                </w:rPr>
                                <m:t>2</m:t>
                              </m:r>
                            </m:sup>
                          </m:sSup>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r>
                                <w:rPr>
                                  <w:rFonts w:ascii="Cambria Math" w:hAnsi="Cambria Math" w:cs="Times New Roman"/>
                                  <w:color w:val="000000" w:themeColor="text1"/>
                                </w:rPr>
                                <m:t>F</m:t>
                              </m:r>
                            </m:e>
                            <m:sup>
                              <m:r>
                                <w:rPr>
                                  <w:rFonts w:ascii="Cambria Math" w:hAnsi="Cambria Math" w:cs="Times New Roman"/>
                                  <w:color w:val="000000" w:themeColor="text1"/>
                                </w:rPr>
                                <m:t>2</m:t>
                              </m:r>
                            </m:sup>
                          </m:sSup>
                          <m:r>
                            <w:rPr>
                              <w:rFonts w:ascii="Cambria Math" w:hAnsi="Cambria Math" w:cs="Times New Roman"/>
                              <w:color w:val="000000" w:themeColor="text1"/>
                            </w:rPr>
                            <m:t>+</m:t>
                          </m:r>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E</m:t>
                              </m:r>
                            </m:e>
                          </m:d>
                          <m:r>
                            <w:rPr>
                              <w:rFonts w:ascii="Cambria Math" w:hAnsi="Cambria Math" w:cs="Times New Roman"/>
                              <w:color w:val="000000" w:themeColor="text1"/>
                            </w:rPr>
                            <m:t>F</m:t>
                          </m:r>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e>
                              </m:nary>
                            </m:e>
                          </m:nary>
                        </m:e>
                      </m:func>
                      <m:r>
                        <w:rPr>
                          <w:rFonts w:ascii="Cambria Math" w:hAnsi="Cambria Math" w:cs="Times New Roman"/>
                          <w:color w:val="000000" w:themeColor="text1"/>
                        </w:rPr>
                        <m:t xml:space="preserve">, </m:t>
                      </m:r>
                    </m:e>
                    <m:e>
                      <m:r>
                        <w:rPr>
                          <w:rFonts w:ascii="Cambria Math" w:hAnsi="Cambria Math" w:cs="Times New Roman"/>
                          <w:color w:val="000000" w:themeColor="text1"/>
                        </w:rPr>
                        <m:t>&amp;</m:t>
                      </m:r>
                      <m:r>
                        <w:rPr>
                          <w:rFonts w:ascii="Cambria Math" w:hAnsi="Cambria Math" w:cs="Times New Roman"/>
                          <w:color w:val="000000" w:themeColor="text1"/>
                        </w:rPr>
                        <m:t>s</m:t>
                      </m:r>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t</m:t>
                                  </m:r>
                                  <m:r>
                                    <w:rPr>
                                      <w:rFonts w:ascii="Cambria Math" w:hAnsi="Cambria Math" w:cs="Times New Roman"/>
                                      <w:color w:val="000000" w:themeColor="text1"/>
                                    </w:rPr>
                                    <m:t>3</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t</m:t>
                                  </m:r>
                                  <m:r>
                                    <w:rPr>
                                      <w:rFonts w:ascii="Cambria Math" w:eastAsia="微软雅黑" w:hAnsi="Cambria Math"/>
                                      <w:color w:val="000000" w:themeColor="text1"/>
                                      <w:spacing w:val="15"/>
                                      <w:sz w:val="23"/>
                                      <w:szCs w:val="23"/>
                                    </w:rPr>
                                    <m:t>2</m:t>
                                  </m:r>
                                </m:sub>
                              </m:sSub>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j</m:t>
                                      </m:r>
                                      <m:r>
                                        <w:rPr>
                                          <w:rFonts w:ascii="Cambria Math" w:hAnsi="Cambria Math" w:cs="Times New Roman"/>
                                          <w:color w:val="000000" w:themeColor="text1"/>
                                        </w:rPr>
                                        <m:t>1</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j</m:t>
                                      </m:r>
                                      <m:r>
                                        <w:rPr>
                                          <w:rFonts w:ascii="Cambria Math" w:eastAsia="微软雅黑" w:hAnsi="Cambria Math"/>
                                          <w:color w:val="000000" w:themeColor="text1"/>
                                          <w:spacing w:val="15"/>
                                          <w:sz w:val="23"/>
                                          <w:szCs w:val="23"/>
                                        </w:rPr>
                                        <m:t>2</m:t>
                                      </m:r>
                                    </m:sub>
                                  </m:sSub>
                                </m:e>
                              </m:d>
                            </m:e>
                          </m:nary>
                          <m:r>
                            <w:rPr>
                              <w:rFonts w:ascii="Cambria Math" w:hAnsi="Cambria Math" w:cs="Times New Roman"/>
                              <w:color w:val="000000" w:themeColor="text1"/>
                            </w:rPr>
                            <m:t>=0</m:t>
                          </m:r>
                        </m:e>
                      </m:nary>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4.45</m:t>
                  </m:r>
                </m:e>
              </m:d>
            </m:e>
          </m:eqArr>
        </m:oMath>
      </m:oMathPara>
    </w:p>
    <w:p w14:paraId="7BB29487" w14:textId="02730749" w:rsidR="00022386" w:rsidRPr="00C234BB" w:rsidRDefault="005551E4" w:rsidP="005551E4">
      <w:pPr>
        <w:ind w:firstLineChars="200" w:firstLine="480"/>
        <w:rPr>
          <w:rFonts w:cs="Times New Roman"/>
          <w:color w:val="000000" w:themeColor="text1"/>
        </w:rPr>
      </w:pPr>
      <w:r w:rsidRPr="00C234BB">
        <w:rPr>
          <w:rFonts w:cs="Times New Roman" w:hint="eastAsia"/>
          <w:color w:val="000000" w:themeColor="text1"/>
        </w:rPr>
        <w:t>可以将式</w:t>
      </w:r>
      <w:r w:rsidR="00AD64EA" w:rsidRPr="00C234BB">
        <w:rPr>
          <w:rFonts w:cs="Times New Roman" w:hint="eastAsia"/>
          <w:color w:val="000000" w:themeColor="text1"/>
        </w:rPr>
        <w:t>（</w:t>
      </w:r>
      <w:r w:rsidR="00D22B90" w:rsidRPr="00C234BB">
        <w:rPr>
          <w:rFonts w:cs="Times New Roman"/>
          <w:color w:val="000000" w:themeColor="text1"/>
        </w:rPr>
        <w:t>4.45</w:t>
      </w:r>
      <w:r w:rsidR="00AD64EA" w:rsidRPr="00C234BB">
        <w:rPr>
          <w:rFonts w:cs="Times New Roman"/>
          <w:color w:val="000000" w:themeColor="text1"/>
        </w:rPr>
        <w:t>）</w:t>
      </w:r>
      <w:r w:rsidRPr="00C234BB">
        <w:rPr>
          <w:rFonts w:cs="Times New Roman" w:hint="eastAsia"/>
          <w:color w:val="000000" w:themeColor="text1"/>
        </w:rPr>
        <w:t>转化为与</w:t>
      </w:r>
      <w:r w:rsidRPr="00C234BB">
        <w:rPr>
          <w:rFonts w:cs="Times New Roman" w:hint="eastAsia"/>
          <w:color w:val="000000" w:themeColor="text1"/>
        </w:rPr>
        <w:t>SVM</w:t>
      </w:r>
      <w:r w:rsidRPr="00C234BB">
        <w:rPr>
          <w:rFonts w:cs="Times New Roman" w:hint="eastAsia"/>
          <w:color w:val="000000" w:themeColor="text1"/>
        </w:rPr>
        <w:t>的原始模型相同的函数模型：</w:t>
      </w:r>
    </w:p>
    <w:p w14:paraId="0CF8E71F" w14:textId="3B9A9881" w:rsidR="005551E4" w:rsidRPr="00C234BB" w:rsidRDefault="00215447" w:rsidP="005551E4">
      <w:pPr>
        <w:ind w:firstLineChars="200" w:firstLine="480"/>
        <w:rPr>
          <w:rFonts w:cs="Times New Roman"/>
          <w:color w:val="000000" w:themeColor="text1"/>
        </w:rPr>
      </w:pPr>
      <m:oMathPara>
        <m:oMath>
          <m:eqArr>
            <m:eqArrPr>
              <m:maxDist m:val="1"/>
              <m:ctrlPr>
                <w:rPr>
                  <w:rFonts w:ascii="Cambria Math" w:hAnsi="Cambria Math" w:cs="Times New Roman"/>
                  <w:i/>
                  <w:color w:val="000000" w:themeColor="text1"/>
                </w:rPr>
              </m:ctrlPr>
            </m:eqArrPr>
            <m:e>
              <m:d>
                <m:dPr>
                  <m:begChr m:val="{"/>
                  <m:endChr m:val=""/>
                  <m:ctrlPr>
                    <w:rPr>
                      <w:rFonts w:ascii="Cambria Math" w:hAnsi="Cambria Math" w:cs="Times New Roman"/>
                      <w:i/>
                      <w:color w:val="000000" w:themeColor="text1"/>
                    </w:rPr>
                  </m:ctrlPr>
                </m:dPr>
                <m:e>
                  <m:eqArr>
                    <m:eqArrPr>
                      <m:ctrlPr>
                        <w:rPr>
                          <w:rFonts w:ascii="Cambria Math" w:hAnsi="Cambria Math" w:cs="Times New Roman"/>
                          <w:i/>
                          <w:color w:val="000000" w:themeColor="text1"/>
                        </w:rPr>
                      </m:ctrlPr>
                    </m:eqArrPr>
                    <m:e>
                      <m:r>
                        <w:rPr>
                          <w:rFonts w:ascii="Cambria Math" w:hAnsi="Cambria Math" w:cs="Times New Roman"/>
                          <w:color w:val="000000" w:themeColor="text1"/>
                        </w:rPr>
                        <m:t>&amp;</m:t>
                      </m:r>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w:rPr>
                                  <w:rFonts w:ascii="Cambria Math" w:hAnsi="Cambria Math" w:cs="Times New Roman" w:hint="eastAsia"/>
                                  <w:color w:val="000000" w:themeColor="text1"/>
                                </w:rPr>
                                <m:t>max</m:t>
                              </m:r>
                            </m:e>
                            <m:lim>
                              <m:r>
                                <w:rPr>
                                  <w:rFonts w:ascii="Cambria Math" w:hAnsi="Cambria Math" w:cs="Times New Roman"/>
                                  <w:color w:val="000000" w:themeColor="text1"/>
                                </w:rPr>
                                <m:t>α</m:t>
                              </m:r>
                              <m:r>
                                <w:rPr>
                                  <w:rFonts w:ascii="Cambria Math" w:hAnsi="Cambria Math" w:cs="Times New Roman"/>
                                  <w:color w:val="000000" w:themeColor="text1"/>
                                </w:rPr>
                                <m:t xml:space="preserve">, </m:t>
                              </m:r>
                              <m:r>
                                <w:rPr>
                                  <w:rFonts w:ascii="Cambria Math" w:hAnsi="Cambria Math" w:cs="Times New Roman"/>
                                  <w:color w:val="000000" w:themeColor="text1"/>
                                </w:rPr>
                                <m:t>β</m:t>
                              </m:r>
                            </m:lim>
                          </m:limLow>
                        </m:fName>
                        <m:e>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m:rPr>
                                      <m:sty m:val="bi"/>
                                    </m:rPr>
                                    <w:rPr>
                                      <w:rFonts w:ascii="Cambria Math" w:hAnsi="Cambria Math" w:cs="Times New Roman"/>
                                      <w:color w:val="000000" w:themeColor="text1"/>
                                    </w:rPr>
                                    <m:t>ω</m:t>
                                  </m:r>
                                </m:e>
                              </m:d>
                            </m:e>
                            <m:sup>
                              <m:r>
                                <w:rPr>
                                  <w:rFonts w:ascii="Cambria Math" w:hAnsi="Cambria Math" w:cs="Times New Roman"/>
                                  <w:color w:val="000000" w:themeColor="text1"/>
                                </w:rPr>
                                <m:t>2</m:t>
                              </m:r>
                            </m:sup>
                          </m:sSup>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e>
                              </m:nary>
                            </m:e>
                          </m:nary>
                        </m:e>
                      </m:func>
                      <m:r>
                        <w:rPr>
                          <w:rFonts w:ascii="Cambria Math" w:hAnsi="Cambria Math" w:cs="Times New Roman"/>
                          <w:color w:val="000000" w:themeColor="text1"/>
                        </w:rPr>
                        <m:t xml:space="preserve">, </m:t>
                      </m:r>
                    </m:e>
                    <m:e>
                      <m:r>
                        <w:rPr>
                          <w:rFonts w:ascii="Cambria Math" w:hAnsi="Cambria Math" w:cs="Times New Roman"/>
                          <w:color w:val="000000" w:themeColor="text1"/>
                        </w:rPr>
                        <m:t>&amp;</m:t>
                      </m:r>
                      <m:r>
                        <w:rPr>
                          <w:rFonts w:ascii="Cambria Math" w:hAnsi="Cambria Math" w:cs="Times New Roman"/>
                          <w:color w:val="000000" w:themeColor="text1"/>
                        </w:rPr>
                        <m:t>s</m:t>
                      </m:r>
                      <m:r>
                        <w:rPr>
                          <w:rFonts w:ascii="Cambria Math" w:hAnsi="Cambria Math" w:cs="Times New Roman"/>
                          <w:color w:val="000000" w:themeColor="text1"/>
                        </w:rPr>
                        <m:t>.</m:t>
                      </m:r>
                      <m:r>
                        <w:rPr>
                          <w:rFonts w:ascii="Cambria Math" w:hAnsi="Cambria Math" w:cs="Times New Roman"/>
                          <w:color w:val="000000" w:themeColor="text1"/>
                        </w:rPr>
                        <m:t>t</m:t>
                      </m:r>
                      <m:r>
                        <w:rPr>
                          <w:rFonts w:ascii="Cambria Math" w:hAnsi="Cambria Math" w:cs="Times New Roman"/>
                          <w:color w:val="000000" w:themeColor="text1"/>
                        </w:rPr>
                        <m:t xml:space="preserve">.    </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m:t>
                          </m:r>
                          <m:r>
                            <w:rPr>
                              <w:rFonts w:ascii="Cambria Math" w:hAnsi="Cambria Math" w:cs="Times New Roman"/>
                              <w:color w:val="000000" w:themeColor="text1"/>
                            </w:rPr>
                            <m:t>=1</m:t>
                          </m:r>
                        </m:sub>
                        <m:sup>
                          <m:r>
                            <w:rPr>
                              <w:rFonts w:ascii="Cambria Math" w:hAnsi="Cambria Math" w:cs="Times New Roman"/>
                              <w:color w:val="000000" w:themeColor="text1"/>
                            </w:rPr>
                            <m:t>p</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t</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t</m:t>
                                  </m:r>
                                  <m:r>
                                    <w:rPr>
                                      <w:rFonts w:ascii="Cambria Math" w:hAnsi="Cambria Math" w:cs="Times New Roman"/>
                                      <w:color w:val="000000" w:themeColor="text1"/>
                                    </w:rPr>
                                    <m:t>3</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t</m:t>
                                  </m:r>
                                  <m:r>
                                    <w:rPr>
                                      <w:rFonts w:ascii="Cambria Math" w:eastAsia="微软雅黑" w:hAnsi="Cambria Math"/>
                                      <w:color w:val="000000" w:themeColor="text1"/>
                                      <w:spacing w:val="15"/>
                                      <w:sz w:val="23"/>
                                      <w:szCs w:val="23"/>
                                    </w:rPr>
                                    <m:t>2</m:t>
                                  </m:r>
                                </m:sub>
                              </m:sSub>
                            </m:e>
                          </m:d>
                          <m:r>
                            <w:rPr>
                              <w:rFonts w:ascii="Cambria Math"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j</m:t>
                              </m:r>
                              <m:r>
                                <w:rPr>
                                  <w:rFonts w:ascii="Cambria Math" w:hAnsi="Cambria Math" w:cs="Times New Roman"/>
                                  <w:color w:val="000000" w:themeColor="text1"/>
                                </w:rPr>
                                <m:t>=</m:t>
                              </m:r>
                              <m:r>
                                <w:rPr>
                                  <w:rFonts w:ascii="Cambria Math" w:hAnsi="Cambria Math" w:cs="Times New Roman"/>
                                  <w:color w:val="000000" w:themeColor="text1"/>
                                </w:rPr>
                                <m:t>p</m:t>
                              </m:r>
                              <m: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j</m:t>
                                  </m:r>
                                </m:sub>
                              </m:sSub>
                              <m:d>
                                <m:dPr>
                                  <m:ctrlPr>
                                    <w:rPr>
                                      <w:rFonts w:ascii="Cambria Math" w:hAnsi="Cambria Math" w:cs="Times New Roman"/>
                                      <w:i/>
                                      <w:color w:val="000000" w:themeColor="text1"/>
                                    </w:rPr>
                                  </m:ctrlPr>
                                </m:dPr>
                                <m:e>
                                  <m:d>
                                    <m:dPr>
                                      <m:ctrlPr>
                                        <w:rPr>
                                          <w:rFonts w:ascii="Cambria Math" w:hAnsi="Cambria Math" w:cs="Times New Roman"/>
                                          <w:i/>
                                          <w:color w:val="000000" w:themeColor="text1"/>
                                        </w:rPr>
                                      </m:ctrlPr>
                                    </m:dPr>
                                    <m:e>
                                      <m:r>
                                        <m:rPr>
                                          <m:sty m:val="p"/>
                                        </m:rPr>
                                        <w:rPr>
                                          <w:rFonts w:ascii="Cambria Math" w:eastAsia="微软雅黑" w:hAnsi="Cambria Math" w:hint="eastAsia"/>
                                          <w:color w:val="000000" w:themeColor="text1"/>
                                          <w:spacing w:val="15"/>
                                          <w:sz w:val="23"/>
                                          <w:szCs w:val="23"/>
                                        </w:rPr>
                                        <m:t>1</m:t>
                                      </m:r>
                                      <m:r>
                                        <m:rPr>
                                          <m:sty m:val="p"/>
                                        </m:rPr>
                                        <w:rPr>
                                          <w:rFonts w:ascii="Cambria Math" w:eastAsia="微软雅黑" w:hAnsi="Cambria Math" w:hint="eastAsia"/>
                                          <w:color w:val="000000" w:themeColor="text1"/>
                                          <w:spacing w:val="15"/>
                                          <w:sz w:val="23"/>
                                          <w:szCs w:val="23"/>
                                        </w:rPr>
                                        <m:t>-λ</m:t>
                                      </m:r>
                                    </m:e>
                                  </m:d>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a</m:t>
                                      </m:r>
                                    </m:e>
                                    <m:sub>
                                      <m:r>
                                        <w:rPr>
                                          <w:rFonts w:ascii="Cambria Math" w:hAnsi="Cambria Math" w:cs="Times New Roman"/>
                                          <w:color w:val="000000" w:themeColor="text1"/>
                                        </w:rPr>
                                        <m:t>j</m:t>
                                      </m:r>
                                      <m:r>
                                        <w:rPr>
                                          <w:rFonts w:ascii="Cambria Math" w:hAnsi="Cambria Math" w:cs="Times New Roman"/>
                                          <w:color w:val="000000" w:themeColor="text1"/>
                                        </w:rPr>
                                        <m:t>1</m:t>
                                      </m:r>
                                    </m:sub>
                                  </m:sSub>
                                  <m:r>
                                    <w:rPr>
                                      <w:rFonts w:ascii="Cambria Math" w:hAnsi="Cambria Math" w:cs="Times New Roman"/>
                                      <w:color w:val="000000" w:themeColor="text1"/>
                                    </w:rPr>
                                    <m:t>+</m:t>
                                  </m:r>
                                  <m:r>
                                    <m:rPr>
                                      <m:sty m:val="p"/>
                                    </m:rPr>
                                    <w:rPr>
                                      <w:rFonts w:ascii="Cambria Math" w:eastAsia="微软雅黑" w:hAnsi="Cambria Math" w:hint="eastAsia"/>
                                      <w:color w:val="000000" w:themeColor="text1"/>
                                      <w:spacing w:val="15"/>
                                      <w:sz w:val="23"/>
                                      <w:szCs w:val="23"/>
                                    </w:rPr>
                                    <m:t>λ</m:t>
                                  </m:r>
                                  <m:sSub>
                                    <m:sSubPr>
                                      <m:ctrlPr>
                                        <w:rPr>
                                          <w:rFonts w:ascii="Cambria Math" w:eastAsia="微软雅黑" w:hAnsi="Cambria Math"/>
                                          <w:color w:val="000000" w:themeColor="text1"/>
                                          <w:spacing w:val="15"/>
                                          <w:sz w:val="23"/>
                                          <w:szCs w:val="23"/>
                                        </w:rPr>
                                      </m:ctrlPr>
                                    </m:sSubPr>
                                    <m:e>
                                      <m:r>
                                        <w:rPr>
                                          <w:rFonts w:ascii="Cambria Math" w:eastAsia="微软雅黑" w:hAnsi="Cambria Math"/>
                                          <w:color w:val="000000" w:themeColor="text1"/>
                                          <w:spacing w:val="15"/>
                                          <w:sz w:val="23"/>
                                          <w:szCs w:val="23"/>
                                        </w:rPr>
                                        <m:t>a</m:t>
                                      </m:r>
                                    </m:e>
                                    <m:sub>
                                      <m:r>
                                        <w:rPr>
                                          <w:rFonts w:ascii="Cambria Math" w:eastAsia="微软雅黑" w:hAnsi="Cambria Math"/>
                                          <w:color w:val="000000" w:themeColor="text1"/>
                                          <w:spacing w:val="15"/>
                                          <w:sz w:val="23"/>
                                          <w:szCs w:val="23"/>
                                        </w:rPr>
                                        <m:t>j</m:t>
                                      </m:r>
                                      <m:r>
                                        <w:rPr>
                                          <w:rFonts w:ascii="Cambria Math" w:eastAsia="微软雅黑" w:hAnsi="Cambria Math"/>
                                          <w:color w:val="000000" w:themeColor="text1"/>
                                          <w:spacing w:val="15"/>
                                          <w:sz w:val="23"/>
                                          <w:szCs w:val="23"/>
                                        </w:rPr>
                                        <m:t>2</m:t>
                                      </m:r>
                                    </m:sub>
                                  </m:sSub>
                                </m:e>
                              </m:d>
                            </m:e>
                          </m:nary>
                          <m:r>
                            <w:rPr>
                              <w:rFonts w:ascii="Cambria Math" w:hAnsi="Cambria Math" w:cs="Times New Roman"/>
                              <w:color w:val="000000" w:themeColor="text1"/>
                            </w:rPr>
                            <m:t>=0</m:t>
                          </m:r>
                        </m:e>
                      </m:nary>
                    </m:e>
                  </m:eqAr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4.46</m:t>
                  </m:r>
                </m:e>
              </m:d>
            </m:e>
          </m:eqArr>
        </m:oMath>
      </m:oMathPara>
    </w:p>
    <w:p w14:paraId="7179640C" w14:textId="27A7924C" w:rsidR="00D900EB" w:rsidRPr="00C234BB" w:rsidRDefault="00D900EB" w:rsidP="00D900EB">
      <w:pPr>
        <w:pStyle w:val="2"/>
        <w:rPr>
          <w:color w:val="000000" w:themeColor="text1"/>
          <w:sz w:val="30"/>
          <w:szCs w:val="30"/>
        </w:rPr>
      </w:pPr>
      <w:bookmarkStart w:id="258" w:name="_Toc136252882"/>
      <w:r w:rsidRPr="00C234BB">
        <w:rPr>
          <w:color w:val="000000" w:themeColor="text1"/>
          <w:sz w:val="30"/>
          <w:szCs w:val="30"/>
        </w:rPr>
        <w:t xml:space="preserve">4.3 </w:t>
      </w:r>
      <w:r w:rsidRPr="00C234BB">
        <w:rPr>
          <w:rFonts w:hint="eastAsia"/>
          <w:color w:val="000000" w:themeColor="text1"/>
          <w:sz w:val="30"/>
          <w:szCs w:val="30"/>
        </w:rPr>
        <w:t>本章小结</w:t>
      </w:r>
      <w:bookmarkEnd w:id="258"/>
    </w:p>
    <w:p w14:paraId="48A35425" w14:textId="39F78014" w:rsidR="00F04E82" w:rsidRPr="00C234BB" w:rsidRDefault="00C36B12" w:rsidP="00F04E82">
      <w:pPr>
        <w:ind w:firstLineChars="200" w:firstLine="480"/>
        <w:rPr>
          <w:rFonts w:cs="Times New Roman"/>
          <w:color w:val="000000" w:themeColor="text1"/>
        </w:rPr>
        <w:sectPr w:rsidR="00F04E82" w:rsidRPr="00C234BB">
          <w:headerReference w:type="default" r:id="rId41"/>
          <w:pgSz w:w="11906" w:h="16838"/>
          <w:pgMar w:top="1701" w:right="1418" w:bottom="1418" w:left="1418" w:header="907" w:footer="851" w:gutter="567"/>
          <w:cols w:space="720"/>
          <w:docGrid w:linePitch="403" w:charSpace="-819"/>
        </w:sectPr>
      </w:pPr>
      <w:r w:rsidRPr="00C234BB">
        <w:rPr>
          <w:rFonts w:cs="Times New Roman" w:hint="eastAsia"/>
          <w:color w:val="000000" w:themeColor="text1"/>
        </w:rPr>
        <w:t>本章介绍了粒球模糊支持向量机（</w:t>
      </w:r>
      <w:r w:rsidRPr="00C234BB">
        <w:rPr>
          <w:rFonts w:cs="Times New Roman" w:hint="eastAsia"/>
          <w:color w:val="000000" w:themeColor="text1"/>
        </w:rPr>
        <w:t>FSVM</w:t>
      </w:r>
      <w:r w:rsidRPr="00C234BB">
        <w:rPr>
          <w:rFonts w:cs="Times New Roman" w:hint="eastAsia"/>
          <w:color w:val="000000" w:themeColor="text1"/>
        </w:rPr>
        <w:t>）和基于三角模糊数的粒球模糊支持向量机（</w:t>
      </w:r>
      <w:r w:rsidRPr="00C234BB">
        <w:rPr>
          <w:rFonts w:cs="Times New Roman" w:hint="eastAsia"/>
          <w:color w:val="000000" w:themeColor="text1"/>
        </w:rPr>
        <w:t>TFSVM</w:t>
      </w:r>
      <w:r w:rsidRPr="00C234BB">
        <w:rPr>
          <w:rFonts w:cs="Times New Roman" w:hint="eastAsia"/>
          <w:color w:val="000000" w:themeColor="text1"/>
        </w:rPr>
        <w:t>）</w:t>
      </w:r>
      <w:r w:rsidR="00E05AE7" w:rsidRPr="00C234BB">
        <w:rPr>
          <w:rFonts w:cs="Times New Roman" w:hint="eastAsia"/>
          <w:color w:val="000000" w:themeColor="text1"/>
        </w:rPr>
        <w:t>的推导过程</w:t>
      </w:r>
      <w:r w:rsidRPr="00C234BB">
        <w:rPr>
          <w:rFonts w:cs="Times New Roman" w:hint="eastAsia"/>
          <w:color w:val="000000" w:themeColor="text1"/>
        </w:rPr>
        <w:t>，并在</w:t>
      </w:r>
      <w:r w:rsidRPr="00C234BB">
        <w:rPr>
          <w:rFonts w:cs="Times New Roman" w:hint="eastAsia"/>
          <w:color w:val="000000" w:themeColor="text1"/>
        </w:rPr>
        <w:t>SVM</w:t>
      </w:r>
      <w:r w:rsidRPr="00C234BB">
        <w:rPr>
          <w:rFonts w:cs="Times New Roman" w:hint="eastAsia"/>
          <w:color w:val="000000" w:themeColor="text1"/>
        </w:rPr>
        <w:t>分类问题中应用了模糊粒球计算框架。第一节推导出了模糊粒球支持向量机的对偶模型，引入粒球理论以提高</w:t>
      </w:r>
      <w:r w:rsidRPr="00C234BB">
        <w:rPr>
          <w:rFonts w:cs="Times New Roman" w:hint="eastAsia"/>
          <w:color w:val="000000" w:themeColor="text1"/>
        </w:rPr>
        <w:t>FSVM</w:t>
      </w:r>
      <w:r w:rsidRPr="00C234BB">
        <w:rPr>
          <w:rFonts w:cs="Times New Roman" w:hint="eastAsia"/>
          <w:color w:val="000000" w:themeColor="text1"/>
        </w:rPr>
        <w:t>模型在处理大数据样本时的效率，并具有高效、健壮和可扩展的优点。第二节详细推导了基于三角模糊数的粒球模糊支持向量机的对偶模型，这是粒球模糊支持向量机的具体应用。本章证明了模糊粒球计算框架在</w:t>
      </w:r>
      <w:r w:rsidRPr="00C234BB">
        <w:rPr>
          <w:rFonts w:cs="Times New Roman" w:hint="eastAsia"/>
          <w:color w:val="000000" w:themeColor="text1"/>
        </w:rPr>
        <w:t>SVM</w:t>
      </w:r>
      <w:r w:rsidRPr="00C234BB">
        <w:rPr>
          <w:rFonts w:cs="Times New Roman" w:hint="eastAsia"/>
          <w:color w:val="000000" w:themeColor="text1"/>
        </w:rPr>
        <w:t>分类问题中的可行性，进一步拓展了其应用范围，为相关领域的研究提供了新思路和方法。</w:t>
      </w:r>
    </w:p>
    <w:p w14:paraId="32EE398D" w14:textId="77777777" w:rsidR="00F71FA0" w:rsidRPr="00C234BB" w:rsidRDefault="00F71FA0">
      <w:pPr>
        <w:pStyle w:val="1"/>
        <w:rPr>
          <w:color w:val="000000" w:themeColor="text1"/>
          <w:sz w:val="32"/>
          <w:szCs w:val="32"/>
        </w:rPr>
      </w:pPr>
      <w:bookmarkStart w:id="259" w:name="_Toc410207976"/>
      <w:bookmarkStart w:id="260" w:name="_Toc410209608"/>
      <w:bookmarkStart w:id="261" w:name="_Toc410210599"/>
      <w:bookmarkStart w:id="262" w:name="_Toc410211514"/>
      <w:bookmarkStart w:id="263" w:name="_Toc410214098"/>
      <w:bookmarkStart w:id="264" w:name="_Toc410218094"/>
      <w:bookmarkStart w:id="265" w:name="_Toc410226532"/>
      <w:bookmarkStart w:id="266" w:name="_Toc410226978"/>
      <w:bookmarkStart w:id="267" w:name="_Toc410227405"/>
      <w:bookmarkStart w:id="268" w:name="_Toc228381243"/>
      <w:bookmarkStart w:id="269" w:name="_Toc228555658"/>
      <w:bookmarkStart w:id="270" w:name="_Toc321496443"/>
      <w:bookmarkStart w:id="271" w:name="_Toc325546502"/>
      <w:bookmarkStart w:id="272" w:name="_Toc223863860"/>
      <w:bookmarkStart w:id="273" w:name="_Toc225443498"/>
      <w:bookmarkStart w:id="274" w:name="_Toc226519937"/>
      <w:bookmarkStart w:id="275" w:name="_Toc226843929"/>
      <w:bookmarkStart w:id="276" w:name="_Toc228047513"/>
      <w:bookmarkEnd w:id="244"/>
      <w:bookmarkEnd w:id="245"/>
      <w:bookmarkEnd w:id="246"/>
      <w:r w:rsidRPr="00C234BB">
        <w:rPr>
          <w:color w:val="000000" w:themeColor="text1"/>
          <w:sz w:val="32"/>
          <w:szCs w:val="32"/>
        </w:rPr>
        <w:lastRenderedPageBreak/>
        <w:br w:type="page"/>
      </w:r>
    </w:p>
    <w:p w14:paraId="43C74F47" w14:textId="13976AF0" w:rsidR="00E84877" w:rsidRPr="00C234BB" w:rsidRDefault="008E525A">
      <w:pPr>
        <w:pStyle w:val="1"/>
        <w:rPr>
          <w:color w:val="000000" w:themeColor="text1"/>
          <w:sz w:val="32"/>
          <w:szCs w:val="32"/>
        </w:rPr>
      </w:pPr>
      <w:bookmarkStart w:id="277" w:name="_Toc136252883"/>
      <w:r w:rsidRPr="00C234BB">
        <w:rPr>
          <w:color w:val="000000" w:themeColor="text1"/>
          <w:sz w:val="32"/>
          <w:szCs w:val="32"/>
        </w:rPr>
        <w:lastRenderedPageBreak/>
        <w:t>第</w:t>
      </w:r>
      <w:r w:rsidRPr="00C234BB">
        <w:rPr>
          <w:color w:val="000000" w:themeColor="text1"/>
          <w:sz w:val="32"/>
          <w:szCs w:val="32"/>
        </w:rPr>
        <w:t>5</w:t>
      </w:r>
      <w:r w:rsidRPr="00C234BB">
        <w:rPr>
          <w:color w:val="000000" w:themeColor="text1"/>
          <w:sz w:val="32"/>
          <w:szCs w:val="32"/>
        </w:rPr>
        <w:t>章</w:t>
      </w:r>
      <w:r w:rsidRPr="00C234BB">
        <w:rPr>
          <w:color w:val="000000" w:themeColor="text1"/>
          <w:sz w:val="32"/>
          <w:szCs w:val="32"/>
        </w:rPr>
        <w:t xml:space="preserve"> </w:t>
      </w:r>
      <w:bookmarkEnd w:id="259"/>
      <w:bookmarkEnd w:id="260"/>
      <w:bookmarkEnd w:id="261"/>
      <w:bookmarkEnd w:id="262"/>
      <w:bookmarkEnd w:id="263"/>
      <w:bookmarkEnd w:id="264"/>
      <w:bookmarkEnd w:id="265"/>
      <w:bookmarkEnd w:id="266"/>
      <w:bookmarkEnd w:id="267"/>
      <w:r w:rsidR="00B45233" w:rsidRPr="00C234BB">
        <w:rPr>
          <w:rFonts w:hint="eastAsia"/>
          <w:color w:val="000000" w:themeColor="text1"/>
          <w:sz w:val="32"/>
          <w:szCs w:val="32"/>
        </w:rPr>
        <w:t>实验</w:t>
      </w:r>
      <w:r w:rsidR="00BA4A64" w:rsidRPr="00C234BB">
        <w:rPr>
          <w:rFonts w:hint="eastAsia"/>
          <w:color w:val="000000" w:themeColor="text1"/>
          <w:sz w:val="32"/>
          <w:szCs w:val="32"/>
        </w:rPr>
        <w:t>结果与分析</w:t>
      </w:r>
      <w:bookmarkEnd w:id="277"/>
    </w:p>
    <w:p w14:paraId="5039276A" w14:textId="4A11FDF9" w:rsidR="00E84877" w:rsidRPr="00C234BB" w:rsidRDefault="00B45233">
      <w:pPr>
        <w:ind w:firstLine="472"/>
        <w:rPr>
          <w:rFonts w:cs="Times New Roman"/>
          <w:color w:val="000000" w:themeColor="text1"/>
        </w:rPr>
      </w:pPr>
      <w:r w:rsidRPr="00C234BB">
        <w:rPr>
          <w:rFonts w:cs="Times New Roman" w:hint="eastAsia"/>
          <w:color w:val="000000" w:themeColor="text1"/>
        </w:rPr>
        <w:t>在本章中，由于很难找到具有三角模糊数特征的合适数据集，</w:t>
      </w:r>
      <w:r w:rsidR="00D4431C" w:rsidRPr="00C234BB">
        <w:rPr>
          <w:rFonts w:cs="Times New Roman" w:hint="eastAsia"/>
          <w:color w:val="000000" w:themeColor="text1"/>
        </w:rPr>
        <w:t>本章节</w:t>
      </w:r>
      <w:r w:rsidRPr="00C234BB">
        <w:rPr>
          <w:rFonts w:cs="Times New Roman" w:hint="eastAsia"/>
          <w:color w:val="000000" w:themeColor="text1"/>
        </w:rPr>
        <w:t>只使用</w:t>
      </w:r>
      <w:r w:rsidR="00862B49" w:rsidRPr="00C234BB">
        <w:rPr>
          <w:rFonts w:cs="Times New Roman" w:hint="eastAsia"/>
          <w:color w:val="000000" w:themeColor="text1"/>
        </w:rPr>
        <w:t>GB</w:t>
      </w:r>
      <w:r w:rsidRPr="00C234BB">
        <w:rPr>
          <w:rFonts w:cs="Times New Roman" w:hint="eastAsia"/>
          <w:color w:val="000000" w:themeColor="text1"/>
        </w:rPr>
        <w:t>FSVM</w:t>
      </w:r>
      <w:r w:rsidRPr="00C234BB">
        <w:rPr>
          <w:rFonts w:cs="Times New Roman" w:hint="eastAsia"/>
          <w:color w:val="000000" w:themeColor="text1"/>
        </w:rPr>
        <w:t>方法进行了模糊粒球扩展应用的实验。通过与</w:t>
      </w:r>
      <w:r w:rsidRPr="00C234BB">
        <w:rPr>
          <w:rFonts w:cs="Times New Roman" w:hint="eastAsia"/>
          <w:color w:val="000000" w:themeColor="text1"/>
        </w:rPr>
        <w:t>SVM</w:t>
      </w:r>
      <w:r w:rsidRPr="00C234BB">
        <w:rPr>
          <w:rFonts w:cs="Times New Roman" w:hint="eastAsia"/>
          <w:color w:val="000000" w:themeColor="text1"/>
        </w:rPr>
        <w:t>和</w:t>
      </w:r>
      <w:r w:rsidRPr="00C234BB">
        <w:rPr>
          <w:rFonts w:cs="Times New Roman" w:hint="eastAsia"/>
          <w:color w:val="000000" w:themeColor="text1"/>
        </w:rPr>
        <w:t>FSVM</w:t>
      </w:r>
      <w:r w:rsidRPr="00C234BB">
        <w:rPr>
          <w:rFonts w:cs="Times New Roman" w:hint="eastAsia"/>
          <w:color w:val="000000" w:themeColor="text1"/>
        </w:rPr>
        <w:t>方法的对比，验证了</w:t>
      </w:r>
      <w:r w:rsidRPr="00C234BB">
        <w:rPr>
          <w:rFonts w:cs="Times New Roman" w:hint="eastAsia"/>
          <w:color w:val="000000" w:themeColor="text1"/>
        </w:rPr>
        <w:t>GBFSVM</w:t>
      </w:r>
      <w:r w:rsidRPr="00C234BB">
        <w:rPr>
          <w:rFonts w:cs="Times New Roman" w:hint="eastAsia"/>
          <w:color w:val="000000" w:themeColor="text1"/>
        </w:rPr>
        <w:t>的可行性和有效性。</w:t>
      </w:r>
      <w:r w:rsidR="00D4431C" w:rsidRPr="00C234BB">
        <w:rPr>
          <w:rFonts w:cs="Times New Roman" w:hint="eastAsia"/>
          <w:color w:val="000000" w:themeColor="text1"/>
        </w:rPr>
        <w:t>本文实验</w:t>
      </w:r>
      <w:r w:rsidRPr="00C234BB">
        <w:rPr>
          <w:rFonts w:cs="Times New Roman" w:hint="eastAsia"/>
          <w:color w:val="000000" w:themeColor="text1"/>
        </w:rPr>
        <w:t>的硬件实验环境是</w:t>
      </w:r>
      <w:r w:rsidRPr="00C234BB">
        <w:rPr>
          <w:rFonts w:cs="Times New Roman" w:hint="eastAsia"/>
          <w:color w:val="000000" w:themeColor="text1"/>
        </w:rPr>
        <w:t xml:space="preserve">AMD Ryzen </w:t>
      </w:r>
      <w:proofErr w:type="spellStart"/>
      <w:r w:rsidRPr="00C234BB">
        <w:rPr>
          <w:rFonts w:cs="Times New Roman" w:hint="eastAsia"/>
          <w:color w:val="000000" w:themeColor="text1"/>
        </w:rPr>
        <w:t>Threadipper</w:t>
      </w:r>
      <w:proofErr w:type="spellEnd"/>
      <w:r w:rsidRPr="00C234BB">
        <w:rPr>
          <w:rFonts w:cs="Times New Roman" w:hint="eastAsia"/>
          <w:color w:val="000000" w:themeColor="text1"/>
        </w:rPr>
        <w:t xml:space="preserve"> PRO 5975WX 32Cores 3.60 GHz</w:t>
      </w:r>
      <w:r w:rsidRPr="00C234BB">
        <w:rPr>
          <w:rFonts w:cs="Times New Roman" w:hint="eastAsia"/>
          <w:color w:val="000000" w:themeColor="text1"/>
        </w:rPr>
        <w:t>，软件实验环境是</w:t>
      </w:r>
      <w:r w:rsidRPr="00C234BB">
        <w:rPr>
          <w:rFonts w:cs="Times New Roman" w:hint="eastAsia"/>
          <w:color w:val="000000" w:themeColor="text1"/>
        </w:rPr>
        <w:t>Python 3.9</w:t>
      </w:r>
      <w:r w:rsidRPr="00C234BB">
        <w:rPr>
          <w:rFonts w:cs="Times New Roman" w:hint="eastAsia"/>
          <w:color w:val="000000" w:themeColor="text1"/>
        </w:rPr>
        <w:t>。实验中使用的六个基准数据集均来自公共数据集</w:t>
      </w:r>
      <w:r w:rsidRPr="00C234BB">
        <w:rPr>
          <w:rFonts w:cs="Times New Roman" w:hint="eastAsia"/>
          <w:color w:val="000000" w:themeColor="text1"/>
        </w:rPr>
        <w:t>UCI</w:t>
      </w:r>
      <w:r w:rsidRPr="00C234BB">
        <w:rPr>
          <w:rFonts w:cs="Times New Roman" w:hint="eastAsia"/>
          <w:color w:val="000000" w:themeColor="text1"/>
        </w:rPr>
        <w:t>，表</w:t>
      </w:r>
      <w:r w:rsidR="00503834" w:rsidRPr="00C234BB">
        <w:rPr>
          <w:rFonts w:cs="Times New Roman"/>
          <w:color w:val="000000" w:themeColor="text1"/>
        </w:rPr>
        <w:t>5.1</w:t>
      </w:r>
      <w:r w:rsidRPr="00C234BB">
        <w:rPr>
          <w:rFonts w:cs="Times New Roman" w:hint="eastAsia"/>
          <w:color w:val="000000" w:themeColor="text1"/>
        </w:rPr>
        <w:t>中列出了它们对应的数据集名称、样本数和维度。</w:t>
      </w:r>
    </w:p>
    <w:p w14:paraId="20BF0CC9" w14:textId="77777777" w:rsidR="00503834" w:rsidRPr="00C234BB" w:rsidRDefault="00503834">
      <w:pPr>
        <w:ind w:firstLine="472"/>
        <w:rPr>
          <w:rFonts w:cs="Times New Roman"/>
          <w:color w:val="000000" w:themeColor="text1"/>
        </w:rPr>
      </w:pPr>
    </w:p>
    <w:p w14:paraId="3BA9F86E" w14:textId="79CF7D6E" w:rsidR="00B45233" w:rsidRPr="00C234BB" w:rsidRDefault="00B45233" w:rsidP="00B45233">
      <w:pPr>
        <w:jc w:val="center"/>
        <w:rPr>
          <w:rFonts w:cs="Times New Roman"/>
          <w:color w:val="000000" w:themeColor="text1"/>
          <w:sz w:val="21"/>
          <w:szCs w:val="21"/>
        </w:rPr>
      </w:pPr>
      <w:r w:rsidRPr="00C234BB">
        <w:rPr>
          <w:rFonts w:cs="Times New Roman"/>
          <w:color w:val="000000" w:themeColor="text1"/>
          <w:sz w:val="21"/>
          <w:szCs w:val="21"/>
        </w:rPr>
        <w:t>表</w:t>
      </w:r>
      <w:r w:rsidR="00503834" w:rsidRPr="00C234BB">
        <w:rPr>
          <w:rFonts w:cs="Times New Roman"/>
          <w:color w:val="000000" w:themeColor="text1"/>
          <w:sz w:val="21"/>
          <w:szCs w:val="21"/>
        </w:rPr>
        <w:t>5.1</w:t>
      </w:r>
      <w:r w:rsidRPr="00C234BB">
        <w:rPr>
          <w:rFonts w:cs="Times New Roman"/>
          <w:color w:val="000000" w:themeColor="text1"/>
          <w:sz w:val="21"/>
          <w:szCs w:val="21"/>
        </w:rPr>
        <w:t xml:space="preserve"> </w:t>
      </w:r>
      <w:r w:rsidRPr="00C234BB">
        <w:rPr>
          <w:rFonts w:cs="Times New Roman" w:hint="eastAsia"/>
          <w:color w:val="000000" w:themeColor="text1"/>
          <w:sz w:val="21"/>
          <w:szCs w:val="21"/>
        </w:rPr>
        <w:t>数据集信息</w:t>
      </w:r>
    </w:p>
    <w:tbl>
      <w:tblPr>
        <w:tblW w:w="0" w:type="auto"/>
        <w:tblLook w:val="0000" w:firstRow="0" w:lastRow="0" w:firstColumn="0" w:lastColumn="0" w:noHBand="0" w:noVBand="0"/>
      </w:tblPr>
      <w:tblGrid>
        <w:gridCol w:w="2833"/>
        <w:gridCol w:w="2795"/>
        <w:gridCol w:w="2808"/>
      </w:tblGrid>
      <w:tr w:rsidR="00C234BB" w:rsidRPr="00C234BB" w14:paraId="08FEE47F" w14:textId="77777777" w:rsidTr="00061109">
        <w:trPr>
          <w:trHeight w:val="454"/>
        </w:trPr>
        <w:tc>
          <w:tcPr>
            <w:tcW w:w="2833" w:type="dxa"/>
            <w:tcBorders>
              <w:top w:val="single" w:sz="12" w:space="0" w:color="auto"/>
              <w:bottom w:val="single" w:sz="6" w:space="0" w:color="auto"/>
            </w:tcBorders>
            <w:vAlign w:val="center"/>
          </w:tcPr>
          <w:p w14:paraId="02AC7586"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数据集名称</w:t>
            </w:r>
          </w:p>
        </w:tc>
        <w:tc>
          <w:tcPr>
            <w:tcW w:w="2795" w:type="dxa"/>
            <w:tcBorders>
              <w:top w:val="single" w:sz="12" w:space="0" w:color="auto"/>
              <w:bottom w:val="single" w:sz="6" w:space="0" w:color="auto"/>
            </w:tcBorders>
            <w:vAlign w:val="center"/>
          </w:tcPr>
          <w:p w14:paraId="2D2535D3"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rPr>
              <w:t>样本数量</w:t>
            </w:r>
          </w:p>
        </w:tc>
        <w:tc>
          <w:tcPr>
            <w:tcW w:w="2808" w:type="dxa"/>
            <w:tcBorders>
              <w:top w:val="single" w:sz="12" w:space="0" w:color="auto"/>
              <w:bottom w:val="single" w:sz="6" w:space="0" w:color="auto"/>
            </w:tcBorders>
            <w:vAlign w:val="center"/>
          </w:tcPr>
          <w:p w14:paraId="078EB693"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rPr>
              <w:t>数据维度</w:t>
            </w:r>
          </w:p>
        </w:tc>
      </w:tr>
      <w:tr w:rsidR="00C234BB" w:rsidRPr="00C234BB" w14:paraId="29A84B96" w14:textId="77777777" w:rsidTr="00061109">
        <w:trPr>
          <w:trHeight w:val="299"/>
        </w:trPr>
        <w:tc>
          <w:tcPr>
            <w:tcW w:w="2833" w:type="dxa"/>
            <w:tcBorders>
              <w:top w:val="single" w:sz="6" w:space="0" w:color="auto"/>
            </w:tcBorders>
          </w:tcPr>
          <w:p w14:paraId="35908D5E" w14:textId="77777777" w:rsidR="00B45233" w:rsidRPr="00C234BB" w:rsidRDefault="00B45233" w:rsidP="00C06565">
            <w:pPr>
              <w:widowControl w:val="0"/>
              <w:spacing w:line="240" w:lineRule="auto"/>
              <w:jc w:val="center"/>
              <w:rPr>
                <w:rFonts w:cs="Times New Roman"/>
                <w:color w:val="000000" w:themeColor="text1"/>
                <w:sz w:val="21"/>
                <w:szCs w:val="21"/>
              </w:rPr>
            </w:pPr>
            <w:proofErr w:type="spellStart"/>
            <w:r w:rsidRPr="00C234BB">
              <w:rPr>
                <w:rFonts w:cs="Times New Roman" w:hint="eastAsia"/>
                <w:color w:val="000000" w:themeColor="text1"/>
                <w:sz w:val="21"/>
                <w:szCs w:val="21"/>
              </w:rPr>
              <w:t>Four</w:t>
            </w:r>
            <w:r w:rsidRPr="00C234BB">
              <w:rPr>
                <w:rFonts w:cs="Times New Roman"/>
                <w:color w:val="000000" w:themeColor="text1"/>
                <w:sz w:val="21"/>
                <w:szCs w:val="21"/>
              </w:rPr>
              <w:t>class</w:t>
            </w:r>
            <w:proofErr w:type="spellEnd"/>
          </w:p>
        </w:tc>
        <w:tc>
          <w:tcPr>
            <w:tcW w:w="2795" w:type="dxa"/>
            <w:tcBorders>
              <w:top w:val="single" w:sz="6" w:space="0" w:color="auto"/>
            </w:tcBorders>
          </w:tcPr>
          <w:p w14:paraId="058C0F97"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8</w:t>
            </w:r>
            <w:r w:rsidRPr="00C234BB">
              <w:rPr>
                <w:rFonts w:cs="Times New Roman"/>
                <w:color w:val="000000" w:themeColor="text1"/>
                <w:sz w:val="21"/>
                <w:szCs w:val="21"/>
              </w:rPr>
              <w:t>62</w:t>
            </w:r>
          </w:p>
        </w:tc>
        <w:tc>
          <w:tcPr>
            <w:tcW w:w="2808" w:type="dxa"/>
            <w:tcBorders>
              <w:top w:val="single" w:sz="6" w:space="0" w:color="auto"/>
            </w:tcBorders>
          </w:tcPr>
          <w:p w14:paraId="693ECF6C"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2</w:t>
            </w:r>
          </w:p>
        </w:tc>
      </w:tr>
      <w:tr w:rsidR="00C234BB" w:rsidRPr="00C234BB" w14:paraId="02C72498" w14:textId="77777777" w:rsidTr="003C5F5A">
        <w:trPr>
          <w:trHeight w:val="314"/>
        </w:trPr>
        <w:tc>
          <w:tcPr>
            <w:tcW w:w="2833" w:type="dxa"/>
          </w:tcPr>
          <w:p w14:paraId="38687BCE"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H</w:t>
            </w:r>
            <w:r w:rsidRPr="00C234BB">
              <w:rPr>
                <w:rFonts w:cs="Times New Roman"/>
                <w:color w:val="000000" w:themeColor="text1"/>
                <w:sz w:val="21"/>
                <w:szCs w:val="21"/>
              </w:rPr>
              <w:t>aberman</w:t>
            </w:r>
          </w:p>
        </w:tc>
        <w:tc>
          <w:tcPr>
            <w:tcW w:w="2795" w:type="dxa"/>
          </w:tcPr>
          <w:p w14:paraId="1B625E29"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3</w:t>
            </w:r>
            <w:r w:rsidRPr="00C234BB">
              <w:rPr>
                <w:rFonts w:cs="Times New Roman"/>
                <w:color w:val="000000" w:themeColor="text1"/>
                <w:sz w:val="21"/>
                <w:szCs w:val="21"/>
              </w:rPr>
              <w:t>06</w:t>
            </w:r>
          </w:p>
        </w:tc>
        <w:tc>
          <w:tcPr>
            <w:tcW w:w="2808" w:type="dxa"/>
          </w:tcPr>
          <w:p w14:paraId="27C319F2"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3</w:t>
            </w:r>
          </w:p>
        </w:tc>
      </w:tr>
      <w:tr w:rsidR="00C234BB" w:rsidRPr="00C234BB" w14:paraId="79B3DCD1" w14:textId="77777777" w:rsidTr="003C5F5A">
        <w:trPr>
          <w:trHeight w:val="299"/>
        </w:trPr>
        <w:tc>
          <w:tcPr>
            <w:tcW w:w="2833" w:type="dxa"/>
          </w:tcPr>
          <w:p w14:paraId="2CD3A03B"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color w:val="000000" w:themeColor="text1"/>
              </w:rPr>
              <w:t>Heart1</w:t>
            </w:r>
          </w:p>
        </w:tc>
        <w:tc>
          <w:tcPr>
            <w:tcW w:w="2795" w:type="dxa"/>
          </w:tcPr>
          <w:p w14:paraId="4DB6B613"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2</w:t>
            </w:r>
            <w:r w:rsidRPr="00C234BB">
              <w:rPr>
                <w:rFonts w:cs="Times New Roman"/>
                <w:color w:val="000000" w:themeColor="text1"/>
                <w:sz w:val="21"/>
                <w:szCs w:val="21"/>
              </w:rPr>
              <w:t>94</w:t>
            </w:r>
          </w:p>
        </w:tc>
        <w:tc>
          <w:tcPr>
            <w:tcW w:w="2808" w:type="dxa"/>
          </w:tcPr>
          <w:p w14:paraId="7573E20C"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3</w:t>
            </w:r>
          </w:p>
        </w:tc>
      </w:tr>
      <w:tr w:rsidR="00C234BB" w:rsidRPr="00C234BB" w14:paraId="0BDCD663" w14:textId="77777777" w:rsidTr="003C5F5A">
        <w:trPr>
          <w:trHeight w:val="299"/>
        </w:trPr>
        <w:tc>
          <w:tcPr>
            <w:tcW w:w="2833" w:type="dxa"/>
          </w:tcPr>
          <w:p w14:paraId="042B44E0" w14:textId="77777777" w:rsidR="00B45233" w:rsidRPr="00C234BB" w:rsidRDefault="00B45233" w:rsidP="00C06565">
            <w:pPr>
              <w:widowControl w:val="0"/>
              <w:spacing w:line="240" w:lineRule="auto"/>
              <w:jc w:val="center"/>
              <w:rPr>
                <w:rFonts w:cs="Times New Roman"/>
                <w:color w:val="000000" w:themeColor="text1"/>
              </w:rPr>
            </w:pPr>
            <w:r w:rsidRPr="00C234BB">
              <w:rPr>
                <w:rFonts w:cs="Times New Roman" w:hint="eastAsia"/>
                <w:color w:val="000000" w:themeColor="text1"/>
              </w:rPr>
              <w:t>T</w:t>
            </w:r>
            <w:r w:rsidRPr="00C234BB">
              <w:rPr>
                <w:rFonts w:cs="Times New Roman"/>
                <w:color w:val="000000" w:themeColor="text1"/>
              </w:rPr>
              <w:t>itanic</w:t>
            </w:r>
          </w:p>
        </w:tc>
        <w:tc>
          <w:tcPr>
            <w:tcW w:w="2795" w:type="dxa"/>
          </w:tcPr>
          <w:p w14:paraId="0AFDFE19"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2</w:t>
            </w:r>
            <w:r w:rsidRPr="00C234BB">
              <w:rPr>
                <w:rFonts w:cs="Times New Roman"/>
                <w:color w:val="000000" w:themeColor="text1"/>
                <w:sz w:val="21"/>
                <w:szCs w:val="21"/>
              </w:rPr>
              <w:t>201</w:t>
            </w:r>
          </w:p>
        </w:tc>
        <w:tc>
          <w:tcPr>
            <w:tcW w:w="2808" w:type="dxa"/>
          </w:tcPr>
          <w:p w14:paraId="4D09CBD0"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2</w:t>
            </w:r>
          </w:p>
        </w:tc>
      </w:tr>
      <w:tr w:rsidR="00C234BB" w:rsidRPr="00C234BB" w14:paraId="41C00059" w14:textId="77777777" w:rsidTr="003C5F5A">
        <w:trPr>
          <w:trHeight w:val="299"/>
        </w:trPr>
        <w:tc>
          <w:tcPr>
            <w:tcW w:w="2833" w:type="dxa"/>
          </w:tcPr>
          <w:p w14:paraId="3219560E" w14:textId="77777777" w:rsidR="00B45233" w:rsidRPr="00C234BB" w:rsidRDefault="00B45233" w:rsidP="00C06565">
            <w:pPr>
              <w:widowControl w:val="0"/>
              <w:spacing w:line="240" w:lineRule="auto"/>
              <w:jc w:val="center"/>
              <w:rPr>
                <w:rFonts w:cs="Times New Roman"/>
                <w:color w:val="000000" w:themeColor="text1"/>
              </w:rPr>
            </w:pPr>
            <w:proofErr w:type="spellStart"/>
            <w:r w:rsidRPr="00C234BB">
              <w:rPr>
                <w:rFonts w:cs="Times New Roman" w:hint="eastAsia"/>
                <w:color w:val="000000" w:themeColor="text1"/>
              </w:rPr>
              <w:t>B</w:t>
            </w:r>
            <w:r w:rsidRPr="00C234BB">
              <w:rPr>
                <w:rFonts w:cs="Times New Roman"/>
                <w:color w:val="000000" w:themeColor="text1"/>
              </w:rPr>
              <w:t>reastCancer</w:t>
            </w:r>
            <w:proofErr w:type="spellEnd"/>
          </w:p>
        </w:tc>
        <w:tc>
          <w:tcPr>
            <w:tcW w:w="2795" w:type="dxa"/>
          </w:tcPr>
          <w:p w14:paraId="11071282"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6</w:t>
            </w:r>
            <w:r w:rsidRPr="00C234BB">
              <w:rPr>
                <w:rFonts w:cs="Times New Roman"/>
                <w:color w:val="000000" w:themeColor="text1"/>
                <w:sz w:val="21"/>
                <w:szCs w:val="21"/>
              </w:rPr>
              <w:t>83</w:t>
            </w:r>
          </w:p>
        </w:tc>
        <w:tc>
          <w:tcPr>
            <w:tcW w:w="2808" w:type="dxa"/>
          </w:tcPr>
          <w:p w14:paraId="575DBA46"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9</w:t>
            </w:r>
          </w:p>
        </w:tc>
      </w:tr>
      <w:tr w:rsidR="00C234BB" w:rsidRPr="00C234BB" w14:paraId="4182808D" w14:textId="77777777" w:rsidTr="00061109">
        <w:trPr>
          <w:trHeight w:val="299"/>
        </w:trPr>
        <w:tc>
          <w:tcPr>
            <w:tcW w:w="2833" w:type="dxa"/>
            <w:tcBorders>
              <w:bottom w:val="single" w:sz="12" w:space="0" w:color="auto"/>
            </w:tcBorders>
          </w:tcPr>
          <w:p w14:paraId="7DDA25E7" w14:textId="77777777" w:rsidR="00B45233" w:rsidRPr="00C234BB" w:rsidRDefault="00B45233" w:rsidP="00C06565">
            <w:pPr>
              <w:widowControl w:val="0"/>
              <w:spacing w:line="240" w:lineRule="auto"/>
              <w:jc w:val="center"/>
              <w:rPr>
                <w:rFonts w:cs="Times New Roman"/>
                <w:color w:val="000000" w:themeColor="text1"/>
              </w:rPr>
            </w:pPr>
            <w:r w:rsidRPr="00C234BB">
              <w:rPr>
                <w:rFonts w:cs="Times New Roman" w:hint="eastAsia"/>
                <w:color w:val="000000" w:themeColor="text1"/>
              </w:rPr>
              <w:t>C</w:t>
            </w:r>
            <w:r w:rsidRPr="00C234BB">
              <w:rPr>
                <w:rFonts w:cs="Times New Roman"/>
                <w:color w:val="000000" w:themeColor="text1"/>
              </w:rPr>
              <w:t>redit</w:t>
            </w:r>
          </w:p>
        </w:tc>
        <w:tc>
          <w:tcPr>
            <w:tcW w:w="2795" w:type="dxa"/>
            <w:tcBorders>
              <w:bottom w:val="single" w:sz="12" w:space="0" w:color="auto"/>
            </w:tcBorders>
          </w:tcPr>
          <w:p w14:paraId="34ED0B60"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6</w:t>
            </w:r>
            <w:r w:rsidRPr="00C234BB">
              <w:rPr>
                <w:rFonts w:cs="Times New Roman"/>
                <w:color w:val="000000" w:themeColor="text1"/>
                <w:sz w:val="21"/>
                <w:szCs w:val="21"/>
              </w:rPr>
              <w:t>90</w:t>
            </w:r>
          </w:p>
        </w:tc>
        <w:tc>
          <w:tcPr>
            <w:tcW w:w="2808" w:type="dxa"/>
            <w:tcBorders>
              <w:bottom w:val="single" w:sz="12" w:space="0" w:color="auto"/>
            </w:tcBorders>
          </w:tcPr>
          <w:p w14:paraId="04DA307B" w14:textId="77777777" w:rsidR="00B45233" w:rsidRPr="00C234BB" w:rsidRDefault="00B45233"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5</w:t>
            </w:r>
          </w:p>
        </w:tc>
      </w:tr>
    </w:tbl>
    <w:p w14:paraId="768148C2" w14:textId="77777777" w:rsidR="009D4C02" w:rsidRPr="00C234BB" w:rsidRDefault="009D4C02" w:rsidP="009D4C02">
      <w:pPr>
        <w:rPr>
          <w:color w:val="000000" w:themeColor="text1"/>
        </w:rPr>
      </w:pPr>
      <w:bookmarkStart w:id="278" w:name="_Toc410227406"/>
      <w:bookmarkStart w:id="279" w:name="_Toc410210600"/>
      <w:bookmarkStart w:id="280" w:name="_Toc410209609"/>
      <w:bookmarkStart w:id="281" w:name="_Toc410207977"/>
      <w:bookmarkStart w:id="282" w:name="_Toc410211515"/>
      <w:bookmarkStart w:id="283" w:name="_Toc410214099"/>
      <w:bookmarkStart w:id="284" w:name="_Toc410218095"/>
      <w:bookmarkStart w:id="285" w:name="_Toc410226533"/>
      <w:bookmarkStart w:id="286" w:name="_Toc410226979"/>
    </w:p>
    <w:p w14:paraId="468A7EF5" w14:textId="3437D705" w:rsidR="00E84877" w:rsidRPr="00C234BB" w:rsidRDefault="00C06565">
      <w:pPr>
        <w:pStyle w:val="2"/>
        <w:rPr>
          <w:color w:val="000000" w:themeColor="text1"/>
          <w:sz w:val="30"/>
          <w:szCs w:val="30"/>
        </w:rPr>
      </w:pPr>
      <w:bookmarkStart w:id="287" w:name="_Toc136252884"/>
      <w:r w:rsidRPr="00C234BB">
        <w:rPr>
          <w:color w:val="000000" w:themeColor="text1"/>
          <w:sz w:val="30"/>
          <w:szCs w:val="30"/>
        </w:rPr>
        <w:t xml:space="preserve">5.1 </w:t>
      </w:r>
      <w:bookmarkEnd w:id="278"/>
      <w:bookmarkEnd w:id="279"/>
      <w:bookmarkEnd w:id="280"/>
      <w:bookmarkEnd w:id="281"/>
      <w:bookmarkEnd w:id="282"/>
      <w:bookmarkEnd w:id="283"/>
      <w:bookmarkEnd w:id="284"/>
      <w:bookmarkEnd w:id="285"/>
      <w:bookmarkEnd w:id="286"/>
      <w:r w:rsidR="00BA4A64" w:rsidRPr="00C234BB">
        <w:rPr>
          <w:rFonts w:hint="eastAsia"/>
          <w:color w:val="000000" w:themeColor="text1"/>
          <w:sz w:val="30"/>
          <w:szCs w:val="30"/>
        </w:rPr>
        <w:t>实验设计</w:t>
      </w:r>
      <w:bookmarkEnd w:id="287"/>
    </w:p>
    <w:p w14:paraId="1A705321" w14:textId="3EAD7FB2" w:rsidR="00386641" w:rsidRPr="00C234BB" w:rsidRDefault="00BA4A64" w:rsidP="006E0822">
      <w:pPr>
        <w:ind w:firstLine="472"/>
        <w:rPr>
          <w:rFonts w:cs="Times New Roman"/>
          <w:color w:val="000000" w:themeColor="text1"/>
        </w:rPr>
      </w:pPr>
      <w:r w:rsidRPr="00C234BB">
        <w:rPr>
          <w:rFonts w:cs="Times New Roman" w:hint="eastAsia"/>
          <w:color w:val="000000" w:themeColor="text1"/>
        </w:rPr>
        <w:t>在本项研究中，选择表</w:t>
      </w:r>
      <w:r w:rsidR="00503834" w:rsidRPr="00C234BB">
        <w:rPr>
          <w:rFonts w:cs="Times New Roman"/>
          <w:color w:val="000000" w:themeColor="text1"/>
        </w:rPr>
        <w:t>5.1</w:t>
      </w:r>
      <w:r w:rsidRPr="00C234BB">
        <w:rPr>
          <w:rFonts w:cs="Times New Roman" w:hint="eastAsia"/>
          <w:color w:val="000000" w:themeColor="text1"/>
        </w:rPr>
        <w:t>中所示的数据集进行对比实验，并设置参数</w:t>
      </w:r>
      <w:r w:rsidRPr="00C234BB">
        <w:rPr>
          <w:rFonts w:cs="Times New Roman" w:hint="eastAsia"/>
          <w:color w:val="000000" w:themeColor="text1"/>
        </w:rPr>
        <w:t>C=10</w:t>
      </w:r>
      <w:r w:rsidRPr="00C234BB">
        <w:rPr>
          <w:rFonts w:cs="Times New Roman" w:hint="eastAsia"/>
          <w:color w:val="000000" w:themeColor="text1"/>
        </w:rPr>
        <w:t>。</w:t>
      </w:r>
      <w:r w:rsidR="00386641" w:rsidRPr="00C234BB">
        <w:rPr>
          <w:rFonts w:cs="Times New Roman" w:hint="eastAsia"/>
          <w:color w:val="000000" w:themeColor="text1"/>
        </w:rPr>
        <w:t>为了确保实验的公平性，所有模型都使用相同参数的</w:t>
      </w:r>
      <w:r w:rsidR="00386641" w:rsidRPr="00C234BB">
        <w:rPr>
          <w:rFonts w:cs="Times New Roman" w:hint="eastAsia"/>
          <w:color w:val="000000" w:themeColor="text1"/>
        </w:rPr>
        <w:t>P</w:t>
      </w:r>
      <w:r w:rsidR="00386641" w:rsidRPr="00C234BB">
        <w:rPr>
          <w:rFonts w:cs="Times New Roman"/>
          <w:color w:val="000000" w:themeColor="text1"/>
        </w:rPr>
        <w:t>SO</w:t>
      </w:r>
      <w:r w:rsidR="00386641" w:rsidRPr="00C234BB">
        <w:rPr>
          <w:rFonts w:cs="Times New Roman" w:hint="eastAsia"/>
          <w:color w:val="000000" w:themeColor="text1"/>
        </w:rPr>
        <w:t>算法进行优化。</w:t>
      </w:r>
      <w:r w:rsidR="00230DC0" w:rsidRPr="00C234BB">
        <w:rPr>
          <w:rFonts w:cs="Times New Roman" w:hint="eastAsia"/>
          <w:color w:val="000000" w:themeColor="text1"/>
        </w:rPr>
        <w:t>粒子群优化算法（</w:t>
      </w:r>
      <w:r w:rsidR="008365C8" w:rsidRPr="008365C8">
        <w:rPr>
          <w:rFonts w:cs="Times New Roman"/>
          <w:color w:val="000000" w:themeColor="text1"/>
        </w:rPr>
        <w:t>Particle Swarm Optimization</w:t>
      </w:r>
      <w:r w:rsidR="008365C8">
        <w:rPr>
          <w:rFonts w:cs="Times New Roman" w:hint="eastAsia"/>
          <w:color w:val="000000" w:themeColor="text1"/>
        </w:rPr>
        <w:t>,</w:t>
      </w:r>
      <w:r w:rsidR="008365C8">
        <w:rPr>
          <w:rFonts w:cs="Times New Roman"/>
          <w:color w:val="000000" w:themeColor="text1"/>
        </w:rPr>
        <w:t xml:space="preserve"> </w:t>
      </w:r>
      <w:r w:rsidR="00230DC0" w:rsidRPr="00C234BB">
        <w:rPr>
          <w:rFonts w:cs="Times New Roman" w:hint="eastAsia"/>
          <w:color w:val="000000" w:themeColor="text1"/>
        </w:rPr>
        <w:t>PSO</w:t>
      </w:r>
      <w:r w:rsidR="00230DC0" w:rsidRPr="00C234BB">
        <w:rPr>
          <w:rFonts w:cs="Times New Roman" w:hint="eastAsia"/>
          <w:color w:val="000000" w:themeColor="text1"/>
        </w:rPr>
        <w:t>）是一种基于群体智能的优化算法，它模拟了群体中的个体在搜索空间中寻找最优解的过程。首先，</w:t>
      </w:r>
      <w:r w:rsidR="00230DC0" w:rsidRPr="00C234BB">
        <w:rPr>
          <w:rFonts w:cs="Times New Roman" w:hint="eastAsia"/>
          <w:color w:val="000000" w:themeColor="text1"/>
        </w:rPr>
        <w:t>PSO</w:t>
      </w:r>
      <w:r w:rsidR="00230DC0" w:rsidRPr="00C234BB">
        <w:rPr>
          <w:rFonts w:cs="Times New Roman" w:hint="eastAsia"/>
          <w:color w:val="000000" w:themeColor="text1"/>
        </w:rPr>
        <w:t>算法不需要求解目标函数的导数或二阶导数，因此适用于非线性、非凸优化问题。其次，</w:t>
      </w:r>
      <w:r w:rsidR="00230DC0" w:rsidRPr="00C234BB">
        <w:rPr>
          <w:rFonts w:cs="Times New Roman" w:hint="eastAsia"/>
          <w:color w:val="000000" w:themeColor="text1"/>
        </w:rPr>
        <w:t>PSO</w:t>
      </w:r>
      <w:r w:rsidR="00230DC0" w:rsidRPr="00C234BB">
        <w:rPr>
          <w:rFonts w:cs="Times New Roman" w:hint="eastAsia"/>
          <w:color w:val="000000" w:themeColor="text1"/>
        </w:rPr>
        <w:t>算法具有全局搜索能力，可以在搜索空间中找到全局最优解。与其他全局优化算法相比，</w:t>
      </w:r>
      <w:r w:rsidR="00230DC0" w:rsidRPr="00C234BB">
        <w:rPr>
          <w:rFonts w:cs="Times New Roman" w:hint="eastAsia"/>
          <w:color w:val="000000" w:themeColor="text1"/>
        </w:rPr>
        <w:t>PSO</w:t>
      </w:r>
      <w:r w:rsidR="00230DC0" w:rsidRPr="00C234BB">
        <w:rPr>
          <w:rFonts w:cs="Times New Roman" w:hint="eastAsia"/>
          <w:color w:val="000000" w:themeColor="text1"/>
        </w:rPr>
        <w:t>算法具有更快的搜索速度和更少的参数，这使得它在实际问题中具有较高的实用性。</w:t>
      </w:r>
      <w:r w:rsidR="00230DC0" w:rsidRPr="00C234BB">
        <w:rPr>
          <w:rFonts w:cs="Times New Roman" w:hint="eastAsia"/>
          <w:color w:val="000000" w:themeColor="text1"/>
        </w:rPr>
        <w:t>PSO</w:t>
      </w:r>
      <w:r w:rsidR="00230DC0" w:rsidRPr="00C234BB">
        <w:rPr>
          <w:rFonts w:cs="Times New Roman" w:hint="eastAsia"/>
          <w:color w:val="000000" w:themeColor="text1"/>
        </w:rPr>
        <w:t>算法流程伪代码如</w:t>
      </w:r>
      <w:r w:rsidR="00F424BC">
        <w:rPr>
          <w:rFonts w:cs="Times New Roman" w:hint="eastAsia"/>
          <w:color w:val="000000" w:themeColor="text1"/>
        </w:rPr>
        <w:t>算法</w:t>
      </w:r>
      <w:r w:rsidR="00503834" w:rsidRPr="00C234BB">
        <w:rPr>
          <w:rFonts w:cs="Times New Roman"/>
          <w:color w:val="000000" w:themeColor="text1"/>
        </w:rPr>
        <w:t>5.</w:t>
      </w:r>
      <w:r w:rsidR="00F424BC">
        <w:rPr>
          <w:rFonts w:cs="Times New Roman"/>
          <w:color w:val="000000" w:themeColor="text1"/>
        </w:rPr>
        <w:t>1</w:t>
      </w:r>
      <w:r w:rsidR="00FF5C8F" w:rsidRPr="00C234BB">
        <w:rPr>
          <w:rFonts w:cs="Times New Roman" w:hint="eastAsia"/>
          <w:color w:val="000000" w:themeColor="text1"/>
        </w:rPr>
        <w:t>所示</w:t>
      </w:r>
      <w:r w:rsidR="00230DC0" w:rsidRPr="00C234BB">
        <w:rPr>
          <w:rFonts w:cs="Times New Roman" w:hint="eastAsia"/>
          <w:color w:val="000000" w:themeColor="text1"/>
        </w:rPr>
        <w:t>。</w:t>
      </w:r>
    </w:p>
    <w:p w14:paraId="33B1EE5D" w14:textId="77777777" w:rsidR="007B4B00" w:rsidRPr="00C234BB" w:rsidRDefault="007B4B00" w:rsidP="006E0822">
      <w:pPr>
        <w:ind w:firstLine="472"/>
        <w:rPr>
          <w:rFonts w:cs="Times New Roman"/>
          <w:color w:val="000000" w:themeColor="text1"/>
        </w:rPr>
      </w:pPr>
    </w:p>
    <w:p w14:paraId="70C409F4" w14:textId="77777777" w:rsidR="007B4B00" w:rsidRPr="00C234BB" w:rsidRDefault="007B4B00" w:rsidP="006E0822">
      <w:pPr>
        <w:ind w:firstLine="472"/>
        <w:rPr>
          <w:rFonts w:cs="Times New Roman"/>
          <w:color w:val="000000" w:themeColor="text1"/>
        </w:rPr>
      </w:pPr>
    </w:p>
    <w:p w14:paraId="099F2BC7" w14:textId="77777777" w:rsidR="004E2CC4" w:rsidRPr="00C234BB" w:rsidRDefault="004E2CC4" w:rsidP="006E0822">
      <w:pPr>
        <w:ind w:firstLine="472"/>
        <w:rPr>
          <w:rFonts w:cs="Times New Roman"/>
          <w:color w:val="000000" w:themeColor="text1"/>
        </w:rPr>
      </w:pPr>
    </w:p>
    <w:p w14:paraId="6E226609" w14:textId="77777777" w:rsidR="004E2CC4" w:rsidRPr="00C234BB" w:rsidRDefault="004E2CC4" w:rsidP="006E0822">
      <w:pPr>
        <w:ind w:firstLine="472"/>
        <w:rPr>
          <w:rFonts w:cs="Times New Roman"/>
          <w:color w:val="000000" w:themeColor="text1"/>
        </w:rPr>
      </w:pPr>
    </w:p>
    <w:p w14:paraId="7F8D98DD" w14:textId="74C41B6D" w:rsidR="00C10CC4" w:rsidRPr="00C234BB" w:rsidRDefault="00F424BC" w:rsidP="007B4B00">
      <w:pPr>
        <w:jc w:val="center"/>
        <w:rPr>
          <w:rFonts w:cs="Times New Roman"/>
          <w:color w:val="000000" w:themeColor="text1"/>
          <w:sz w:val="21"/>
          <w:szCs w:val="21"/>
        </w:rPr>
      </w:pPr>
      <w:r>
        <w:rPr>
          <w:rFonts w:cs="Times New Roman" w:hint="eastAsia"/>
          <w:color w:val="000000" w:themeColor="text1"/>
          <w:sz w:val="21"/>
          <w:szCs w:val="21"/>
        </w:rPr>
        <w:lastRenderedPageBreak/>
        <w:t>算法</w:t>
      </w:r>
      <w:r w:rsidR="007B4B00" w:rsidRPr="00C234BB">
        <w:rPr>
          <w:rFonts w:cs="Times New Roman"/>
          <w:color w:val="000000" w:themeColor="text1"/>
          <w:sz w:val="21"/>
          <w:szCs w:val="21"/>
        </w:rPr>
        <w:t>5.</w:t>
      </w:r>
      <w:r>
        <w:rPr>
          <w:rFonts w:cs="Times New Roman"/>
          <w:color w:val="000000" w:themeColor="text1"/>
          <w:sz w:val="21"/>
          <w:szCs w:val="21"/>
        </w:rPr>
        <w:t>1</w:t>
      </w:r>
      <w:r w:rsidR="007B4B00" w:rsidRPr="00C234BB">
        <w:rPr>
          <w:rFonts w:cs="Times New Roman"/>
          <w:color w:val="000000" w:themeColor="text1"/>
          <w:sz w:val="21"/>
          <w:szCs w:val="21"/>
        </w:rPr>
        <w:t xml:space="preserve"> </w:t>
      </w:r>
      <w:r w:rsidR="007B4B00" w:rsidRPr="00C234BB">
        <w:rPr>
          <w:rFonts w:cs="Times New Roman" w:hint="eastAsia"/>
          <w:color w:val="000000" w:themeColor="text1"/>
          <w:sz w:val="21"/>
          <w:szCs w:val="21"/>
        </w:rPr>
        <w:t>PSO</w:t>
      </w:r>
      <w:r w:rsidR="007B4B00" w:rsidRPr="00C234BB">
        <w:rPr>
          <w:rFonts w:cs="Times New Roman" w:hint="eastAsia"/>
          <w:color w:val="000000" w:themeColor="text1"/>
          <w:sz w:val="21"/>
          <w:szCs w:val="21"/>
        </w:rPr>
        <w:t>优化算法</w:t>
      </w:r>
    </w:p>
    <w:tbl>
      <w:tblPr>
        <w:tblStyle w:val="afe"/>
        <w:tblW w:w="8640" w:type="dxa"/>
        <w:jc w:val="center"/>
        <w:tblBorders>
          <w:left w:val="none" w:sz="0" w:space="0" w:color="auto"/>
          <w:right w:val="none" w:sz="0" w:space="0" w:color="auto"/>
        </w:tblBorders>
        <w:tblLook w:val="04A0" w:firstRow="1" w:lastRow="0" w:firstColumn="1" w:lastColumn="0" w:noHBand="0" w:noVBand="1"/>
      </w:tblPr>
      <w:tblGrid>
        <w:gridCol w:w="8640"/>
      </w:tblGrid>
      <w:tr w:rsidR="00C234BB" w:rsidRPr="00C234BB" w14:paraId="191162C7" w14:textId="77777777" w:rsidTr="007B4B00">
        <w:trPr>
          <w:trHeight w:val="745"/>
          <w:jc w:val="center"/>
        </w:trPr>
        <w:tc>
          <w:tcPr>
            <w:tcW w:w="8640" w:type="dxa"/>
            <w:tcBorders>
              <w:top w:val="single" w:sz="12" w:space="0" w:color="auto"/>
              <w:bottom w:val="single" w:sz="6" w:space="0" w:color="auto"/>
            </w:tcBorders>
          </w:tcPr>
          <w:p w14:paraId="18CC8451" w14:textId="06F3D71C" w:rsidR="00C10CC4" w:rsidRPr="00C234BB" w:rsidRDefault="007B4B00" w:rsidP="00644B5E">
            <w:pPr>
              <w:spacing w:before="60" w:after="60" w:line="240" w:lineRule="auto"/>
              <w:rPr>
                <w:iCs/>
                <w:color w:val="000000" w:themeColor="text1"/>
                <w:sz w:val="21"/>
                <w:szCs w:val="21"/>
                <w:lang w:val="x-none"/>
              </w:rPr>
            </w:pPr>
            <w:r w:rsidRPr="00C234BB">
              <w:rPr>
                <w:rFonts w:hint="eastAsia"/>
                <w:b/>
                <w:bCs/>
                <w:color w:val="000000" w:themeColor="text1"/>
                <w:sz w:val="21"/>
                <w:szCs w:val="21"/>
              </w:rPr>
              <w:t>输入</w:t>
            </w:r>
            <w:r w:rsidRPr="00C234BB">
              <w:rPr>
                <w:rFonts w:hint="eastAsia"/>
                <w:color w:val="000000" w:themeColor="text1"/>
                <w:sz w:val="21"/>
                <w:szCs w:val="21"/>
              </w:rPr>
              <w:t>：最大迭代次数</w:t>
            </w:r>
            <m:oMath>
              <m:r>
                <w:rPr>
                  <w:rFonts w:ascii="Cambria Math" w:hAnsi="Cambria Math" w:hint="eastAsia"/>
                  <w:color w:val="000000" w:themeColor="text1"/>
                  <w:sz w:val="21"/>
                  <w:szCs w:val="21"/>
                </w:rPr>
                <m:t>max_iter</m:t>
              </m:r>
            </m:oMath>
            <w:r w:rsidRPr="00C234BB">
              <w:rPr>
                <w:rFonts w:hint="eastAsia"/>
                <w:color w:val="000000" w:themeColor="text1"/>
                <w:sz w:val="21"/>
                <w:szCs w:val="21"/>
              </w:rPr>
              <w:t>、种群规模</w:t>
            </w:r>
            <m:oMath>
              <m:r>
                <w:rPr>
                  <w:rFonts w:ascii="Cambria Math" w:hAnsi="Cambria Math" w:hint="eastAsia"/>
                  <w:color w:val="000000" w:themeColor="text1"/>
                  <w:sz w:val="21"/>
                  <w:szCs w:val="21"/>
                </w:rPr>
                <m:t>pop_size</m:t>
              </m:r>
            </m:oMath>
            <w:r w:rsidRPr="00C234BB">
              <w:rPr>
                <w:rFonts w:hint="eastAsia"/>
                <w:color w:val="000000" w:themeColor="text1"/>
                <w:sz w:val="21"/>
                <w:szCs w:val="21"/>
              </w:rPr>
              <w:t>、惯性权重因子</w:t>
            </w:r>
            <m:oMath>
              <m:r>
                <w:rPr>
                  <w:rFonts w:ascii="Cambria Math" w:hAnsi="Cambria Math"/>
                  <w:color w:val="000000" w:themeColor="text1"/>
                  <w:sz w:val="21"/>
                  <w:szCs w:val="21"/>
                </w:rPr>
                <m:t>ω</m:t>
              </m:r>
            </m:oMath>
            <w:r w:rsidRPr="00C234BB">
              <w:rPr>
                <w:rFonts w:hint="eastAsia"/>
                <w:color w:val="000000" w:themeColor="text1"/>
                <w:sz w:val="21"/>
                <w:szCs w:val="21"/>
              </w:rPr>
              <w:t>、加速度因子</w:t>
            </w: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c</m:t>
                  </m:r>
                </m:e>
                <m:sub>
                  <m:r>
                    <w:rPr>
                      <w:rFonts w:ascii="Cambria Math" w:hAnsi="Cambria Math"/>
                      <w:color w:val="000000" w:themeColor="text1"/>
                      <w:sz w:val="21"/>
                      <w:szCs w:val="21"/>
                    </w:rPr>
                    <m:t>1</m:t>
                  </m:r>
                </m:sub>
              </m:sSub>
            </m:oMath>
            <w:r w:rsidRPr="00C234BB">
              <w:rPr>
                <w:rFonts w:hint="eastAsia"/>
                <w:color w:val="000000" w:themeColor="text1"/>
                <w:sz w:val="21"/>
                <w:szCs w:val="21"/>
              </w:rPr>
              <w:t>和</w:t>
            </w: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c</m:t>
                  </m:r>
                </m:e>
                <m:sub>
                  <m:r>
                    <w:rPr>
                      <w:rFonts w:ascii="Cambria Math" w:hAnsi="Cambria Math"/>
                      <w:color w:val="000000" w:themeColor="text1"/>
                      <w:sz w:val="21"/>
                      <w:szCs w:val="21"/>
                    </w:rPr>
                    <m:t>2</m:t>
                  </m:r>
                </m:sub>
              </m:sSub>
            </m:oMath>
            <w:r w:rsidRPr="00C234BB">
              <w:rPr>
                <w:rFonts w:hint="eastAsia"/>
                <w:color w:val="000000" w:themeColor="text1"/>
                <w:sz w:val="21"/>
                <w:szCs w:val="21"/>
              </w:rPr>
              <w:t>、解的维度</w:t>
            </w:r>
            <m:oMath>
              <m:r>
                <w:rPr>
                  <w:rFonts w:ascii="Cambria Math" w:hAnsi="Cambria Math" w:hint="eastAsia"/>
                  <w:color w:val="000000" w:themeColor="text1"/>
                  <w:sz w:val="21"/>
                  <w:szCs w:val="21"/>
                </w:rPr>
                <m:t>dim</m:t>
              </m:r>
            </m:oMath>
            <w:r w:rsidRPr="00C234BB">
              <w:rPr>
                <w:rFonts w:hint="eastAsia"/>
                <w:color w:val="000000" w:themeColor="text1"/>
                <w:sz w:val="21"/>
                <w:szCs w:val="21"/>
              </w:rPr>
              <w:t>、目标函数</w:t>
            </w:r>
            <m:oMath>
              <m:r>
                <w:rPr>
                  <w:rFonts w:ascii="Cambria Math" w:hAnsi="Cambria Math" w:hint="eastAsia"/>
                  <w:color w:val="000000" w:themeColor="text1"/>
                  <w:sz w:val="21"/>
                  <w:szCs w:val="21"/>
                </w:rPr>
                <m:t>fitness_func</m:t>
              </m:r>
            </m:oMath>
            <w:r w:rsidRPr="00C234BB">
              <w:rPr>
                <w:rFonts w:hint="eastAsia"/>
                <w:color w:val="000000" w:themeColor="text1"/>
                <w:sz w:val="21"/>
                <w:szCs w:val="21"/>
              </w:rPr>
              <w:t>、最小取值范围</w:t>
            </w:r>
            <m:oMath>
              <m:r>
                <w:rPr>
                  <w:rFonts w:ascii="Cambria Math" w:hAnsi="Cambria Math" w:hint="eastAsia"/>
                  <w:color w:val="000000" w:themeColor="text1"/>
                  <w:sz w:val="21"/>
                  <w:szCs w:val="21"/>
                </w:rPr>
                <m:t>lower_bound</m:t>
              </m:r>
            </m:oMath>
            <w:r w:rsidRPr="00C234BB">
              <w:rPr>
                <w:rFonts w:hint="eastAsia"/>
                <w:color w:val="000000" w:themeColor="text1"/>
                <w:sz w:val="21"/>
                <w:szCs w:val="21"/>
              </w:rPr>
              <w:t>、最大取值范围</w:t>
            </w:r>
            <m:oMath>
              <m:r>
                <w:rPr>
                  <w:rFonts w:ascii="Cambria Math" w:hAnsi="Cambria Math" w:hint="eastAsia"/>
                  <w:color w:val="000000" w:themeColor="text1"/>
                  <w:sz w:val="21"/>
                  <w:szCs w:val="21"/>
                </w:rPr>
                <m:t>upper_bound</m:t>
              </m:r>
            </m:oMath>
            <w:r w:rsidR="00C10CC4" w:rsidRPr="00C234BB">
              <w:rPr>
                <w:rFonts w:hint="eastAsia"/>
                <w:color w:val="000000" w:themeColor="text1"/>
                <w:sz w:val="21"/>
                <w:szCs w:val="21"/>
              </w:rPr>
              <w:t>；</w:t>
            </w:r>
          </w:p>
          <w:p w14:paraId="78FCE606" w14:textId="77777777" w:rsidR="00C10CC4" w:rsidRPr="00C234BB" w:rsidRDefault="00C10CC4" w:rsidP="00644B5E">
            <w:pPr>
              <w:spacing w:before="60" w:after="60" w:line="240" w:lineRule="auto"/>
              <w:rPr>
                <w:b/>
                <w:bCs/>
                <w:color w:val="000000" w:themeColor="text1"/>
                <w:sz w:val="21"/>
                <w:szCs w:val="21"/>
              </w:rPr>
            </w:pPr>
            <w:r w:rsidRPr="00C234BB">
              <w:rPr>
                <w:rFonts w:hint="eastAsia"/>
                <w:b/>
                <w:bCs/>
                <w:color w:val="000000" w:themeColor="text1"/>
                <w:sz w:val="21"/>
                <w:szCs w:val="21"/>
              </w:rPr>
              <w:t>输出</w:t>
            </w:r>
            <w:r w:rsidRPr="00C234BB">
              <w:rPr>
                <w:rFonts w:hint="eastAsia"/>
                <w:color w:val="000000" w:themeColor="text1"/>
                <w:sz w:val="21"/>
                <w:szCs w:val="21"/>
              </w:rPr>
              <w:t>：全局最优解</w:t>
            </w:r>
            <m:oMath>
              <m:r>
                <w:rPr>
                  <w:rFonts w:ascii="Cambria Math" w:hAnsi="Cambria Math" w:hint="eastAsia"/>
                  <w:color w:val="000000" w:themeColor="text1"/>
                  <w:sz w:val="21"/>
                  <w:szCs w:val="21"/>
                </w:rPr>
                <m:t>best_solution</m:t>
              </m:r>
            </m:oMath>
            <w:r w:rsidRPr="00C234BB">
              <w:rPr>
                <w:rFonts w:hint="eastAsia"/>
                <w:color w:val="000000" w:themeColor="text1"/>
                <w:sz w:val="21"/>
                <w:szCs w:val="21"/>
              </w:rPr>
              <w:t>、全局最优解的适应值</w:t>
            </w:r>
            <m:oMath>
              <m:r>
                <w:rPr>
                  <w:rFonts w:ascii="Cambria Math" w:hAnsi="Cambria Math" w:hint="eastAsia"/>
                  <w:color w:val="000000" w:themeColor="text1"/>
                  <w:sz w:val="21"/>
                  <w:szCs w:val="21"/>
                </w:rPr>
                <m:t>best_fitness_value</m:t>
              </m:r>
            </m:oMath>
            <w:r w:rsidRPr="00C234BB">
              <w:rPr>
                <w:rFonts w:hint="eastAsia"/>
                <w:color w:val="000000" w:themeColor="text1"/>
                <w:sz w:val="21"/>
                <w:szCs w:val="21"/>
              </w:rPr>
              <w:t>;</w:t>
            </w:r>
          </w:p>
        </w:tc>
      </w:tr>
      <w:tr w:rsidR="00C234BB" w:rsidRPr="00C234BB" w14:paraId="3D596B76" w14:textId="77777777" w:rsidTr="007B4B00">
        <w:trPr>
          <w:jc w:val="center"/>
        </w:trPr>
        <w:tc>
          <w:tcPr>
            <w:tcW w:w="8640" w:type="dxa"/>
            <w:tcBorders>
              <w:top w:val="single" w:sz="6" w:space="0" w:color="auto"/>
              <w:bottom w:val="single" w:sz="12" w:space="0" w:color="auto"/>
            </w:tcBorders>
          </w:tcPr>
          <w:p w14:paraId="4B0723AA" w14:textId="77777777" w:rsidR="00C10CC4" w:rsidRPr="00C234BB" w:rsidRDefault="00C10CC4" w:rsidP="00644B5E">
            <w:pPr>
              <w:pStyle w:val="afff7"/>
              <w:numPr>
                <w:ilvl w:val="0"/>
                <w:numId w:val="12"/>
              </w:numPr>
              <w:spacing w:before="60" w:after="60" w:line="240" w:lineRule="auto"/>
              <w:ind w:firstLineChars="0"/>
              <w:rPr>
                <w:b/>
                <w:bCs/>
                <w:color w:val="000000" w:themeColor="text1"/>
                <w:sz w:val="21"/>
                <w:szCs w:val="21"/>
              </w:rPr>
            </w:pPr>
            <w:r w:rsidRPr="00C234BB">
              <w:rPr>
                <w:rFonts w:hint="eastAsia"/>
                <w:b/>
                <w:bCs/>
                <w:color w:val="000000" w:themeColor="text1"/>
                <w:sz w:val="21"/>
                <w:szCs w:val="21"/>
              </w:rPr>
              <w:t>初始化：</w:t>
            </w:r>
          </w:p>
          <w:p w14:paraId="6BF01383" w14:textId="77777777" w:rsidR="00C10CC4" w:rsidRPr="00C234BB" w:rsidRDefault="00C10CC4" w:rsidP="00644B5E">
            <w:pPr>
              <w:pStyle w:val="afff7"/>
              <w:numPr>
                <w:ilvl w:val="0"/>
                <w:numId w:val="12"/>
              </w:numPr>
              <w:spacing w:before="60" w:after="60" w:line="240" w:lineRule="auto"/>
              <w:ind w:firstLineChars="0"/>
              <w:rPr>
                <w:color w:val="000000" w:themeColor="text1"/>
                <w:sz w:val="21"/>
                <w:szCs w:val="21"/>
              </w:rPr>
            </w:pPr>
            <w:r w:rsidRPr="00C234BB">
              <w:rPr>
                <w:rFonts w:hint="eastAsia"/>
                <w:color w:val="000000" w:themeColor="text1"/>
                <w:sz w:val="21"/>
                <w:szCs w:val="21"/>
              </w:rPr>
              <w:t xml:space="preserve"> </w:t>
            </w:r>
            <w:r w:rsidRPr="00C234BB">
              <w:rPr>
                <w:color w:val="000000" w:themeColor="text1"/>
                <w:sz w:val="21"/>
                <w:szCs w:val="21"/>
              </w:rPr>
              <w:t xml:space="preserve">   </w:t>
            </w:r>
            <w:r w:rsidRPr="00C234BB">
              <w:rPr>
                <w:rFonts w:hint="eastAsia"/>
                <w:color w:val="000000" w:themeColor="text1"/>
                <w:sz w:val="21"/>
                <w:szCs w:val="21"/>
              </w:rPr>
              <w:t>初始化粒子的位置和速度</w:t>
            </w:r>
            <w:r w:rsidRPr="00C234BB">
              <w:rPr>
                <w:rFonts w:hint="eastAsia"/>
                <w:color w:val="000000" w:themeColor="text1"/>
                <w:sz w:val="21"/>
                <w:szCs w:val="21"/>
              </w:rPr>
              <w:t xml:space="preserve">  // </w:t>
            </w:r>
            <w:r w:rsidRPr="00C234BB">
              <w:rPr>
                <w:rFonts w:hint="eastAsia"/>
                <w:color w:val="000000" w:themeColor="text1"/>
                <w:sz w:val="21"/>
                <w:szCs w:val="21"/>
              </w:rPr>
              <w:t>随机生成每个粒子的位置和速度</w:t>
            </w:r>
          </w:p>
          <w:p w14:paraId="742971DC" w14:textId="77777777" w:rsidR="00C10CC4" w:rsidRPr="00C234BB" w:rsidRDefault="00C10CC4" w:rsidP="00644B5E">
            <w:pPr>
              <w:pStyle w:val="afff7"/>
              <w:numPr>
                <w:ilvl w:val="0"/>
                <w:numId w:val="12"/>
              </w:numPr>
              <w:spacing w:before="60" w:after="60" w:line="240" w:lineRule="auto"/>
              <w:ind w:firstLineChars="0"/>
              <w:rPr>
                <w:color w:val="000000" w:themeColor="text1"/>
                <w:sz w:val="21"/>
                <w:szCs w:val="21"/>
              </w:rPr>
            </w:pPr>
            <w:r w:rsidRPr="00C234BB">
              <w:rPr>
                <w:rFonts w:hint="eastAsia"/>
                <w:color w:val="000000" w:themeColor="text1"/>
                <w:sz w:val="21"/>
                <w:szCs w:val="21"/>
              </w:rPr>
              <w:t xml:space="preserve">    </w:t>
            </w:r>
            <w:r w:rsidRPr="00C234BB">
              <w:rPr>
                <w:rFonts w:hint="eastAsia"/>
                <w:color w:val="000000" w:themeColor="text1"/>
                <w:sz w:val="21"/>
                <w:szCs w:val="21"/>
              </w:rPr>
              <w:t>为每个粒子设置其最优位置和最优适应度</w:t>
            </w:r>
            <w:r w:rsidRPr="00C234BB">
              <w:rPr>
                <w:rFonts w:hint="eastAsia"/>
                <w:color w:val="000000" w:themeColor="text1"/>
                <w:sz w:val="21"/>
                <w:szCs w:val="21"/>
              </w:rPr>
              <w:t xml:space="preserve">  // </w:t>
            </w:r>
            <w:r w:rsidRPr="00C234BB">
              <w:rPr>
                <w:rFonts w:hint="eastAsia"/>
                <w:color w:val="000000" w:themeColor="text1"/>
                <w:sz w:val="21"/>
                <w:szCs w:val="21"/>
              </w:rPr>
              <w:t>将每个粒子的初始位置作为其最优位置，并计算其适应度作为最优适应度</w:t>
            </w:r>
          </w:p>
          <w:p w14:paraId="75020D10" w14:textId="77777777" w:rsidR="00C10CC4" w:rsidRPr="00C234BB" w:rsidRDefault="00C10CC4" w:rsidP="00644B5E">
            <w:pPr>
              <w:pStyle w:val="afff7"/>
              <w:numPr>
                <w:ilvl w:val="0"/>
                <w:numId w:val="12"/>
              </w:numPr>
              <w:spacing w:before="60" w:after="60" w:line="240" w:lineRule="auto"/>
              <w:ind w:firstLineChars="0"/>
              <w:rPr>
                <w:color w:val="000000" w:themeColor="text1"/>
                <w:sz w:val="21"/>
                <w:szCs w:val="21"/>
              </w:rPr>
            </w:pPr>
            <w:r w:rsidRPr="00C234BB">
              <w:rPr>
                <w:rFonts w:hint="eastAsia"/>
                <w:color w:val="000000" w:themeColor="text1"/>
                <w:sz w:val="21"/>
                <w:szCs w:val="21"/>
              </w:rPr>
              <w:t xml:space="preserve">    </w:t>
            </w:r>
            <w:r w:rsidRPr="00C234BB">
              <w:rPr>
                <w:rFonts w:hint="eastAsia"/>
                <w:color w:val="000000" w:themeColor="text1"/>
                <w:sz w:val="21"/>
                <w:szCs w:val="21"/>
              </w:rPr>
              <w:t>记录全局最优位置和最优适应度</w:t>
            </w:r>
            <w:r w:rsidRPr="00C234BB">
              <w:rPr>
                <w:rFonts w:hint="eastAsia"/>
                <w:color w:val="000000" w:themeColor="text1"/>
                <w:sz w:val="21"/>
                <w:szCs w:val="21"/>
              </w:rPr>
              <w:t xml:space="preserve">  // </w:t>
            </w:r>
            <w:r w:rsidRPr="00C234BB">
              <w:rPr>
                <w:rFonts w:hint="eastAsia"/>
                <w:color w:val="000000" w:themeColor="text1"/>
                <w:sz w:val="21"/>
                <w:szCs w:val="21"/>
              </w:rPr>
              <w:t>将粒子群中最优粒子的位置和适应度作为全局最优位置和最优适应度</w:t>
            </w:r>
          </w:p>
          <w:p w14:paraId="6ABC20A9" w14:textId="77777777" w:rsidR="00C10CC4" w:rsidRPr="00C234BB" w:rsidRDefault="00C10CC4" w:rsidP="00644B5E">
            <w:pPr>
              <w:pStyle w:val="afff7"/>
              <w:numPr>
                <w:ilvl w:val="0"/>
                <w:numId w:val="12"/>
              </w:numPr>
              <w:spacing w:before="60" w:after="60" w:line="240" w:lineRule="auto"/>
              <w:ind w:firstLineChars="0"/>
              <w:rPr>
                <w:b/>
                <w:bCs/>
                <w:color w:val="000000" w:themeColor="text1"/>
                <w:sz w:val="21"/>
                <w:szCs w:val="21"/>
              </w:rPr>
            </w:pPr>
            <w:r w:rsidRPr="00C234BB">
              <w:rPr>
                <w:b/>
                <w:bCs/>
                <w:color w:val="000000" w:themeColor="text1"/>
                <w:sz w:val="21"/>
                <w:szCs w:val="21"/>
              </w:rPr>
              <w:t>W</w:t>
            </w:r>
            <w:r w:rsidRPr="00C234BB">
              <w:rPr>
                <w:rFonts w:hint="eastAsia"/>
                <w:b/>
                <w:bCs/>
                <w:color w:val="000000" w:themeColor="text1"/>
                <w:sz w:val="21"/>
                <w:szCs w:val="21"/>
              </w:rPr>
              <w:t>hile (</w:t>
            </w:r>
            <w:r w:rsidRPr="00C234BB">
              <w:rPr>
                <w:rFonts w:hint="eastAsia"/>
                <w:color w:val="000000" w:themeColor="text1"/>
                <w:sz w:val="21"/>
                <w:szCs w:val="21"/>
              </w:rPr>
              <w:t>未达到终止条件</w:t>
            </w:r>
            <w:r w:rsidRPr="00C234BB">
              <w:rPr>
                <w:rFonts w:hint="eastAsia"/>
                <w:b/>
                <w:bCs/>
                <w:color w:val="000000" w:themeColor="text1"/>
                <w:sz w:val="21"/>
                <w:szCs w:val="21"/>
              </w:rPr>
              <w:t>) do</w:t>
            </w:r>
          </w:p>
          <w:p w14:paraId="4E3DEB5B" w14:textId="77777777" w:rsidR="00C10CC4" w:rsidRPr="00C234BB" w:rsidRDefault="00C10CC4" w:rsidP="00644B5E">
            <w:pPr>
              <w:pStyle w:val="afff7"/>
              <w:numPr>
                <w:ilvl w:val="0"/>
                <w:numId w:val="12"/>
              </w:numPr>
              <w:spacing w:before="60" w:after="60" w:line="240" w:lineRule="auto"/>
              <w:ind w:firstLineChars="0"/>
              <w:rPr>
                <w:b/>
                <w:bCs/>
                <w:color w:val="000000" w:themeColor="text1"/>
                <w:sz w:val="21"/>
                <w:szCs w:val="21"/>
              </w:rPr>
            </w:pPr>
            <w:r w:rsidRPr="00C234BB">
              <w:rPr>
                <w:rFonts w:hint="eastAsia"/>
                <w:b/>
                <w:bCs/>
                <w:color w:val="000000" w:themeColor="text1"/>
                <w:sz w:val="21"/>
                <w:szCs w:val="21"/>
              </w:rPr>
              <w:t xml:space="preserve">    </w:t>
            </w:r>
            <w:r w:rsidRPr="00C234BB">
              <w:rPr>
                <w:b/>
                <w:bCs/>
                <w:color w:val="000000" w:themeColor="text1"/>
                <w:sz w:val="21"/>
                <w:szCs w:val="21"/>
              </w:rPr>
              <w:t>For</w:t>
            </w:r>
            <w:r w:rsidRPr="00C234BB">
              <w:rPr>
                <w:rFonts w:hint="eastAsia"/>
                <w:b/>
                <w:bCs/>
                <w:color w:val="000000" w:themeColor="text1"/>
                <w:sz w:val="21"/>
                <w:szCs w:val="21"/>
              </w:rPr>
              <w:t xml:space="preserve"> each </w:t>
            </w:r>
            <w:r w:rsidRPr="00C234BB">
              <w:rPr>
                <w:rFonts w:hint="eastAsia"/>
                <w:color w:val="000000" w:themeColor="text1"/>
                <w:sz w:val="21"/>
                <w:szCs w:val="21"/>
              </w:rPr>
              <w:t>粒子</w:t>
            </w:r>
            <w:r w:rsidRPr="00C234BB">
              <w:rPr>
                <w:rFonts w:hint="eastAsia"/>
                <w:b/>
                <w:bCs/>
                <w:color w:val="000000" w:themeColor="text1"/>
                <w:sz w:val="21"/>
                <w:szCs w:val="21"/>
              </w:rPr>
              <w:t xml:space="preserve"> in </w:t>
            </w:r>
            <w:r w:rsidRPr="00C234BB">
              <w:rPr>
                <w:rFonts w:hint="eastAsia"/>
                <w:color w:val="000000" w:themeColor="text1"/>
                <w:sz w:val="21"/>
                <w:szCs w:val="21"/>
              </w:rPr>
              <w:t>粒子群</w:t>
            </w:r>
            <w:r w:rsidRPr="00C234BB">
              <w:rPr>
                <w:rFonts w:hint="eastAsia"/>
                <w:b/>
                <w:bCs/>
                <w:color w:val="000000" w:themeColor="text1"/>
                <w:sz w:val="21"/>
                <w:szCs w:val="21"/>
              </w:rPr>
              <w:t xml:space="preserve"> do</w:t>
            </w:r>
          </w:p>
          <w:p w14:paraId="387AD47B" w14:textId="77777777" w:rsidR="00C10CC4" w:rsidRPr="00C234BB" w:rsidRDefault="00C10CC4" w:rsidP="00644B5E">
            <w:pPr>
              <w:pStyle w:val="afff7"/>
              <w:numPr>
                <w:ilvl w:val="0"/>
                <w:numId w:val="12"/>
              </w:numPr>
              <w:spacing w:before="60" w:after="60" w:line="240" w:lineRule="auto"/>
              <w:ind w:firstLineChars="0"/>
              <w:rPr>
                <w:color w:val="000000" w:themeColor="text1"/>
                <w:sz w:val="21"/>
                <w:szCs w:val="21"/>
              </w:rPr>
            </w:pPr>
            <w:r w:rsidRPr="00C234BB">
              <w:rPr>
                <w:rFonts w:hint="eastAsia"/>
                <w:b/>
                <w:bCs/>
                <w:color w:val="000000" w:themeColor="text1"/>
                <w:sz w:val="21"/>
                <w:szCs w:val="21"/>
              </w:rPr>
              <w:t xml:space="preserve">        </w:t>
            </w:r>
            <w:r w:rsidRPr="00C234BB">
              <w:rPr>
                <w:rFonts w:hint="eastAsia"/>
                <w:color w:val="000000" w:themeColor="text1"/>
                <w:sz w:val="21"/>
                <w:szCs w:val="21"/>
              </w:rPr>
              <w:t>计算当前适应度</w:t>
            </w:r>
            <w:r w:rsidRPr="00C234BB">
              <w:rPr>
                <w:rFonts w:hint="eastAsia"/>
                <w:color w:val="000000" w:themeColor="text1"/>
                <w:sz w:val="21"/>
                <w:szCs w:val="21"/>
              </w:rPr>
              <w:t xml:space="preserve">  // </w:t>
            </w:r>
            <w:r w:rsidRPr="00C234BB">
              <w:rPr>
                <w:rFonts w:hint="eastAsia"/>
                <w:color w:val="000000" w:themeColor="text1"/>
                <w:sz w:val="21"/>
                <w:szCs w:val="21"/>
              </w:rPr>
              <w:t>根据粒子的位置计算其适应度</w:t>
            </w:r>
          </w:p>
          <w:p w14:paraId="5B364507" w14:textId="77777777" w:rsidR="00C10CC4" w:rsidRPr="00C234BB" w:rsidRDefault="00C10CC4" w:rsidP="00644B5E">
            <w:pPr>
              <w:pStyle w:val="afff7"/>
              <w:widowControl/>
              <w:numPr>
                <w:ilvl w:val="0"/>
                <w:numId w:val="12"/>
              </w:numPr>
              <w:spacing w:before="60" w:after="60" w:line="240" w:lineRule="auto"/>
              <w:ind w:firstLineChars="0"/>
              <w:rPr>
                <w:color w:val="000000" w:themeColor="text1"/>
                <w:sz w:val="21"/>
                <w:szCs w:val="21"/>
              </w:rPr>
            </w:pPr>
            <w:r w:rsidRPr="00C234BB">
              <w:rPr>
                <w:rFonts w:hint="eastAsia"/>
                <w:color w:val="000000" w:themeColor="text1"/>
                <w:sz w:val="21"/>
                <w:szCs w:val="21"/>
              </w:rPr>
              <w:t xml:space="preserve">        </w:t>
            </w:r>
            <w:r w:rsidRPr="00C234BB">
              <w:rPr>
                <w:rFonts w:hint="eastAsia"/>
                <w:b/>
                <w:bCs/>
                <w:color w:val="000000" w:themeColor="text1"/>
                <w:sz w:val="21"/>
                <w:szCs w:val="21"/>
              </w:rPr>
              <w:t>IF</w:t>
            </w:r>
            <w:r w:rsidRPr="00C234BB">
              <w:rPr>
                <w:rFonts w:hint="eastAsia"/>
                <w:color w:val="000000" w:themeColor="text1"/>
                <w:sz w:val="21"/>
                <w:szCs w:val="21"/>
              </w:rPr>
              <w:t>当前适应度优于粒子的历史最优适应度</w:t>
            </w:r>
            <w:r w:rsidRPr="00C234BB">
              <w:rPr>
                <w:rFonts w:hint="eastAsia"/>
                <w:color w:val="000000" w:themeColor="text1"/>
                <w:sz w:val="21"/>
                <w:szCs w:val="21"/>
              </w:rPr>
              <w:t xml:space="preserve"> </w:t>
            </w:r>
            <w:r w:rsidRPr="00C234BB">
              <w:rPr>
                <w:b/>
                <w:bCs/>
                <w:color w:val="000000" w:themeColor="text1"/>
                <w:sz w:val="21"/>
                <w:szCs w:val="21"/>
              </w:rPr>
              <w:t>Then</w:t>
            </w:r>
          </w:p>
          <w:p w14:paraId="4C030F49" w14:textId="77777777" w:rsidR="00C10CC4" w:rsidRPr="00C234BB" w:rsidRDefault="00C10CC4" w:rsidP="00644B5E">
            <w:pPr>
              <w:pStyle w:val="afff7"/>
              <w:spacing w:before="60" w:after="60" w:line="240" w:lineRule="auto"/>
              <w:ind w:left="420" w:firstLineChars="700" w:firstLine="1470"/>
              <w:rPr>
                <w:color w:val="000000" w:themeColor="text1"/>
                <w:sz w:val="21"/>
                <w:szCs w:val="21"/>
              </w:rPr>
            </w:pPr>
            <w:r w:rsidRPr="00C234BB">
              <w:rPr>
                <w:rFonts w:hint="eastAsia"/>
                <w:color w:val="000000" w:themeColor="text1"/>
                <w:sz w:val="21"/>
                <w:szCs w:val="21"/>
              </w:rPr>
              <w:t>更新粒子的历史最优适应度和历史最优位置</w:t>
            </w:r>
            <w:r w:rsidRPr="00C234BB">
              <w:rPr>
                <w:rFonts w:hint="eastAsia"/>
                <w:color w:val="000000" w:themeColor="text1"/>
                <w:sz w:val="21"/>
                <w:szCs w:val="21"/>
              </w:rPr>
              <w:t xml:space="preserve">  // </w:t>
            </w:r>
            <w:r w:rsidRPr="00C234BB">
              <w:rPr>
                <w:rFonts w:hint="eastAsia"/>
                <w:color w:val="000000" w:themeColor="text1"/>
                <w:sz w:val="21"/>
                <w:szCs w:val="21"/>
              </w:rPr>
              <w:t>若当前适应度优于粒子的历史最优适应度，则更新粒子的历史最优适应度和历史最优位置</w:t>
            </w:r>
          </w:p>
          <w:p w14:paraId="2C6E3305" w14:textId="77777777" w:rsidR="00C10CC4" w:rsidRPr="00C234BB" w:rsidRDefault="00C10CC4" w:rsidP="00644B5E">
            <w:pPr>
              <w:spacing w:before="60" w:after="60" w:line="240" w:lineRule="auto"/>
              <w:rPr>
                <w:b/>
                <w:bCs/>
                <w:color w:val="000000" w:themeColor="text1"/>
                <w:sz w:val="21"/>
                <w:szCs w:val="21"/>
              </w:rPr>
            </w:pPr>
            <w:r w:rsidRPr="00C234BB">
              <w:rPr>
                <w:rFonts w:hint="eastAsia"/>
                <w:color w:val="000000" w:themeColor="text1"/>
                <w:sz w:val="21"/>
                <w:szCs w:val="21"/>
              </w:rPr>
              <w:t xml:space="preserve"> </w:t>
            </w:r>
            <w:r w:rsidRPr="00C234BB">
              <w:rPr>
                <w:color w:val="000000" w:themeColor="text1"/>
                <w:sz w:val="21"/>
                <w:szCs w:val="21"/>
              </w:rPr>
              <w:t xml:space="preserve">           </w:t>
            </w:r>
            <w:r w:rsidRPr="00C234BB">
              <w:rPr>
                <w:b/>
                <w:bCs/>
                <w:color w:val="000000" w:themeColor="text1"/>
                <w:sz w:val="21"/>
                <w:szCs w:val="21"/>
              </w:rPr>
              <w:t>End if</w:t>
            </w:r>
          </w:p>
          <w:p w14:paraId="1AA815F1" w14:textId="77777777" w:rsidR="00C10CC4" w:rsidRPr="00C234BB" w:rsidRDefault="00C10CC4" w:rsidP="00644B5E">
            <w:pPr>
              <w:pStyle w:val="afff7"/>
              <w:widowControl/>
              <w:numPr>
                <w:ilvl w:val="0"/>
                <w:numId w:val="12"/>
              </w:numPr>
              <w:spacing w:before="60" w:after="60" w:line="240" w:lineRule="auto"/>
              <w:ind w:firstLineChars="0"/>
              <w:rPr>
                <w:color w:val="000000" w:themeColor="text1"/>
                <w:sz w:val="21"/>
                <w:szCs w:val="21"/>
              </w:rPr>
            </w:pPr>
            <w:r w:rsidRPr="00C234BB">
              <w:rPr>
                <w:rFonts w:hint="eastAsia"/>
                <w:color w:val="000000" w:themeColor="text1"/>
                <w:sz w:val="21"/>
                <w:szCs w:val="21"/>
              </w:rPr>
              <w:t xml:space="preserve">        </w:t>
            </w:r>
            <w:r w:rsidRPr="00C234BB">
              <w:rPr>
                <w:b/>
                <w:bCs/>
                <w:color w:val="000000" w:themeColor="text1"/>
                <w:sz w:val="21"/>
                <w:szCs w:val="21"/>
              </w:rPr>
              <w:t>IF</w:t>
            </w:r>
            <w:r w:rsidRPr="00C234BB">
              <w:rPr>
                <w:rFonts w:hint="eastAsia"/>
                <w:color w:val="000000" w:themeColor="text1"/>
                <w:sz w:val="21"/>
                <w:szCs w:val="21"/>
              </w:rPr>
              <w:t>当前适应度优于全局最优适应度</w:t>
            </w:r>
            <w:r w:rsidRPr="00C234BB">
              <w:rPr>
                <w:rFonts w:hint="eastAsia"/>
                <w:color w:val="000000" w:themeColor="text1"/>
                <w:sz w:val="21"/>
                <w:szCs w:val="21"/>
              </w:rPr>
              <w:t xml:space="preserve"> </w:t>
            </w:r>
            <w:r w:rsidRPr="00C234BB">
              <w:rPr>
                <w:b/>
                <w:bCs/>
                <w:color w:val="000000" w:themeColor="text1"/>
                <w:sz w:val="21"/>
                <w:szCs w:val="21"/>
              </w:rPr>
              <w:t>Then</w:t>
            </w:r>
          </w:p>
          <w:p w14:paraId="3D5E9132" w14:textId="77777777" w:rsidR="00C10CC4" w:rsidRPr="00C234BB" w:rsidRDefault="00C10CC4" w:rsidP="00644B5E">
            <w:pPr>
              <w:pStyle w:val="afff7"/>
              <w:spacing w:before="60" w:after="60" w:line="240" w:lineRule="auto"/>
              <w:ind w:left="420" w:firstLineChars="700" w:firstLine="1470"/>
              <w:rPr>
                <w:color w:val="000000" w:themeColor="text1"/>
                <w:sz w:val="21"/>
                <w:szCs w:val="21"/>
              </w:rPr>
            </w:pPr>
            <w:r w:rsidRPr="00C234BB">
              <w:rPr>
                <w:rFonts w:hint="eastAsia"/>
                <w:color w:val="000000" w:themeColor="text1"/>
                <w:sz w:val="21"/>
                <w:szCs w:val="21"/>
              </w:rPr>
              <w:t>更新全局最优适应度和最优位置</w:t>
            </w:r>
            <w:r w:rsidRPr="00C234BB">
              <w:rPr>
                <w:rFonts w:hint="eastAsia"/>
                <w:color w:val="000000" w:themeColor="text1"/>
                <w:sz w:val="21"/>
                <w:szCs w:val="21"/>
              </w:rPr>
              <w:t xml:space="preserve">  // </w:t>
            </w:r>
            <w:r w:rsidRPr="00C234BB">
              <w:rPr>
                <w:rFonts w:hint="eastAsia"/>
                <w:color w:val="000000" w:themeColor="text1"/>
                <w:sz w:val="21"/>
                <w:szCs w:val="21"/>
              </w:rPr>
              <w:t>若当前适应度优于全局最优适应度，则更新全局最优适应度和最优位置</w:t>
            </w:r>
          </w:p>
          <w:p w14:paraId="6FF5126A" w14:textId="77777777" w:rsidR="00C10CC4" w:rsidRPr="00C234BB" w:rsidRDefault="00C10CC4" w:rsidP="00644B5E">
            <w:pPr>
              <w:spacing w:before="60" w:after="60" w:line="240" w:lineRule="auto"/>
              <w:rPr>
                <w:b/>
                <w:bCs/>
                <w:color w:val="000000" w:themeColor="text1"/>
                <w:sz w:val="21"/>
                <w:szCs w:val="21"/>
              </w:rPr>
            </w:pPr>
            <w:r w:rsidRPr="00C234BB">
              <w:rPr>
                <w:rFonts w:hint="eastAsia"/>
                <w:color w:val="000000" w:themeColor="text1"/>
                <w:sz w:val="21"/>
                <w:szCs w:val="21"/>
              </w:rPr>
              <w:t xml:space="preserve"> </w:t>
            </w:r>
            <w:r w:rsidRPr="00C234BB">
              <w:rPr>
                <w:color w:val="000000" w:themeColor="text1"/>
                <w:sz w:val="21"/>
                <w:szCs w:val="21"/>
              </w:rPr>
              <w:t xml:space="preserve">           </w:t>
            </w:r>
            <w:r w:rsidRPr="00C234BB">
              <w:rPr>
                <w:b/>
                <w:bCs/>
                <w:color w:val="000000" w:themeColor="text1"/>
                <w:sz w:val="21"/>
                <w:szCs w:val="21"/>
              </w:rPr>
              <w:t>End if</w:t>
            </w:r>
          </w:p>
          <w:p w14:paraId="27D051E3" w14:textId="77777777" w:rsidR="00C10CC4" w:rsidRPr="00C234BB" w:rsidRDefault="00C10CC4" w:rsidP="00644B5E">
            <w:pPr>
              <w:pStyle w:val="afff7"/>
              <w:numPr>
                <w:ilvl w:val="0"/>
                <w:numId w:val="12"/>
              </w:numPr>
              <w:spacing w:before="60" w:after="60" w:line="240" w:lineRule="auto"/>
              <w:ind w:firstLineChars="0"/>
              <w:rPr>
                <w:color w:val="000000" w:themeColor="text1"/>
                <w:sz w:val="21"/>
                <w:szCs w:val="21"/>
              </w:rPr>
            </w:pPr>
            <w:r w:rsidRPr="00C234BB">
              <w:rPr>
                <w:rFonts w:hint="eastAsia"/>
                <w:color w:val="000000" w:themeColor="text1"/>
                <w:sz w:val="21"/>
                <w:szCs w:val="21"/>
              </w:rPr>
              <w:t xml:space="preserve">        </w:t>
            </w:r>
            <w:r w:rsidRPr="00C234BB">
              <w:rPr>
                <w:rFonts w:hint="eastAsia"/>
                <w:color w:val="000000" w:themeColor="text1"/>
                <w:sz w:val="21"/>
                <w:szCs w:val="21"/>
              </w:rPr>
              <w:t>计算粒子的新速度和新位置</w:t>
            </w:r>
            <w:r w:rsidRPr="00C234BB">
              <w:rPr>
                <w:rFonts w:hint="eastAsia"/>
                <w:color w:val="000000" w:themeColor="text1"/>
                <w:sz w:val="21"/>
                <w:szCs w:val="21"/>
              </w:rPr>
              <w:t xml:space="preserve">  // </w:t>
            </w:r>
            <w:r w:rsidRPr="00C234BB">
              <w:rPr>
                <w:rFonts w:hint="eastAsia"/>
                <w:color w:val="000000" w:themeColor="text1"/>
                <w:sz w:val="21"/>
                <w:szCs w:val="21"/>
              </w:rPr>
              <w:t>根据当前位置、历史最优位置和全局最优位置，计算粒子的新速度和新位置</w:t>
            </w:r>
          </w:p>
          <w:p w14:paraId="7DE24229" w14:textId="77777777" w:rsidR="00C10CC4" w:rsidRPr="00C234BB" w:rsidRDefault="00C10CC4" w:rsidP="00644B5E">
            <w:pPr>
              <w:pStyle w:val="afff7"/>
              <w:numPr>
                <w:ilvl w:val="0"/>
                <w:numId w:val="12"/>
              </w:numPr>
              <w:spacing w:before="60" w:after="60" w:line="240" w:lineRule="auto"/>
              <w:ind w:firstLineChars="0"/>
              <w:rPr>
                <w:color w:val="000000" w:themeColor="text1"/>
                <w:sz w:val="21"/>
                <w:szCs w:val="21"/>
              </w:rPr>
            </w:pPr>
            <w:r w:rsidRPr="00C234BB">
              <w:rPr>
                <w:rFonts w:hint="eastAsia"/>
                <w:color w:val="000000" w:themeColor="text1"/>
                <w:sz w:val="21"/>
                <w:szCs w:val="21"/>
              </w:rPr>
              <w:t xml:space="preserve">        </w:t>
            </w:r>
            <w:r w:rsidRPr="00C234BB">
              <w:rPr>
                <w:rFonts w:hint="eastAsia"/>
                <w:color w:val="000000" w:themeColor="text1"/>
                <w:sz w:val="21"/>
                <w:szCs w:val="21"/>
              </w:rPr>
              <w:t>将新位置和新速度应用于粒子</w:t>
            </w:r>
            <w:r w:rsidRPr="00C234BB">
              <w:rPr>
                <w:rFonts w:hint="eastAsia"/>
                <w:color w:val="000000" w:themeColor="text1"/>
                <w:sz w:val="21"/>
                <w:szCs w:val="21"/>
              </w:rPr>
              <w:t xml:space="preserve">  // </w:t>
            </w:r>
            <w:r w:rsidRPr="00C234BB">
              <w:rPr>
                <w:rFonts w:hint="eastAsia"/>
                <w:color w:val="000000" w:themeColor="text1"/>
                <w:sz w:val="21"/>
                <w:szCs w:val="21"/>
              </w:rPr>
              <w:t>将新速度和新位置应用于粒子</w:t>
            </w:r>
          </w:p>
          <w:p w14:paraId="6C1110C8" w14:textId="77777777" w:rsidR="00C10CC4" w:rsidRPr="00C234BB" w:rsidRDefault="00C10CC4" w:rsidP="00644B5E">
            <w:pPr>
              <w:pStyle w:val="afff7"/>
              <w:numPr>
                <w:ilvl w:val="0"/>
                <w:numId w:val="12"/>
              </w:numPr>
              <w:spacing w:before="60" w:after="60" w:line="240" w:lineRule="auto"/>
              <w:ind w:firstLineChars="0"/>
              <w:rPr>
                <w:b/>
                <w:bCs/>
                <w:color w:val="000000" w:themeColor="text1"/>
                <w:sz w:val="21"/>
                <w:szCs w:val="21"/>
              </w:rPr>
            </w:pPr>
            <w:r w:rsidRPr="00C234BB">
              <w:rPr>
                <w:b/>
                <w:bCs/>
                <w:color w:val="000000" w:themeColor="text1"/>
                <w:sz w:val="21"/>
                <w:szCs w:val="21"/>
              </w:rPr>
              <w:t xml:space="preserve">    End for</w:t>
            </w:r>
          </w:p>
          <w:p w14:paraId="65BDCC74" w14:textId="77777777" w:rsidR="00C10CC4" w:rsidRPr="00C234BB" w:rsidRDefault="00C10CC4" w:rsidP="00644B5E">
            <w:pPr>
              <w:pStyle w:val="afff7"/>
              <w:widowControl/>
              <w:numPr>
                <w:ilvl w:val="0"/>
                <w:numId w:val="12"/>
              </w:numPr>
              <w:spacing w:before="60" w:after="60" w:line="240" w:lineRule="auto"/>
              <w:ind w:firstLineChars="0"/>
              <w:rPr>
                <w:b/>
                <w:bCs/>
                <w:color w:val="000000" w:themeColor="text1"/>
                <w:sz w:val="21"/>
                <w:szCs w:val="21"/>
              </w:rPr>
            </w:pPr>
            <w:r w:rsidRPr="00C234BB">
              <w:rPr>
                <w:b/>
                <w:bCs/>
                <w:color w:val="000000" w:themeColor="text1"/>
                <w:sz w:val="21"/>
                <w:szCs w:val="21"/>
              </w:rPr>
              <w:t>End while</w:t>
            </w:r>
          </w:p>
        </w:tc>
      </w:tr>
    </w:tbl>
    <w:p w14:paraId="6CF1F18C" w14:textId="77777777" w:rsidR="00C10CC4" w:rsidRPr="00C234BB" w:rsidRDefault="00C10CC4" w:rsidP="00C10CC4">
      <w:pPr>
        <w:rPr>
          <w:rFonts w:cs="Times New Roman"/>
          <w:color w:val="000000" w:themeColor="text1"/>
        </w:rPr>
      </w:pPr>
    </w:p>
    <w:p w14:paraId="4A355FC2" w14:textId="5A0D371A" w:rsidR="003C5F5A" w:rsidRPr="00C234BB" w:rsidRDefault="00BA4A64" w:rsidP="00386641">
      <w:pPr>
        <w:ind w:firstLine="472"/>
        <w:rPr>
          <w:rFonts w:cs="Times New Roman"/>
          <w:color w:val="000000" w:themeColor="text1"/>
        </w:rPr>
      </w:pPr>
      <w:r w:rsidRPr="00C234BB">
        <w:rPr>
          <w:rFonts w:cs="Times New Roman" w:hint="eastAsia"/>
          <w:color w:val="000000" w:themeColor="text1"/>
        </w:rPr>
        <w:t>PSO</w:t>
      </w:r>
      <w:r w:rsidRPr="00C234BB">
        <w:rPr>
          <w:rFonts w:cs="Times New Roman" w:hint="eastAsia"/>
          <w:color w:val="000000" w:themeColor="text1"/>
        </w:rPr>
        <w:t>算法的参数设置如下：维度</w:t>
      </w:r>
      <m:oMath>
        <m:r>
          <w:rPr>
            <w:rFonts w:ascii="Cambria Math" w:hAnsi="Cambria Math" w:cs="Times New Roman" w:hint="eastAsia"/>
            <w:color w:val="000000" w:themeColor="text1"/>
          </w:rPr>
          <m:t>dim</m:t>
        </m:r>
      </m:oMath>
      <w:r w:rsidRPr="00C234BB">
        <w:rPr>
          <w:rFonts w:cs="Times New Roman" w:hint="eastAsia"/>
          <w:color w:val="000000" w:themeColor="text1"/>
        </w:rPr>
        <w:t>表示目标函数的自变量数量，</w:t>
      </w:r>
      <m:oMath>
        <m:r>
          <w:rPr>
            <w:rFonts w:ascii="Cambria Math" w:hAnsi="Cambria Math" w:cs="Times New Roman" w:hint="eastAsia"/>
            <w:color w:val="000000" w:themeColor="text1"/>
          </w:rPr>
          <m:t>pop</m:t>
        </m:r>
        <m:r>
          <w:rPr>
            <w:rFonts w:ascii="Cambria Math" w:hAnsi="Cambria Math" w:cs="Times New Roman"/>
            <w:color w:val="000000" w:themeColor="text1"/>
          </w:rPr>
          <m:t>_size</m:t>
        </m:r>
      </m:oMath>
      <w:r w:rsidRPr="00C234BB">
        <w:rPr>
          <w:rFonts w:cs="Times New Roman" w:hint="eastAsia"/>
          <w:color w:val="000000" w:themeColor="text1"/>
        </w:rPr>
        <w:t>表示粒子数量；最大迭代次数</w:t>
      </w:r>
      <m:oMath>
        <m:r>
          <m:rPr>
            <m:sty m:val="p"/>
          </m:rPr>
          <w:rPr>
            <w:rFonts w:ascii="Cambria Math" w:hAnsi="Cambria Math" w:cs="Times New Roman"/>
            <w:color w:val="000000" w:themeColor="text1"/>
          </w:rPr>
          <m:t>max⁡</m:t>
        </m:r>
        <m:r>
          <w:rPr>
            <w:rFonts w:ascii="Cambria Math" w:hAnsi="Cambria Math" w:cs="Times New Roman"/>
            <w:color w:val="000000" w:themeColor="text1"/>
          </w:rPr>
          <m:t>_</m:t>
        </m:r>
        <m:r>
          <w:rPr>
            <w:rFonts w:ascii="Cambria Math" w:hAnsi="Cambria Math" w:cs="Times New Roman" w:hint="eastAsia"/>
            <w:color w:val="000000" w:themeColor="text1"/>
          </w:rPr>
          <m:t>iter</m:t>
        </m:r>
      </m:oMath>
      <w:r w:rsidRPr="00C234BB">
        <w:rPr>
          <w:rFonts w:cs="Times New Roman" w:hint="eastAsia"/>
          <w:color w:val="000000" w:themeColor="text1"/>
        </w:rPr>
        <w:t>设置为</w:t>
      </w:r>
      <w:r w:rsidRPr="00C234BB">
        <w:rPr>
          <w:rFonts w:cs="Times New Roman" w:hint="eastAsia"/>
          <w:color w:val="000000" w:themeColor="text1"/>
        </w:rPr>
        <w:t>1050</w:t>
      </w:r>
      <w:r w:rsidRPr="00C234BB">
        <w:rPr>
          <w:rFonts w:cs="Times New Roman" w:hint="eastAsia"/>
          <w:color w:val="000000" w:themeColor="text1"/>
        </w:rPr>
        <w:t>；惯性系数</w:t>
      </w:r>
      <m:oMath>
        <m:r>
          <w:rPr>
            <w:rFonts w:ascii="Cambria Math" w:hAnsi="Cambria Math" w:cs="Times New Roman"/>
            <w:color w:val="000000" w:themeColor="text1"/>
          </w:rPr>
          <m:t>ω</m:t>
        </m:r>
      </m:oMath>
      <w:r w:rsidRPr="00C234BB">
        <w:rPr>
          <w:rFonts w:cs="Times New Roman" w:hint="eastAsia"/>
          <w:color w:val="000000" w:themeColor="text1"/>
        </w:rPr>
        <w:t>设置为</w:t>
      </w:r>
      <w:r w:rsidRPr="00C234BB">
        <w:rPr>
          <w:rFonts w:cs="Times New Roman" w:hint="eastAsia"/>
          <w:color w:val="000000" w:themeColor="text1"/>
        </w:rPr>
        <w:t>0.5</w:t>
      </w:r>
      <w:r w:rsidRPr="00C234BB">
        <w:rPr>
          <w:rFonts w:cs="Times New Roman" w:hint="eastAsia"/>
          <w:color w:val="000000" w:themeColor="text1"/>
        </w:rPr>
        <w:t>；学习因子</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c</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2</m:t>
            </m:r>
          </m:sub>
        </m:sSub>
        <m:r>
          <w:rPr>
            <w:rFonts w:ascii="Cambria Math" w:hAnsi="Cambria Math" w:cs="Times New Roman"/>
            <w:color w:val="000000" w:themeColor="text1"/>
          </w:rPr>
          <m:t>=1.6</m:t>
        </m:r>
      </m:oMath>
      <w:r w:rsidRPr="00C234BB">
        <w:rPr>
          <w:rFonts w:cs="Times New Roman" w:hint="eastAsia"/>
          <w:color w:val="000000" w:themeColor="text1"/>
        </w:rPr>
        <w:t>。由于测试种子的随机性以及所有结果都必须满足约束，三角形优化规则被破坏。因此，</w:t>
      </w:r>
      <w:r w:rsidR="001C3D3F" w:rsidRPr="00C234BB">
        <w:rPr>
          <w:rFonts w:cs="Times New Roman" w:hint="eastAsia"/>
          <w:color w:val="000000" w:themeColor="text1"/>
        </w:rPr>
        <w:t>本次</w:t>
      </w:r>
      <w:r w:rsidRPr="00C234BB">
        <w:rPr>
          <w:rFonts w:cs="Times New Roman" w:hint="eastAsia"/>
          <w:color w:val="000000" w:themeColor="text1"/>
        </w:rPr>
        <w:t>实验结果包括</w:t>
      </w:r>
      <w:r w:rsidRPr="00C234BB">
        <w:rPr>
          <w:rFonts w:cs="Times New Roman" w:hint="eastAsia"/>
          <w:color w:val="000000" w:themeColor="text1"/>
        </w:rPr>
        <w:t>SVM</w:t>
      </w:r>
      <w:r w:rsidRPr="00C234BB">
        <w:rPr>
          <w:rFonts w:cs="Times New Roman" w:hint="eastAsia"/>
          <w:color w:val="000000" w:themeColor="text1"/>
        </w:rPr>
        <w:t>、</w:t>
      </w:r>
      <w:r w:rsidRPr="00C234BB">
        <w:rPr>
          <w:rFonts w:cs="Times New Roman" w:hint="eastAsia"/>
          <w:color w:val="000000" w:themeColor="text1"/>
        </w:rPr>
        <w:t>FSVM</w:t>
      </w:r>
      <w:r w:rsidRPr="00C234BB">
        <w:rPr>
          <w:rFonts w:cs="Times New Roman" w:hint="eastAsia"/>
          <w:color w:val="000000" w:themeColor="text1"/>
        </w:rPr>
        <w:t>和</w:t>
      </w:r>
      <w:r w:rsidRPr="00C234BB">
        <w:rPr>
          <w:rFonts w:cs="Times New Roman" w:hint="eastAsia"/>
          <w:color w:val="000000" w:themeColor="text1"/>
        </w:rPr>
        <w:t>GB</w:t>
      </w:r>
      <w:r w:rsidR="0081791C" w:rsidRPr="00C234BB">
        <w:rPr>
          <w:rFonts w:cs="Times New Roman"/>
          <w:color w:val="000000" w:themeColor="text1"/>
        </w:rPr>
        <w:t>F</w:t>
      </w:r>
      <w:r w:rsidRPr="00C234BB">
        <w:rPr>
          <w:rFonts w:cs="Times New Roman" w:hint="eastAsia"/>
          <w:color w:val="000000" w:themeColor="text1"/>
        </w:rPr>
        <w:t>SVM</w:t>
      </w:r>
      <w:r w:rsidR="001C3D3F" w:rsidRPr="00C234BB">
        <w:rPr>
          <w:rFonts w:cs="Times New Roman" w:hint="eastAsia"/>
          <w:color w:val="000000" w:themeColor="text1"/>
        </w:rPr>
        <w:t>在每个数据集中</w:t>
      </w:r>
      <w:r w:rsidRPr="00C234BB">
        <w:rPr>
          <w:rFonts w:cs="Times New Roman" w:hint="eastAsia"/>
          <w:color w:val="000000" w:themeColor="text1"/>
        </w:rPr>
        <w:t>四次运行的最大值</w:t>
      </w:r>
      <w:r w:rsidR="001C3D3F" w:rsidRPr="00C234BB">
        <w:rPr>
          <w:rFonts w:cs="Times New Roman" w:hint="eastAsia"/>
          <w:color w:val="000000" w:themeColor="text1"/>
        </w:rPr>
        <w:t>。</w:t>
      </w:r>
      <w:r w:rsidR="003C5F5A" w:rsidRPr="00C234BB">
        <w:rPr>
          <w:rFonts w:cs="Times New Roman" w:hint="eastAsia"/>
          <w:color w:val="000000" w:themeColor="text1"/>
        </w:rPr>
        <w:t>本次实验中，使用不同百分比的噪声测试了每个数据集，包括</w:t>
      </w:r>
      <w:r w:rsidR="003C5F5A" w:rsidRPr="00C234BB">
        <w:rPr>
          <w:rFonts w:cs="Times New Roman" w:hint="eastAsia"/>
          <w:color w:val="000000" w:themeColor="text1"/>
        </w:rPr>
        <w:t>0</w:t>
      </w:r>
      <w:r w:rsidR="003C5F5A" w:rsidRPr="00C234BB">
        <w:rPr>
          <w:rFonts w:cs="Times New Roman"/>
          <w:color w:val="000000" w:themeColor="text1"/>
        </w:rPr>
        <w:t>%</w:t>
      </w:r>
      <w:r w:rsidR="00520900">
        <w:rPr>
          <w:rFonts w:cs="Times New Roman"/>
          <w:color w:val="000000" w:themeColor="text1"/>
        </w:rPr>
        <w:t xml:space="preserve">, </w:t>
      </w:r>
      <w:r w:rsidR="003C5F5A" w:rsidRPr="00C234BB">
        <w:rPr>
          <w:rFonts w:cs="Times New Roman"/>
          <w:color w:val="000000" w:themeColor="text1"/>
        </w:rPr>
        <w:t>5%</w:t>
      </w:r>
      <w:r w:rsidR="00520900">
        <w:rPr>
          <w:rFonts w:cs="Times New Roman"/>
          <w:color w:val="000000" w:themeColor="text1"/>
        </w:rPr>
        <w:t xml:space="preserve">, </w:t>
      </w:r>
      <w:r w:rsidR="003C5F5A" w:rsidRPr="00C234BB">
        <w:rPr>
          <w:rFonts w:cs="Times New Roman"/>
          <w:color w:val="000000" w:themeColor="text1"/>
        </w:rPr>
        <w:t>10%</w:t>
      </w:r>
      <w:r w:rsidR="00520900">
        <w:rPr>
          <w:rFonts w:cs="Times New Roman"/>
          <w:color w:val="000000" w:themeColor="text1"/>
        </w:rPr>
        <w:t xml:space="preserve">, </w:t>
      </w:r>
      <w:r w:rsidR="003C5F5A" w:rsidRPr="00C234BB">
        <w:rPr>
          <w:rFonts w:cs="Times New Roman"/>
          <w:color w:val="000000" w:themeColor="text1"/>
        </w:rPr>
        <w:t>15%</w:t>
      </w:r>
      <w:r w:rsidR="00520900">
        <w:rPr>
          <w:rFonts w:cs="Times New Roman"/>
          <w:color w:val="000000" w:themeColor="text1"/>
        </w:rPr>
        <w:t xml:space="preserve">, </w:t>
      </w:r>
      <w:r w:rsidR="003C5F5A" w:rsidRPr="00C234BB">
        <w:rPr>
          <w:rFonts w:cs="Times New Roman"/>
          <w:color w:val="000000" w:themeColor="text1"/>
        </w:rPr>
        <w:t>20%</w:t>
      </w:r>
      <w:r w:rsidR="00520900">
        <w:rPr>
          <w:rFonts w:cs="Times New Roman"/>
          <w:color w:val="000000" w:themeColor="text1"/>
        </w:rPr>
        <w:t xml:space="preserve">, </w:t>
      </w:r>
      <w:r w:rsidR="003C5F5A" w:rsidRPr="00C234BB">
        <w:rPr>
          <w:rFonts w:cs="Times New Roman"/>
          <w:color w:val="000000" w:themeColor="text1"/>
        </w:rPr>
        <w:t>25%</w:t>
      </w:r>
      <w:r w:rsidR="003C5F5A" w:rsidRPr="00C234BB">
        <w:rPr>
          <w:rFonts w:cs="Times New Roman" w:hint="eastAsia"/>
          <w:color w:val="000000" w:themeColor="text1"/>
        </w:rPr>
        <w:t>和</w:t>
      </w:r>
      <w:r w:rsidR="003C5F5A" w:rsidRPr="00C234BB">
        <w:rPr>
          <w:rFonts w:cs="Times New Roman" w:hint="eastAsia"/>
          <w:color w:val="000000" w:themeColor="text1"/>
        </w:rPr>
        <w:t>3</w:t>
      </w:r>
      <w:r w:rsidR="003C5F5A" w:rsidRPr="00C234BB">
        <w:rPr>
          <w:rFonts w:cs="Times New Roman"/>
          <w:color w:val="000000" w:themeColor="text1"/>
        </w:rPr>
        <w:t>0%</w:t>
      </w:r>
      <w:r w:rsidR="003C5F5A" w:rsidRPr="00C234BB">
        <w:rPr>
          <w:rFonts w:cs="Times New Roman" w:hint="eastAsia"/>
          <w:color w:val="000000" w:themeColor="text1"/>
        </w:rPr>
        <w:t>。</w:t>
      </w:r>
    </w:p>
    <w:p w14:paraId="1F656DBA" w14:textId="77777777" w:rsidR="00C10CC4" w:rsidRPr="00C234BB" w:rsidRDefault="00C10CC4" w:rsidP="00386641">
      <w:pPr>
        <w:ind w:firstLine="472"/>
        <w:rPr>
          <w:rFonts w:cs="Times New Roman"/>
          <w:color w:val="000000" w:themeColor="text1"/>
        </w:rPr>
      </w:pPr>
    </w:p>
    <w:p w14:paraId="5A26D51E" w14:textId="77777777" w:rsidR="00C10CC4" w:rsidRPr="00C234BB" w:rsidRDefault="00C10CC4" w:rsidP="00386641">
      <w:pPr>
        <w:ind w:firstLine="472"/>
        <w:rPr>
          <w:rFonts w:cs="Times New Roman"/>
          <w:color w:val="000000" w:themeColor="text1"/>
        </w:rPr>
      </w:pPr>
    </w:p>
    <w:p w14:paraId="25B67A90" w14:textId="77777777" w:rsidR="00C10CC4" w:rsidRPr="00C234BB" w:rsidRDefault="00C10CC4" w:rsidP="00386641">
      <w:pPr>
        <w:ind w:firstLine="472"/>
        <w:rPr>
          <w:rFonts w:cs="Times New Roman"/>
          <w:color w:val="000000" w:themeColor="text1"/>
        </w:rPr>
      </w:pPr>
    </w:p>
    <w:p w14:paraId="0072509B" w14:textId="77777777" w:rsidR="00C10CC4" w:rsidRPr="00C234BB" w:rsidRDefault="00C10CC4" w:rsidP="00386641">
      <w:pPr>
        <w:ind w:firstLine="472"/>
        <w:rPr>
          <w:rFonts w:cs="Times New Roman"/>
          <w:color w:val="000000" w:themeColor="text1"/>
        </w:rPr>
      </w:pPr>
    </w:p>
    <w:p w14:paraId="7CA77EBF" w14:textId="77777777" w:rsidR="00E84877" w:rsidRPr="00C234BB" w:rsidRDefault="00C06565">
      <w:pPr>
        <w:pStyle w:val="2"/>
        <w:rPr>
          <w:color w:val="000000" w:themeColor="text1"/>
          <w:sz w:val="30"/>
          <w:szCs w:val="30"/>
        </w:rPr>
      </w:pPr>
      <w:bookmarkStart w:id="288" w:name="_Toc410207978"/>
      <w:bookmarkStart w:id="289" w:name="_Toc410209610"/>
      <w:bookmarkStart w:id="290" w:name="_Toc410210601"/>
      <w:bookmarkStart w:id="291" w:name="_Toc410211516"/>
      <w:bookmarkStart w:id="292" w:name="_Toc410214100"/>
      <w:bookmarkStart w:id="293" w:name="_Toc410218096"/>
      <w:bookmarkStart w:id="294" w:name="_Toc410226534"/>
      <w:bookmarkStart w:id="295" w:name="_Toc410226980"/>
      <w:bookmarkStart w:id="296" w:name="_Toc410227407"/>
      <w:bookmarkStart w:id="297" w:name="_Toc136252885"/>
      <w:r w:rsidRPr="00C234BB">
        <w:rPr>
          <w:color w:val="000000" w:themeColor="text1"/>
          <w:sz w:val="30"/>
          <w:szCs w:val="30"/>
        </w:rPr>
        <w:lastRenderedPageBreak/>
        <w:t xml:space="preserve">5.2 </w:t>
      </w:r>
      <w:bookmarkEnd w:id="288"/>
      <w:bookmarkEnd w:id="289"/>
      <w:bookmarkEnd w:id="290"/>
      <w:bookmarkEnd w:id="291"/>
      <w:bookmarkEnd w:id="292"/>
      <w:bookmarkEnd w:id="293"/>
      <w:bookmarkEnd w:id="294"/>
      <w:bookmarkEnd w:id="295"/>
      <w:bookmarkEnd w:id="296"/>
      <w:r w:rsidR="003C5F5A" w:rsidRPr="00C234BB">
        <w:rPr>
          <w:rFonts w:hint="eastAsia"/>
          <w:color w:val="000000" w:themeColor="text1"/>
          <w:sz w:val="30"/>
          <w:szCs w:val="30"/>
        </w:rPr>
        <w:t>实验结果</w:t>
      </w:r>
      <w:bookmarkEnd w:id="297"/>
    </w:p>
    <w:p w14:paraId="42DD14D7" w14:textId="243146DA" w:rsidR="003C5F5A" w:rsidRPr="00C234BB" w:rsidRDefault="003C5F5A" w:rsidP="003C5F5A">
      <w:pPr>
        <w:jc w:val="center"/>
        <w:rPr>
          <w:rFonts w:cs="Times New Roman"/>
          <w:color w:val="000000" w:themeColor="text1"/>
          <w:sz w:val="21"/>
          <w:szCs w:val="21"/>
        </w:rPr>
      </w:pPr>
      <w:r w:rsidRPr="00C234BB">
        <w:rPr>
          <w:rFonts w:cs="Times New Roman"/>
          <w:color w:val="000000" w:themeColor="text1"/>
          <w:sz w:val="21"/>
          <w:szCs w:val="21"/>
        </w:rPr>
        <w:t>表</w:t>
      </w:r>
      <w:r w:rsidR="009D4C02" w:rsidRPr="00C234BB">
        <w:rPr>
          <w:rFonts w:cs="Times New Roman"/>
          <w:color w:val="000000" w:themeColor="text1"/>
          <w:sz w:val="21"/>
          <w:szCs w:val="21"/>
        </w:rPr>
        <w:t>5</w:t>
      </w:r>
      <w:r w:rsidR="00503834" w:rsidRPr="00C234BB">
        <w:rPr>
          <w:rFonts w:cs="Times New Roman"/>
          <w:color w:val="000000" w:themeColor="text1"/>
          <w:sz w:val="21"/>
          <w:szCs w:val="21"/>
        </w:rPr>
        <w:t>.</w:t>
      </w:r>
      <w:r w:rsidR="00F424BC">
        <w:rPr>
          <w:rFonts w:cs="Times New Roman"/>
          <w:color w:val="000000" w:themeColor="text1"/>
          <w:sz w:val="21"/>
          <w:szCs w:val="21"/>
        </w:rPr>
        <w:t>2</w:t>
      </w:r>
      <w:r w:rsidRPr="00C234BB">
        <w:rPr>
          <w:rFonts w:cs="Times New Roman"/>
          <w:color w:val="000000" w:themeColor="text1"/>
          <w:sz w:val="21"/>
          <w:szCs w:val="21"/>
        </w:rPr>
        <w:t xml:space="preserve"> </w:t>
      </w:r>
      <w:r w:rsidR="007F0392" w:rsidRPr="00C234BB">
        <w:rPr>
          <w:rFonts w:cs="Times New Roman" w:hint="eastAsia"/>
          <w:color w:val="000000" w:themeColor="text1"/>
          <w:sz w:val="21"/>
          <w:szCs w:val="21"/>
        </w:rPr>
        <w:t>不同噪声水平下</w:t>
      </w:r>
      <w:r w:rsidR="007F0392" w:rsidRPr="00C234BB">
        <w:rPr>
          <w:rFonts w:cs="Times New Roman" w:hint="eastAsia"/>
          <w:color w:val="000000" w:themeColor="text1"/>
          <w:sz w:val="21"/>
          <w:szCs w:val="21"/>
        </w:rPr>
        <w:t>SVM</w:t>
      </w:r>
      <w:r w:rsidR="007F0392" w:rsidRPr="00C234BB">
        <w:rPr>
          <w:rFonts w:cs="Times New Roman" w:hint="eastAsia"/>
          <w:color w:val="000000" w:themeColor="text1"/>
          <w:sz w:val="21"/>
          <w:szCs w:val="21"/>
        </w:rPr>
        <w:t>、</w:t>
      </w:r>
      <w:r w:rsidR="007F0392" w:rsidRPr="00C234BB">
        <w:rPr>
          <w:rFonts w:cs="Times New Roman" w:hint="eastAsia"/>
          <w:color w:val="000000" w:themeColor="text1"/>
          <w:sz w:val="21"/>
          <w:szCs w:val="21"/>
        </w:rPr>
        <w:t>F</w:t>
      </w:r>
      <w:r w:rsidR="007F0392" w:rsidRPr="00C234BB">
        <w:rPr>
          <w:rFonts w:cs="Times New Roman"/>
          <w:color w:val="000000" w:themeColor="text1"/>
          <w:sz w:val="21"/>
          <w:szCs w:val="21"/>
        </w:rPr>
        <w:t>SVM</w:t>
      </w:r>
      <w:r w:rsidR="007F0392" w:rsidRPr="00C234BB">
        <w:rPr>
          <w:rFonts w:cs="Times New Roman" w:hint="eastAsia"/>
          <w:color w:val="000000" w:themeColor="text1"/>
          <w:sz w:val="21"/>
          <w:szCs w:val="21"/>
        </w:rPr>
        <w:t>、</w:t>
      </w:r>
      <w:r w:rsidR="007F0392" w:rsidRPr="00C234BB">
        <w:rPr>
          <w:rFonts w:cs="Times New Roman" w:hint="eastAsia"/>
          <w:color w:val="000000" w:themeColor="text1"/>
          <w:sz w:val="21"/>
          <w:szCs w:val="21"/>
        </w:rPr>
        <w:t>G</w:t>
      </w:r>
      <w:r w:rsidR="007F0392" w:rsidRPr="00C234BB">
        <w:rPr>
          <w:rFonts w:cs="Times New Roman"/>
          <w:color w:val="000000" w:themeColor="text1"/>
          <w:sz w:val="21"/>
          <w:szCs w:val="21"/>
        </w:rPr>
        <w:t>BFSVM</w:t>
      </w:r>
      <w:r w:rsidR="007F0392" w:rsidRPr="00C234BB">
        <w:rPr>
          <w:rFonts w:cs="Times New Roman" w:hint="eastAsia"/>
          <w:color w:val="000000" w:themeColor="text1"/>
          <w:sz w:val="21"/>
          <w:szCs w:val="21"/>
        </w:rPr>
        <w:t>的精度比较</w:t>
      </w:r>
    </w:p>
    <w:tbl>
      <w:tblPr>
        <w:tblW w:w="0" w:type="auto"/>
        <w:tblBorders>
          <w:top w:val="single" w:sz="6" w:space="0" w:color="auto"/>
          <w:bottom w:val="single" w:sz="6" w:space="0" w:color="auto"/>
          <w:insideH w:val="single" w:sz="6" w:space="0" w:color="auto"/>
          <w:insideV w:val="single" w:sz="6" w:space="0" w:color="auto"/>
        </w:tblBorders>
        <w:tblLook w:val="0000" w:firstRow="0" w:lastRow="0" w:firstColumn="0" w:lastColumn="0" w:noHBand="0" w:noVBand="0"/>
      </w:tblPr>
      <w:tblGrid>
        <w:gridCol w:w="691"/>
        <w:gridCol w:w="1456"/>
        <w:gridCol w:w="1080"/>
        <w:gridCol w:w="1185"/>
        <w:gridCol w:w="859"/>
        <w:gridCol w:w="891"/>
        <w:gridCol w:w="1453"/>
        <w:gridCol w:w="888"/>
      </w:tblGrid>
      <w:tr w:rsidR="00C234BB" w:rsidRPr="00C234BB" w14:paraId="146B0FF8" w14:textId="77777777" w:rsidTr="008A55E1">
        <w:trPr>
          <w:trHeight w:val="299"/>
        </w:trPr>
        <w:tc>
          <w:tcPr>
            <w:tcW w:w="709" w:type="dxa"/>
          </w:tcPr>
          <w:p w14:paraId="367555B8" w14:textId="019199ED" w:rsidR="0081791C" w:rsidRPr="00C234BB" w:rsidRDefault="00DA17CB" w:rsidP="00DA17CB">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噪声水平</w:t>
            </w:r>
          </w:p>
        </w:tc>
        <w:tc>
          <w:tcPr>
            <w:tcW w:w="1666" w:type="dxa"/>
          </w:tcPr>
          <w:p w14:paraId="134A2DC4" w14:textId="77777777" w:rsidR="00DA17CB" w:rsidRPr="00C234BB" w:rsidRDefault="00DA17CB"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分类器</w:t>
            </w:r>
          </w:p>
          <w:p w14:paraId="4E6656F9" w14:textId="3D7381DF" w:rsidR="0081791C" w:rsidRPr="00C234BB" w:rsidRDefault="00DA17CB"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名称</w:t>
            </w:r>
          </w:p>
        </w:tc>
        <w:tc>
          <w:tcPr>
            <w:tcW w:w="1021" w:type="dxa"/>
            <w:vAlign w:val="center"/>
          </w:tcPr>
          <w:p w14:paraId="47237436" w14:textId="77777777" w:rsidR="0081791C" w:rsidRPr="00C234BB" w:rsidRDefault="0081791C" w:rsidP="008A55E1">
            <w:pPr>
              <w:widowControl w:val="0"/>
              <w:spacing w:line="240" w:lineRule="auto"/>
              <w:jc w:val="center"/>
              <w:rPr>
                <w:rFonts w:cs="Times New Roman"/>
                <w:b/>
                <w:bCs/>
                <w:color w:val="000000" w:themeColor="text1"/>
                <w:sz w:val="21"/>
                <w:szCs w:val="21"/>
              </w:rPr>
            </w:pPr>
            <w:proofErr w:type="spellStart"/>
            <w:r w:rsidRPr="00C234BB">
              <w:rPr>
                <w:rFonts w:cs="Times New Roman" w:hint="eastAsia"/>
                <w:b/>
                <w:bCs/>
                <w:color w:val="000000" w:themeColor="text1"/>
                <w:sz w:val="21"/>
                <w:szCs w:val="21"/>
              </w:rPr>
              <w:t>Four</w:t>
            </w:r>
            <w:r w:rsidRPr="00C234BB">
              <w:rPr>
                <w:rFonts w:cs="Times New Roman"/>
                <w:b/>
                <w:bCs/>
                <w:color w:val="000000" w:themeColor="text1"/>
                <w:sz w:val="21"/>
                <w:szCs w:val="21"/>
              </w:rPr>
              <w:t>class</w:t>
            </w:r>
            <w:proofErr w:type="spellEnd"/>
          </w:p>
        </w:tc>
        <w:tc>
          <w:tcPr>
            <w:tcW w:w="1091" w:type="dxa"/>
            <w:vAlign w:val="center"/>
          </w:tcPr>
          <w:p w14:paraId="362E08B8" w14:textId="77777777" w:rsidR="0081791C" w:rsidRPr="00C234BB" w:rsidRDefault="0081791C" w:rsidP="008A55E1">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H</w:t>
            </w:r>
            <w:r w:rsidRPr="00C234BB">
              <w:rPr>
                <w:rFonts w:cs="Times New Roman"/>
                <w:b/>
                <w:bCs/>
                <w:color w:val="000000" w:themeColor="text1"/>
                <w:sz w:val="21"/>
                <w:szCs w:val="21"/>
              </w:rPr>
              <w:t>aberman</w:t>
            </w:r>
          </w:p>
        </w:tc>
        <w:tc>
          <w:tcPr>
            <w:tcW w:w="867" w:type="dxa"/>
            <w:vAlign w:val="center"/>
          </w:tcPr>
          <w:p w14:paraId="1F11512A" w14:textId="77777777" w:rsidR="0081791C" w:rsidRPr="00C234BB" w:rsidRDefault="0081791C" w:rsidP="008A55E1">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H</w:t>
            </w:r>
            <w:r w:rsidRPr="00C234BB">
              <w:rPr>
                <w:rFonts w:cs="Times New Roman"/>
                <w:b/>
                <w:bCs/>
                <w:color w:val="000000" w:themeColor="text1"/>
                <w:sz w:val="21"/>
                <w:szCs w:val="21"/>
              </w:rPr>
              <w:t>eart1</w:t>
            </w:r>
          </w:p>
        </w:tc>
        <w:tc>
          <w:tcPr>
            <w:tcW w:w="910" w:type="dxa"/>
            <w:vAlign w:val="center"/>
          </w:tcPr>
          <w:p w14:paraId="76637552" w14:textId="77777777" w:rsidR="0081791C" w:rsidRPr="00C234BB" w:rsidRDefault="0081791C" w:rsidP="008A55E1">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T</w:t>
            </w:r>
            <w:r w:rsidRPr="00C234BB">
              <w:rPr>
                <w:rFonts w:cs="Times New Roman"/>
                <w:b/>
                <w:bCs/>
                <w:color w:val="000000" w:themeColor="text1"/>
                <w:sz w:val="21"/>
                <w:szCs w:val="21"/>
              </w:rPr>
              <w:t>itanic</w:t>
            </w:r>
          </w:p>
        </w:tc>
        <w:tc>
          <w:tcPr>
            <w:tcW w:w="1348" w:type="dxa"/>
            <w:vAlign w:val="center"/>
          </w:tcPr>
          <w:p w14:paraId="6098CC6A" w14:textId="77777777" w:rsidR="0081791C" w:rsidRPr="00C234BB" w:rsidRDefault="0081791C" w:rsidP="008A55E1">
            <w:pPr>
              <w:widowControl w:val="0"/>
              <w:spacing w:line="240" w:lineRule="auto"/>
              <w:jc w:val="center"/>
              <w:rPr>
                <w:rFonts w:cs="Times New Roman"/>
                <w:b/>
                <w:bCs/>
                <w:color w:val="000000" w:themeColor="text1"/>
                <w:sz w:val="21"/>
                <w:szCs w:val="21"/>
              </w:rPr>
            </w:pPr>
            <w:proofErr w:type="spellStart"/>
            <w:r w:rsidRPr="00C234BB">
              <w:rPr>
                <w:rFonts w:cs="Times New Roman" w:hint="eastAsia"/>
                <w:b/>
                <w:bCs/>
                <w:color w:val="000000" w:themeColor="text1"/>
                <w:sz w:val="21"/>
                <w:szCs w:val="21"/>
              </w:rPr>
              <w:t>B</w:t>
            </w:r>
            <w:r w:rsidRPr="00C234BB">
              <w:rPr>
                <w:rFonts w:cs="Times New Roman"/>
                <w:b/>
                <w:bCs/>
                <w:color w:val="000000" w:themeColor="text1"/>
                <w:sz w:val="21"/>
                <w:szCs w:val="21"/>
              </w:rPr>
              <w:t>reastCancer</w:t>
            </w:r>
            <w:proofErr w:type="spellEnd"/>
          </w:p>
        </w:tc>
        <w:tc>
          <w:tcPr>
            <w:tcW w:w="891" w:type="dxa"/>
            <w:vAlign w:val="center"/>
          </w:tcPr>
          <w:p w14:paraId="60E6E1A3" w14:textId="77777777" w:rsidR="0081791C" w:rsidRPr="00C234BB" w:rsidRDefault="0081791C" w:rsidP="008A55E1">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rPr>
              <w:t>C</w:t>
            </w:r>
            <w:r w:rsidRPr="00C234BB">
              <w:rPr>
                <w:rFonts w:cs="Times New Roman"/>
                <w:b/>
                <w:bCs/>
                <w:color w:val="000000" w:themeColor="text1"/>
              </w:rPr>
              <w:t>redit</w:t>
            </w:r>
          </w:p>
        </w:tc>
      </w:tr>
      <w:tr w:rsidR="00C234BB" w:rsidRPr="00C234BB" w14:paraId="4B659F40" w14:textId="77777777" w:rsidTr="008A55E1">
        <w:trPr>
          <w:trHeight w:val="299"/>
        </w:trPr>
        <w:tc>
          <w:tcPr>
            <w:tcW w:w="709" w:type="dxa"/>
            <w:vMerge w:val="restart"/>
            <w:vAlign w:val="center"/>
          </w:tcPr>
          <w:p w14:paraId="6A506A31" w14:textId="77777777" w:rsidR="00E764F1" w:rsidRPr="00C234BB" w:rsidRDefault="00E764F1" w:rsidP="00DD18B8">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w:t>
            </w:r>
          </w:p>
        </w:tc>
        <w:tc>
          <w:tcPr>
            <w:tcW w:w="1666" w:type="dxa"/>
          </w:tcPr>
          <w:p w14:paraId="2A06D67C" w14:textId="77777777" w:rsidR="00E764F1" w:rsidRPr="00C234BB" w:rsidRDefault="0081791C"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SVM</w:t>
            </w:r>
          </w:p>
        </w:tc>
        <w:tc>
          <w:tcPr>
            <w:tcW w:w="1021" w:type="dxa"/>
          </w:tcPr>
          <w:p w14:paraId="635F101D" w14:textId="79835091" w:rsidR="00E764F1" w:rsidRPr="00C234BB" w:rsidRDefault="00886B82"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w:t>
            </w:r>
            <w:r w:rsidR="00BA4697" w:rsidRPr="00C234BB">
              <w:rPr>
                <w:rFonts w:cs="Times New Roman"/>
                <w:color w:val="000000" w:themeColor="text1"/>
                <w:sz w:val="21"/>
                <w:szCs w:val="21"/>
              </w:rPr>
              <w:t>6705</w:t>
            </w:r>
          </w:p>
        </w:tc>
        <w:tc>
          <w:tcPr>
            <w:tcW w:w="1091" w:type="dxa"/>
          </w:tcPr>
          <w:p w14:paraId="50FA03CC" w14:textId="30663DF8" w:rsidR="00E764F1" w:rsidRPr="00C234BB" w:rsidRDefault="00BA4697"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.3548</w:t>
            </w:r>
          </w:p>
        </w:tc>
        <w:tc>
          <w:tcPr>
            <w:tcW w:w="867" w:type="dxa"/>
          </w:tcPr>
          <w:p w14:paraId="22708C17" w14:textId="3CCBB219" w:rsidR="00E764F1" w:rsidRPr="00C234BB" w:rsidRDefault="00BA4697"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.6441</w:t>
            </w:r>
          </w:p>
        </w:tc>
        <w:tc>
          <w:tcPr>
            <w:tcW w:w="910" w:type="dxa"/>
          </w:tcPr>
          <w:p w14:paraId="52BB262C" w14:textId="78288454" w:rsidR="00E764F1" w:rsidRPr="00C234BB" w:rsidRDefault="00BA4697"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.3628</w:t>
            </w:r>
          </w:p>
        </w:tc>
        <w:tc>
          <w:tcPr>
            <w:tcW w:w="1348" w:type="dxa"/>
          </w:tcPr>
          <w:p w14:paraId="70B43B53" w14:textId="0E1D8CFB" w:rsidR="00E764F1" w:rsidRPr="00C234BB" w:rsidRDefault="00886B82"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.6350</w:t>
            </w:r>
          </w:p>
        </w:tc>
        <w:tc>
          <w:tcPr>
            <w:tcW w:w="891" w:type="dxa"/>
          </w:tcPr>
          <w:p w14:paraId="4D54DB15" w14:textId="15710B78" w:rsidR="00E764F1" w:rsidRPr="00C234BB" w:rsidRDefault="00886B82"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.5072</w:t>
            </w:r>
          </w:p>
        </w:tc>
      </w:tr>
      <w:tr w:rsidR="00C234BB" w:rsidRPr="00C234BB" w14:paraId="5CC70FC3" w14:textId="77777777" w:rsidTr="008A55E1">
        <w:trPr>
          <w:trHeight w:val="299"/>
        </w:trPr>
        <w:tc>
          <w:tcPr>
            <w:tcW w:w="709" w:type="dxa"/>
            <w:vMerge/>
            <w:vAlign w:val="center"/>
          </w:tcPr>
          <w:p w14:paraId="149B464D" w14:textId="77777777" w:rsidR="00E764F1" w:rsidRPr="00C234BB" w:rsidRDefault="00E764F1" w:rsidP="00DD18B8">
            <w:pPr>
              <w:widowControl w:val="0"/>
              <w:spacing w:line="240" w:lineRule="auto"/>
              <w:jc w:val="center"/>
              <w:rPr>
                <w:rFonts w:cs="Times New Roman"/>
                <w:color w:val="000000" w:themeColor="text1"/>
                <w:sz w:val="21"/>
                <w:szCs w:val="21"/>
              </w:rPr>
            </w:pPr>
          </w:p>
        </w:tc>
        <w:tc>
          <w:tcPr>
            <w:tcW w:w="1666" w:type="dxa"/>
          </w:tcPr>
          <w:p w14:paraId="23E4A89A" w14:textId="77777777" w:rsidR="00E764F1" w:rsidRPr="00C234BB" w:rsidRDefault="0081791C"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F</w:t>
            </w:r>
            <w:r w:rsidRPr="00C234BB">
              <w:rPr>
                <w:rFonts w:cs="Times New Roman"/>
                <w:color w:val="000000" w:themeColor="text1"/>
                <w:sz w:val="21"/>
                <w:szCs w:val="21"/>
              </w:rPr>
              <w:t>SVM</w:t>
            </w:r>
          </w:p>
        </w:tc>
        <w:tc>
          <w:tcPr>
            <w:tcW w:w="1021" w:type="dxa"/>
          </w:tcPr>
          <w:p w14:paraId="1624F15E" w14:textId="292CF22A" w:rsidR="00E764F1" w:rsidRPr="00C234BB" w:rsidRDefault="00BA4697"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.6532</w:t>
            </w:r>
          </w:p>
        </w:tc>
        <w:tc>
          <w:tcPr>
            <w:tcW w:w="1091" w:type="dxa"/>
          </w:tcPr>
          <w:p w14:paraId="224C5953" w14:textId="1AB6EC4F" w:rsidR="00E764F1" w:rsidRPr="00C234BB" w:rsidRDefault="00BA4697"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.3065</w:t>
            </w:r>
          </w:p>
        </w:tc>
        <w:tc>
          <w:tcPr>
            <w:tcW w:w="867" w:type="dxa"/>
          </w:tcPr>
          <w:p w14:paraId="660B8524" w14:textId="4016DA98" w:rsidR="00E764F1" w:rsidRPr="00C234BB" w:rsidRDefault="00BA4697"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.6949</w:t>
            </w:r>
          </w:p>
        </w:tc>
        <w:tc>
          <w:tcPr>
            <w:tcW w:w="910" w:type="dxa"/>
          </w:tcPr>
          <w:p w14:paraId="62FF9490" w14:textId="3BE016F9" w:rsidR="00E764F1" w:rsidRPr="00C234BB" w:rsidRDefault="00BA4697"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.6757</w:t>
            </w:r>
          </w:p>
        </w:tc>
        <w:tc>
          <w:tcPr>
            <w:tcW w:w="1348" w:type="dxa"/>
          </w:tcPr>
          <w:p w14:paraId="01F33407" w14:textId="01DAA671" w:rsidR="00E764F1" w:rsidRPr="00C234BB" w:rsidRDefault="00886B82"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.8686</w:t>
            </w:r>
          </w:p>
        </w:tc>
        <w:tc>
          <w:tcPr>
            <w:tcW w:w="891" w:type="dxa"/>
          </w:tcPr>
          <w:p w14:paraId="6A1FB09B" w14:textId="04519C6D" w:rsidR="00E764F1" w:rsidRPr="00C234BB" w:rsidRDefault="00886B82"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.5217</w:t>
            </w:r>
          </w:p>
        </w:tc>
      </w:tr>
      <w:tr w:rsidR="00C234BB" w:rsidRPr="00C234BB" w14:paraId="53604CDA" w14:textId="77777777" w:rsidTr="008A55E1">
        <w:trPr>
          <w:trHeight w:val="299"/>
        </w:trPr>
        <w:tc>
          <w:tcPr>
            <w:tcW w:w="709" w:type="dxa"/>
            <w:vMerge/>
            <w:vAlign w:val="center"/>
          </w:tcPr>
          <w:p w14:paraId="5BB49A6F" w14:textId="77777777" w:rsidR="00E764F1" w:rsidRPr="00C234BB" w:rsidRDefault="00E764F1" w:rsidP="00DD18B8">
            <w:pPr>
              <w:widowControl w:val="0"/>
              <w:spacing w:line="240" w:lineRule="auto"/>
              <w:jc w:val="center"/>
              <w:rPr>
                <w:rFonts w:cs="Times New Roman"/>
                <w:color w:val="000000" w:themeColor="text1"/>
                <w:sz w:val="21"/>
                <w:szCs w:val="21"/>
              </w:rPr>
            </w:pPr>
          </w:p>
        </w:tc>
        <w:tc>
          <w:tcPr>
            <w:tcW w:w="1666" w:type="dxa"/>
          </w:tcPr>
          <w:p w14:paraId="3A95720F" w14:textId="77777777" w:rsidR="00E764F1" w:rsidRPr="00C234BB" w:rsidRDefault="0081791C"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G</w:t>
            </w:r>
            <w:r w:rsidRPr="00C234BB">
              <w:rPr>
                <w:rFonts w:cs="Times New Roman"/>
                <w:color w:val="000000" w:themeColor="text1"/>
                <w:sz w:val="21"/>
                <w:szCs w:val="21"/>
              </w:rPr>
              <w:t>BFSVM</w:t>
            </w:r>
          </w:p>
        </w:tc>
        <w:tc>
          <w:tcPr>
            <w:tcW w:w="1021" w:type="dxa"/>
          </w:tcPr>
          <w:p w14:paraId="12458C35" w14:textId="32D82122" w:rsidR="00E764F1" w:rsidRPr="00C234BB" w:rsidRDefault="007F0392" w:rsidP="00C06565">
            <w:pPr>
              <w:widowControl w:val="0"/>
              <w:spacing w:line="240" w:lineRule="auto"/>
              <w:jc w:val="center"/>
              <w:rPr>
                <w:rFonts w:cs="Times New Roman"/>
                <w:b/>
                <w:bCs/>
                <w:color w:val="000000" w:themeColor="text1"/>
                <w:sz w:val="21"/>
                <w:szCs w:val="21"/>
              </w:rPr>
            </w:pPr>
            <w:r w:rsidRPr="00C234BB">
              <w:rPr>
                <w:rFonts w:cs="Times New Roman"/>
                <w:b/>
                <w:bCs/>
                <w:color w:val="000000" w:themeColor="text1"/>
                <w:sz w:val="21"/>
                <w:szCs w:val="21"/>
              </w:rPr>
              <w:t>0.6748</w:t>
            </w:r>
          </w:p>
        </w:tc>
        <w:tc>
          <w:tcPr>
            <w:tcW w:w="1091" w:type="dxa"/>
          </w:tcPr>
          <w:p w14:paraId="1120902B" w14:textId="3C9FE358" w:rsidR="00E764F1" w:rsidRPr="00C234BB" w:rsidRDefault="0017452D"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w:t>
            </w:r>
            <w:r w:rsidR="007D0713" w:rsidRPr="00C234BB">
              <w:rPr>
                <w:rFonts w:cs="Times New Roman"/>
                <w:b/>
                <w:bCs/>
                <w:color w:val="000000" w:themeColor="text1"/>
                <w:sz w:val="21"/>
                <w:szCs w:val="21"/>
              </w:rPr>
              <w:t>7943</w:t>
            </w:r>
          </w:p>
        </w:tc>
        <w:tc>
          <w:tcPr>
            <w:tcW w:w="867" w:type="dxa"/>
          </w:tcPr>
          <w:p w14:paraId="29477CF7" w14:textId="1B00E3F8" w:rsidR="00E764F1"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w:t>
            </w:r>
            <w:r w:rsidR="00540C3F" w:rsidRPr="00C234BB">
              <w:rPr>
                <w:rFonts w:cs="Times New Roman"/>
                <w:color w:val="000000" w:themeColor="text1"/>
                <w:sz w:val="21"/>
                <w:szCs w:val="21"/>
              </w:rPr>
              <w:t>610</w:t>
            </w:r>
          </w:p>
        </w:tc>
        <w:tc>
          <w:tcPr>
            <w:tcW w:w="910" w:type="dxa"/>
          </w:tcPr>
          <w:p w14:paraId="3691E42D" w14:textId="00004711" w:rsidR="00E764F1" w:rsidRPr="00C234BB" w:rsidRDefault="00BA4697"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.6649</w:t>
            </w:r>
          </w:p>
        </w:tc>
        <w:tc>
          <w:tcPr>
            <w:tcW w:w="1348" w:type="dxa"/>
          </w:tcPr>
          <w:p w14:paraId="15EB6106" w14:textId="34886628" w:rsidR="00E764F1" w:rsidRPr="00C234BB" w:rsidRDefault="00BA4697"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.7899</w:t>
            </w:r>
          </w:p>
        </w:tc>
        <w:tc>
          <w:tcPr>
            <w:tcW w:w="891" w:type="dxa"/>
          </w:tcPr>
          <w:p w14:paraId="01F5F262" w14:textId="372BE887" w:rsidR="00E764F1" w:rsidRPr="00C234BB" w:rsidRDefault="007F0392" w:rsidP="00C06565">
            <w:pPr>
              <w:widowControl w:val="0"/>
              <w:spacing w:line="240" w:lineRule="auto"/>
              <w:jc w:val="center"/>
              <w:rPr>
                <w:rFonts w:cs="Times New Roman"/>
                <w:b/>
                <w:bCs/>
                <w:color w:val="000000" w:themeColor="text1"/>
                <w:sz w:val="21"/>
                <w:szCs w:val="21"/>
              </w:rPr>
            </w:pPr>
            <w:r w:rsidRPr="00C234BB">
              <w:rPr>
                <w:rFonts w:cs="Times New Roman"/>
                <w:b/>
                <w:bCs/>
                <w:color w:val="000000" w:themeColor="text1"/>
                <w:sz w:val="21"/>
                <w:szCs w:val="21"/>
              </w:rPr>
              <w:t>0.7138</w:t>
            </w:r>
          </w:p>
        </w:tc>
      </w:tr>
      <w:tr w:rsidR="00C234BB" w:rsidRPr="00C234BB" w14:paraId="6D91297E" w14:textId="77777777" w:rsidTr="008A55E1">
        <w:trPr>
          <w:trHeight w:val="299"/>
        </w:trPr>
        <w:tc>
          <w:tcPr>
            <w:tcW w:w="709" w:type="dxa"/>
            <w:vMerge w:val="restart"/>
            <w:vAlign w:val="center"/>
          </w:tcPr>
          <w:p w14:paraId="30712A54" w14:textId="77777777" w:rsidR="0081791C" w:rsidRPr="00C234BB" w:rsidRDefault="0081791C" w:rsidP="00DD18B8">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5</w:t>
            </w:r>
            <w:r w:rsidRPr="00C234BB">
              <w:rPr>
                <w:rFonts w:cs="Times New Roman"/>
                <w:color w:val="000000" w:themeColor="text1"/>
                <w:sz w:val="21"/>
                <w:szCs w:val="21"/>
              </w:rPr>
              <w:t>%</w:t>
            </w:r>
          </w:p>
        </w:tc>
        <w:tc>
          <w:tcPr>
            <w:tcW w:w="1666" w:type="dxa"/>
          </w:tcPr>
          <w:p w14:paraId="0071AEEA"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SVM</w:t>
            </w:r>
          </w:p>
        </w:tc>
        <w:tc>
          <w:tcPr>
            <w:tcW w:w="1021" w:type="dxa"/>
          </w:tcPr>
          <w:p w14:paraId="244FE4AE" w14:textId="6136D172"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.3815</w:t>
            </w:r>
          </w:p>
        </w:tc>
        <w:tc>
          <w:tcPr>
            <w:tcW w:w="1091" w:type="dxa"/>
          </w:tcPr>
          <w:p w14:paraId="2804BE5B" w14:textId="3AD7E5A1"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.3387</w:t>
            </w:r>
          </w:p>
        </w:tc>
        <w:tc>
          <w:tcPr>
            <w:tcW w:w="867" w:type="dxa"/>
          </w:tcPr>
          <w:p w14:paraId="5907718D" w14:textId="5A8B00A7"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.5254</w:t>
            </w:r>
          </w:p>
        </w:tc>
        <w:tc>
          <w:tcPr>
            <w:tcW w:w="910" w:type="dxa"/>
          </w:tcPr>
          <w:p w14:paraId="0D9C112B" w14:textId="4375CD5A"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.3220</w:t>
            </w:r>
          </w:p>
        </w:tc>
        <w:tc>
          <w:tcPr>
            <w:tcW w:w="1348" w:type="dxa"/>
          </w:tcPr>
          <w:p w14:paraId="374B5FCF" w14:textId="0392D9BF"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.7080</w:t>
            </w:r>
          </w:p>
        </w:tc>
        <w:tc>
          <w:tcPr>
            <w:tcW w:w="891" w:type="dxa"/>
          </w:tcPr>
          <w:p w14:paraId="61A76316" w14:textId="262E602D"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.5870</w:t>
            </w:r>
          </w:p>
        </w:tc>
      </w:tr>
      <w:tr w:rsidR="00C234BB" w:rsidRPr="00C234BB" w14:paraId="5BA38D02" w14:textId="77777777" w:rsidTr="008A55E1">
        <w:trPr>
          <w:trHeight w:val="299"/>
        </w:trPr>
        <w:tc>
          <w:tcPr>
            <w:tcW w:w="709" w:type="dxa"/>
            <w:vMerge/>
            <w:vAlign w:val="center"/>
          </w:tcPr>
          <w:p w14:paraId="74F1B331" w14:textId="77777777" w:rsidR="0081791C" w:rsidRPr="00C234BB" w:rsidRDefault="0081791C" w:rsidP="00DD18B8">
            <w:pPr>
              <w:widowControl w:val="0"/>
              <w:spacing w:line="240" w:lineRule="auto"/>
              <w:jc w:val="center"/>
              <w:rPr>
                <w:rFonts w:cs="Times New Roman"/>
                <w:color w:val="000000" w:themeColor="text1"/>
                <w:sz w:val="21"/>
                <w:szCs w:val="21"/>
              </w:rPr>
            </w:pPr>
          </w:p>
        </w:tc>
        <w:tc>
          <w:tcPr>
            <w:tcW w:w="1666" w:type="dxa"/>
          </w:tcPr>
          <w:p w14:paraId="777458B5"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F</w:t>
            </w:r>
            <w:r w:rsidRPr="00C234BB">
              <w:rPr>
                <w:rFonts w:cs="Times New Roman"/>
                <w:color w:val="000000" w:themeColor="text1"/>
                <w:sz w:val="21"/>
                <w:szCs w:val="21"/>
              </w:rPr>
              <w:t>SVM</w:t>
            </w:r>
          </w:p>
        </w:tc>
        <w:tc>
          <w:tcPr>
            <w:tcW w:w="1021" w:type="dxa"/>
          </w:tcPr>
          <w:p w14:paraId="457C05F9" w14:textId="5BF39E2D"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.6647</w:t>
            </w:r>
          </w:p>
        </w:tc>
        <w:tc>
          <w:tcPr>
            <w:tcW w:w="1091" w:type="dxa"/>
          </w:tcPr>
          <w:p w14:paraId="41FE02CA" w14:textId="40069EA9"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.4032</w:t>
            </w:r>
          </w:p>
        </w:tc>
        <w:tc>
          <w:tcPr>
            <w:tcW w:w="867" w:type="dxa"/>
          </w:tcPr>
          <w:p w14:paraId="48BDD759" w14:textId="6240D12C"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.5932</w:t>
            </w:r>
          </w:p>
        </w:tc>
        <w:tc>
          <w:tcPr>
            <w:tcW w:w="910" w:type="dxa"/>
          </w:tcPr>
          <w:p w14:paraId="35FB549D" w14:textId="56851DB8"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.3628</w:t>
            </w:r>
          </w:p>
        </w:tc>
        <w:tc>
          <w:tcPr>
            <w:tcW w:w="1348" w:type="dxa"/>
          </w:tcPr>
          <w:p w14:paraId="05E9D85D" w14:textId="5F4270F8"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.7810</w:t>
            </w:r>
          </w:p>
        </w:tc>
        <w:tc>
          <w:tcPr>
            <w:tcW w:w="891" w:type="dxa"/>
          </w:tcPr>
          <w:p w14:paraId="771E2CA4" w14:textId="05A41D46"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.5290</w:t>
            </w:r>
          </w:p>
        </w:tc>
      </w:tr>
      <w:tr w:rsidR="00C234BB" w:rsidRPr="00C234BB" w14:paraId="1B33D78B" w14:textId="77777777" w:rsidTr="008A55E1">
        <w:trPr>
          <w:trHeight w:val="299"/>
        </w:trPr>
        <w:tc>
          <w:tcPr>
            <w:tcW w:w="709" w:type="dxa"/>
            <w:vMerge/>
            <w:vAlign w:val="center"/>
          </w:tcPr>
          <w:p w14:paraId="2C656244" w14:textId="77777777" w:rsidR="0081791C" w:rsidRPr="00C234BB" w:rsidRDefault="0081791C" w:rsidP="00DD18B8">
            <w:pPr>
              <w:widowControl w:val="0"/>
              <w:spacing w:line="240" w:lineRule="auto"/>
              <w:jc w:val="center"/>
              <w:rPr>
                <w:rFonts w:cs="Times New Roman"/>
                <w:color w:val="000000" w:themeColor="text1"/>
                <w:sz w:val="21"/>
                <w:szCs w:val="21"/>
              </w:rPr>
            </w:pPr>
          </w:p>
        </w:tc>
        <w:tc>
          <w:tcPr>
            <w:tcW w:w="1666" w:type="dxa"/>
          </w:tcPr>
          <w:p w14:paraId="48778AB1"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G</w:t>
            </w:r>
            <w:r w:rsidRPr="00C234BB">
              <w:rPr>
                <w:rFonts w:cs="Times New Roman"/>
                <w:color w:val="000000" w:themeColor="text1"/>
                <w:sz w:val="21"/>
                <w:szCs w:val="21"/>
              </w:rPr>
              <w:t>BFSVM</w:t>
            </w:r>
          </w:p>
        </w:tc>
        <w:tc>
          <w:tcPr>
            <w:tcW w:w="1021" w:type="dxa"/>
          </w:tcPr>
          <w:p w14:paraId="2D1086C9" w14:textId="2BFCA539" w:rsidR="0081791C" w:rsidRPr="00C234BB" w:rsidRDefault="007F0392" w:rsidP="0081791C">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0.5939</w:t>
            </w:r>
          </w:p>
        </w:tc>
        <w:tc>
          <w:tcPr>
            <w:tcW w:w="1091" w:type="dxa"/>
          </w:tcPr>
          <w:p w14:paraId="6E0FA8BB" w14:textId="17AC1978" w:rsidR="0081791C" w:rsidRPr="00C234BB" w:rsidRDefault="0017452D"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w:t>
            </w:r>
            <w:r w:rsidR="007D0713" w:rsidRPr="00C234BB">
              <w:rPr>
                <w:rFonts w:cs="Times New Roman"/>
                <w:b/>
                <w:bCs/>
                <w:color w:val="000000" w:themeColor="text1"/>
                <w:sz w:val="21"/>
                <w:szCs w:val="21"/>
              </w:rPr>
              <w:t>7580</w:t>
            </w:r>
          </w:p>
        </w:tc>
        <w:tc>
          <w:tcPr>
            <w:tcW w:w="867" w:type="dxa"/>
          </w:tcPr>
          <w:p w14:paraId="69C8F45C" w14:textId="1AEAD3B4" w:rsidR="0081791C" w:rsidRPr="00C234BB" w:rsidRDefault="0017452D"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.6</w:t>
            </w:r>
            <w:r w:rsidR="00540C3F" w:rsidRPr="00C234BB">
              <w:rPr>
                <w:rFonts w:cs="Times New Roman"/>
                <w:b/>
                <w:bCs/>
                <w:color w:val="000000" w:themeColor="text1"/>
                <w:sz w:val="21"/>
                <w:szCs w:val="21"/>
              </w:rPr>
              <w:t>822</w:t>
            </w:r>
          </w:p>
        </w:tc>
        <w:tc>
          <w:tcPr>
            <w:tcW w:w="910" w:type="dxa"/>
          </w:tcPr>
          <w:p w14:paraId="5D5352F3" w14:textId="7228C582"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.4620</w:t>
            </w:r>
          </w:p>
        </w:tc>
        <w:tc>
          <w:tcPr>
            <w:tcW w:w="1348" w:type="dxa"/>
          </w:tcPr>
          <w:p w14:paraId="60A212D6" w14:textId="7E20DD83"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.8283</w:t>
            </w:r>
          </w:p>
        </w:tc>
        <w:tc>
          <w:tcPr>
            <w:tcW w:w="891" w:type="dxa"/>
          </w:tcPr>
          <w:p w14:paraId="44B97E6C" w14:textId="577DC31F" w:rsidR="0081791C" w:rsidRPr="00C234BB" w:rsidRDefault="007F0392" w:rsidP="0081791C">
            <w:pPr>
              <w:widowControl w:val="0"/>
              <w:spacing w:line="240" w:lineRule="auto"/>
              <w:jc w:val="center"/>
              <w:rPr>
                <w:rFonts w:cs="Times New Roman"/>
                <w:b/>
                <w:bCs/>
                <w:color w:val="000000" w:themeColor="text1"/>
                <w:sz w:val="21"/>
                <w:szCs w:val="21"/>
              </w:rPr>
            </w:pPr>
            <w:r w:rsidRPr="00C234BB">
              <w:rPr>
                <w:rFonts w:cs="Times New Roman"/>
                <w:b/>
                <w:bCs/>
                <w:color w:val="000000" w:themeColor="text1"/>
                <w:sz w:val="21"/>
                <w:szCs w:val="21"/>
              </w:rPr>
              <w:t>0.6178</w:t>
            </w:r>
          </w:p>
        </w:tc>
      </w:tr>
      <w:tr w:rsidR="00C234BB" w:rsidRPr="00C234BB" w14:paraId="44DA3D95" w14:textId="77777777" w:rsidTr="008A55E1">
        <w:trPr>
          <w:trHeight w:val="299"/>
        </w:trPr>
        <w:tc>
          <w:tcPr>
            <w:tcW w:w="709" w:type="dxa"/>
            <w:vMerge w:val="restart"/>
            <w:vAlign w:val="center"/>
          </w:tcPr>
          <w:p w14:paraId="2EE0AEF6" w14:textId="77777777" w:rsidR="0081791C" w:rsidRPr="00C234BB" w:rsidRDefault="0081791C" w:rsidP="00DD18B8">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0%</w:t>
            </w:r>
          </w:p>
        </w:tc>
        <w:tc>
          <w:tcPr>
            <w:tcW w:w="1666" w:type="dxa"/>
          </w:tcPr>
          <w:p w14:paraId="7CA4E76F"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SVM</w:t>
            </w:r>
          </w:p>
        </w:tc>
        <w:tc>
          <w:tcPr>
            <w:tcW w:w="1021" w:type="dxa"/>
          </w:tcPr>
          <w:p w14:paraId="5D4F85E2" w14:textId="55906419"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.6763</w:t>
            </w:r>
          </w:p>
        </w:tc>
        <w:tc>
          <w:tcPr>
            <w:tcW w:w="1091" w:type="dxa"/>
          </w:tcPr>
          <w:p w14:paraId="4ED012FB" w14:textId="7527369A"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.2903</w:t>
            </w:r>
          </w:p>
        </w:tc>
        <w:tc>
          <w:tcPr>
            <w:tcW w:w="867" w:type="dxa"/>
          </w:tcPr>
          <w:p w14:paraId="1F7505E5" w14:textId="2D1727CF"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.5932</w:t>
            </w:r>
          </w:p>
        </w:tc>
        <w:tc>
          <w:tcPr>
            <w:tcW w:w="910" w:type="dxa"/>
          </w:tcPr>
          <w:p w14:paraId="676FEC71" w14:textId="3D1774AE"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.3492</w:t>
            </w:r>
          </w:p>
        </w:tc>
        <w:tc>
          <w:tcPr>
            <w:tcW w:w="1348" w:type="dxa"/>
          </w:tcPr>
          <w:p w14:paraId="4BCEAB7A" w14:textId="6011CF1F" w:rsidR="0081791C" w:rsidRPr="00C234BB" w:rsidRDefault="00886B82"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.7299</w:t>
            </w:r>
          </w:p>
        </w:tc>
        <w:tc>
          <w:tcPr>
            <w:tcW w:w="891" w:type="dxa"/>
          </w:tcPr>
          <w:p w14:paraId="52954DE5" w14:textId="09E136E5"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.5870</w:t>
            </w:r>
          </w:p>
        </w:tc>
      </w:tr>
      <w:tr w:rsidR="00C234BB" w:rsidRPr="00C234BB" w14:paraId="70260AB2" w14:textId="77777777" w:rsidTr="008A55E1">
        <w:trPr>
          <w:trHeight w:val="299"/>
        </w:trPr>
        <w:tc>
          <w:tcPr>
            <w:tcW w:w="709" w:type="dxa"/>
            <w:vMerge/>
            <w:vAlign w:val="center"/>
          </w:tcPr>
          <w:p w14:paraId="03794C7B" w14:textId="77777777" w:rsidR="0081791C" w:rsidRPr="00C234BB" w:rsidRDefault="0081791C" w:rsidP="00DD18B8">
            <w:pPr>
              <w:widowControl w:val="0"/>
              <w:spacing w:line="240" w:lineRule="auto"/>
              <w:jc w:val="center"/>
              <w:rPr>
                <w:rFonts w:cs="Times New Roman"/>
                <w:color w:val="000000" w:themeColor="text1"/>
                <w:sz w:val="21"/>
                <w:szCs w:val="21"/>
              </w:rPr>
            </w:pPr>
          </w:p>
        </w:tc>
        <w:tc>
          <w:tcPr>
            <w:tcW w:w="1666" w:type="dxa"/>
          </w:tcPr>
          <w:p w14:paraId="5F77CBDF"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F</w:t>
            </w:r>
            <w:r w:rsidRPr="00C234BB">
              <w:rPr>
                <w:rFonts w:cs="Times New Roman"/>
                <w:color w:val="000000" w:themeColor="text1"/>
                <w:sz w:val="21"/>
                <w:szCs w:val="21"/>
              </w:rPr>
              <w:t>SVM</w:t>
            </w:r>
          </w:p>
        </w:tc>
        <w:tc>
          <w:tcPr>
            <w:tcW w:w="1021" w:type="dxa"/>
          </w:tcPr>
          <w:p w14:paraId="11D504E7" w14:textId="4FEE3852"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.6821</w:t>
            </w:r>
          </w:p>
        </w:tc>
        <w:tc>
          <w:tcPr>
            <w:tcW w:w="1091" w:type="dxa"/>
          </w:tcPr>
          <w:p w14:paraId="3429D20F" w14:textId="1C574F77"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.6290</w:t>
            </w:r>
          </w:p>
        </w:tc>
        <w:tc>
          <w:tcPr>
            <w:tcW w:w="867" w:type="dxa"/>
          </w:tcPr>
          <w:p w14:paraId="436C4F82" w14:textId="4513B98F"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.6780</w:t>
            </w:r>
          </w:p>
        </w:tc>
        <w:tc>
          <w:tcPr>
            <w:tcW w:w="910" w:type="dxa"/>
          </w:tcPr>
          <w:p w14:paraId="2D3301B3" w14:textId="0A059394"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.3741</w:t>
            </w:r>
          </w:p>
        </w:tc>
        <w:tc>
          <w:tcPr>
            <w:tcW w:w="1348" w:type="dxa"/>
          </w:tcPr>
          <w:p w14:paraId="18D4F0D8" w14:textId="5ABDAF4D"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.7080</w:t>
            </w:r>
          </w:p>
        </w:tc>
        <w:tc>
          <w:tcPr>
            <w:tcW w:w="891" w:type="dxa"/>
          </w:tcPr>
          <w:p w14:paraId="3C284684" w14:textId="25091B9E"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.6159</w:t>
            </w:r>
          </w:p>
        </w:tc>
      </w:tr>
      <w:tr w:rsidR="00C234BB" w:rsidRPr="00C234BB" w14:paraId="3C2064E6" w14:textId="77777777" w:rsidTr="008A55E1">
        <w:trPr>
          <w:trHeight w:val="299"/>
        </w:trPr>
        <w:tc>
          <w:tcPr>
            <w:tcW w:w="709" w:type="dxa"/>
            <w:vMerge/>
            <w:vAlign w:val="center"/>
          </w:tcPr>
          <w:p w14:paraId="7E753935" w14:textId="77777777" w:rsidR="0081791C" w:rsidRPr="00C234BB" w:rsidRDefault="0081791C" w:rsidP="00DD18B8">
            <w:pPr>
              <w:widowControl w:val="0"/>
              <w:spacing w:line="240" w:lineRule="auto"/>
              <w:jc w:val="center"/>
              <w:rPr>
                <w:rFonts w:cs="Times New Roman"/>
                <w:color w:val="000000" w:themeColor="text1"/>
                <w:sz w:val="21"/>
                <w:szCs w:val="21"/>
              </w:rPr>
            </w:pPr>
          </w:p>
        </w:tc>
        <w:tc>
          <w:tcPr>
            <w:tcW w:w="1666" w:type="dxa"/>
          </w:tcPr>
          <w:p w14:paraId="7220B1D8"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G</w:t>
            </w:r>
            <w:r w:rsidRPr="00C234BB">
              <w:rPr>
                <w:rFonts w:cs="Times New Roman"/>
                <w:color w:val="000000" w:themeColor="text1"/>
                <w:sz w:val="21"/>
                <w:szCs w:val="21"/>
              </w:rPr>
              <w:t>BFSVM</w:t>
            </w:r>
          </w:p>
        </w:tc>
        <w:tc>
          <w:tcPr>
            <w:tcW w:w="1021" w:type="dxa"/>
          </w:tcPr>
          <w:p w14:paraId="6B539497" w14:textId="0D0DFF0A" w:rsidR="0081791C" w:rsidRPr="00C234BB" w:rsidRDefault="007F0392" w:rsidP="0081791C">
            <w:pPr>
              <w:widowControl w:val="0"/>
              <w:spacing w:line="240" w:lineRule="auto"/>
              <w:jc w:val="center"/>
              <w:rPr>
                <w:rFonts w:cs="Times New Roman"/>
                <w:b/>
                <w:bCs/>
                <w:color w:val="000000" w:themeColor="text1"/>
                <w:sz w:val="21"/>
                <w:szCs w:val="21"/>
              </w:rPr>
            </w:pPr>
            <w:r w:rsidRPr="00C234BB">
              <w:rPr>
                <w:rFonts w:cs="Times New Roman"/>
                <w:b/>
                <w:bCs/>
                <w:color w:val="000000" w:themeColor="text1"/>
                <w:sz w:val="21"/>
                <w:szCs w:val="21"/>
              </w:rPr>
              <w:t>0.7124</w:t>
            </w:r>
          </w:p>
        </w:tc>
        <w:tc>
          <w:tcPr>
            <w:tcW w:w="1091" w:type="dxa"/>
          </w:tcPr>
          <w:p w14:paraId="00785F11" w14:textId="2CD147BA" w:rsidR="0081791C" w:rsidRPr="00C234BB" w:rsidRDefault="0017452D"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w:t>
            </w:r>
            <w:r w:rsidR="007D0713" w:rsidRPr="00C234BB">
              <w:rPr>
                <w:rFonts w:cs="Times New Roman"/>
                <w:b/>
                <w:bCs/>
                <w:color w:val="000000" w:themeColor="text1"/>
                <w:sz w:val="21"/>
                <w:szCs w:val="21"/>
              </w:rPr>
              <w:t>6451</w:t>
            </w:r>
          </w:p>
        </w:tc>
        <w:tc>
          <w:tcPr>
            <w:tcW w:w="867" w:type="dxa"/>
          </w:tcPr>
          <w:p w14:paraId="24E3CC8B" w14:textId="04E27DAA" w:rsidR="0081791C" w:rsidRPr="00C234BB" w:rsidRDefault="0017452D"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w:t>
            </w:r>
            <w:r w:rsidR="00540C3F" w:rsidRPr="00C234BB">
              <w:rPr>
                <w:rFonts w:cs="Times New Roman"/>
                <w:color w:val="000000" w:themeColor="text1"/>
                <w:sz w:val="21"/>
                <w:szCs w:val="21"/>
              </w:rPr>
              <w:t>6016</w:t>
            </w:r>
          </w:p>
        </w:tc>
        <w:tc>
          <w:tcPr>
            <w:tcW w:w="910" w:type="dxa"/>
          </w:tcPr>
          <w:p w14:paraId="522AC145" w14:textId="5808DBDE"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.5010</w:t>
            </w:r>
          </w:p>
        </w:tc>
        <w:tc>
          <w:tcPr>
            <w:tcW w:w="1348" w:type="dxa"/>
          </w:tcPr>
          <w:p w14:paraId="4D455210" w14:textId="3C8A122B"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.6920</w:t>
            </w:r>
          </w:p>
        </w:tc>
        <w:tc>
          <w:tcPr>
            <w:tcW w:w="891" w:type="dxa"/>
          </w:tcPr>
          <w:p w14:paraId="776A17CF" w14:textId="2CA80E5D" w:rsidR="0081791C" w:rsidRPr="00C234BB" w:rsidRDefault="007F0392" w:rsidP="0081791C">
            <w:pPr>
              <w:widowControl w:val="0"/>
              <w:spacing w:line="240" w:lineRule="auto"/>
              <w:jc w:val="center"/>
              <w:rPr>
                <w:rFonts w:cs="Times New Roman"/>
                <w:b/>
                <w:bCs/>
                <w:color w:val="000000" w:themeColor="text1"/>
                <w:sz w:val="21"/>
                <w:szCs w:val="21"/>
              </w:rPr>
            </w:pPr>
            <w:r w:rsidRPr="00C234BB">
              <w:rPr>
                <w:rFonts w:cs="Times New Roman"/>
                <w:b/>
                <w:bCs/>
                <w:color w:val="000000" w:themeColor="text1"/>
                <w:sz w:val="21"/>
                <w:szCs w:val="21"/>
              </w:rPr>
              <w:t>0.7192</w:t>
            </w:r>
          </w:p>
        </w:tc>
      </w:tr>
      <w:tr w:rsidR="00C234BB" w:rsidRPr="00C234BB" w14:paraId="00453514" w14:textId="77777777" w:rsidTr="008A55E1">
        <w:trPr>
          <w:trHeight w:val="299"/>
        </w:trPr>
        <w:tc>
          <w:tcPr>
            <w:tcW w:w="709" w:type="dxa"/>
            <w:vMerge w:val="restart"/>
            <w:vAlign w:val="center"/>
          </w:tcPr>
          <w:p w14:paraId="41CB9968" w14:textId="77777777" w:rsidR="0081791C" w:rsidRPr="00C234BB" w:rsidRDefault="0081791C" w:rsidP="00DD18B8">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5%</w:t>
            </w:r>
          </w:p>
        </w:tc>
        <w:tc>
          <w:tcPr>
            <w:tcW w:w="1666" w:type="dxa"/>
          </w:tcPr>
          <w:p w14:paraId="3AC8FA0E"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SVM</w:t>
            </w:r>
          </w:p>
        </w:tc>
        <w:tc>
          <w:tcPr>
            <w:tcW w:w="1021" w:type="dxa"/>
          </w:tcPr>
          <w:p w14:paraId="4B2DCBAB" w14:textId="0ED084D6"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.6532</w:t>
            </w:r>
          </w:p>
        </w:tc>
        <w:tc>
          <w:tcPr>
            <w:tcW w:w="1091" w:type="dxa"/>
          </w:tcPr>
          <w:p w14:paraId="36EB3E22" w14:textId="5D5BDACF"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.3226</w:t>
            </w:r>
          </w:p>
        </w:tc>
        <w:tc>
          <w:tcPr>
            <w:tcW w:w="867" w:type="dxa"/>
          </w:tcPr>
          <w:p w14:paraId="79BB5E1D" w14:textId="0DE92B18"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.6271</w:t>
            </w:r>
          </w:p>
        </w:tc>
        <w:tc>
          <w:tcPr>
            <w:tcW w:w="910" w:type="dxa"/>
          </w:tcPr>
          <w:p w14:paraId="24166E7B" w14:textId="74B44F76"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.3605</w:t>
            </w:r>
          </w:p>
        </w:tc>
        <w:tc>
          <w:tcPr>
            <w:tcW w:w="1348" w:type="dxa"/>
          </w:tcPr>
          <w:p w14:paraId="0B99268D" w14:textId="5DD16E05"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.6861</w:t>
            </w:r>
          </w:p>
        </w:tc>
        <w:tc>
          <w:tcPr>
            <w:tcW w:w="891" w:type="dxa"/>
          </w:tcPr>
          <w:p w14:paraId="0D6895BD" w14:textId="37FF3A79"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.6014</w:t>
            </w:r>
          </w:p>
        </w:tc>
      </w:tr>
      <w:tr w:rsidR="00C234BB" w:rsidRPr="00C234BB" w14:paraId="0B37A728" w14:textId="77777777" w:rsidTr="008A55E1">
        <w:trPr>
          <w:trHeight w:val="299"/>
        </w:trPr>
        <w:tc>
          <w:tcPr>
            <w:tcW w:w="709" w:type="dxa"/>
            <w:vMerge/>
            <w:vAlign w:val="center"/>
          </w:tcPr>
          <w:p w14:paraId="7A11E354" w14:textId="77777777" w:rsidR="0081791C" w:rsidRPr="00C234BB" w:rsidRDefault="0081791C" w:rsidP="00DD18B8">
            <w:pPr>
              <w:widowControl w:val="0"/>
              <w:spacing w:line="240" w:lineRule="auto"/>
              <w:jc w:val="center"/>
              <w:rPr>
                <w:rFonts w:cs="Times New Roman"/>
                <w:color w:val="000000" w:themeColor="text1"/>
                <w:sz w:val="21"/>
                <w:szCs w:val="21"/>
              </w:rPr>
            </w:pPr>
          </w:p>
        </w:tc>
        <w:tc>
          <w:tcPr>
            <w:tcW w:w="1666" w:type="dxa"/>
          </w:tcPr>
          <w:p w14:paraId="1B4B0E06"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F</w:t>
            </w:r>
            <w:r w:rsidRPr="00C234BB">
              <w:rPr>
                <w:rFonts w:cs="Times New Roman"/>
                <w:color w:val="000000" w:themeColor="text1"/>
                <w:sz w:val="21"/>
                <w:szCs w:val="21"/>
              </w:rPr>
              <w:t>SVM</w:t>
            </w:r>
          </w:p>
        </w:tc>
        <w:tc>
          <w:tcPr>
            <w:tcW w:w="1021" w:type="dxa"/>
          </w:tcPr>
          <w:p w14:paraId="2965AB76" w14:textId="04AFC342"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.7110</w:t>
            </w:r>
          </w:p>
        </w:tc>
        <w:tc>
          <w:tcPr>
            <w:tcW w:w="1091" w:type="dxa"/>
          </w:tcPr>
          <w:p w14:paraId="3C6F98F2" w14:textId="3926F8C9"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.3065</w:t>
            </w:r>
          </w:p>
        </w:tc>
        <w:tc>
          <w:tcPr>
            <w:tcW w:w="867" w:type="dxa"/>
          </w:tcPr>
          <w:p w14:paraId="204B55E8" w14:textId="09D3A5EB"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.7288</w:t>
            </w:r>
          </w:p>
        </w:tc>
        <w:tc>
          <w:tcPr>
            <w:tcW w:w="910" w:type="dxa"/>
          </w:tcPr>
          <w:p w14:paraId="052B5E88" w14:textId="38F84153"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.3515</w:t>
            </w:r>
          </w:p>
        </w:tc>
        <w:tc>
          <w:tcPr>
            <w:tcW w:w="1348" w:type="dxa"/>
          </w:tcPr>
          <w:p w14:paraId="6BD63230" w14:textId="49708FD0"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.6277</w:t>
            </w:r>
          </w:p>
        </w:tc>
        <w:tc>
          <w:tcPr>
            <w:tcW w:w="891" w:type="dxa"/>
          </w:tcPr>
          <w:p w14:paraId="135050C7" w14:textId="46E67573" w:rsidR="00886B82" w:rsidRPr="00C234BB" w:rsidRDefault="00886B82" w:rsidP="00886B82">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4783</w:t>
            </w:r>
          </w:p>
        </w:tc>
      </w:tr>
      <w:tr w:rsidR="00C234BB" w:rsidRPr="00C234BB" w14:paraId="2039501A" w14:textId="77777777" w:rsidTr="008A55E1">
        <w:trPr>
          <w:trHeight w:val="299"/>
        </w:trPr>
        <w:tc>
          <w:tcPr>
            <w:tcW w:w="709" w:type="dxa"/>
            <w:vMerge/>
            <w:vAlign w:val="center"/>
          </w:tcPr>
          <w:p w14:paraId="71145A3B" w14:textId="77777777" w:rsidR="0081791C" w:rsidRPr="00C234BB" w:rsidRDefault="0081791C" w:rsidP="00DD18B8">
            <w:pPr>
              <w:widowControl w:val="0"/>
              <w:spacing w:line="240" w:lineRule="auto"/>
              <w:jc w:val="center"/>
              <w:rPr>
                <w:rFonts w:cs="Times New Roman"/>
                <w:color w:val="000000" w:themeColor="text1"/>
                <w:sz w:val="21"/>
                <w:szCs w:val="21"/>
              </w:rPr>
            </w:pPr>
          </w:p>
        </w:tc>
        <w:tc>
          <w:tcPr>
            <w:tcW w:w="1666" w:type="dxa"/>
          </w:tcPr>
          <w:p w14:paraId="34D68C2F"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G</w:t>
            </w:r>
            <w:r w:rsidRPr="00C234BB">
              <w:rPr>
                <w:rFonts w:cs="Times New Roman"/>
                <w:color w:val="000000" w:themeColor="text1"/>
                <w:sz w:val="21"/>
                <w:szCs w:val="21"/>
              </w:rPr>
              <w:t>BFSVM</w:t>
            </w:r>
          </w:p>
        </w:tc>
        <w:tc>
          <w:tcPr>
            <w:tcW w:w="1021" w:type="dxa"/>
          </w:tcPr>
          <w:p w14:paraId="25CCBF91" w14:textId="75C89421" w:rsidR="0081791C" w:rsidRPr="00C234BB" w:rsidRDefault="007F0392" w:rsidP="0081791C">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0.6647</w:t>
            </w:r>
          </w:p>
        </w:tc>
        <w:tc>
          <w:tcPr>
            <w:tcW w:w="1091" w:type="dxa"/>
          </w:tcPr>
          <w:p w14:paraId="3ADDE502" w14:textId="0F73353F" w:rsidR="0081791C" w:rsidRPr="00C234BB" w:rsidRDefault="0017452D"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w:t>
            </w:r>
            <w:r w:rsidR="007D0713" w:rsidRPr="00C234BB">
              <w:rPr>
                <w:rFonts w:cs="Times New Roman"/>
                <w:b/>
                <w:bCs/>
                <w:color w:val="000000" w:themeColor="text1"/>
                <w:sz w:val="21"/>
                <w:szCs w:val="21"/>
              </w:rPr>
              <w:t>7379</w:t>
            </w:r>
          </w:p>
        </w:tc>
        <w:tc>
          <w:tcPr>
            <w:tcW w:w="867" w:type="dxa"/>
          </w:tcPr>
          <w:p w14:paraId="6DA75491" w14:textId="7E5FE1F9" w:rsidR="0081791C" w:rsidRPr="00C234BB" w:rsidRDefault="0017452D"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w:t>
            </w:r>
            <w:r w:rsidR="00540C3F" w:rsidRPr="00C234BB">
              <w:rPr>
                <w:rFonts w:cs="Times New Roman"/>
                <w:color w:val="000000" w:themeColor="text1"/>
                <w:sz w:val="21"/>
                <w:szCs w:val="21"/>
              </w:rPr>
              <w:t>6737</w:t>
            </w:r>
          </w:p>
        </w:tc>
        <w:tc>
          <w:tcPr>
            <w:tcW w:w="910" w:type="dxa"/>
          </w:tcPr>
          <w:p w14:paraId="47642C85" w14:textId="7A61C38F"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.3910</w:t>
            </w:r>
          </w:p>
        </w:tc>
        <w:tc>
          <w:tcPr>
            <w:tcW w:w="1348" w:type="dxa"/>
          </w:tcPr>
          <w:p w14:paraId="690CCF3E" w14:textId="2C3512DE"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.7206</w:t>
            </w:r>
          </w:p>
        </w:tc>
        <w:tc>
          <w:tcPr>
            <w:tcW w:w="891" w:type="dxa"/>
          </w:tcPr>
          <w:p w14:paraId="2B777110" w14:textId="02CC5AA1" w:rsidR="0081791C" w:rsidRPr="00C234BB" w:rsidRDefault="007F0392" w:rsidP="0081791C">
            <w:pPr>
              <w:widowControl w:val="0"/>
              <w:spacing w:line="240" w:lineRule="auto"/>
              <w:jc w:val="center"/>
              <w:rPr>
                <w:rFonts w:cs="Times New Roman"/>
                <w:b/>
                <w:bCs/>
                <w:color w:val="000000" w:themeColor="text1"/>
                <w:sz w:val="21"/>
                <w:szCs w:val="21"/>
              </w:rPr>
            </w:pPr>
            <w:r w:rsidRPr="00C234BB">
              <w:rPr>
                <w:rFonts w:cs="Times New Roman"/>
                <w:b/>
                <w:bCs/>
                <w:color w:val="000000" w:themeColor="text1"/>
                <w:sz w:val="21"/>
                <w:szCs w:val="21"/>
              </w:rPr>
              <w:t>0.6394</w:t>
            </w:r>
          </w:p>
        </w:tc>
      </w:tr>
      <w:tr w:rsidR="00C234BB" w:rsidRPr="00C234BB" w14:paraId="5887A816" w14:textId="77777777" w:rsidTr="008A55E1">
        <w:trPr>
          <w:trHeight w:val="299"/>
        </w:trPr>
        <w:tc>
          <w:tcPr>
            <w:tcW w:w="709" w:type="dxa"/>
            <w:vMerge w:val="restart"/>
            <w:vAlign w:val="center"/>
          </w:tcPr>
          <w:p w14:paraId="51C2AE64" w14:textId="77777777" w:rsidR="0081791C" w:rsidRPr="00C234BB" w:rsidRDefault="0081791C" w:rsidP="00DD18B8">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2</w:t>
            </w:r>
            <w:r w:rsidRPr="00C234BB">
              <w:rPr>
                <w:rFonts w:cs="Times New Roman"/>
                <w:color w:val="000000" w:themeColor="text1"/>
                <w:sz w:val="21"/>
                <w:szCs w:val="21"/>
              </w:rPr>
              <w:t>0%</w:t>
            </w:r>
          </w:p>
        </w:tc>
        <w:tc>
          <w:tcPr>
            <w:tcW w:w="1666" w:type="dxa"/>
          </w:tcPr>
          <w:p w14:paraId="34A90DF7"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SVM</w:t>
            </w:r>
          </w:p>
        </w:tc>
        <w:tc>
          <w:tcPr>
            <w:tcW w:w="1021" w:type="dxa"/>
          </w:tcPr>
          <w:p w14:paraId="54899C30" w14:textId="65EC8C1E"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.7110</w:t>
            </w:r>
          </w:p>
        </w:tc>
        <w:tc>
          <w:tcPr>
            <w:tcW w:w="1091" w:type="dxa"/>
          </w:tcPr>
          <w:p w14:paraId="3E39C703" w14:textId="65691EA7"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.3226</w:t>
            </w:r>
          </w:p>
        </w:tc>
        <w:tc>
          <w:tcPr>
            <w:tcW w:w="867" w:type="dxa"/>
          </w:tcPr>
          <w:p w14:paraId="4994954E" w14:textId="45FD2440"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.6271</w:t>
            </w:r>
          </w:p>
        </w:tc>
        <w:tc>
          <w:tcPr>
            <w:tcW w:w="910" w:type="dxa"/>
          </w:tcPr>
          <w:p w14:paraId="6430BBA8" w14:textId="1BB8AB15"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.3379</w:t>
            </w:r>
          </w:p>
        </w:tc>
        <w:tc>
          <w:tcPr>
            <w:tcW w:w="1348" w:type="dxa"/>
          </w:tcPr>
          <w:p w14:paraId="3C9C1291" w14:textId="34648D21"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.6788</w:t>
            </w:r>
          </w:p>
        </w:tc>
        <w:tc>
          <w:tcPr>
            <w:tcW w:w="891" w:type="dxa"/>
          </w:tcPr>
          <w:p w14:paraId="4A812C27" w14:textId="1D6D129D"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.4928</w:t>
            </w:r>
          </w:p>
        </w:tc>
      </w:tr>
      <w:tr w:rsidR="00C234BB" w:rsidRPr="00C234BB" w14:paraId="54716218" w14:textId="77777777" w:rsidTr="008A55E1">
        <w:trPr>
          <w:trHeight w:val="299"/>
        </w:trPr>
        <w:tc>
          <w:tcPr>
            <w:tcW w:w="709" w:type="dxa"/>
            <w:vMerge/>
            <w:vAlign w:val="center"/>
          </w:tcPr>
          <w:p w14:paraId="67483E9D" w14:textId="77777777" w:rsidR="0081791C" w:rsidRPr="00C234BB" w:rsidRDefault="0081791C" w:rsidP="00DD18B8">
            <w:pPr>
              <w:widowControl w:val="0"/>
              <w:spacing w:line="240" w:lineRule="auto"/>
              <w:jc w:val="center"/>
              <w:rPr>
                <w:rFonts w:cs="Times New Roman"/>
                <w:color w:val="000000" w:themeColor="text1"/>
                <w:sz w:val="21"/>
                <w:szCs w:val="21"/>
              </w:rPr>
            </w:pPr>
          </w:p>
        </w:tc>
        <w:tc>
          <w:tcPr>
            <w:tcW w:w="1666" w:type="dxa"/>
          </w:tcPr>
          <w:p w14:paraId="5996F915"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F</w:t>
            </w:r>
            <w:r w:rsidRPr="00C234BB">
              <w:rPr>
                <w:rFonts w:cs="Times New Roman"/>
                <w:color w:val="000000" w:themeColor="text1"/>
                <w:sz w:val="21"/>
                <w:szCs w:val="21"/>
              </w:rPr>
              <w:t>SVM</w:t>
            </w:r>
          </w:p>
        </w:tc>
        <w:tc>
          <w:tcPr>
            <w:tcW w:w="1021" w:type="dxa"/>
          </w:tcPr>
          <w:p w14:paraId="0FDE71A0" w14:textId="17730439"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.6647</w:t>
            </w:r>
          </w:p>
        </w:tc>
        <w:tc>
          <w:tcPr>
            <w:tcW w:w="1091" w:type="dxa"/>
          </w:tcPr>
          <w:p w14:paraId="63B9B62E" w14:textId="2A82A0FC"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.3710</w:t>
            </w:r>
          </w:p>
        </w:tc>
        <w:tc>
          <w:tcPr>
            <w:tcW w:w="867" w:type="dxa"/>
          </w:tcPr>
          <w:p w14:paraId="668EDF3F" w14:textId="1E133F10"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.7288</w:t>
            </w:r>
          </w:p>
        </w:tc>
        <w:tc>
          <w:tcPr>
            <w:tcW w:w="910" w:type="dxa"/>
          </w:tcPr>
          <w:p w14:paraId="12175A3E" w14:textId="55861B6A"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.6871</w:t>
            </w:r>
          </w:p>
        </w:tc>
        <w:tc>
          <w:tcPr>
            <w:tcW w:w="1348" w:type="dxa"/>
          </w:tcPr>
          <w:p w14:paraId="24EDB4A6" w14:textId="64F326BF"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.7080</w:t>
            </w:r>
          </w:p>
        </w:tc>
        <w:tc>
          <w:tcPr>
            <w:tcW w:w="891" w:type="dxa"/>
          </w:tcPr>
          <w:p w14:paraId="4E37F9A7" w14:textId="5005E349"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.5435</w:t>
            </w:r>
          </w:p>
        </w:tc>
      </w:tr>
      <w:tr w:rsidR="00C234BB" w:rsidRPr="00C234BB" w14:paraId="6F70BB4D" w14:textId="77777777" w:rsidTr="008A55E1">
        <w:trPr>
          <w:trHeight w:val="299"/>
        </w:trPr>
        <w:tc>
          <w:tcPr>
            <w:tcW w:w="709" w:type="dxa"/>
            <w:vMerge/>
            <w:vAlign w:val="center"/>
          </w:tcPr>
          <w:p w14:paraId="1CCD182D" w14:textId="77777777" w:rsidR="0081791C" w:rsidRPr="00C234BB" w:rsidRDefault="0081791C" w:rsidP="00DD18B8">
            <w:pPr>
              <w:widowControl w:val="0"/>
              <w:spacing w:line="240" w:lineRule="auto"/>
              <w:jc w:val="center"/>
              <w:rPr>
                <w:rFonts w:cs="Times New Roman"/>
                <w:color w:val="000000" w:themeColor="text1"/>
                <w:sz w:val="21"/>
                <w:szCs w:val="21"/>
              </w:rPr>
            </w:pPr>
          </w:p>
        </w:tc>
        <w:tc>
          <w:tcPr>
            <w:tcW w:w="1666" w:type="dxa"/>
          </w:tcPr>
          <w:p w14:paraId="03252794"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G</w:t>
            </w:r>
            <w:r w:rsidRPr="00C234BB">
              <w:rPr>
                <w:rFonts w:cs="Times New Roman"/>
                <w:color w:val="000000" w:themeColor="text1"/>
                <w:sz w:val="21"/>
                <w:szCs w:val="21"/>
              </w:rPr>
              <w:t>BFSVM</w:t>
            </w:r>
          </w:p>
        </w:tc>
        <w:tc>
          <w:tcPr>
            <w:tcW w:w="1021" w:type="dxa"/>
          </w:tcPr>
          <w:p w14:paraId="436C1934" w14:textId="7B0D780C" w:rsidR="0081791C" w:rsidRPr="00C234BB" w:rsidRDefault="007F0392" w:rsidP="0081791C">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0.6618</w:t>
            </w:r>
          </w:p>
        </w:tc>
        <w:tc>
          <w:tcPr>
            <w:tcW w:w="1091" w:type="dxa"/>
          </w:tcPr>
          <w:p w14:paraId="250FC1D4" w14:textId="1E74D44A" w:rsidR="0081791C" w:rsidRPr="00C234BB" w:rsidRDefault="0017452D"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w:t>
            </w:r>
            <w:r w:rsidR="007D0713" w:rsidRPr="00C234BB">
              <w:rPr>
                <w:rFonts w:cs="Times New Roman"/>
                <w:b/>
                <w:bCs/>
                <w:color w:val="000000" w:themeColor="text1"/>
                <w:sz w:val="21"/>
                <w:szCs w:val="21"/>
              </w:rPr>
              <w:t>7580</w:t>
            </w:r>
          </w:p>
        </w:tc>
        <w:tc>
          <w:tcPr>
            <w:tcW w:w="867" w:type="dxa"/>
          </w:tcPr>
          <w:p w14:paraId="688B95A4" w14:textId="0BFAD72A" w:rsidR="0081791C" w:rsidRPr="00C234BB" w:rsidRDefault="0017452D"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w:t>
            </w:r>
            <w:r w:rsidR="00540C3F" w:rsidRPr="00C234BB">
              <w:rPr>
                <w:rFonts w:cs="Times New Roman"/>
                <w:color w:val="000000" w:themeColor="text1"/>
                <w:sz w:val="21"/>
                <w:szCs w:val="21"/>
              </w:rPr>
              <w:t>6779</w:t>
            </w:r>
          </w:p>
        </w:tc>
        <w:tc>
          <w:tcPr>
            <w:tcW w:w="910" w:type="dxa"/>
          </w:tcPr>
          <w:p w14:paraId="4DF89430" w14:textId="10DBEDAA"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.5496</w:t>
            </w:r>
          </w:p>
        </w:tc>
        <w:tc>
          <w:tcPr>
            <w:tcW w:w="1348" w:type="dxa"/>
          </w:tcPr>
          <w:p w14:paraId="5459C695" w14:textId="6231036A"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.7630</w:t>
            </w:r>
          </w:p>
        </w:tc>
        <w:tc>
          <w:tcPr>
            <w:tcW w:w="891" w:type="dxa"/>
          </w:tcPr>
          <w:p w14:paraId="13243778" w14:textId="007CD72F" w:rsidR="0081791C" w:rsidRPr="00C234BB" w:rsidRDefault="007F0392" w:rsidP="0081791C">
            <w:pPr>
              <w:widowControl w:val="0"/>
              <w:spacing w:line="240" w:lineRule="auto"/>
              <w:jc w:val="center"/>
              <w:rPr>
                <w:rFonts w:cs="Times New Roman"/>
                <w:b/>
                <w:bCs/>
                <w:color w:val="000000" w:themeColor="text1"/>
                <w:sz w:val="21"/>
                <w:szCs w:val="21"/>
              </w:rPr>
            </w:pPr>
            <w:r w:rsidRPr="00C234BB">
              <w:rPr>
                <w:rFonts w:cs="Times New Roman"/>
                <w:b/>
                <w:bCs/>
                <w:color w:val="000000" w:themeColor="text1"/>
                <w:sz w:val="21"/>
                <w:szCs w:val="21"/>
              </w:rPr>
              <w:t>0.5996</w:t>
            </w:r>
          </w:p>
        </w:tc>
      </w:tr>
      <w:tr w:rsidR="00C234BB" w:rsidRPr="00C234BB" w14:paraId="01222EB4" w14:textId="77777777" w:rsidTr="008A55E1">
        <w:trPr>
          <w:trHeight w:val="299"/>
        </w:trPr>
        <w:tc>
          <w:tcPr>
            <w:tcW w:w="709" w:type="dxa"/>
            <w:vMerge w:val="restart"/>
            <w:vAlign w:val="center"/>
          </w:tcPr>
          <w:p w14:paraId="52CE6877" w14:textId="77777777" w:rsidR="0081791C" w:rsidRPr="00C234BB" w:rsidRDefault="0081791C" w:rsidP="00DD18B8">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25%</w:t>
            </w:r>
          </w:p>
        </w:tc>
        <w:tc>
          <w:tcPr>
            <w:tcW w:w="1666" w:type="dxa"/>
          </w:tcPr>
          <w:p w14:paraId="538A81DC"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SVM</w:t>
            </w:r>
          </w:p>
        </w:tc>
        <w:tc>
          <w:tcPr>
            <w:tcW w:w="1021" w:type="dxa"/>
          </w:tcPr>
          <w:p w14:paraId="03A4AC98" w14:textId="62AAA053"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.3815</w:t>
            </w:r>
          </w:p>
        </w:tc>
        <w:tc>
          <w:tcPr>
            <w:tcW w:w="1091" w:type="dxa"/>
          </w:tcPr>
          <w:p w14:paraId="5F7DE443" w14:textId="0FFD61F3"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.2903</w:t>
            </w:r>
          </w:p>
        </w:tc>
        <w:tc>
          <w:tcPr>
            <w:tcW w:w="867" w:type="dxa"/>
          </w:tcPr>
          <w:p w14:paraId="7BAABC26" w14:textId="310F586D"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.4407</w:t>
            </w:r>
          </w:p>
        </w:tc>
        <w:tc>
          <w:tcPr>
            <w:tcW w:w="910" w:type="dxa"/>
          </w:tcPr>
          <w:p w14:paraId="6000E787" w14:textId="3BC3EC62"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.3333</w:t>
            </w:r>
          </w:p>
        </w:tc>
        <w:tc>
          <w:tcPr>
            <w:tcW w:w="1348" w:type="dxa"/>
          </w:tcPr>
          <w:p w14:paraId="1DBF0B46" w14:textId="1567A37D"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.6788</w:t>
            </w:r>
          </w:p>
        </w:tc>
        <w:tc>
          <w:tcPr>
            <w:tcW w:w="891" w:type="dxa"/>
          </w:tcPr>
          <w:p w14:paraId="45203F1E" w14:textId="4E386F57"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.5870</w:t>
            </w:r>
          </w:p>
        </w:tc>
      </w:tr>
      <w:tr w:rsidR="00C234BB" w:rsidRPr="00C234BB" w14:paraId="4C85D37F" w14:textId="77777777" w:rsidTr="008A55E1">
        <w:trPr>
          <w:trHeight w:val="299"/>
        </w:trPr>
        <w:tc>
          <w:tcPr>
            <w:tcW w:w="709" w:type="dxa"/>
            <w:vMerge/>
            <w:vAlign w:val="center"/>
          </w:tcPr>
          <w:p w14:paraId="176669D6" w14:textId="77777777" w:rsidR="0081791C" w:rsidRPr="00C234BB" w:rsidRDefault="0081791C" w:rsidP="00DD18B8">
            <w:pPr>
              <w:widowControl w:val="0"/>
              <w:spacing w:line="240" w:lineRule="auto"/>
              <w:jc w:val="center"/>
              <w:rPr>
                <w:rFonts w:cs="Times New Roman"/>
                <w:color w:val="000000" w:themeColor="text1"/>
                <w:sz w:val="21"/>
                <w:szCs w:val="21"/>
              </w:rPr>
            </w:pPr>
          </w:p>
        </w:tc>
        <w:tc>
          <w:tcPr>
            <w:tcW w:w="1666" w:type="dxa"/>
          </w:tcPr>
          <w:p w14:paraId="4EF7044B"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F</w:t>
            </w:r>
            <w:r w:rsidRPr="00C234BB">
              <w:rPr>
                <w:rFonts w:cs="Times New Roman"/>
                <w:color w:val="000000" w:themeColor="text1"/>
                <w:sz w:val="21"/>
                <w:szCs w:val="21"/>
              </w:rPr>
              <w:t>SVM</w:t>
            </w:r>
          </w:p>
        </w:tc>
        <w:tc>
          <w:tcPr>
            <w:tcW w:w="1021" w:type="dxa"/>
          </w:tcPr>
          <w:p w14:paraId="756C9682" w14:textId="0B400517"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.6416</w:t>
            </w:r>
          </w:p>
        </w:tc>
        <w:tc>
          <w:tcPr>
            <w:tcW w:w="1091" w:type="dxa"/>
          </w:tcPr>
          <w:p w14:paraId="61D6F8E7" w14:textId="62AB75D4"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.3387</w:t>
            </w:r>
          </w:p>
        </w:tc>
        <w:tc>
          <w:tcPr>
            <w:tcW w:w="867" w:type="dxa"/>
          </w:tcPr>
          <w:p w14:paraId="0F17A38B" w14:textId="41A489A8"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.7119</w:t>
            </w:r>
          </w:p>
        </w:tc>
        <w:tc>
          <w:tcPr>
            <w:tcW w:w="910" w:type="dxa"/>
          </w:tcPr>
          <w:p w14:paraId="18E9B502" w14:textId="14EA9503"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.3447</w:t>
            </w:r>
          </w:p>
        </w:tc>
        <w:tc>
          <w:tcPr>
            <w:tcW w:w="1348" w:type="dxa"/>
          </w:tcPr>
          <w:p w14:paraId="58D1D954" w14:textId="2105AFF3"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.6423</w:t>
            </w:r>
          </w:p>
        </w:tc>
        <w:tc>
          <w:tcPr>
            <w:tcW w:w="891" w:type="dxa"/>
          </w:tcPr>
          <w:p w14:paraId="058B4FEC" w14:textId="26FDB0E9"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.4565</w:t>
            </w:r>
          </w:p>
        </w:tc>
      </w:tr>
      <w:tr w:rsidR="00C234BB" w:rsidRPr="00C234BB" w14:paraId="27E8241A" w14:textId="77777777" w:rsidTr="008A55E1">
        <w:trPr>
          <w:trHeight w:val="314"/>
        </w:trPr>
        <w:tc>
          <w:tcPr>
            <w:tcW w:w="709" w:type="dxa"/>
            <w:vMerge/>
            <w:vAlign w:val="center"/>
          </w:tcPr>
          <w:p w14:paraId="450F82E8" w14:textId="77777777" w:rsidR="0081791C" w:rsidRPr="00C234BB" w:rsidRDefault="0081791C" w:rsidP="00DD18B8">
            <w:pPr>
              <w:widowControl w:val="0"/>
              <w:spacing w:line="240" w:lineRule="auto"/>
              <w:jc w:val="center"/>
              <w:rPr>
                <w:rFonts w:cs="Times New Roman"/>
                <w:color w:val="000000" w:themeColor="text1"/>
                <w:sz w:val="21"/>
                <w:szCs w:val="21"/>
              </w:rPr>
            </w:pPr>
          </w:p>
        </w:tc>
        <w:tc>
          <w:tcPr>
            <w:tcW w:w="1666" w:type="dxa"/>
          </w:tcPr>
          <w:p w14:paraId="7F1DDAF7"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G</w:t>
            </w:r>
            <w:r w:rsidRPr="00C234BB">
              <w:rPr>
                <w:rFonts w:cs="Times New Roman"/>
                <w:color w:val="000000" w:themeColor="text1"/>
                <w:sz w:val="21"/>
                <w:szCs w:val="21"/>
              </w:rPr>
              <w:t>BFSVM</w:t>
            </w:r>
          </w:p>
        </w:tc>
        <w:tc>
          <w:tcPr>
            <w:tcW w:w="1021" w:type="dxa"/>
          </w:tcPr>
          <w:p w14:paraId="37662A05" w14:textId="670777D4" w:rsidR="0081791C" w:rsidRPr="00C234BB" w:rsidRDefault="007F0392" w:rsidP="0081791C">
            <w:pPr>
              <w:widowControl w:val="0"/>
              <w:spacing w:line="240" w:lineRule="auto"/>
              <w:jc w:val="center"/>
              <w:rPr>
                <w:rFonts w:cs="Times New Roman"/>
                <w:b/>
                <w:bCs/>
                <w:color w:val="000000" w:themeColor="text1"/>
                <w:sz w:val="21"/>
                <w:szCs w:val="21"/>
              </w:rPr>
            </w:pPr>
            <w:r w:rsidRPr="00C234BB">
              <w:rPr>
                <w:rFonts w:cs="Times New Roman"/>
                <w:b/>
                <w:bCs/>
                <w:color w:val="000000" w:themeColor="text1"/>
                <w:sz w:val="21"/>
                <w:szCs w:val="21"/>
              </w:rPr>
              <w:t>0.6763</w:t>
            </w:r>
          </w:p>
        </w:tc>
        <w:tc>
          <w:tcPr>
            <w:tcW w:w="1091" w:type="dxa"/>
          </w:tcPr>
          <w:p w14:paraId="6566D80F" w14:textId="19A2197C" w:rsidR="0081791C" w:rsidRPr="00C234BB" w:rsidRDefault="007D0713" w:rsidP="0081791C">
            <w:pPr>
              <w:widowControl w:val="0"/>
              <w:spacing w:line="240" w:lineRule="auto"/>
              <w:jc w:val="center"/>
              <w:rPr>
                <w:rFonts w:cs="Times New Roman"/>
                <w:b/>
                <w:bCs/>
                <w:color w:val="000000" w:themeColor="text1"/>
                <w:sz w:val="21"/>
                <w:szCs w:val="21"/>
              </w:rPr>
            </w:pPr>
            <w:r w:rsidRPr="00C234BB">
              <w:rPr>
                <w:rFonts w:cs="Times New Roman"/>
                <w:b/>
                <w:bCs/>
                <w:color w:val="000000" w:themeColor="text1"/>
                <w:sz w:val="21"/>
                <w:szCs w:val="21"/>
              </w:rPr>
              <w:t>0.7580</w:t>
            </w:r>
          </w:p>
        </w:tc>
        <w:tc>
          <w:tcPr>
            <w:tcW w:w="867" w:type="dxa"/>
          </w:tcPr>
          <w:p w14:paraId="357B93E9" w14:textId="3FAF5D9A" w:rsidR="0081791C" w:rsidRPr="00C234BB" w:rsidRDefault="0017452D"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w:t>
            </w:r>
            <w:r w:rsidR="00540C3F" w:rsidRPr="00C234BB">
              <w:rPr>
                <w:rFonts w:cs="Times New Roman"/>
                <w:color w:val="000000" w:themeColor="text1"/>
                <w:sz w:val="21"/>
                <w:szCs w:val="21"/>
              </w:rPr>
              <w:t>6355</w:t>
            </w:r>
          </w:p>
        </w:tc>
        <w:tc>
          <w:tcPr>
            <w:tcW w:w="910" w:type="dxa"/>
          </w:tcPr>
          <w:p w14:paraId="60E63107" w14:textId="11987140"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.4734</w:t>
            </w:r>
          </w:p>
        </w:tc>
        <w:tc>
          <w:tcPr>
            <w:tcW w:w="1348" w:type="dxa"/>
          </w:tcPr>
          <w:p w14:paraId="79F3BC25" w14:textId="43EAE9A2"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.6617</w:t>
            </w:r>
          </w:p>
        </w:tc>
        <w:tc>
          <w:tcPr>
            <w:tcW w:w="891" w:type="dxa"/>
          </w:tcPr>
          <w:p w14:paraId="1685D925" w14:textId="514BE8CA" w:rsidR="0081791C" w:rsidRPr="00C234BB" w:rsidRDefault="007F0392" w:rsidP="0081791C">
            <w:pPr>
              <w:widowControl w:val="0"/>
              <w:spacing w:line="240" w:lineRule="auto"/>
              <w:jc w:val="center"/>
              <w:rPr>
                <w:rFonts w:cs="Times New Roman"/>
                <w:b/>
                <w:bCs/>
                <w:color w:val="000000" w:themeColor="text1"/>
                <w:sz w:val="21"/>
                <w:szCs w:val="21"/>
              </w:rPr>
            </w:pPr>
            <w:r w:rsidRPr="00C234BB">
              <w:rPr>
                <w:rFonts w:cs="Times New Roman"/>
                <w:b/>
                <w:bCs/>
                <w:color w:val="000000" w:themeColor="text1"/>
                <w:sz w:val="21"/>
                <w:szCs w:val="21"/>
              </w:rPr>
              <w:t>0.6032</w:t>
            </w:r>
          </w:p>
        </w:tc>
      </w:tr>
      <w:tr w:rsidR="00C234BB" w:rsidRPr="00C234BB" w14:paraId="4F82404A" w14:textId="77777777" w:rsidTr="008A55E1">
        <w:trPr>
          <w:trHeight w:val="299"/>
        </w:trPr>
        <w:tc>
          <w:tcPr>
            <w:tcW w:w="709" w:type="dxa"/>
            <w:vMerge w:val="restart"/>
            <w:vAlign w:val="center"/>
          </w:tcPr>
          <w:p w14:paraId="0FBDD41D" w14:textId="77777777" w:rsidR="0081791C" w:rsidRPr="00C234BB" w:rsidRDefault="0081791C" w:rsidP="00DD18B8">
            <w:pPr>
              <w:widowControl w:val="0"/>
              <w:spacing w:line="240" w:lineRule="auto"/>
              <w:jc w:val="center"/>
              <w:rPr>
                <w:rFonts w:cs="Times New Roman"/>
                <w:color w:val="000000" w:themeColor="text1"/>
              </w:rPr>
            </w:pPr>
            <w:r w:rsidRPr="00C234BB">
              <w:rPr>
                <w:rFonts w:cs="Times New Roman" w:hint="eastAsia"/>
                <w:color w:val="000000" w:themeColor="text1"/>
              </w:rPr>
              <w:t>3</w:t>
            </w:r>
            <w:r w:rsidRPr="00C234BB">
              <w:rPr>
                <w:rFonts w:cs="Times New Roman"/>
                <w:color w:val="000000" w:themeColor="text1"/>
              </w:rPr>
              <w:t>0%</w:t>
            </w:r>
          </w:p>
        </w:tc>
        <w:tc>
          <w:tcPr>
            <w:tcW w:w="1666" w:type="dxa"/>
          </w:tcPr>
          <w:p w14:paraId="007F07C6"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SVM</w:t>
            </w:r>
          </w:p>
        </w:tc>
        <w:tc>
          <w:tcPr>
            <w:tcW w:w="1021" w:type="dxa"/>
          </w:tcPr>
          <w:p w14:paraId="2459E2FD" w14:textId="76D36A3D"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.3931</w:t>
            </w:r>
          </w:p>
        </w:tc>
        <w:tc>
          <w:tcPr>
            <w:tcW w:w="1091" w:type="dxa"/>
          </w:tcPr>
          <w:p w14:paraId="2765D642" w14:textId="36D8EBE5"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.2903</w:t>
            </w:r>
          </w:p>
        </w:tc>
        <w:tc>
          <w:tcPr>
            <w:tcW w:w="867" w:type="dxa"/>
          </w:tcPr>
          <w:p w14:paraId="08D978DC" w14:textId="4569D99F"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.6610</w:t>
            </w:r>
          </w:p>
        </w:tc>
        <w:tc>
          <w:tcPr>
            <w:tcW w:w="910" w:type="dxa"/>
          </w:tcPr>
          <w:p w14:paraId="19FE47B5" w14:textId="601757C4"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.6599</w:t>
            </w:r>
          </w:p>
        </w:tc>
        <w:tc>
          <w:tcPr>
            <w:tcW w:w="1348" w:type="dxa"/>
          </w:tcPr>
          <w:p w14:paraId="4B11BA4A" w14:textId="4C467C94"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.6496</w:t>
            </w:r>
          </w:p>
        </w:tc>
        <w:tc>
          <w:tcPr>
            <w:tcW w:w="891" w:type="dxa"/>
          </w:tcPr>
          <w:p w14:paraId="02248EAD" w14:textId="3011F0FB"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.5290</w:t>
            </w:r>
          </w:p>
        </w:tc>
      </w:tr>
      <w:tr w:rsidR="00C234BB" w:rsidRPr="00C234BB" w14:paraId="7949CBF1" w14:textId="77777777" w:rsidTr="008A55E1">
        <w:trPr>
          <w:trHeight w:val="299"/>
        </w:trPr>
        <w:tc>
          <w:tcPr>
            <w:tcW w:w="709" w:type="dxa"/>
            <w:vMerge/>
          </w:tcPr>
          <w:p w14:paraId="52E92EA0" w14:textId="77777777" w:rsidR="0081791C" w:rsidRPr="00C234BB" w:rsidRDefault="0081791C" w:rsidP="0081791C">
            <w:pPr>
              <w:widowControl w:val="0"/>
              <w:spacing w:line="240" w:lineRule="auto"/>
              <w:jc w:val="center"/>
              <w:rPr>
                <w:rFonts w:cs="Times New Roman"/>
                <w:color w:val="000000" w:themeColor="text1"/>
              </w:rPr>
            </w:pPr>
          </w:p>
        </w:tc>
        <w:tc>
          <w:tcPr>
            <w:tcW w:w="1666" w:type="dxa"/>
          </w:tcPr>
          <w:p w14:paraId="56AE9580"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F</w:t>
            </w:r>
            <w:r w:rsidRPr="00C234BB">
              <w:rPr>
                <w:rFonts w:cs="Times New Roman"/>
                <w:color w:val="000000" w:themeColor="text1"/>
                <w:sz w:val="21"/>
                <w:szCs w:val="21"/>
              </w:rPr>
              <w:t>SVM</w:t>
            </w:r>
          </w:p>
        </w:tc>
        <w:tc>
          <w:tcPr>
            <w:tcW w:w="1021" w:type="dxa"/>
          </w:tcPr>
          <w:p w14:paraId="02AA467D" w14:textId="1476DECF"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.6012</w:t>
            </w:r>
          </w:p>
        </w:tc>
        <w:tc>
          <w:tcPr>
            <w:tcW w:w="1091" w:type="dxa"/>
          </w:tcPr>
          <w:p w14:paraId="595EEDF8" w14:textId="09E301D1"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.3065</w:t>
            </w:r>
          </w:p>
        </w:tc>
        <w:tc>
          <w:tcPr>
            <w:tcW w:w="867" w:type="dxa"/>
          </w:tcPr>
          <w:p w14:paraId="29DC24A8" w14:textId="2AE3B062"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.6271</w:t>
            </w:r>
          </w:p>
        </w:tc>
        <w:tc>
          <w:tcPr>
            <w:tcW w:w="910" w:type="dxa"/>
          </w:tcPr>
          <w:p w14:paraId="7D76F82D" w14:textId="782F1960" w:rsidR="0081791C" w:rsidRPr="00C234BB" w:rsidRDefault="00BA4697"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.6780</w:t>
            </w:r>
          </w:p>
        </w:tc>
        <w:tc>
          <w:tcPr>
            <w:tcW w:w="1348" w:type="dxa"/>
          </w:tcPr>
          <w:p w14:paraId="581BCA8F" w14:textId="61E10134" w:rsidR="0081791C" w:rsidRPr="00C234BB" w:rsidRDefault="00886B82"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0</w:t>
            </w:r>
            <w:r w:rsidRPr="00C234BB">
              <w:rPr>
                <w:rFonts w:cs="Times New Roman"/>
                <w:color w:val="000000" w:themeColor="text1"/>
                <w:sz w:val="21"/>
                <w:szCs w:val="21"/>
              </w:rPr>
              <w:t>.7080</w:t>
            </w:r>
          </w:p>
        </w:tc>
        <w:tc>
          <w:tcPr>
            <w:tcW w:w="891" w:type="dxa"/>
          </w:tcPr>
          <w:p w14:paraId="3D36C5A9" w14:textId="394EE928" w:rsidR="0081791C" w:rsidRPr="00C234BB" w:rsidRDefault="00886B82"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.5942</w:t>
            </w:r>
          </w:p>
        </w:tc>
      </w:tr>
      <w:tr w:rsidR="00C234BB" w:rsidRPr="00C234BB" w14:paraId="1147AC55" w14:textId="77777777" w:rsidTr="008A55E1">
        <w:trPr>
          <w:trHeight w:val="299"/>
        </w:trPr>
        <w:tc>
          <w:tcPr>
            <w:tcW w:w="709" w:type="dxa"/>
            <w:vMerge/>
          </w:tcPr>
          <w:p w14:paraId="1F21DDCE" w14:textId="77777777" w:rsidR="0081791C" w:rsidRPr="00C234BB" w:rsidRDefault="0081791C" w:rsidP="0081791C">
            <w:pPr>
              <w:widowControl w:val="0"/>
              <w:spacing w:line="240" w:lineRule="auto"/>
              <w:jc w:val="center"/>
              <w:rPr>
                <w:rFonts w:cs="Times New Roman"/>
                <w:color w:val="000000" w:themeColor="text1"/>
              </w:rPr>
            </w:pPr>
          </w:p>
        </w:tc>
        <w:tc>
          <w:tcPr>
            <w:tcW w:w="1666" w:type="dxa"/>
          </w:tcPr>
          <w:p w14:paraId="7146E80C" w14:textId="77777777" w:rsidR="0081791C" w:rsidRPr="00C234BB" w:rsidRDefault="0081791C" w:rsidP="0081791C">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G</w:t>
            </w:r>
            <w:r w:rsidRPr="00C234BB">
              <w:rPr>
                <w:rFonts w:cs="Times New Roman"/>
                <w:color w:val="000000" w:themeColor="text1"/>
                <w:sz w:val="21"/>
                <w:szCs w:val="21"/>
              </w:rPr>
              <w:t>BFSVM</w:t>
            </w:r>
          </w:p>
        </w:tc>
        <w:tc>
          <w:tcPr>
            <w:tcW w:w="1021" w:type="dxa"/>
          </w:tcPr>
          <w:p w14:paraId="484107C0" w14:textId="12ADB51E" w:rsidR="0081791C" w:rsidRPr="00C234BB" w:rsidRDefault="007F0392" w:rsidP="0081791C">
            <w:pPr>
              <w:widowControl w:val="0"/>
              <w:spacing w:line="240" w:lineRule="auto"/>
              <w:jc w:val="center"/>
              <w:rPr>
                <w:rFonts w:cs="Times New Roman"/>
                <w:b/>
                <w:bCs/>
                <w:color w:val="000000" w:themeColor="text1"/>
                <w:sz w:val="21"/>
                <w:szCs w:val="21"/>
              </w:rPr>
            </w:pPr>
            <w:r w:rsidRPr="00C234BB">
              <w:rPr>
                <w:rFonts w:cs="Times New Roman"/>
                <w:b/>
                <w:bCs/>
                <w:color w:val="000000" w:themeColor="text1"/>
                <w:sz w:val="21"/>
                <w:szCs w:val="21"/>
              </w:rPr>
              <w:t>0.6459</w:t>
            </w:r>
          </w:p>
        </w:tc>
        <w:tc>
          <w:tcPr>
            <w:tcW w:w="1091" w:type="dxa"/>
          </w:tcPr>
          <w:p w14:paraId="01D3201A" w14:textId="19A64EFD" w:rsidR="0081791C" w:rsidRPr="00C234BB" w:rsidRDefault="0017452D"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w:t>
            </w:r>
            <w:r w:rsidR="007D0713" w:rsidRPr="00C234BB">
              <w:rPr>
                <w:rFonts w:cs="Times New Roman"/>
                <w:b/>
                <w:bCs/>
                <w:color w:val="000000" w:themeColor="text1"/>
                <w:sz w:val="21"/>
                <w:szCs w:val="21"/>
              </w:rPr>
              <w:t>5403</w:t>
            </w:r>
          </w:p>
        </w:tc>
        <w:tc>
          <w:tcPr>
            <w:tcW w:w="867" w:type="dxa"/>
          </w:tcPr>
          <w:p w14:paraId="1B8346A3" w14:textId="5F582795" w:rsidR="0081791C" w:rsidRPr="00C234BB" w:rsidRDefault="00540C3F" w:rsidP="0081791C">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0.6313</w:t>
            </w:r>
          </w:p>
        </w:tc>
        <w:tc>
          <w:tcPr>
            <w:tcW w:w="910" w:type="dxa"/>
          </w:tcPr>
          <w:p w14:paraId="16398FBF" w14:textId="4463826A" w:rsidR="0081791C" w:rsidRPr="00C234BB" w:rsidRDefault="0017452D"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.7007</w:t>
            </w:r>
          </w:p>
        </w:tc>
        <w:tc>
          <w:tcPr>
            <w:tcW w:w="1348" w:type="dxa"/>
          </w:tcPr>
          <w:p w14:paraId="394C432A" w14:textId="7043A454" w:rsidR="0081791C" w:rsidRPr="00C234BB" w:rsidRDefault="00BA4697" w:rsidP="0081791C">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0</w:t>
            </w:r>
            <w:r w:rsidRPr="00C234BB">
              <w:rPr>
                <w:rFonts w:cs="Times New Roman"/>
                <w:b/>
                <w:bCs/>
                <w:color w:val="000000" w:themeColor="text1"/>
                <w:sz w:val="21"/>
                <w:szCs w:val="21"/>
              </w:rPr>
              <w:t>.7233</w:t>
            </w:r>
          </w:p>
        </w:tc>
        <w:tc>
          <w:tcPr>
            <w:tcW w:w="891" w:type="dxa"/>
          </w:tcPr>
          <w:p w14:paraId="3DB9859D" w14:textId="60F0EFDF" w:rsidR="0081791C" w:rsidRPr="00C234BB" w:rsidRDefault="007F0392" w:rsidP="0081791C">
            <w:pPr>
              <w:widowControl w:val="0"/>
              <w:spacing w:line="240" w:lineRule="auto"/>
              <w:jc w:val="center"/>
              <w:rPr>
                <w:rFonts w:cs="Times New Roman"/>
                <w:color w:val="000000" w:themeColor="text1"/>
                <w:sz w:val="21"/>
                <w:szCs w:val="21"/>
              </w:rPr>
            </w:pPr>
            <w:r w:rsidRPr="00C234BB">
              <w:rPr>
                <w:rFonts w:cs="Times New Roman"/>
                <w:color w:val="000000" w:themeColor="text1"/>
                <w:sz w:val="21"/>
                <w:szCs w:val="21"/>
              </w:rPr>
              <w:t>0.5724</w:t>
            </w:r>
          </w:p>
        </w:tc>
      </w:tr>
    </w:tbl>
    <w:p w14:paraId="05AAF99F" w14:textId="77777777" w:rsidR="003C5F5A" w:rsidRPr="00C234BB" w:rsidRDefault="003C5F5A" w:rsidP="003C5F5A">
      <w:pPr>
        <w:ind w:firstLine="472"/>
        <w:rPr>
          <w:rFonts w:cs="Times New Roman"/>
          <w:color w:val="000000" w:themeColor="text1"/>
        </w:rPr>
      </w:pPr>
    </w:p>
    <w:p w14:paraId="5486EA0E" w14:textId="403DC2C1" w:rsidR="00B13309" w:rsidRPr="00C234BB" w:rsidRDefault="00B13309" w:rsidP="003C5F5A">
      <w:pPr>
        <w:ind w:firstLine="472"/>
        <w:rPr>
          <w:rFonts w:cs="Times New Roman"/>
          <w:color w:val="000000" w:themeColor="text1"/>
        </w:rPr>
      </w:pPr>
      <w:r w:rsidRPr="00C234BB">
        <w:rPr>
          <w:rFonts w:cs="Times New Roman" w:hint="eastAsia"/>
          <w:color w:val="000000" w:themeColor="text1"/>
        </w:rPr>
        <w:t>如表</w:t>
      </w:r>
      <w:r w:rsidRPr="00C234BB">
        <w:rPr>
          <w:rFonts w:cs="Times New Roman" w:hint="eastAsia"/>
          <w:color w:val="000000" w:themeColor="text1"/>
        </w:rPr>
        <w:t>5</w:t>
      </w:r>
      <w:r w:rsidR="00503834" w:rsidRPr="00C234BB">
        <w:rPr>
          <w:rFonts w:cs="Times New Roman"/>
          <w:color w:val="000000" w:themeColor="text1"/>
        </w:rPr>
        <w:t>.</w:t>
      </w:r>
      <w:r w:rsidR="00F424BC">
        <w:rPr>
          <w:rFonts w:cs="Times New Roman"/>
          <w:color w:val="000000" w:themeColor="text1"/>
        </w:rPr>
        <w:t>2</w:t>
      </w:r>
      <w:r w:rsidRPr="00C234BB">
        <w:rPr>
          <w:rFonts w:cs="Times New Roman" w:hint="eastAsia"/>
          <w:color w:val="000000" w:themeColor="text1"/>
        </w:rPr>
        <w:t>所示，本次实验通过对比</w:t>
      </w:r>
      <w:r w:rsidRPr="00C234BB">
        <w:rPr>
          <w:rFonts w:cs="Times New Roman" w:hint="eastAsia"/>
          <w:color w:val="000000" w:themeColor="text1"/>
        </w:rPr>
        <w:t>SVM</w:t>
      </w:r>
      <w:r w:rsidRPr="00C234BB">
        <w:rPr>
          <w:rFonts w:cs="Times New Roman" w:hint="eastAsia"/>
          <w:color w:val="000000" w:themeColor="text1"/>
        </w:rPr>
        <w:t>、</w:t>
      </w:r>
      <w:r w:rsidRPr="00C234BB">
        <w:rPr>
          <w:rFonts w:cs="Times New Roman" w:hint="eastAsia"/>
          <w:color w:val="000000" w:themeColor="text1"/>
        </w:rPr>
        <w:t>FSVM</w:t>
      </w:r>
      <w:r w:rsidRPr="00C234BB">
        <w:rPr>
          <w:rFonts w:cs="Times New Roman" w:hint="eastAsia"/>
          <w:color w:val="000000" w:themeColor="text1"/>
        </w:rPr>
        <w:t>和</w:t>
      </w:r>
      <w:r w:rsidRPr="00C234BB">
        <w:rPr>
          <w:rFonts w:cs="Times New Roman" w:hint="eastAsia"/>
          <w:color w:val="000000" w:themeColor="text1"/>
        </w:rPr>
        <w:t>GBFSVM</w:t>
      </w:r>
      <w:r w:rsidRPr="00C234BB">
        <w:rPr>
          <w:rFonts w:cs="Times New Roman" w:hint="eastAsia"/>
          <w:color w:val="000000" w:themeColor="text1"/>
        </w:rPr>
        <w:t>在不同噪声水平下的分类精度，发现</w:t>
      </w:r>
      <w:r w:rsidRPr="00C234BB">
        <w:rPr>
          <w:rFonts w:cs="Times New Roman" w:hint="eastAsia"/>
          <w:color w:val="000000" w:themeColor="text1"/>
        </w:rPr>
        <w:t>GBFSVM</w:t>
      </w:r>
      <w:r w:rsidRPr="00C234BB">
        <w:rPr>
          <w:rFonts w:cs="Times New Roman" w:hint="eastAsia"/>
          <w:color w:val="000000" w:themeColor="text1"/>
        </w:rPr>
        <w:t>表现更加优秀。实验结果表明，在大多数情况下，</w:t>
      </w:r>
      <w:r w:rsidRPr="00C234BB">
        <w:rPr>
          <w:rFonts w:cs="Times New Roman" w:hint="eastAsia"/>
          <w:color w:val="000000" w:themeColor="text1"/>
        </w:rPr>
        <w:t>GBFSVM</w:t>
      </w:r>
      <w:r w:rsidRPr="00C234BB">
        <w:rPr>
          <w:rFonts w:cs="Times New Roman" w:hint="eastAsia"/>
          <w:color w:val="000000" w:themeColor="text1"/>
        </w:rPr>
        <w:t>比</w:t>
      </w:r>
      <w:r w:rsidRPr="00C234BB">
        <w:rPr>
          <w:rFonts w:cs="Times New Roman" w:hint="eastAsia"/>
          <w:color w:val="000000" w:themeColor="text1"/>
        </w:rPr>
        <w:t>SVM</w:t>
      </w:r>
      <w:r w:rsidRPr="00C234BB">
        <w:rPr>
          <w:rFonts w:cs="Times New Roman" w:hint="eastAsia"/>
          <w:color w:val="000000" w:themeColor="text1"/>
        </w:rPr>
        <w:t>和</w:t>
      </w:r>
      <w:r w:rsidRPr="00C234BB">
        <w:rPr>
          <w:rFonts w:cs="Times New Roman" w:hint="eastAsia"/>
          <w:color w:val="000000" w:themeColor="text1"/>
        </w:rPr>
        <w:t>FSVM</w:t>
      </w:r>
      <w:r w:rsidRPr="00C234BB">
        <w:rPr>
          <w:rFonts w:cs="Times New Roman" w:hint="eastAsia"/>
          <w:color w:val="000000" w:themeColor="text1"/>
        </w:rPr>
        <w:t>获得更高的分类精度。而在高噪声水平下，</w:t>
      </w:r>
      <w:r w:rsidRPr="00C234BB">
        <w:rPr>
          <w:rFonts w:cs="Times New Roman" w:hint="eastAsia"/>
          <w:color w:val="000000" w:themeColor="text1"/>
        </w:rPr>
        <w:t>GBFSVM</w:t>
      </w:r>
      <w:r w:rsidRPr="00C234BB">
        <w:rPr>
          <w:rFonts w:cs="Times New Roman" w:hint="eastAsia"/>
          <w:color w:val="000000" w:themeColor="text1"/>
        </w:rPr>
        <w:t>始终表现最佳，这是因为</w:t>
      </w:r>
      <w:r w:rsidRPr="00C234BB">
        <w:rPr>
          <w:rFonts w:cs="Times New Roman" w:hint="eastAsia"/>
          <w:color w:val="000000" w:themeColor="text1"/>
        </w:rPr>
        <w:t>GBFSVM</w:t>
      </w:r>
      <w:r w:rsidRPr="00C234BB">
        <w:rPr>
          <w:rFonts w:cs="Times New Roman" w:hint="eastAsia"/>
          <w:color w:val="000000" w:themeColor="text1"/>
        </w:rPr>
        <w:t>中采用了模糊粒球的标签来决定分类结果。由于模糊粒球中包含了多个数据点，因此其标签的确定不仅仅基于单个数据点的标签，从而可以更好地抵抗噪声的影响。总之，</w:t>
      </w:r>
      <w:r w:rsidRPr="00C234BB">
        <w:rPr>
          <w:rFonts w:cs="Times New Roman" w:hint="eastAsia"/>
          <w:color w:val="000000" w:themeColor="text1"/>
        </w:rPr>
        <w:t>GBFSVM</w:t>
      </w:r>
      <w:r w:rsidRPr="00C234BB">
        <w:rPr>
          <w:rFonts w:cs="Times New Roman" w:hint="eastAsia"/>
          <w:color w:val="000000" w:themeColor="text1"/>
        </w:rPr>
        <w:t>作为一种改进的粒球模糊支持向量机算法，在分类问题中表现出了更好的性能和鲁棒性，可以有效地处理大型数据集和高噪声数据。</w:t>
      </w:r>
    </w:p>
    <w:p w14:paraId="049CF519" w14:textId="77777777" w:rsidR="007B4B00" w:rsidRPr="00C234BB" w:rsidRDefault="007B4B00" w:rsidP="003C5F5A">
      <w:pPr>
        <w:ind w:firstLine="472"/>
        <w:rPr>
          <w:rFonts w:cs="Times New Roman"/>
          <w:color w:val="000000" w:themeColor="text1"/>
        </w:rPr>
      </w:pPr>
    </w:p>
    <w:p w14:paraId="2C7E229D" w14:textId="77777777" w:rsidR="007B4B00" w:rsidRPr="00C234BB" w:rsidRDefault="007B4B00" w:rsidP="003C5F5A">
      <w:pPr>
        <w:ind w:firstLine="472"/>
        <w:rPr>
          <w:rFonts w:cs="Times New Roman"/>
          <w:color w:val="000000" w:themeColor="text1"/>
        </w:rPr>
      </w:pPr>
    </w:p>
    <w:p w14:paraId="47D0EBAE" w14:textId="77777777" w:rsidR="007B4B00" w:rsidRPr="00C234BB" w:rsidRDefault="007B4B00" w:rsidP="003C5F5A">
      <w:pPr>
        <w:ind w:firstLine="472"/>
        <w:rPr>
          <w:rFonts w:cs="Times New Roman"/>
          <w:color w:val="000000" w:themeColor="text1"/>
        </w:rPr>
      </w:pPr>
    </w:p>
    <w:p w14:paraId="55EF6544" w14:textId="730E486A" w:rsidR="00DC67DA" w:rsidRPr="00C234BB" w:rsidRDefault="00DC67DA" w:rsidP="00DC67DA">
      <w:pPr>
        <w:jc w:val="center"/>
        <w:rPr>
          <w:rFonts w:cs="Times New Roman"/>
          <w:color w:val="000000" w:themeColor="text1"/>
          <w:sz w:val="21"/>
          <w:szCs w:val="21"/>
        </w:rPr>
      </w:pPr>
      <w:r w:rsidRPr="00C234BB">
        <w:rPr>
          <w:rFonts w:cs="Times New Roman"/>
          <w:color w:val="000000" w:themeColor="text1"/>
          <w:sz w:val="21"/>
          <w:szCs w:val="21"/>
        </w:rPr>
        <w:lastRenderedPageBreak/>
        <w:t>表</w:t>
      </w:r>
      <w:r w:rsidR="00503834" w:rsidRPr="00C234BB">
        <w:rPr>
          <w:rFonts w:cs="Times New Roman"/>
          <w:color w:val="000000" w:themeColor="text1"/>
          <w:sz w:val="21"/>
          <w:szCs w:val="21"/>
        </w:rPr>
        <w:t>5.</w:t>
      </w:r>
      <w:r w:rsidR="00F424BC">
        <w:rPr>
          <w:rFonts w:cs="Times New Roman"/>
          <w:color w:val="000000" w:themeColor="text1"/>
          <w:sz w:val="21"/>
          <w:szCs w:val="21"/>
        </w:rPr>
        <w:t>3</w:t>
      </w:r>
      <w:r w:rsidRPr="00C234BB">
        <w:rPr>
          <w:rFonts w:cs="Times New Roman"/>
          <w:color w:val="000000" w:themeColor="text1"/>
          <w:sz w:val="21"/>
          <w:szCs w:val="21"/>
        </w:rPr>
        <w:t xml:space="preserve"> </w:t>
      </w:r>
      <w:r w:rsidR="00886B82" w:rsidRPr="00C234BB">
        <w:rPr>
          <w:rFonts w:cs="Times New Roman" w:hint="eastAsia"/>
          <w:color w:val="000000" w:themeColor="text1"/>
          <w:sz w:val="21"/>
          <w:szCs w:val="21"/>
        </w:rPr>
        <w:t>SVM</w:t>
      </w:r>
      <w:r w:rsidR="00886B82" w:rsidRPr="00C234BB">
        <w:rPr>
          <w:rFonts w:cs="Times New Roman" w:hint="eastAsia"/>
          <w:color w:val="000000" w:themeColor="text1"/>
          <w:sz w:val="21"/>
          <w:szCs w:val="21"/>
        </w:rPr>
        <w:t>、</w:t>
      </w:r>
      <w:r w:rsidR="00886B82" w:rsidRPr="00C234BB">
        <w:rPr>
          <w:rFonts w:cs="Times New Roman" w:hint="eastAsia"/>
          <w:color w:val="000000" w:themeColor="text1"/>
          <w:sz w:val="21"/>
          <w:szCs w:val="21"/>
        </w:rPr>
        <w:t>F</w:t>
      </w:r>
      <w:r w:rsidR="00886B82" w:rsidRPr="00C234BB">
        <w:rPr>
          <w:rFonts w:cs="Times New Roman"/>
          <w:color w:val="000000" w:themeColor="text1"/>
          <w:sz w:val="21"/>
          <w:szCs w:val="21"/>
        </w:rPr>
        <w:t>SVM</w:t>
      </w:r>
      <w:r w:rsidR="00886B82" w:rsidRPr="00C234BB">
        <w:rPr>
          <w:rFonts w:cs="Times New Roman" w:hint="eastAsia"/>
          <w:color w:val="000000" w:themeColor="text1"/>
          <w:sz w:val="21"/>
          <w:szCs w:val="21"/>
        </w:rPr>
        <w:t>、</w:t>
      </w:r>
      <w:r w:rsidR="00886B82" w:rsidRPr="00C234BB">
        <w:rPr>
          <w:rFonts w:cs="Times New Roman" w:hint="eastAsia"/>
          <w:color w:val="000000" w:themeColor="text1"/>
          <w:sz w:val="21"/>
          <w:szCs w:val="21"/>
        </w:rPr>
        <w:t>G</w:t>
      </w:r>
      <w:r w:rsidR="00886B82" w:rsidRPr="00C234BB">
        <w:rPr>
          <w:rFonts w:cs="Times New Roman"/>
          <w:color w:val="000000" w:themeColor="text1"/>
          <w:sz w:val="21"/>
          <w:szCs w:val="21"/>
        </w:rPr>
        <w:t>BFSVM</w:t>
      </w:r>
      <w:r w:rsidR="00886B82" w:rsidRPr="00C234BB">
        <w:rPr>
          <w:rFonts w:cs="Times New Roman" w:hint="eastAsia"/>
          <w:color w:val="000000" w:themeColor="text1"/>
          <w:sz w:val="21"/>
          <w:szCs w:val="21"/>
        </w:rPr>
        <w:t>运行时间的比较</w:t>
      </w:r>
    </w:p>
    <w:tbl>
      <w:tblPr>
        <w:tblW w:w="0" w:type="auto"/>
        <w:tblLook w:val="0000" w:firstRow="0" w:lastRow="0" w:firstColumn="0" w:lastColumn="0" w:noHBand="0" w:noVBand="0"/>
      </w:tblPr>
      <w:tblGrid>
        <w:gridCol w:w="2431"/>
        <w:gridCol w:w="1994"/>
        <w:gridCol w:w="1829"/>
        <w:gridCol w:w="2012"/>
      </w:tblGrid>
      <w:tr w:rsidR="00C234BB" w:rsidRPr="00C234BB" w14:paraId="3ED9D39D" w14:textId="77777777" w:rsidTr="00061109">
        <w:trPr>
          <w:trHeight w:val="467"/>
        </w:trPr>
        <w:tc>
          <w:tcPr>
            <w:tcW w:w="2431" w:type="dxa"/>
            <w:tcBorders>
              <w:top w:val="single" w:sz="12" w:space="0" w:color="auto"/>
              <w:bottom w:val="single" w:sz="6" w:space="0" w:color="auto"/>
            </w:tcBorders>
          </w:tcPr>
          <w:p w14:paraId="5C0CCA4D" w14:textId="77777777" w:rsidR="00DC67DA" w:rsidRPr="00C234BB" w:rsidRDefault="00DC67DA"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数据集名称</w:t>
            </w:r>
          </w:p>
        </w:tc>
        <w:tc>
          <w:tcPr>
            <w:tcW w:w="1994" w:type="dxa"/>
            <w:tcBorders>
              <w:top w:val="single" w:sz="12" w:space="0" w:color="auto"/>
              <w:bottom w:val="single" w:sz="6" w:space="0" w:color="auto"/>
            </w:tcBorders>
          </w:tcPr>
          <w:p w14:paraId="71B9DBB0" w14:textId="77777777" w:rsidR="00DC67DA" w:rsidRPr="00C234BB" w:rsidRDefault="00DC67DA"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SVM</w:t>
            </w:r>
          </w:p>
        </w:tc>
        <w:tc>
          <w:tcPr>
            <w:tcW w:w="1829" w:type="dxa"/>
            <w:tcBorders>
              <w:top w:val="single" w:sz="12" w:space="0" w:color="auto"/>
              <w:bottom w:val="single" w:sz="6" w:space="0" w:color="auto"/>
            </w:tcBorders>
          </w:tcPr>
          <w:p w14:paraId="022DE87A" w14:textId="77777777" w:rsidR="00DC67DA" w:rsidRPr="00C234BB" w:rsidRDefault="00DC67DA"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F</w:t>
            </w:r>
            <w:r w:rsidRPr="00C234BB">
              <w:rPr>
                <w:rFonts w:cs="Times New Roman"/>
                <w:color w:val="000000" w:themeColor="text1"/>
                <w:sz w:val="21"/>
                <w:szCs w:val="21"/>
              </w:rPr>
              <w:t>SVM</w:t>
            </w:r>
          </w:p>
        </w:tc>
        <w:tc>
          <w:tcPr>
            <w:tcW w:w="2012" w:type="dxa"/>
            <w:tcBorders>
              <w:top w:val="single" w:sz="12" w:space="0" w:color="auto"/>
              <w:bottom w:val="single" w:sz="6" w:space="0" w:color="auto"/>
            </w:tcBorders>
          </w:tcPr>
          <w:p w14:paraId="363C3569" w14:textId="77777777" w:rsidR="00DC67DA" w:rsidRPr="00C234BB" w:rsidRDefault="00DC67DA"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G</w:t>
            </w:r>
            <w:r w:rsidRPr="00C234BB">
              <w:rPr>
                <w:rFonts w:cs="Times New Roman"/>
                <w:color w:val="000000" w:themeColor="text1"/>
                <w:sz w:val="21"/>
                <w:szCs w:val="21"/>
              </w:rPr>
              <w:t>BFSVM</w:t>
            </w:r>
          </w:p>
        </w:tc>
      </w:tr>
      <w:tr w:rsidR="00C234BB" w:rsidRPr="00C234BB" w14:paraId="5B1F4F9C" w14:textId="77777777" w:rsidTr="00061109">
        <w:trPr>
          <w:trHeight w:val="467"/>
        </w:trPr>
        <w:tc>
          <w:tcPr>
            <w:tcW w:w="2431" w:type="dxa"/>
            <w:tcBorders>
              <w:top w:val="single" w:sz="6" w:space="0" w:color="auto"/>
            </w:tcBorders>
          </w:tcPr>
          <w:p w14:paraId="4598100B" w14:textId="77777777" w:rsidR="00DC67DA" w:rsidRPr="00C234BB" w:rsidRDefault="00DC67DA" w:rsidP="00C06565">
            <w:pPr>
              <w:widowControl w:val="0"/>
              <w:spacing w:line="240" w:lineRule="auto"/>
              <w:jc w:val="center"/>
              <w:rPr>
                <w:rFonts w:cs="Times New Roman"/>
                <w:color w:val="000000" w:themeColor="text1"/>
                <w:sz w:val="21"/>
                <w:szCs w:val="21"/>
              </w:rPr>
            </w:pPr>
            <w:proofErr w:type="spellStart"/>
            <w:r w:rsidRPr="00C234BB">
              <w:rPr>
                <w:rFonts w:cs="Times New Roman" w:hint="eastAsia"/>
                <w:color w:val="000000" w:themeColor="text1"/>
                <w:sz w:val="21"/>
                <w:szCs w:val="21"/>
              </w:rPr>
              <w:t>F</w:t>
            </w:r>
            <w:r w:rsidRPr="00C234BB">
              <w:rPr>
                <w:rFonts w:cs="Times New Roman"/>
                <w:color w:val="000000" w:themeColor="text1"/>
                <w:sz w:val="21"/>
                <w:szCs w:val="21"/>
              </w:rPr>
              <w:t>ourclass</w:t>
            </w:r>
            <w:proofErr w:type="spellEnd"/>
          </w:p>
        </w:tc>
        <w:tc>
          <w:tcPr>
            <w:tcW w:w="1994" w:type="dxa"/>
            <w:tcBorders>
              <w:top w:val="single" w:sz="6" w:space="0" w:color="auto"/>
            </w:tcBorders>
          </w:tcPr>
          <w:p w14:paraId="75AC3FF3" w14:textId="6253BB2B"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740.4913</w:t>
            </w:r>
          </w:p>
        </w:tc>
        <w:tc>
          <w:tcPr>
            <w:tcW w:w="1829" w:type="dxa"/>
            <w:tcBorders>
              <w:top w:val="single" w:sz="6" w:space="0" w:color="auto"/>
            </w:tcBorders>
          </w:tcPr>
          <w:p w14:paraId="6C1E31D4" w14:textId="2B2B0D1B"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492.9857</w:t>
            </w:r>
          </w:p>
        </w:tc>
        <w:tc>
          <w:tcPr>
            <w:tcW w:w="2012" w:type="dxa"/>
            <w:tcBorders>
              <w:top w:val="single" w:sz="6" w:space="0" w:color="auto"/>
            </w:tcBorders>
          </w:tcPr>
          <w:p w14:paraId="5D6A893A" w14:textId="4471DFF8" w:rsidR="00DC67DA" w:rsidRPr="00C234BB" w:rsidRDefault="0017452D"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1</w:t>
            </w:r>
            <w:r w:rsidRPr="00C234BB">
              <w:rPr>
                <w:rFonts w:cs="Times New Roman"/>
                <w:b/>
                <w:bCs/>
                <w:color w:val="000000" w:themeColor="text1"/>
                <w:sz w:val="21"/>
                <w:szCs w:val="21"/>
              </w:rPr>
              <w:t>1.0211</w:t>
            </w:r>
          </w:p>
        </w:tc>
      </w:tr>
      <w:tr w:rsidR="00C234BB" w:rsidRPr="00C234BB" w14:paraId="0FCD0017" w14:textId="77777777" w:rsidTr="00DC67DA">
        <w:trPr>
          <w:trHeight w:val="467"/>
        </w:trPr>
        <w:tc>
          <w:tcPr>
            <w:tcW w:w="2431" w:type="dxa"/>
          </w:tcPr>
          <w:p w14:paraId="5B3DEFD5" w14:textId="77777777" w:rsidR="00DC67DA" w:rsidRPr="00C234BB" w:rsidRDefault="00DC67DA"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H</w:t>
            </w:r>
            <w:r w:rsidRPr="00C234BB">
              <w:rPr>
                <w:rFonts w:cs="Times New Roman"/>
                <w:color w:val="000000" w:themeColor="text1"/>
                <w:sz w:val="21"/>
                <w:szCs w:val="21"/>
              </w:rPr>
              <w:t>aberman</w:t>
            </w:r>
          </w:p>
        </w:tc>
        <w:tc>
          <w:tcPr>
            <w:tcW w:w="1994" w:type="dxa"/>
          </w:tcPr>
          <w:p w14:paraId="7226A840" w14:textId="3ADF758D"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2</w:t>
            </w:r>
            <w:r w:rsidRPr="00C234BB">
              <w:rPr>
                <w:rFonts w:cs="Times New Roman"/>
                <w:color w:val="000000" w:themeColor="text1"/>
                <w:sz w:val="21"/>
                <w:szCs w:val="21"/>
              </w:rPr>
              <w:t>07.2167</w:t>
            </w:r>
          </w:p>
        </w:tc>
        <w:tc>
          <w:tcPr>
            <w:tcW w:w="1829" w:type="dxa"/>
          </w:tcPr>
          <w:p w14:paraId="50119257" w14:textId="6ADC3434"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92.7256</w:t>
            </w:r>
          </w:p>
        </w:tc>
        <w:tc>
          <w:tcPr>
            <w:tcW w:w="2012" w:type="dxa"/>
          </w:tcPr>
          <w:p w14:paraId="4D27ED72" w14:textId="4F78D0CD" w:rsidR="00DC67DA" w:rsidRPr="00C234BB" w:rsidRDefault="0017452D"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7</w:t>
            </w:r>
            <w:r w:rsidRPr="00C234BB">
              <w:rPr>
                <w:rFonts w:cs="Times New Roman"/>
                <w:b/>
                <w:bCs/>
                <w:color w:val="000000" w:themeColor="text1"/>
                <w:sz w:val="21"/>
                <w:szCs w:val="21"/>
              </w:rPr>
              <w:t>9.3770</w:t>
            </w:r>
          </w:p>
        </w:tc>
      </w:tr>
      <w:tr w:rsidR="00C234BB" w:rsidRPr="00C234BB" w14:paraId="59DFD861" w14:textId="77777777" w:rsidTr="00DC67DA">
        <w:trPr>
          <w:trHeight w:val="467"/>
        </w:trPr>
        <w:tc>
          <w:tcPr>
            <w:tcW w:w="2431" w:type="dxa"/>
          </w:tcPr>
          <w:p w14:paraId="46892562" w14:textId="77777777" w:rsidR="00DC67DA" w:rsidRPr="00C234BB" w:rsidRDefault="00DC67DA"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H</w:t>
            </w:r>
            <w:r w:rsidRPr="00C234BB">
              <w:rPr>
                <w:rFonts w:cs="Times New Roman"/>
                <w:color w:val="000000" w:themeColor="text1"/>
                <w:sz w:val="21"/>
                <w:szCs w:val="21"/>
              </w:rPr>
              <w:t>eart1</w:t>
            </w:r>
          </w:p>
        </w:tc>
        <w:tc>
          <w:tcPr>
            <w:tcW w:w="1994" w:type="dxa"/>
          </w:tcPr>
          <w:p w14:paraId="166BEED4" w14:textId="792EF732"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2</w:t>
            </w:r>
            <w:r w:rsidRPr="00C234BB">
              <w:rPr>
                <w:rFonts w:cs="Times New Roman"/>
                <w:color w:val="000000" w:themeColor="text1"/>
                <w:sz w:val="21"/>
                <w:szCs w:val="21"/>
              </w:rPr>
              <w:t>06.6333</w:t>
            </w:r>
          </w:p>
        </w:tc>
        <w:tc>
          <w:tcPr>
            <w:tcW w:w="1829" w:type="dxa"/>
          </w:tcPr>
          <w:p w14:paraId="45B606C5" w14:textId="3988C644"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2</w:t>
            </w:r>
            <w:r w:rsidRPr="00C234BB">
              <w:rPr>
                <w:rFonts w:cs="Times New Roman"/>
                <w:color w:val="000000" w:themeColor="text1"/>
                <w:sz w:val="21"/>
                <w:szCs w:val="21"/>
              </w:rPr>
              <w:t>23.6339</w:t>
            </w:r>
          </w:p>
        </w:tc>
        <w:tc>
          <w:tcPr>
            <w:tcW w:w="2012" w:type="dxa"/>
          </w:tcPr>
          <w:p w14:paraId="732E7F8A" w14:textId="41145D4F" w:rsidR="00DC67DA" w:rsidRPr="00C234BB" w:rsidRDefault="0017452D"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1</w:t>
            </w:r>
            <w:r w:rsidRPr="00C234BB">
              <w:rPr>
                <w:rFonts w:cs="Times New Roman"/>
                <w:b/>
                <w:bCs/>
                <w:color w:val="000000" w:themeColor="text1"/>
                <w:sz w:val="21"/>
                <w:szCs w:val="21"/>
              </w:rPr>
              <w:t>67.05811</w:t>
            </w:r>
          </w:p>
        </w:tc>
      </w:tr>
      <w:tr w:rsidR="00C234BB" w:rsidRPr="00C234BB" w14:paraId="29F03212" w14:textId="77777777" w:rsidTr="00DC67DA">
        <w:trPr>
          <w:trHeight w:val="467"/>
        </w:trPr>
        <w:tc>
          <w:tcPr>
            <w:tcW w:w="2431" w:type="dxa"/>
          </w:tcPr>
          <w:p w14:paraId="7B7CD5D4" w14:textId="77777777" w:rsidR="00DC67DA" w:rsidRPr="00C234BB" w:rsidRDefault="00DC67DA"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T</w:t>
            </w:r>
            <w:r w:rsidRPr="00C234BB">
              <w:rPr>
                <w:rFonts w:cs="Times New Roman"/>
                <w:color w:val="000000" w:themeColor="text1"/>
                <w:sz w:val="21"/>
                <w:szCs w:val="21"/>
              </w:rPr>
              <w:t>itanic</w:t>
            </w:r>
          </w:p>
        </w:tc>
        <w:tc>
          <w:tcPr>
            <w:tcW w:w="1994" w:type="dxa"/>
          </w:tcPr>
          <w:p w14:paraId="7F2428FD" w14:textId="283A7E40"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1425.4193</w:t>
            </w:r>
          </w:p>
        </w:tc>
        <w:tc>
          <w:tcPr>
            <w:tcW w:w="1829" w:type="dxa"/>
          </w:tcPr>
          <w:p w14:paraId="29455F3B" w14:textId="24A63DCB"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1942.9475</w:t>
            </w:r>
          </w:p>
        </w:tc>
        <w:tc>
          <w:tcPr>
            <w:tcW w:w="2012" w:type="dxa"/>
          </w:tcPr>
          <w:p w14:paraId="656334DF" w14:textId="05DFFC3F" w:rsidR="00DC67DA" w:rsidRPr="00C234BB" w:rsidRDefault="0017452D"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6</w:t>
            </w:r>
            <w:r w:rsidRPr="00C234BB">
              <w:rPr>
                <w:rFonts w:cs="Times New Roman"/>
                <w:b/>
                <w:bCs/>
                <w:color w:val="000000" w:themeColor="text1"/>
                <w:sz w:val="21"/>
                <w:szCs w:val="21"/>
              </w:rPr>
              <w:t>28.1647</w:t>
            </w:r>
          </w:p>
        </w:tc>
      </w:tr>
      <w:tr w:rsidR="00C234BB" w:rsidRPr="00C234BB" w14:paraId="76000450" w14:textId="77777777" w:rsidTr="00DC67DA">
        <w:trPr>
          <w:trHeight w:val="467"/>
        </w:trPr>
        <w:tc>
          <w:tcPr>
            <w:tcW w:w="2431" w:type="dxa"/>
          </w:tcPr>
          <w:p w14:paraId="7EBD94F5" w14:textId="77777777" w:rsidR="00DC67DA" w:rsidRPr="00C234BB" w:rsidRDefault="00DC67DA" w:rsidP="00C06565">
            <w:pPr>
              <w:widowControl w:val="0"/>
              <w:spacing w:line="240" w:lineRule="auto"/>
              <w:jc w:val="center"/>
              <w:rPr>
                <w:rFonts w:cs="Times New Roman"/>
                <w:color w:val="000000" w:themeColor="text1"/>
                <w:sz w:val="21"/>
                <w:szCs w:val="21"/>
              </w:rPr>
            </w:pPr>
            <w:proofErr w:type="spellStart"/>
            <w:r w:rsidRPr="00C234BB">
              <w:rPr>
                <w:rFonts w:cs="Times New Roman" w:hint="eastAsia"/>
                <w:color w:val="000000" w:themeColor="text1"/>
                <w:sz w:val="21"/>
                <w:szCs w:val="21"/>
              </w:rPr>
              <w:t>B</w:t>
            </w:r>
            <w:r w:rsidRPr="00C234BB">
              <w:rPr>
                <w:rFonts w:cs="Times New Roman"/>
                <w:color w:val="000000" w:themeColor="text1"/>
                <w:sz w:val="21"/>
                <w:szCs w:val="21"/>
              </w:rPr>
              <w:t>reastCancer</w:t>
            </w:r>
            <w:proofErr w:type="spellEnd"/>
          </w:p>
        </w:tc>
        <w:tc>
          <w:tcPr>
            <w:tcW w:w="1994" w:type="dxa"/>
          </w:tcPr>
          <w:p w14:paraId="4A087297" w14:textId="5AB8B085"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8</w:t>
            </w:r>
            <w:r w:rsidRPr="00C234BB">
              <w:rPr>
                <w:rFonts w:cs="Times New Roman"/>
                <w:color w:val="000000" w:themeColor="text1"/>
                <w:sz w:val="21"/>
                <w:szCs w:val="21"/>
              </w:rPr>
              <w:t>86.2465</w:t>
            </w:r>
          </w:p>
        </w:tc>
        <w:tc>
          <w:tcPr>
            <w:tcW w:w="1829" w:type="dxa"/>
          </w:tcPr>
          <w:p w14:paraId="4120E0CC" w14:textId="4B1302C4"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294.1307</w:t>
            </w:r>
          </w:p>
        </w:tc>
        <w:tc>
          <w:tcPr>
            <w:tcW w:w="2012" w:type="dxa"/>
          </w:tcPr>
          <w:p w14:paraId="255CD910" w14:textId="36467E72" w:rsidR="00DC67DA" w:rsidRPr="00C234BB" w:rsidRDefault="0017452D"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4</w:t>
            </w:r>
            <w:r w:rsidRPr="00C234BB">
              <w:rPr>
                <w:rFonts w:cs="Times New Roman"/>
                <w:b/>
                <w:bCs/>
                <w:color w:val="000000" w:themeColor="text1"/>
                <w:sz w:val="21"/>
                <w:szCs w:val="21"/>
              </w:rPr>
              <w:t>.7140</w:t>
            </w:r>
          </w:p>
        </w:tc>
      </w:tr>
      <w:tr w:rsidR="00C234BB" w:rsidRPr="00C234BB" w14:paraId="624D27E5" w14:textId="77777777" w:rsidTr="00061109">
        <w:trPr>
          <w:trHeight w:val="467"/>
        </w:trPr>
        <w:tc>
          <w:tcPr>
            <w:tcW w:w="2431" w:type="dxa"/>
            <w:tcBorders>
              <w:bottom w:val="single" w:sz="12" w:space="0" w:color="auto"/>
            </w:tcBorders>
          </w:tcPr>
          <w:p w14:paraId="79B27888" w14:textId="77777777" w:rsidR="00DC67DA" w:rsidRPr="00C234BB" w:rsidRDefault="00DC67DA"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C</w:t>
            </w:r>
            <w:r w:rsidRPr="00C234BB">
              <w:rPr>
                <w:rFonts w:cs="Times New Roman"/>
                <w:color w:val="000000" w:themeColor="text1"/>
                <w:sz w:val="21"/>
                <w:szCs w:val="21"/>
              </w:rPr>
              <w:t>redit</w:t>
            </w:r>
          </w:p>
        </w:tc>
        <w:tc>
          <w:tcPr>
            <w:tcW w:w="1994" w:type="dxa"/>
            <w:tcBorders>
              <w:bottom w:val="single" w:sz="12" w:space="0" w:color="auto"/>
            </w:tcBorders>
          </w:tcPr>
          <w:p w14:paraId="4EC6E2D4" w14:textId="38F87027"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191.9513</w:t>
            </w:r>
          </w:p>
        </w:tc>
        <w:tc>
          <w:tcPr>
            <w:tcW w:w="1829" w:type="dxa"/>
            <w:tcBorders>
              <w:bottom w:val="single" w:sz="12" w:space="0" w:color="auto"/>
            </w:tcBorders>
          </w:tcPr>
          <w:p w14:paraId="3EF8CEBC" w14:textId="31801206" w:rsidR="00DC67DA" w:rsidRPr="00C234BB" w:rsidRDefault="0017452D" w:rsidP="00C06565">
            <w:pPr>
              <w:widowControl w:val="0"/>
              <w:spacing w:line="240" w:lineRule="auto"/>
              <w:jc w:val="center"/>
              <w:rPr>
                <w:rFonts w:cs="Times New Roman"/>
                <w:color w:val="000000" w:themeColor="text1"/>
                <w:sz w:val="21"/>
                <w:szCs w:val="21"/>
              </w:rPr>
            </w:pPr>
            <w:r w:rsidRPr="00C234BB">
              <w:rPr>
                <w:rFonts w:cs="Times New Roman" w:hint="eastAsia"/>
                <w:color w:val="000000" w:themeColor="text1"/>
                <w:sz w:val="21"/>
                <w:szCs w:val="21"/>
              </w:rPr>
              <w:t>1</w:t>
            </w:r>
            <w:r w:rsidRPr="00C234BB">
              <w:rPr>
                <w:rFonts w:cs="Times New Roman"/>
                <w:color w:val="000000" w:themeColor="text1"/>
                <w:sz w:val="21"/>
                <w:szCs w:val="21"/>
              </w:rPr>
              <w:t>063.8960</w:t>
            </w:r>
          </w:p>
        </w:tc>
        <w:tc>
          <w:tcPr>
            <w:tcW w:w="2012" w:type="dxa"/>
            <w:tcBorders>
              <w:bottom w:val="single" w:sz="12" w:space="0" w:color="auto"/>
            </w:tcBorders>
          </w:tcPr>
          <w:p w14:paraId="6A1FD577" w14:textId="173F05A5" w:rsidR="00DC67DA" w:rsidRPr="00C234BB" w:rsidRDefault="0017452D" w:rsidP="00C06565">
            <w:pPr>
              <w:widowControl w:val="0"/>
              <w:spacing w:line="240" w:lineRule="auto"/>
              <w:jc w:val="center"/>
              <w:rPr>
                <w:rFonts w:cs="Times New Roman"/>
                <w:b/>
                <w:bCs/>
                <w:color w:val="000000" w:themeColor="text1"/>
                <w:sz w:val="21"/>
                <w:szCs w:val="21"/>
              </w:rPr>
            </w:pPr>
            <w:r w:rsidRPr="00C234BB">
              <w:rPr>
                <w:rFonts w:cs="Times New Roman" w:hint="eastAsia"/>
                <w:b/>
                <w:bCs/>
                <w:color w:val="000000" w:themeColor="text1"/>
                <w:sz w:val="21"/>
                <w:szCs w:val="21"/>
              </w:rPr>
              <w:t>7</w:t>
            </w:r>
            <w:r w:rsidRPr="00C234BB">
              <w:rPr>
                <w:rFonts w:cs="Times New Roman"/>
                <w:b/>
                <w:bCs/>
                <w:color w:val="000000" w:themeColor="text1"/>
                <w:sz w:val="21"/>
                <w:szCs w:val="21"/>
              </w:rPr>
              <w:t>30.7979</w:t>
            </w:r>
          </w:p>
        </w:tc>
      </w:tr>
    </w:tbl>
    <w:p w14:paraId="3AC08322" w14:textId="77777777" w:rsidR="00F04E82" w:rsidRPr="00C234BB" w:rsidRDefault="00F04E82" w:rsidP="00575458">
      <w:pPr>
        <w:adjustRightInd/>
        <w:snapToGrid/>
        <w:spacing w:line="240" w:lineRule="auto"/>
        <w:jc w:val="left"/>
        <w:rPr>
          <w:rFonts w:cs="Times New Roman"/>
          <w:color w:val="000000" w:themeColor="text1"/>
        </w:rPr>
      </w:pPr>
    </w:p>
    <w:p w14:paraId="73DF3ACE" w14:textId="55129693" w:rsidR="007B4B00" w:rsidRDefault="007B4B00" w:rsidP="007B4B00">
      <w:pPr>
        <w:ind w:firstLine="472"/>
        <w:rPr>
          <w:rFonts w:cs="Times New Roman"/>
          <w:color w:val="000000" w:themeColor="text1"/>
        </w:rPr>
      </w:pPr>
      <w:r w:rsidRPr="00C234BB">
        <w:rPr>
          <w:rFonts w:cs="Times New Roman" w:hint="eastAsia"/>
          <w:color w:val="000000" w:themeColor="text1"/>
        </w:rPr>
        <w:t>为了进一步验证粒球模糊集的高效性，本章在表</w:t>
      </w:r>
      <w:r w:rsidRPr="00C234BB">
        <w:rPr>
          <w:rFonts w:cs="Times New Roman"/>
          <w:color w:val="000000" w:themeColor="text1"/>
        </w:rPr>
        <w:t>5.</w:t>
      </w:r>
      <w:r w:rsidR="00F424BC">
        <w:rPr>
          <w:rFonts w:cs="Times New Roman"/>
          <w:color w:val="000000" w:themeColor="text1"/>
        </w:rPr>
        <w:t>3</w:t>
      </w:r>
      <w:r w:rsidRPr="00C234BB">
        <w:rPr>
          <w:rFonts w:cs="Times New Roman" w:hint="eastAsia"/>
          <w:color w:val="000000" w:themeColor="text1"/>
        </w:rPr>
        <w:t>中提供了</w:t>
      </w:r>
      <w:r w:rsidRPr="00C234BB">
        <w:rPr>
          <w:rFonts w:cs="Times New Roman" w:hint="eastAsia"/>
          <w:color w:val="000000" w:themeColor="text1"/>
        </w:rPr>
        <w:t>PSO</w:t>
      </w:r>
      <w:r w:rsidRPr="00C234BB">
        <w:rPr>
          <w:rFonts w:cs="Times New Roman" w:hint="eastAsia"/>
          <w:color w:val="000000" w:themeColor="text1"/>
        </w:rPr>
        <w:t>算法求解的</w:t>
      </w:r>
      <w:r w:rsidRPr="00C234BB">
        <w:rPr>
          <w:rFonts w:cs="Times New Roman" w:hint="eastAsia"/>
          <w:color w:val="000000" w:themeColor="text1"/>
        </w:rPr>
        <w:t>SVM</w:t>
      </w:r>
      <w:r w:rsidRPr="00C234BB">
        <w:rPr>
          <w:rFonts w:cs="Times New Roman" w:hint="eastAsia"/>
          <w:color w:val="000000" w:themeColor="text1"/>
        </w:rPr>
        <w:t>、</w:t>
      </w:r>
      <w:r w:rsidRPr="00C234BB">
        <w:rPr>
          <w:rFonts w:cs="Times New Roman" w:hint="eastAsia"/>
          <w:color w:val="000000" w:themeColor="text1"/>
        </w:rPr>
        <w:t>FSVM</w:t>
      </w:r>
      <w:r w:rsidRPr="00C234BB">
        <w:rPr>
          <w:rFonts w:cs="Times New Roman" w:hint="eastAsia"/>
          <w:color w:val="000000" w:themeColor="text1"/>
        </w:rPr>
        <w:t>和</w:t>
      </w:r>
      <w:r w:rsidRPr="00C234BB">
        <w:rPr>
          <w:rFonts w:cs="Times New Roman" w:hint="eastAsia"/>
          <w:color w:val="000000" w:themeColor="text1"/>
        </w:rPr>
        <w:t>GBFSVM</w:t>
      </w:r>
      <w:r w:rsidRPr="00C234BB">
        <w:rPr>
          <w:rFonts w:cs="Times New Roman" w:hint="eastAsia"/>
          <w:color w:val="000000" w:themeColor="text1"/>
        </w:rPr>
        <w:t>的运行时间结果。粗体数字表示三种方法的最佳结果。这里没有考虑粒球纯度阈值优化的时间，而是使用</w:t>
      </w:r>
      <w:r w:rsidRPr="00C234BB">
        <w:rPr>
          <w:rFonts w:cs="Times New Roman" w:hint="eastAsia"/>
          <w:color w:val="000000" w:themeColor="text1"/>
        </w:rPr>
        <w:t>GBFSVM</w:t>
      </w:r>
      <w:r w:rsidRPr="00C234BB">
        <w:rPr>
          <w:rFonts w:cs="Times New Roman" w:hint="eastAsia"/>
          <w:color w:val="000000" w:themeColor="text1"/>
        </w:rPr>
        <w:t>的平均运行时间。事实上，粒球计算工作已经能够实现纯度阈值自适应</w:t>
      </w:r>
      <w:r w:rsidRPr="00C234BB">
        <w:rPr>
          <w:rFonts w:cs="Times New Roman"/>
          <w:color w:val="000000" w:themeColor="text1"/>
          <w:vertAlign w:val="superscript"/>
        </w:rPr>
        <w:fldChar w:fldCharType="begin"/>
      </w:r>
      <w:r w:rsidRPr="00C234BB">
        <w:rPr>
          <w:rFonts w:cs="Times New Roman"/>
          <w:color w:val="000000" w:themeColor="text1"/>
          <w:vertAlign w:val="superscript"/>
        </w:rPr>
        <w:instrText xml:space="preserve"> </w:instrText>
      </w:r>
      <w:r w:rsidRPr="00C234BB">
        <w:rPr>
          <w:rFonts w:cs="Times New Roman" w:hint="eastAsia"/>
          <w:color w:val="000000" w:themeColor="text1"/>
          <w:vertAlign w:val="superscript"/>
        </w:rPr>
        <w:instrText>REF _Ref134445884 \r \h</w:instrText>
      </w:r>
      <w:r w:rsidRPr="00C234BB">
        <w:rPr>
          <w:rFonts w:cs="Times New Roman"/>
          <w:color w:val="000000" w:themeColor="text1"/>
          <w:vertAlign w:val="superscript"/>
        </w:rPr>
        <w:instrText xml:space="preserve">  \* MERGEFORMAT </w:instrText>
      </w:r>
      <w:r w:rsidRPr="00C234BB">
        <w:rPr>
          <w:rFonts w:cs="Times New Roman"/>
          <w:color w:val="000000" w:themeColor="text1"/>
          <w:vertAlign w:val="superscript"/>
        </w:rPr>
      </w:r>
      <w:r w:rsidRPr="00C234BB">
        <w:rPr>
          <w:rFonts w:cs="Times New Roman"/>
          <w:color w:val="000000" w:themeColor="text1"/>
          <w:vertAlign w:val="superscript"/>
        </w:rPr>
        <w:fldChar w:fldCharType="separate"/>
      </w:r>
      <w:r w:rsidRPr="00C234BB">
        <w:rPr>
          <w:rFonts w:cs="Times New Roman"/>
          <w:color w:val="000000" w:themeColor="text1"/>
          <w:vertAlign w:val="superscript"/>
        </w:rPr>
        <w:t>[39]</w:t>
      </w:r>
      <w:r w:rsidRPr="00C234BB">
        <w:rPr>
          <w:rFonts w:cs="Times New Roman"/>
          <w:color w:val="000000" w:themeColor="text1"/>
          <w:vertAlign w:val="superscript"/>
        </w:rPr>
        <w:fldChar w:fldCharType="end"/>
      </w:r>
      <w:r w:rsidRPr="00C234BB">
        <w:rPr>
          <w:rFonts w:cs="Times New Roman" w:hint="eastAsia"/>
          <w:color w:val="000000" w:themeColor="text1"/>
        </w:rPr>
        <w:t>。由于本文的篇幅和问题的复杂性，进一步的改进工作将在未来进行。很明显，</w:t>
      </w:r>
      <w:r w:rsidRPr="00C234BB">
        <w:rPr>
          <w:rFonts w:cs="Times New Roman" w:hint="eastAsia"/>
          <w:color w:val="000000" w:themeColor="text1"/>
        </w:rPr>
        <w:t>GBFSVM</w:t>
      </w:r>
      <w:r w:rsidRPr="00C234BB">
        <w:rPr>
          <w:rFonts w:cs="Times New Roman" w:hint="eastAsia"/>
          <w:color w:val="000000" w:themeColor="text1"/>
        </w:rPr>
        <w:t>比</w:t>
      </w:r>
      <w:r w:rsidRPr="00C234BB">
        <w:rPr>
          <w:rFonts w:cs="Times New Roman" w:hint="eastAsia"/>
          <w:color w:val="000000" w:themeColor="text1"/>
        </w:rPr>
        <w:t>SVM</w:t>
      </w:r>
      <w:r w:rsidRPr="00C234BB">
        <w:rPr>
          <w:rFonts w:cs="Times New Roman" w:hint="eastAsia"/>
          <w:color w:val="000000" w:themeColor="text1"/>
        </w:rPr>
        <w:t>和</w:t>
      </w:r>
      <w:r w:rsidRPr="00C234BB">
        <w:rPr>
          <w:rFonts w:cs="Times New Roman" w:hint="eastAsia"/>
          <w:color w:val="000000" w:themeColor="text1"/>
        </w:rPr>
        <w:t>FSVM</w:t>
      </w:r>
      <w:r w:rsidRPr="00C234BB">
        <w:rPr>
          <w:rFonts w:cs="Times New Roman" w:hint="eastAsia"/>
          <w:color w:val="000000" w:themeColor="text1"/>
        </w:rPr>
        <w:t>效率高得多。</w:t>
      </w:r>
    </w:p>
    <w:p w14:paraId="609C4358" w14:textId="37ED2A21" w:rsidR="00AB7C78" w:rsidRPr="00C234BB" w:rsidRDefault="00AB7C78" w:rsidP="00AB7C78">
      <w:pPr>
        <w:pStyle w:val="2"/>
        <w:rPr>
          <w:color w:val="000000" w:themeColor="text1"/>
          <w:sz w:val="30"/>
          <w:szCs w:val="30"/>
        </w:rPr>
      </w:pPr>
      <w:bookmarkStart w:id="298" w:name="_Toc136252886"/>
      <w:r w:rsidRPr="00C234BB">
        <w:rPr>
          <w:color w:val="000000" w:themeColor="text1"/>
          <w:sz w:val="30"/>
          <w:szCs w:val="30"/>
        </w:rPr>
        <w:t>5.</w:t>
      </w:r>
      <w:r>
        <w:rPr>
          <w:color w:val="000000" w:themeColor="text1"/>
          <w:sz w:val="30"/>
          <w:szCs w:val="30"/>
        </w:rPr>
        <w:t>3</w:t>
      </w:r>
      <w:r w:rsidRPr="00C234BB">
        <w:rPr>
          <w:color w:val="000000" w:themeColor="text1"/>
          <w:sz w:val="30"/>
          <w:szCs w:val="30"/>
        </w:rPr>
        <w:t xml:space="preserve"> </w:t>
      </w:r>
      <w:r>
        <w:rPr>
          <w:rFonts w:hint="eastAsia"/>
          <w:color w:val="000000" w:themeColor="text1"/>
          <w:sz w:val="30"/>
          <w:szCs w:val="30"/>
        </w:rPr>
        <w:t>本章小结</w:t>
      </w:r>
      <w:bookmarkEnd w:id="298"/>
    </w:p>
    <w:p w14:paraId="1EB41DEB" w14:textId="1D8578B1" w:rsidR="00810343" w:rsidRPr="00C234BB" w:rsidRDefault="00810343" w:rsidP="00AB7C78">
      <w:pPr>
        <w:ind w:firstLine="472"/>
        <w:rPr>
          <w:rFonts w:cs="Times New Roman"/>
          <w:color w:val="000000" w:themeColor="text1"/>
        </w:rPr>
        <w:sectPr w:rsidR="00810343" w:rsidRPr="00C234BB">
          <w:headerReference w:type="default" r:id="rId42"/>
          <w:pgSz w:w="11906" w:h="16838"/>
          <w:pgMar w:top="1701" w:right="1418" w:bottom="1418" w:left="1418" w:header="907" w:footer="851" w:gutter="567"/>
          <w:cols w:space="720"/>
          <w:docGrid w:linePitch="403" w:charSpace="-819"/>
        </w:sectPr>
      </w:pPr>
      <w:r w:rsidRPr="00810343">
        <w:rPr>
          <w:rFonts w:cs="Times New Roman" w:hint="eastAsia"/>
          <w:color w:val="000000" w:themeColor="text1"/>
        </w:rPr>
        <w:t>在本章节中，</w:t>
      </w:r>
      <w:r>
        <w:rPr>
          <w:rFonts w:cs="Times New Roman" w:hint="eastAsia"/>
          <w:color w:val="000000" w:themeColor="text1"/>
        </w:rPr>
        <w:t>本文</w:t>
      </w:r>
      <w:r w:rsidRPr="00810343">
        <w:rPr>
          <w:rFonts w:cs="Times New Roman" w:hint="eastAsia"/>
          <w:color w:val="000000" w:themeColor="text1"/>
        </w:rPr>
        <w:t>通过设计对比试验来验证之前章节中通过理论分析得出的</w:t>
      </w:r>
      <w:r w:rsidRPr="00810343">
        <w:rPr>
          <w:rFonts w:cs="Times New Roman" w:hint="eastAsia"/>
          <w:color w:val="000000" w:themeColor="text1"/>
        </w:rPr>
        <w:t>GBFSVM</w:t>
      </w:r>
      <w:r w:rsidRPr="00810343">
        <w:rPr>
          <w:rFonts w:cs="Times New Roman" w:hint="eastAsia"/>
          <w:color w:val="000000" w:themeColor="text1"/>
        </w:rPr>
        <w:t>相对于</w:t>
      </w:r>
      <w:r w:rsidRPr="00810343">
        <w:rPr>
          <w:rFonts w:cs="Times New Roman" w:hint="eastAsia"/>
          <w:color w:val="000000" w:themeColor="text1"/>
        </w:rPr>
        <w:t>SVM</w:t>
      </w:r>
      <w:r w:rsidRPr="00810343">
        <w:rPr>
          <w:rFonts w:cs="Times New Roman" w:hint="eastAsia"/>
          <w:color w:val="000000" w:themeColor="text1"/>
        </w:rPr>
        <w:t>和</w:t>
      </w:r>
      <w:r w:rsidRPr="00810343">
        <w:rPr>
          <w:rFonts w:cs="Times New Roman" w:hint="eastAsia"/>
          <w:color w:val="000000" w:themeColor="text1"/>
        </w:rPr>
        <w:t>FSVM</w:t>
      </w:r>
      <w:r w:rsidRPr="00810343">
        <w:rPr>
          <w:rFonts w:cs="Times New Roman" w:hint="eastAsia"/>
          <w:color w:val="000000" w:themeColor="text1"/>
        </w:rPr>
        <w:t>具有更高的高效性和鲁棒性的优势。实验结果表明，在不同噪声水平的数据集中，</w:t>
      </w:r>
      <w:r w:rsidRPr="00810343">
        <w:rPr>
          <w:rFonts w:cs="Times New Roman" w:hint="eastAsia"/>
          <w:color w:val="000000" w:themeColor="text1"/>
        </w:rPr>
        <w:t>GBFSVM</w:t>
      </w:r>
      <w:r w:rsidRPr="00810343">
        <w:rPr>
          <w:rFonts w:cs="Times New Roman" w:hint="eastAsia"/>
          <w:color w:val="000000" w:themeColor="text1"/>
        </w:rPr>
        <w:t>通常表现出更高的分类精度，并且对噪声具有更好的鲁棒性，相较于</w:t>
      </w:r>
      <w:r w:rsidRPr="00810343">
        <w:rPr>
          <w:rFonts w:cs="Times New Roman" w:hint="eastAsia"/>
          <w:color w:val="000000" w:themeColor="text1"/>
        </w:rPr>
        <w:t>SVM</w:t>
      </w:r>
      <w:r w:rsidRPr="00810343">
        <w:rPr>
          <w:rFonts w:cs="Times New Roman" w:hint="eastAsia"/>
          <w:color w:val="000000" w:themeColor="text1"/>
        </w:rPr>
        <w:t>和</w:t>
      </w:r>
      <w:r w:rsidRPr="00810343">
        <w:rPr>
          <w:rFonts w:cs="Times New Roman" w:hint="eastAsia"/>
          <w:color w:val="000000" w:themeColor="text1"/>
        </w:rPr>
        <w:t>FSVM</w:t>
      </w:r>
      <w:r w:rsidRPr="00810343">
        <w:rPr>
          <w:rFonts w:cs="Times New Roman" w:hint="eastAsia"/>
          <w:color w:val="000000" w:themeColor="text1"/>
        </w:rPr>
        <w:t>更为可靠。此外，</w:t>
      </w:r>
      <w:r w:rsidRPr="00810343">
        <w:rPr>
          <w:rFonts w:cs="Times New Roman" w:hint="eastAsia"/>
          <w:color w:val="000000" w:themeColor="text1"/>
        </w:rPr>
        <w:t>GBFSVM</w:t>
      </w:r>
      <w:r w:rsidRPr="00810343">
        <w:rPr>
          <w:rFonts w:cs="Times New Roman" w:hint="eastAsia"/>
          <w:color w:val="000000" w:themeColor="text1"/>
        </w:rPr>
        <w:t>模型的训练时间远远小于</w:t>
      </w:r>
      <w:r w:rsidRPr="00810343">
        <w:rPr>
          <w:rFonts w:cs="Times New Roman" w:hint="eastAsia"/>
          <w:color w:val="000000" w:themeColor="text1"/>
        </w:rPr>
        <w:t>SVM</w:t>
      </w:r>
      <w:r w:rsidRPr="00810343">
        <w:rPr>
          <w:rFonts w:cs="Times New Roman" w:hint="eastAsia"/>
          <w:color w:val="000000" w:themeColor="text1"/>
        </w:rPr>
        <w:t>和</w:t>
      </w:r>
      <w:r w:rsidRPr="00810343">
        <w:rPr>
          <w:rFonts w:cs="Times New Roman" w:hint="eastAsia"/>
          <w:color w:val="000000" w:themeColor="text1"/>
        </w:rPr>
        <w:t>FSVM</w:t>
      </w:r>
      <w:r w:rsidRPr="00810343">
        <w:rPr>
          <w:rFonts w:cs="Times New Roman" w:hint="eastAsia"/>
          <w:color w:val="000000" w:themeColor="text1"/>
        </w:rPr>
        <w:t>的模型训练时间，从而显著提升了训练效率。此外，在高维数据集和低维数量集的分类任务中，相较于传统模型，</w:t>
      </w:r>
      <w:r w:rsidRPr="00810343">
        <w:rPr>
          <w:rFonts w:cs="Times New Roman" w:hint="eastAsia"/>
          <w:color w:val="000000" w:themeColor="text1"/>
        </w:rPr>
        <w:t>GBFSVM</w:t>
      </w:r>
      <w:r w:rsidRPr="00810343">
        <w:rPr>
          <w:rFonts w:cs="Times New Roman" w:hint="eastAsia"/>
          <w:color w:val="000000" w:themeColor="text1"/>
        </w:rPr>
        <w:t>在分类精度和分类效率上都有所提升。</w:t>
      </w:r>
      <w:r>
        <w:rPr>
          <w:rFonts w:cs="Times New Roman" w:hint="eastAsia"/>
          <w:color w:val="000000" w:themeColor="text1"/>
        </w:rPr>
        <w:t>综上所述</w:t>
      </w:r>
      <w:r w:rsidRPr="00810343">
        <w:rPr>
          <w:rFonts w:cs="Times New Roman" w:hint="eastAsia"/>
          <w:color w:val="000000" w:themeColor="text1"/>
        </w:rPr>
        <w:t>，本章的实验结果充分验证了</w:t>
      </w:r>
      <w:r w:rsidRPr="00810343">
        <w:rPr>
          <w:rFonts w:cs="Times New Roman" w:hint="eastAsia"/>
          <w:color w:val="000000" w:themeColor="text1"/>
        </w:rPr>
        <w:t>GBFSVM</w:t>
      </w:r>
      <w:r w:rsidRPr="00810343">
        <w:rPr>
          <w:rFonts w:cs="Times New Roman" w:hint="eastAsia"/>
          <w:color w:val="000000" w:themeColor="text1"/>
        </w:rPr>
        <w:t>的高效性、鲁棒性和可扩展性。</w:t>
      </w:r>
    </w:p>
    <w:p w14:paraId="634E939A" w14:textId="59121108" w:rsidR="00E84877" w:rsidRPr="00C234BB" w:rsidRDefault="008E525A">
      <w:pPr>
        <w:pStyle w:val="1"/>
        <w:rPr>
          <w:color w:val="000000" w:themeColor="text1"/>
          <w:sz w:val="32"/>
          <w:szCs w:val="32"/>
        </w:rPr>
      </w:pPr>
      <w:bookmarkStart w:id="299" w:name="_Toc410207996"/>
      <w:bookmarkStart w:id="300" w:name="_Toc410209628"/>
      <w:bookmarkStart w:id="301" w:name="_Toc410210619"/>
      <w:bookmarkStart w:id="302" w:name="_Toc410211534"/>
      <w:bookmarkStart w:id="303" w:name="_Toc410214118"/>
      <w:bookmarkStart w:id="304" w:name="_Toc410218114"/>
      <w:bookmarkStart w:id="305" w:name="_Toc410226552"/>
      <w:bookmarkStart w:id="306" w:name="_Toc410226998"/>
      <w:bookmarkStart w:id="307" w:name="_Toc410227425"/>
      <w:bookmarkStart w:id="308" w:name="_Toc136252887"/>
      <w:bookmarkStart w:id="309" w:name="_Toc321496458"/>
      <w:bookmarkStart w:id="310" w:name="_Toc325546512"/>
      <w:bookmarkStart w:id="311" w:name="_Toc223863866"/>
      <w:bookmarkStart w:id="312" w:name="_Toc223771791"/>
      <w:bookmarkEnd w:id="268"/>
      <w:bookmarkEnd w:id="269"/>
      <w:bookmarkEnd w:id="270"/>
      <w:bookmarkEnd w:id="271"/>
      <w:bookmarkEnd w:id="272"/>
      <w:bookmarkEnd w:id="273"/>
      <w:bookmarkEnd w:id="274"/>
      <w:bookmarkEnd w:id="275"/>
      <w:bookmarkEnd w:id="276"/>
      <w:r w:rsidRPr="00C234BB">
        <w:rPr>
          <w:color w:val="000000" w:themeColor="text1"/>
          <w:sz w:val="32"/>
          <w:szCs w:val="32"/>
        </w:rPr>
        <w:lastRenderedPageBreak/>
        <w:t>第</w:t>
      </w:r>
      <w:r w:rsidR="004462C0" w:rsidRPr="00C234BB">
        <w:rPr>
          <w:color w:val="000000" w:themeColor="text1"/>
          <w:sz w:val="32"/>
          <w:szCs w:val="32"/>
        </w:rPr>
        <w:t>6</w:t>
      </w:r>
      <w:r w:rsidRPr="00C234BB">
        <w:rPr>
          <w:color w:val="000000" w:themeColor="text1"/>
          <w:sz w:val="32"/>
          <w:szCs w:val="32"/>
        </w:rPr>
        <w:t>章</w:t>
      </w:r>
      <w:bookmarkEnd w:id="299"/>
      <w:bookmarkEnd w:id="300"/>
      <w:bookmarkEnd w:id="301"/>
      <w:bookmarkEnd w:id="302"/>
      <w:bookmarkEnd w:id="303"/>
      <w:bookmarkEnd w:id="304"/>
      <w:bookmarkEnd w:id="305"/>
      <w:bookmarkEnd w:id="306"/>
      <w:bookmarkEnd w:id="307"/>
      <w:r w:rsidRPr="00C234BB">
        <w:rPr>
          <w:color w:val="000000" w:themeColor="text1"/>
          <w:sz w:val="32"/>
          <w:szCs w:val="32"/>
        </w:rPr>
        <w:t xml:space="preserve"> </w:t>
      </w:r>
      <w:r w:rsidRPr="00C234BB">
        <w:rPr>
          <w:color w:val="000000" w:themeColor="text1"/>
          <w:sz w:val="32"/>
          <w:szCs w:val="32"/>
        </w:rPr>
        <w:t>总结与展望</w:t>
      </w:r>
      <w:bookmarkEnd w:id="308"/>
    </w:p>
    <w:p w14:paraId="12E96453" w14:textId="4C3C7C26" w:rsidR="004462C0" w:rsidRPr="00C234BB" w:rsidRDefault="00E97C6B">
      <w:pPr>
        <w:pStyle w:val="2"/>
        <w:rPr>
          <w:color w:val="000000" w:themeColor="text1"/>
          <w:sz w:val="30"/>
          <w:szCs w:val="30"/>
        </w:rPr>
      </w:pPr>
      <w:bookmarkStart w:id="313" w:name="_Toc410207997"/>
      <w:bookmarkStart w:id="314" w:name="_Toc410209629"/>
      <w:bookmarkStart w:id="315" w:name="_Toc410210620"/>
      <w:bookmarkStart w:id="316" w:name="_Toc410211535"/>
      <w:bookmarkStart w:id="317" w:name="_Toc410214119"/>
      <w:bookmarkStart w:id="318" w:name="_Toc410218115"/>
      <w:bookmarkStart w:id="319" w:name="_Toc410226553"/>
      <w:bookmarkStart w:id="320" w:name="_Toc410227426"/>
      <w:bookmarkStart w:id="321" w:name="_Toc410226999"/>
      <w:bookmarkStart w:id="322" w:name="_Toc136252888"/>
      <w:r w:rsidRPr="00C234BB">
        <w:rPr>
          <w:color w:val="000000" w:themeColor="text1"/>
          <w:sz w:val="30"/>
          <w:szCs w:val="30"/>
        </w:rPr>
        <w:t xml:space="preserve">6.1 </w:t>
      </w:r>
      <w:r w:rsidRPr="00C234BB">
        <w:rPr>
          <w:color w:val="000000" w:themeColor="text1"/>
          <w:sz w:val="30"/>
          <w:szCs w:val="30"/>
        </w:rPr>
        <w:t>主要工作与创新点</w:t>
      </w:r>
      <w:bookmarkStart w:id="323" w:name="_Toc410209630"/>
      <w:bookmarkStart w:id="324" w:name="_Toc410210621"/>
      <w:bookmarkStart w:id="325" w:name="_Toc410211536"/>
      <w:bookmarkStart w:id="326" w:name="_Toc410214120"/>
      <w:bookmarkStart w:id="327" w:name="_Toc410218116"/>
      <w:bookmarkStart w:id="328" w:name="_Toc410226554"/>
      <w:bookmarkStart w:id="329" w:name="_Toc410227000"/>
      <w:bookmarkStart w:id="330" w:name="_Toc410227427"/>
      <w:bookmarkStart w:id="331" w:name="_Toc410207998"/>
      <w:bookmarkEnd w:id="313"/>
      <w:bookmarkEnd w:id="314"/>
      <w:bookmarkEnd w:id="315"/>
      <w:bookmarkEnd w:id="316"/>
      <w:bookmarkEnd w:id="317"/>
      <w:bookmarkEnd w:id="318"/>
      <w:bookmarkEnd w:id="319"/>
      <w:bookmarkEnd w:id="320"/>
      <w:bookmarkEnd w:id="321"/>
      <w:bookmarkEnd w:id="322"/>
    </w:p>
    <w:p w14:paraId="037C916A" w14:textId="37FDA1B0" w:rsidR="00973C80" w:rsidRPr="00C234BB" w:rsidRDefault="00973C80" w:rsidP="00973C80">
      <w:pPr>
        <w:ind w:firstLine="472"/>
        <w:rPr>
          <w:rFonts w:cs="Times New Roman"/>
          <w:color w:val="000000" w:themeColor="text1"/>
        </w:rPr>
      </w:pPr>
      <w:r w:rsidRPr="00C234BB">
        <w:rPr>
          <w:rFonts w:cs="Times New Roman" w:hint="eastAsia"/>
          <w:color w:val="000000" w:themeColor="text1"/>
        </w:rPr>
        <w:t>本文通过系统地定义模糊粒球的概念，为模糊大数据处理提供了一个可扩展、高效、鲁棒的算法框架。该框架可以有效地处理大规模模糊数据，并且在时间和空间复杂度方面具有明显的优势。该框架的应用可以扩展到各种模糊数据处理方法中，并且可以显著提高现有分类器的效率和精度。</w:t>
      </w:r>
    </w:p>
    <w:p w14:paraId="159ECE72" w14:textId="20760BFA" w:rsidR="00973C80" w:rsidRPr="00C234BB" w:rsidRDefault="00973C80" w:rsidP="00973C80">
      <w:pPr>
        <w:ind w:firstLine="472"/>
        <w:rPr>
          <w:rFonts w:cs="Times New Roman"/>
          <w:color w:val="000000" w:themeColor="text1"/>
        </w:rPr>
      </w:pPr>
      <w:r w:rsidRPr="00C234BB">
        <w:rPr>
          <w:rFonts w:cs="Times New Roman" w:hint="eastAsia"/>
          <w:color w:val="000000" w:themeColor="text1"/>
        </w:rPr>
        <w:t>本文通过对模糊粒球的系统定义，将其引入支持向量机分类器中。该模型被称为粒球模糊支持向量机（</w:t>
      </w:r>
      <w:r w:rsidRPr="00C234BB">
        <w:rPr>
          <w:rFonts w:cs="Times New Roman" w:hint="eastAsia"/>
          <w:color w:val="000000" w:themeColor="text1"/>
        </w:rPr>
        <w:t>FSVM</w:t>
      </w:r>
      <w:r w:rsidRPr="00C234BB">
        <w:rPr>
          <w:rFonts w:cs="Times New Roman" w:hint="eastAsia"/>
          <w:color w:val="000000" w:themeColor="text1"/>
        </w:rPr>
        <w:t>）和基于三角模糊数的粒球模糊支持向量机（</w:t>
      </w:r>
      <w:r w:rsidRPr="00C234BB">
        <w:rPr>
          <w:rFonts w:cs="Times New Roman" w:hint="eastAsia"/>
          <w:color w:val="000000" w:themeColor="text1"/>
        </w:rPr>
        <w:t>GBFSVM</w:t>
      </w:r>
      <w:r w:rsidRPr="00C234BB">
        <w:rPr>
          <w:rFonts w:cs="Times New Roman" w:hint="eastAsia"/>
          <w:color w:val="000000" w:themeColor="text1"/>
        </w:rPr>
        <w:t>）。该模型基于粒球理论和可能性测度理论，对数据进行建模和分类，具有更好的鲁棒性和有效性。</w:t>
      </w:r>
    </w:p>
    <w:p w14:paraId="4C704BBD" w14:textId="4B62AE64" w:rsidR="00973C80" w:rsidRPr="00C234BB" w:rsidRDefault="00973C80" w:rsidP="00973C80">
      <w:pPr>
        <w:ind w:firstLine="472"/>
        <w:rPr>
          <w:rFonts w:cs="Times New Roman"/>
          <w:color w:val="000000" w:themeColor="text1"/>
        </w:rPr>
      </w:pPr>
      <w:r w:rsidRPr="00C234BB">
        <w:rPr>
          <w:rFonts w:cs="Times New Roman" w:hint="eastAsia"/>
          <w:color w:val="000000" w:themeColor="text1"/>
        </w:rPr>
        <w:t>在实验中使用多个数据集测试了</w:t>
      </w:r>
      <w:r w:rsidRPr="00C234BB">
        <w:rPr>
          <w:rFonts w:cs="Times New Roman" w:hint="eastAsia"/>
          <w:color w:val="000000" w:themeColor="text1"/>
        </w:rPr>
        <w:t>SVM</w:t>
      </w:r>
      <w:r w:rsidRPr="00C234BB">
        <w:rPr>
          <w:rFonts w:cs="Times New Roman" w:hint="eastAsia"/>
          <w:color w:val="000000" w:themeColor="text1"/>
        </w:rPr>
        <w:t>、</w:t>
      </w:r>
      <w:r w:rsidRPr="00C234BB">
        <w:rPr>
          <w:rFonts w:cs="Times New Roman" w:hint="eastAsia"/>
          <w:color w:val="000000" w:themeColor="text1"/>
        </w:rPr>
        <w:t>FSVM</w:t>
      </w:r>
      <w:r w:rsidRPr="00C234BB">
        <w:rPr>
          <w:rFonts w:cs="Times New Roman" w:hint="eastAsia"/>
          <w:color w:val="000000" w:themeColor="text1"/>
        </w:rPr>
        <w:t>和</w:t>
      </w:r>
      <w:r w:rsidRPr="00C234BB">
        <w:rPr>
          <w:rFonts w:cs="Times New Roman" w:hint="eastAsia"/>
          <w:color w:val="000000" w:themeColor="text1"/>
        </w:rPr>
        <w:t>GBFSVM</w:t>
      </w:r>
      <w:r w:rsidRPr="00C234BB">
        <w:rPr>
          <w:rFonts w:cs="Times New Roman" w:hint="eastAsia"/>
          <w:color w:val="000000" w:themeColor="text1"/>
        </w:rPr>
        <w:t>的分类精度和效率。实验结果表明，</w:t>
      </w:r>
      <w:r w:rsidRPr="00C234BB">
        <w:rPr>
          <w:rFonts w:cs="Times New Roman" w:hint="eastAsia"/>
          <w:color w:val="000000" w:themeColor="text1"/>
        </w:rPr>
        <w:t>GBFSVM</w:t>
      </w:r>
      <w:r w:rsidRPr="00C234BB">
        <w:rPr>
          <w:rFonts w:cs="Times New Roman" w:hint="eastAsia"/>
          <w:color w:val="000000" w:themeColor="text1"/>
        </w:rPr>
        <w:t>的性能比</w:t>
      </w:r>
      <w:r w:rsidRPr="00C234BB">
        <w:rPr>
          <w:rFonts w:cs="Times New Roman" w:hint="eastAsia"/>
          <w:color w:val="000000" w:themeColor="text1"/>
        </w:rPr>
        <w:t>SVM</w:t>
      </w:r>
      <w:r w:rsidRPr="00C234BB">
        <w:rPr>
          <w:rFonts w:cs="Times New Roman" w:hint="eastAsia"/>
          <w:color w:val="000000" w:themeColor="text1"/>
        </w:rPr>
        <w:t>和</w:t>
      </w:r>
      <w:r w:rsidRPr="00C234BB">
        <w:rPr>
          <w:rFonts w:cs="Times New Roman" w:hint="eastAsia"/>
          <w:color w:val="000000" w:themeColor="text1"/>
        </w:rPr>
        <w:t>FSVM</w:t>
      </w:r>
      <w:r w:rsidRPr="00C234BB">
        <w:rPr>
          <w:rFonts w:cs="Times New Roman" w:hint="eastAsia"/>
          <w:color w:val="000000" w:themeColor="text1"/>
        </w:rPr>
        <w:t>更优。在大多数情况下，</w:t>
      </w:r>
      <w:r w:rsidRPr="00C234BB">
        <w:rPr>
          <w:rFonts w:cs="Times New Roman" w:hint="eastAsia"/>
          <w:color w:val="000000" w:themeColor="text1"/>
        </w:rPr>
        <w:t>GBFSVM</w:t>
      </w:r>
      <w:r w:rsidRPr="00C234BB">
        <w:rPr>
          <w:rFonts w:cs="Times New Roman" w:hint="eastAsia"/>
          <w:color w:val="000000" w:themeColor="text1"/>
        </w:rPr>
        <w:t>的分类精度更高，并且在高噪声水平下表现最佳。这是因为模糊粒球的标签被定义为在粒球中出现次数最多的标签，并且将模糊粒球作为输入可以减少噪声的影响。</w:t>
      </w:r>
    </w:p>
    <w:p w14:paraId="56EC970F" w14:textId="15534676" w:rsidR="004462C0" w:rsidRPr="00C234BB" w:rsidRDefault="00973C80" w:rsidP="00973C80">
      <w:pPr>
        <w:ind w:firstLine="472"/>
        <w:rPr>
          <w:rFonts w:cs="Times New Roman"/>
          <w:color w:val="000000" w:themeColor="text1"/>
        </w:rPr>
      </w:pPr>
      <w:r w:rsidRPr="00C234BB">
        <w:rPr>
          <w:rFonts w:cs="Times New Roman" w:hint="eastAsia"/>
          <w:color w:val="000000" w:themeColor="text1"/>
        </w:rPr>
        <w:t>此外，使用模糊粒球作为输入可以显著降低运行时间，特别是当数据集非常大时。</w:t>
      </w:r>
      <w:r w:rsidR="00D4431C" w:rsidRPr="00C234BB">
        <w:rPr>
          <w:rFonts w:cs="Times New Roman" w:hint="eastAsia"/>
          <w:color w:val="000000" w:themeColor="text1"/>
        </w:rPr>
        <w:t>本文</w:t>
      </w:r>
      <w:r w:rsidRPr="00C234BB">
        <w:rPr>
          <w:rFonts w:cs="Times New Roman" w:hint="eastAsia"/>
          <w:color w:val="000000" w:themeColor="text1"/>
        </w:rPr>
        <w:t>发现，在大型数据集上使用</w:t>
      </w:r>
      <w:r w:rsidRPr="00C234BB">
        <w:rPr>
          <w:rFonts w:cs="Times New Roman" w:hint="eastAsia"/>
          <w:color w:val="000000" w:themeColor="text1"/>
        </w:rPr>
        <w:t>GBFSVM</w:t>
      </w:r>
      <w:r w:rsidRPr="00C234BB">
        <w:rPr>
          <w:rFonts w:cs="Times New Roman" w:hint="eastAsia"/>
          <w:color w:val="000000" w:themeColor="text1"/>
        </w:rPr>
        <w:t>可以比使用样本点集作为输入获得更高的分类精度，并且其运行时间要小得多。</w:t>
      </w:r>
    </w:p>
    <w:p w14:paraId="5196BB4F" w14:textId="3A145507" w:rsidR="00E84877" w:rsidRPr="00C234BB" w:rsidRDefault="00E97C6B">
      <w:pPr>
        <w:pStyle w:val="2"/>
        <w:rPr>
          <w:color w:val="000000" w:themeColor="text1"/>
          <w:sz w:val="30"/>
          <w:szCs w:val="30"/>
        </w:rPr>
      </w:pPr>
      <w:bookmarkStart w:id="332" w:name="_Toc136252889"/>
      <w:r w:rsidRPr="00C234BB">
        <w:rPr>
          <w:color w:val="000000" w:themeColor="text1"/>
          <w:sz w:val="30"/>
          <w:szCs w:val="30"/>
        </w:rPr>
        <w:t xml:space="preserve">6.2 </w:t>
      </w:r>
      <w:r w:rsidRPr="00C234BB">
        <w:rPr>
          <w:color w:val="000000" w:themeColor="text1"/>
          <w:sz w:val="30"/>
          <w:szCs w:val="30"/>
        </w:rPr>
        <w:t>后续研究工作</w:t>
      </w:r>
      <w:bookmarkEnd w:id="323"/>
      <w:bookmarkEnd w:id="324"/>
      <w:bookmarkEnd w:id="325"/>
      <w:bookmarkEnd w:id="326"/>
      <w:bookmarkEnd w:id="327"/>
      <w:bookmarkEnd w:id="328"/>
      <w:bookmarkEnd w:id="329"/>
      <w:bookmarkEnd w:id="330"/>
      <w:bookmarkEnd w:id="331"/>
      <w:r w:rsidRPr="00C234BB">
        <w:rPr>
          <w:color w:val="000000" w:themeColor="text1"/>
          <w:sz w:val="30"/>
          <w:szCs w:val="30"/>
        </w:rPr>
        <w:t>展望</w:t>
      </w:r>
      <w:bookmarkEnd w:id="332"/>
    </w:p>
    <w:p w14:paraId="134724CD" w14:textId="22F5B44D" w:rsidR="00572FD0" w:rsidRPr="00C234BB" w:rsidRDefault="00572FD0" w:rsidP="00572FD0">
      <w:pPr>
        <w:ind w:firstLine="472"/>
        <w:rPr>
          <w:rFonts w:cs="Times New Roman"/>
          <w:color w:val="000000" w:themeColor="text1"/>
        </w:rPr>
      </w:pPr>
      <w:bookmarkStart w:id="333" w:name="_Toc410210622"/>
      <w:bookmarkStart w:id="334" w:name="_Toc410211537"/>
      <w:bookmarkStart w:id="335" w:name="_Toc410214121"/>
      <w:bookmarkStart w:id="336" w:name="_Toc410218117"/>
      <w:bookmarkStart w:id="337" w:name="_Toc410226555"/>
      <w:bookmarkStart w:id="338" w:name="_Toc410227001"/>
      <w:bookmarkStart w:id="339" w:name="_Toc410227428"/>
      <w:bookmarkStart w:id="340" w:name="_Toc410207999"/>
      <w:bookmarkStart w:id="341" w:name="_Toc410209631"/>
      <w:bookmarkEnd w:id="309"/>
      <w:bookmarkEnd w:id="310"/>
      <w:r w:rsidRPr="00C234BB">
        <w:rPr>
          <w:rFonts w:cs="Times New Roman" w:hint="eastAsia"/>
          <w:color w:val="000000" w:themeColor="text1"/>
        </w:rPr>
        <w:t>虽然</w:t>
      </w:r>
      <w:r w:rsidRPr="00C234BB">
        <w:rPr>
          <w:rFonts w:cs="Times New Roman" w:hint="eastAsia"/>
          <w:color w:val="000000" w:themeColor="text1"/>
        </w:rPr>
        <w:t>GBFSVM</w:t>
      </w:r>
      <w:r w:rsidRPr="00C234BB">
        <w:rPr>
          <w:rFonts w:cs="Times New Roman" w:hint="eastAsia"/>
          <w:color w:val="000000" w:themeColor="text1"/>
        </w:rPr>
        <w:t>具有许多优点，但仍然存在一些不足之处。首先，粒子群算法不能保证找到全局最优解，可能会陷入局部最优解。因此，在未来的研究中，需要寻找更优的优化算法，以解决这个问题。</w:t>
      </w:r>
    </w:p>
    <w:p w14:paraId="70709D23" w14:textId="3180822C" w:rsidR="00572FD0" w:rsidRPr="00C234BB" w:rsidRDefault="00572FD0" w:rsidP="00572FD0">
      <w:pPr>
        <w:ind w:firstLine="472"/>
        <w:rPr>
          <w:rFonts w:cs="Times New Roman"/>
          <w:color w:val="000000" w:themeColor="text1"/>
        </w:rPr>
      </w:pPr>
      <w:r w:rsidRPr="00C234BB">
        <w:rPr>
          <w:rFonts w:cs="Times New Roman" w:hint="eastAsia"/>
          <w:color w:val="000000" w:themeColor="text1"/>
        </w:rPr>
        <w:t>其次，由于本研究的篇幅有限，</w:t>
      </w:r>
      <w:r w:rsidR="0024499C" w:rsidRPr="00C234BB">
        <w:rPr>
          <w:rFonts w:cs="Times New Roman" w:hint="eastAsia"/>
          <w:color w:val="000000" w:themeColor="text1"/>
        </w:rPr>
        <w:t>本文</w:t>
      </w:r>
      <w:r w:rsidRPr="00C234BB">
        <w:rPr>
          <w:rFonts w:cs="Times New Roman" w:hint="eastAsia"/>
          <w:color w:val="000000" w:themeColor="text1"/>
        </w:rPr>
        <w:t>没有使用梯度下降方法来优化</w:t>
      </w:r>
      <w:r w:rsidRPr="00C234BB">
        <w:rPr>
          <w:rFonts w:cs="Times New Roman" w:hint="eastAsia"/>
          <w:color w:val="000000" w:themeColor="text1"/>
        </w:rPr>
        <w:t>GBFSVM</w:t>
      </w:r>
      <w:r w:rsidRPr="00C234BB">
        <w:rPr>
          <w:rFonts w:cs="Times New Roman" w:hint="eastAsia"/>
          <w:color w:val="000000" w:themeColor="text1"/>
        </w:rPr>
        <w:t>的对偶模型。梯度下降方法是一种经典的优化算法，可以用于求解对偶问题的最优</w:t>
      </w:r>
      <w:r w:rsidRPr="00C234BB">
        <w:rPr>
          <w:rFonts w:cs="Times New Roman" w:hint="eastAsia"/>
          <w:color w:val="000000" w:themeColor="text1"/>
        </w:rPr>
        <w:lastRenderedPageBreak/>
        <w:t>解。因此，在未来的研究中，将探索使用梯度下降方法来优化</w:t>
      </w:r>
      <w:r w:rsidRPr="00C234BB">
        <w:rPr>
          <w:rFonts w:cs="Times New Roman" w:hint="eastAsia"/>
          <w:color w:val="000000" w:themeColor="text1"/>
        </w:rPr>
        <w:t>GBFSVM</w:t>
      </w:r>
      <w:r w:rsidRPr="00C234BB">
        <w:rPr>
          <w:rFonts w:cs="Times New Roman" w:hint="eastAsia"/>
          <w:color w:val="000000" w:themeColor="text1"/>
        </w:rPr>
        <w:t>的对偶模型，以提高分类器的性能。</w:t>
      </w:r>
    </w:p>
    <w:p w14:paraId="1F19CADA" w14:textId="108947D4" w:rsidR="004462C0" w:rsidRPr="00C234BB" w:rsidRDefault="00572FD0" w:rsidP="00572FD0">
      <w:pPr>
        <w:ind w:firstLine="472"/>
        <w:rPr>
          <w:rFonts w:cs="Times New Roman"/>
          <w:color w:val="000000" w:themeColor="text1"/>
        </w:rPr>
      </w:pPr>
      <w:r w:rsidRPr="00C234BB">
        <w:rPr>
          <w:rFonts w:cs="Times New Roman" w:hint="eastAsia"/>
          <w:color w:val="000000" w:themeColor="text1"/>
        </w:rPr>
        <w:t>另外，基于三角模糊数的</w:t>
      </w:r>
      <w:r w:rsidRPr="00C234BB">
        <w:rPr>
          <w:rFonts w:cs="Times New Roman" w:hint="eastAsia"/>
          <w:color w:val="000000" w:themeColor="text1"/>
        </w:rPr>
        <w:t>GBFSVM</w:t>
      </w:r>
      <w:r w:rsidRPr="00C234BB">
        <w:rPr>
          <w:rFonts w:cs="Times New Roman" w:hint="eastAsia"/>
          <w:color w:val="000000" w:themeColor="text1"/>
        </w:rPr>
        <w:t>尚未被广泛应用于解决实际问题。可以设计更可靠的隶属函数来进行更有效的分类。通过引入更多的模糊性质和信息，可以提高模型的性能，并将其应用于更广泛的应用领域。因此，在未来的研究中，将探索更多的隶属函数设计，并将</w:t>
      </w:r>
      <w:r w:rsidRPr="00C234BB">
        <w:rPr>
          <w:rFonts w:cs="Times New Roman" w:hint="eastAsia"/>
          <w:color w:val="000000" w:themeColor="text1"/>
        </w:rPr>
        <w:t>GBFSVM</w:t>
      </w:r>
      <w:r w:rsidRPr="00C234BB">
        <w:rPr>
          <w:rFonts w:cs="Times New Roman" w:hint="eastAsia"/>
          <w:color w:val="000000" w:themeColor="text1"/>
        </w:rPr>
        <w:t>应用于更多的实际问题中。</w:t>
      </w:r>
    </w:p>
    <w:p w14:paraId="63A98C93" w14:textId="77777777" w:rsidR="00F04E82" w:rsidRPr="00C234BB" w:rsidRDefault="00F04E82">
      <w:pPr>
        <w:pStyle w:val="1"/>
        <w:rPr>
          <w:color w:val="000000" w:themeColor="text1"/>
          <w:sz w:val="32"/>
          <w:szCs w:val="32"/>
        </w:rPr>
        <w:sectPr w:rsidR="00F04E82" w:rsidRPr="00C234BB">
          <w:headerReference w:type="default" r:id="rId43"/>
          <w:pgSz w:w="11906" w:h="16838"/>
          <w:pgMar w:top="1701" w:right="1418" w:bottom="1418" w:left="1418" w:header="907" w:footer="851" w:gutter="567"/>
          <w:cols w:space="720"/>
          <w:docGrid w:linePitch="403" w:charSpace="-819"/>
        </w:sectPr>
      </w:pPr>
    </w:p>
    <w:p w14:paraId="7936E796" w14:textId="7AA6558A" w:rsidR="00E84877" w:rsidRPr="00C234BB" w:rsidRDefault="00C06565">
      <w:pPr>
        <w:pStyle w:val="1"/>
        <w:rPr>
          <w:color w:val="000000" w:themeColor="text1"/>
          <w:sz w:val="32"/>
          <w:szCs w:val="32"/>
        </w:rPr>
      </w:pPr>
      <w:bookmarkStart w:id="342" w:name="_Toc136252890"/>
      <w:r w:rsidRPr="00C234BB">
        <w:rPr>
          <w:color w:val="000000" w:themeColor="text1"/>
          <w:sz w:val="32"/>
          <w:szCs w:val="32"/>
        </w:rPr>
        <w:lastRenderedPageBreak/>
        <w:t>参考文献</w:t>
      </w:r>
      <w:bookmarkEnd w:id="333"/>
      <w:bookmarkEnd w:id="334"/>
      <w:bookmarkEnd w:id="335"/>
      <w:bookmarkEnd w:id="336"/>
      <w:bookmarkEnd w:id="337"/>
      <w:bookmarkEnd w:id="338"/>
      <w:bookmarkEnd w:id="339"/>
      <w:bookmarkEnd w:id="340"/>
      <w:bookmarkEnd w:id="341"/>
      <w:bookmarkEnd w:id="342"/>
    </w:p>
    <w:p w14:paraId="50BDC0F0" w14:textId="31EBDD72" w:rsidR="00022204" w:rsidRPr="00C234BB" w:rsidRDefault="00022204" w:rsidP="00022204">
      <w:pPr>
        <w:pStyle w:val="12"/>
        <w:numPr>
          <w:ilvl w:val="0"/>
          <w:numId w:val="2"/>
        </w:numPr>
        <w:tabs>
          <w:tab w:val="left" w:pos="420"/>
        </w:tabs>
        <w:rPr>
          <w:rFonts w:cs="Times New Roman"/>
          <w:color w:val="000000" w:themeColor="text1"/>
        </w:rPr>
      </w:pPr>
      <w:bookmarkStart w:id="343" w:name="_Ref134444222"/>
      <w:bookmarkStart w:id="344" w:name="_Ref134378691"/>
      <w:bookmarkStart w:id="345" w:name="_Toc225443513"/>
      <w:bookmarkStart w:id="346" w:name="_Toc226519952"/>
      <w:bookmarkStart w:id="347" w:name="_Toc226843944"/>
      <w:bookmarkStart w:id="348" w:name="_Toc228047533"/>
      <w:bookmarkStart w:id="349" w:name="_Toc228381263"/>
      <w:bookmarkStart w:id="350" w:name="_Toc228555678"/>
      <w:bookmarkStart w:id="351" w:name="_Toc321496472"/>
      <w:r w:rsidRPr="00C234BB">
        <w:rPr>
          <w:rFonts w:cs="Times New Roman"/>
          <w:color w:val="000000" w:themeColor="text1"/>
        </w:rPr>
        <w:t>Zadeh L A. Fuzzy sets[J]. Information and control</w:t>
      </w:r>
      <w:r w:rsidR="00520900">
        <w:rPr>
          <w:rFonts w:cs="Times New Roman"/>
          <w:color w:val="000000" w:themeColor="text1"/>
        </w:rPr>
        <w:t xml:space="preserve">, </w:t>
      </w:r>
      <w:r w:rsidRPr="00C234BB">
        <w:rPr>
          <w:rFonts w:cs="Times New Roman"/>
          <w:color w:val="000000" w:themeColor="text1"/>
        </w:rPr>
        <w:t>1965</w:t>
      </w:r>
      <w:r w:rsidR="00520900">
        <w:rPr>
          <w:rFonts w:cs="Times New Roman"/>
          <w:color w:val="000000" w:themeColor="text1"/>
        </w:rPr>
        <w:t xml:space="preserve">, </w:t>
      </w:r>
      <w:r w:rsidRPr="00C234BB">
        <w:rPr>
          <w:rFonts w:cs="Times New Roman"/>
          <w:color w:val="000000" w:themeColor="text1"/>
        </w:rPr>
        <w:t>8(3): 338-353.</w:t>
      </w:r>
      <w:bookmarkEnd w:id="343"/>
    </w:p>
    <w:p w14:paraId="6837B097" w14:textId="22D4559D" w:rsidR="00022204" w:rsidRPr="00C234BB" w:rsidRDefault="00022204" w:rsidP="00022204">
      <w:pPr>
        <w:pStyle w:val="12"/>
        <w:numPr>
          <w:ilvl w:val="0"/>
          <w:numId w:val="2"/>
        </w:numPr>
        <w:tabs>
          <w:tab w:val="left" w:pos="420"/>
        </w:tabs>
        <w:rPr>
          <w:rFonts w:cs="Times New Roman"/>
          <w:color w:val="000000" w:themeColor="text1"/>
        </w:rPr>
      </w:pPr>
      <w:bookmarkStart w:id="352" w:name="_Ref134444508"/>
      <w:bookmarkStart w:id="353" w:name="_Ref134378693"/>
      <w:bookmarkEnd w:id="344"/>
      <w:r w:rsidRPr="00C234BB">
        <w:rPr>
          <w:rFonts w:cs="Times New Roman"/>
          <w:color w:val="000000" w:themeColor="text1"/>
        </w:rPr>
        <w:t>Hu Q</w:t>
      </w:r>
      <w:r w:rsidR="00520900">
        <w:rPr>
          <w:rFonts w:cs="Times New Roman"/>
          <w:color w:val="000000" w:themeColor="text1"/>
        </w:rPr>
        <w:t xml:space="preserve">, </w:t>
      </w:r>
      <w:r w:rsidRPr="00C234BB">
        <w:rPr>
          <w:rFonts w:cs="Times New Roman"/>
          <w:color w:val="000000" w:themeColor="text1"/>
        </w:rPr>
        <w:t>Pan W</w:t>
      </w:r>
      <w:r w:rsidR="00520900">
        <w:rPr>
          <w:rFonts w:cs="Times New Roman"/>
          <w:color w:val="000000" w:themeColor="text1"/>
        </w:rPr>
        <w:t xml:space="preserve">, </w:t>
      </w:r>
      <w:r w:rsidRPr="00C234BB">
        <w:rPr>
          <w:rFonts w:cs="Times New Roman"/>
          <w:color w:val="000000" w:themeColor="text1"/>
        </w:rPr>
        <w:t>Zhang L</w:t>
      </w:r>
      <w:r w:rsidR="00520900">
        <w:rPr>
          <w:rFonts w:cs="Times New Roman"/>
          <w:color w:val="000000" w:themeColor="text1"/>
        </w:rPr>
        <w:t xml:space="preserve">, </w:t>
      </w:r>
      <w:r w:rsidRPr="00C234BB">
        <w:rPr>
          <w:rFonts w:cs="Times New Roman"/>
          <w:color w:val="000000" w:themeColor="text1"/>
        </w:rPr>
        <w:t>et al. Feature selection for monotonic classification[J]. IEEE Transactions on Fuzzy Systems</w:t>
      </w:r>
      <w:r w:rsidR="00520900">
        <w:rPr>
          <w:rFonts w:cs="Times New Roman"/>
          <w:color w:val="000000" w:themeColor="text1"/>
        </w:rPr>
        <w:t xml:space="preserve">, </w:t>
      </w:r>
      <w:r w:rsidRPr="00C234BB">
        <w:rPr>
          <w:rFonts w:cs="Times New Roman"/>
          <w:color w:val="000000" w:themeColor="text1"/>
        </w:rPr>
        <w:t>2011</w:t>
      </w:r>
      <w:r w:rsidR="00520900">
        <w:rPr>
          <w:rFonts w:cs="Times New Roman"/>
          <w:color w:val="000000" w:themeColor="text1"/>
        </w:rPr>
        <w:t xml:space="preserve">, </w:t>
      </w:r>
      <w:r w:rsidRPr="00C234BB">
        <w:rPr>
          <w:rFonts w:cs="Times New Roman"/>
          <w:color w:val="000000" w:themeColor="text1"/>
        </w:rPr>
        <w:t>20(1): 69-81.</w:t>
      </w:r>
      <w:bookmarkEnd w:id="352"/>
    </w:p>
    <w:bookmarkEnd w:id="353"/>
    <w:p w14:paraId="3C89543A" w14:textId="64D684DE" w:rsidR="004111CB" w:rsidRPr="00C234BB" w:rsidRDefault="00022204" w:rsidP="00022204">
      <w:pPr>
        <w:pStyle w:val="12"/>
        <w:numPr>
          <w:ilvl w:val="0"/>
          <w:numId w:val="2"/>
        </w:numPr>
        <w:tabs>
          <w:tab w:val="left" w:pos="420"/>
        </w:tabs>
        <w:rPr>
          <w:rFonts w:cs="Times New Roman"/>
          <w:color w:val="000000" w:themeColor="text1"/>
        </w:rPr>
      </w:pPr>
      <w:r w:rsidRPr="00C234BB">
        <w:rPr>
          <w:rFonts w:cs="Times New Roman"/>
          <w:color w:val="000000" w:themeColor="text1"/>
        </w:rPr>
        <w:t>Lin Y</w:t>
      </w:r>
      <w:r w:rsidR="00520900">
        <w:rPr>
          <w:rFonts w:cs="Times New Roman"/>
          <w:color w:val="000000" w:themeColor="text1"/>
        </w:rPr>
        <w:t xml:space="preserve">, </w:t>
      </w:r>
      <w:r w:rsidRPr="00C234BB">
        <w:rPr>
          <w:rFonts w:cs="Times New Roman"/>
          <w:color w:val="000000" w:themeColor="text1"/>
        </w:rPr>
        <w:t>Hu Q</w:t>
      </w:r>
      <w:r w:rsidR="00520900">
        <w:rPr>
          <w:rFonts w:cs="Times New Roman"/>
          <w:color w:val="000000" w:themeColor="text1"/>
        </w:rPr>
        <w:t xml:space="preserve">, </w:t>
      </w:r>
      <w:r w:rsidRPr="00C234BB">
        <w:rPr>
          <w:rFonts w:cs="Times New Roman"/>
          <w:color w:val="000000" w:themeColor="text1"/>
        </w:rPr>
        <w:t>Liu J</w:t>
      </w:r>
      <w:r w:rsidR="00520900">
        <w:rPr>
          <w:rFonts w:cs="Times New Roman"/>
          <w:color w:val="000000" w:themeColor="text1"/>
        </w:rPr>
        <w:t xml:space="preserve">, </w:t>
      </w:r>
      <w:r w:rsidRPr="00C234BB">
        <w:rPr>
          <w:rFonts w:cs="Times New Roman"/>
          <w:color w:val="000000" w:themeColor="text1"/>
        </w:rPr>
        <w:t>et al. Streaming feature selection for multilabel learning based on fuzzy mutual information[J]. IEEE Transactions on Fuzzy Systems</w:t>
      </w:r>
      <w:r w:rsidR="00520900">
        <w:rPr>
          <w:rFonts w:cs="Times New Roman"/>
          <w:color w:val="000000" w:themeColor="text1"/>
        </w:rPr>
        <w:t xml:space="preserve">, </w:t>
      </w:r>
      <w:r w:rsidRPr="00C234BB">
        <w:rPr>
          <w:rFonts w:cs="Times New Roman"/>
          <w:color w:val="000000" w:themeColor="text1"/>
        </w:rPr>
        <w:t>2017</w:t>
      </w:r>
      <w:r w:rsidR="00520900">
        <w:rPr>
          <w:rFonts w:cs="Times New Roman"/>
          <w:color w:val="000000" w:themeColor="text1"/>
        </w:rPr>
        <w:t xml:space="preserve">, </w:t>
      </w:r>
      <w:r w:rsidRPr="00C234BB">
        <w:rPr>
          <w:rFonts w:cs="Times New Roman"/>
          <w:color w:val="000000" w:themeColor="text1"/>
        </w:rPr>
        <w:t>25(6): 1491-1507.</w:t>
      </w:r>
    </w:p>
    <w:p w14:paraId="7B70F701" w14:textId="536B047C" w:rsidR="004111CB" w:rsidRPr="00C234BB" w:rsidRDefault="00022204" w:rsidP="00022204">
      <w:pPr>
        <w:pStyle w:val="12"/>
        <w:numPr>
          <w:ilvl w:val="0"/>
          <w:numId w:val="2"/>
        </w:numPr>
        <w:tabs>
          <w:tab w:val="left" w:pos="420"/>
        </w:tabs>
        <w:rPr>
          <w:rFonts w:cs="Times New Roman"/>
          <w:color w:val="000000" w:themeColor="text1"/>
        </w:rPr>
      </w:pPr>
      <w:r w:rsidRPr="00C234BB">
        <w:rPr>
          <w:rFonts w:cs="Times New Roman"/>
          <w:color w:val="000000" w:themeColor="text1"/>
        </w:rPr>
        <w:t>Sun L</w:t>
      </w:r>
      <w:r w:rsidR="00520900">
        <w:rPr>
          <w:rFonts w:cs="Times New Roman"/>
          <w:color w:val="000000" w:themeColor="text1"/>
        </w:rPr>
        <w:t xml:space="preserve">, </w:t>
      </w:r>
      <w:r w:rsidRPr="00C234BB">
        <w:rPr>
          <w:rFonts w:cs="Times New Roman"/>
          <w:color w:val="000000" w:themeColor="text1"/>
        </w:rPr>
        <w:t>Wang L</w:t>
      </w:r>
      <w:r w:rsidR="00520900">
        <w:rPr>
          <w:rFonts w:cs="Times New Roman"/>
          <w:color w:val="000000" w:themeColor="text1"/>
        </w:rPr>
        <w:t xml:space="preserve">, </w:t>
      </w:r>
      <w:r w:rsidRPr="00C234BB">
        <w:rPr>
          <w:rFonts w:cs="Times New Roman"/>
          <w:color w:val="000000" w:themeColor="text1"/>
        </w:rPr>
        <w:t>Ding W</w:t>
      </w:r>
      <w:r w:rsidR="00520900">
        <w:rPr>
          <w:rFonts w:cs="Times New Roman"/>
          <w:color w:val="000000" w:themeColor="text1"/>
        </w:rPr>
        <w:t xml:space="preserve">, </w:t>
      </w:r>
      <w:r w:rsidRPr="00C234BB">
        <w:rPr>
          <w:rFonts w:cs="Times New Roman"/>
          <w:color w:val="000000" w:themeColor="text1"/>
        </w:rPr>
        <w:t xml:space="preserve">et al. Feature selection using fuzzy neighborhood entropy-based uncertainty measures for fuzzy neighborhood </w:t>
      </w:r>
      <w:proofErr w:type="spellStart"/>
      <w:r w:rsidRPr="00C234BB">
        <w:rPr>
          <w:rFonts w:cs="Times New Roman"/>
          <w:color w:val="000000" w:themeColor="text1"/>
        </w:rPr>
        <w:t>multigranulation</w:t>
      </w:r>
      <w:proofErr w:type="spellEnd"/>
      <w:r w:rsidRPr="00C234BB">
        <w:rPr>
          <w:rFonts w:cs="Times New Roman"/>
          <w:color w:val="000000" w:themeColor="text1"/>
        </w:rPr>
        <w:t xml:space="preserve"> rough sets[J]. IEEE Transactions on Fuzzy Systems</w:t>
      </w:r>
      <w:r w:rsidR="00520900">
        <w:rPr>
          <w:rFonts w:cs="Times New Roman"/>
          <w:color w:val="000000" w:themeColor="text1"/>
        </w:rPr>
        <w:t xml:space="preserve">, </w:t>
      </w:r>
      <w:r w:rsidRPr="00C234BB">
        <w:rPr>
          <w:rFonts w:cs="Times New Roman"/>
          <w:color w:val="000000" w:themeColor="text1"/>
        </w:rPr>
        <w:t>2020</w:t>
      </w:r>
      <w:r w:rsidR="00520900">
        <w:rPr>
          <w:rFonts w:cs="Times New Roman"/>
          <w:color w:val="000000" w:themeColor="text1"/>
        </w:rPr>
        <w:t xml:space="preserve">, </w:t>
      </w:r>
      <w:r w:rsidRPr="00C234BB">
        <w:rPr>
          <w:rFonts w:cs="Times New Roman"/>
          <w:color w:val="000000" w:themeColor="text1"/>
        </w:rPr>
        <w:t>29(1): 19-33.</w:t>
      </w:r>
    </w:p>
    <w:p w14:paraId="37C0DB92" w14:textId="588FA9FE" w:rsidR="00E84877" w:rsidRPr="00C234BB" w:rsidRDefault="00022204" w:rsidP="00022204">
      <w:pPr>
        <w:pStyle w:val="12"/>
        <w:numPr>
          <w:ilvl w:val="0"/>
          <w:numId w:val="2"/>
        </w:numPr>
        <w:rPr>
          <w:rFonts w:cs="Times New Roman"/>
          <w:color w:val="000000" w:themeColor="text1"/>
        </w:rPr>
      </w:pPr>
      <w:r w:rsidRPr="00C234BB">
        <w:rPr>
          <w:rFonts w:cs="Times New Roman"/>
          <w:color w:val="000000" w:themeColor="text1"/>
        </w:rPr>
        <w:t>Tan A</w:t>
      </w:r>
      <w:r w:rsidR="00520900">
        <w:rPr>
          <w:rFonts w:cs="Times New Roman"/>
          <w:color w:val="000000" w:themeColor="text1"/>
        </w:rPr>
        <w:t xml:space="preserve">, </w:t>
      </w:r>
      <w:r w:rsidRPr="00C234BB">
        <w:rPr>
          <w:rFonts w:cs="Times New Roman"/>
          <w:color w:val="000000" w:themeColor="text1"/>
        </w:rPr>
        <w:t>Wu W Z</w:t>
      </w:r>
      <w:r w:rsidR="00520900">
        <w:rPr>
          <w:rFonts w:cs="Times New Roman"/>
          <w:color w:val="000000" w:themeColor="text1"/>
        </w:rPr>
        <w:t xml:space="preserve">, </w:t>
      </w:r>
      <w:r w:rsidRPr="00C234BB">
        <w:rPr>
          <w:rFonts w:cs="Times New Roman"/>
          <w:color w:val="000000" w:themeColor="text1"/>
        </w:rPr>
        <w:t>Qian Y</w:t>
      </w:r>
      <w:r w:rsidR="00520900">
        <w:rPr>
          <w:rFonts w:cs="Times New Roman"/>
          <w:color w:val="000000" w:themeColor="text1"/>
        </w:rPr>
        <w:t xml:space="preserve">, </w:t>
      </w:r>
      <w:r w:rsidRPr="00C234BB">
        <w:rPr>
          <w:rFonts w:cs="Times New Roman"/>
          <w:color w:val="000000" w:themeColor="text1"/>
        </w:rPr>
        <w:t>et al. Intuitionistic fuzzy rough set-based granular structures and attribute subset selection[J]. IEEE Transactions on Fuzzy Systems</w:t>
      </w:r>
      <w:r w:rsidR="00520900">
        <w:rPr>
          <w:rFonts w:cs="Times New Roman"/>
          <w:color w:val="000000" w:themeColor="text1"/>
        </w:rPr>
        <w:t xml:space="preserve">, </w:t>
      </w:r>
      <w:r w:rsidRPr="00C234BB">
        <w:rPr>
          <w:rFonts w:cs="Times New Roman"/>
          <w:color w:val="000000" w:themeColor="text1"/>
        </w:rPr>
        <w:t>2018</w:t>
      </w:r>
      <w:r w:rsidR="00520900">
        <w:rPr>
          <w:rFonts w:cs="Times New Roman"/>
          <w:color w:val="000000" w:themeColor="text1"/>
        </w:rPr>
        <w:t xml:space="preserve">, </w:t>
      </w:r>
      <w:r w:rsidRPr="00C234BB">
        <w:rPr>
          <w:rFonts w:cs="Times New Roman"/>
          <w:color w:val="000000" w:themeColor="text1"/>
        </w:rPr>
        <w:t>27(3): 527-539.</w:t>
      </w:r>
    </w:p>
    <w:p w14:paraId="7CB453C4" w14:textId="2E1179B5" w:rsidR="004111CB" w:rsidRPr="00C234BB" w:rsidRDefault="003573FF" w:rsidP="00022204">
      <w:pPr>
        <w:pStyle w:val="12"/>
        <w:numPr>
          <w:ilvl w:val="0"/>
          <w:numId w:val="2"/>
        </w:numPr>
        <w:tabs>
          <w:tab w:val="left" w:pos="420"/>
        </w:tabs>
        <w:rPr>
          <w:rFonts w:cs="Times New Roman"/>
          <w:color w:val="000000" w:themeColor="text1"/>
        </w:rPr>
      </w:pPr>
      <w:r w:rsidRPr="00C234BB">
        <w:rPr>
          <w:rFonts w:cs="Times New Roman"/>
          <w:color w:val="000000" w:themeColor="text1"/>
        </w:rPr>
        <w:t>Wang C</w:t>
      </w:r>
      <w:r w:rsidR="00520900">
        <w:rPr>
          <w:rFonts w:cs="Times New Roman"/>
          <w:color w:val="000000" w:themeColor="text1"/>
        </w:rPr>
        <w:t xml:space="preserve">, </w:t>
      </w:r>
      <w:r w:rsidRPr="00C234BB">
        <w:rPr>
          <w:rFonts w:cs="Times New Roman"/>
          <w:color w:val="000000" w:themeColor="text1"/>
        </w:rPr>
        <w:t>Qi Y</w:t>
      </w:r>
      <w:r w:rsidR="00520900">
        <w:rPr>
          <w:rFonts w:cs="Times New Roman"/>
          <w:color w:val="000000" w:themeColor="text1"/>
        </w:rPr>
        <w:t xml:space="preserve">, </w:t>
      </w:r>
      <w:r w:rsidRPr="00C234BB">
        <w:rPr>
          <w:rFonts w:cs="Times New Roman"/>
          <w:color w:val="000000" w:themeColor="text1"/>
        </w:rPr>
        <w:t>Shao M</w:t>
      </w:r>
      <w:r w:rsidR="00520900">
        <w:rPr>
          <w:rFonts w:cs="Times New Roman"/>
          <w:color w:val="000000" w:themeColor="text1"/>
        </w:rPr>
        <w:t xml:space="preserve">, </w:t>
      </w:r>
      <w:r w:rsidRPr="00C234BB">
        <w:rPr>
          <w:rFonts w:cs="Times New Roman"/>
          <w:color w:val="000000" w:themeColor="text1"/>
        </w:rPr>
        <w:t>et al. A fitting model for feature selection with fuzzy rough sets[J]. IEEE Transactions on Fuzzy Systems</w:t>
      </w:r>
      <w:r w:rsidR="00520900">
        <w:rPr>
          <w:rFonts w:cs="Times New Roman"/>
          <w:color w:val="000000" w:themeColor="text1"/>
        </w:rPr>
        <w:t xml:space="preserve">, </w:t>
      </w:r>
      <w:r w:rsidRPr="00C234BB">
        <w:rPr>
          <w:rFonts w:cs="Times New Roman"/>
          <w:color w:val="000000" w:themeColor="text1"/>
        </w:rPr>
        <w:t>2016</w:t>
      </w:r>
      <w:r w:rsidR="00520900">
        <w:rPr>
          <w:rFonts w:cs="Times New Roman"/>
          <w:color w:val="000000" w:themeColor="text1"/>
        </w:rPr>
        <w:t xml:space="preserve">, </w:t>
      </w:r>
      <w:r w:rsidRPr="00C234BB">
        <w:rPr>
          <w:rFonts w:cs="Times New Roman"/>
          <w:color w:val="000000" w:themeColor="text1"/>
        </w:rPr>
        <w:t>25(4): 741-753.</w:t>
      </w:r>
    </w:p>
    <w:p w14:paraId="2CFE7D57" w14:textId="058CCF0B" w:rsidR="004111CB" w:rsidRPr="00C234BB" w:rsidRDefault="003573FF" w:rsidP="00022204">
      <w:pPr>
        <w:pStyle w:val="12"/>
        <w:numPr>
          <w:ilvl w:val="0"/>
          <w:numId w:val="2"/>
        </w:numPr>
        <w:tabs>
          <w:tab w:val="left" w:pos="420"/>
        </w:tabs>
        <w:rPr>
          <w:rFonts w:cs="Times New Roman"/>
          <w:color w:val="000000" w:themeColor="text1"/>
        </w:rPr>
      </w:pPr>
      <w:bookmarkStart w:id="354" w:name="_Ref134444522"/>
      <w:r w:rsidRPr="00C234BB">
        <w:rPr>
          <w:rFonts w:cs="Times New Roman"/>
          <w:color w:val="000000" w:themeColor="text1"/>
        </w:rPr>
        <w:t>Wang C</w:t>
      </w:r>
      <w:r w:rsidR="00520900">
        <w:rPr>
          <w:rFonts w:cs="Times New Roman"/>
          <w:color w:val="000000" w:themeColor="text1"/>
        </w:rPr>
        <w:t xml:space="preserve">, </w:t>
      </w:r>
      <w:r w:rsidRPr="00C234BB">
        <w:rPr>
          <w:rFonts w:cs="Times New Roman"/>
          <w:color w:val="000000" w:themeColor="text1"/>
        </w:rPr>
        <w:t>Qian Y</w:t>
      </w:r>
      <w:r w:rsidR="00520900">
        <w:rPr>
          <w:rFonts w:cs="Times New Roman"/>
          <w:color w:val="000000" w:themeColor="text1"/>
        </w:rPr>
        <w:t xml:space="preserve">, </w:t>
      </w:r>
      <w:r w:rsidRPr="00C234BB">
        <w:rPr>
          <w:rFonts w:cs="Times New Roman"/>
          <w:color w:val="000000" w:themeColor="text1"/>
        </w:rPr>
        <w:t>Ding W</w:t>
      </w:r>
      <w:r w:rsidR="00520900">
        <w:rPr>
          <w:rFonts w:cs="Times New Roman"/>
          <w:color w:val="000000" w:themeColor="text1"/>
        </w:rPr>
        <w:t xml:space="preserve">, </w:t>
      </w:r>
      <w:r w:rsidRPr="00C234BB">
        <w:rPr>
          <w:rFonts w:cs="Times New Roman"/>
          <w:color w:val="000000" w:themeColor="text1"/>
        </w:rPr>
        <w:t>et al. Feature selection with fuzzy-rough minimum classification error criterion[J]. IEEE Transactions on Fuzzy Systems</w:t>
      </w:r>
      <w:r w:rsidR="00520900">
        <w:rPr>
          <w:rFonts w:cs="Times New Roman"/>
          <w:color w:val="000000" w:themeColor="text1"/>
        </w:rPr>
        <w:t xml:space="preserve">, </w:t>
      </w:r>
      <w:r w:rsidRPr="00C234BB">
        <w:rPr>
          <w:rFonts w:cs="Times New Roman"/>
          <w:color w:val="000000" w:themeColor="text1"/>
        </w:rPr>
        <w:t>2021</w:t>
      </w:r>
      <w:r w:rsidR="00520900">
        <w:rPr>
          <w:rFonts w:cs="Times New Roman"/>
          <w:color w:val="000000" w:themeColor="text1"/>
        </w:rPr>
        <w:t xml:space="preserve">, </w:t>
      </w:r>
      <w:r w:rsidRPr="00C234BB">
        <w:rPr>
          <w:rFonts w:cs="Times New Roman"/>
          <w:color w:val="000000" w:themeColor="text1"/>
        </w:rPr>
        <w:t>30(8): 2930-2942.</w:t>
      </w:r>
      <w:bookmarkEnd w:id="354"/>
    </w:p>
    <w:p w14:paraId="3A1B4541" w14:textId="6D3FEF75" w:rsidR="00E84877" w:rsidRPr="00C234BB" w:rsidRDefault="003573FF" w:rsidP="00022204">
      <w:pPr>
        <w:pStyle w:val="12"/>
        <w:numPr>
          <w:ilvl w:val="0"/>
          <w:numId w:val="2"/>
        </w:numPr>
        <w:rPr>
          <w:rFonts w:cs="Times New Roman"/>
          <w:color w:val="000000" w:themeColor="text1"/>
        </w:rPr>
      </w:pPr>
      <w:bookmarkStart w:id="355" w:name="_Ref134445030"/>
      <w:r w:rsidRPr="00C234BB">
        <w:rPr>
          <w:rFonts w:cs="Times New Roman"/>
          <w:color w:val="000000" w:themeColor="text1"/>
        </w:rPr>
        <w:t>Ding W</w:t>
      </w:r>
      <w:r w:rsidR="00520900">
        <w:rPr>
          <w:rFonts w:cs="Times New Roman"/>
          <w:color w:val="000000" w:themeColor="text1"/>
        </w:rPr>
        <w:t xml:space="preserve">, </w:t>
      </w:r>
      <w:r w:rsidRPr="00C234BB">
        <w:rPr>
          <w:rFonts w:cs="Times New Roman"/>
          <w:color w:val="000000" w:themeColor="text1"/>
        </w:rPr>
        <w:t>Chakraborty S</w:t>
      </w:r>
      <w:r w:rsidR="00520900">
        <w:rPr>
          <w:rFonts w:cs="Times New Roman"/>
          <w:color w:val="000000" w:themeColor="text1"/>
        </w:rPr>
        <w:t xml:space="preserve">, </w:t>
      </w:r>
      <w:r w:rsidRPr="00C234BB">
        <w:rPr>
          <w:rFonts w:cs="Times New Roman"/>
          <w:color w:val="000000" w:themeColor="text1"/>
        </w:rPr>
        <w:t>Mali K</w:t>
      </w:r>
      <w:r w:rsidR="00520900">
        <w:rPr>
          <w:rFonts w:cs="Times New Roman"/>
          <w:color w:val="000000" w:themeColor="text1"/>
        </w:rPr>
        <w:t xml:space="preserve">, </w:t>
      </w:r>
      <w:r w:rsidRPr="00C234BB">
        <w:rPr>
          <w:rFonts w:cs="Times New Roman"/>
          <w:color w:val="000000" w:themeColor="text1"/>
        </w:rPr>
        <w:t>et al. An unsupervised fuzzy clustering approach for early screening of COVID-19 from radiological images[J]. IEEE Transactions on Fuzzy Systems</w:t>
      </w:r>
      <w:r w:rsidR="00520900">
        <w:rPr>
          <w:rFonts w:cs="Times New Roman"/>
          <w:color w:val="000000" w:themeColor="text1"/>
        </w:rPr>
        <w:t xml:space="preserve">, </w:t>
      </w:r>
      <w:r w:rsidRPr="00C234BB">
        <w:rPr>
          <w:rFonts w:cs="Times New Roman"/>
          <w:color w:val="000000" w:themeColor="text1"/>
        </w:rPr>
        <w:t>2021</w:t>
      </w:r>
      <w:r w:rsidR="00520900">
        <w:rPr>
          <w:rFonts w:cs="Times New Roman"/>
          <w:color w:val="000000" w:themeColor="text1"/>
        </w:rPr>
        <w:t xml:space="preserve">, </w:t>
      </w:r>
      <w:r w:rsidRPr="00C234BB">
        <w:rPr>
          <w:rFonts w:cs="Times New Roman"/>
          <w:color w:val="000000" w:themeColor="text1"/>
        </w:rPr>
        <w:t>30(8): 2902-2914.</w:t>
      </w:r>
      <w:bookmarkEnd w:id="355"/>
    </w:p>
    <w:p w14:paraId="433C8F80" w14:textId="4AFD6709" w:rsidR="00E84877" w:rsidRPr="00C234BB" w:rsidRDefault="003573FF" w:rsidP="00022204">
      <w:pPr>
        <w:pStyle w:val="12"/>
        <w:numPr>
          <w:ilvl w:val="0"/>
          <w:numId w:val="2"/>
        </w:numPr>
        <w:tabs>
          <w:tab w:val="left" w:pos="420"/>
        </w:tabs>
        <w:rPr>
          <w:rFonts w:cs="Times New Roman"/>
          <w:color w:val="000000" w:themeColor="text1"/>
        </w:rPr>
      </w:pPr>
      <w:bookmarkStart w:id="356" w:name="_Ref134445065"/>
      <w:proofErr w:type="spellStart"/>
      <w:r w:rsidRPr="00C234BB">
        <w:rPr>
          <w:rFonts w:cs="Times New Roman"/>
          <w:color w:val="000000" w:themeColor="text1"/>
        </w:rPr>
        <w:t>Selvachandran</w:t>
      </w:r>
      <w:proofErr w:type="spellEnd"/>
      <w:r w:rsidRPr="00C234BB">
        <w:rPr>
          <w:rFonts w:cs="Times New Roman"/>
          <w:color w:val="000000" w:themeColor="text1"/>
        </w:rPr>
        <w:t xml:space="preserve"> G</w:t>
      </w:r>
      <w:r w:rsidR="00520900">
        <w:rPr>
          <w:rFonts w:cs="Times New Roman"/>
          <w:color w:val="000000" w:themeColor="text1"/>
        </w:rPr>
        <w:t xml:space="preserve">, </w:t>
      </w:r>
      <w:r w:rsidRPr="00C234BB">
        <w:rPr>
          <w:rFonts w:cs="Times New Roman"/>
          <w:color w:val="000000" w:themeColor="text1"/>
        </w:rPr>
        <w:t>Quek S G</w:t>
      </w:r>
      <w:r w:rsidR="00520900">
        <w:rPr>
          <w:rFonts w:cs="Times New Roman"/>
          <w:color w:val="000000" w:themeColor="text1"/>
        </w:rPr>
        <w:t xml:space="preserve">, </w:t>
      </w:r>
      <w:r w:rsidRPr="00C234BB">
        <w:rPr>
          <w:rFonts w:cs="Times New Roman"/>
          <w:color w:val="000000" w:themeColor="text1"/>
        </w:rPr>
        <w:t>Lan L T H</w:t>
      </w:r>
      <w:r w:rsidR="00520900">
        <w:rPr>
          <w:rFonts w:cs="Times New Roman"/>
          <w:color w:val="000000" w:themeColor="text1"/>
        </w:rPr>
        <w:t xml:space="preserve">, </w:t>
      </w:r>
      <w:r w:rsidRPr="00C234BB">
        <w:rPr>
          <w:rFonts w:cs="Times New Roman"/>
          <w:color w:val="000000" w:themeColor="text1"/>
        </w:rPr>
        <w:t xml:space="preserve">et al. A new design of </w:t>
      </w:r>
      <w:proofErr w:type="spellStart"/>
      <w:r w:rsidRPr="00C234BB">
        <w:rPr>
          <w:rFonts w:cs="Times New Roman"/>
          <w:color w:val="000000" w:themeColor="text1"/>
        </w:rPr>
        <w:t>mamdani</w:t>
      </w:r>
      <w:proofErr w:type="spellEnd"/>
      <w:r w:rsidRPr="00C234BB">
        <w:rPr>
          <w:rFonts w:cs="Times New Roman"/>
          <w:color w:val="000000" w:themeColor="text1"/>
        </w:rPr>
        <w:t xml:space="preserve"> complex fuzzy inference system for </w:t>
      </w:r>
      <w:proofErr w:type="spellStart"/>
      <w:r w:rsidRPr="00C234BB">
        <w:rPr>
          <w:rFonts w:cs="Times New Roman"/>
          <w:color w:val="000000" w:themeColor="text1"/>
        </w:rPr>
        <w:t>multiattribute</w:t>
      </w:r>
      <w:proofErr w:type="spellEnd"/>
      <w:r w:rsidRPr="00C234BB">
        <w:rPr>
          <w:rFonts w:cs="Times New Roman"/>
          <w:color w:val="000000" w:themeColor="text1"/>
        </w:rPr>
        <w:t xml:space="preserve"> decision making problems[J]. IEEE Transactions on Fuzzy Systems</w:t>
      </w:r>
      <w:r w:rsidR="00520900">
        <w:rPr>
          <w:rFonts w:cs="Times New Roman"/>
          <w:color w:val="000000" w:themeColor="text1"/>
        </w:rPr>
        <w:t xml:space="preserve">, </w:t>
      </w:r>
      <w:r w:rsidRPr="00C234BB">
        <w:rPr>
          <w:rFonts w:cs="Times New Roman"/>
          <w:color w:val="000000" w:themeColor="text1"/>
        </w:rPr>
        <w:t>2019</w:t>
      </w:r>
      <w:r w:rsidR="00520900">
        <w:rPr>
          <w:rFonts w:cs="Times New Roman"/>
          <w:color w:val="000000" w:themeColor="text1"/>
        </w:rPr>
        <w:t xml:space="preserve">, </w:t>
      </w:r>
      <w:r w:rsidRPr="00C234BB">
        <w:rPr>
          <w:rFonts w:cs="Times New Roman"/>
          <w:color w:val="000000" w:themeColor="text1"/>
        </w:rPr>
        <w:t>29(4): 716-730.</w:t>
      </w:r>
      <w:bookmarkEnd w:id="356"/>
      <w:r w:rsidR="004111CB" w:rsidRPr="00C234BB">
        <w:rPr>
          <w:rFonts w:cs="Times New Roman"/>
          <w:color w:val="000000" w:themeColor="text1"/>
        </w:rPr>
        <w:t xml:space="preserve"> </w:t>
      </w:r>
    </w:p>
    <w:p w14:paraId="055A06E2" w14:textId="05B8DDD8" w:rsidR="004111CB" w:rsidRPr="00C234BB" w:rsidRDefault="003573FF" w:rsidP="00022204">
      <w:pPr>
        <w:pStyle w:val="12"/>
        <w:numPr>
          <w:ilvl w:val="0"/>
          <w:numId w:val="2"/>
        </w:numPr>
        <w:tabs>
          <w:tab w:val="left" w:pos="420"/>
        </w:tabs>
        <w:rPr>
          <w:rFonts w:cs="Times New Roman"/>
          <w:color w:val="000000" w:themeColor="text1"/>
        </w:rPr>
      </w:pPr>
      <w:bookmarkStart w:id="357" w:name="_Ref134445072"/>
      <w:r w:rsidRPr="00C234BB">
        <w:rPr>
          <w:rFonts w:cs="Times New Roman"/>
          <w:color w:val="000000" w:themeColor="text1"/>
        </w:rPr>
        <w:t>Zhan J</w:t>
      </w:r>
      <w:r w:rsidR="00520900">
        <w:rPr>
          <w:rFonts w:cs="Times New Roman"/>
          <w:color w:val="000000" w:themeColor="text1"/>
        </w:rPr>
        <w:t xml:space="preserve">, </w:t>
      </w:r>
      <w:r w:rsidRPr="00C234BB">
        <w:rPr>
          <w:rFonts w:cs="Times New Roman"/>
          <w:color w:val="000000" w:themeColor="text1"/>
        </w:rPr>
        <w:t>Ye J</w:t>
      </w:r>
      <w:r w:rsidR="00520900">
        <w:rPr>
          <w:rFonts w:cs="Times New Roman"/>
          <w:color w:val="000000" w:themeColor="text1"/>
        </w:rPr>
        <w:t xml:space="preserve">, </w:t>
      </w:r>
      <w:r w:rsidRPr="00C234BB">
        <w:rPr>
          <w:rFonts w:cs="Times New Roman"/>
          <w:color w:val="000000" w:themeColor="text1"/>
        </w:rPr>
        <w:t>Ding W</w:t>
      </w:r>
      <w:r w:rsidR="00520900">
        <w:rPr>
          <w:rFonts w:cs="Times New Roman"/>
          <w:color w:val="000000" w:themeColor="text1"/>
        </w:rPr>
        <w:t xml:space="preserve">, </w:t>
      </w:r>
      <w:r w:rsidRPr="00C234BB">
        <w:rPr>
          <w:rFonts w:cs="Times New Roman"/>
          <w:color w:val="000000" w:themeColor="text1"/>
        </w:rPr>
        <w:t>et al. A novel three-way decision model based on utility theory in incomplete fuzzy decision systems[J]. IEEE Transactions on Fuzzy Systems</w:t>
      </w:r>
      <w:r w:rsidR="00520900">
        <w:rPr>
          <w:rFonts w:cs="Times New Roman"/>
          <w:color w:val="000000" w:themeColor="text1"/>
        </w:rPr>
        <w:t xml:space="preserve">, </w:t>
      </w:r>
      <w:r w:rsidRPr="00C234BB">
        <w:rPr>
          <w:rFonts w:cs="Times New Roman"/>
          <w:color w:val="000000" w:themeColor="text1"/>
        </w:rPr>
        <w:t>2021</w:t>
      </w:r>
      <w:r w:rsidR="00520900">
        <w:rPr>
          <w:rFonts w:cs="Times New Roman"/>
          <w:color w:val="000000" w:themeColor="text1"/>
        </w:rPr>
        <w:t xml:space="preserve">, </w:t>
      </w:r>
      <w:r w:rsidRPr="00C234BB">
        <w:rPr>
          <w:rFonts w:cs="Times New Roman"/>
          <w:color w:val="000000" w:themeColor="text1"/>
        </w:rPr>
        <w:t>30(7): 2210-2226.</w:t>
      </w:r>
      <w:bookmarkEnd w:id="357"/>
    </w:p>
    <w:p w14:paraId="69C6B65C" w14:textId="57CFABFE" w:rsidR="00E84877" w:rsidRPr="00C234BB" w:rsidRDefault="003573FF" w:rsidP="00022204">
      <w:pPr>
        <w:pStyle w:val="12"/>
        <w:numPr>
          <w:ilvl w:val="0"/>
          <w:numId w:val="2"/>
        </w:numPr>
        <w:tabs>
          <w:tab w:val="left" w:pos="420"/>
        </w:tabs>
        <w:rPr>
          <w:rFonts w:cs="Times New Roman"/>
          <w:color w:val="000000" w:themeColor="text1"/>
        </w:rPr>
      </w:pPr>
      <w:bookmarkStart w:id="358" w:name="_Ref134445128"/>
      <w:r w:rsidRPr="00C234BB">
        <w:rPr>
          <w:rFonts w:cs="Times New Roman"/>
          <w:color w:val="000000" w:themeColor="text1"/>
          <w:lang w:val="de-DE"/>
        </w:rPr>
        <w:t>Hu Q</w:t>
      </w:r>
      <w:r w:rsidR="00520900">
        <w:rPr>
          <w:rFonts w:cs="Times New Roman"/>
          <w:color w:val="000000" w:themeColor="text1"/>
          <w:lang w:val="de-DE"/>
        </w:rPr>
        <w:t xml:space="preserve">, </w:t>
      </w:r>
      <w:r w:rsidRPr="00C234BB">
        <w:rPr>
          <w:rFonts w:cs="Times New Roman"/>
          <w:color w:val="000000" w:themeColor="text1"/>
          <w:lang w:val="de-DE"/>
        </w:rPr>
        <w:t>Yu D</w:t>
      </w:r>
      <w:r w:rsidR="00520900">
        <w:rPr>
          <w:rFonts w:cs="Times New Roman"/>
          <w:color w:val="000000" w:themeColor="text1"/>
          <w:lang w:val="de-DE"/>
        </w:rPr>
        <w:t xml:space="preserve">, </w:t>
      </w:r>
      <w:r w:rsidRPr="00C234BB">
        <w:rPr>
          <w:rFonts w:cs="Times New Roman"/>
          <w:color w:val="000000" w:themeColor="text1"/>
          <w:lang w:val="de-DE"/>
        </w:rPr>
        <w:t>Xie Z</w:t>
      </w:r>
      <w:r w:rsidR="00520900">
        <w:rPr>
          <w:rFonts w:cs="Times New Roman"/>
          <w:color w:val="000000" w:themeColor="text1"/>
          <w:lang w:val="de-DE"/>
        </w:rPr>
        <w:t xml:space="preserve">, </w:t>
      </w:r>
      <w:r w:rsidRPr="00C234BB">
        <w:rPr>
          <w:rFonts w:cs="Times New Roman"/>
          <w:color w:val="000000" w:themeColor="text1"/>
          <w:lang w:val="de-DE"/>
        </w:rPr>
        <w:t xml:space="preserve">et al. </w:t>
      </w:r>
      <w:r w:rsidRPr="00C234BB">
        <w:rPr>
          <w:rFonts w:cs="Times New Roman"/>
          <w:color w:val="000000" w:themeColor="text1"/>
        </w:rPr>
        <w:t>Fuzzy probabilistic approximation spaces and their information measures[J]. IEEE transactions on fuzzy systems</w:t>
      </w:r>
      <w:r w:rsidR="00520900">
        <w:rPr>
          <w:rFonts w:cs="Times New Roman"/>
          <w:color w:val="000000" w:themeColor="text1"/>
        </w:rPr>
        <w:t xml:space="preserve">, </w:t>
      </w:r>
      <w:r w:rsidRPr="00C234BB">
        <w:rPr>
          <w:rFonts w:cs="Times New Roman"/>
          <w:color w:val="000000" w:themeColor="text1"/>
        </w:rPr>
        <w:t>2006</w:t>
      </w:r>
      <w:r w:rsidR="00520900">
        <w:rPr>
          <w:rFonts w:cs="Times New Roman"/>
          <w:color w:val="000000" w:themeColor="text1"/>
        </w:rPr>
        <w:t xml:space="preserve">, </w:t>
      </w:r>
      <w:r w:rsidRPr="00C234BB">
        <w:rPr>
          <w:rFonts w:cs="Times New Roman"/>
          <w:color w:val="000000" w:themeColor="text1"/>
        </w:rPr>
        <w:t>14(2): 191-201.</w:t>
      </w:r>
      <w:bookmarkEnd w:id="358"/>
    </w:p>
    <w:p w14:paraId="02DBBA80" w14:textId="07E96607" w:rsidR="00562497" w:rsidRPr="00C234BB" w:rsidRDefault="003573FF" w:rsidP="00022204">
      <w:pPr>
        <w:pStyle w:val="12"/>
        <w:numPr>
          <w:ilvl w:val="0"/>
          <w:numId w:val="2"/>
        </w:numPr>
        <w:tabs>
          <w:tab w:val="left" w:pos="420"/>
        </w:tabs>
        <w:rPr>
          <w:rFonts w:cs="Times New Roman"/>
          <w:color w:val="000000" w:themeColor="text1"/>
        </w:rPr>
      </w:pPr>
      <w:bookmarkStart w:id="359" w:name="_Ref134445141"/>
      <w:r w:rsidRPr="00C234BB">
        <w:rPr>
          <w:rFonts w:cs="Times New Roman"/>
          <w:color w:val="000000" w:themeColor="text1"/>
        </w:rPr>
        <w:t>Lin C F</w:t>
      </w:r>
      <w:r w:rsidR="00520900">
        <w:rPr>
          <w:rFonts w:cs="Times New Roman"/>
          <w:color w:val="000000" w:themeColor="text1"/>
        </w:rPr>
        <w:t xml:space="preserve">, </w:t>
      </w:r>
      <w:r w:rsidRPr="00C234BB">
        <w:rPr>
          <w:rFonts w:cs="Times New Roman"/>
          <w:color w:val="000000" w:themeColor="text1"/>
        </w:rPr>
        <w:t>Wang S D. Fuzzy support vector machines[J]. IEEE transactions on neural networks</w:t>
      </w:r>
      <w:r w:rsidR="00520900">
        <w:rPr>
          <w:rFonts w:cs="Times New Roman"/>
          <w:color w:val="000000" w:themeColor="text1"/>
        </w:rPr>
        <w:t xml:space="preserve">, </w:t>
      </w:r>
      <w:r w:rsidRPr="00C234BB">
        <w:rPr>
          <w:rFonts w:cs="Times New Roman"/>
          <w:color w:val="000000" w:themeColor="text1"/>
        </w:rPr>
        <w:t>2002</w:t>
      </w:r>
      <w:r w:rsidR="00520900">
        <w:rPr>
          <w:rFonts w:cs="Times New Roman"/>
          <w:color w:val="000000" w:themeColor="text1"/>
        </w:rPr>
        <w:t xml:space="preserve">, </w:t>
      </w:r>
      <w:r w:rsidRPr="00C234BB">
        <w:rPr>
          <w:rFonts w:cs="Times New Roman"/>
          <w:color w:val="000000" w:themeColor="text1"/>
        </w:rPr>
        <w:t>13(2): 464-471.</w:t>
      </w:r>
      <w:bookmarkEnd w:id="359"/>
    </w:p>
    <w:p w14:paraId="75E85B86" w14:textId="2ABABE42" w:rsidR="00EF018C" w:rsidRPr="00C234BB" w:rsidRDefault="00EF018C" w:rsidP="00022204">
      <w:pPr>
        <w:pStyle w:val="12"/>
        <w:numPr>
          <w:ilvl w:val="0"/>
          <w:numId w:val="2"/>
        </w:numPr>
        <w:tabs>
          <w:tab w:val="left" w:pos="420"/>
        </w:tabs>
        <w:rPr>
          <w:rFonts w:cs="Times New Roman"/>
          <w:color w:val="000000" w:themeColor="text1"/>
        </w:rPr>
      </w:pPr>
      <w:bookmarkStart w:id="360" w:name="_Ref134378774"/>
      <w:r w:rsidRPr="00C234BB">
        <w:rPr>
          <w:rFonts w:cs="Times New Roman" w:hint="eastAsia"/>
          <w:color w:val="000000" w:themeColor="text1"/>
        </w:rPr>
        <w:lastRenderedPageBreak/>
        <w:t>邱云志</w:t>
      </w:r>
      <w:r w:rsidR="00520900">
        <w:rPr>
          <w:rFonts w:cs="Times New Roman" w:hint="eastAsia"/>
          <w:color w:val="000000" w:themeColor="text1"/>
        </w:rPr>
        <w:t xml:space="preserve">, </w:t>
      </w:r>
      <w:r w:rsidRPr="00C234BB">
        <w:rPr>
          <w:rFonts w:cs="Times New Roman" w:hint="eastAsia"/>
          <w:color w:val="000000" w:themeColor="text1"/>
        </w:rPr>
        <w:t>汪廷华</w:t>
      </w:r>
      <w:r w:rsidR="00520900">
        <w:rPr>
          <w:rFonts w:cs="Times New Roman" w:hint="eastAsia"/>
          <w:color w:val="000000" w:themeColor="text1"/>
        </w:rPr>
        <w:t xml:space="preserve">, </w:t>
      </w:r>
      <w:r w:rsidRPr="00C234BB">
        <w:rPr>
          <w:rFonts w:cs="Times New Roman" w:hint="eastAsia"/>
          <w:color w:val="000000" w:themeColor="text1"/>
        </w:rPr>
        <w:t>余武清</w:t>
      </w:r>
      <w:r w:rsidRPr="00C234BB">
        <w:rPr>
          <w:rFonts w:cs="Times New Roman" w:hint="eastAsia"/>
          <w:color w:val="000000" w:themeColor="text1"/>
        </w:rPr>
        <w:t>.</w:t>
      </w:r>
      <w:r w:rsidRPr="00C234BB">
        <w:rPr>
          <w:rFonts w:cs="Times New Roman" w:hint="eastAsia"/>
          <w:color w:val="000000" w:themeColor="text1"/>
        </w:rPr>
        <w:t>模糊支持向量机研究综述</w:t>
      </w:r>
      <w:r w:rsidRPr="00C234BB">
        <w:rPr>
          <w:rFonts w:cs="Times New Roman" w:hint="eastAsia"/>
          <w:color w:val="000000" w:themeColor="text1"/>
        </w:rPr>
        <w:t>[J].</w:t>
      </w:r>
      <w:r w:rsidRPr="00C234BB">
        <w:rPr>
          <w:rFonts w:cs="Times New Roman" w:hint="eastAsia"/>
          <w:color w:val="000000" w:themeColor="text1"/>
        </w:rPr>
        <w:t>赣南师范大学学报</w:t>
      </w:r>
      <w:r w:rsidR="00520900">
        <w:rPr>
          <w:rFonts w:cs="Times New Roman" w:hint="eastAsia"/>
          <w:color w:val="000000" w:themeColor="text1"/>
        </w:rPr>
        <w:t xml:space="preserve">, </w:t>
      </w:r>
      <w:r w:rsidRPr="00C234BB">
        <w:rPr>
          <w:rFonts w:cs="Times New Roman" w:hint="eastAsia"/>
          <w:color w:val="000000" w:themeColor="text1"/>
        </w:rPr>
        <w:t>2020</w:t>
      </w:r>
      <w:r w:rsidR="00520900">
        <w:rPr>
          <w:rFonts w:cs="Times New Roman" w:hint="eastAsia"/>
          <w:color w:val="000000" w:themeColor="text1"/>
        </w:rPr>
        <w:t xml:space="preserve">, </w:t>
      </w:r>
      <w:r w:rsidRPr="00C234BB">
        <w:rPr>
          <w:rFonts w:cs="Times New Roman" w:hint="eastAsia"/>
          <w:color w:val="000000" w:themeColor="text1"/>
        </w:rPr>
        <w:t>41(03):26-32.</w:t>
      </w:r>
      <w:bookmarkEnd w:id="360"/>
    </w:p>
    <w:p w14:paraId="6E0C108C" w14:textId="524A04A3" w:rsidR="00E84877" w:rsidRPr="00C234BB" w:rsidRDefault="003573FF" w:rsidP="00022204">
      <w:pPr>
        <w:pStyle w:val="12"/>
        <w:numPr>
          <w:ilvl w:val="0"/>
          <w:numId w:val="2"/>
        </w:numPr>
        <w:tabs>
          <w:tab w:val="left" w:pos="420"/>
        </w:tabs>
        <w:rPr>
          <w:rFonts w:cs="Times New Roman"/>
          <w:color w:val="000000" w:themeColor="text1"/>
          <w:lang w:val="de-DE"/>
        </w:rPr>
      </w:pPr>
      <w:bookmarkStart w:id="361" w:name="_Ref134445190"/>
      <w:proofErr w:type="spellStart"/>
      <w:r w:rsidRPr="00C234BB">
        <w:rPr>
          <w:rFonts w:cs="Times New Roman"/>
          <w:color w:val="000000" w:themeColor="text1"/>
        </w:rPr>
        <w:t>Elen</w:t>
      </w:r>
      <w:proofErr w:type="spellEnd"/>
      <w:r w:rsidRPr="00C234BB">
        <w:rPr>
          <w:rFonts w:cs="Times New Roman"/>
          <w:color w:val="000000" w:themeColor="text1"/>
        </w:rPr>
        <w:t xml:space="preserve"> A</w:t>
      </w:r>
      <w:r w:rsidR="00520900">
        <w:rPr>
          <w:rFonts w:cs="Times New Roman"/>
          <w:color w:val="000000" w:themeColor="text1"/>
        </w:rPr>
        <w:t xml:space="preserve">, </w:t>
      </w:r>
      <w:proofErr w:type="spellStart"/>
      <w:r w:rsidRPr="00C234BB">
        <w:rPr>
          <w:rFonts w:cs="Times New Roman"/>
          <w:color w:val="000000" w:themeColor="text1"/>
        </w:rPr>
        <w:t>Baş</w:t>
      </w:r>
      <w:proofErr w:type="spellEnd"/>
      <w:r w:rsidRPr="00C234BB">
        <w:rPr>
          <w:rFonts w:cs="Times New Roman"/>
          <w:color w:val="000000" w:themeColor="text1"/>
        </w:rPr>
        <w:t xml:space="preserve"> S</w:t>
      </w:r>
      <w:r w:rsidR="00520900">
        <w:rPr>
          <w:rFonts w:cs="Times New Roman"/>
          <w:color w:val="000000" w:themeColor="text1"/>
        </w:rPr>
        <w:t xml:space="preserve">, </w:t>
      </w:r>
      <w:proofErr w:type="spellStart"/>
      <w:r w:rsidRPr="00C234BB">
        <w:rPr>
          <w:rFonts w:cs="Times New Roman"/>
          <w:color w:val="000000" w:themeColor="text1"/>
        </w:rPr>
        <w:t>Közkurt</w:t>
      </w:r>
      <w:proofErr w:type="spellEnd"/>
      <w:r w:rsidRPr="00C234BB">
        <w:rPr>
          <w:rFonts w:cs="Times New Roman"/>
          <w:color w:val="000000" w:themeColor="text1"/>
        </w:rPr>
        <w:t xml:space="preserve"> C. An adaptive gaussian kernel for support vector machine[J]. Arabian Journal for Science and Engineering</w:t>
      </w:r>
      <w:r w:rsidR="00520900">
        <w:rPr>
          <w:rFonts w:cs="Times New Roman"/>
          <w:color w:val="000000" w:themeColor="text1"/>
        </w:rPr>
        <w:t xml:space="preserve">, </w:t>
      </w:r>
      <w:r w:rsidRPr="00C234BB">
        <w:rPr>
          <w:rFonts w:cs="Times New Roman"/>
          <w:color w:val="000000" w:themeColor="text1"/>
        </w:rPr>
        <w:t>2022</w:t>
      </w:r>
      <w:r w:rsidR="00520900">
        <w:rPr>
          <w:rFonts w:cs="Times New Roman"/>
          <w:color w:val="000000" w:themeColor="text1"/>
        </w:rPr>
        <w:t xml:space="preserve">, </w:t>
      </w:r>
      <w:r w:rsidRPr="00C234BB">
        <w:rPr>
          <w:rFonts w:cs="Times New Roman"/>
          <w:color w:val="000000" w:themeColor="text1"/>
        </w:rPr>
        <w:t>47(8): 10579-10588.</w:t>
      </w:r>
      <w:bookmarkEnd w:id="361"/>
    </w:p>
    <w:p w14:paraId="4084BB79" w14:textId="4666143D" w:rsidR="00E84877" w:rsidRPr="00C234BB" w:rsidRDefault="005A57CD" w:rsidP="00022204">
      <w:pPr>
        <w:pStyle w:val="12"/>
        <w:numPr>
          <w:ilvl w:val="0"/>
          <w:numId w:val="2"/>
        </w:numPr>
        <w:tabs>
          <w:tab w:val="left" w:pos="420"/>
        </w:tabs>
        <w:rPr>
          <w:rFonts w:cs="Times New Roman"/>
          <w:color w:val="000000" w:themeColor="text1"/>
          <w:lang w:val="de-DE"/>
        </w:rPr>
      </w:pPr>
      <w:bookmarkStart w:id="362" w:name="_Ref134378787"/>
      <w:r w:rsidRPr="00C234BB">
        <w:rPr>
          <w:rFonts w:cs="Times New Roman" w:hint="eastAsia"/>
          <w:color w:val="000000" w:themeColor="text1"/>
          <w:lang w:val="de-DE"/>
        </w:rPr>
        <w:t>张莉</w:t>
      </w:r>
      <w:r w:rsidRPr="00C234BB">
        <w:rPr>
          <w:rFonts w:cs="Times New Roman" w:hint="eastAsia"/>
          <w:color w:val="000000" w:themeColor="text1"/>
          <w:lang w:val="de-DE"/>
        </w:rPr>
        <w:t xml:space="preserve">. </w:t>
      </w:r>
      <w:r w:rsidRPr="00C234BB">
        <w:rPr>
          <w:rFonts w:cs="Times New Roman" w:hint="eastAsia"/>
          <w:color w:val="000000" w:themeColor="text1"/>
          <w:lang w:val="de-DE"/>
        </w:rPr>
        <w:t>基于多特征融合与群智能算法优化支持向量机的图像分类研究</w:t>
      </w:r>
      <w:r w:rsidRPr="00C234BB">
        <w:rPr>
          <w:rFonts w:cs="Times New Roman" w:hint="eastAsia"/>
          <w:color w:val="000000" w:themeColor="text1"/>
          <w:lang w:val="de-DE"/>
        </w:rPr>
        <w:t>[D].</w:t>
      </w:r>
      <w:r w:rsidRPr="00C234BB">
        <w:rPr>
          <w:rFonts w:cs="Times New Roman" w:hint="eastAsia"/>
          <w:color w:val="000000" w:themeColor="text1"/>
          <w:lang w:val="de-DE"/>
        </w:rPr>
        <w:t>中北大学</w:t>
      </w:r>
      <w:r w:rsidR="00520900">
        <w:rPr>
          <w:rFonts w:cs="Times New Roman" w:hint="eastAsia"/>
          <w:color w:val="000000" w:themeColor="text1"/>
          <w:lang w:val="de-DE"/>
        </w:rPr>
        <w:t xml:space="preserve">, </w:t>
      </w:r>
      <w:r w:rsidRPr="00C234BB">
        <w:rPr>
          <w:rFonts w:cs="Times New Roman" w:hint="eastAsia"/>
          <w:color w:val="000000" w:themeColor="text1"/>
          <w:lang w:val="de-DE"/>
        </w:rPr>
        <w:t>2022.</w:t>
      </w:r>
      <w:bookmarkEnd w:id="362"/>
    </w:p>
    <w:p w14:paraId="591493DA" w14:textId="546E29A9" w:rsidR="004462C0" w:rsidRPr="00C234BB" w:rsidRDefault="003573FF" w:rsidP="00022204">
      <w:pPr>
        <w:pStyle w:val="12"/>
        <w:numPr>
          <w:ilvl w:val="0"/>
          <w:numId w:val="2"/>
        </w:numPr>
        <w:tabs>
          <w:tab w:val="left" w:pos="420"/>
        </w:tabs>
        <w:rPr>
          <w:rFonts w:cs="Times New Roman"/>
          <w:color w:val="000000" w:themeColor="text1"/>
          <w:lang w:val="de-DE"/>
        </w:rPr>
      </w:pPr>
      <w:bookmarkStart w:id="363" w:name="_Ref134445245"/>
      <w:r w:rsidRPr="00C234BB">
        <w:rPr>
          <w:rFonts w:cs="Times New Roman"/>
          <w:color w:val="000000" w:themeColor="text1"/>
        </w:rPr>
        <w:t>Zhao W</w:t>
      </w:r>
      <w:r w:rsidR="00520900">
        <w:rPr>
          <w:rFonts w:cs="Times New Roman"/>
          <w:color w:val="000000" w:themeColor="text1"/>
        </w:rPr>
        <w:t xml:space="preserve">, </w:t>
      </w:r>
      <w:r w:rsidRPr="00C234BB">
        <w:rPr>
          <w:rFonts w:cs="Times New Roman"/>
          <w:color w:val="000000" w:themeColor="text1"/>
        </w:rPr>
        <w:t>Zhang J</w:t>
      </w:r>
      <w:r w:rsidR="00520900">
        <w:rPr>
          <w:rFonts w:cs="Times New Roman"/>
          <w:color w:val="000000" w:themeColor="text1"/>
        </w:rPr>
        <w:t xml:space="preserve">, </w:t>
      </w:r>
      <w:r w:rsidRPr="00C234BB">
        <w:rPr>
          <w:rFonts w:cs="Times New Roman"/>
          <w:color w:val="000000" w:themeColor="text1"/>
        </w:rPr>
        <w:t>Li K. An efficient LS-SVM-based method for fuzzy system construction[J]. IEEE Transactions on Fuzzy Systems</w:t>
      </w:r>
      <w:r w:rsidR="00520900">
        <w:rPr>
          <w:rFonts w:cs="Times New Roman"/>
          <w:color w:val="000000" w:themeColor="text1"/>
        </w:rPr>
        <w:t xml:space="preserve">, </w:t>
      </w:r>
      <w:r w:rsidRPr="00C234BB">
        <w:rPr>
          <w:rFonts w:cs="Times New Roman"/>
          <w:color w:val="000000" w:themeColor="text1"/>
        </w:rPr>
        <w:t>2014</w:t>
      </w:r>
      <w:r w:rsidR="00520900">
        <w:rPr>
          <w:rFonts w:cs="Times New Roman"/>
          <w:color w:val="000000" w:themeColor="text1"/>
        </w:rPr>
        <w:t xml:space="preserve">, </w:t>
      </w:r>
      <w:r w:rsidRPr="00C234BB">
        <w:rPr>
          <w:rFonts w:cs="Times New Roman"/>
          <w:color w:val="000000" w:themeColor="text1"/>
        </w:rPr>
        <w:t>23(3): 627-643.</w:t>
      </w:r>
      <w:bookmarkEnd w:id="363"/>
    </w:p>
    <w:p w14:paraId="02F91016" w14:textId="2F2266BA" w:rsidR="00022204" w:rsidRPr="00C234BB" w:rsidRDefault="003573FF" w:rsidP="00022204">
      <w:pPr>
        <w:pStyle w:val="12"/>
        <w:numPr>
          <w:ilvl w:val="0"/>
          <w:numId w:val="2"/>
        </w:numPr>
        <w:tabs>
          <w:tab w:val="left" w:pos="420"/>
        </w:tabs>
        <w:rPr>
          <w:rFonts w:cs="Times New Roman"/>
          <w:color w:val="000000" w:themeColor="text1"/>
        </w:rPr>
      </w:pPr>
      <w:bookmarkStart w:id="364" w:name="_Ref134445262"/>
      <w:bookmarkStart w:id="365" w:name="_Ref134378816"/>
      <w:r w:rsidRPr="00C234BB">
        <w:rPr>
          <w:rFonts w:cs="Times New Roman"/>
          <w:color w:val="000000" w:themeColor="text1"/>
        </w:rPr>
        <w:t>Tanveer M</w:t>
      </w:r>
      <w:r w:rsidR="00520900">
        <w:rPr>
          <w:rFonts w:cs="Times New Roman"/>
          <w:color w:val="000000" w:themeColor="text1"/>
        </w:rPr>
        <w:t xml:space="preserve">, </w:t>
      </w:r>
      <w:proofErr w:type="spellStart"/>
      <w:r w:rsidRPr="00C234BB">
        <w:rPr>
          <w:rFonts w:cs="Times New Roman"/>
          <w:color w:val="000000" w:themeColor="text1"/>
        </w:rPr>
        <w:t>Ganaie</w:t>
      </w:r>
      <w:proofErr w:type="spellEnd"/>
      <w:r w:rsidRPr="00C234BB">
        <w:rPr>
          <w:rFonts w:cs="Times New Roman"/>
          <w:color w:val="000000" w:themeColor="text1"/>
        </w:rPr>
        <w:t xml:space="preserve"> M A</w:t>
      </w:r>
      <w:r w:rsidR="00520900">
        <w:rPr>
          <w:rFonts w:cs="Times New Roman"/>
          <w:color w:val="000000" w:themeColor="text1"/>
        </w:rPr>
        <w:t xml:space="preserve">, </w:t>
      </w:r>
      <w:r w:rsidRPr="00C234BB">
        <w:rPr>
          <w:rFonts w:cs="Times New Roman"/>
          <w:color w:val="000000" w:themeColor="text1"/>
        </w:rPr>
        <w:t>Bhattacharjee A</w:t>
      </w:r>
      <w:r w:rsidR="00520900">
        <w:rPr>
          <w:rFonts w:cs="Times New Roman"/>
          <w:color w:val="000000" w:themeColor="text1"/>
        </w:rPr>
        <w:t xml:space="preserve">, </w:t>
      </w:r>
      <w:r w:rsidRPr="00C234BB">
        <w:rPr>
          <w:rFonts w:cs="Times New Roman"/>
          <w:color w:val="000000" w:themeColor="text1"/>
        </w:rPr>
        <w:t>et al. Intuitionistic Fuzzy Weighted Least Squares Twin SVMs[J]. IEEE Transactions on Cybernetics</w:t>
      </w:r>
      <w:r w:rsidR="00520900">
        <w:rPr>
          <w:rFonts w:cs="Times New Roman"/>
          <w:color w:val="000000" w:themeColor="text1"/>
        </w:rPr>
        <w:t xml:space="preserve">, </w:t>
      </w:r>
      <w:r w:rsidRPr="00C234BB">
        <w:rPr>
          <w:rFonts w:cs="Times New Roman"/>
          <w:color w:val="000000" w:themeColor="text1"/>
        </w:rPr>
        <w:t>2022</w:t>
      </w:r>
      <w:bookmarkEnd w:id="364"/>
      <w:r w:rsidR="00330C5C" w:rsidRPr="00C234BB">
        <w:rPr>
          <w:rFonts w:cs="Times New Roman" w:hint="eastAsia"/>
          <w:color w:val="000000" w:themeColor="text1"/>
        </w:rPr>
        <w:t>：</w:t>
      </w:r>
      <w:r w:rsidR="00330C5C" w:rsidRPr="00C234BB">
        <w:rPr>
          <w:rFonts w:cs="Times New Roman" w:hint="eastAsia"/>
          <w:color w:val="000000" w:themeColor="text1"/>
        </w:rPr>
        <w:t>1</w:t>
      </w:r>
      <w:r w:rsidR="00330C5C" w:rsidRPr="00C234BB">
        <w:rPr>
          <w:rFonts w:cs="Times New Roman"/>
          <w:color w:val="000000" w:themeColor="text1"/>
        </w:rPr>
        <w:t>-10.</w:t>
      </w:r>
    </w:p>
    <w:p w14:paraId="24777C95" w14:textId="17BC6B81" w:rsidR="002C76E5" w:rsidRPr="00C234BB" w:rsidRDefault="003573FF" w:rsidP="00022204">
      <w:pPr>
        <w:pStyle w:val="12"/>
        <w:numPr>
          <w:ilvl w:val="0"/>
          <w:numId w:val="2"/>
        </w:numPr>
        <w:tabs>
          <w:tab w:val="left" w:pos="420"/>
        </w:tabs>
        <w:rPr>
          <w:rFonts w:cs="Times New Roman"/>
          <w:color w:val="000000" w:themeColor="text1"/>
        </w:rPr>
      </w:pPr>
      <w:bookmarkStart w:id="366" w:name="_Ref134445289"/>
      <w:bookmarkEnd w:id="365"/>
      <w:r w:rsidRPr="00C234BB">
        <w:rPr>
          <w:rFonts w:cs="Times New Roman"/>
          <w:color w:val="000000" w:themeColor="text1"/>
          <w:lang w:val="de-DE"/>
        </w:rPr>
        <w:t>Ye Q</w:t>
      </w:r>
      <w:r w:rsidR="00520900">
        <w:rPr>
          <w:rFonts w:cs="Times New Roman"/>
          <w:color w:val="000000" w:themeColor="text1"/>
          <w:lang w:val="de-DE"/>
        </w:rPr>
        <w:t xml:space="preserve">, </w:t>
      </w:r>
      <w:r w:rsidRPr="00C234BB">
        <w:rPr>
          <w:rFonts w:cs="Times New Roman"/>
          <w:color w:val="000000" w:themeColor="text1"/>
          <w:lang w:val="de-DE"/>
        </w:rPr>
        <w:t>Huang P</w:t>
      </w:r>
      <w:r w:rsidR="00520900">
        <w:rPr>
          <w:rFonts w:cs="Times New Roman"/>
          <w:color w:val="000000" w:themeColor="text1"/>
          <w:lang w:val="de-DE"/>
        </w:rPr>
        <w:t xml:space="preserve">, </w:t>
      </w:r>
      <w:r w:rsidRPr="00C234BB">
        <w:rPr>
          <w:rFonts w:cs="Times New Roman"/>
          <w:color w:val="000000" w:themeColor="text1"/>
          <w:lang w:val="de-DE"/>
        </w:rPr>
        <w:t>Zhang Z</w:t>
      </w:r>
      <w:r w:rsidR="00520900">
        <w:rPr>
          <w:rFonts w:cs="Times New Roman"/>
          <w:color w:val="000000" w:themeColor="text1"/>
          <w:lang w:val="de-DE"/>
        </w:rPr>
        <w:t xml:space="preserve">, </w:t>
      </w:r>
      <w:r w:rsidRPr="00C234BB">
        <w:rPr>
          <w:rFonts w:cs="Times New Roman"/>
          <w:color w:val="000000" w:themeColor="text1"/>
          <w:lang w:val="de-DE"/>
        </w:rPr>
        <w:t xml:space="preserve">et al. </w:t>
      </w:r>
      <w:r w:rsidRPr="00C234BB">
        <w:rPr>
          <w:rFonts w:cs="Times New Roman"/>
          <w:color w:val="000000" w:themeColor="text1"/>
        </w:rPr>
        <w:t>Multiview learning with robust double-sided twin SVM[J]. IEEE Transactions on Cybernetics</w:t>
      </w:r>
      <w:r w:rsidR="00520900">
        <w:rPr>
          <w:rFonts w:cs="Times New Roman"/>
          <w:color w:val="000000" w:themeColor="text1"/>
        </w:rPr>
        <w:t xml:space="preserve">, </w:t>
      </w:r>
      <w:r w:rsidRPr="00C234BB">
        <w:rPr>
          <w:rFonts w:cs="Times New Roman"/>
          <w:color w:val="000000" w:themeColor="text1"/>
        </w:rPr>
        <w:t>2021</w:t>
      </w:r>
      <w:r w:rsidR="00520900">
        <w:rPr>
          <w:rFonts w:cs="Times New Roman"/>
          <w:color w:val="000000" w:themeColor="text1"/>
        </w:rPr>
        <w:t xml:space="preserve">, </w:t>
      </w:r>
      <w:r w:rsidRPr="00C234BB">
        <w:rPr>
          <w:rFonts w:cs="Times New Roman"/>
          <w:color w:val="000000" w:themeColor="text1"/>
        </w:rPr>
        <w:t>52(12): 12745-12758.</w:t>
      </w:r>
      <w:bookmarkEnd w:id="366"/>
    </w:p>
    <w:p w14:paraId="3F18F476" w14:textId="4C61F6B4" w:rsidR="00E84877" w:rsidRPr="00C234BB" w:rsidRDefault="003573FF" w:rsidP="00022204">
      <w:pPr>
        <w:pStyle w:val="12"/>
        <w:numPr>
          <w:ilvl w:val="0"/>
          <w:numId w:val="2"/>
        </w:numPr>
        <w:tabs>
          <w:tab w:val="left" w:pos="420"/>
        </w:tabs>
        <w:rPr>
          <w:rFonts w:cs="Times New Roman"/>
          <w:color w:val="000000" w:themeColor="text1"/>
        </w:rPr>
      </w:pPr>
      <w:bookmarkStart w:id="367" w:name="_Ref134445388"/>
      <w:proofErr w:type="spellStart"/>
      <w:r w:rsidRPr="00C234BB">
        <w:rPr>
          <w:rFonts w:cs="Times New Roman"/>
          <w:color w:val="000000" w:themeColor="text1"/>
        </w:rPr>
        <w:t>Aydogan</w:t>
      </w:r>
      <w:proofErr w:type="spellEnd"/>
      <w:r w:rsidRPr="00C234BB">
        <w:rPr>
          <w:rFonts w:cs="Times New Roman"/>
          <w:color w:val="000000" w:themeColor="text1"/>
        </w:rPr>
        <w:t xml:space="preserve"> E K</w:t>
      </w:r>
      <w:r w:rsidR="00520900">
        <w:rPr>
          <w:rFonts w:cs="Times New Roman"/>
          <w:color w:val="000000" w:themeColor="text1"/>
        </w:rPr>
        <w:t xml:space="preserve">, </w:t>
      </w:r>
      <w:proofErr w:type="spellStart"/>
      <w:r w:rsidRPr="00C234BB">
        <w:rPr>
          <w:rFonts w:cs="Times New Roman"/>
          <w:color w:val="000000" w:themeColor="text1"/>
        </w:rPr>
        <w:t>Karaoglan</w:t>
      </w:r>
      <w:proofErr w:type="spellEnd"/>
      <w:r w:rsidRPr="00C234BB">
        <w:rPr>
          <w:rFonts w:cs="Times New Roman"/>
          <w:color w:val="000000" w:themeColor="text1"/>
        </w:rPr>
        <w:t xml:space="preserve"> I</w:t>
      </w:r>
      <w:r w:rsidR="00520900">
        <w:rPr>
          <w:rFonts w:cs="Times New Roman"/>
          <w:color w:val="000000" w:themeColor="text1"/>
        </w:rPr>
        <w:t xml:space="preserve">, </w:t>
      </w:r>
      <w:proofErr w:type="spellStart"/>
      <w:r w:rsidRPr="00C234BB">
        <w:rPr>
          <w:rFonts w:cs="Times New Roman"/>
          <w:color w:val="000000" w:themeColor="text1"/>
        </w:rPr>
        <w:t>Pardalos</w:t>
      </w:r>
      <w:proofErr w:type="spellEnd"/>
      <w:r w:rsidRPr="00C234BB">
        <w:rPr>
          <w:rFonts w:cs="Times New Roman"/>
          <w:color w:val="000000" w:themeColor="text1"/>
        </w:rPr>
        <w:t xml:space="preserve"> P M. </w:t>
      </w:r>
      <w:proofErr w:type="spellStart"/>
      <w:r w:rsidRPr="00C234BB">
        <w:rPr>
          <w:rFonts w:cs="Times New Roman"/>
          <w:color w:val="000000" w:themeColor="text1"/>
        </w:rPr>
        <w:t>hGA</w:t>
      </w:r>
      <w:proofErr w:type="spellEnd"/>
      <w:r w:rsidRPr="00C234BB">
        <w:rPr>
          <w:rFonts w:cs="Times New Roman"/>
          <w:color w:val="000000" w:themeColor="text1"/>
        </w:rPr>
        <w:t>: Hybrid genetic algorithm in fuzzy rule-based classification systems for high-dimensional problems[J]. Applied Soft Computing</w:t>
      </w:r>
      <w:r w:rsidR="00520900">
        <w:rPr>
          <w:rFonts w:cs="Times New Roman"/>
          <w:color w:val="000000" w:themeColor="text1"/>
        </w:rPr>
        <w:t xml:space="preserve">, </w:t>
      </w:r>
      <w:r w:rsidRPr="00C234BB">
        <w:rPr>
          <w:rFonts w:cs="Times New Roman"/>
          <w:color w:val="000000" w:themeColor="text1"/>
        </w:rPr>
        <w:t>2012</w:t>
      </w:r>
      <w:r w:rsidR="00520900">
        <w:rPr>
          <w:rFonts w:cs="Times New Roman"/>
          <w:color w:val="000000" w:themeColor="text1"/>
        </w:rPr>
        <w:t xml:space="preserve">, </w:t>
      </w:r>
      <w:r w:rsidRPr="00C234BB">
        <w:rPr>
          <w:rFonts w:cs="Times New Roman"/>
          <w:color w:val="000000" w:themeColor="text1"/>
        </w:rPr>
        <w:t>12(2): 800-806.</w:t>
      </w:r>
      <w:bookmarkEnd w:id="367"/>
    </w:p>
    <w:p w14:paraId="18F758EC" w14:textId="1B23F0A5" w:rsidR="002C76E5" w:rsidRPr="00C234BB" w:rsidRDefault="003573FF" w:rsidP="00022204">
      <w:pPr>
        <w:pStyle w:val="12"/>
        <w:numPr>
          <w:ilvl w:val="0"/>
          <w:numId w:val="2"/>
        </w:numPr>
        <w:tabs>
          <w:tab w:val="left" w:pos="420"/>
        </w:tabs>
        <w:rPr>
          <w:rFonts w:cs="Times New Roman"/>
          <w:color w:val="000000" w:themeColor="text1"/>
        </w:rPr>
      </w:pPr>
      <w:bookmarkStart w:id="368" w:name="_Ref134445406"/>
      <w:r w:rsidRPr="00C234BB">
        <w:rPr>
          <w:rFonts w:cs="Times New Roman"/>
          <w:color w:val="000000" w:themeColor="text1"/>
        </w:rPr>
        <w:t>Sanz J A</w:t>
      </w:r>
      <w:r w:rsidR="00520900">
        <w:rPr>
          <w:rFonts w:cs="Times New Roman"/>
          <w:color w:val="000000" w:themeColor="text1"/>
        </w:rPr>
        <w:t xml:space="preserve">, </w:t>
      </w:r>
      <w:proofErr w:type="spellStart"/>
      <w:r w:rsidRPr="00C234BB">
        <w:rPr>
          <w:rFonts w:cs="Times New Roman"/>
          <w:color w:val="000000" w:themeColor="text1"/>
        </w:rPr>
        <w:t>Bustince</w:t>
      </w:r>
      <w:proofErr w:type="spellEnd"/>
      <w:r w:rsidRPr="00C234BB">
        <w:rPr>
          <w:rFonts w:cs="Times New Roman"/>
          <w:color w:val="000000" w:themeColor="text1"/>
        </w:rPr>
        <w:t xml:space="preserve"> H. A wrapper methodology to learn interval-valued fuzzy rule-based classification systems[J]. Applied Soft Computing</w:t>
      </w:r>
      <w:r w:rsidR="00520900">
        <w:rPr>
          <w:rFonts w:cs="Times New Roman"/>
          <w:color w:val="000000" w:themeColor="text1"/>
        </w:rPr>
        <w:t xml:space="preserve">, </w:t>
      </w:r>
      <w:r w:rsidRPr="00C234BB">
        <w:rPr>
          <w:rFonts w:cs="Times New Roman"/>
          <w:color w:val="000000" w:themeColor="text1"/>
        </w:rPr>
        <w:t>2021</w:t>
      </w:r>
      <w:r w:rsidR="00520900">
        <w:rPr>
          <w:rFonts w:cs="Times New Roman"/>
          <w:color w:val="000000" w:themeColor="text1"/>
        </w:rPr>
        <w:t xml:space="preserve">, </w:t>
      </w:r>
      <w:r w:rsidRPr="00C234BB">
        <w:rPr>
          <w:rFonts w:cs="Times New Roman"/>
          <w:color w:val="000000" w:themeColor="text1"/>
        </w:rPr>
        <w:t>104: 107249.</w:t>
      </w:r>
      <w:bookmarkEnd w:id="368"/>
    </w:p>
    <w:p w14:paraId="56403036" w14:textId="3B2CDB4C" w:rsidR="00AA1FFC" w:rsidRPr="00C234BB" w:rsidRDefault="003573FF" w:rsidP="00022204">
      <w:pPr>
        <w:pStyle w:val="12"/>
        <w:numPr>
          <w:ilvl w:val="0"/>
          <w:numId w:val="2"/>
        </w:numPr>
        <w:tabs>
          <w:tab w:val="left" w:pos="420"/>
        </w:tabs>
        <w:rPr>
          <w:rFonts w:cs="Times New Roman"/>
          <w:color w:val="000000" w:themeColor="text1"/>
        </w:rPr>
      </w:pPr>
      <w:bookmarkStart w:id="369" w:name="_Ref134445416"/>
      <w:r w:rsidRPr="00C234BB">
        <w:rPr>
          <w:rFonts w:cs="Times New Roman"/>
          <w:color w:val="000000" w:themeColor="text1"/>
        </w:rPr>
        <w:t>Li Y</w:t>
      </w:r>
      <w:r w:rsidR="00520900">
        <w:rPr>
          <w:rFonts w:cs="Times New Roman"/>
          <w:color w:val="000000" w:themeColor="text1"/>
        </w:rPr>
        <w:t xml:space="preserve">, </w:t>
      </w:r>
      <w:r w:rsidRPr="00C234BB">
        <w:rPr>
          <w:rFonts w:cs="Times New Roman"/>
          <w:color w:val="000000" w:themeColor="text1"/>
        </w:rPr>
        <w:t>Wang R</w:t>
      </w:r>
      <w:r w:rsidR="00520900">
        <w:rPr>
          <w:rFonts w:cs="Times New Roman"/>
          <w:color w:val="000000" w:themeColor="text1"/>
        </w:rPr>
        <w:t xml:space="preserve">, </w:t>
      </w:r>
      <w:proofErr w:type="spellStart"/>
      <w:r w:rsidRPr="00C234BB">
        <w:rPr>
          <w:rFonts w:cs="Times New Roman"/>
          <w:color w:val="000000" w:themeColor="text1"/>
        </w:rPr>
        <w:t>Shiu</w:t>
      </w:r>
      <w:proofErr w:type="spellEnd"/>
      <w:r w:rsidRPr="00C234BB">
        <w:rPr>
          <w:rFonts w:cs="Times New Roman"/>
          <w:color w:val="000000" w:themeColor="text1"/>
        </w:rPr>
        <w:t xml:space="preserve"> S C K. Interval extreme learning machine for big data based on uncertainty reduction[J]. Journal of Intelligent &amp; Fuzzy Systems</w:t>
      </w:r>
      <w:r w:rsidR="00520900">
        <w:rPr>
          <w:rFonts w:cs="Times New Roman"/>
          <w:color w:val="000000" w:themeColor="text1"/>
        </w:rPr>
        <w:t xml:space="preserve">, </w:t>
      </w:r>
      <w:r w:rsidRPr="00C234BB">
        <w:rPr>
          <w:rFonts w:cs="Times New Roman"/>
          <w:color w:val="000000" w:themeColor="text1"/>
        </w:rPr>
        <w:t>2015</w:t>
      </w:r>
      <w:r w:rsidR="00520900">
        <w:rPr>
          <w:rFonts w:cs="Times New Roman"/>
          <w:color w:val="000000" w:themeColor="text1"/>
        </w:rPr>
        <w:t xml:space="preserve">, </w:t>
      </w:r>
      <w:r w:rsidRPr="00C234BB">
        <w:rPr>
          <w:rFonts w:cs="Times New Roman"/>
          <w:color w:val="000000" w:themeColor="text1"/>
        </w:rPr>
        <w:t>28(5): 2391-2403.</w:t>
      </w:r>
      <w:bookmarkEnd w:id="369"/>
    </w:p>
    <w:p w14:paraId="66BC7591" w14:textId="69CDEF9F" w:rsidR="00AA1FFC" w:rsidRPr="00C234BB" w:rsidRDefault="003573FF" w:rsidP="00022204">
      <w:pPr>
        <w:pStyle w:val="12"/>
        <w:numPr>
          <w:ilvl w:val="0"/>
          <w:numId w:val="2"/>
        </w:numPr>
        <w:tabs>
          <w:tab w:val="left" w:pos="420"/>
        </w:tabs>
        <w:rPr>
          <w:rFonts w:cs="Times New Roman"/>
          <w:color w:val="000000" w:themeColor="text1"/>
        </w:rPr>
      </w:pPr>
      <w:bookmarkStart w:id="370" w:name="_Ref134445429"/>
      <w:proofErr w:type="spellStart"/>
      <w:r w:rsidRPr="00C234BB">
        <w:rPr>
          <w:rFonts w:cs="Times New Roman"/>
          <w:color w:val="000000" w:themeColor="text1"/>
        </w:rPr>
        <w:t>Ramachandramurthy</w:t>
      </w:r>
      <w:proofErr w:type="spellEnd"/>
      <w:r w:rsidRPr="00C234BB">
        <w:rPr>
          <w:rFonts w:cs="Times New Roman"/>
          <w:color w:val="000000" w:themeColor="text1"/>
        </w:rPr>
        <w:t xml:space="preserve"> S</w:t>
      </w:r>
      <w:r w:rsidR="00520900">
        <w:rPr>
          <w:rFonts w:cs="Times New Roman"/>
          <w:color w:val="000000" w:themeColor="text1"/>
        </w:rPr>
        <w:t xml:space="preserve">, </w:t>
      </w:r>
      <w:r w:rsidRPr="00C234BB">
        <w:rPr>
          <w:rFonts w:cs="Times New Roman"/>
          <w:color w:val="000000" w:themeColor="text1"/>
        </w:rPr>
        <w:t>Subramaniam S</w:t>
      </w:r>
      <w:r w:rsidR="00520900">
        <w:rPr>
          <w:rFonts w:cs="Times New Roman"/>
          <w:color w:val="000000" w:themeColor="text1"/>
        </w:rPr>
        <w:t xml:space="preserve">, </w:t>
      </w:r>
      <w:r w:rsidRPr="00C234BB">
        <w:rPr>
          <w:rFonts w:cs="Times New Roman"/>
          <w:color w:val="000000" w:themeColor="text1"/>
        </w:rPr>
        <w:t>Ramasamy C. Distilling big data: refining quality information in the era of yottabytes[J]. The Scientific World Journal</w:t>
      </w:r>
      <w:r w:rsidR="00520900">
        <w:rPr>
          <w:rFonts w:cs="Times New Roman"/>
          <w:color w:val="000000" w:themeColor="text1"/>
        </w:rPr>
        <w:t xml:space="preserve">, </w:t>
      </w:r>
      <w:r w:rsidRPr="00C234BB">
        <w:rPr>
          <w:rFonts w:cs="Times New Roman"/>
          <w:color w:val="000000" w:themeColor="text1"/>
        </w:rPr>
        <w:t>2015</w:t>
      </w:r>
      <w:r w:rsidR="00520900">
        <w:rPr>
          <w:rFonts w:cs="Times New Roman"/>
          <w:color w:val="000000" w:themeColor="text1"/>
        </w:rPr>
        <w:t xml:space="preserve">, </w:t>
      </w:r>
      <w:r w:rsidRPr="00C234BB">
        <w:rPr>
          <w:rFonts w:cs="Times New Roman"/>
          <w:color w:val="000000" w:themeColor="text1"/>
        </w:rPr>
        <w:t>2015</w:t>
      </w:r>
      <w:bookmarkEnd w:id="370"/>
      <w:r w:rsidR="00E01870" w:rsidRPr="00C234BB">
        <w:rPr>
          <w:rFonts w:cs="Times New Roman" w:hint="eastAsia"/>
          <w:color w:val="000000" w:themeColor="text1"/>
        </w:rPr>
        <w:t>：</w:t>
      </w:r>
      <w:r w:rsidR="00E01870" w:rsidRPr="00C234BB">
        <w:rPr>
          <w:rFonts w:cs="Times New Roman"/>
          <w:color w:val="000000" w:themeColor="text1"/>
        </w:rPr>
        <w:t>453597</w:t>
      </w:r>
      <w:r w:rsidR="00E01870" w:rsidRPr="00C234BB">
        <w:rPr>
          <w:rFonts w:cs="Times New Roman" w:hint="eastAsia"/>
          <w:color w:val="000000" w:themeColor="text1"/>
        </w:rPr>
        <w:t>.</w:t>
      </w:r>
    </w:p>
    <w:p w14:paraId="02DBDA35" w14:textId="40293FA1" w:rsidR="00AA1FFC" w:rsidRPr="00C234BB" w:rsidRDefault="003573FF" w:rsidP="00022204">
      <w:pPr>
        <w:pStyle w:val="12"/>
        <w:numPr>
          <w:ilvl w:val="0"/>
          <w:numId w:val="2"/>
        </w:numPr>
        <w:tabs>
          <w:tab w:val="left" w:pos="420"/>
        </w:tabs>
        <w:rPr>
          <w:rFonts w:cs="Times New Roman"/>
          <w:color w:val="000000" w:themeColor="text1"/>
        </w:rPr>
      </w:pPr>
      <w:bookmarkStart w:id="371" w:name="_Ref134445442"/>
      <w:proofErr w:type="spellStart"/>
      <w:r w:rsidRPr="00C234BB">
        <w:rPr>
          <w:rFonts w:cs="Times New Roman"/>
          <w:color w:val="000000" w:themeColor="text1"/>
        </w:rPr>
        <w:t>Segatori</w:t>
      </w:r>
      <w:proofErr w:type="spellEnd"/>
      <w:r w:rsidRPr="00C234BB">
        <w:rPr>
          <w:rFonts w:cs="Times New Roman"/>
          <w:color w:val="000000" w:themeColor="text1"/>
        </w:rPr>
        <w:t xml:space="preserve"> A</w:t>
      </w:r>
      <w:r w:rsidR="00520900">
        <w:rPr>
          <w:rFonts w:cs="Times New Roman"/>
          <w:color w:val="000000" w:themeColor="text1"/>
        </w:rPr>
        <w:t xml:space="preserve">, </w:t>
      </w:r>
      <w:proofErr w:type="spellStart"/>
      <w:r w:rsidRPr="00C234BB">
        <w:rPr>
          <w:rFonts w:cs="Times New Roman"/>
          <w:color w:val="000000" w:themeColor="text1"/>
        </w:rPr>
        <w:t>Marcelloni</w:t>
      </w:r>
      <w:proofErr w:type="spellEnd"/>
      <w:r w:rsidRPr="00C234BB">
        <w:rPr>
          <w:rFonts w:cs="Times New Roman"/>
          <w:color w:val="000000" w:themeColor="text1"/>
        </w:rPr>
        <w:t xml:space="preserve"> F</w:t>
      </w:r>
      <w:r w:rsidR="00520900">
        <w:rPr>
          <w:rFonts w:cs="Times New Roman"/>
          <w:color w:val="000000" w:themeColor="text1"/>
        </w:rPr>
        <w:t xml:space="preserve">, </w:t>
      </w:r>
      <w:proofErr w:type="spellStart"/>
      <w:r w:rsidRPr="00C234BB">
        <w:rPr>
          <w:rFonts w:cs="Times New Roman"/>
          <w:color w:val="000000" w:themeColor="text1"/>
        </w:rPr>
        <w:t>Pedrycz</w:t>
      </w:r>
      <w:proofErr w:type="spellEnd"/>
      <w:r w:rsidRPr="00C234BB">
        <w:rPr>
          <w:rFonts w:cs="Times New Roman"/>
          <w:color w:val="000000" w:themeColor="text1"/>
        </w:rPr>
        <w:t xml:space="preserve"> W. On distributed fuzzy decision trees for big data[J]. IEEE Transactions on Fuzzy Systems</w:t>
      </w:r>
      <w:r w:rsidR="00520900">
        <w:rPr>
          <w:rFonts w:cs="Times New Roman"/>
          <w:color w:val="000000" w:themeColor="text1"/>
        </w:rPr>
        <w:t xml:space="preserve">, </w:t>
      </w:r>
      <w:r w:rsidRPr="00C234BB">
        <w:rPr>
          <w:rFonts w:cs="Times New Roman"/>
          <w:color w:val="000000" w:themeColor="text1"/>
        </w:rPr>
        <w:t>2017</w:t>
      </w:r>
      <w:r w:rsidR="00520900">
        <w:rPr>
          <w:rFonts w:cs="Times New Roman"/>
          <w:color w:val="000000" w:themeColor="text1"/>
        </w:rPr>
        <w:t xml:space="preserve">, </w:t>
      </w:r>
      <w:r w:rsidRPr="00C234BB">
        <w:rPr>
          <w:rFonts w:cs="Times New Roman"/>
          <w:color w:val="000000" w:themeColor="text1"/>
        </w:rPr>
        <w:t>26(1): 174-192.</w:t>
      </w:r>
      <w:bookmarkEnd w:id="371"/>
    </w:p>
    <w:p w14:paraId="4D740AE5" w14:textId="3DF8F909" w:rsidR="00E01870" w:rsidRPr="00C234BB" w:rsidRDefault="00E01870" w:rsidP="00022204">
      <w:pPr>
        <w:pStyle w:val="12"/>
        <w:numPr>
          <w:ilvl w:val="0"/>
          <w:numId w:val="2"/>
        </w:numPr>
        <w:tabs>
          <w:tab w:val="left" w:pos="420"/>
        </w:tabs>
        <w:rPr>
          <w:rFonts w:cs="Times New Roman"/>
          <w:color w:val="000000" w:themeColor="text1"/>
        </w:rPr>
      </w:pPr>
      <w:bookmarkStart w:id="372" w:name="_Ref134445478"/>
      <w:r w:rsidRPr="00C234BB">
        <w:rPr>
          <w:rFonts w:cs="Times New Roman"/>
          <w:color w:val="000000" w:themeColor="text1"/>
        </w:rPr>
        <w:t xml:space="preserve">F. </w:t>
      </w:r>
      <w:proofErr w:type="spellStart"/>
      <w:r w:rsidRPr="00C234BB">
        <w:rPr>
          <w:rFonts w:cs="Times New Roman"/>
          <w:color w:val="000000" w:themeColor="text1"/>
        </w:rPr>
        <w:t>Aghaeipoor</w:t>
      </w:r>
      <w:proofErr w:type="spellEnd"/>
      <w:r w:rsidR="00520900">
        <w:rPr>
          <w:rFonts w:cs="Times New Roman"/>
          <w:color w:val="000000" w:themeColor="text1"/>
        </w:rPr>
        <w:t xml:space="preserve">, </w:t>
      </w:r>
      <w:r w:rsidRPr="00C234BB">
        <w:rPr>
          <w:rFonts w:cs="Times New Roman"/>
          <w:color w:val="000000" w:themeColor="text1"/>
        </w:rPr>
        <w:t xml:space="preserve">M. M. </w:t>
      </w:r>
      <w:proofErr w:type="spellStart"/>
      <w:r w:rsidRPr="00C234BB">
        <w:rPr>
          <w:rFonts w:cs="Times New Roman"/>
          <w:color w:val="000000" w:themeColor="text1"/>
        </w:rPr>
        <w:t>Javidi</w:t>
      </w:r>
      <w:proofErr w:type="spellEnd"/>
      <w:r w:rsidR="00520900">
        <w:rPr>
          <w:rFonts w:cs="Times New Roman"/>
          <w:color w:val="000000" w:themeColor="text1"/>
        </w:rPr>
        <w:t xml:space="preserve">, </w:t>
      </w:r>
      <w:r w:rsidRPr="00C234BB">
        <w:rPr>
          <w:rFonts w:cs="Times New Roman"/>
          <w:color w:val="000000" w:themeColor="text1"/>
        </w:rPr>
        <w:t xml:space="preserve">I. </w:t>
      </w:r>
      <w:proofErr w:type="spellStart"/>
      <w:r w:rsidRPr="00C234BB">
        <w:rPr>
          <w:rFonts w:cs="Times New Roman"/>
          <w:color w:val="000000" w:themeColor="text1"/>
        </w:rPr>
        <w:t>Triguero</w:t>
      </w:r>
      <w:proofErr w:type="spellEnd"/>
      <w:r w:rsidRPr="00C234BB">
        <w:rPr>
          <w:rFonts w:cs="Times New Roman"/>
          <w:color w:val="000000" w:themeColor="text1"/>
        </w:rPr>
        <w:t xml:space="preserve"> and A. Fernández</w:t>
      </w:r>
      <w:r w:rsidR="00520900">
        <w:rPr>
          <w:rFonts w:cs="Times New Roman"/>
          <w:color w:val="000000" w:themeColor="text1"/>
        </w:rPr>
        <w:t xml:space="preserve">, </w:t>
      </w:r>
      <w:r w:rsidRPr="00C234BB">
        <w:rPr>
          <w:rFonts w:cs="Times New Roman"/>
          <w:color w:val="000000" w:themeColor="text1"/>
        </w:rPr>
        <w:t>"Chi-BD-DRF: Design of Scalable Fuzzy Classifiers for Big Data via A Dynamic Rule Filtering Approach</w:t>
      </w:r>
      <w:r w:rsidR="00520900">
        <w:rPr>
          <w:rFonts w:cs="Times New Roman"/>
          <w:color w:val="000000" w:themeColor="text1"/>
        </w:rPr>
        <w:t xml:space="preserve">, </w:t>
      </w:r>
      <w:r w:rsidRPr="00C234BB">
        <w:rPr>
          <w:rFonts w:cs="Times New Roman"/>
          <w:color w:val="000000" w:themeColor="text1"/>
        </w:rPr>
        <w:t>" 2020 IEEE International Conference on Fuzzy Systems (FUZZ-IEEE)</w:t>
      </w:r>
      <w:r w:rsidR="00520900">
        <w:rPr>
          <w:rFonts w:cs="Times New Roman"/>
          <w:color w:val="000000" w:themeColor="text1"/>
        </w:rPr>
        <w:t xml:space="preserve">, </w:t>
      </w:r>
      <w:r w:rsidRPr="00C234BB">
        <w:rPr>
          <w:rFonts w:cs="Times New Roman"/>
          <w:color w:val="000000" w:themeColor="text1"/>
        </w:rPr>
        <w:t>Glasgow</w:t>
      </w:r>
      <w:r w:rsidR="00520900">
        <w:rPr>
          <w:rFonts w:cs="Times New Roman"/>
          <w:color w:val="000000" w:themeColor="text1"/>
        </w:rPr>
        <w:t xml:space="preserve">, </w:t>
      </w:r>
      <w:r w:rsidRPr="00C234BB">
        <w:rPr>
          <w:rFonts w:cs="Times New Roman"/>
          <w:color w:val="000000" w:themeColor="text1"/>
        </w:rPr>
        <w:t>UK</w:t>
      </w:r>
      <w:r w:rsidR="00520900">
        <w:rPr>
          <w:rFonts w:cs="Times New Roman"/>
          <w:color w:val="000000" w:themeColor="text1"/>
        </w:rPr>
        <w:t xml:space="preserve">, </w:t>
      </w:r>
      <w:r w:rsidRPr="00C234BB">
        <w:rPr>
          <w:rFonts w:cs="Times New Roman"/>
          <w:color w:val="000000" w:themeColor="text1"/>
        </w:rPr>
        <w:t>2020</w:t>
      </w:r>
      <w:r w:rsidR="00520900">
        <w:rPr>
          <w:rFonts w:cs="Times New Roman"/>
          <w:color w:val="000000" w:themeColor="text1"/>
        </w:rPr>
        <w:t xml:space="preserve">, </w:t>
      </w:r>
      <w:r w:rsidRPr="00C234BB">
        <w:rPr>
          <w:rFonts w:cs="Times New Roman"/>
          <w:color w:val="000000" w:themeColor="text1"/>
        </w:rPr>
        <w:t>pp. 1-7.</w:t>
      </w:r>
    </w:p>
    <w:p w14:paraId="6CE76D6E" w14:textId="3190B2E7" w:rsidR="00AA1FFC" w:rsidRPr="00C234BB" w:rsidRDefault="003573FF" w:rsidP="00022204">
      <w:pPr>
        <w:pStyle w:val="12"/>
        <w:numPr>
          <w:ilvl w:val="0"/>
          <w:numId w:val="2"/>
        </w:numPr>
        <w:tabs>
          <w:tab w:val="left" w:pos="420"/>
        </w:tabs>
        <w:rPr>
          <w:rFonts w:cs="Times New Roman"/>
          <w:color w:val="000000" w:themeColor="text1"/>
        </w:rPr>
      </w:pPr>
      <w:r w:rsidRPr="00C234BB">
        <w:rPr>
          <w:rFonts w:cs="Times New Roman"/>
          <w:color w:val="000000" w:themeColor="text1"/>
        </w:rPr>
        <w:t>Zadeh L A. Fuzzy sets and information granularity[J]. Fuzzy sets</w:t>
      </w:r>
      <w:r w:rsidR="00520900">
        <w:rPr>
          <w:rFonts w:cs="Times New Roman"/>
          <w:color w:val="000000" w:themeColor="text1"/>
        </w:rPr>
        <w:t xml:space="preserve">, </w:t>
      </w:r>
      <w:r w:rsidRPr="00C234BB">
        <w:rPr>
          <w:rFonts w:cs="Times New Roman"/>
          <w:color w:val="000000" w:themeColor="text1"/>
        </w:rPr>
        <w:t>fuzzy logic</w:t>
      </w:r>
      <w:r w:rsidR="00520900">
        <w:rPr>
          <w:rFonts w:cs="Times New Roman"/>
          <w:color w:val="000000" w:themeColor="text1"/>
        </w:rPr>
        <w:t xml:space="preserve">, </w:t>
      </w:r>
      <w:r w:rsidRPr="00C234BB">
        <w:rPr>
          <w:rFonts w:cs="Times New Roman"/>
          <w:color w:val="000000" w:themeColor="text1"/>
        </w:rPr>
        <w:t>and fuzzy systems: selected papers</w:t>
      </w:r>
      <w:r w:rsidR="00520900">
        <w:rPr>
          <w:rFonts w:cs="Times New Roman"/>
          <w:color w:val="000000" w:themeColor="text1"/>
        </w:rPr>
        <w:t xml:space="preserve">, </w:t>
      </w:r>
      <w:r w:rsidRPr="00C234BB">
        <w:rPr>
          <w:rFonts w:cs="Times New Roman"/>
          <w:color w:val="000000" w:themeColor="text1"/>
        </w:rPr>
        <w:t>1979: 433-448.</w:t>
      </w:r>
      <w:bookmarkEnd w:id="372"/>
    </w:p>
    <w:p w14:paraId="605CFA57" w14:textId="504E8A87" w:rsidR="00AA1FFC" w:rsidRPr="00C234BB" w:rsidRDefault="003573FF" w:rsidP="00022204">
      <w:pPr>
        <w:pStyle w:val="12"/>
        <w:numPr>
          <w:ilvl w:val="0"/>
          <w:numId w:val="2"/>
        </w:numPr>
        <w:tabs>
          <w:tab w:val="left" w:pos="420"/>
        </w:tabs>
        <w:rPr>
          <w:rFonts w:cs="Times New Roman"/>
          <w:color w:val="000000" w:themeColor="text1"/>
        </w:rPr>
      </w:pPr>
      <w:bookmarkStart w:id="373" w:name="_Ref134445483"/>
      <w:r w:rsidRPr="00C234BB">
        <w:rPr>
          <w:rFonts w:cs="Times New Roman"/>
          <w:color w:val="000000" w:themeColor="text1"/>
        </w:rPr>
        <w:lastRenderedPageBreak/>
        <w:t>Zadeh L A. Toward a theory of fuzzy information granulation and its centrality in human reasoning and fuzzy logic[J]. Fuzzy sets and systems</w:t>
      </w:r>
      <w:r w:rsidR="00520900">
        <w:rPr>
          <w:rFonts w:cs="Times New Roman"/>
          <w:color w:val="000000" w:themeColor="text1"/>
        </w:rPr>
        <w:t xml:space="preserve">, </w:t>
      </w:r>
      <w:r w:rsidRPr="00C234BB">
        <w:rPr>
          <w:rFonts w:cs="Times New Roman"/>
          <w:color w:val="000000" w:themeColor="text1"/>
        </w:rPr>
        <w:t>1997</w:t>
      </w:r>
      <w:r w:rsidR="00520900">
        <w:rPr>
          <w:rFonts w:cs="Times New Roman"/>
          <w:color w:val="000000" w:themeColor="text1"/>
        </w:rPr>
        <w:t xml:space="preserve">, </w:t>
      </w:r>
      <w:r w:rsidRPr="00C234BB">
        <w:rPr>
          <w:rFonts w:cs="Times New Roman"/>
          <w:color w:val="000000" w:themeColor="text1"/>
        </w:rPr>
        <w:t>90(2): 111-127.</w:t>
      </w:r>
      <w:bookmarkEnd w:id="373"/>
    </w:p>
    <w:p w14:paraId="05C0ED2D" w14:textId="62D70786" w:rsidR="00AA1FFC" w:rsidRPr="00C234BB" w:rsidRDefault="003573FF" w:rsidP="00022204">
      <w:pPr>
        <w:pStyle w:val="12"/>
        <w:numPr>
          <w:ilvl w:val="0"/>
          <w:numId w:val="2"/>
        </w:numPr>
        <w:tabs>
          <w:tab w:val="left" w:pos="420"/>
        </w:tabs>
        <w:rPr>
          <w:rFonts w:cs="Times New Roman"/>
          <w:color w:val="000000" w:themeColor="text1"/>
        </w:rPr>
      </w:pPr>
      <w:bookmarkStart w:id="374" w:name="_Ref134445521"/>
      <w:r w:rsidRPr="00C234BB">
        <w:rPr>
          <w:rFonts w:cs="Times New Roman"/>
          <w:color w:val="000000" w:themeColor="text1"/>
        </w:rPr>
        <w:t>Lin T Y. Granular computing on binary relations II: Rough set representations and belief functions[J]. Rough sets in knowledge discovery</w:t>
      </w:r>
      <w:r w:rsidR="00520900">
        <w:rPr>
          <w:rFonts w:cs="Times New Roman"/>
          <w:color w:val="000000" w:themeColor="text1"/>
        </w:rPr>
        <w:t xml:space="preserve">, </w:t>
      </w:r>
      <w:r w:rsidRPr="00C234BB">
        <w:rPr>
          <w:rFonts w:cs="Times New Roman"/>
          <w:color w:val="000000" w:themeColor="text1"/>
        </w:rPr>
        <w:t>1998</w:t>
      </w:r>
      <w:r w:rsidR="00520900">
        <w:rPr>
          <w:rFonts w:cs="Times New Roman"/>
          <w:color w:val="000000" w:themeColor="text1"/>
        </w:rPr>
        <w:t xml:space="preserve">, </w:t>
      </w:r>
      <w:r w:rsidRPr="00C234BB">
        <w:rPr>
          <w:rFonts w:cs="Times New Roman"/>
          <w:color w:val="000000" w:themeColor="text1"/>
        </w:rPr>
        <w:t>1: 122-140.</w:t>
      </w:r>
      <w:bookmarkEnd w:id="374"/>
    </w:p>
    <w:p w14:paraId="564A1B15" w14:textId="170B9265" w:rsidR="00AA1FFC" w:rsidRPr="00C234BB" w:rsidRDefault="003573FF" w:rsidP="00022204">
      <w:pPr>
        <w:pStyle w:val="12"/>
        <w:numPr>
          <w:ilvl w:val="0"/>
          <w:numId w:val="2"/>
        </w:numPr>
        <w:tabs>
          <w:tab w:val="left" w:pos="420"/>
        </w:tabs>
        <w:rPr>
          <w:rFonts w:cs="Times New Roman"/>
          <w:color w:val="000000" w:themeColor="text1"/>
        </w:rPr>
      </w:pPr>
      <w:proofErr w:type="spellStart"/>
      <w:r w:rsidRPr="00C234BB">
        <w:rPr>
          <w:rFonts w:cs="Times New Roman"/>
          <w:color w:val="000000" w:themeColor="text1"/>
        </w:rPr>
        <w:t>Pedrycz</w:t>
      </w:r>
      <w:proofErr w:type="spellEnd"/>
      <w:r w:rsidRPr="00C234BB">
        <w:rPr>
          <w:rFonts w:cs="Times New Roman"/>
          <w:color w:val="000000" w:themeColor="text1"/>
        </w:rPr>
        <w:t xml:space="preserve"> W. Allocation of information granularity in optimization and decision-making models: towards building the foundations of granular computing[J]. European Journal of Operational Research</w:t>
      </w:r>
      <w:r w:rsidR="00520900">
        <w:rPr>
          <w:rFonts w:cs="Times New Roman"/>
          <w:color w:val="000000" w:themeColor="text1"/>
        </w:rPr>
        <w:t xml:space="preserve">, </w:t>
      </w:r>
      <w:r w:rsidRPr="00C234BB">
        <w:rPr>
          <w:rFonts w:cs="Times New Roman"/>
          <w:color w:val="000000" w:themeColor="text1"/>
        </w:rPr>
        <w:t>2014</w:t>
      </w:r>
      <w:r w:rsidR="00520900">
        <w:rPr>
          <w:rFonts w:cs="Times New Roman"/>
          <w:color w:val="000000" w:themeColor="text1"/>
        </w:rPr>
        <w:t xml:space="preserve">, </w:t>
      </w:r>
      <w:r w:rsidRPr="00C234BB">
        <w:rPr>
          <w:rFonts w:cs="Times New Roman"/>
          <w:color w:val="000000" w:themeColor="text1"/>
        </w:rPr>
        <w:t>232(1): 137-145.</w:t>
      </w:r>
    </w:p>
    <w:p w14:paraId="7ED36550" w14:textId="6192CAB9" w:rsidR="00AA1FFC" w:rsidRPr="00C234BB" w:rsidRDefault="003573FF" w:rsidP="00022204">
      <w:pPr>
        <w:pStyle w:val="12"/>
        <w:numPr>
          <w:ilvl w:val="0"/>
          <w:numId w:val="2"/>
        </w:numPr>
        <w:tabs>
          <w:tab w:val="left" w:pos="420"/>
        </w:tabs>
        <w:rPr>
          <w:rFonts w:cs="Times New Roman"/>
          <w:color w:val="000000" w:themeColor="text1"/>
        </w:rPr>
      </w:pPr>
      <w:proofErr w:type="spellStart"/>
      <w:r w:rsidRPr="00C234BB">
        <w:rPr>
          <w:rFonts w:cs="Times New Roman"/>
          <w:color w:val="000000" w:themeColor="text1"/>
        </w:rPr>
        <w:t>Pedrycz</w:t>
      </w:r>
      <w:proofErr w:type="spellEnd"/>
      <w:r w:rsidRPr="00C234BB">
        <w:rPr>
          <w:rFonts w:cs="Times New Roman"/>
          <w:color w:val="000000" w:themeColor="text1"/>
        </w:rPr>
        <w:t xml:space="preserve"> W</w:t>
      </w:r>
      <w:r w:rsidR="00520900">
        <w:rPr>
          <w:rFonts w:cs="Times New Roman"/>
          <w:color w:val="000000" w:themeColor="text1"/>
        </w:rPr>
        <w:t xml:space="preserve">, </w:t>
      </w:r>
      <w:r w:rsidRPr="00C234BB">
        <w:rPr>
          <w:rFonts w:cs="Times New Roman"/>
          <w:color w:val="000000" w:themeColor="text1"/>
        </w:rPr>
        <w:t>Kwak K C. The development of incremental models[J]. IEEE Transactions on Fuzzy Systems</w:t>
      </w:r>
      <w:r w:rsidR="00520900">
        <w:rPr>
          <w:rFonts w:cs="Times New Roman"/>
          <w:color w:val="000000" w:themeColor="text1"/>
        </w:rPr>
        <w:t xml:space="preserve">, </w:t>
      </w:r>
      <w:r w:rsidRPr="00C234BB">
        <w:rPr>
          <w:rFonts w:cs="Times New Roman"/>
          <w:color w:val="000000" w:themeColor="text1"/>
        </w:rPr>
        <w:t>2007</w:t>
      </w:r>
      <w:r w:rsidR="00520900">
        <w:rPr>
          <w:rFonts w:cs="Times New Roman"/>
          <w:color w:val="000000" w:themeColor="text1"/>
        </w:rPr>
        <w:t xml:space="preserve">, </w:t>
      </w:r>
      <w:r w:rsidRPr="00C234BB">
        <w:rPr>
          <w:rFonts w:cs="Times New Roman"/>
          <w:color w:val="000000" w:themeColor="text1"/>
        </w:rPr>
        <w:t>15(3): 507-518.</w:t>
      </w:r>
    </w:p>
    <w:p w14:paraId="0FA555F3" w14:textId="399FAD2D" w:rsidR="00AA1FFC" w:rsidRPr="00C234BB" w:rsidRDefault="003573FF" w:rsidP="00022204">
      <w:pPr>
        <w:pStyle w:val="12"/>
        <w:numPr>
          <w:ilvl w:val="0"/>
          <w:numId w:val="2"/>
        </w:numPr>
        <w:tabs>
          <w:tab w:val="left" w:pos="420"/>
        </w:tabs>
        <w:rPr>
          <w:rFonts w:cs="Times New Roman"/>
          <w:color w:val="000000" w:themeColor="text1"/>
        </w:rPr>
      </w:pPr>
      <w:bookmarkStart w:id="375" w:name="_Ref134445526"/>
      <w:r w:rsidRPr="00C234BB">
        <w:rPr>
          <w:rFonts w:cs="Times New Roman"/>
          <w:color w:val="000000" w:themeColor="text1"/>
        </w:rPr>
        <w:t>Zhang X</w:t>
      </w:r>
      <w:r w:rsidR="00520900">
        <w:rPr>
          <w:rFonts w:cs="Times New Roman"/>
          <w:color w:val="000000" w:themeColor="text1"/>
        </w:rPr>
        <w:t xml:space="preserve">, </w:t>
      </w:r>
      <w:r w:rsidRPr="00C234BB">
        <w:rPr>
          <w:rFonts w:cs="Times New Roman"/>
          <w:color w:val="000000" w:themeColor="text1"/>
        </w:rPr>
        <w:t>Gou H</w:t>
      </w:r>
      <w:r w:rsidR="00520900">
        <w:rPr>
          <w:rFonts w:cs="Times New Roman"/>
          <w:color w:val="000000" w:themeColor="text1"/>
        </w:rPr>
        <w:t xml:space="preserve">, </w:t>
      </w:r>
      <w:proofErr w:type="spellStart"/>
      <w:r w:rsidRPr="00C234BB">
        <w:rPr>
          <w:rFonts w:cs="Times New Roman"/>
          <w:color w:val="000000" w:themeColor="text1"/>
        </w:rPr>
        <w:t>Lv</w:t>
      </w:r>
      <w:proofErr w:type="spellEnd"/>
      <w:r w:rsidRPr="00C234BB">
        <w:rPr>
          <w:rFonts w:cs="Times New Roman"/>
          <w:color w:val="000000" w:themeColor="text1"/>
        </w:rPr>
        <w:t xml:space="preserve"> Z</w:t>
      </w:r>
      <w:r w:rsidR="00520900">
        <w:rPr>
          <w:rFonts w:cs="Times New Roman"/>
          <w:color w:val="000000" w:themeColor="text1"/>
        </w:rPr>
        <w:t xml:space="preserve">, </w:t>
      </w:r>
      <w:r w:rsidRPr="00C234BB">
        <w:rPr>
          <w:rFonts w:cs="Times New Roman"/>
          <w:color w:val="000000" w:themeColor="text1"/>
        </w:rPr>
        <w:t>et al. Double-quantitative distance measurement and classification learning based on the tri-level granular structure of neighborhood system[J]. Knowledge-Based Systems</w:t>
      </w:r>
      <w:r w:rsidR="00520900">
        <w:rPr>
          <w:rFonts w:cs="Times New Roman"/>
          <w:color w:val="000000" w:themeColor="text1"/>
        </w:rPr>
        <w:t xml:space="preserve">, </w:t>
      </w:r>
      <w:r w:rsidRPr="00C234BB">
        <w:rPr>
          <w:rFonts w:cs="Times New Roman"/>
          <w:color w:val="000000" w:themeColor="text1"/>
        </w:rPr>
        <w:t>2021</w:t>
      </w:r>
      <w:r w:rsidR="00520900">
        <w:rPr>
          <w:rFonts w:cs="Times New Roman"/>
          <w:color w:val="000000" w:themeColor="text1"/>
        </w:rPr>
        <w:t xml:space="preserve">, </w:t>
      </w:r>
      <w:r w:rsidRPr="00C234BB">
        <w:rPr>
          <w:rFonts w:cs="Times New Roman"/>
          <w:color w:val="000000" w:themeColor="text1"/>
        </w:rPr>
        <w:t>217: 106799.</w:t>
      </w:r>
      <w:bookmarkEnd w:id="375"/>
    </w:p>
    <w:p w14:paraId="03FDA275" w14:textId="04F5B708" w:rsidR="00AA1FFC" w:rsidRPr="00C234BB" w:rsidRDefault="00455B92" w:rsidP="00022204">
      <w:pPr>
        <w:pStyle w:val="12"/>
        <w:numPr>
          <w:ilvl w:val="0"/>
          <w:numId w:val="2"/>
        </w:numPr>
        <w:tabs>
          <w:tab w:val="left" w:pos="420"/>
        </w:tabs>
        <w:rPr>
          <w:rFonts w:cs="Times New Roman"/>
          <w:color w:val="000000" w:themeColor="text1"/>
        </w:rPr>
      </w:pPr>
      <w:bookmarkStart w:id="376" w:name="_Ref134445563"/>
      <w:r w:rsidRPr="00C234BB">
        <w:rPr>
          <w:rFonts w:cs="Times New Roman"/>
          <w:color w:val="000000" w:themeColor="text1"/>
        </w:rPr>
        <w:t>Bu D B</w:t>
      </w:r>
      <w:r w:rsidR="00520900">
        <w:rPr>
          <w:rFonts w:cs="Times New Roman"/>
          <w:color w:val="000000" w:themeColor="text1"/>
        </w:rPr>
        <w:t xml:space="preserve">, </w:t>
      </w:r>
      <w:r w:rsidRPr="00C234BB">
        <w:rPr>
          <w:rFonts w:cs="Times New Roman"/>
          <w:color w:val="000000" w:themeColor="text1"/>
        </w:rPr>
        <w:t>Bai S</w:t>
      </w:r>
      <w:r w:rsidR="00520900">
        <w:rPr>
          <w:rFonts w:cs="Times New Roman"/>
          <w:color w:val="000000" w:themeColor="text1"/>
        </w:rPr>
        <w:t xml:space="preserve">, </w:t>
      </w:r>
      <w:r w:rsidRPr="00C234BB">
        <w:rPr>
          <w:rFonts w:cs="Times New Roman"/>
          <w:color w:val="000000" w:themeColor="text1"/>
        </w:rPr>
        <w:t>Li G J. Principle of granularity in clustering and classification[J]. CHINESE JOURNAL OF COMPUTERS-CHINESE EDITION-</w:t>
      </w:r>
      <w:r w:rsidR="00520900">
        <w:rPr>
          <w:rFonts w:cs="Times New Roman"/>
          <w:color w:val="000000" w:themeColor="text1"/>
        </w:rPr>
        <w:t xml:space="preserve">, </w:t>
      </w:r>
      <w:r w:rsidRPr="00C234BB">
        <w:rPr>
          <w:rFonts w:cs="Times New Roman"/>
          <w:color w:val="000000" w:themeColor="text1"/>
        </w:rPr>
        <w:t>2002</w:t>
      </w:r>
      <w:r w:rsidR="00520900">
        <w:rPr>
          <w:rFonts w:cs="Times New Roman"/>
          <w:color w:val="000000" w:themeColor="text1"/>
        </w:rPr>
        <w:t xml:space="preserve">, </w:t>
      </w:r>
      <w:r w:rsidRPr="00C234BB">
        <w:rPr>
          <w:rFonts w:cs="Times New Roman"/>
          <w:color w:val="000000" w:themeColor="text1"/>
        </w:rPr>
        <w:t>25(8): 810-816.</w:t>
      </w:r>
      <w:bookmarkEnd w:id="376"/>
    </w:p>
    <w:p w14:paraId="1887968D" w14:textId="51F992F4" w:rsidR="00AA1FFC" w:rsidRPr="00C234BB" w:rsidRDefault="00455B92" w:rsidP="00022204">
      <w:pPr>
        <w:pStyle w:val="12"/>
        <w:numPr>
          <w:ilvl w:val="0"/>
          <w:numId w:val="2"/>
        </w:numPr>
        <w:tabs>
          <w:tab w:val="left" w:pos="420"/>
        </w:tabs>
        <w:rPr>
          <w:rFonts w:cs="Times New Roman"/>
          <w:bCs/>
          <w:color w:val="000000" w:themeColor="text1"/>
        </w:rPr>
      </w:pPr>
      <w:r w:rsidRPr="00C234BB">
        <w:rPr>
          <w:rFonts w:cs="Times New Roman"/>
          <w:bCs/>
          <w:color w:val="000000" w:themeColor="text1"/>
        </w:rPr>
        <w:t>Hu S</w:t>
      </w:r>
      <w:r w:rsidR="00520900">
        <w:rPr>
          <w:rFonts w:cs="Times New Roman"/>
          <w:bCs/>
          <w:color w:val="000000" w:themeColor="text1"/>
        </w:rPr>
        <w:t xml:space="preserve">, </w:t>
      </w:r>
      <w:r w:rsidRPr="00C234BB">
        <w:rPr>
          <w:rFonts w:cs="Times New Roman"/>
          <w:bCs/>
          <w:color w:val="000000" w:themeColor="text1"/>
        </w:rPr>
        <w:t>Miao D</w:t>
      </w:r>
      <w:r w:rsidR="00520900">
        <w:rPr>
          <w:rFonts w:cs="Times New Roman"/>
          <w:bCs/>
          <w:color w:val="000000" w:themeColor="text1"/>
        </w:rPr>
        <w:t xml:space="preserve">, </w:t>
      </w:r>
      <w:proofErr w:type="spellStart"/>
      <w:r w:rsidRPr="00C234BB">
        <w:rPr>
          <w:rFonts w:cs="Times New Roman"/>
          <w:bCs/>
          <w:color w:val="000000" w:themeColor="text1"/>
        </w:rPr>
        <w:t>Pedrycz</w:t>
      </w:r>
      <w:proofErr w:type="spellEnd"/>
      <w:r w:rsidRPr="00C234BB">
        <w:rPr>
          <w:rFonts w:cs="Times New Roman"/>
          <w:bCs/>
          <w:color w:val="000000" w:themeColor="text1"/>
        </w:rPr>
        <w:t xml:space="preserve"> W. Multi granularity based label propagation with active learning for semi-supervised classification[J]. Expert Systems with Applications</w:t>
      </w:r>
      <w:r w:rsidR="00520900">
        <w:rPr>
          <w:rFonts w:cs="Times New Roman"/>
          <w:bCs/>
          <w:color w:val="000000" w:themeColor="text1"/>
        </w:rPr>
        <w:t xml:space="preserve">, </w:t>
      </w:r>
      <w:r w:rsidRPr="00C234BB">
        <w:rPr>
          <w:rFonts w:cs="Times New Roman"/>
          <w:bCs/>
          <w:color w:val="000000" w:themeColor="text1"/>
        </w:rPr>
        <w:t>2022</w:t>
      </w:r>
      <w:r w:rsidR="00520900">
        <w:rPr>
          <w:rFonts w:cs="Times New Roman"/>
          <w:bCs/>
          <w:color w:val="000000" w:themeColor="text1"/>
        </w:rPr>
        <w:t xml:space="preserve">, </w:t>
      </w:r>
      <w:r w:rsidRPr="00C234BB">
        <w:rPr>
          <w:rFonts w:cs="Times New Roman"/>
          <w:bCs/>
          <w:color w:val="000000" w:themeColor="text1"/>
        </w:rPr>
        <w:t>192: 116276.</w:t>
      </w:r>
    </w:p>
    <w:p w14:paraId="4784E162" w14:textId="5D37A939" w:rsidR="00AA1FFC" w:rsidRPr="00C234BB" w:rsidRDefault="00455B92" w:rsidP="00022204">
      <w:pPr>
        <w:pStyle w:val="12"/>
        <w:numPr>
          <w:ilvl w:val="0"/>
          <w:numId w:val="2"/>
        </w:numPr>
        <w:tabs>
          <w:tab w:val="left" w:pos="420"/>
        </w:tabs>
        <w:rPr>
          <w:rFonts w:cs="Times New Roman"/>
          <w:color w:val="000000" w:themeColor="text1"/>
        </w:rPr>
      </w:pPr>
      <w:proofErr w:type="spellStart"/>
      <w:r w:rsidRPr="00C234BB">
        <w:rPr>
          <w:rFonts w:cs="Times New Roman"/>
          <w:color w:val="000000" w:themeColor="text1"/>
        </w:rPr>
        <w:t>Stach</w:t>
      </w:r>
      <w:proofErr w:type="spellEnd"/>
      <w:r w:rsidRPr="00C234BB">
        <w:rPr>
          <w:rFonts w:cs="Times New Roman"/>
          <w:color w:val="000000" w:themeColor="text1"/>
        </w:rPr>
        <w:t xml:space="preserve"> W</w:t>
      </w:r>
      <w:r w:rsidR="00520900">
        <w:rPr>
          <w:rFonts w:cs="Times New Roman"/>
          <w:color w:val="000000" w:themeColor="text1"/>
        </w:rPr>
        <w:t xml:space="preserve">, </w:t>
      </w:r>
      <w:r w:rsidRPr="00C234BB">
        <w:rPr>
          <w:rFonts w:cs="Times New Roman"/>
          <w:color w:val="000000" w:themeColor="text1"/>
        </w:rPr>
        <w:t>Kurgan L</w:t>
      </w:r>
      <w:r w:rsidR="00520900">
        <w:rPr>
          <w:rFonts w:cs="Times New Roman"/>
          <w:color w:val="000000" w:themeColor="text1"/>
        </w:rPr>
        <w:t xml:space="preserve">, </w:t>
      </w:r>
      <w:proofErr w:type="spellStart"/>
      <w:r w:rsidRPr="00C234BB">
        <w:rPr>
          <w:rFonts w:cs="Times New Roman"/>
          <w:color w:val="000000" w:themeColor="text1"/>
        </w:rPr>
        <w:t>Pedrycz</w:t>
      </w:r>
      <w:proofErr w:type="spellEnd"/>
      <w:r w:rsidRPr="00C234BB">
        <w:rPr>
          <w:rFonts w:cs="Times New Roman"/>
          <w:color w:val="000000" w:themeColor="text1"/>
        </w:rPr>
        <w:t xml:space="preserve"> W</w:t>
      </w:r>
      <w:r w:rsidR="00520900">
        <w:rPr>
          <w:rFonts w:cs="Times New Roman"/>
          <w:color w:val="000000" w:themeColor="text1"/>
        </w:rPr>
        <w:t xml:space="preserve">, </w:t>
      </w:r>
      <w:r w:rsidRPr="00C234BB">
        <w:rPr>
          <w:rFonts w:cs="Times New Roman"/>
          <w:color w:val="000000" w:themeColor="text1"/>
        </w:rPr>
        <w:t>et al. Genetic learning of fuzzy cognitive maps[J]. Fuzzy sets and systems</w:t>
      </w:r>
      <w:r w:rsidR="00520900">
        <w:rPr>
          <w:rFonts w:cs="Times New Roman"/>
          <w:color w:val="000000" w:themeColor="text1"/>
        </w:rPr>
        <w:t xml:space="preserve">, </w:t>
      </w:r>
      <w:r w:rsidRPr="00C234BB">
        <w:rPr>
          <w:rFonts w:cs="Times New Roman"/>
          <w:color w:val="000000" w:themeColor="text1"/>
        </w:rPr>
        <w:t>2005</w:t>
      </w:r>
      <w:r w:rsidR="00520900">
        <w:rPr>
          <w:rFonts w:cs="Times New Roman"/>
          <w:color w:val="000000" w:themeColor="text1"/>
        </w:rPr>
        <w:t xml:space="preserve">, </w:t>
      </w:r>
      <w:r w:rsidRPr="00C234BB">
        <w:rPr>
          <w:rFonts w:cs="Times New Roman"/>
          <w:color w:val="000000" w:themeColor="text1"/>
        </w:rPr>
        <w:t>153(3): 371-401.</w:t>
      </w:r>
    </w:p>
    <w:p w14:paraId="614E9456" w14:textId="069F0106" w:rsidR="00AA1FFC" w:rsidRPr="00C234BB" w:rsidRDefault="00455B92" w:rsidP="00022204">
      <w:pPr>
        <w:pStyle w:val="12"/>
        <w:numPr>
          <w:ilvl w:val="0"/>
          <w:numId w:val="2"/>
        </w:numPr>
        <w:tabs>
          <w:tab w:val="left" w:pos="420"/>
        </w:tabs>
        <w:rPr>
          <w:rFonts w:cs="Times New Roman"/>
          <w:color w:val="000000" w:themeColor="text1"/>
        </w:rPr>
      </w:pPr>
      <w:bookmarkStart w:id="377" w:name="_Ref134445566"/>
      <w:r w:rsidRPr="00C234BB">
        <w:rPr>
          <w:rFonts w:cs="Times New Roman"/>
          <w:color w:val="000000" w:themeColor="text1"/>
          <w:lang w:val="de-DE"/>
        </w:rPr>
        <w:t>Yang T</w:t>
      </w:r>
      <w:r w:rsidR="00520900">
        <w:rPr>
          <w:rFonts w:cs="Times New Roman"/>
          <w:color w:val="000000" w:themeColor="text1"/>
          <w:lang w:val="de-DE"/>
        </w:rPr>
        <w:t xml:space="preserve">, </w:t>
      </w:r>
      <w:r w:rsidRPr="00C234BB">
        <w:rPr>
          <w:rFonts w:cs="Times New Roman"/>
          <w:color w:val="000000" w:themeColor="text1"/>
          <w:lang w:val="de-DE"/>
        </w:rPr>
        <w:t>Zhong X</w:t>
      </w:r>
      <w:r w:rsidR="00520900">
        <w:rPr>
          <w:rFonts w:cs="Times New Roman"/>
          <w:color w:val="000000" w:themeColor="text1"/>
          <w:lang w:val="de-DE"/>
        </w:rPr>
        <w:t xml:space="preserve">, </w:t>
      </w:r>
      <w:r w:rsidRPr="00C234BB">
        <w:rPr>
          <w:rFonts w:cs="Times New Roman"/>
          <w:color w:val="000000" w:themeColor="text1"/>
          <w:lang w:val="de-DE"/>
        </w:rPr>
        <w:t>Lang G</w:t>
      </w:r>
      <w:r w:rsidR="00520900">
        <w:rPr>
          <w:rFonts w:cs="Times New Roman"/>
          <w:color w:val="000000" w:themeColor="text1"/>
          <w:lang w:val="de-DE"/>
        </w:rPr>
        <w:t xml:space="preserve">, </w:t>
      </w:r>
      <w:r w:rsidRPr="00C234BB">
        <w:rPr>
          <w:rFonts w:cs="Times New Roman"/>
          <w:color w:val="000000" w:themeColor="text1"/>
          <w:lang w:val="de-DE"/>
        </w:rPr>
        <w:t xml:space="preserve">et al. </w:t>
      </w:r>
      <w:r w:rsidRPr="00C234BB">
        <w:rPr>
          <w:rFonts w:cs="Times New Roman"/>
          <w:color w:val="000000" w:themeColor="text1"/>
        </w:rPr>
        <w:t>Granular matrix: A new approach for granular structure reduction and redundancy evaluation[J]. IEEE Transactions on Fuzzy Systems</w:t>
      </w:r>
      <w:r w:rsidR="00520900">
        <w:rPr>
          <w:rFonts w:cs="Times New Roman"/>
          <w:color w:val="000000" w:themeColor="text1"/>
        </w:rPr>
        <w:t xml:space="preserve">, </w:t>
      </w:r>
      <w:r w:rsidRPr="00C234BB">
        <w:rPr>
          <w:rFonts w:cs="Times New Roman"/>
          <w:color w:val="000000" w:themeColor="text1"/>
        </w:rPr>
        <w:t>2020</w:t>
      </w:r>
      <w:r w:rsidR="00520900">
        <w:rPr>
          <w:rFonts w:cs="Times New Roman"/>
          <w:color w:val="000000" w:themeColor="text1"/>
        </w:rPr>
        <w:t xml:space="preserve">, </w:t>
      </w:r>
      <w:r w:rsidRPr="00C234BB">
        <w:rPr>
          <w:rFonts w:cs="Times New Roman"/>
          <w:color w:val="000000" w:themeColor="text1"/>
        </w:rPr>
        <w:t>28(12): 3133-3144.</w:t>
      </w:r>
      <w:bookmarkEnd w:id="377"/>
    </w:p>
    <w:p w14:paraId="663E67CD" w14:textId="54591CAA" w:rsidR="00AA1FFC" w:rsidRPr="00C234BB" w:rsidRDefault="00455B92" w:rsidP="00022204">
      <w:pPr>
        <w:pStyle w:val="12"/>
        <w:numPr>
          <w:ilvl w:val="0"/>
          <w:numId w:val="2"/>
        </w:numPr>
        <w:tabs>
          <w:tab w:val="left" w:pos="420"/>
        </w:tabs>
        <w:rPr>
          <w:rFonts w:cs="Times New Roman"/>
          <w:color w:val="000000" w:themeColor="text1"/>
        </w:rPr>
      </w:pPr>
      <w:bookmarkStart w:id="378" w:name="_Ref134445605"/>
      <w:r w:rsidRPr="00C234BB">
        <w:rPr>
          <w:rFonts w:cs="Times New Roman"/>
          <w:color w:val="000000" w:themeColor="text1"/>
        </w:rPr>
        <w:t>Xia S</w:t>
      </w:r>
      <w:r w:rsidR="00520900">
        <w:rPr>
          <w:rFonts w:cs="Times New Roman"/>
          <w:color w:val="000000" w:themeColor="text1"/>
        </w:rPr>
        <w:t xml:space="preserve">, </w:t>
      </w:r>
      <w:r w:rsidRPr="00C234BB">
        <w:rPr>
          <w:rFonts w:cs="Times New Roman"/>
          <w:color w:val="000000" w:themeColor="text1"/>
        </w:rPr>
        <w:t>Liu Y</w:t>
      </w:r>
      <w:r w:rsidR="00520900">
        <w:rPr>
          <w:rFonts w:cs="Times New Roman"/>
          <w:color w:val="000000" w:themeColor="text1"/>
        </w:rPr>
        <w:t xml:space="preserve">, </w:t>
      </w:r>
      <w:r w:rsidRPr="00C234BB">
        <w:rPr>
          <w:rFonts w:cs="Times New Roman"/>
          <w:color w:val="000000" w:themeColor="text1"/>
        </w:rPr>
        <w:t>Ding X</w:t>
      </w:r>
      <w:r w:rsidR="00520900">
        <w:rPr>
          <w:rFonts w:cs="Times New Roman"/>
          <w:color w:val="000000" w:themeColor="text1"/>
        </w:rPr>
        <w:t xml:space="preserve">, </w:t>
      </w:r>
      <w:r w:rsidRPr="00C234BB">
        <w:rPr>
          <w:rFonts w:cs="Times New Roman"/>
          <w:color w:val="000000" w:themeColor="text1"/>
        </w:rPr>
        <w:t>et al. Granular ball computing classifiers for efficient</w:t>
      </w:r>
      <w:r w:rsidR="00520900">
        <w:rPr>
          <w:rFonts w:cs="Times New Roman"/>
          <w:color w:val="000000" w:themeColor="text1"/>
        </w:rPr>
        <w:t xml:space="preserve">, </w:t>
      </w:r>
      <w:r w:rsidRPr="00C234BB">
        <w:rPr>
          <w:rFonts w:cs="Times New Roman"/>
          <w:color w:val="000000" w:themeColor="text1"/>
        </w:rPr>
        <w:t>scalable and robust learning[J]. Information Sciences</w:t>
      </w:r>
      <w:r w:rsidR="00520900">
        <w:rPr>
          <w:rFonts w:cs="Times New Roman"/>
          <w:color w:val="000000" w:themeColor="text1"/>
        </w:rPr>
        <w:t xml:space="preserve">, </w:t>
      </w:r>
      <w:r w:rsidRPr="00C234BB">
        <w:rPr>
          <w:rFonts w:cs="Times New Roman"/>
          <w:color w:val="000000" w:themeColor="text1"/>
        </w:rPr>
        <w:t>2019</w:t>
      </w:r>
      <w:r w:rsidR="00520900">
        <w:rPr>
          <w:rFonts w:cs="Times New Roman"/>
          <w:color w:val="000000" w:themeColor="text1"/>
        </w:rPr>
        <w:t xml:space="preserve">, </w:t>
      </w:r>
      <w:r w:rsidRPr="00C234BB">
        <w:rPr>
          <w:rFonts w:cs="Times New Roman"/>
          <w:color w:val="000000" w:themeColor="text1"/>
        </w:rPr>
        <w:t>483: 136-152.</w:t>
      </w:r>
      <w:bookmarkEnd w:id="378"/>
    </w:p>
    <w:p w14:paraId="44AACF07" w14:textId="1F9B7F8C" w:rsidR="002A3C23" w:rsidRDefault="002A3C23" w:rsidP="00022204">
      <w:pPr>
        <w:pStyle w:val="12"/>
        <w:numPr>
          <w:ilvl w:val="0"/>
          <w:numId w:val="2"/>
        </w:numPr>
        <w:tabs>
          <w:tab w:val="left" w:pos="420"/>
        </w:tabs>
        <w:rPr>
          <w:rFonts w:cs="Times New Roman"/>
          <w:color w:val="000000" w:themeColor="text1"/>
        </w:rPr>
      </w:pPr>
      <w:bookmarkStart w:id="379" w:name="_Ref134445651"/>
      <w:r w:rsidRPr="002A3C23">
        <w:rPr>
          <w:rFonts w:cs="Times New Roman"/>
          <w:color w:val="000000" w:themeColor="text1"/>
        </w:rPr>
        <w:t xml:space="preserve">Xia S, Peng D, Meng D, Zhang C, Wang G, </w:t>
      </w:r>
      <w:proofErr w:type="spellStart"/>
      <w:r w:rsidRPr="002A3C23">
        <w:rPr>
          <w:rFonts w:cs="Times New Roman"/>
          <w:color w:val="000000" w:themeColor="text1"/>
        </w:rPr>
        <w:t>Giem</w:t>
      </w:r>
      <w:proofErr w:type="spellEnd"/>
      <w:r w:rsidRPr="002A3C23">
        <w:rPr>
          <w:rFonts w:cs="Times New Roman"/>
          <w:color w:val="000000" w:themeColor="text1"/>
        </w:rPr>
        <w:t xml:space="preserve"> E, Wei W, Chen Z. Ball k-Means: Fast Adaptive Clustering With No Bounds. IEEE Trans Pattern Anal Mach </w:t>
      </w:r>
      <w:proofErr w:type="spellStart"/>
      <w:r w:rsidRPr="002A3C23">
        <w:rPr>
          <w:rFonts w:cs="Times New Roman"/>
          <w:color w:val="000000" w:themeColor="text1"/>
        </w:rPr>
        <w:t>Intell</w:t>
      </w:r>
      <w:proofErr w:type="spellEnd"/>
      <w:r w:rsidRPr="002A3C23">
        <w:rPr>
          <w:rFonts w:cs="Times New Roman"/>
          <w:color w:val="000000" w:themeColor="text1"/>
        </w:rPr>
        <w:t>. 2022 Jan;44(1):87-99</w:t>
      </w:r>
      <w:r>
        <w:rPr>
          <w:rFonts w:cs="Times New Roman"/>
          <w:color w:val="000000" w:themeColor="text1"/>
        </w:rPr>
        <w:t>.</w:t>
      </w:r>
    </w:p>
    <w:p w14:paraId="6AB22522" w14:textId="6B9816AD" w:rsidR="00565E2B" w:rsidRPr="00C234BB" w:rsidRDefault="00455B92" w:rsidP="00022204">
      <w:pPr>
        <w:pStyle w:val="12"/>
        <w:numPr>
          <w:ilvl w:val="0"/>
          <w:numId w:val="2"/>
        </w:numPr>
        <w:tabs>
          <w:tab w:val="left" w:pos="420"/>
        </w:tabs>
        <w:rPr>
          <w:rFonts w:cs="Times New Roman"/>
          <w:color w:val="000000" w:themeColor="text1"/>
        </w:rPr>
      </w:pPr>
      <w:r w:rsidRPr="00C234BB">
        <w:rPr>
          <w:rFonts w:cs="Times New Roman"/>
          <w:color w:val="000000" w:themeColor="text1"/>
        </w:rPr>
        <w:t>Xia S</w:t>
      </w:r>
      <w:r w:rsidR="00520900">
        <w:rPr>
          <w:rFonts w:cs="Times New Roman"/>
          <w:color w:val="000000" w:themeColor="text1"/>
        </w:rPr>
        <w:t xml:space="preserve">, </w:t>
      </w:r>
      <w:r w:rsidRPr="00C234BB">
        <w:rPr>
          <w:rFonts w:cs="Times New Roman"/>
          <w:color w:val="000000" w:themeColor="text1"/>
        </w:rPr>
        <w:t>Wang G</w:t>
      </w:r>
      <w:r w:rsidR="00520900">
        <w:rPr>
          <w:rFonts w:cs="Times New Roman"/>
          <w:color w:val="000000" w:themeColor="text1"/>
        </w:rPr>
        <w:t xml:space="preserve">, </w:t>
      </w:r>
      <w:r w:rsidRPr="00C234BB">
        <w:rPr>
          <w:rFonts w:cs="Times New Roman"/>
          <w:color w:val="000000" w:themeColor="text1"/>
        </w:rPr>
        <w:t>Gao X</w:t>
      </w:r>
      <w:r w:rsidR="00520900">
        <w:rPr>
          <w:rFonts w:cs="Times New Roman"/>
          <w:color w:val="000000" w:themeColor="text1"/>
        </w:rPr>
        <w:t xml:space="preserve">, </w:t>
      </w:r>
      <w:r w:rsidRPr="00C234BB">
        <w:rPr>
          <w:rFonts w:cs="Times New Roman"/>
          <w:color w:val="000000" w:themeColor="text1"/>
        </w:rPr>
        <w:t xml:space="preserve">et al. GBSVM: Granular-ball Support Vector Machine[J]. </w:t>
      </w:r>
      <w:proofErr w:type="spellStart"/>
      <w:r w:rsidRPr="00C234BB">
        <w:rPr>
          <w:rFonts w:cs="Times New Roman"/>
          <w:color w:val="000000" w:themeColor="text1"/>
        </w:rPr>
        <w:t>arXiv</w:t>
      </w:r>
      <w:proofErr w:type="spellEnd"/>
      <w:r w:rsidRPr="00C234BB">
        <w:rPr>
          <w:rFonts w:cs="Times New Roman"/>
          <w:color w:val="000000" w:themeColor="text1"/>
        </w:rPr>
        <w:t xml:space="preserve"> preprint arXiv:2210.03120</w:t>
      </w:r>
      <w:r w:rsidR="00520900">
        <w:rPr>
          <w:rFonts w:cs="Times New Roman"/>
          <w:color w:val="000000" w:themeColor="text1"/>
        </w:rPr>
        <w:t xml:space="preserve">, </w:t>
      </w:r>
      <w:r w:rsidRPr="00C234BB">
        <w:rPr>
          <w:rFonts w:cs="Times New Roman"/>
          <w:color w:val="000000" w:themeColor="text1"/>
        </w:rPr>
        <w:t>2022.</w:t>
      </w:r>
      <w:bookmarkEnd w:id="379"/>
    </w:p>
    <w:p w14:paraId="18C2E7DD" w14:textId="54772A05" w:rsidR="00455B92" w:rsidRPr="00C234BB" w:rsidRDefault="00455B92" w:rsidP="00455B92">
      <w:pPr>
        <w:pStyle w:val="12"/>
        <w:numPr>
          <w:ilvl w:val="0"/>
          <w:numId w:val="2"/>
        </w:numPr>
        <w:tabs>
          <w:tab w:val="left" w:pos="420"/>
        </w:tabs>
        <w:rPr>
          <w:rFonts w:cs="Times New Roman"/>
          <w:color w:val="000000" w:themeColor="text1"/>
        </w:rPr>
      </w:pPr>
      <w:bookmarkStart w:id="380" w:name="_Ref134445962"/>
      <w:r w:rsidRPr="00C234BB">
        <w:rPr>
          <w:rFonts w:cs="Times New Roman"/>
          <w:color w:val="000000" w:themeColor="text1"/>
        </w:rPr>
        <w:t>Xia S</w:t>
      </w:r>
      <w:r w:rsidR="00520900">
        <w:rPr>
          <w:rFonts w:cs="Times New Roman"/>
          <w:color w:val="000000" w:themeColor="text1"/>
        </w:rPr>
        <w:t xml:space="preserve">, </w:t>
      </w:r>
      <w:r w:rsidRPr="00C234BB">
        <w:rPr>
          <w:rFonts w:cs="Times New Roman"/>
          <w:color w:val="000000" w:themeColor="text1"/>
        </w:rPr>
        <w:t>Lian X</w:t>
      </w:r>
      <w:r w:rsidR="002A74C3" w:rsidRPr="00C234BB">
        <w:rPr>
          <w:rFonts w:cs="Times New Roman"/>
          <w:color w:val="000000" w:themeColor="text1"/>
        </w:rPr>
        <w:t xml:space="preserve"> </w:t>
      </w:r>
      <w:r w:rsidR="00520900">
        <w:rPr>
          <w:rFonts w:cs="Times New Roman"/>
          <w:color w:val="000000" w:themeColor="text1"/>
        </w:rPr>
        <w:t xml:space="preserve">, </w:t>
      </w:r>
      <w:r w:rsidRPr="00C234BB">
        <w:rPr>
          <w:rFonts w:cs="Times New Roman"/>
          <w:color w:val="000000" w:themeColor="text1"/>
        </w:rPr>
        <w:t xml:space="preserve">Shao Y. Fuzzy Granular-Ball Computing Framework and Its Implementation in SVM[J]. </w:t>
      </w:r>
      <w:proofErr w:type="spellStart"/>
      <w:r w:rsidRPr="00C234BB">
        <w:rPr>
          <w:rFonts w:cs="Times New Roman"/>
          <w:color w:val="000000" w:themeColor="text1"/>
        </w:rPr>
        <w:t>arXiv</w:t>
      </w:r>
      <w:proofErr w:type="spellEnd"/>
      <w:r w:rsidRPr="00C234BB">
        <w:rPr>
          <w:rFonts w:cs="Times New Roman"/>
          <w:color w:val="000000" w:themeColor="text1"/>
        </w:rPr>
        <w:t xml:space="preserve"> preprint arXiv:2210.11675</w:t>
      </w:r>
      <w:r w:rsidR="00520900">
        <w:rPr>
          <w:rFonts w:cs="Times New Roman"/>
          <w:color w:val="000000" w:themeColor="text1"/>
        </w:rPr>
        <w:t xml:space="preserve">, </w:t>
      </w:r>
      <w:r w:rsidRPr="00C234BB">
        <w:rPr>
          <w:rFonts w:cs="Times New Roman"/>
          <w:color w:val="000000" w:themeColor="text1"/>
        </w:rPr>
        <w:t>2022.</w:t>
      </w:r>
      <w:bookmarkEnd w:id="380"/>
    </w:p>
    <w:p w14:paraId="7A048357" w14:textId="2CD3FA77" w:rsidR="009D4C02" w:rsidRPr="00C234BB" w:rsidRDefault="00455B92" w:rsidP="00455B92">
      <w:pPr>
        <w:pStyle w:val="12"/>
        <w:numPr>
          <w:ilvl w:val="0"/>
          <w:numId w:val="2"/>
        </w:numPr>
        <w:tabs>
          <w:tab w:val="left" w:pos="420"/>
        </w:tabs>
        <w:rPr>
          <w:rFonts w:cs="Times New Roman"/>
          <w:color w:val="000000" w:themeColor="text1"/>
        </w:rPr>
      </w:pPr>
      <w:bookmarkStart w:id="381" w:name="_Ref134445884"/>
      <w:r w:rsidRPr="00C234BB">
        <w:rPr>
          <w:rFonts w:cs="Times New Roman"/>
          <w:color w:val="000000" w:themeColor="text1"/>
        </w:rPr>
        <w:lastRenderedPageBreak/>
        <w:t>Xia S</w:t>
      </w:r>
      <w:r w:rsidR="00520900">
        <w:rPr>
          <w:rFonts w:cs="Times New Roman"/>
          <w:color w:val="000000" w:themeColor="text1"/>
        </w:rPr>
        <w:t xml:space="preserve">, </w:t>
      </w:r>
      <w:r w:rsidRPr="00C234BB">
        <w:rPr>
          <w:rFonts w:cs="Times New Roman"/>
          <w:color w:val="000000" w:themeColor="text1"/>
        </w:rPr>
        <w:t>Dai X</w:t>
      </w:r>
      <w:r w:rsidR="00520900">
        <w:rPr>
          <w:rFonts w:cs="Times New Roman"/>
          <w:color w:val="000000" w:themeColor="text1"/>
        </w:rPr>
        <w:t xml:space="preserve">, </w:t>
      </w:r>
      <w:r w:rsidRPr="00C234BB">
        <w:rPr>
          <w:rFonts w:cs="Times New Roman"/>
          <w:color w:val="000000" w:themeColor="text1"/>
        </w:rPr>
        <w:t>Wang G</w:t>
      </w:r>
      <w:r w:rsidR="00520900">
        <w:rPr>
          <w:rFonts w:cs="Times New Roman"/>
          <w:color w:val="000000" w:themeColor="text1"/>
        </w:rPr>
        <w:t xml:space="preserve">, </w:t>
      </w:r>
      <w:r w:rsidRPr="00C234BB">
        <w:rPr>
          <w:rFonts w:cs="Times New Roman"/>
          <w:color w:val="000000" w:themeColor="text1"/>
        </w:rPr>
        <w:t>et al. An efficient and adaptive granular-ball generation method in classification problem[J]. IEEE Transactions on Neural Networks and Learning Systems</w:t>
      </w:r>
      <w:r w:rsidR="00520900">
        <w:rPr>
          <w:rFonts w:cs="Times New Roman"/>
          <w:color w:val="000000" w:themeColor="text1"/>
        </w:rPr>
        <w:t xml:space="preserve">, </w:t>
      </w:r>
      <w:r w:rsidRPr="00C234BB">
        <w:rPr>
          <w:rFonts w:cs="Times New Roman"/>
          <w:color w:val="000000" w:themeColor="text1"/>
        </w:rPr>
        <w:t>2022</w:t>
      </w:r>
      <w:r w:rsidR="008B7CCA" w:rsidRPr="00C234BB">
        <w:rPr>
          <w:rFonts w:cs="Times New Roman"/>
          <w:color w:val="000000" w:themeColor="text1"/>
        </w:rPr>
        <w:t>:1-13</w:t>
      </w:r>
      <w:r w:rsidRPr="00C234BB">
        <w:rPr>
          <w:rFonts w:cs="Times New Roman"/>
          <w:color w:val="000000" w:themeColor="text1"/>
        </w:rPr>
        <w:t>.</w:t>
      </w:r>
      <w:bookmarkEnd w:id="381"/>
    </w:p>
    <w:p w14:paraId="60B099D8" w14:textId="278CF978" w:rsidR="00E84877" w:rsidRPr="00C234BB" w:rsidRDefault="00455B92" w:rsidP="00022204">
      <w:pPr>
        <w:pStyle w:val="12"/>
        <w:numPr>
          <w:ilvl w:val="0"/>
          <w:numId w:val="2"/>
        </w:numPr>
        <w:tabs>
          <w:tab w:val="left" w:pos="420"/>
        </w:tabs>
        <w:rPr>
          <w:rFonts w:cs="Times New Roman"/>
          <w:color w:val="000000" w:themeColor="text1"/>
        </w:rPr>
        <w:sectPr w:rsidR="00E84877" w:rsidRPr="00C234BB">
          <w:headerReference w:type="default" r:id="rId44"/>
          <w:pgSz w:w="11906" w:h="16838"/>
          <w:pgMar w:top="1701" w:right="1418" w:bottom="1418" w:left="1418" w:header="907" w:footer="851" w:gutter="567"/>
          <w:cols w:space="720"/>
          <w:docGrid w:linePitch="403" w:charSpace="-819"/>
        </w:sectPr>
      </w:pPr>
      <w:bookmarkStart w:id="382" w:name="_Ref134445980"/>
      <w:proofErr w:type="spellStart"/>
      <w:r w:rsidRPr="00C234BB">
        <w:rPr>
          <w:rFonts w:cs="Times New Roman"/>
          <w:color w:val="000000" w:themeColor="text1"/>
        </w:rPr>
        <w:t>Zhimin</w:t>
      </w:r>
      <w:proofErr w:type="spellEnd"/>
      <w:r w:rsidRPr="00C234BB">
        <w:rPr>
          <w:rFonts w:cs="Times New Roman"/>
          <w:color w:val="000000" w:themeColor="text1"/>
        </w:rPr>
        <w:t xml:space="preserve"> Y</w:t>
      </w:r>
      <w:r w:rsidR="00520900">
        <w:rPr>
          <w:rFonts w:cs="Times New Roman"/>
          <w:color w:val="000000" w:themeColor="text1"/>
        </w:rPr>
        <w:t xml:space="preserve">, </w:t>
      </w:r>
      <w:proofErr w:type="spellStart"/>
      <w:r w:rsidRPr="00C234BB">
        <w:rPr>
          <w:rFonts w:cs="Times New Roman"/>
          <w:color w:val="000000" w:themeColor="text1"/>
        </w:rPr>
        <w:t>Guangli</w:t>
      </w:r>
      <w:proofErr w:type="spellEnd"/>
      <w:r w:rsidRPr="00C234BB">
        <w:rPr>
          <w:rFonts w:cs="Times New Roman"/>
          <w:color w:val="000000" w:themeColor="text1"/>
        </w:rPr>
        <w:t xml:space="preserve"> L. Principle and Application of Uncertain Support Vector Machine[J]. 2007</w:t>
      </w:r>
      <w:bookmarkEnd w:id="382"/>
      <w:r w:rsidR="00D91240" w:rsidRPr="00C234BB">
        <w:rPr>
          <w:rFonts w:cs="Times New Roman"/>
          <w:color w:val="000000" w:themeColor="text1"/>
        </w:rPr>
        <w:t>:148-151.</w:t>
      </w:r>
    </w:p>
    <w:p w14:paraId="767DD693" w14:textId="35D37F55" w:rsidR="00E84877" w:rsidRPr="00C234BB" w:rsidRDefault="00C06565" w:rsidP="003F027F">
      <w:pPr>
        <w:pStyle w:val="1"/>
        <w:rPr>
          <w:color w:val="000000" w:themeColor="text1"/>
          <w:sz w:val="32"/>
          <w:szCs w:val="32"/>
        </w:rPr>
      </w:pPr>
      <w:bookmarkStart w:id="383" w:name="_Toc410208001"/>
      <w:bookmarkStart w:id="384" w:name="_Toc410209633"/>
      <w:bookmarkStart w:id="385" w:name="_Toc410210624"/>
      <w:bookmarkStart w:id="386" w:name="_Toc410211539"/>
      <w:bookmarkStart w:id="387" w:name="_Toc410214123"/>
      <w:bookmarkStart w:id="388" w:name="_Toc410218119"/>
      <w:bookmarkStart w:id="389" w:name="_Toc410226557"/>
      <w:bookmarkStart w:id="390" w:name="_Toc410227003"/>
      <w:bookmarkStart w:id="391" w:name="_Toc410227430"/>
      <w:bookmarkStart w:id="392" w:name="_Toc136252891"/>
      <w:bookmarkStart w:id="393" w:name="_Toc223771793"/>
      <w:bookmarkStart w:id="394" w:name="_Toc223863870"/>
      <w:bookmarkStart w:id="395" w:name="_Toc225443517"/>
      <w:bookmarkStart w:id="396" w:name="_Toc226519956"/>
      <w:bookmarkStart w:id="397" w:name="_Toc226843948"/>
      <w:bookmarkStart w:id="398" w:name="_Toc228047537"/>
      <w:bookmarkStart w:id="399" w:name="_Toc228381267"/>
      <w:bookmarkStart w:id="400" w:name="_Toc228555682"/>
      <w:bookmarkStart w:id="401" w:name="_Toc291665341"/>
      <w:bookmarkStart w:id="402" w:name="_Toc320015486"/>
      <w:bookmarkStart w:id="403" w:name="_Toc325546525"/>
      <w:bookmarkEnd w:id="311"/>
      <w:bookmarkEnd w:id="312"/>
      <w:bookmarkEnd w:id="345"/>
      <w:bookmarkEnd w:id="346"/>
      <w:bookmarkEnd w:id="347"/>
      <w:bookmarkEnd w:id="348"/>
      <w:bookmarkEnd w:id="349"/>
      <w:bookmarkEnd w:id="350"/>
      <w:bookmarkEnd w:id="351"/>
      <w:r w:rsidRPr="00C234BB">
        <w:rPr>
          <w:color w:val="000000" w:themeColor="text1"/>
          <w:sz w:val="32"/>
          <w:szCs w:val="32"/>
        </w:rPr>
        <w:lastRenderedPageBreak/>
        <w:t>致谢</w:t>
      </w:r>
      <w:bookmarkEnd w:id="383"/>
      <w:bookmarkEnd w:id="384"/>
      <w:bookmarkEnd w:id="385"/>
      <w:bookmarkEnd w:id="386"/>
      <w:bookmarkEnd w:id="387"/>
      <w:bookmarkEnd w:id="388"/>
      <w:bookmarkEnd w:id="389"/>
      <w:bookmarkEnd w:id="390"/>
      <w:bookmarkEnd w:id="391"/>
      <w:bookmarkEnd w:id="392"/>
    </w:p>
    <w:p w14:paraId="1B343C78" w14:textId="77777777" w:rsidR="00161E09" w:rsidRPr="00C234BB" w:rsidRDefault="00161E09" w:rsidP="00161E09">
      <w:pPr>
        <w:ind w:firstLine="420"/>
        <w:rPr>
          <w:color w:val="000000" w:themeColor="text1"/>
          <w:spacing w:val="-6"/>
        </w:rPr>
      </w:pPr>
      <w:r w:rsidRPr="00C234BB">
        <w:rPr>
          <w:rFonts w:hint="eastAsia"/>
          <w:color w:val="000000" w:themeColor="text1"/>
          <w:spacing w:val="-6"/>
        </w:rPr>
        <w:t>峥嵘岁月匆匆逝，凝墨间踏实成果。</w:t>
      </w:r>
    </w:p>
    <w:p w14:paraId="3E007560" w14:textId="77777777" w:rsidR="00161E09" w:rsidRPr="00C234BB" w:rsidRDefault="00161E09" w:rsidP="00161E09">
      <w:pPr>
        <w:ind w:firstLine="420"/>
        <w:rPr>
          <w:color w:val="000000" w:themeColor="text1"/>
          <w:spacing w:val="-6"/>
        </w:rPr>
      </w:pPr>
      <w:r w:rsidRPr="00C234BB">
        <w:rPr>
          <w:rFonts w:hint="eastAsia"/>
          <w:color w:val="000000" w:themeColor="text1"/>
          <w:spacing w:val="-6"/>
        </w:rPr>
        <w:t>大学时光即将结束，伴随着毕业论文的完稿，四年辛勤付出终于画上完美句点。回首往昔，衷心感谢那些一路陪伴和帮助我的人们。</w:t>
      </w:r>
    </w:p>
    <w:p w14:paraId="32A3BD0A" w14:textId="77777777" w:rsidR="00161E09" w:rsidRPr="00C234BB" w:rsidRDefault="00161E09" w:rsidP="00161E09">
      <w:pPr>
        <w:ind w:firstLine="420"/>
        <w:rPr>
          <w:color w:val="000000" w:themeColor="text1"/>
          <w:spacing w:val="-6"/>
        </w:rPr>
      </w:pPr>
      <w:r w:rsidRPr="00C234BB">
        <w:rPr>
          <w:rFonts w:hint="eastAsia"/>
          <w:color w:val="000000" w:themeColor="text1"/>
          <w:spacing w:val="-6"/>
        </w:rPr>
        <w:t>借大江千斛水，感恩师德如墨砚。</w:t>
      </w:r>
    </w:p>
    <w:p w14:paraId="4E980851" w14:textId="1E46F370" w:rsidR="00161E09" w:rsidRPr="00C234BB" w:rsidRDefault="00161E09" w:rsidP="00161E09">
      <w:pPr>
        <w:ind w:firstLine="420"/>
        <w:rPr>
          <w:color w:val="000000" w:themeColor="text1"/>
          <w:spacing w:val="-6"/>
        </w:rPr>
      </w:pPr>
      <w:r w:rsidRPr="00C234BB">
        <w:rPr>
          <w:rFonts w:hint="eastAsia"/>
          <w:color w:val="000000" w:themeColor="text1"/>
          <w:spacing w:val="-6"/>
        </w:rPr>
        <w:t>首先得感谢朱宏飞老师对本论文的精心指导。从去年</w:t>
      </w:r>
      <w:r w:rsidRPr="00C234BB">
        <w:rPr>
          <w:rFonts w:hint="eastAsia"/>
          <w:color w:val="000000" w:themeColor="text1"/>
          <w:spacing w:val="-6"/>
        </w:rPr>
        <w:t>12</w:t>
      </w:r>
      <w:r w:rsidRPr="00C234BB">
        <w:rPr>
          <w:rFonts w:hint="eastAsia"/>
          <w:color w:val="000000" w:themeColor="text1"/>
          <w:spacing w:val="-6"/>
        </w:rPr>
        <w:t>月选题到算法设计，再到最终的写作，都是离不开朱老师的悉心帮助。在修改论文的过程中，朱老师帮我发现了许多问题并予以改正，指出了我的不足之处。朱老师一直以来都表现出认真负责、乐于教导、严谨治学的态度，给我留下了深刻印象，受益匪浅。在此，谨向朱宏飞导师致以衷心的感谢</w:t>
      </w:r>
      <w:r w:rsidR="00507710" w:rsidRPr="00C234BB">
        <w:rPr>
          <w:rFonts w:hint="eastAsia"/>
          <w:color w:val="000000" w:themeColor="text1"/>
          <w:spacing w:val="-6"/>
        </w:rPr>
        <w:t>和祝福</w:t>
      </w:r>
      <w:r w:rsidRPr="00C234BB">
        <w:rPr>
          <w:rFonts w:hint="eastAsia"/>
          <w:color w:val="000000" w:themeColor="text1"/>
          <w:spacing w:val="-6"/>
        </w:rPr>
        <w:t>！</w:t>
      </w:r>
    </w:p>
    <w:p w14:paraId="478689C0" w14:textId="77777777" w:rsidR="00161E09" w:rsidRPr="00C234BB" w:rsidRDefault="00161E09" w:rsidP="00161E09">
      <w:pPr>
        <w:ind w:firstLine="420"/>
        <w:rPr>
          <w:color w:val="000000" w:themeColor="text1"/>
          <w:spacing w:val="-6"/>
        </w:rPr>
      </w:pPr>
      <w:r w:rsidRPr="00C234BB">
        <w:rPr>
          <w:rFonts w:hint="eastAsia"/>
          <w:color w:val="000000" w:themeColor="text1"/>
          <w:spacing w:val="-6"/>
        </w:rPr>
        <w:t>同时，我还得感谢连晓煜师姐，在论文的道路上给予我莫大的帮助。无论是理论推导还是模型代码实现，都离不开师姐的悉心协助。师姐总是以简明而严谨的方式解答我的问题，在一次次的讨论中引导我将论文完善至臻。我由衷地感谢师姐在学业上对我的援助。</w:t>
      </w:r>
    </w:p>
    <w:p w14:paraId="13BD165A" w14:textId="6C99134E" w:rsidR="00161E09" w:rsidRPr="00C234BB" w:rsidRDefault="00161E09" w:rsidP="00161E09">
      <w:pPr>
        <w:ind w:firstLine="420"/>
        <w:rPr>
          <w:color w:val="000000" w:themeColor="text1"/>
          <w:spacing w:val="-6"/>
        </w:rPr>
      </w:pPr>
      <w:r w:rsidRPr="00C234BB">
        <w:rPr>
          <w:rFonts w:hint="eastAsia"/>
          <w:color w:val="000000" w:themeColor="text1"/>
          <w:spacing w:val="-6"/>
        </w:rPr>
        <w:t>正是江南好风景，君临花落时逢迎。</w:t>
      </w:r>
    </w:p>
    <w:p w14:paraId="580F3FC7" w14:textId="69B18282" w:rsidR="00161E09" w:rsidRPr="00C234BB" w:rsidRDefault="00D6182C" w:rsidP="00161E09">
      <w:pPr>
        <w:ind w:firstLine="420"/>
        <w:rPr>
          <w:color w:val="000000" w:themeColor="text1"/>
          <w:spacing w:val="-6"/>
        </w:rPr>
      </w:pPr>
      <w:r w:rsidRPr="00C234BB">
        <w:rPr>
          <w:rFonts w:hint="eastAsia"/>
          <w:color w:val="000000" w:themeColor="text1"/>
          <w:spacing w:val="-6"/>
        </w:rPr>
        <w:t>衷心感谢罗琳学姐，在生活与学业上对我无微不至的支持</w:t>
      </w:r>
      <w:r w:rsidR="00161E09" w:rsidRPr="00C234BB">
        <w:rPr>
          <w:rFonts w:hint="eastAsia"/>
          <w:color w:val="000000" w:themeColor="text1"/>
          <w:spacing w:val="-6"/>
        </w:rPr>
        <w:t>。在我为未来选择而迷茫时，她一直陪伴在我身旁；在我承受考研和论文压力时，她给予我鼓励；在我松懈时，她提醒我要继续努力。她是我学业道路上的不竭动力和坚实后盾。</w:t>
      </w:r>
      <w:r w:rsidRPr="00C234BB">
        <w:rPr>
          <w:rFonts w:hint="eastAsia"/>
          <w:color w:val="000000" w:themeColor="text1"/>
          <w:spacing w:val="-6"/>
        </w:rPr>
        <w:t>再次感谢我亲爱的女朋友罗琳学姐，她一直伴随着我，给予我生活与学业上的帮助！</w:t>
      </w:r>
    </w:p>
    <w:p w14:paraId="5C0EA143" w14:textId="77777777" w:rsidR="00161E09" w:rsidRPr="00C234BB" w:rsidRDefault="00161E09" w:rsidP="00161E09">
      <w:pPr>
        <w:ind w:firstLine="420"/>
        <w:rPr>
          <w:color w:val="000000" w:themeColor="text1"/>
          <w:spacing w:val="-6"/>
        </w:rPr>
      </w:pPr>
      <w:r w:rsidRPr="00C234BB">
        <w:rPr>
          <w:rFonts w:hint="eastAsia"/>
          <w:color w:val="000000" w:themeColor="text1"/>
          <w:spacing w:val="-6"/>
        </w:rPr>
        <w:t>最后，感谢我的家人、朋友、同学和老师们。你们在我的大学生活中扮演了重要角色，给予我丰富多彩的色彩。感谢你们的陪伴！</w:t>
      </w:r>
    </w:p>
    <w:p w14:paraId="384D7DBA" w14:textId="3D1EE95D" w:rsidR="00161E09" w:rsidRPr="00C234BB" w:rsidRDefault="00C7505D" w:rsidP="00161E09">
      <w:pPr>
        <w:ind w:firstLine="420"/>
        <w:rPr>
          <w:color w:val="000000" w:themeColor="text1"/>
          <w:spacing w:val="-6"/>
        </w:rPr>
      </w:pPr>
      <w:r w:rsidRPr="00C234BB">
        <w:rPr>
          <w:rFonts w:hint="eastAsia"/>
          <w:color w:val="000000" w:themeColor="text1"/>
          <w:spacing w:val="-6"/>
        </w:rPr>
        <w:t>且将新火试新茶，诗酒趁年华</w:t>
      </w:r>
      <w:r w:rsidR="00161E09" w:rsidRPr="00C234BB">
        <w:rPr>
          <w:rFonts w:hint="eastAsia"/>
          <w:color w:val="000000" w:themeColor="text1"/>
          <w:spacing w:val="-6"/>
        </w:rPr>
        <w:t>。</w:t>
      </w:r>
    </w:p>
    <w:p w14:paraId="7C801BC5" w14:textId="4BD247F2" w:rsidR="00830CC8" w:rsidRPr="00C234BB" w:rsidRDefault="00161E09" w:rsidP="00161E09">
      <w:pPr>
        <w:ind w:firstLine="420"/>
        <w:rPr>
          <w:color w:val="000000" w:themeColor="text1"/>
          <w:spacing w:val="-5"/>
        </w:rPr>
      </w:pPr>
      <w:r w:rsidRPr="00C234BB">
        <w:rPr>
          <w:rFonts w:hint="eastAsia"/>
          <w:color w:val="000000" w:themeColor="text1"/>
          <w:spacing w:val="-6"/>
        </w:rPr>
        <w:t>本科生活谢幕，研究生之旅即将起航，感谢大家对我的帮助，我相信自己将踏上更遥远的征程！也祝愿各位前程似锦，万事如意！</w:t>
      </w:r>
    </w:p>
    <w:p w14:paraId="35E155D2" w14:textId="11B1DAC4" w:rsidR="00830CC8" w:rsidRPr="00C234BB" w:rsidRDefault="00830CC8" w:rsidP="00830CC8">
      <w:pPr>
        <w:rPr>
          <w:color w:val="000000" w:themeColor="text1"/>
        </w:rPr>
        <w:sectPr w:rsidR="00830CC8" w:rsidRPr="00C234BB">
          <w:headerReference w:type="default" r:id="rId45"/>
          <w:pgSz w:w="11906" w:h="16838"/>
          <w:pgMar w:top="1701" w:right="1418" w:bottom="1418" w:left="1418" w:header="907" w:footer="851" w:gutter="567"/>
          <w:cols w:space="720"/>
          <w:docGrid w:linePitch="403" w:charSpace="-819"/>
        </w:sectPr>
      </w:pPr>
    </w:p>
    <w:p w14:paraId="671CCDDF" w14:textId="77777777" w:rsidR="00F71FA0" w:rsidRPr="00C234BB" w:rsidRDefault="00F71FA0" w:rsidP="004357AF">
      <w:pPr>
        <w:pStyle w:val="1"/>
        <w:pageBreakBefore/>
        <w:jc w:val="both"/>
        <w:rPr>
          <w:color w:val="000000" w:themeColor="text1"/>
          <w:sz w:val="32"/>
          <w:szCs w:val="32"/>
        </w:rPr>
      </w:pPr>
      <w:r w:rsidRPr="00C234BB">
        <w:rPr>
          <w:color w:val="000000" w:themeColor="text1"/>
          <w:sz w:val="32"/>
          <w:szCs w:val="32"/>
        </w:rPr>
        <w:lastRenderedPageBreak/>
        <w:br w:type="page"/>
      </w:r>
    </w:p>
    <w:p w14:paraId="4005DE9C" w14:textId="65F4458B" w:rsidR="004357AF" w:rsidRPr="00C234BB" w:rsidRDefault="00C06565" w:rsidP="004357AF">
      <w:pPr>
        <w:pStyle w:val="1"/>
        <w:pageBreakBefore/>
        <w:jc w:val="both"/>
        <w:rPr>
          <w:color w:val="000000" w:themeColor="text1"/>
          <w:sz w:val="32"/>
          <w:szCs w:val="32"/>
        </w:rPr>
      </w:pPr>
      <w:bookmarkStart w:id="404" w:name="_Toc136252892"/>
      <w:r w:rsidRPr="00C234BB">
        <w:rPr>
          <w:color w:val="000000" w:themeColor="text1"/>
          <w:sz w:val="32"/>
          <w:szCs w:val="32"/>
        </w:rPr>
        <w:lastRenderedPageBreak/>
        <w:t>附录</w:t>
      </w:r>
      <w:r w:rsidRPr="00C234BB">
        <w:rPr>
          <w:rFonts w:hint="eastAsia"/>
          <w:color w:val="000000" w:themeColor="text1"/>
          <w:sz w:val="32"/>
          <w:szCs w:val="32"/>
        </w:rPr>
        <w:t xml:space="preserve">B  </w:t>
      </w:r>
      <w:r w:rsidRPr="00C234BB">
        <w:rPr>
          <w:rFonts w:hint="eastAsia"/>
          <w:color w:val="000000" w:themeColor="text1"/>
          <w:sz w:val="32"/>
          <w:szCs w:val="32"/>
        </w:rPr>
        <w:t>英文翻译</w:t>
      </w:r>
      <w:bookmarkEnd w:id="393"/>
      <w:bookmarkEnd w:id="394"/>
      <w:bookmarkEnd w:id="395"/>
      <w:bookmarkEnd w:id="396"/>
      <w:bookmarkEnd w:id="397"/>
      <w:bookmarkEnd w:id="398"/>
      <w:bookmarkEnd w:id="399"/>
      <w:bookmarkEnd w:id="400"/>
      <w:bookmarkEnd w:id="401"/>
      <w:bookmarkEnd w:id="402"/>
      <w:bookmarkEnd w:id="403"/>
      <w:bookmarkEnd w:id="404"/>
    </w:p>
    <w:p w14:paraId="649E3F34" w14:textId="77777777" w:rsidR="002D1899" w:rsidRPr="00C234BB" w:rsidRDefault="002D1899" w:rsidP="00A53EBC">
      <w:pPr>
        <w:spacing w:before="340" w:after="330"/>
        <w:jc w:val="center"/>
        <w:rPr>
          <w:color w:val="000000" w:themeColor="text1"/>
          <w:sz w:val="36"/>
          <w:szCs w:val="36"/>
        </w:rPr>
      </w:pPr>
      <w:r w:rsidRPr="00C234BB">
        <w:rPr>
          <w:rFonts w:hint="eastAsia"/>
          <w:color w:val="000000" w:themeColor="text1"/>
          <w:sz w:val="36"/>
          <w:szCs w:val="36"/>
        </w:rPr>
        <w:t>支持向量机</w:t>
      </w:r>
      <w:r w:rsidRPr="00C234BB">
        <w:rPr>
          <w:rFonts w:hint="eastAsia"/>
          <w:color w:val="000000" w:themeColor="text1"/>
          <w:sz w:val="36"/>
          <w:szCs w:val="36"/>
        </w:rPr>
        <w:t>-</w:t>
      </w:r>
      <w:r w:rsidRPr="00C234BB">
        <w:rPr>
          <w:rFonts w:hint="eastAsia"/>
          <w:color w:val="000000" w:themeColor="text1"/>
          <w:sz w:val="36"/>
          <w:szCs w:val="36"/>
        </w:rPr>
        <w:t>一项调查研究</w:t>
      </w:r>
    </w:p>
    <w:p w14:paraId="14F0DDFD" w14:textId="7D313A80" w:rsidR="00A53EBC" w:rsidRPr="00C234BB" w:rsidRDefault="00A53EBC" w:rsidP="00A53EBC">
      <w:pPr>
        <w:spacing w:before="340" w:after="330"/>
        <w:jc w:val="center"/>
        <w:rPr>
          <w:rFonts w:cs="Times New Roman"/>
          <w:color w:val="000000" w:themeColor="text1"/>
        </w:rPr>
      </w:pPr>
      <w:r w:rsidRPr="00C234BB">
        <w:rPr>
          <w:rFonts w:eastAsia="黑体" w:cs="Times New Roman"/>
          <w:color w:val="000000" w:themeColor="text1"/>
          <w:sz w:val="32"/>
        </w:rPr>
        <w:t>摘要</w:t>
      </w:r>
    </w:p>
    <w:p w14:paraId="5E0BA4B1" w14:textId="77777777" w:rsidR="00A53EBC" w:rsidRPr="00C234BB" w:rsidRDefault="00A53EBC" w:rsidP="00A53EBC">
      <w:pPr>
        <w:ind w:firstLine="480"/>
        <w:rPr>
          <w:color w:val="000000" w:themeColor="text1"/>
        </w:rPr>
      </w:pPr>
      <w:r w:rsidRPr="00C234BB">
        <w:rPr>
          <w:rFonts w:hint="eastAsia"/>
          <w:color w:val="000000" w:themeColor="text1"/>
        </w:rPr>
        <w:t>支持向量机（</w:t>
      </w:r>
      <w:r w:rsidRPr="00C234BB">
        <w:rPr>
          <w:rFonts w:hint="eastAsia"/>
          <w:color w:val="000000" w:themeColor="text1"/>
        </w:rPr>
        <w:t>SVM</w:t>
      </w:r>
      <w:r w:rsidRPr="00C234BB">
        <w:rPr>
          <w:rFonts w:hint="eastAsia"/>
          <w:color w:val="000000" w:themeColor="text1"/>
        </w:rPr>
        <w:t>）是最重要的机器学习算法之一，主要用于模式识别问题，例如对网络流量进行分类，以及用于识别的图像处理。为了提高服务质量和安全性，人们正在对该技术进行大量研究。该领域的最新工作已经证明，</w:t>
      </w:r>
      <w:r w:rsidRPr="00C234BB">
        <w:rPr>
          <w:rFonts w:hint="eastAsia"/>
          <w:color w:val="000000" w:themeColor="text1"/>
        </w:rPr>
        <w:t>SVM</w:t>
      </w:r>
      <w:r w:rsidRPr="00C234BB">
        <w:rPr>
          <w:rFonts w:hint="eastAsia"/>
          <w:color w:val="000000" w:themeColor="text1"/>
        </w:rPr>
        <w:t>在问题的泛化方面比其他网络流量分类器表现得更好。本文介绍了支持向量机的理论方面、概念及其应用概述。</w:t>
      </w:r>
    </w:p>
    <w:p w14:paraId="7FB9F09D" w14:textId="77777777" w:rsidR="00A53EBC" w:rsidRPr="00C234BB" w:rsidRDefault="00A53EBC" w:rsidP="00A53EBC">
      <w:pPr>
        <w:ind w:firstLine="474"/>
        <w:rPr>
          <w:rFonts w:cs="Times New Roman"/>
          <w:color w:val="000000" w:themeColor="text1"/>
        </w:rPr>
      </w:pPr>
      <w:r w:rsidRPr="00C234BB">
        <w:rPr>
          <w:rFonts w:cs="Times New Roman"/>
          <w:b/>
          <w:color w:val="000000" w:themeColor="text1"/>
        </w:rPr>
        <w:t>关键词：</w:t>
      </w:r>
      <w:r w:rsidRPr="00C234BB">
        <w:rPr>
          <w:rFonts w:cs="Times New Roman" w:hint="eastAsia"/>
          <w:color w:val="000000" w:themeColor="text1"/>
        </w:rPr>
        <w:t>支持向量机（</w:t>
      </w:r>
      <w:r w:rsidRPr="00C234BB">
        <w:rPr>
          <w:rFonts w:cs="Times New Roman" w:hint="eastAsia"/>
          <w:color w:val="000000" w:themeColor="text1"/>
        </w:rPr>
        <w:t>SVM</w:t>
      </w:r>
      <w:r w:rsidRPr="00C234BB">
        <w:rPr>
          <w:rFonts w:cs="Times New Roman" w:hint="eastAsia"/>
          <w:color w:val="000000" w:themeColor="text1"/>
        </w:rPr>
        <w:t>），机器学习算法，服务质量，安全视角，网络流量分类。</w:t>
      </w:r>
    </w:p>
    <w:p w14:paraId="1B50C0D5" w14:textId="77777777" w:rsidR="00A53EBC" w:rsidRPr="00C234BB" w:rsidRDefault="00A53EBC" w:rsidP="00A53EBC">
      <w:pPr>
        <w:ind w:left="420"/>
        <w:rPr>
          <w:color w:val="000000" w:themeColor="text1"/>
          <w:spacing w:val="-5"/>
        </w:rPr>
        <w:sectPr w:rsidR="00A53EBC" w:rsidRPr="00C234BB">
          <w:headerReference w:type="default" r:id="rId46"/>
          <w:pgSz w:w="11906" w:h="16838"/>
          <w:pgMar w:top="1701" w:right="1418" w:bottom="1418" w:left="1418" w:header="907" w:footer="851" w:gutter="567"/>
          <w:cols w:space="720"/>
          <w:docGrid w:linePitch="403" w:charSpace="-819"/>
        </w:sectPr>
      </w:pPr>
    </w:p>
    <w:p w14:paraId="0402605B" w14:textId="77777777" w:rsidR="00A53EBC" w:rsidRPr="007A1FB5" w:rsidRDefault="00A53EBC" w:rsidP="007A1FB5">
      <w:pPr>
        <w:jc w:val="center"/>
        <w:rPr>
          <w:sz w:val="32"/>
          <w:szCs w:val="32"/>
        </w:rPr>
      </w:pPr>
      <w:bookmarkStart w:id="405" w:name="_Toc469491156"/>
      <w:r w:rsidRPr="007A1FB5">
        <w:rPr>
          <w:sz w:val="32"/>
          <w:szCs w:val="32"/>
        </w:rPr>
        <w:lastRenderedPageBreak/>
        <w:t>第</w:t>
      </w:r>
      <w:r w:rsidRPr="007A1FB5">
        <w:rPr>
          <w:sz w:val="32"/>
          <w:szCs w:val="32"/>
        </w:rPr>
        <w:t>1</w:t>
      </w:r>
      <w:r w:rsidRPr="007A1FB5">
        <w:rPr>
          <w:sz w:val="32"/>
          <w:szCs w:val="32"/>
        </w:rPr>
        <w:t>章</w:t>
      </w:r>
      <w:r w:rsidRPr="007A1FB5">
        <w:rPr>
          <w:sz w:val="32"/>
          <w:szCs w:val="32"/>
        </w:rPr>
        <w:t xml:space="preserve"> </w:t>
      </w:r>
      <w:r w:rsidRPr="007A1FB5">
        <w:rPr>
          <w:rFonts w:hint="eastAsia"/>
          <w:sz w:val="32"/>
          <w:szCs w:val="32"/>
        </w:rPr>
        <w:t>引言</w:t>
      </w:r>
      <w:bookmarkEnd w:id="405"/>
    </w:p>
    <w:p w14:paraId="0EB8AE84" w14:textId="11D06AE5" w:rsidR="00A53EBC" w:rsidRPr="00C234BB" w:rsidRDefault="00A53EBC" w:rsidP="00A53EBC">
      <w:pPr>
        <w:ind w:firstLine="480"/>
        <w:rPr>
          <w:color w:val="000000" w:themeColor="text1"/>
        </w:rPr>
      </w:pPr>
      <w:r w:rsidRPr="00C234BB">
        <w:rPr>
          <w:rFonts w:hint="eastAsia"/>
          <w:color w:val="000000" w:themeColor="text1"/>
        </w:rPr>
        <w:t>支持向量机（</w:t>
      </w:r>
      <w:r w:rsidRPr="00C234BB">
        <w:rPr>
          <w:rFonts w:hint="eastAsia"/>
          <w:color w:val="000000" w:themeColor="text1"/>
        </w:rPr>
        <w:t>SVM</w:t>
      </w:r>
      <w:r w:rsidRPr="00C234BB">
        <w:rPr>
          <w:rFonts w:hint="eastAsia"/>
          <w:color w:val="000000" w:themeColor="text1"/>
        </w:rPr>
        <w:t>）是</w:t>
      </w:r>
      <w:r w:rsidRPr="00C234BB">
        <w:rPr>
          <w:rFonts w:hint="eastAsia"/>
          <w:color w:val="000000" w:themeColor="text1"/>
        </w:rPr>
        <w:t>20</w:t>
      </w:r>
      <w:r w:rsidRPr="00C234BB">
        <w:rPr>
          <w:rFonts w:hint="eastAsia"/>
          <w:color w:val="000000" w:themeColor="text1"/>
        </w:rPr>
        <w:t>世纪</w:t>
      </w:r>
      <w:r w:rsidRPr="00C234BB">
        <w:rPr>
          <w:rFonts w:hint="eastAsia"/>
          <w:color w:val="000000" w:themeColor="text1"/>
        </w:rPr>
        <w:t>90</w:t>
      </w:r>
      <w:r w:rsidRPr="00C234BB">
        <w:rPr>
          <w:rFonts w:hint="eastAsia"/>
          <w:color w:val="000000" w:themeColor="text1"/>
        </w:rPr>
        <w:t>年代提出的一种最好的机器学习算法，主要用于模式识别。这也被应用于许多模式分类问题，如图像识别、语音识别、文本分类、人脸检测和故障卡检测等。模式识别旨在根据先验知识或从原始数据中提取的统计信息对数据进行分类，这是许多学科数据分离的有力工具。支持向量机是一种有监督的机器学习。在该算法中，给定一组训练实例，每个训练实例都被标记为属于许多类别中的一个，</w:t>
      </w:r>
      <w:r w:rsidRPr="00C234BB">
        <w:rPr>
          <w:rFonts w:hint="eastAsia"/>
          <w:color w:val="000000" w:themeColor="text1"/>
        </w:rPr>
        <w:t>SVM</w:t>
      </w:r>
      <w:r w:rsidRPr="00C234BB">
        <w:rPr>
          <w:rFonts w:hint="eastAsia"/>
          <w:color w:val="000000" w:themeColor="text1"/>
        </w:rPr>
        <w:t>训练算法建立一个模型来预测新实例的类别。支持向量机具有更强的泛化能力，这是统计学习的目标。</w:t>
      </w:r>
    </w:p>
    <w:p w14:paraId="2E200FA3" w14:textId="2A463997" w:rsidR="00A53EBC" w:rsidRPr="00C234BB" w:rsidRDefault="00A53EBC" w:rsidP="00A53EBC">
      <w:pPr>
        <w:ind w:firstLine="480"/>
        <w:rPr>
          <w:color w:val="000000" w:themeColor="text1"/>
        </w:rPr>
      </w:pPr>
      <w:r w:rsidRPr="00C234BB">
        <w:rPr>
          <w:rFonts w:hint="eastAsia"/>
          <w:color w:val="000000" w:themeColor="text1"/>
        </w:rPr>
        <w:t>统计学习理论为研究从一组数据中获取知识、做出预测和做出决策的问题提供了一个大纲。在统计学习理论中，监督学习问题的表述如下。我们给出了</w:t>
      </w:r>
      <m:oMath>
        <m:sSup>
          <m:sSupPr>
            <m:ctrlPr>
              <w:rPr>
                <w:rFonts w:ascii="Cambria Math" w:hAnsi="Cambria Math"/>
                <w:i/>
                <w:color w:val="000000" w:themeColor="text1"/>
                <w:spacing w:val="-5"/>
              </w:rPr>
            </m:ctrlPr>
          </m:sSupPr>
          <m:e>
            <m:r>
              <w:rPr>
                <w:rFonts w:ascii="Cambria Math" w:hAnsi="Cambria Math"/>
                <w:color w:val="000000" w:themeColor="text1"/>
                <w:spacing w:val="-5"/>
              </w:rPr>
              <m:t>R</m:t>
            </m:r>
          </m:e>
          <m:sup>
            <m:r>
              <w:rPr>
                <w:rFonts w:ascii="Cambria Math" w:hAnsi="Cambria Math"/>
                <w:color w:val="000000" w:themeColor="text1"/>
                <w:spacing w:val="-5"/>
              </w:rPr>
              <m:t>n</m:t>
            </m:r>
          </m:sup>
        </m:sSup>
        <m:r>
          <w:rPr>
            <w:rFonts w:ascii="Cambria Math" w:hAnsi="Cambria Math" w:hint="eastAsia"/>
            <w:color w:val="000000" w:themeColor="text1"/>
            <w:spacing w:val="-5"/>
          </w:rPr>
          <m:t>×</m:t>
        </m:r>
        <m:r>
          <w:rPr>
            <w:rFonts w:ascii="Cambria Math" w:hAnsi="Cambria Math"/>
            <w:color w:val="000000" w:themeColor="text1"/>
            <w:spacing w:val="-5"/>
          </w:rPr>
          <m:t>R</m:t>
        </m:r>
      </m:oMath>
      <w:r w:rsidRPr="00C234BB">
        <w:rPr>
          <w:rFonts w:hint="eastAsia"/>
          <w:color w:val="000000" w:themeColor="text1"/>
        </w:rPr>
        <w:t>中根据未知概率分布</w:t>
      </w:r>
      <m:oMath>
        <m:r>
          <w:rPr>
            <w:rFonts w:ascii="Cambria Math" w:hAnsi="Cambria Math"/>
            <w:color w:val="000000" w:themeColor="text1"/>
            <w:spacing w:val="-5"/>
          </w:rPr>
          <m:t xml:space="preserve"> P(x, y)</m:t>
        </m:r>
      </m:oMath>
      <w:r w:rsidRPr="00C234BB">
        <w:rPr>
          <w:rFonts w:hint="eastAsia"/>
          <w:color w:val="000000" w:themeColor="text1"/>
        </w:rPr>
        <w:t>采样的一组训练数据</w:t>
      </w:r>
      <m:oMath>
        <m:r>
          <w:rPr>
            <w:rFonts w:ascii="Cambria Math" w:hAnsi="Cambria Math"/>
            <w:color w:val="000000" w:themeColor="text1"/>
            <w:spacing w:val="-5"/>
          </w:rPr>
          <m:t>{(</m:t>
        </m:r>
        <m:sSub>
          <m:sSubPr>
            <m:ctrlPr>
              <w:rPr>
                <w:rFonts w:ascii="Cambria Math" w:hAnsi="Cambria Math"/>
                <w:i/>
                <w:color w:val="000000" w:themeColor="text1"/>
                <w:spacing w:val="-5"/>
              </w:rPr>
            </m:ctrlPr>
          </m:sSubPr>
          <m:e>
            <m:r>
              <w:rPr>
                <w:rFonts w:ascii="Cambria Math" w:hAnsi="Cambria Math"/>
                <w:color w:val="000000" w:themeColor="text1"/>
                <w:spacing w:val="-5"/>
              </w:rPr>
              <m:t>x</m:t>
            </m:r>
          </m:e>
          <m:sub>
            <m:r>
              <w:rPr>
                <w:rFonts w:ascii="Cambria Math" w:hAnsi="Cambria Math"/>
                <w:color w:val="000000" w:themeColor="text1"/>
                <w:spacing w:val="-5"/>
              </w:rPr>
              <m:t>1</m:t>
            </m:r>
          </m:sub>
        </m:sSub>
        <m:r>
          <w:rPr>
            <w:rFonts w:ascii="Cambria Math" w:hAnsi="Cambria Math"/>
            <w:color w:val="000000" w:themeColor="text1"/>
            <w:spacing w:val="-5"/>
          </w:rPr>
          <m:t xml:space="preserve">, </m:t>
        </m:r>
        <m:sSub>
          <m:sSubPr>
            <m:ctrlPr>
              <w:rPr>
                <w:rFonts w:ascii="Cambria Math" w:hAnsi="Cambria Math"/>
                <w:i/>
                <w:color w:val="000000" w:themeColor="text1"/>
                <w:spacing w:val="-5"/>
              </w:rPr>
            </m:ctrlPr>
          </m:sSubPr>
          <m:e>
            <m:r>
              <w:rPr>
                <w:rFonts w:ascii="Cambria Math" w:hAnsi="Cambria Math"/>
                <w:color w:val="000000" w:themeColor="text1"/>
                <w:spacing w:val="-5"/>
              </w:rPr>
              <m:t>y</m:t>
            </m:r>
          </m:e>
          <m:sub>
            <m:r>
              <w:rPr>
                <w:rFonts w:ascii="Cambria Math" w:hAnsi="Cambria Math"/>
                <w:color w:val="000000" w:themeColor="text1"/>
                <w:spacing w:val="-5"/>
              </w:rPr>
              <m:t>1</m:t>
            </m:r>
          </m:sub>
        </m:sSub>
        <m:r>
          <w:rPr>
            <w:rFonts w:ascii="Cambria Math" w:hAnsi="Cambria Math"/>
            <w:color w:val="000000" w:themeColor="text1"/>
            <w:spacing w:val="-5"/>
          </w:rPr>
          <m:t>)...(</m:t>
        </m:r>
        <m:sSub>
          <m:sSubPr>
            <m:ctrlPr>
              <w:rPr>
                <w:rFonts w:ascii="Cambria Math" w:hAnsi="Cambria Math"/>
                <w:i/>
                <w:color w:val="000000" w:themeColor="text1"/>
                <w:spacing w:val="-5"/>
              </w:rPr>
            </m:ctrlPr>
          </m:sSubPr>
          <m:e>
            <m:r>
              <w:rPr>
                <w:rFonts w:ascii="Cambria Math" w:hAnsi="Cambria Math"/>
                <w:color w:val="000000" w:themeColor="text1"/>
                <w:spacing w:val="-5"/>
              </w:rPr>
              <m:t>x</m:t>
            </m:r>
          </m:e>
          <m:sub>
            <m:r>
              <w:rPr>
                <w:rFonts w:ascii="Cambria Math" w:hAnsi="Cambria Math"/>
                <w:color w:val="000000" w:themeColor="text1"/>
                <w:spacing w:val="-5"/>
              </w:rPr>
              <m:t>n</m:t>
            </m:r>
          </m:sub>
        </m:sSub>
        <m:r>
          <w:rPr>
            <w:rFonts w:ascii="Cambria Math" w:hAnsi="Cambria Math"/>
            <w:color w:val="000000" w:themeColor="text1"/>
            <w:spacing w:val="-5"/>
          </w:rPr>
          <m:t xml:space="preserve">, </m:t>
        </m:r>
        <m:sSub>
          <m:sSubPr>
            <m:ctrlPr>
              <w:rPr>
                <w:rFonts w:ascii="Cambria Math" w:hAnsi="Cambria Math"/>
                <w:i/>
                <w:color w:val="000000" w:themeColor="text1"/>
                <w:spacing w:val="-5"/>
              </w:rPr>
            </m:ctrlPr>
          </m:sSubPr>
          <m:e>
            <m:r>
              <w:rPr>
                <w:rFonts w:ascii="Cambria Math" w:hAnsi="Cambria Math"/>
                <w:color w:val="000000" w:themeColor="text1"/>
                <w:spacing w:val="-5"/>
              </w:rPr>
              <m:t>y</m:t>
            </m:r>
          </m:e>
          <m:sub>
            <m:r>
              <w:rPr>
                <w:rFonts w:ascii="Cambria Math" w:hAnsi="Cambria Math"/>
                <w:color w:val="000000" w:themeColor="text1"/>
                <w:spacing w:val="-5"/>
              </w:rPr>
              <m:t>n</m:t>
            </m:r>
          </m:sub>
        </m:sSub>
        <m:r>
          <w:rPr>
            <w:rFonts w:ascii="Cambria Math" w:hAnsi="Cambria Math"/>
            <w:color w:val="000000" w:themeColor="text1"/>
            <w:spacing w:val="-5"/>
          </w:rPr>
          <m:t>)}</m:t>
        </m:r>
      </m:oMath>
      <w:r w:rsidRPr="00C234BB">
        <w:rPr>
          <w:rFonts w:hint="eastAsia"/>
          <w:color w:val="000000" w:themeColor="text1"/>
        </w:rPr>
        <w:t>，以及测量误差的损失函数</w:t>
      </w:r>
      <m:oMath>
        <m:r>
          <w:rPr>
            <w:rFonts w:ascii="Cambria Math" w:hAnsi="Cambria Math"/>
            <w:color w:val="000000" w:themeColor="text1"/>
            <w:spacing w:val="-5"/>
          </w:rPr>
          <m:t>V(y, f(x))</m:t>
        </m:r>
      </m:oMath>
      <w:r w:rsidRPr="00C234BB">
        <w:rPr>
          <w:rFonts w:hint="eastAsia"/>
          <w:color w:val="000000" w:themeColor="text1"/>
        </w:rPr>
        <w:t>，对于给定的</w:t>
      </w:r>
      <m:oMath>
        <m:r>
          <w:rPr>
            <w:rFonts w:ascii="Cambria Math" w:hAnsi="Cambria Math" w:hint="eastAsia"/>
            <w:color w:val="000000" w:themeColor="text1"/>
          </w:rPr>
          <m:t>x</m:t>
        </m:r>
      </m:oMath>
      <w:r w:rsidRPr="00C234BB">
        <w:rPr>
          <w:rFonts w:hint="eastAsia"/>
          <w:color w:val="000000" w:themeColor="text1"/>
        </w:rPr>
        <w:t>，</w:t>
      </w:r>
      <m:oMath>
        <m:r>
          <w:rPr>
            <w:rFonts w:ascii="Cambria Math" w:hAnsi="Cambria Math"/>
            <w:color w:val="000000" w:themeColor="text1"/>
            <w:spacing w:val="-5"/>
          </w:rPr>
          <m:t>f(x)</m:t>
        </m:r>
      </m:oMath>
      <w:r w:rsidRPr="00C234BB">
        <w:rPr>
          <w:rFonts w:hint="eastAsia"/>
          <w:color w:val="000000" w:themeColor="text1"/>
        </w:rPr>
        <w:t>被“预测”而不是实际值</w:t>
      </w:r>
      <m:oMath>
        <m:r>
          <w:rPr>
            <w:rFonts w:ascii="Cambria Math" w:hAnsi="Cambria Math" w:hint="eastAsia"/>
            <w:color w:val="000000" w:themeColor="text1"/>
          </w:rPr>
          <m:t>y</m:t>
        </m:r>
      </m:oMath>
      <w:r w:rsidRPr="00C234BB">
        <w:rPr>
          <w:rFonts w:hint="eastAsia"/>
          <w:color w:val="000000" w:themeColor="text1"/>
        </w:rPr>
        <w:t>.</w:t>
      </w:r>
    </w:p>
    <w:p w14:paraId="7B1946E5" w14:textId="089C5CA4" w:rsidR="00A53EBC" w:rsidRPr="00C234BB" w:rsidRDefault="00A53EBC" w:rsidP="00A53EBC">
      <w:pPr>
        <w:ind w:firstLine="480"/>
        <w:rPr>
          <w:color w:val="000000" w:themeColor="text1"/>
        </w:rPr>
      </w:pPr>
      <w:r w:rsidRPr="00C234BB">
        <w:rPr>
          <w:rFonts w:hint="eastAsia"/>
          <w:color w:val="000000" w:themeColor="text1"/>
        </w:rPr>
        <w:t>问题在于找到一个使对新数据的误差预期最小化的函数</w:t>
      </w:r>
      <w:r w:rsidRPr="00C234BB">
        <w:rPr>
          <w:rFonts w:hint="eastAsia"/>
          <w:color w:val="000000" w:themeColor="text1"/>
        </w:rPr>
        <w:t>f</w:t>
      </w:r>
      <w:r w:rsidRPr="00C234BB">
        <w:rPr>
          <w:rFonts w:hint="eastAsia"/>
          <w:color w:val="000000" w:themeColor="text1"/>
        </w:rPr>
        <w:t>，即找到一个将预期误差最小化的函数：</w:t>
      </w:r>
    </w:p>
    <w:p w14:paraId="58C53B62" w14:textId="58A729C8" w:rsidR="00A53EBC" w:rsidRPr="00C234BB" w:rsidRDefault="00215447" w:rsidP="00A53EBC">
      <w:pPr>
        <w:ind w:firstLine="480"/>
        <w:rPr>
          <w:color w:val="000000" w:themeColor="text1"/>
          <w:spacing w:val="-5"/>
        </w:rPr>
      </w:pPr>
      <m:oMathPara>
        <m:oMath>
          <m:nary>
            <m:naryPr>
              <m:limLoc m:val="undOvr"/>
              <m:subHide m:val="1"/>
              <m:supHide m:val="1"/>
              <m:ctrlPr>
                <w:rPr>
                  <w:rFonts w:ascii="Cambria Math" w:hAnsi="Cambria Math"/>
                  <w:i/>
                  <w:color w:val="000000" w:themeColor="text1"/>
                  <w:spacing w:val="-5"/>
                </w:rPr>
              </m:ctrlPr>
            </m:naryPr>
            <m:sub/>
            <m:sup/>
            <m:e>
              <m:r>
                <w:rPr>
                  <w:rFonts w:ascii="Cambria Math" w:hAnsi="Cambria Math"/>
                  <w:color w:val="000000" w:themeColor="text1"/>
                  <w:spacing w:val="-5"/>
                </w:rPr>
                <m:t>V</m:t>
              </m:r>
              <m:d>
                <m:dPr>
                  <m:ctrlPr>
                    <w:rPr>
                      <w:rFonts w:ascii="Cambria Math" w:hAnsi="Cambria Math"/>
                      <w:i/>
                      <w:color w:val="000000" w:themeColor="text1"/>
                      <w:spacing w:val="-5"/>
                    </w:rPr>
                  </m:ctrlPr>
                </m:dPr>
                <m:e>
                  <m:r>
                    <w:rPr>
                      <w:rFonts w:ascii="Cambria Math" w:hAnsi="Cambria Math"/>
                      <w:color w:val="000000" w:themeColor="text1"/>
                      <w:spacing w:val="-5"/>
                    </w:rPr>
                    <m:t>y</m:t>
                  </m:r>
                  <m:r>
                    <w:rPr>
                      <w:rFonts w:ascii="Cambria Math" w:hAnsi="Cambria Math"/>
                      <w:color w:val="000000" w:themeColor="text1"/>
                      <w:spacing w:val="-5"/>
                    </w:rPr>
                    <m:t xml:space="preserve">, </m:t>
                  </m:r>
                  <m:r>
                    <w:rPr>
                      <w:rFonts w:ascii="Cambria Math" w:hAnsi="Cambria Math"/>
                      <w:color w:val="000000" w:themeColor="text1"/>
                      <w:spacing w:val="-5"/>
                    </w:rPr>
                    <m:t>f</m:t>
                  </m:r>
                  <m:d>
                    <m:dPr>
                      <m:ctrlPr>
                        <w:rPr>
                          <w:rFonts w:ascii="Cambria Math" w:hAnsi="Cambria Math"/>
                          <w:i/>
                          <w:color w:val="000000" w:themeColor="text1"/>
                          <w:spacing w:val="-5"/>
                        </w:rPr>
                      </m:ctrlPr>
                    </m:dPr>
                    <m:e>
                      <m:r>
                        <w:rPr>
                          <w:rFonts w:ascii="Cambria Math" w:hAnsi="Cambria Math"/>
                          <w:color w:val="000000" w:themeColor="text1"/>
                          <w:spacing w:val="-5"/>
                        </w:rPr>
                        <m:t>x</m:t>
                      </m:r>
                    </m:e>
                  </m:d>
                </m:e>
              </m:d>
            </m:e>
          </m:nary>
          <m:r>
            <w:rPr>
              <w:rFonts w:ascii="Cambria Math" w:hAnsi="Cambria Math"/>
              <w:color w:val="000000" w:themeColor="text1"/>
              <w:spacing w:val="-5"/>
            </w:rPr>
            <m:t xml:space="preserve"> </m:t>
          </m:r>
          <m:r>
            <w:rPr>
              <w:rFonts w:ascii="Cambria Math" w:hAnsi="Cambria Math"/>
              <w:color w:val="000000" w:themeColor="text1"/>
              <w:spacing w:val="-5"/>
            </w:rPr>
            <m:t>P</m:t>
          </m:r>
          <m:d>
            <m:dPr>
              <m:ctrlPr>
                <w:rPr>
                  <w:rFonts w:ascii="Cambria Math" w:hAnsi="Cambria Math"/>
                  <w:i/>
                  <w:color w:val="000000" w:themeColor="text1"/>
                  <w:spacing w:val="-5"/>
                </w:rPr>
              </m:ctrlPr>
            </m:dPr>
            <m:e>
              <m:r>
                <w:rPr>
                  <w:rFonts w:ascii="Cambria Math" w:hAnsi="Cambria Math"/>
                  <w:color w:val="000000" w:themeColor="text1"/>
                  <w:spacing w:val="-5"/>
                </w:rPr>
                <m:t>x</m:t>
              </m:r>
              <m:r>
                <w:rPr>
                  <w:rFonts w:ascii="Cambria Math" w:hAnsi="Cambria Math"/>
                  <w:color w:val="000000" w:themeColor="text1"/>
                  <w:spacing w:val="-5"/>
                </w:rPr>
                <m:t xml:space="preserve">, </m:t>
              </m:r>
              <m:r>
                <w:rPr>
                  <w:rFonts w:ascii="Cambria Math" w:hAnsi="Cambria Math"/>
                  <w:color w:val="000000" w:themeColor="text1"/>
                  <w:spacing w:val="-5"/>
                </w:rPr>
                <m:t>y</m:t>
              </m:r>
            </m:e>
          </m:d>
          <m:r>
            <w:rPr>
              <w:rFonts w:ascii="Cambria Math" w:hAnsi="Cambria Math"/>
              <w:color w:val="000000" w:themeColor="text1"/>
              <w:spacing w:val="-5"/>
            </w:rPr>
            <m:t>dxdy</m:t>
          </m:r>
          <m:r>
            <w:rPr>
              <w:rFonts w:ascii="Cambria Math" w:hAnsi="Cambria Math"/>
              <w:color w:val="000000" w:themeColor="text1"/>
              <w:spacing w:val="-5"/>
            </w:rPr>
            <m:t>.</m:t>
          </m:r>
        </m:oMath>
      </m:oMathPara>
    </w:p>
    <w:p w14:paraId="0FE7A6B3" w14:textId="77777777" w:rsidR="00A53EBC" w:rsidRPr="00C234BB" w:rsidRDefault="00A53EBC" w:rsidP="00A53EBC">
      <w:pPr>
        <w:ind w:firstLine="480"/>
        <w:rPr>
          <w:color w:val="000000" w:themeColor="text1"/>
          <w:spacing w:val="-5"/>
        </w:rPr>
        <w:sectPr w:rsidR="00A53EBC" w:rsidRPr="00C234BB">
          <w:headerReference w:type="default" r:id="rId47"/>
          <w:pgSz w:w="11906" w:h="16838"/>
          <w:pgMar w:top="1701" w:right="1418" w:bottom="1418" w:left="1418" w:header="907" w:footer="851" w:gutter="567"/>
          <w:cols w:space="720"/>
          <w:docGrid w:linePitch="403" w:charSpace="-819"/>
        </w:sectPr>
      </w:pPr>
      <w:r w:rsidRPr="00C234BB">
        <w:rPr>
          <w:rFonts w:hint="eastAsia"/>
          <w:color w:val="000000" w:themeColor="text1"/>
          <w:spacing w:val="-5"/>
        </w:rPr>
        <w:t>早期的机器学习算法旨在学习简单函数的表示。因此，学习的目标是输出一个对训练数据进行正确分类的假设，并且设计早期学习算法来找到与数据的精确拟合。假设对不在训练集中的数据进行正确分类的能力被称为其泛化。当神经网络可能很容易过度泛化时，</w:t>
      </w:r>
      <w:r w:rsidRPr="00C234BB">
        <w:rPr>
          <w:rFonts w:hint="eastAsia"/>
          <w:color w:val="000000" w:themeColor="text1"/>
          <w:spacing w:val="-5"/>
        </w:rPr>
        <w:t>SVM</w:t>
      </w:r>
      <w:r w:rsidRPr="00C234BB">
        <w:rPr>
          <w:rFonts w:hint="eastAsia"/>
          <w:color w:val="000000" w:themeColor="text1"/>
          <w:spacing w:val="-5"/>
        </w:rPr>
        <w:t>在不过度泛化方面表现更好。</w:t>
      </w:r>
    </w:p>
    <w:p w14:paraId="021DBA78" w14:textId="735307EF" w:rsidR="00A53EBC" w:rsidRPr="007A1FB5" w:rsidRDefault="00A53EBC" w:rsidP="007A1FB5">
      <w:pPr>
        <w:jc w:val="center"/>
        <w:rPr>
          <w:sz w:val="32"/>
          <w:szCs w:val="32"/>
        </w:rPr>
      </w:pPr>
      <w:bookmarkStart w:id="406" w:name="_Toc469491162"/>
      <w:r w:rsidRPr="007A1FB5">
        <w:rPr>
          <w:sz w:val="32"/>
          <w:szCs w:val="32"/>
        </w:rPr>
        <w:lastRenderedPageBreak/>
        <w:t>第</w:t>
      </w:r>
      <w:r w:rsidRPr="007A1FB5">
        <w:rPr>
          <w:sz w:val="32"/>
          <w:szCs w:val="32"/>
        </w:rPr>
        <w:t>2</w:t>
      </w:r>
      <w:r w:rsidRPr="007A1FB5">
        <w:rPr>
          <w:sz w:val="32"/>
          <w:szCs w:val="32"/>
        </w:rPr>
        <w:t>章</w:t>
      </w:r>
      <w:r w:rsidRPr="007A1FB5">
        <w:rPr>
          <w:sz w:val="32"/>
          <w:szCs w:val="32"/>
        </w:rPr>
        <w:t xml:space="preserve"> </w:t>
      </w:r>
      <w:bookmarkEnd w:id="406"/>
      <w:r w:rsidR="002060A2" w:rsidRPr="007A1FB5">
        <w:rPr>
          <w:rFonts w:hint="eastAsia"/>
          <w:sz w:val="32"/>
          <w:szCs w:val="32"/>
        </w:rPr>
        <w:t>S</w:t>
      </w:r>
      <w:r w:rsidR="002060A2" w:rsidRPr="007A1FB5">
        <w:rPr>
          <w:sz w:val="32"/>
          <w:szCs w:val="32"/>
        </w:rPr>
        <w:t>VM</w:t>
      </w:r>
      <w:r w:rsidR="002060A2" w:rsidRPr="007A1FB5">
        <w:rPr>
          <w:rFonts w:hint="eastAsia"/>
          <w:sz w:val="32"/>
          <w:szCs w:val="32"/>
        </w:rPr>
        <w:t>模型</w:t>
      </w:r>
    </w:p>
    <w:p w14:paraId="4B233B68" w14:textId="658A878D" w:rsidR="00A53EBC" w:rsidRPr="00C234BB" w:rsidRDefault="002060A2" w:rsidP="002060A2">
      <w:pPr>
        <w:ind w:firstLine="480"/>
        <w:jc w:val="center"/>
        <w:rPr>
          <w:color w:val="000000" w:themeColor="text1"/>
          <w:spacing w:val="-5"/>
        </w:rPr>
      </w:pPr>
      <w:r w:rsidRPr="00C234BB">
        <w:rPr>
          <w:noProof/>
          <w:color w:val="000000" w:themeColor="text1"/>
        </w:rPr>
        <w:drawing>
          <wp:inline distT="0" distB="0" distL="0" distR="0" wp14:anchorId="0E7F2250" wp14:editId="2F2D30F4">
            <wp:extent cx="2282024" cy="2388556"/>
            <wp:effectExtent l="0" t="0" r="4445" b="0"/>
            <wp:docPr id="1889727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27221" name=""/>
                    <pic:cNvPicPr/>
                  </pic:nvPicPr>
                  <pic:blipFill>
                    <a:blip r:embed="rId48"/>
                    <a:stretch>
                      <a:fillRect/>
                    </a:stretch>
                  </pic:blipFill>
                  <pic:spPr>
                    <a:xfrm>
                      <a:off x="0" y="0"/>
                      <a:ext cx="2289944" cy="2396845"/>
                    </a:xfrm>
                    <a:prstGeom prst="rect">
                      <a:avLst/>
                    </a:prstGeom>
                  </pic:spPr>
                </pic:pic>
              </a:graphicData>
            </a:graphic>
          </wp:inline>
        </w:drawing>
      </w:r>
    </w:p>
    <w:p w14:paraId="5D56B599" w14:textId="7E6E286A" w:rsidR="002060A2" w:rsidRPr="00C234BB" w:rsidRDefault="002060A2" w:rsidP="002060A2">
      <w:pPr>
        <w:jc w:val="center"/>
        <w:rPr>
          <w:rFonts w:cs="Times New Roman"/>
          <w:color w:val="000000" w:themeColor="text1"/>
          <w:sz w:val="21"/>
          <w:szCs w:val="21"/>
        </w:rPr>
      </w:pPr>
      <w:r w:rsidRPr="00C234BB">
        <w:rPr>
          <w:rFonts w:cs="Times New Roman"/>
          <w:color w:val="000000" w:themeColor="text1"/>
          <w:sz w:val="21"/>
          <w:szCs w:val="21"/>
        </w:rPr>
        <w:t>图</w:t>
      </w:r>
      <w:r w:rsidRPr="00C234BB">
        <w:rPr>
          <w:rFonts w:cs="Times New Roman"/>
          <w:color w:val="000000" w:themeColor="text1"/>
          <w:sz w:val="21"/>
          <w:szCs w:val="21"/>
        </w:rPr>
        <w:t xml:space="preserve">2.1 </w:t>
      </w:r>
      <w:r w:rsidRPr="00C234BB">
        <w:rPr>
          <w:rFonts w:cs="Times New Roman" w:hint="eastAsia"/>
          <w:color w:val="000000" w:themeColor="text1"/>
          <w:sz w:val="21"/>
          <w:szCs w:val="21"/>
        </w:rPr>
        <w:t>SVM</w:t>
      </w:r>
      <w:r w:rsidRPr="00C234BB">
        <w:rPr>
          <w:rFonts w:cs="Times New Roman" w:hint="eastAsia"/>
          <w:color w:val="000000" w:themeColor="text1"/>
          <w:sz w:val="21"/>
          <w:szCs w:val="21"/>
        </w:rPr>
        <w:t>模型</w:t>
      </w:r>
    </w:p>
    <w:p w14:paraId="356D1171" w14:textId="6251105A" w:rsidR="00A53EBC" w:rsidRPr="00C234BB" w:rsidRDefault="002060A2" w:rsidP="002060A2">
      <w:pPr>
        <w:ind w:firstLine="480"/>
        <w:rPr>
          <w:color w:val="000000" w:themeColor="text1"/>
          <w:spacing w:val="-5"/>
        </w:rPr>
      </w:pPr>
      <w:r w:rsidRPr="00C234BB">
        <w:rPr>
          <w:rFonts w:hint="eastAsia"/>
          <w:color w:val="000000" w:themeColor="text1"/>
          <w:spacing w:val="-5"/>
        </w:rPr>
        <w:t>图</w:t>
      </w:r>
      <w:r w:rsidRPr="00C234BB">
        <w:rPr>
          <w:rFonts w:hint="eastAsia"/>
          <w:color w:val="000000" w:themeColor="text1"/>
          <w:spacing w:val="-5"/>
        </w:rPr>
        <w:t>1</w:t>
      </w:r>
      <w:r w:rsidRPr="00C234BB">
        <w:rPr>
          <w:rFonts w:hint="eastAsia"/>
          <w:color w:val="000000" w:themeColor="text1"/>
          <w:spacing w:val="-5"/>
        </w:rPr>
        <w:t>是用于表示支持向量机技术的简单模型。该模型由两种不同的模式组成，支持向量机的目标是将这两种模式分离。该模型由三条不同的线组成。曲线</w:t>
      </w:r>
      <m:oMath>
        <m:r>
          <w:rPr>
            <w:rFonts w:ascii="Cambria Math" w:hAnsi="Cambria Math"/>
            <w:color w:val="000000" w:themeColor="text1"/>
            <w:spacing w:val="-5"/>
          </w:rPr>
          <m:t>ω</m:t>
        </m:r>
        <m:r>
          <w:rPr>
            <w:rFonts w:ascii="Cambria Math" w:hAnsi="Cambria Math" w:hint="eastAsia"/>
            <w:color w:val="000000" w:themeColor="text1"/>
            <w:spacing w:val="-5"/>
          </w:rPr>
          <m:t>x</m:t>
        </m:r>
        <m:r>
          <w:rPr>
            <w:rFonts w:ascii="微软雅黑" w:eastAsia="微软雅黑" w:hAnsi="微软雅黑" w:cs="微软雅黑" w:hint="eastAsia"/>
            <w:color w:val="000000" w:themeColor="text1"/>
            <w:spacing w:val="-5"/>
          </w:rPr>
          <m:t>-</m:t>
        </m:r>
        <m:r>
          <w:rPr>
            <w:rFonts w:ascii="Cambria Math" w:hAnsi="Cambria Math" w:hint="eastAsia"/>
            <w:color w:val="000000" w:themeColor="text1"/>
            <w:spacing w:val="-5"/>
          </w:rPr>
          <m:t>b</m:t>
        </m:r>
        <m:r>
          <w:rPr>
            <w:rFonts w:ascii="Cambria Math" w:hAnsi="Cambria Math" w:hint="eastAsia"/>
            <w:color w:val="000000" w:themeColor="text1"/>
            <w:spacing w:val="-5"/>
          </w:rPr>
          <m:t>＝</m:t>
        </m:r>
        <m:r>
          <w:rPr>
            <w:rFonts w:ascii="Cambria Math" w:hAnsi="Cambria Math" w:hint="eastAsia"/>
            <w:color w:val="000000" w:themeColor="text1"/>
            <w:spacing w:val="-5"/>
          </w:rPr>
          <m:t>0</m:t>
        </m:r>
      </m:oMath>
      <w:r w:rsidRPr="00C234BB">
        <w:rPr>
          <w:rFonts w:hint="eastAsia"/>
          <w:color w:val="000000" w:themeColor="text1"/>
          <w:spacing w:val="-5"/>
        </w:rPr>
        <w:t>被称为分离</w:t>
      </w:r>
      <w:r w:rsidR="00351C21" w:rsidRPr="00C234BB">
        <w:rPr>
          <w:rFonts w:hint="eastAsia"/>
          <w:color w:val="000000" w:themeColor="text1"/>
          <w:spacing w:val="-5"/>
        </w:rPr>
        <w:t>边界</w:t>
      </w:r>
      <w:r w:rsidRPr="00C234BB">
        <w:rPr>
          <w:rFonts w:hint="eastAsia"/>
          <w:color w:val="000000" w:themeColor="text1"/>
          <w:spacing w:val="-5"/>
        </w:rPr>
        <w:t>或</w:t>
      </w:r>
      <w:r w:rsidR="00351C21" w:rsidRPr="00C234BB">
        <w:rPr>
          <w:rFonts w:hint="eastAsia"/>
          <w:color w:val="000000" w:themeColor="text1"/>
          <w:spacing w:val="-5"/>
        </w:rPr>
        <w:t>边界</w:t>
      </w:r>
      <w:r w:rsidRPr="00C234BB">
        <w:rPr>
          <w:rFonts w:hint="eastAsia"/>
          <w:color w:val="000000" w:themeColor="text1"/>
          <w:spacing w:val="-5"/>
        </w:rPr>
        <w:t>线。</w:t>
      </w:r>
    </w:p>
    <w:p w14:paraId="716EE32C" w14:textId="19BF9E9A" w:rsidR="0003755A" w:rsidRPr="0003755A" w:rsidRDefault="002060A2" w:rsidP="0003755A">
      <w:pPr>
        <w:ind w:firstLine="480"/>
        <w:rPr>
          <w:color w:val="000000" w:themeColor="text1"/>
          <w:spacing w:val="-5"/>
        </w:rPr>
      </w:pPr>
      <w:r w:rsidRPr="00C234BB">
        <w:rPr>
          <w:rFonts w:hint="eastAsia"/>
          <w:color w:val="000000" w:themeColor="text1"/>
          <w:spacing w:val="-5"/>
        </w:rPr>
        <w:t>线条</w:t>
      </w:r>
      <m:oMath>
        <m:r>
          <w:rPr>
            <w:rFonts w:ascii="Cambria Math" w:hAnsi="Cambria Math"/>
            <w:color w:val="000000" w:themeColor="text1"/>
            <w:spacing w:val="-5"/>
          </w:rPr>
          <m:t>ω</m:t>
        </m:r>
        <m:r>
          <w:rPr>
            <w:rFonts w:ascii="Cambria Math" w:hAnsi="Cambria Math" w:hint="eastAsia"/>
            <w:color w:val="000000" w:themeColor="text1"/>
            <w:spacing w:val="-5"/>
          </w:rPr>
          <m:t>x</m:t>
        </m:r>
        <m:r>
          <w:rPr>
            <w:rFonts w:ascii="Cambria Math" w:eastAsia="微软雅黑" w:hAnsi="Cambria Math" w:cs="微软雅黑" w:hint="eastAsia"/>
            <w:color w:val="000000" w:themeColor="text1"/>
            <w:spacing w:val="-5"/>
          </w:rPr>
          <m:t>-</m:t>
        </m:r>
        <m:r>
          <w:rPr>
            <w:rFonts w:ascii="Cambria Math" w:hAnsi="Cambria Math" w:hint="eastAsia"/>
            <w:color w:val="000000" w:themeColor="text1"/>
            <w:spacing w:val="-5"/>
          </w:rPr>
          <m:t>b</m:t>
        </m:r>
        <m:r>
          <w:rPr>
            <w:rFonts w:ascii="Cambria Math" w:hAnsi="Cambria Math" w:hint="eastAsia"/>
            <w:color w:val="000000" w:themeColor="text1"/>
            <w:spacing w:val="-5"/>
          </w:rPr>
          <m:t>＝</m:t>
        </m:r>
        <m:r>
          <w:rPr>
            <w:rFonts w:ascii="Cambria Math" w:hAnsi="Cambria Math"/>
            <w:color w:val="000000" w:themeColor="text1"/>
            <w:spacing w:val="-5"/>
          </w:rPr>
          <m:t>1</m:t>
        </m:r>
      </m:oMath>
      <w:r w:rsidRPr="00C234BB">
        <w:rPr>
          <w:rFonts w:hint="eastAsia"/>
          <w:color w:val="000000" w:themeColor="text1"/>
          <w:spacing w:val="-5"/>
        </w:rPr>
        <w:t>和</w:t>
      </w:r>
      <m:oMath>
        <m:r>
          <w:rPr>
            <w:rFonts w:ascii="Cambria Math" w:hAnsi="Cambria Math"/>
            <w:color w:val="000000" w:themeColor="text1"/>
            <w:spacing w:val="-5"/>
          </w:rPr>
          <m:t>ω</m:t>
        </m:r>
        <m:r>
          <w:rPr>
            <w:rFonts w:ascii="Cambria Math" w:hAnsi="Cambria Math" w:hint="eastAsia"/>
            <w:color w:val="000000" w:themeColor="text1"/>
            <w:spacing w:val="-5"/>
          </w:rPr>
          <m:t>x</m:t>
        </m:r>
        <m:r>
          <w:rPr>
            <w:rFonts w:ascii="Cambria Math" w:eastAsia="微软雅黑" w:hAnsi="Cambria Math" w:cs="微软雅黑" w:hint="eastAsia"/>
            <w:color w:val="000000" w:themeColor="text1"/>
            <w:spacing w:val="-5"/>
          </w:rPr>
          <m:t>-</m:t>
        </m:r>
        <m:r>
          <w:rPr>
            <w:rFonts w:ascii="Cambria Math" w:hAnsi="Cambria Math" w:hint="eastAsia"/>
            <w:color w:val="000000" w:themeColor="text1"/>
            <w:spacing w:val="-5"/>
          </w:rPr>
          <m:t>b</m:t>
        </m:r>
        <m:r>
          <w:rPr>
            <w:rFonts w:ascii="Cambria Math" w:hAnsi="Cambria Math" w:hint="eastAsia"/>
            <w:color w:val="000000" w:themeColor="text1"/>
            <w:spacing w:val="-5"/>
          </w:rPr>
          <m:t>＝</m:t>
        </m:r>
        <m:r>
          <w:rPr>
            <w:rFonts w:ascii="Cambria Math" w:hAnsi="Cambria Math"/>
            <w:color w:val="000000" w:themeColor="text1"/>
            <w:spacing w:val="-5"/>
          </w:rPr>
          <m:t>-1</m:t>
        </m:r>
      </m:oMath>
      <w:r w:rsidRPr="00C234BB">
        <w:rPr>
          <w:rFonts w:hint="eastAsia"/>
          <w:color w:val="000000" w:themeColor="text1"/>
          <w:spacing w:val="-5"/>
        </w:rPr>
        <w:t>是边距线条两侧的线条。</w:t>
      </w:r>
      <w:r w:rsidR="0003755A" w:rsidRPr="0003755A">
        <w:rPr>
          <w:rFonts w:hint="eastAsia"/>
          <w:color w:val="000000" w:themeColor="text1"/>
          <w:spacing w:val="-5"/>
        </w:rPr>
        <w:t>这三条线的组合构成了支持向量机（</w:t>
      </w:r>
      <w:r w:rsidR="0003755A" w:rsidRPr="0003755A">
        <w:rPr>
          <w:rFonts w:hint="eastAsia"/>
          <w:color w:val="000000" w:themeColor="text1"/>
          <w:spacing w:val="-5"/>
        </w:rPr>
        <w:t>SVM</w:t>
      </w:r>
      <w:r w:rsidR="0003755A" w:rsidRPr="0003755A">
        <w:rPr>
          <w:rFonts w:hint="eastAsia"/>
          <w:color w:val="000000" w:themeColor="text1"/>
          <w:spacing w:val="-5"/>
        </w:rPr>
        <w:t>）用于分离给定模式的超平面，而超平面边界上的模式点被称为支持向量。边界线和超平面之间的垂直距离被称为边界，它是支持向量机精确分类的一个关键指标。在支持向量机的训练过程中，目标之一就是最大化这个边界的距离，以实现更好的分类效果。这个边界的距离或垂直间隔越大，说明分类过程越准确，误差的发生就越小。</w:t>
      </w:r>
    </w:p>
    <w:p w14:paraId="248354F3" w14:textId="67344552" w:rsidR="0003755A" w:rsidRPr="0003755A" w:rsidRDefault="0003755A" w:rsidP="0003755A">
      <w:pPr>
        <w:ind w:firstLine="480"/>
        <w:rPr>
          <w:color w:val="000000" w:themeColor="text1"/>
          <w:spacing w:val="-5"/>
        </w:rPr>
      </w:pPr>
      <w:r w:rsidRPr="0003755A">
        <w:rPr>
          <w:rFonts w:hint="eastAsia"/>
          <w:color w:val="000000" w:themeColor="text1"/>
          <w:spacing w:val="-5"/>
        </w:rPr>
        <w:t>通过最大化边界的距离，支持向量机能够创造一个更加鲁棒和可靠的决策边界，能够更好地将不同类别的模式进行分隔。较大的边界意味着对于新的、未见过的模式，分类器具有更好的泛化能力，能够更准确地将其分类到正确的类别中。</w:t>
      </w:r>
    </w:p>
    <w:p w14:paraId="128FD95E" w14:textId="5B5450A6" w:rsidR="0003755A" w:rsidRPr="0003755A" w:rsidRDefault="0003755A" w:rsidP="0003755A">
      <w:pPr>
        <w:ind w:firstLine="480"/>
        <w:rPr>
          <w:color w:val="000000" w:themeColor="text1"/>
          <w:spacing w:val="-5"/>
        </w:rPr>
      </w:pPr>
      <w:r w:rsidRPr="0003755A">
        <w:rPr>
          <w:rFonts w:hint="eastAsia"/>
          <w:color w:val="000000" w:themeColor="text1"/>
          <w:spacing w:val="-5"/>
        </w:rPr>
        <w:t>通过优化支持向量机的训练过程，我们可以找到最佳的超平面和边界，以最大化分类的间隔。这样做的目的是尽可能地提高分类器的准确性和鲁棒性，同时降低误分类的风险。通过将间隔最大化，支持向量机能够在面对复杂的数据分布和噪声的情况下保持较好的分类性能。</w:t>
      </w:r>
    </w:p>
    <w:p w14:paraId="26203695" w14:textId="77777777" w:rsidR="0003755A" w:rsidRDefault="0003755A" w:rsidP="007A1FB5">
      <w:pPr>
        <w:jc w:val="center"/>
        <w:rPr>
          <w:color w:val="000000" w:themeColor="text1"/>
          <w:spacing w:val="-5"/>
        </w:rPr>
      </w:pPr>
      <w:bookmarkStart w:id="407" w:name="_Toc469491168"/>
      <w:r>
        <w:rPr>
          <w:color w:val="000000" w:themeColor="text1"/>
          <w:spacing w:val="-5"/>
        </w:rPr>
        <w:br w:type="page"/>
      </w:r>
    </w:p>
    <w:p w14:paraId="69AE685F" w14:textId="39CA6F65" w:rsidR="002060A2" w:rsidRPr="007A1FB5" w:rsidRDefault="002060A2" w:rsidP="007A1FB5">
      <w:pPr>
        <w:jc w:val="center"/>
        <w:rPr>
          <w:sz w:val="32"/>
          <w:szCs w:val="32"/>
        </w:rPr>
      </w:pPr>
      <w:r w:rsidRPr="007A1FB5">
        <w:rPr>
          <w:sz w:val="32"/>
          <w:szCs w:val="32"/>
        </w:rPr>
        <w:lastRenderedPageBreak/>
        <w:t>第</w:t>
      </w:r>
      <w:r w:rsidRPr="007A1FB5">
        <w:rPr>
          <w:sz w:val="32"/>
          <w:szCs w:val="32"/>
        </w:rPr>
        <w:t>3</w:t>
      </w:r>
      <w:r w:rsidRPr="007A1FB5">
        <w:rPr>
          <w:sz w:val="32"/>
          <w:szCs w:val="32"/>
        </w:rPr>
        <w:t>章</w:t>
      </w:r>
      <w:r w:rsidRPr="007A1FB5">
        <w:rPr>
          <w:sz w:val="32"/>
          <w:szCs w:val="32"/>
        </w:rPr>
        <w:t xml:space="preserve"> </w:t>
      </w:r>
      <w:bookmarkEnd w:id="407"/>
      <w:r w:rsidRPr="007A1FB5">
        <w:rPr>
          <w:rFonts w:hint="eastAsia"/>
          <w:sz w:val="32"/>
          <w:szCs w:val="32"/>
        </w:rPr>
        <w:t>SVM</w:t>
      </w:r>
      <w:r w:rsidRPr="007A1FB5">
        <w:rPr>
          <w:rFonts w:hint="eastAsia"/>
          <w:sz w:val="32"/>
          <w:szCs w:val="32"/>
        </w:rPr>
        <w:t>的基本思想</w:t>
      </w:r>
    </w:p>
    <w:p w14:paraId="302EEB64" w14:textId="4862D1B5" w:rsidR="002060A2" w:rsidRPr="00C234BB" w:rsidRDefault="002060A2" w:rsidP="002060A2">
      <w:pPr>
        <w:ind w:firstLine="480"/>
        <w:rPr>
          <w:color w:val="000000" w:themeColor="text1"/>
          <w:spacing w:val="-5"/>
        </w:rPr>
      </w:pPr>
      <w:r w:rsidRPr="00C234BB">
        <w:rPr>
          <w:rFonts w:hint="eastAsia"/>
          <w:color w:val="000000" w:themeColor="text1"/>
          <w:spacing w:val="-5"/>
        </w:rPr>
        <w:t>支持向量机通常处理模式分类，这意味着该算法主要用于对不同类型的模式进行分类。现在，有不同类型的模式，即线性和非线性。线性图案是容易区分或可以在低维中容易分离的图案，而非线性图案是不容易区分或不能容易分离的模式，因此需要进一步处理这些类型的图案，以便它们可以容易地分离。</w:t>
      </w:r>
    </w:p>
    <w:p w14:paraId="7A40DF96" w14:textId="37FF9F43" w:rsidR="002060A2" w:rsidRPr="00C234BB" w:rsidRDefault="002060A2" w:rsidP="002060A2">
      <w:pPr>
        <w:ind w:firstLine="480"/>
        <w:rPr>
          <w:color w:val="000000" w:themeColor="text1"/>
          <w:spacing w:val="-5"/>
        </w:rPr>
      </w:pPr>
      <w:r w:rsidRPr="00C234BB">
        <w:rPr>
          <w:rFonts w:hint="eastAsia"/>
          <w:color w:val="000000" w:themeColor="text1"/>
          <w:spacing w:val="-5"/>
        </w:rPr>
        <w:t>基本上，支持向量机背后的主要思想是构建一个最优超平面，用于线性可分离模式的分类。最优超平面是从用于对图案进行分类的超平面集合中选择的超平面，其最大化超平面的</w:t>
      </w:r>
      <w:r w:rsidR="004C7C81" w:rsidRPr="00C234BB">
        <w:rPr>
          <w:rFonts w:hint="eastAsia"/>
          <w:color w:val="000000" w:themeColor="text1"/>
          <w:spacing w:val="-5"/>
        </w:rPr>
        <w:t>间隔</w:t>
      </w:r>
      <w:r w:rsidRPr="00C234BB">
        <w:rPr>
          <w:rFonts w:hint="eastAsia"/>
          <w:color w:val="000000" w:themeColor="text1"/>
          <w:spacing w:val="-5"/>
        </w:rPr>
        <w:t>，即从超平面到每个图案的最近点的距离。</w:t>
      </w:r>
      <w:r w:rsidRPr="00C234BB">
        <w:rPr>
          <w:rFonts w:hint="eastAsia"/>
          <w:color w:val="000000" w:themeColor="text1"/>
          <w:spacing w:val="-5"/>
        </w:rPr>
        <w:t>SVM</w:t>
      </w:r>
      <w:r w:rsidRPr="00C234BB">
        <w:rPr>
          <w:rFonts w:hint="eastAsia"/>
          <w:color w:val="000000" w:themeColor="text1"/>
          <w:spacing w:val="-5"/>
        </w:rPr>
        <w:t>的主要目标是最大化</w:t>
      </w:r>
      <w:r w:rsidR="004C7C81" w:rsidRPr="00C234BB">
        <w:rPr>
          <w:rFonts w:hint="eastAsia"/>
          <w:color w:val="000000" w:themeColor="text1"/>
          <w:spacing w:val="-5"/>
        </w:rPr>
        <w:t>间隔</w:t>
      </w:r>
      <w:r w:rsidRPr="00C234BB">
        <w:rPr>
          <w:rFonts w:hint="eastAsia"/>
          <w:color w:val="000000" w:themeColor="text1"/>
          <w:spacing w:val="-5"/>
        </w:rPr>
        <w:t>，以便它能够正确地对给定的模式进行分类，即</w:t>
      </w:r>
      <w:r w:rsidR="004C7C81" w:rsidRPr="00C234BB">
        <w:rPr>
          <w:rFonts w:hint="eastAsia"/>
          <w:color w:val="000000" w:themeColor="text1"/>
          <w:spacing w:val="-5"/>
        </w:rPr>
        <w:t>间隔</w:t>
      </w:r>
      <w:r w:rsidRPr="00C234BB">
        <w:rPr>
          <w:rFonts w:hint="eastAsia"/>
          <w:color w:val="000000" w:themeColor="text1"/>
          <w:spacing w:val="-5"/>
        </w:rPr>
        <w:t>越大，它对模式的分类就越正确。</w:t>
      </w:r>
    </w:p>
    <w:p w14:paraId="0467C577" w14:textId="25CE76BA" w:rsidR="00A53EBC" w:rsidRPr="00C234BB" w:rsidRDefault="002060A2" w:rsidP="002060A2">
      <w:pPr>
        <w:ind w:firstLine="480"/>
        <w:rPr>
          <w:color w:val="000000" w:themeColor="text1"/>
          <w:spacing w:val="-5"/>
        </w:rPr>
      </w:pPr>
      <w:r w:rsidRPr="00C234BB">
        <w:rPr>
          <w:rFonts w:hint="eastAsia"/>
          <w:color w:val="000000" w:themeColor="text1"/>
          <w:spacing w:val="-5"/>
        </w:rPr>
        <w:t>下面显示的方程是超平面表示：</w:t>
      </w:r>
    </w:p>
    <w:p w14:paraId="0B655A67" w14:textId="704755D7" w:rsidR="00A53EBC" w:rsidRPr="00C234BB" w:rsidRDefault="00215447" w:rsidP="00A53EBC">
      <w:pPr>
        <w:ind w:firstLine="48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Hyper</m:t>
              </m:r>
              <m:r>
                <w:rPr>
                  <w:rFonts w:ascii="Cambria Math" w:hAnsi="Cambria Math"/>
                  <w:color w:val="000000" w:themeColor="text1"/>
                </w:rPr>
                <m:t xml:space="preserve"> </m:t>
              </m:r>
              <m:r>
                <w:rPr>
                  <w:rFonts w:ascii="Cambria Math" w:hAnsi="Cambria Math"/>
                  <w:color w:val="000000" w:themeColor="text1"/>
                </w:rPr>
                <m:t>plane</m:t>
              </m:r>
              <m:r>
                <w:rPr>
                  <w:rFonts w:ascii="Cambria Math" w:hAnsi="Cambria Math"/>
                  <w:color w:val="000000" w:themeColor="text1"/>
                </w:rPr>
                <m:t xml:space="preserve">,    </m:t>
              </m:r>
              <m:r>
                <w:rPr>
                  <w:rFonts w:ascii="Cambria Math" w:hAnsi="Cambria Math"/>
                  <w:color w:val="000000" w:themeColor="text1"/>
                </w:rPr>
                <m:t>aX</m:t>
              </m:r>
              <m:r>
                <w:rPr>
                  <w:rFonts w:ascii="Cambria Math" w:hAnsi="Cambria Math"/>
                  <w:color w:val="000000" w:themeColor="text1"/>
                </w:rPr>
                <m:t>+</m:t>
              </m:r>
              <m:r>
                <w:rPr>
                  <w:rFonts w:ascii="Cambria Math" w:hAnsi="Cambria Math"/>
                  <w:color w:val="000000" w:themeColor="text1"/>
                </w:rPr>
                <m:t>bY</m:t>
              </m:r>
              <m:r>
                <w:rPr>
                  <w:rFonts w:ascii="Cambria Math" w:hAnsi="Cambria Math"/>
                  <w:color w:val="000000" w:themeColor="text1"/>
                </w:rPr>
                <m:t>=</m:t>
              </m:r>
              <m:r>
                <w:rPr>
                  <w:rFonts w:ascii="Cambria Math" w:hAnsi="Cambria Math"/>
                  <w:color w:val="000000" w:themeColor="text1"/>
                </w:rPr>
                <m:t>C</m:t>
              </m:r>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3.1</m:t>
                  </m:r>
                </m:e>
              </m:d>
            </m:e>
          </m:eqArr>
        </m:oMath>
      </m:oMathPara>
    </w:p>
    <w:p w14:paraId="40ADA5B7" w14:textId="4D3FA3E6" w:rsidR="002060A2" w:rsidRPr="00C234BB" w:rsidRDefault="002060A2" w:rsidP="00A53EBC">
      <w:pPr>
        <w:ind w:firstLine="480"/>
        <w:rPr>
          <w:color w:val="000000" w:themeColor="text1"/>
        </w:rPr>
      </w:pPr>
      <w:r w:rsidRPr="00C234BB">
        <w:rPr>
          <w:rFonts w:hint="eastAsia"/>
          <w:color w:val="000000" w:themeColor="text1"/>
        </w:rPr>
        <w:t>下图</w:t>
      </w:r>
      <w:r w:rsidR="0003755A">
        <w:rPr>
          <w:color w:val="000000" w:themeColor="text1"/>
        </w:rPr>
        <w:t>3.1</w:t>
      </w:r>
      <w:r w:rsidRPr="00C234BB">
        <w:rPr>
          <w:rFonts w:hint="eastAsia"/>
          <w:color w:val="000000" w:themeColor="text1"/>
        </w:rPr>
        <w:t>是超平面的基本思想，描述了当使用超平面在三维中分离两个不同的图案时的样子。基本上，该平面由三条线组成，这三条线在</w:t>
      </w:r>
      <w:r w:rsidRPr="00C234BB">
        <w:rPr>
          <w:rFonts w:hint="eastAsia"/>
          <w:color w:val="000000" w:themeColor="text1"/>
        </w:rPr>
        <w:t>3-D</w:t>
      </w:r>
      <w:r w:rsidRPr="00C234BB">
        <w:rPr>
          <w:rFonts w:hint="eastAsia"/>
          <w:color w:val="000000" w:themeColor="text1"/>
        </w:rPr>
        <w:t>空间中分隔出两条不同的线，主要是</w:t>
      </w:r>
      <w:r w:rsidR="00351C21" w:rsidRPr="00C234BB">
        <w:rPr>
          <w:rFonts w:hint="eastAsia"/>
          <w:color w:val="000000" w:themeColor="text1"/>
        </w:rPr>
        <w:t>边界</w:t>
      </w:r>
      <w:r w:rsidRPr="00C234BB">
        <w:rPr>
          <w:rFonts w:hint="eastAsia"/>
          <w:color w:val="000000" w:themeColor="text1"/>
        </w:rPr>
        <w:t>线和支持向量所在的</w:t>
      </w:r>
      <w:r w:rsidR="00351C21" w:rsidRPr="00C234BB">
        <w:rPr>
          <w:rFonts w:hint="eastAsia"/>
          <w:color w:val="000000" w:themeColor="text1"/>
        </w:rPr>
        <w:t>边界</w:t>
      </w:r>
      <w:r w:rsidRPr="00C234BB">
        <w:rPr>
          <w:rFonts w:hint="eastAsia"/>
          <w:color w:val="000000" w:themeColor="text1"/>
        </w:rPr>
        <w:t>线两侧的另外两条线。</w:t>
      </w:r>
    </w:p>
    <w:p w14:paraId="6134BDD2" w14:textId="5E13CEA0" w:rsidR="00A53EBC" w:rsidRPr="00C234BB" w:rsidRDefault="002060A2" w:rsidP="002060A2">
      <w:pPr>
        <w:ind w:firstLine="480"/>
        <w:jc w:val="center"/>
        <w:rPr>
          <w:color w:val="000000" w:themeColor="text1"/>
        </w:rPr>
      </w:pPr>
      <w:r w:rsidRPr="00C234BB">
        <w:rPr>
          <w:noProof/>
          <w:color w:val="000000" w:themeColor="text1"/>
        </w:rPr>
        <w:drawing>
          <wp:inline distT="0" distB="0" distL="0" distR="0" wp14:anchorId="38EAABC3" wp14:editId="1DCC374D">
            <wp:extent cx="2838095" cy="2809524"/>
            <wp:effectExtent l="0" t="0" r="635" b="0"/>
            <wp:docPr id="2035115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15171" name=""/>
                    <pic:cNvPicPr/>
                  </pic:nvPicPr>
                  <pic:blipFill>
                    <a:blip r:embed="rId49"/>
                    <a:stretch>
                      <a:fillRect/>
                    </a:stretch>
                  </pic:blipFill>
                  <pic:spPr>
                    <a:xfrm>
                      <a:off x="0" y="0"/>
                      <a:ext cx="2838095" cy="2809524"/>
                    </a:xfrm>
                    <a:prstGeom prst="rect">
                      <a:avLst/>
                    </a:prstGeom>
                  </pic:spPr>
                </pic:pic>
              </a:graphicData>
            </a:graphic>
          </wp:inline>
        </w:drawing>
      </w:r>
    </w:p>
    <w:p w14:paraId="4A6105FE" w14:textId="09E0A527" w:rsidR="002060A2" w:rsidRPr="00C234BB" w:rsidRDefault="002060A2" w:rsidP="002060A2">
      <w:pPr>
        <w:jc w:val="center"/>
        <w:rPr>
          <w:rFonts w:cs="Times New Roman"/>
          <w:color w:val="000000" w:themeColor="text1"/>
          <w:sz w:val="21"/>
          <w:szCs w:val="21"/>
        </w:rPr>
      </w:pPr>
      <w:r w:rsidRPr="00C234BB">
        <w:rPr>
          <w:rFonts w:cs="Times New Roman"/>
          <w:color w:val="000000" w:themeColor="text1"/>
          <w:sz w:val="21"/>
          <w:szCs w:val="21"/>
        </w:rPr>
        <w:t>图</w:t>
      </w:r>
      <w:r w:rsidRPr="00C234BB">
        <w:rPr>
          <w:rFonts w:cs="Times New Roman"/>
          <w:color w:val="000000" w:themeColor="text1"/>
          <w:sz w:val="21"/>
          <w:szCs w:val="21"/>
        </w:rPr>
        <w:t xml:space="preserve">3.1 </w:t>
      </w:r>
      <w:r w:rsidRPr="00C234BB">
        <w:rPr>
          <w:rFonts w:cs="Times New Roman" w:hint="eastAsia"/>
          <w:color w:val="000000" w:themeColor="text1"/>
          <w:sz w:val="21"/>
          <w:szCs w:val="21"/>
        </w:rPr>
        <w:t>超平面</w:t>
      </w:r>
    </w:p>
    <w:p w14:paraId="28F7BACD" w14:textId="059B7725" w:rsidR="009D2D04" w:rsidRPr="00C234BB" w:rsidRDefault="00EB485D" w:rsidP="00EB485D">
      <w:pPr>
        <w:ind w:firstLine="480"/>
        <w:rPr>
          <w:color w:val="000000" w:themeColor="text1"/>
        </w:rPr>
      </w:pPr>
      <w:r w:rsidRPr="00C234BB">
        <w:rPr>
          <w:rFonts w:hint="eastAsia"/>
          <w:color w:val="000000" w:themeColor="text1"/>
        </w:rPr>
        <w:t>对于非线性可分离模式，通过将给定模式映射到新的空间中，通常是一个更高维的空间，这样在更高维空间中，模式变得线性可分离。给定的模式可以使用核函数</w:t>
      </w:r>
      <m:oMath>
        <m:r>
          <w:rPr>
            <w:rFonts w:ascii="Cambria Math" w:hAnsi="Cambria Math" w:hint="eastAsia"/>
            <w:color w:val="000000" w:themeColor="text1"/>
          </w:rPr>
          <m:t>Φ</m:t>
        </m:r>
        <m:d>
          <m:dPr>
            <m:ctrlPr>
              <w:rPr>
                <w:rFonts w:ascii="Cambria Math" w:hAnsi="Cambria Math"/>
                <w:i/>
                <w:color w:val="000000" w:themeColor="text1"/>
              </w:rPr>
            </m:ctrlPr>
          </m:dPr>
          <m:e>
            <m:r>
              <w:rPr>
                <w:rFonts w:ascii="Cambria Math" w:hAnsi="Cambria Math" w:hint="eastAsia"/>
                <w:color w:val="000000" w:themeColor="text1"/>
              </w:rPr>
              <m:t>x</m:t>
            </m:r>
          </m:e>
        </m:d>
      </m:oMath>
      <w:r w:rsidRPr="00C234BB">
        <w:rPr>
          <w:rFonts w:hint="eastAsia"/>
          <w:color w:val="000000" w:themeColor="text1"/>
        </w:rPr>
        <w:t>映射到更高维空间。也就是：</w:t>
      </w:r>
    </w:p>
    <w:p w14:paraId="1AD0B67D" w14:textId="7673EBD1" w:rsidR="00EB485D" w:rsidRPr="00C234BB" w:rsidRDefault="00EB485D" w:rsidP="00EB485D">
      <w:pPr>
        <w:ind w:firstLine="480"/>
        <w:rPr>
          <w:color w:val="000000" w:themeColor="text1"/>
        </w:rPr>
      </w:pPr>
      <m:oMathPara>
        <m:oMath>
          <m:r>
            <w:rPr>
              <w:rFonts w:ascii="Cambria Math" w:hAnsi="Cambria Math" w:hint="eastAsia"/>
              <w:color w:val="000000" w:themeColor="text1"/>
            </w:rPr>
            <w:lastRenderedPageBreak/>
            <m:t>x</m:t>
          </m:r>
          <m:r>
            <w:rPr>
              <w:rFonts w:ascii="Cambria Math" w:hAnsi="Cambria Math"/>
              <w:color w:val="000000" w:themeColor="text1"/>
            </w:rPr>
            <m:t>→</m:t>
          </m:r>
          <m:r>
            <w:rPr>
              <w:rFonts w:ascii="Cambria Math" w:hAnsi="Cambria Math" w:hint="eastAsia"/>
              <w:color w:val="000000" w:themeColor="text1"/>
            </w:rPr>
            <m:t>Φ</m:t>
          </m:r>
          <m:d>
            <m:dPr>
              <m:ctrlPr>
                <w:rPr>
                  <w:rFonts w:ascii="Cambria Math" w:hAnsi="Cambria Math"/>
                  <w:i/>
                  <w:color w:val="000000" w:themeColor="text1"/>
                </w:rPr>
              </m:ctrlPr>
            </m:dPr>
            <m:e>
              <m:r>
                <w:rPr>
                  <w:rFonts w:ascii="Cambria Math" w:hAnsi="Cambria Math" w:hint="eastAsia"/>
                  <w:color w:val="000000" w:themeColor="text1"/>
                </w:rPr>
                <m:t>x</m:t>
              </m:r>
            </m:e>
          </m:d>
        </m:oMath>
      </m:oMathPara>
    </w:p>
    <w:p w14:paraId="4C07D78B" w14:textId="77CE6960" w:rsidR="00EB485D" w:rsidRPr="00C234BB" w:rsidRDefault="00EB485D" w:rsidP="00EB485D">
      <w:pPr>
        <w:ind w:firstLine="480"/>
        <w:rPr>
          <w:color w:val="000000" w:themeColor="text1"/>
        </w:rPr>
      </w:pPr>
      <w:r w:rsidRPr="00C234BB">
        <w:rPr>
          <w:rFonts w:hint="eastAsia"/>
          <w:color w:val="000000" w:themeColor="text1"/>
        </w:rPr>
        <w:t>在基于</w:t>
      </w:r>
      <w:r w:rsidRPr="00C234BB">
        <w:rPr>
          <w:rFonts w:hint="eastAsia"/>
          <w:color w:val="000000" w:themeColor="text1"/>
        </w:rPr>
        <w:t>SVM</w:t>
      </w:r>
      <w:r w:rsidRPr="00C234BB">
        <w:rPr>
          <w:rFonts w:hint="eastAsia"/>
          <w:color w:val="000000" w:themeColor="text1"/>
        </w:rPr>
        <w:t>的分类中，选择不同的核函数是一个重要方面，常用的核函数包括</w:t>
      </w:r>
      <w:r w:rsidRPr="00C234BB">
        <w:rPr>
          <w:rFonts w:hint="eastAsia"/>
          <w:color w:val="000000" w:themeColor="text1"/>
        </w:rPr>
        <w:t>LINER</w:t>
      </w:r>
      <w:r w:rsidRPr="00C234BB">
        <w:rPr>
          <w:rFonts w:hint="eastAsia"/>
          <w:color w:val="000000" w:themeColor="text1"/>
        </w:rPr>
        <w:t>、</w:t>
      </w:r>
      <w:r w:rsidRPr="00C234BB">
        <w:rPr>
          <w:rFonts w:hint="eastAsia"/>
          <w:color w:val="000000" w:themeColor="text1"/>
        </w:rPr>
        <w:t>POLY</w:t>
      </w:r>
      <w:r w:rsidRPr="00C234BB">
        <w:rPr>
          <w:rFonts w:hint="eastAsia"/>
          <w:color w:val="000000" w:themeColor="text1"/>
        </w:rPr>
        <w:t>、</w:t>
      </w:r>
      <w:r w:rsidRPr="00C234BB">
        <w:rPr>
          <w:rFonts w:hint="eastAsia"/>
          <w:color w:val="000000" w:themeColor="text1"/>
        </w:rPr>
        <w:t>RBF</w:t>
      </w:r>
      <w:r w:rsidRPr="00C234BB">
        <w:rPr>
          <w:rFonts w:hint="eastAsia"/>
          <w:color w:val="000000" w:themeColor="text1"/>
        </w:rPr>
        <w:t>和</w:t>
      </w:r>
      <w:r w:rsidRPr="00C234BB">
        <w:rPr>
          <w:rFonts w:hint="eastAsia"/>
          <w:color w:val="000000" w:themeColor="text1"/>
        </w:rPr>
        <w:t>SIGMOID</w:t>
      </w:r>
      <w:r w:rsidRPr="00C234BB">
        <w:rPr>
          <w:rFonts w:hint="eastAsia"/>
          <w:color w:val="000000" w:themeColor="text1"/>
        </w:rPr>
        <w:t>。例如：</w:t>
      </w:r>
      <w:r w:rsidRPr="00C234BB">
        <w:rPr>
          <w:rFonts w:hint="eastAsia"/>
          <w:color w:val="000000" w:themeColor="text1"/>
        </w:rPr>
        <w:t>Poly Kernel</w:t>
      </w:r>
      <w:r w:rsidRPr="00C234BB">
        <w:rPr>
          <w:rFonts w:hint="eastAsia"/>
          <w:color w:val="000000" w:themeColor="text1"/>
        </w:rPr>
        <w:t>函数的方程如下：</w:t>
      </w:r>
    </w:p>
    <w:p w14:paraId="50D432CE" w14:textId="39A24C2A" w:rsidR="00EB485D" w:rsidRPr="00C234BB" w:rsidRDefault="00215447" w:rsidP="00EB485D">
      <w:pPr>
        <w:ind w:firstLine="480"/>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K</m:t>
              </m:r>
              <m:d>
                <m:dPr>
                  <m:ctrlPr>
                    <w:rPr>
                      <w:rFonts w:ascii="Cambria Math" w:hAnsi="Cambria Math"/>
                      <w:i/>
                      <w:color w:val="000000" w:themeColor="text1"/>
                    </w:rPr>
                  </m:ctrlPr>
                </m:dPr>
                <m:e>
                  <m:r>
                    <w:rPr>
                      <w:rFonts w:ascii="Cambria Math" w:hAnsi="Cambria Math"/>
                      <w:color w:val="000000" w:themeColor="text1"/>
                    </w:rPr>
                    <m:t>x</m:t>
                  </m:r>
                  <m:r>
                    <w:rPr>
                      <w:rFonts w:ascii="Cambria Math" w:hAnsi="Cambria Math"/>
                      <w:color w:val="000000" w:themeColor="text1"/>
                    </w:rPr>
                    <m:t xml:space="preserve">, </m:t>
                  </m:r>
                  <m:r>
                    <w:rPr>
                      <w:rFonts w:ascii="Cambria Math" w:hAnsi="Cambria Math"/>
                      <w:color w:val="000000" w:themeColor="text1"/>
                    </w:rPr>
                    <m:t>y</m:t>
                  </m:r>
                </m:e>
              </m:d>
              <m:r>
                <w:rPr>
                  <w:rFonts w:ascii="Cambria Math" w:hAnsi="Cambria Math"/>
                  <w:color w:val="000000" w:themeColor="text1"/>
                </w:rPr>
                <m:t>=</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r>
                        <w:rPr>
                          <w:rFonts w:ascii="Cambria Math" w:hAnsi="Cambria Math"/>
                          <w:color w:val="000000" w:themeColor="text1"/>
                        </w:rPr>
                        <m:t>x</m:t>
                      </m:r>
                      <m:r>
                        <w:rPr>
                          <w:rFonts w:ascii="Cambria Math" w:hAnsi="Cambria Math"/>
                          <w:color w:val="000000" w:themeColor="text1"/>
                        </w:rPr>
                        <m:t xml:space="preserve">, </m:t>
                      </m:r>
                      <m:r>
                        <w:rPr>
                          <w:rFonts w:ascii="Cambria Math" w:hAnsi="Cambria Math"/>
                          <w:color w:val="000000" w:themeColor="text1"/>
                        </w:rPr>
                        <m:t>y</m:t>
                      </m:r>
                    </m:e>
                  </m:d>
                </m:e>
                <m:sup>
                  <m:r>
                    <w:rPr>
                      <w:rFonts w:ascii="Cambria Math" w:hAnsi="Cambria Math"/>
                      <w:color w:val="000000" w:themeColor="text1"/>
                    </w:rPr>
                    <m:t>p</m:t>
                  </m:r>
                </m:sup>
              </m:sSup>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3.2</m:t>
                  </m:r>
                </m:e>
              </m:d>
            </m:e>
          </m:eqArr>
        </m:oMath>
      </m:oMathPara>
    </w:p>
    <w:p w14:paraId="4485C325" w14:textId="38BB5111" w:rsidR="00EB485D" w:rsidRPr="00C234BB" w:rsidRDefault="00EB485D" w:rsidP="00EB485D">
      <w:pPr>
        <w:ind w:firstLine="480"/>
        <w:rPr>
          <w:color w:val="000000" w:themeColor="text1"/>
        </w:rPr>
      </w:pPr>
      <w:r w:rsidRPr="00C234BB">
        <w:rPr>
          <w:rFonts w:hint="eastAsia"/>
          <w:color w:val="000000" w:themeColor="text1"/>
        </w:rPr>
        <w:t>不同的内核函数为创建非线性分离曲面创建不同的映射。</w:t>
      </w:r>
      <w:r w:rsidRPr="00C234BB">
        <w:rPr>
          <w:rFonts w:hint="eastAsia"/>
          <w:color w:val="000000" w:themeColor="text1"/>
        </w:rPr>
        <w:t>SVM</w:t>
      </w:r>
      <w:r w:rsidRPr="00C234BB">
        <w:rPr>
          <w:rFonts w:hint="eastAsia"/>
          <w:color w:val="000000" w:themeColor="text1"/>
        </w:rPr>
        <w:t>中的另一个重要参数是参数</w:t>
      </w:r>
      <w:r w:rsidRPr="00C234BB">
        <w:rPr>
          <w:rFonts w:hint="eastAsia"/>
          <w:color w:val="000000" w:themeColor="text1"/>
        </w:rPr>
        <w:t>C</w:t>
      </w:r>
      <w:r w:rsidRPr="00C234BB">
        <w:rPr>
          <w:rFonts w:hint="eastAsia"/>
          <w:color w:val="000000" w:themeColor="text1"/>
        </w:rPr>
        <w:t>。它也被称为复杂度参数，是位于超平面错误一侧的所有点的距离之和。</w:t>
      </w:r>
    </w:p>
    <w:p w14:paraId="5CF2B873" w14:textId="5A9C4977" w:rsidR="00EB485D" w:rsidRPr="00C234BB" w:rsidRDefault="00EB485D" w:rsidP="00EB485D">
      <w:pPr>
        <w:ind w:firstLine="480"/>
        <w:rPr>
          <w:color w:val="000000" w:themeColor="text1"/>
        </w:rPr>
      </w:pPr>
      <w:r w:rsidRPr="00C234BB">
        <w:rPr>
          <w:rFonts w:hint="eastAsia"/>
          <w:color w:val="000000" w:themeColor="text1"/>
        </w:rPr>
        <w:t>基本上，复杂度参数是在分类过程中可以忽略的错误量。但是分类过程的值不能太大也不能太小。如果复杂度参数的值太大，则分类的性能较低，反之亦然。</w:t>
      </w:r>
    </w:p>
    <w:p w14:paraId="4D88F4F0" w14:textId="7F26E0F2" w:rsidR="002060A2" w:rsidRPr="00C234BB" w:rsidRDefault="00EB485D" w:rsidP="00FF751C">
      <w:pPr>
        <w:ind w:firstLine="480"/>
        <w:rPr>
          <w:color w:val="000000" w:themeColor="text1"/>
        </w:rPr>
      </w:pPr>
      <w:r w:rsidRPr="00C234BB">
        <w:rPr>
          <w:rFonts w:hint="eastAsia"/>
          <w:color w:val="000000" w:themeColor="text1"/>
        </w:rPr>
        <w:t>支持向量机的主要原理是给定一组独立且同分布的训练样本</w:t>
      </w:r>
      <m:oMath>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d>
              </m:e>
            </m:d>
          </m:e>
          <m:sup>
            <m:r>
              <w:rPr>
                <w:rFonts w:ascii="Cambria Math" w:hAnsi="Cambria Math"/>
                <w:color w:val="000000" w:themeColor="text1"/>
              </w:rPr>
              <m:t>N</m:t>
            </m:r>
          </m:sup>
        </m:sSup>
        <m:r>
          <m:rPr>
            <m:sty m:val="p"/>
          </m:rPr>
          <w:rPr>
            <w:rFonts w:ascii="Cambria Math" w:hAnsi="Cambria Math"/>
            <w:color w:val="000000" w:themeColor="text1"/>
          </w:rPr>
          <m:t xml:space="preserve">, </m:t>
        </m:r>
        <m:r>
          <w:rPr>
            <w:rFonts w:ascii="Cambria Math" w:hAnsi="Cambria Math"/>
            <w:color w:val="000000" w:themeColor="text1"/>
          </w:rPr>
          <m:t>i</m:t>
        </m:r>
        <m:r>
          <m:rPr>
            <m:sty m:val="p"/>
          </m:rPr>
          <w:rPr>
            <w:rFonts w:ascii="Cambria Math" w:hAnsi="Cambria Math" w:hint="eastAsia"/>
            <w:color w:val="000000" w:themeColor="text1"/>
          </w:rPr>
          <m:t>=1</m:t>
        </m:r>
      </m:oMath>
      <w:r w:rsidRPr="00C234BB">
        <w:rPr>
          <w:rFonts w:hint="eastAsia"/>
          <w:color w:val="000000" w:themeColor="text1"/>
        </w:rPr>
        <w:t>，其中</w:t>
      </w:r>
      <m:oMath>
        <m:r>
          <w:rPr>
            <w:rFonts w:ascii="Cambria Math" w:hAnsi="Cambria Math" w:hint="eastAsia"/>
            <w:color w:val="000000" w:themeColor="text1"/>
          </w:rPr>
          <m:t>x</m:t>
        </m:r>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hint="eastAsia"/>
                <w:color w:val="000000" w:themeColor="text1"/>
              </w:rPr>
              <m:t>R</m:t>
            </m:r>
          </m:e>
          <m:sup>
            <m:r>
              <w:rPr>
                <w:rFonts w:ascii="Cambria Math" w:hAnsi="Cambria Math"/>
                <w:color w:val="000000" w:themeColor="text1"/>
              </w:rPr>
              <m:t>d</m:t>
            </m:r>
          </m:sup>
        </m:sSup>
      </m:oMath>
      <w:r w:rsidRPr="00C234BB">
        <w:rPr>
          <w:rFonts w:hint="eastAsia"/>
          <w:color w:val="000000" w:themeColor="text1"/>
        </w:rPr>
        <w:t>和</w:t>
      </w:r>
      <m:oMath>
        <m:sSup>
          <m:sSupPr>
            <m:ctrlPr>
              <w:rPr>
                <w:rFonts w:ascii="Cambria Math" w:hAnsi="Cambria Math"/>
                <w:color w:val="000000" w:themeColor="text1"/>
              </w:rPr>
            </m:ctrlPr>
          </m:sSupPr>
          <m:e>
            <m:r>
              <w:rPr>
                <w:rFonts w:ascii="Cambria Math" w:hAnsi="Cambria Math"/>
                <w:color w:val="000000" w:themeColor="text1"/>
              </w:rPr>
              <m:t>y</m:t>
            </m:r>
          </m:e>
          <m:sup>
            <m:r>
              <w:rPr>
                <w:rFonts w:ascii="Cambria Math" w:hAnsi="Cambria Math"/>
                <w:color w:val="000000" w:themeColor="text1"/>
              </w:rPr>
              <m:t>i</m:t>
            </m:r>
          </m:sup>
        </m:sSup>
        <m:r>
          <m:rPr>
            <m:sty m:val="p"/>
          </m:rPr>
          <w:rPr>
            <w:rFonts w:ascii="Cambria Math" w:hAnsi="Cambria Math"/>
            <w:color w:val="000000" w:themeColor="text1"/>
          </w:rPr>
          <m:t>∈</m:t>
        </m:r>
        <m:r>
          <m:rPr>
            <m:sty m:val="p"/>
          </m:rPr>
          <w:rPr>
            <w:rFonts w:ascii="Cambria Math" w:hAnsi="Cambria Math" w:hint="eastAsia"/>
            <w:color w:val="000000" w:themeColor="text1"/>
          </w:rPr>
          <m:t>{</m:t>
        </m:r>
        <m:r>
          <m:rPr>
            <m:sty m:val="p"/>
          </m:rPr>
          <w:rPr>
            <w:rFonts w:ascii="微软雅黑" w:eastAsia="微软雅黑" w:hAnsi="微软雅黑" w:cs="微软雅黑" w:hint="eastAsia"/>
            <w:color w:val="000000" w:themeColor="text1"/>
          </w:rPr>
          <m:t>-</m:t>
        </m:r>
        <m:r>
          <m:rPr>
            <m:sty m:val="p"/>
          </m:rPr>
          <w:rPr>
            <w:rFonts w:ascii="Cambria Math" w:hAnsi="Cambria Math" w:hint="eastAsia"/>
            <w:color w:val="000000" w:themeColor="text1"/>
          </w:rPr>
          <m:t>1, 1}</m:t>
        </m:r>
      </m:oMath>
      <w:r w:rsidRPr="00C234BB">
        <w:rPr>
          <w:rFonts w:hint="eastAsia"/>
          <w:color w:val="000000" w:themeColor="text1"/>
        </w:rPr>
        <w:t>表示分类的输入和输出。目标是找到一个超平面</w:t>
      </w:r>
      <m:oMath>
        <m:r>
          <w:rPr>
            <w:rFonts w:ascii="Cambria Math" w:hAnsi="Cambria Math"/>
            <w:color w:val="000000" w:themeColor="text1"/>
          </w:rPr>
          <m:t>ω</m:t>
        </m:r>
        <m:r>
          <w:rPr>
            <w:rFonts w:ascii="Cambria Math" w:hAnsi="Cambria Math" w:hint="eastAsia"/>
            <w:color w:val="000000" w:themeColor="text1"/>
          </w:rPr>
          <m:t>x</m:t>
        </m:r>
        <m:r>
          <w:rPr>
            <w:rFonts w:ascii="Cambria Math" w:eastAsia="微软雅黑" w:hAnsi="Cambria Math" w:cs="微软雅黑"/>
            <w:color w:val="000000" w:themeColor="text1"/>
          </w:rPr>
          <m:t>+</m:t>
        </m:r>
        <m:r>
          <w:rPr>
            <w:rFonts w:ascii="Cambria Math" w:hAnsi="Cambria Math" w:hint="eastAsia"/>
            <w:color w:val="000000" w:themeColor="text1"/>
          </w:rPr>
          <m:t>b</m:t>
        </m:r>
        <m:r>
          <m:rPr>
            <m:sty m:val="p"/>
          </m:rPr>
          <w:rPr>
            <w:rFonts w:ascii="Cambria Math" w:hAnsi="Cambria Math" w:hint="eastAsia"/>
            <w:color w:val="000000" w:themeColor="text1"/>
          </w:rPr>
          <m:t>＝</m:t>
        </m:r>
        <m:r>
          <m:rPr>
            <m:sty m:val="p"/>
          </m:rPr>
          <w:rPr>
            <w:rFonts w:ascii="Cambria Math" w:hAnsi="Cambria Math" w:hint="eastAsia"/>
            <w:color w:val="000000" w:themeColor="text1"/>
          </w:rPr>
          <m:t>0</m:t>
        </m:r>
      </m:oMath>
      <w:r w:rsidRPr="00C234BB">
        <w:rPr>
          <w:rFonts w:hint="eastAsia"/>
          <w:color w:val="000000" w:themeColor="text1"/>
        </w:rPr>
        <w:t>，它可以准确地分离两个不同的样本。</w:t>
      </w:r>
    </w:p>
    <w:p w14:paraId="24D47C6F" w14:textId="427E4C58" w:rsidR="00FF751C" w:rsidRPr="00C234BB" w:rsidRDefault="00FF751C" w:rsidP="00FF751C">
      <w:pPr>
        <w:ind w:firstLine="480"/>
        <w:rPr>
          <w:color w:val="000000" w:themeColor="text1"/>
        </w:rPr>
      </w:pPr>
      <w:r w:rsidRPr="00C234BB">
        <w:rPr>
          <w:rFonts w:hint="eastAsia"/>
          <w:color w:val="000000" w:themeColor="text1"/>
        </w:rPr>
        <w:t>因此，求解最优分类的问题现在转化为求解二次规划问题。它是寻找一个分区超平面，使双边空白区域（</w:t>
      </w:r>
      <m:oMath>
        <m:f>
          <m:fPr>
            <m:ctrlPr>
              <w:rPr>
                <w:rFonts w:ascii="Cambria Math" w:hAnsi="Cambria Math"/>
                <w:i/>
                <w:color w:val="000000" w:themeColor="text1"/>
              </w:rPr>
            </m:ctrlPr>
          </m:fPr>
          <m:num>
            <m:r>
              <w:rPr>
                <w:rFonts w:ascii="Cambria Math" w:hAnsi="Cambria Math"/>
                <w:color w:val="000000" w:themeColor="text1"/>
              </w:rPr>
              <m:t>2</m:t>
            </m:r>
          </m:num>
          <m:den>
            <m:d>
              <m:dPr>
                <m:begChr m:val="‖"/>
                <m:endChr m:val="‖"/>
                <m:ctrlPr>
                  <w:rPr>
                    <w:rFonts w:ascii="Cambria Math" w:hAnsi="Cambria Math"/>
                    <w:i/>
                    <w:color w:val="000000" w:themeColor="text1"/>
                  </w:rPr>
                </m:ctrlPr>
              </m:dPr>
              <m:e>
                <m:r>
                  <w:rPr>
                    <w:rFonts w:ascii="Cambria Math" w:hAnsi="Cambria Math"/>
                    <w:color w:val="000000" w:themeColor="text1"/>
                  </w:rPr>
                  <m:t>ω</m:t>
                </m:r>
              </m:e>
            </m:d>
          </m:den>
        </m:f>
      </m:oMath>
      <w:r w:rsidRPr="00C234BB">
        <w:rPr>
          <w:rFonts w:hint="eastAsia"/>
          <w:color w:val="000000" w:themeColor="text1"/>
        </w:rPr>
        <w:t>）最大，这意味着我们必须最大化</w:t>
      </w:r>
      <w:r w:rsidR="00351C21" w:rsidRPr="00C234BB">
        <w:rPr>
          <w:rFonts w:hint="eastAsia"/>
          <w:color w:val="000000" w:themeColor="text1"/>
        </w:rPr>
        <w:t>边界</w:t>
      </w:r>
      <w:r w:rsidRPr="00C234BB">
        <w:rPr>
          <w:rFonts w:hint="eastAsia"/>
          <w:color w:val="000000" w:themeColor="text1"/>
        </w:rPr>
        <w:t>的权重。表示为：</w:t>
      </w:r>
    </w:p>
    <w:p w14:paraId="4607E1DC" w14:textId="51115A72" w:rsidR="002060A2" w:rsidRPr="00C234BB" w:rsidRDefault="004E6A62" w:rsidP="009D2D04">
      <w:pPr>
        <w:ind w:left="420"/>
        <w:rPr>
          <w:color w:val="000000" w:themeColor="text1"/>
          <w:spacing w:val="-5"/>
        </w:rPr>
      </w:pPr>
      <m:oMathPara>
        <m:oMath>
          <m:r>
            <w:rPr>
              <w:rFonts w:ascii="Cambria Math" w:hAnsi="Cambria Math"/>
              <w:color w:val="000000" w:themeColor="text1"/>
              <w:spacing w:val="-5"/>
            </w:rPr>
            <m:t>Min ϕ</m:t>
          </m:r>
          <m:d>
            <m:dPr>
              <m:ctrlPr>
                <w:rPr>
                  <w:rFonts w:ascii="Cambria Math" w:hAnsi="Cambria Math"/>
                  <w:i/>
                  <w:color w:val="000000" w:themeColor="text1"/>
                  <w:spacing w:val="-5"/>
                </w:rPr>
              </m:ctrlPr>
            </m:dPr>
            <m:e>
              <m:r>
                <w:rPr>
                  <w:rFonts w:ascii="Cambria Math" w:hAnsi="Cambria Math"/>
                  <w:color w:val="000000" w:themeColor="text1"/>
                  <w:spacing w:val="-5"/>
                </w:rPr>
                <m:t>ω</m:t>
              </m:r>
            </m:e>
          </m:d>
          <m:r>
            <w:rPr>
              <w:rFonts w:ascii="Cambria Math" w:hAnsi="Cambria Math"/>
              <w:color w:val="000000" w:themeColor="text1"/>
              <w:spacing w:val="-5"/>
            </w:rPr>
            <m:t>=</m:t>
          </m:r>
          <m:f>
            <m:fPr>
              <m:ctrlPr>
                <w:rPr>
                  <w:rFonts w:ascii="Cambria Math" w:hAnsi="Cambria Math"/>
                  <w:i/>
                  <w:color w:val="000000" w:themeColor="text1"/>
                  <w:spacing w:val="-5"/>
                </w:rPr>
              </m:ctrlPr>
            </m:fPr>
            <m:num>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r>
                        <w:rPr>
                          <w:rFonts w:ascii="Cambria Math" w:hAnsi="Cambria Math"/>
                          <w:color w:val="000000" w:themeColor="text1"/>
                        </w:rPr>
                        <m:t>ω</m:t>
                      </m:r>
                    </m:e>
                  </m:d>
                </m:e>
                <m:sup>
                  <m:r>
                    <w:rPr>
                      <w:rFonts w:ascii="Cambria Math" w:hAnsi="Cambria Math"/>
                      <w:color w:val="000000" w:themeColor="text1"/>
                    </w:rPr>
                    <m:t>2</m:t>
                  </m:r>
                </m:sup>
              </m:sSup>
            </m:num>
            <m:den>
              <m:r>
                <w:rPr>
                  <w:rFonts w:ascii="Cambria Math" w:hAnsi="Cambria Math"/>
                  <w:color w:val="000000" w:themeColor="text1"/>
                  <w:spacing w:val="-5"/>
                </w:rPr>
                <m:t>2</m:t>
              </m:r>
            </m:den>
          </m:f>
          <m:r>
            <w:rPr>
              <w:rFonts w:ascii="Cambria Math" w:hAnsi="Cambria Math"/>
              <w:color w:val="000000" w:themeColor="text1"/>
              <w:spacing w:val="-5"/>
            </w:rPr>
            <m:t>=</m:t>
          </m:r>
          <m:f>
            <m:fPr>
              <m:ctrlPr>
                <w:rPr>
                  <w:rFonts w:ascii="Cambria Math" w:hAnsi="Cambria Math"/>
                  <w:i/>
                  <w:color w:val="000000" w:themeColor="text1"/>
                  <w:spacing w:val="-5"/>
                </w:rPr>
              </m:ctrlPr>
            </m:fPr>
            <m:num>
              <m:d>
                <m:dPr>
                  <m:ctrlPr>
                    <w:rPr>
                      <w:rFonts w:ascii="Cambria Math" w:hAnsi="Cambria Math"/>
                      <w:i/>
                      <w:color w:val="000000" w:themeColor="text1"/>
                      <w:spacing w:val="-5"/>
                    </w:rPr>
                  </m:ctrlPr>
                </m:dPr>
                <m:e>
                  <m:r>
                    <w:rPr>
                      <w:rFonts w:ascii="Cambria Math" w:hAnsi="Cambria Math"/>
                      <w:color w:val="000000" w:themeColor="text1"/>
                      <w:spacing w:val="-5"/>
                    </w:rPr>
                    <m:t>ω, ω</m:t>
                  </m:r>
                </m:e>
              </m:d>
            </m:num>
            <m:den>
              <m:r>
                <w:rPr>
                  <w:rFonts w:ascii="Cambria Math" w:hAnsi="Cambria Math"/>
                  <w:color w:val="000000" w:themeColor="text1"/>
                  <w:spacing w:val="-5"/>
                </w:rPr>
                <m:t>2</m:t>
              </m:r>
            </m:den>
          </m:f>
          <m:r>
            <w:rPr>
              <w:rFonts w:ascii="Cambria Math" w:hAnsi="Cambria Math"/>
              <w:color w:val="000000" w:themeColor="text1"/>
              <w:spacing w:val="-5"/>
            </w:rPr>
            <m:t xml:space="preserve">, </m:t>
          </m:r>
        </m:oMath>
      </m:oMathPara>
    </w:p>
    <w:p w14:paraId="2160450A" w14:textId="77777777" w:rsidR="004C7C81" w:rsidRPr="00C234BB" w:rsidRDefault="004E6A62" w:rsidP="009D2D04">
      <w:pPr>
        <w:ind w:left="420"/>
        <w:rPr>
          <w:color w:val="000000" w:themeColor="text1"/>
          <w:spacing w:val="-5"/>
        </w:rPr>
      </w:pPr>
      <w:r w:rsidRPr="00C234BB">
        <w:rPr>
          <w:rFonts w:hint="eastAsia"/>
          <w:color w:val="000000" w:themeColor="text1"/>
          <w:spacing w:val="-5"/>
        </w:rPr>
        <w:t>使得：</w:t>
      </w:r>
    </w:p>
    <w:p w14:paraId="0198B57A" w14:textId="1E223537" w:rsidR="004E6A62" w:rsidRPr="00C234BB" w:rsidRDefault="00215447" w:rsidP="009D2D04">
      <w:pPr>
        <w:ind w:left="420"/>
        <w:rPr>
          <w:color w:val="000000" w:themeColor="text1"/>
          <w:spacing w:val="-5"/>
        </w:rPr>
      </w:pPr>
      <m:oMathPara>
        <m:oMath>
          <m:eqArr>
            <m:eqArrPr>
              <m:maxDist m:val="1"/>
              <m:ctrlPr>
                <w:rPr>
                  <w:rFonts w:ascii="Cambria Math" w:hAnsi="Cambria Math"/>
                  <w:i/>
                  <w:color w:val="000000" w:themeColor="text1"/>
                  <w:spacing w:val="-5"/>
                </w:rPr>
              </m:ctrlPr>
            </m:eqArrPr>
            <m:e>
              <m:sSub>
                <m:sSubPr>
                  <m:ctrlPr>
                    <w:rPr>
                      <w:rFonts w:ascii="Cambria Math" w:hAnsi="Cambria Math"/>
                      <w:i/>
                      <w:color w:val="000000" w:themeColor="text1"/>
                      <w:spacing w:val="-5"/>
                    </w:rPr>
                  </m:ctrlPr>
                </m:sSubPr>
                <m:e>
                  <m:r>
                    <w:rPr>
                      <w:rFonts w:ascii="Cambria Math" w:hAnsi="Cambria Math" w:hint="eastAsia"/>
                      <w:color w:val="000000" w:themeColor="text1"/>
                      <w:spacing w:val="-5"/>
                    </w:rPr>
                    <m:t>y</m:t>
                  </m:r>
                </m:e>
                <m:sub>
                  <m:r>
                    <w:rPr>
                      <w:rFonts w:ascii="Cambria Math" w:hAnsi="Cambria Math"/>
                      <w:color w:val="000000" w:themeColor="text1"/>
                      <w:spacing w:val="-5"/>
                    </w:rPr>
                    <m:t>i</m:t>
                  </m:r>
                </m:sub>
              </m:sSub>
              <m:d>
                <m:dPr>
                  <m:ctrlPr>
                    <w:rPr>
                      <w:rFonts w:ascii="Cambria Math" w:hAnsi="Cambria Math"/>
                      <w:i/>
                      <w:color w:val="000000" w:themeColor="text1"/>
                      <w:spacing w:val="-5"/>
                    </w:rPr>
                  </m:ctrlPr>
                </m:dPr>
                <m:e>
                  <m:r>
                    <w:rPr>
                      <w:rFonts w:ascii="Cambria Math" w:hAnsi="Cambria Math"/>
                      <w:color w:val="000000" w:themeColor="text1"/>
                    </w:rPr>
                    <m:t>ω</m:t>
                  </m:r>
                  <m:sSub>
                    <m:sSubPr>
                      <m:ctrlPr>
                        <w:rPr>
                          <w:rFonts w:ascii="Cambria Math" w:hAnsi="Cambria Math"/>
                          <w:i/>
                          <w:iCs/>
                          <w:color w:val="000000" w:themeColor="text1"/>
                        </w:rPr>
                      </m:ctrlPr>
                    </m:sSubPr>
                    <m:e>
                      <m:r>
                        <w:rPr>
                          <w:rFonts w:ascii="Cambria Math" w:hAnsi="Cambria Math" w:hint="eastAsia"/>
                          <w:color w:val="000000" w:themeColor="text1"/>
                        </w:rPr>
                        <m:t>x</m:t>
                      </m:r>
                    </m:e>
                    <m:sub>
                      <m:r>
                        <w:rPr>
                          <w:rFonts w:ascii="Cambria Math" w:hAnsi="Cambria Math"/>
                          <w:color w:val="000000" w:themeColor="text1"/>
                        </w:rPr>
                        <m:t>i</m:t>
                      </m:r>
                    </m:sub>
                  </m:sSub>
                  <m:r>
                    <w:rPr>
                      <w:rFonts w:ascii="Cambria Math" w:eastAsia="微软雅黑" w:hAnsi="Cambria Math" w:cs="微软雅黑"/>
                      <w:color w:val="000000" w:themeColor="text1"/>
                    </w:rPr>
                    <m:t>+</m:t>
                  </m:r>
                  <m:r>
                    <w:rPr>
                      <w:rFonts w:ascii="Cambria Math" w:hAnsi="Cambria Math" w:hint="eastAsia"/>
                      <w:color w:val="000000" w:themeColor="text1"/>
                    </w:rPr>
                    <m:t>b</m:t>
                  </m:r>
                </m:e>
              </m:d>
              <m:r>
                <w:rPr>
                  <w:rFonts w:ascii="Cambria Math" w:hAnsi="Cambria Math"/>
                  <w:color w:val="000000" w:themeColor="text1"/>
                  <w:spacing w:val="-5"/>
                </w:rPr>
                <m:t>≥1#</m:t>
              </m:r>
              <m:d>
                <m:dPr>
                  <m:ctrlPr>
                    <w:rPr>
                      <w:rFonts w:ascii="Cambria Math" w:hAnsi="Cambria Math"/>
                      <w:i/>
                      <w:color w:val="000000" w:themeColor="text1"/>
                      <w:spacing w:val="-5"/>
                    </w:rPr>
                  </m:ctrlPr>
                </m:dPr>
                <m:e>
                  <m:r>
                    <w:rPr>
                      <w:rFonts w:ascii="Cambria Math" w:hAnsi="Cambria Math"/>
                      <w:color w:val="000000" w:themeColor="text1"/>
                      <w:spacing w:val="-5"/>
                    </w:rPr>
                    <m:t>3.3</m:t>
                  </m:r>
                </m:e>
              </m:d>
            </m:e>
          </m:eqArr>
        </m:oMath>
      </m:oMathPara>
    </w:p>
    <w:p w14:paraId="084D722F" w14:textId="678211FA" w:rsidR="004C7C81" w:rsidRPr="00C234BB" w:rsidRDefault="004C7C81" w:rsidP="009D2D04">
      <w:pPr>
        <w:ind w:left="420"/>
        <w:rPr>
          <w:color w:val="000000" w:themeColor="text1"/>
          <w:spacing w:val="-5"/>
        </w:rPr>
      </w:pPr>
      <w:r w:rsidRPr="00C234BB">
        <w:rPr>
          <w:noProof/>
          <w:color w:val="000000" w:themeColor="text1"/>
        </w:rPr>
        <w:lastRenderedPageBreak/>
        <w:drawing>
          <wp:inline distT="0" distB="0" distL="0" distR="0" wp14:anchorId="03F89424" wp14:editId="288F1B16">
            <wp:extent cx="5399405" cy="4863465"/>
            <wp:effectExtent l="0" t="0" r="0" b="0"/>
            <wp:docPr id="148259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9581" name=""/>
                    <pic:cNvPicPr/>
                  </pic:nvPicPr>
                  <pic:blipFill>
                    <a:blip r:embed="rId50"/>
                    <a:stretch>
                      <a:fillRect/>
                    </a:stretch>
                  </pic:blipFill>
                  <pic:spPr>
                    <a:xfrm>
                      <a:off x="0" y="0"/>
                      <a:ext cx="5399405" cy="4863465"/>
                    </a:xfrm>
                    <a:prstGeom prst="rect">
                      <a:avLst/>
                    </a:prstGeom>
                  </pic:spPr>
                </pic:pic>
              </a:graphicData>
            </a:graphic>
          </wp:inline>
        </w:drawing>
      </w:r>
    </w:p>
    <w:p w14:paraId="71DA1AC3" w14:textId="1F231FBA" w:rsidR="002060A2" w:rsidRPr="00C234BB" w:rsidRDefault="004C7C81" w:rsidP="009D2D04">
      <w:pPr>
        <w:ind w:left="420"/>
        <w:rPr>
          <w:color w:val="000000" w:themeColor="text1"/>
          <w:spacing w:val="-5"/>
        </w:rPr>
      </w:pPr>
      <w:r w:rsidRPr="00C234BB">
        <w:rPr>
          <w:noProof/>
          <w:color w:val="000000" w:themeColor="text1"/>
        </w:rPr>
        <w:drawing>
          <wp:inline distT="0" distB="0" distL="0" distR="0" wp14:anchorId="2184ED5A" wp14:editId="329EBD9C">
            <wp:extent cx="5399405" cy="1892935"/>
            <wp:effectExtent l="0" t="0" r="0" b="0"/>
            <wp:docPr id="57399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9545" name=""/>
                    <pic:cNvPicPr/>
                  </pic:nvPicPr>
                  <pic:blipFill>
                    <a:blip r:embed="rId51"/>
                    <a:stretch>
                      <a:fillRect/>
                    </a:stretch>
                  </pic:blipFill>
                  <pic:spPr>
                    <a:xfrm>
                      <a:off x="0" y="0"/>
                      <a:ext cx="5399405" cy="1892935"/>
                    </a:xfrm>
                    <a:prstGeom prst="rect">
                      <a:avLst/>
                    </a:prstGeom>
                  </pic:spPr>
                </pic:pic>
              </a:graphicData>
            </a:graphic>
          </wp:inline>
        </w:drawing>
      </w:r>
    </w:p>
    <w:p w14:paraId="4AA966D0" w14:textId="4F742A79" w:rsidR="004C7C81" w:rsidRPr="00C234BB" w:rsidRDefault="004C7C81" w:rsidP="004C7C81">
      <w:pPr>
        <w:jc w:val="center"/>
        <w:rPr>
          <w:rFonts w:cs="Times New Roman"/>
          <w:color w:val="000000" w:themeColor="text1"/>
          <w:sz w:val="21"/>
          <w:szCs w:val="21"/>
        </w:rPr>
      </w:pPr>
      <w:r w:rsidRPr="00C234BB">
        <w:rPr>
          <w:rFonts w:cs="Times New Roman"/>
          <w:color w:val="000000" w:themeColor="text1"/>
          <w:sz w:val="21"/>
          <w:szCs w:val="21"/>
        </w:rPr>
        <w:t>图</w:t>
      </w:r>
      <w:r w:rsidRPr="00C234BB">
        <w:rPr>
          <w:rFonts w:cs="Times New Roman"/>
          <w:color w:val="000000" w:themeColor="text1"/>
          <w:sz w:val="21"/>
          <w:szCs w:val="21"/>
        </w:rPr>
        <w:t xml:space="preserve">3.2 </w:t>
      </w:r>
      <w:r w:rsidRPr="00C234BB">
        <w:rPr>
          <w:rFonts w:cs="Times New Roman" w:hint="eastAsia"/>
          <w:color w:val="000000" w:themeColor="text1"/>
          <w:sz w:val="21"/>
          <w:szCs w:val="21"/>
        </w:rPr>
        <w:t>使用</w:t>
      </w:r>
      <w:r w:rsidRPr="00C234BB">
        <w:rPr>
          <w:rFonts w:cs="Times New Roman" w:hint="eastAsia"/>
          <w:color w:val="000000" w:themeColor="text1"/>
          <w:sz w:val="21"/>
          <w:szCs w:val="21"/>
        </w:rPr>
        <w:t>SVM</w:t>
      </w:r>
      <w:r w:rsidRPr="00C234BB">
        <w:rPr>
          <w:rFonts w:cs="Times New Roman" w:hint="eastAsia"/>
          <w:color w:val="000000" w:themeColor="text1"/>
          <w:sz w:val="21"/>
          <w:szCs w:val="21"/>
        </w:rPr>
        <w:t>的分类概念</w:t>
      </w:r>
    </w:p>
    <w:p w14:paraId="368E4B22" w14:textId="77777777" w:rsidR="004C7C81" w:rsidRPr="00C234BB" w:rsidRDefault="004C7C81" w:rsidP="009D2D04">
      <w:pPr>
        <w:ind w:left="420"/>
        <w:rPr>
          <w:color w:val="000000" w:themeColor="text1"/>
          <w:spacing w:val="-5"/>
        </w:rPr>
        <w:sectPr w:rsidR="004C7C81" w:rsidRPr="00C234BB">
          <w:pgSz w:w="11906" w:h="16838"/>
          <w:pgMar w:top="1701" w:right="1418" w:bottom="1418" w:left="1418" w:header="907" w:footer="851" w:gutter="567"/>
          <w:cols w:space="720"/>
          <w:docGrid w:linePitch="403" w:charSpace="-819"/>
        </w:sectPr>
      </w:pPr>
    </w:p>
    <w:p w14:paraId="6F6C1857" w14:textId="4F777B92" w:rsidR="004C7C81" w:rsidRPr="007A1FB5" w:rsidRDefault="004C7C81" w:rsidP="007A1FB5">
      <w:pPr>
        <w:jc w:val="center"/>
        <w:rPr>
          <w:sz w:val="32"/>
          <w:szCs w:val="32"/>
        </w:rPr>
      </w:pPr>
      <w:bookmarkStart w:id="408" w:name="_Toc469491176"/>
      <w:r w:rsidRPr="007A1FB5">
        <w:rPr>
          <w:sz w:val="32"/>
          <w:szCs w:val="32"/>
        </w:rPr>
        <w:lastRenderedPageBreak/>
        <w:t>第</w:t>
      </w:r>
      <w:r w:rsidRPr="007A1FB5">
        <w:rPr>
          <w:rFonts w:hint="eastAsia"/>
          <w:sz w:val="32"/>
          <w:szCs w:val="32"/>
        </w:rPr>
        <w:t>4</w:t>
      </w:r>
      <w:r w:rsidRPr="007A1FB5">
        <w:rPr>
          <w:sz w:val="32"/>
          <w:szCs w:val="32"/>
        </w:rPr>
        <w:t>章</w:t>
      </w:r>
      <w:r w:rsidRPr="007A1FB5">
        <w:rPr>
          <w:sz w:val="32"/>
          <w:szCs w:val="32"/>
        </w:rPr>
        <w:t xml:space="preserve"> </w:t>
      </w:r>
      <w:bookmarkEnd w:id="408"/>
      <w:r w:rsidRPr="007A1FB5">
        <w:rPr>
          <w:rFonts w:hint="eastAsia"/>
          <w:sz w:val="32"/>
          <w:szCs w:val="32"/>
        </w:rPr>
        <w:t>SVM</w:t>
      </w:r>
      <w:r w:rsidRPr="007A1FB5">
        <w:rPr>
          <w:rFonts w:hint="eastAsia"/>
          <w:sz w:val="32"/>
          <w:szCs w:val="32"/>
        </w:rPr>
        <w:t>的概念</w:t>
      </w:r>
    </w:p>
    <w:p w14:paraId="0C1DC467" w14:textId="6E35555A" w:rsidR="002060A2" w:rsidRPr="00C234BB" w:rsidRDefault="004C7C81" w:rsidP="004C7C81">
      <w:pPr>
        <w:ind w:firstLine="480"/>
        <w:rPr>
          <w:color w:val="000000" w:themeColor="text1"/>
        </w:rPr>
      </w:pPr>
      <w:r w:rsidRPr="00C234BB">
        <w:rPr>
          <w:rFonts w:hint="eastAsia"/>
          <w:color w:val="000000" w:themeColor="text1"/>
        </w:rPr>
        <w:t>SVM</w:t>
      </w:r>
      <w:r w:rsidRPr="00C234BB">
        <w:rPr>
          <w:rFonts w:hint="eastAsia"/>
          <w:color w:val="000000" w:themeColor="text1"/>
        </w:rPr>
        <w:t>的基本概念可以使用下面所示的四个点来解释，用于通过构建最优超平面来对给定的模式集进行分类：分离超平面，最大间隔，软间隔，核函数。</w:t>
      </w:r>
    </w:p>
    <w:p w14:paraId="01CF5D6E" w14:textId="34D3C12C" w:rsidR="004C7C81" w:rsidRPr="00C234BB" w:rsidRDefault="004C7C81" w:rsidP="004C7C81">
      <w:pPr>
        <w:ind w:firstLine="480"/>
        <w:rPr>
          <w:color w:val="000000" w:themeColor="text1"/>
        </w:rPr>
      </w:pPr>
      <w:r w:rsidRPr="00C234BB">
        <w:rPr>
          <w:rFonts w:hint="eastAsia"/>
          <w:color w:val="000000" w:themeColor="text1"/>
        </w:rPr>
        <w:t>对于任何一种模式，人类都被认为是最终的判断者，他们可以很容易地区分给他们的不同模式，但对于计算机系统来说，很难区分和表示它。在图</w:t>
      </w:r>
      <w:r w:rsidRPr="00C234BB">
        <w:rPr>
          <w:rFonts w:hint="eastAsia"/>
          <w:color w:val="000000" w:themeColor="text1"/>
        </w:rPr>
        <w:t>3</w:t>
      </w:r>
      <w:r w:rsidRPr="00C234BB">
        <w:rPr>
          <w:color w:val="000000" w:themeColor="text1"/>
        </w:rPr>
        <w:t>.2</w:t>
      </w:r>
      <w:r w:rsidRPr="00C234BB">
        <w:rPr>
          <w:rFonts w:hint="eastAsia"/>
          <w:color w:val="000000" w:themeColor="text1"/>
        </w:rPr>
        <w:t>（</w:t>
      </w:r>
      <w:r w:rsidRPr="00C234BB">
        <w:rPr>
          <w:rFonts w:hint="eastAsia"/>
          <w:color w:val="000000" w:themeColor="text1"/>
        </w:rPr>
        <w:t>a</w:t>
      </w:r>
      <w:r w:rsidRPr="00C234BB">
        <w:rPr>
          <w:rFonts w:hint="eastAsia"/>
          <w:color w:val="000000" w:themeColor="text1"/>
        </w:rPr>
        <w:t>）中，有两种不同的模式，我们的工作是对这两种模式进行分类。在这种情况下，用肉眼进行视觉分类非常容易，因为它可以在视觉上进行分割。但是，为了将这些模式表示为属于两个不同的类，可以画一条线来分隔这个模式。图</w:t>
      </w:r>
      <w:r w:rsidRPr="00C234BB">
        <w:rPr>
          <w:rFonts w:hint="eastAsia"/>
          <w:color w:val="000000" w:themeColor="text1"/>
        </w:rPr>
        <w:t>3</w:t>
      </w:r>
      <w:r w:rsidRPr="00C234BB">
        <w:rPr>
          <w:color w:val="000000" w:themeColor="text1"/>
        </w:rPr>
        <w:t>.2</w:t>
      </w:r>
      <w:r w:rsidRPr="00C234BB">
        <w:rPr>
          <w:rFonts w:hint="eastAsia"/>
          <w:color w:val="000000" w:themeColor="text1"/>
        </w:rPr>
        <w:t>（</w:t>
      </w:r>
      <w:r w:rsidRPr="00C234BB">
        <w:rPr>
          <w:rFonts w:hint="eastAsia"/>
          <w:color w:val="000000" w:themeColor="text1"/>
        </w:rPr>
        <w:t>b</w:t>
      </w:r>
      <w:r w:rsidRPr="00C234BB">
        <w:rPr>
          <w:rFonts w:hint="eastAsia"/>
          <w:color w:val="000000" w:themeColor="text1"/>
        </w:rPr>
        <w:t>）显示了使用单条线对两种不同模式进行分类的表示，前提是这些模式在二维空间中呈现。图</w:t>
      </w:r>
      <w:r w:rsidRPr="00C234BB">
        <w:rPr>
          <w:rFonts w:hint="eastAsia"/>
          <w:color w:val="000000" w:themeColor="text1"/>
        </w:rPr>
        <w:t>3</w:t>
      </w:r>
      <w:r w:rsidRPr="00C234BB">
        <w:rPr>
          <w:color w:val="000000" w:themeColor="text1"/>
        </w:rPr>
        <w:t>.2</w:t>
      </w:r>
      <w:r w:rsidRPr="00C234BB">
        <w:rPr>
          <w:rFonts w:hint="eastAsia"/>
          <w:color w:val="000000" w:themeColor="text1"/>
        </w:rPr>
        <w:t>（</w:t>
      </w:r>
      <w:r w:rsidRPr="00C234BB">
        <w:rPr>
          <w:rFonts w:hint="eastAsia"/>
          <w:color w:val="000000" w:themeColor="text1"/>
        </w:rPr>
        <w:t>c</w:t>
      </w:r>
      <w:r w:rsidRPr="00C234BB">
        <w:rPr>
          <w:rFonts w:hint="eastAsia"/>
          <w:color w:val="000000" w:themeColor="text1"/>
        </w:rPr>
        <w:t>）显示了两种不同图案的相似类型，但在一维空间中。</w:t>
      </w:r>
    </w:p>
    <w:p w14:paraId="417292B3" w14:textId="27C0578B" w:rsidR="004C7C81" w:rsidRPr="00C234BB" w:rsidRDefault="004C7C81" w:rsidP="004C7C81">
      <w:pPr>
        <w:ind w:firstLine="480"/>
        <w:rPr>
          <w:color w:val="000000" w:themeColor="text1"/>
        </w:rPr>
      </w:pPr>
      <w:r w:rsidRPr="00C234BB">
        <w:rPr>
          <w:rFonts w:hint="eastAsia"/>
          <w:color w:val="000000" w:themeColor="text1"/>
        </w:rPr>
        <w:t>因此，为了在一维中分离这些模式，可以使用一个点来分离它。当图</w:t>
      </w:r>
      <w:r w:rsidRPr="00C234BB">
        <w:rPr>
          <w:rFonts w:hint="eastAsia"/>
          <w:color w:val="000000" w:themeColor="text1"/>
        </w:rPr>
        <w:t>3</w:t>
      </w:r>
      <w:r w:rsidRPr="00C234BB">
        <w:rPr>
          <w:color w:val="000000" w:themeColor="text1"/>
        </w:rPr>
        <w:t>.2</w:t>
      </w:r>
      <w:r w:rsidRPr="00C234BB">
        <w:rPr>
          <w:rFonts w:hint="eastAsia"/>
          <w:color w:val="000000" w:themeColor="text1"/>
        </w:rPr>
        <w:t>（</w:t>
      </w:r>
      <w:r w:rsidRPr="00C234BB">
        <w:rPr>
          <w:rFonts w:hint="eastAsia"/>
          <w:color w:val="000000" w:themeColor="text1"/>
        </w:rPr>
        <w:t>b</w:t>
      </w:r>
      <w:r w:rsidRPr="00C234BB">
        <w:rPr>
          <w:rFonts w:hint="eastAsia"/>
          <w:color w:val="000000" w:themeColor="text1"/>
        </w:rPr>
        <w:t>）中所示的相似类型的模式表示为三维空间时，可以使用平面来表示一条线，将模式分类为两个不同的类别，如图</w:t>
      </w:r>
      <w:r w:rsidRPr="00C234BB">
        <w:rPr>
          <w:rFonts w:hint="eastAsia"/>
          <w:color w:val="000000" w:themeColor="text1"/>
        </w:rPr>
        <w:t>3</w:t>
      </w:r>
      <w:r w:rsidRPr="00C234BB">
        <w:rPr>
          <w:color w:val="000000" w:themeColor="text1"/>
        </w:rPr>
        <w:t>.2</w:t>
      </w:r>
      <w:r w:rsidRPr="00C234BB">
        <w:rPr>
          <w:rFonts w:hint="eastAsia"/>
          <w:color w:val="000000" w:themeColor="text1"/>
        </w:rPr>
        <w:t>（</w:t>
      </w:r>
      <w:r w:rsidRPr="00C234BB">
        <w:rPr>
          <w:rFonts w:hint="eastAsia"/>
          <w:color w:val="000000" w:themeColor="text1"/>
        </w:rPr>
        <w:t>d</w:t>
      </w:r>
      <w:r w:rsidRPr="00C234BB">
        <w:rPr>
          <w:rFonts w:hint="eastAsia"/>
          <w:color w:val="000000" w:themeColor="text1"/>
        </w:rPr>
        <w:t>）所示。将三维空间中表示的这两种不同类型的图案分离的平面被称为分离图案的分离超平面</w:t>
      </w:r>
    </w:p>
    <w:p w14:paraId="3FF3C94B" w14:textId="0E99D76D" w:rsidR="004C7C81" w:rsidRPr="00C234BB" w:rsidRDefault="004C7C81" w:rsidP="004C7C81">
      <w:pPr>
        <w:ind w:firstLine="480"/>
        <w:rPr>
          <w:color w:val="000000" w:themeColor="text1"/>
        </w:rPr>
      </w:pPr>
      <w:r w:rsidRPr="00C234BB">
        <w:rPr>
          <w:rFonts w:hint="eastAsia"/>
          <w:color w:val="000000" w:themeColor="text1"/>
        </w:rPr>
        <w:t>类似地，为了分离上述图案，可能存在许多这样的平面，如图</w:t>
      </w:r>
      <w:r w:rsidRPr="00C234BB">
        <w:rPr>
          <w:rFonts w:hint="eastAsia"/>
          <w:color w:val="000000" w:themeColor="text1"/>
        </w:rPr>
        <w:t>3</w:t>
      </w:r>
      <w:r w:rsidRPr="00C234BB">
        <w:rPr>
          <w:color w:val="000000" w:themeColor="text1"/>
        </w:rPr>
        <w:t>.2</w:t>
      </w:r>
      <w:r w:rsidRPr="00C234BB">
        <w:rPr>
          <w:rFonts w:hint="eastAsia"/>
          <w:color w:val="000000" w:themeColor="text1"/>
        </w:rPr>
        <w:t>（</w:t>
      </w:r>
      <w:r w:rsidRPr="00C234BB">
        <w:rPr>
          <w:rFonts w:hint="eastAsia"/>
          <w:color w:val="000000" w:themeColor="text1"/>
        </w:rPr>
        <w:t>e</w:t>
      </w:r>
      <w:r w:rsidRPr="00C234BB">
        <w:rPr>
          <w:rFonts w:hint="eastAsia"/>
          <w:color w:val="000000" w:themeColor="text1"/>
        </w:rPr>
        <w:t>）所示，其分离上述图案。下一个任务是从一组</w:t>
      </w:r>
      <w:r w:rsidR="00351C21" w:rsidRPr="00C234BB">
        <w:rPr>
          <w:rFonts w:hint="eastAsia"/>
          <w:color w:val="000000" w:themeColor="text1"/>
        </w:rPr>
        <w:t>边界</w:t>
      </w:r>
      <w:r w:rsidRPr="00C234BB">
        <w:rPr>
          <w:rFonts w:hint="eastAsia"/>
          <w:color w:val="000000" w:themeColor="text1"/>
        </w:rPr>
        <w:t>最大的平面中选择一个平面。具有最大间隔的平面，即与</w:t>
      </w:r>
      <w:r w:rsidR="00351C21" w:rsidRPr="00C234BB">
        <w:rPr>
          <w:rFonts w:hint="eastAsia"/>
          <w:color w:val="000000" w:themeColor="text1"/>
        </w:rPr>
        <w:t>边界</w:t>
      </w:r>
      <w:r w:rsidRPr="00C234BB">
        <w:rPr>
          <w:rFonts w:hint="eastAsia"/>
          <w:color w:val="000000" w:themeColor="text1"/>
        </w:rPr>
        <w:t>线的垂直距离称为最佳超平面或最大间隔超平面，如图</w:t>
      </w:r>
      <w:r w:rsidRPr="00C234BB">
        <w:rPr>
          <w:rFonts w:hint="eastAsia"/>
          <w:color w:val="000000" w:themeColor="text1"/>
        </w:rPr>
        <w:t>3</w:t>
      </w:r>
      <w:r w:rsidRPr="00C234BB">
        <w:rPr>
          <w:color w:val="000000" w:themeColor="text1"/>
        </w:rPr>
        <w:t>.2</w:t>
      </w:r>
      <w:r w:rsidRPr="00C234BB">
        <w:rPr>
          <w:rFonts w:hint="eastAsia"/>
          <w:color w:val="000000" w:themeColor="text1"/>
        </w:rPr>
        <w:t>（</w:t>
      </w:r>
      <w:r w:rsidRPr="00C234BB">
        <w:rPr>
          <w:rFonts w:hint="eastAsia"/>
          <w:color w:val="000000" w:themeColor="text1"/>
        </w:rPr>
        <w:t>f</w:t>
      </w:r>
      <w:r w:rsidRPr="00C234BB">
        <w:rPr>
          <w:rFonts w:hint="eastAsia"/>
          <w:color w:val="000000" w:themeColor="text1"/>
        </w:rPr>
        <w:t>）所示。位于平面</w:t>
      </w:r>
      <w:r w:rsidR="00351C21" w:rsidRPr="00C234BB">
        <w:rPr>
          <w:rFonts w:hint="eastAsia"/>
          <w:color w:val="000000" w:themeColor="text1"/>
        </w:rPr>
        <w:t>边界</w:t>
      </w:r>
      <w:r w:rsidRPr="00C234BB">
        <w:rPr>
          <w:rFonts w:hint="eastAsia"/>
          <w:color w:val="000000" w:themeColor="text1"/>
        </w:rPr>
        <w:t>的图案称为支持向量。在模式的分类和表示过程中，表示中可能存在一些错误，如图</w:t>
      </w:r>
      <w:r w:rsidRPr="00C234BB">
        <w:rPr>
          <w:rFonts w:hint="eastAsia"/>
          <w:color w:val="000000" w:themeColor="text1"/>
        </w:rPr>
        <w:t>3</w:t>
      </w:r>
      <w:r w:rsidRPr="00C234BB">
        <w:rPr>
          <w:color w:val="000000" w:themeColor="text1"/>
        </w:rPr>
        <w:t>.2</w:t>
      </w:r>
      <w:r w:rsidRPr="00C234BB">
        <w:rPr>
          <w:rFonts w:hint="eastAsia"/>
          <w:color w:val="000000" w:themeColor="text1"/>
        </w:rPr>
        <w:t>（</w:t>
      </w:r>
      <w:r w:rsidRPr="00C234BB">
        <w:rPr>
          <w:rFonts w:hint="eastAsia"/>
          <w:color w:val="000000" w:themeColor="text1"/>
        </w:rPr>
        <w:t>g</w:t>
      </w:r>
      <w:r w:rsidRPr="00C234BB">
        <w:rPr>
          <w:rFonts w:hint="eastAsia"/>
          <w:color w:val="000000" w:themeColor="text1"/>
        </w:rPr>
        <w:t>）所示，这种类型的错误被称为软间隔。</w:t>
      </w:r>
    </w:p>
    <w:p w14:paraId="2C1CF6C1" w14:textId="36740A37" w:rsidR="004C7C81" w:rsidRPr="00C234BB" w:rsidRDefault="004C7C81" w:rsidP="004C7C81">
      <w:pPr>
        <w:ind w:firstLine="480"/>
        <w:rPr>
          <w:color w:val="000000" w:themeColor="text1"/>
        </w:rPr>
      </w:pPr>
      <w:r w:rsidRPr="00C234BB">
        <w:rPr>
          <w:rFonts w:hint="eastAsia"/>
          <w:color w:val="000000" w:themeColor="text1"/>
        </w:rPr>
        <w:t>在对这种类型的模式表示进行分类的过程中，误差可以忽略到某个阈值。图</w:t>
      </w:r>
      <w:r w:rsidRPr="00C234BB">
        <w:rPr>
          <w:rFonts w:hint="eastAsia"/>
          <w:color w:val="000000" w:themeColor="text1"/>
        </w:rPr>
        <w:t>3</w:t>
      </w:r>
      <w:r w:rsidRPr="00C234BB">
        <w:rPr>
          <w:color w:val="000000" w:themeColor="text1"/>
        </w:rPr>
        <w:t>.2</w:t>
      </w:r>
      <w:r w:rsidRPr="00C234BB">
        <w:rPr>
          <w:rFonts w:hint="eastAsia"/>
          <w:color w:val="000000" w:themeColor="text1"/>
        </w:rPr>
        <w:t>（</w:t>
      </w:r>
      <w:r w:rsidRPr="00C234BB">
        <w:rPr>
          <w:rFonts w:hint="eastAsia"/>
          <w:color w:val="000000" w:themeColor="text1"/>
        </w:rPr>
        <w:t>h</w:t>
      </w:r>
      <w:r w:rsidRPr="00C234BB">
        <w:rPr>
          <w:rFonts w:hint="eastAsia"/>
          <w:color w:val="000000" w:themeColor="text1"/>
        </w:rPr>
        <w:t>）显示了具有软</w:t>
      </w:r>
      <w:r w:rsidR="00351C21" w:rsidRPr="00C234BB">
        <w:rPr>
          <w:rFonts w:hint="eastAsia"/>
          <w:color w:val="000000" w:themeColor="text1"/>
        </w:rPr>
        <w:t>边界</w:t>
      </w:r>
      <w:r w:rsidRPr="00C234BB">
        <w:rPr>
          <w:rFonts w:hint="eastAsia"/>
          <w:color w:val="000000" w:themeColor="text1"/>
        </w:rPr>
        <w:t>的图案的不同类别的分类。换句话说，它也被称为成本因子或复杂性参数。</w:t>
      </w:r>
    </w:p>
    <w:p w14:paraId="5867194E" w14:textId="6E3318C9" w:rsidR="002060A2" w:rsidRDefault="004C7C81" w:rsidP="004C7C81">
      <w:pPr>
        <w:ind w:firstLine="480"/>
        <w:rPr>
          <w:color w:val="000000" w:themeColor="text1"/>
        </w:rPr>
      </w:pPr>
      <w:r w:rsidRPr="00C234BB">
        <w:rPr>
          <w:rFonts w:hint="eastAsia"/>
          <w:color w:val="000000" w:themeColor="text1"/>
        </w:rPr>
        <w:t>上面讨论的图案都是可以使用线或平面容易地分离的线性可分离图案。还可能存在难以分类的非线性可分离模式。</w:t>
      </w:r>
    </w:p>
    <w:p w14:paraId="3C6FDEBE" w14:textId="77777777" w:rsidR="0003755A" w:rsidRPr="0003755A" w:rsidRDefault="0003755A" w:rsidP="0003755A">
      <w:pPr>
        <w:ind w:firstLine="480"/>
        <w:rPr>
          <w:color w:val="000000" w:themeColor="text1"/>
        </w:rPr>
      </w:pPr>
      <w:r w:rsidRPr="0003755A">
        <w:rPr>
          <w:rFonts w:hint="eastAsia"/>
          <w:color w:val="000000" w:themeColor="text1"/>
        </w:rPr>
        <w:t>针对需要分类的这种模式类型，支持向量机（</w:t>
      </w:r>
      <w:r w:rsidRPr="0003755A">
        <w:rPr>
          <w:rFonts w:hint="eastAsia"/>
          <w:color w:val="000000" w:themeColor="text1"/>
        </w:rPr>
        <w:t>SVM</w:t>
      </w:r>
      <w:r w:rsidRPr="0003755A">
        <w:rPr>
          <w:rFonts w:hint="eastAsia"/>
          <w:color w:val="000000" w:themeColor="text1"/>
        </w:rPr>
        <w:t>）使用一种称为核函数的函数将原始数据映射到更高维的空间。这种映射的目的是为了解决那些不能通过单条线或平面进行线性分离的模式。以下是对这个过程的详细扩展描述。</w:t>
      </w:r>
    </w:p>
    <w:p w14:paraId="2AC0F019" w14:textId="77777777" w:rsidR="0003755A" w:rsidRPr="0003755A" w:rsidRDefault="0003755A" w:rsidP="0003755A">
      <w:pPr>
        <w:ind w:firstLine="480"/>
        <w:rPr>
          <w:color w:val="000000" w:themeColor="text1"/>
        </w:rPr>
      </w:pPr>
    </w:p>
    <w:p w14:paraId="76C7B62F" w14:textId="7C77CF2F" w:rsidR="0003755A" w:rsidRPr="0003755A" w:rsidRDefault="0003755A" w:rsidP="0003755A">
      <w:pPr>
        <w:ind w:firstLine="480"/>
        <w:rPr>
          <w:color w:val="000000" w:themeColor="text1"/>
        </w:rPr>
      </w:pPr>
      <w:r w:rsidRPr="0003755A">
        <w:rPr>
          <w:rFonts w:hint="eastAsia"/>
          <w:color w:val="000000" w:themeColor="text1"/>
        </w:rPr>
        <w:lastRenderedPageBreak/>
        <w:t>在图</w:t>
      </w:r>
      <w:r w:rsidRPr="0003755A">
        <w:rPr>
          <w:rFonts w:hint="eastAsia"/>
          <w:color w:val="000000" w:themeColor="text1"/>
        </w:rPr>
        <w:t>3.2</w:t>
      </w:r>
      <w:r w:rsidRPr="0003755A">
        <w:rPr>
          <w:rFonts w:hint="eastAsia"/>
          <w:color w:val="000000" w:themeColor="text1"/>
        </w:rPr>
        <w:t>（</w:t>
      </w:r>
      <w:proofErr w:type="spellStart"/>
      <w:r w:rsidRPr="0003755A">
        <w:rPr>
          <w:rFonts w:hint="eastAsia"/>
          <w:color w:val="000000" w:themeColor="text1"/>
        </w:rPr>
        <w:t>i</w:t>
      </w:r>
      <w:proofErr w:type="spellEnd"/>
      <w:r w:rsidRPr="0003755A">
        <w:rPr>
          <w:rFonts w:hint="eastAsia"/>
          <w:color w:val="000000" w:themeColor="text1"/>
        </w:rPr>
        <w:t>）中，展示了一种无法通过简单的线性分离来分类的模式。原始数据点在二维空间中呈现一种复杂的非线性分布。为了解决这个问题，</w:t>
      </w:r>
      <w:r w:rsidRPr="0003755A">
        <w:rPr>
          <w:rFonts w:hint="eastAsia"/>
          <w:color w:val="000000" w:themeColor="text1"/>
        </w:rPr>
        <w:t>SVM</w:t>
      </w:r>
      <w:r w:rsidRPr="0003755A">
        <w:rPr>
          <w:rFonts w:hint="eastAsia"/>
          <w:color w:val="000000" w:themeColor="text1"/>
        </w:rPr>
        <w:t>使用核函数将原始数据映射到一个更高维的空间。在这个例子中，我们假设使用核函数将数据映射到二维空间的</w:t>
      </w:r>
      <m:oMath>
        <m:r>
          <w:rPr>
            <w:rFonts w:ascii="Cambria Math" w:hAnsi="Cambria Math" w:hint="eastAsia"/>
            <w:color w:val="000000" w:themeColor="text1"/>
          </w:rPr>
          <m:t>x2</m:t>
        </m:r>
      </m:oMath>
      <w:r w:rsidRPr="0003755A">
        <w:rPr>
          <w:rFonts w:hint="eastAsia"/>
          <w:color w:val="000000" w:themeColor="text1"/>
        </w:rPr>
        <w:t>维度。</w:t>
      </w:r>
    </w:p>
    <w:p w14:paraId="669DF806" w14:textId="50060EFC" w:rsidR="0003755A" w:rsidRPr="0003755A" w:rsidRDefault="0003755A" w:rsidP="0003755A">
      <w:pPr>
        <w:ind w:firstLine="480"/>
        <w:rPr>
          <w:color w:val="000000" w:themeColor="text1"/>
        </w:rPr>
      </w:pPr>
      <w:r w:rsidRPr="0003755A">
        <w:rPr>
          <w:rFonts w:hint="eastAsia"/>
          <w:color w:val="000000" w:themeColor="text1"/>
        </w:rPr>
        <w:t>通过这种映射，原始数据在更高维的空间中的表示变得更加容易分开。在图</w:t>
      </w:r>
      <w:r w:rsidRPr="0003755A">
        <w:rPr>
          <w:rFonts w:hint="eastAsia"/>
          <w:color w:val="000000" w:themeColor="text1"/>
        </w:rPr>
        <w:t>3.2</w:t>
      </w:r>
      <w:r w:rsidRPr="0003755A">
        <w:rPr>
          <w:rFonts w:hint="eastAsia"/>
          <w:color w:val="000000" w:themeColor="text1"/>
        </w:rPr>
        <w:t>（</w:t>
      </w:r>
      <w:r w:rsidRPr="0003755A">
        <w:rPr>
          <w:rFonts w:hint="eastAsia"/>
          <w:color w:val="000000" w:themeColor="text1"/>
        </w:rPr>
        <w:t>j</w:t>
      </w:r>
      <w:r w:rsidRPr="0003755A">
        <w:rPr>
          <w:rFonts w:hint="eastAsia"/>
          <w:color w:val="000000" w:themeColor="text1"/>
        </w:rPr>
        <w:t>）中，展示了在二维空间中非线性模式的分类结果。通过使用核函数进行映射，原始数据点在新的高维空间中的分布得到了更好的线性可分性。</w:t>
      </w:r>
    </w:p>
    <w:p w14:paraId="377A7DA6" w14:textId="1379BDF4" w:rsidR="0003755A" w:rsidRPr="0003755A" w:rsidRDefault="0003755A" w:rsidP="0003755A">
      <w:pPr>
        <w:ind w:firstLine="480"/>
        <w:rPr>
          <w:color w:val="000000" w:themeColor="text1"/>
        </w:rPr>
      </w:pPr>
      <w:r w:rsidRPr="0003755A">
        <w:rPr>
          <w:rFonts w:hint="eastAsia"/>
          <w:color w:val="000000" w:themeColor="text1"/>
        </w:rPr>
        <w:t>此外，</w:t>
      </w:r>
      <w:r w:rsidRPr="0003755A">
        <w:rPr>
          <w:rFonts w:hint="eastAsia"/>
          <w:color w:val="000000" w:themeColor="text1"/>
        </w:rPr>
        <w:t>SVM</w:t>
      </w:r>
      <w:r w:rsidRPr="0003755A">
        <w:rPr>
          <w:rFonts w:hint="eastAsia"/>
          <w:color w:val="000000" w:themeColor="text1"/>
        </w:rPr>
        <w:t>还可以使用多项式函数将数据映射到高维空间，如图</w:t>
      </w:r>
      <w:r w:rsidRPr="0003755A">
        <w:rPr>
          <w:rFonts w:hint="eastAsia"/>
          <w:color w:val="000000" w:themeColor="text1"/>
        </w:rPr>
        <w:t>3.2</w:t>
      </w:r>
      <w:r w:rsidRPr="0003755A">
        <w:rPr>
          <w:rFonts w:hint="eastAsia"/>
          <w:color w:val="000000" w:themeColor="text1"/>
        </w:rPr>
        <w:t>（</w:t>
      </w:r>
      <w:r w:rsidRPr="0003755A">
        <w:rPr>
          <w:rFonts w:hint="eastAsia"/>
          <w:color w:val="000000" w:themeColor="text1"/>
        </w:rPr>
        <w:t>k</w:t>
      </w:r>
      <w:r w:rsidRPr="0003755A">
        <w:rPr>
          <w:rFonts w:hint="eastAsia"/>
          <w:color w:val="000000" w:themeColor="text1"/>
        </w:rPr>
        <w:t>）所示。这种映射可以有效地处理不同类型的非线性模式，并提高分类的准确性。在高维空间中，原始数据的模式得到了更好的区分度，使得分类器能够更准确地对其进行分类。</w:t>
      </w:r>
    </w:p>
    <w:p w14:paraId="526F76B3" w14:textId="713312BB" w:rsidR="0003755A" w:rsidRPr="0003755A" w:rsidRDefault="0003755A" w:rsidP="0003755A">
      <w:pPr>
        <w:ind w:firstLine="480"/>
        <w:rPr>
          <w:color w:val="000000" w:themeColor="text1"/>
        </w:rPr>
      </w:pPr>
      <w:r w:rsidRPr="0003755A">
        <w:rPr>
          <w:rFonts w:hint="eastAsia"/>
          <w:color w:val="000000" w:themeColor="text1"/>
        </w:rPr>
        <w:t>尽管图</w:t>
      </w:r>
      <w:r w:rsidRPr="0003755A">
        <w:rPr>
          <w:rFonts w:hint="eastAsia"/>
          <w:color w:val="000000" w:themeColor="text1"/>
        </w:rPr>
        <w:t>3.2</w:t>
      </w:r>
      <w:r w:rsidRPr="0003755A">
        <w:rPr>
          <w:rFonts w:hint="eastAsia"/>
          <w:color w:val="000000" w:themeColor="text1"/>
        </w:rPr>
        <w:t>（</w:t>
      </w:r>
      <w:proofErr w:type="spellStart"/>
      <w:r w:rsidRPr="0003755A">
        <w:rPr>
          <w:rFonts w:hint="eastAsia"/>
          <w:color w:val="000000" w:themeColor="text1"/>
        </w:rPr>
        <w:t>i</w:t>
      </w:r>
      <w:proofErr w:type="spellEnd"/>
      <w:r w:rsidRPr="0003755A">
        <w:rPr>
          <w:rFonts w:hint="eastAsia"/>
          <w:color w:val="000000" w:themeColor="text1"/>
        </w:rPr>
        <w:t>）中展示的是在四维空间中的分类表示，这只是为了说明高维模式的概念，实际上高维空间可能更高。通过将数据映射到高维空间，</w:t>
      </w:r>
      <w:r w:rsidRPr="0003755A">
        <w:rPr>
          <w:rFonts w:hint="eastAsia"/>
          <w:color w:val="000000" w:themeColor="text1"/>
        </w:rPr>
        <w:t>SVM</w:t>
      </w:r>
      <w:r w:rsidRPr="0003755A">
        <w:rPr>
          <w:rFonts w:hint="eastAsia"/>
          <w:color w:val="000000" w:themeColor="text1"/>
        </w:rPr>
        <w:t>能够更好地处理和区分复杂的模式，从而提高分类的性能。</w:t>
      </w:r>
    </w:p>
    <w:p w14:paraId="6F43AAC0" w14:textId="77777777" w:rsidR="0003755A" w:rsidRDefault="0003755A" w:rsidP="0003755A">
      <w:pPr>
        <w:jc w:val="center"/>
        <w:rPr>
          <w:sz w:val="32"/>
          <w:szCs w:val="32"/>
        </w:rPr>
      </w:pPr>
      <w:bookmarkStart w:id="409" w:name="_Toc469491188"/>
      <w:r>
        <w:rPr>
          <w:sz w:val="32"/>
          <w:szCs w:val="32"/>
        </w:rPr>
        <w:br w:type="page"/>
      </w:r>
    </w:p>
    <w:p w14:paraId="106CD556" w14:textId="7B89C47B" w:rsidR="0003755A" w:rsidRPr="0003755A" w:rsidRDefault="00CF602F" w:rsidP="0003755A">
      <w:pPr>
        <w:jc w:val="center"/>
        <w:rPr>
          <w:sz w:val="32"/>
          <w:szCs w:val="32"/>
        </w:rPr>
      </w:pPr>
      <w:r w:rsidRPr="007A1FB5">
        <w:rPr>
          <w:sz w:val="32"/>
          <w:szCs w:val="32"/>
        </w:rPr>
        <w:lastRenderedPageBreak/>
        <w:t>第</w:t>
      </w:r>
      <w:r w:rsidRPr="007A1FB5">
        <w:rPr>
          <w:sz w:val="32"/>
          <w:szCs w:val="32"/>
        </w:rPr>
        <w:t>5</w:t>
      </w:r>
      <w:r w:rsidRPr="007A1FB5">
        <w:rPr>
          <w:sz w:val="32"/>
          <w:szCs w:val="32"/>
        </w:rPr>
        <w:t>章</w:t>
      </w:r>
      <w:r w:rsidRPr="007A1FB5">
        <w:rPr>
          <w:sz w:val="32"/>
          <w:szCs w:val="32"/>
        </w:rPr>
        <w:t xml:space="preserve"> </w:t>
      </w:r>
      <w:bookmarkEnd w:id="409"/>
      <w:r w:rsidRPr="007A1FB5">
        <w:rPr>
          <w:rFonts w:hint="eastAsia"/>
          <w:sz w:val="32"/>
          <w:szCs w:val="32"/>
        </w:rPr>
        <w:t>应用</w:t>
      </w:r>
    </w:p>
    <w:p w14:paraId="111A451C" w14:textId="3F554E0E" w:rsidR="0003755A" w:rsidRPr="0003755A" w:rsidRDefault="0003755A" w:rsidP="0003755A">
      <w:pPr>
        <w:ind w:firstLine="480"/>
        <w:rPr>
          <w:color w:val="000000" w:themeColor="text1"/>
        </w:rPr>
      </w:pPr>
      <w:r w:rsidRPr="0003755A">
        <w:rPr>
          <w:rFonts w:hint="eastAsia"/>
          <w:color w:val="000000" w:themeColor="text1"/>
        </w:rPr>
        <w:t>支持向量机作为一种基于训练的监督机器学习算法，在网络领域中得到了广泛应用。它不仅可以对不同的网络应用程序进行分类，如</w:t>
      </w:r>
      <w:r w:rsidRPr="0003755A">
        <w:rPr>
          <w:rFonts w:hint="eastAsia"/>
          <w:color w:val="000000" w:themeColor="text1"/>
        </w:rPr>
        <w:t>FTP</w:t>
      </w:r>
      <w:r w:rsidRPr="0003755A">
        <w:rPr>
          <w:rFonts w:hint="eastAsia"/>
          <w:color w:val="000000" w:themeColor="text1"/>
        </w:rPr>
        <w:t>、</w:t>
      </w:r>
      <w:r w:rsidRPr="0003755A">
        <w:rPr>
          <w:rFonts w:hint="eastAsia"/>
          <w:color w:val="000000" w:themeColor="text1"/>
        </w:rPr>
        <w:t>HTTP</w:t>
      </w:r>
      <w:r w:rsidRPr="0003755A">
        <w:rPr>
          <w:rFonts w:hint="eastAsia"/>
          <w:color w:val="000000" w:themeColor="text1"/>
        </w:rPr>
        <w:t>、</w:t>
      </w:r>
      <w:r w:rsidRPr="0003755A">
        <w:rPr>
          <w:rFonts w:hint="eastAsia"/>
          <w:color w:val="000000" w:themeColor="text1"/>
        </w:rPr>
        <w:t>P2P</w:t>
      </w:r>
      <w:r w:rsidRPr="0003755A">
        <w:rPr>
          <w:rFonts w:hint="eastAsia"/>
          <w:color w:val="000000" w:themeColor="text1"/>
        </w:rPr>
        <w:t>等，还在其他许多需要模式识别技术的应用中发挥着重要作用。</w:t>
      </w:r>
    </w:p>
    <w:p w14:paraId="402B6C3A" w14:textId="4AF9C212" w:rsidR="0003755A" w:rsidRPr="0003755A" w:rsidRDefault="0003755A" w:rsidP="0003755A">
      <w:pPr>
        <w:ind w:firstLine="480"/>
        <w:rPr>
          <w:color w:val="000000" w:themeColor="text1"/>
        </w:rPr>
      </w:pPr>
      <w:r w:rsidRPr="0003755A">
        <w:rPr>
          <w:rFonts w:hint="eastAsia"/>
          <w:color w:val="000000" w:themeColor="text1"/>
        </w:rPr>
        <w:t>在文本分类方面，</w:t>
      </w:r>
      <w:r w:rsidRPr="0003755A">
        <w:rPr>
          <w:rFonts w:hint="eastAsia"/>
          <w:color w:val="000000" w:themeColor="text1"/>
        </w:rPr>
        <w:t>SVM</w:t>
      </w:r>
      <w:r w:rsidRPr="0003755A">
        <w:rPr>
          <w:rFonts w:hint="eastAsia"/>
          <w:color w:val="000000" w:themeColor="text1"/>
        </w:rPr>
        <w:t>可以用于对文本进行分类，如情感分析、主题分类、垃圾邮件检测等。通过训练一个</w:t>
      </w:r>
      <w:r w:rsidRPr="0003755A">
        <w:rPr>
          <w:rFonts w:hint="eastAsia"/>
          <w:color w:val="000000" w:themeColor="text1"/>
        </w:rPr>
        <w:t>SVM</w:t>
      </w:r>
      <w:r w:rsidRPr="0003755A">
        <w:rPr>
          <w:rFonts w:hint="eastAsia"/>
          <w:color w:val="000000" w:themeColor="text1"/>
        </w:rPr>
        <w:t>模型，可以根据文本的特征将其自动分类到相应的类别。</w:t>
      </w:r>
    </w:p>
    <w:p w14:paraId="2897D2B9" w14:textId="2A093C26" w:rsidR="0003755A" w:rsidRPr="0003755A" w:rsidRDefault="0003755A" w:rsidP="0003755A">
      <w:pPr>
        <w:ind w:firstLine="480"/>
        <w:rPr>
          <w:color w:val="000000" w:themeColor="text1"/>
        </w:rPr>
      </w:pPr>
      <w:r w:rsidRPr="0003755A">
        <w:rPr>
          <w:rFonts w:hint="eastAsia"/>
          <w:color w:val="000000" w:themeColor="text1"/>
        </w:rPr>
        <w:t>在语音识别方面，</w:t>
      </w:r>
      <w:r w:rsidRPr="0003755A">
        <w:rPr>
          <w:rFonts w:hint="eastAsia"/>
          <w:color w:val="000000" w:themeColor="text1"/>
        </w:rPr>
        <w:t>SVM</w:t>
      </w:r>
      <w:r w:rsidRPr="0003755A">
        <w:rPr>
          <w:rFonts w:hint="eastAsia"/>
          <w:color w:val="000000" w:themeColor="text1"/>
        </w:rPr>
        <w:t>也有广泛的应用。通过训练一个</w:t>
      </w:r>
      <w:r w:rsidRPr="0003755A">
        <w:rPr>
          <w:rFonts w:hint="eastAsia"/>
          <w:color w:val="000000" w:themeColor="text1"/>
        </w:rPr>
        <w:t>SVM</w:t>
      </w:r>
      <w:r w:rsidRPr="0003755A">
        <w:rPr>
          <w:rFonts w:hint="eastAsia"/>
          <w:color w:val="000000" w:themeColor="text1"/>
        </w:rPr>
        <w:t>模型，可以对语音进行特征提取和分类，实现语音命令识别、说话人识别等任务。</w:t>
      </w:r>
    </w:p>
    <w:p w14:paraId="21B0C8F9" w14:textId="410FEF90" w:rsidR="0003755A" w:rsidRPr="0003755A" w:rsidRDefault="0003755A" w:rsidP="0003755A">
      <w:pPr>
        <w:ind w:firstLine="480"/>
        <w:rPr>
          <w:color w:val="000000" w:themeColor="text1"/>
        </w:rPr>
      </w:pPr>
      <w:r w:rsidRPr="0003755A">
        <w:rPr>
          <w:rFonts w:hint="eastAsia"/>
          <w:color w:val="000000" w:themeColor="text1"/>
        </w:rPr>
        <w:t>此外，</w:t>
      </w:r>
      <w:r w:rsidRPr="0003755A">
        <w:rPr>
          <w:rFonts w:hint="eastAsia"/>
          <w:color w:val="000000" w:themeColor="text1"/>
        </w:rPr>
        <w:t>SVM</w:t>
      </w:r>
      <w:r w:rsidRPr="0003755A">
        <w:rPr>
          <w:rFonts w:hint="eastAsia"/>
          <w:color w:val="000000" w:themeColor="text1"/>
        </w:rPr>
        <w:t>在图像处理领域也发挥着重要作用。它可以用于图像压缩的图像聚类和图像分类，通过提取图像的特征向量并使用</w:t>
      </w:r>
      <w:r w:rsidRPr="0003755A">
        <w:rPr>
          <w:rFonts w:hint="eastAsia"/>
          <w:color w:val="000000" w:themeColor="text1"/>
        </w:rPr>
        <w:t>SVM</w:t>
      </w:r>
      <w:r w:rsidRPr="0003755A">
        <w:rPr>
          <w:rFonts w:hint="eastAsia"/>
          <w:color w:val="000000" w:themeColor="text1"/>
        </w:rPr>
        <w:t>进行训练，可以将相似的图像聚类在一起或将图像分类到不同的类别。</w:t>
      </w:r>
    </w:p>
    <w:p w14:paraId="1BB539CC" w14:textId="59155277" w:rsidR="0003755A" w:rsidRPr="0003755A" w:rsidRDefault="0003755A" w:rsidP="0003755A">
      <w:pPr>
        <w:ind w:firstLine="480"/>
        <w:rPr>
          <w:color w:val="000000" w:themeColor="text1"/>
        </w:rPr>
      </w:pPr>
      <w:r w:rsidRPr="0003755A">
        <w:rPr>
          <w:rFonts w:hint="eastAsia"/>
          <w:color w:val="000000" w:themeColor="text1"/>
        </w:rPr>
        <w:t>在网络安全方面，</w:t>
      </w:r>
      <w:r w:rsidRPr="0003755A">
        <w:rPr>
          <w:rFonts w:hint="eastAsia"/>
          <w:color w:val="000000" w:themeColor="text1"/>
        </w:rPr>
        <w:t>SVM</w:t>
      </w:r>
      <w:r w:rsidRPr="0003755A">
        <w:rPr>
          <w:rFonts w:hint="eastAsia"/>
          <w:color w:val="000000" w:themeColor="text1"/>
        </w:rPr>
        <w:t>可以应用于</w:t>
      </w:r>
      <w:r w:rsidRPr="0003755A">
        <w:rPr>
          <w:rFonts w:hint="eastAsia"/>
          <w:color w:val="000000" w:themeColor="text1"/>
        </w:rPr>
        <w:t>BOTNET</w:t>
      </w:r>
      <w:r w:rsidRPr="0003755A">
        <w:rPr>
          <w:rFonts w:hint="eastAsia"/>
          <w:color w:val="000000" w:themeColor="text1"/>
        </w:rPr>
        <w:t>检测，以隔离恶意流量并提高网络流量的安全性。通过训练一个</w:t>
      </w:r>
      <w:r w:rsidRPr="0003755A">
        <w:rPr>
          <w:rFonts w:hint="eastAsia"/>
          <w:color w:val="000000" w:themeColor="text1"/>
        </w:rPr>
        <w:t>SVM</w:t>
      </w:r>
      <w:r w:rsidRPr="0003755A">
        <w:rPr>
          <w:rFonts w:hint="eastAsia"/>
          <w:color w:val="000000" w:themeColor="text1"/>
        </w:rPr>
        <w:t>模型，可以识别和分类恶意流量，及时采取措施保护网络安全。</w:t>
      </w:r>
    </w:p>
    <w:p w14:paraId="79867D84" w14:textId="220995FE" w:rsidR="0003755A" w:rsidRPr="0003755A" w:rsidRDefault="0003755A" w:rsidP="0003755A">
      <w:pPr>
        <w:ind w:firstLine="480"/>
        <w:rPr>
          <w:color w:val="000000" w:themeColor="text1"/>
        </w:rPr>
      </w:pPr>
      <w:r w:rsidRPr="0003755A">
        <w:rPr>
          <w:rFonts w:hint="eastAsia"/>
          <w:color w:val="000000" w:themeColor="text1"/>
        </w:rPr>
        <w:t>此外，</w:t>
      </w:r>
      <w:r w:rsidRPr="0003755A">
        <w:rPr>
          <w:rFonts w:hint="eastAsia"/>
          <w:color w:val="000000" w:themeColor="text1"/>
        </w:rPr>
        <w:t>SVM</w:t>
      </w:r>
      <w:r w:rsidRPr="0003755A">
        <w:rPr>
          <w:rFonts w:hint="eastAsia"/>
          <w:color w:val="000000" w:themeColor="text1"/>
        </w:rPr>
        <w:t>还可以通过过滤网络流量来增强服务质量（</w:t>
      </w:r>
      <w:r w:rsidRPr="0003755A">
        <w:rPr>
          <w:rFonts w:hint="eastAsia"/>
          <w:color w:val="000000" w:themeColor="text1"/>
        </w:rPr>
        <w:t>QoS</w:t>
      </w:r>
      <w:r w:rsidRPr="0003755A">
        <w:rPr>
          <w:rFonts w:hint="eastAsia"/>
          <w:color w:val="000000" w:themeColor="text1"/>
        </w:rPr>
        <w:t>）。通过使用</w:t>
      </w:r>
      <w:r w:rsidRPr="0003755A">
        <w:rPr>
          <w:rFonts w:hint="eastAsia"/>
          <w:color w:val="000000" w:themeColor="text1"/>
        </w:rPr>
        <w:t>SVM</w:t>
      </w:r>
      <w:r w:rsidRPr="0003755A">
        <w:rPr>
          <w:rFonts w:hint="eastAsia"/>
          <w:color w:val="000000" w:themeColor="text1"/>
        </w:rPr>
        <w:t>来识别和分类网络流量，可以对流量进行管理和调度，以提高网络性能和用户体验。</w:t>
      </w:r>
    </w:p>
    <w:p w14:paraId="4864E1B1" w14:textId="614329FD" w:rsidR="0003755A" w:rsidRPr="0003755A" w:rsidRDefault="0003755A" w:rsidP="0003755A">
      <w:pPr>
        <w:ind w:firstLine="480"/>
        <w:rPr>
          <w:color w:val="000000" w:themeColor="text1"/>
        </w:rPr>
      </w:pPr>
      <w:r w:rsidRPr="0003755A">
        <w:rPr>
          <w:rFonts w:hint="eastAsia"/>
          <w:color w:val="000000" w:themeColor="text1"/>
        </w:rPr>
        <w:t>最新的研究证明，</w:t>
      </w:r>
      <w:r w:rsidRPr="0003755A">
        <w:rPr>
          <w:rFonts w:hint="eastAsia"/>
          <w:color w:val="000000" w:themeColor="text1"/>
        </w:rPr>
        <w:t>SVM</w:t>
      </w:r>
      <w:r w:rsidRPr="0003755A">
        <w:rPr>
          <w:rFonts w:hint="eastAsia"/>
          <w:color w:val="000000" w:themeColor="text1"/>
        </w:rPr>
        <w:t>在静态和动态环境中的形状和手势识别方面也有潜力。通过训练一个</w:t>
      </w:r>
      <w:r w:rsidRPr="0003755A">
        <w:rPr>
          <w:rFonts w:hint="eastAsia"/>
          <w:color w:val="000000" w:themeColor="text1"/>
        </w:rPr>
        <w:t>SVM</w:t>
      </w:r>
      <w:r w:rsidRPr="0003755A">
        <w:rPr>
          <w:rFonts w:hint="eastAsia"/>
          <w:color w:val="000000" w:themeColor="text1"/>
        </w:rPr>
        <w:t>模型，可以对形状和手势进行识别，这在交互式技术、虚拟现实等领域具有重要意义。</w:t>
      </w:r>
    </w:p>
    <w:p w14:paraId="1227F16B" w14:textId="28174B8F" w:rsidR="00732427" w:rsidRDefault="0003755A" w:rsidP="0003755A">
      <w:pPr>
        <w:ind w:firstLine="480"/>
        <w:rPr>
          <w:color w:val="000000" w:themeColor="text1"/>
        </w:rPr>
      </w:pPr>
      <w:r w:rsidRPr="0003755A">
        <w:rPr>
          <w:rFonts w:hint="eastAsia"/>
          <w:color w:val="000000" w:themeColor="text1"/>
        </w:rPr>
        <w:t>基于</w:t>
      </w:r>
      <w:r w:rsidRPr="0003755A">
        <w:rPr>
          <w:rFonts w:hint="eastAsia"/>
          <w:color w:val="000000" w:themeColor="text1"/>
        </w:rPr>
        <w:t>SVM</w:t>
      </w:r>
      <w:r w:rsidRPr="0003755A">
        <w:rPr>
          <w:rFonts w:hint="eastAsia"/>
          <w:color w:val="000000" w:themeColor="text1"/>
        </w:rPr>
        <w:t>的机器学习技术在网络领域的模式识别中发挥着重要作用，已被证明比其他常用的模式识别技术更为有效。</w:t>
      </w:r>
      <w:r w:rsidRPr="0003755A">
        <w:rPr>
          <w:rFonts w:hint="eastAsia"/>
          <w:color w:val="000000" w:themeColor="text1"/>
        </w:rPr>
        <w:t>SVM</w:t>
      </w:r>
      <w:r w:rsidRPr="0003755A">
        <w:rPr>
          <w:rFonts w:hint="eastAsia"/>
          <w:color w:val="000000" w:themeColor="text1"/>
        </w:rPr>
        <w:t>具有易于训练的优势，可以处理高维数据，并能够显式地控制分类器的复杂性和误差之间的权衡。然而，</w:t>
      </w:r>
      <w:r w:rsidRPr="0003755A">
        <w:rPr>
          <w:rFonts w:hint="eastAsia"/>
          <w:color w:val="000000" w:themeColor="text1"/>
        </w:rPr>
        <w:t>SVM</w:t>
      </w:r>
      <w:r w:rsidRPr="0003755A">
        <w:rPr>
          <w:rFonts w:hint="eastAsia"/>
          <w:color w:val="000000" w:themeColor="text1"/>
        </w:rPr>
        <w:t>的缺点之一是需要选择适当的内核函数来适应不同的问题。无论是在网络领域还是在手势识别的图像处理中，</w:t>
      </w:r>
      <w:r w:rsidRPr="0003755A">
        <w:rPr>
          <w:rFonts w:hint="eastAsia"/>
          <w:color w:val="000000" w:themeColor="text1"/>
        </w:rPr>
        <w:t>SVM</w:t>
      </w:r>
      <w:r w:rsidRPr="0003755A">
        <w:rPr>
          <w:rFonts w:hint="eastAsia"/>
          <w:color w:val="000000" w:themeColor="text1"/>
        </w:rPr>
        <w:t>都展现了出色的性能，并且在图像处理中的多维模式分类有着广阔的应用前景。随着技术的进步和算法的改进，</w:t>
      </w:r>
      <w:r w:rsidRPr="0003755A">
        <w:rPr>
          <w:rFonts w:hint="eastAsia"/>
          <w:color w:val="000000" w:themeColor="text1"/>
        </w:rPr>
        <w:t>SVM</w:t>
      </w:r>
      <w:r w:rsidRPr="0003755A">
        <w:rPr>
          <w:rFonts w:hint="eastAsia"/>
          <w:color w:val="000000" w:themeColor="text1"/>
        </w:rPr>
        <w:t>将继续在各个领域发挥其强大的模式识别能力。</w:t>
      </w:r>
      <w:r w:rsidR="00732427">
        <w:rPr>
          <w:color w:val="000000" w:themeColor="text1"/>
        </w:rPr>
        <w:br w:type="page"/>
      </w:r>
    </w:p>
    <w:p w14:paraId="3630EE0B" w14:textId="4A11EC0B" w:rsidR="00732427" w:rsidRPr="007A1FB5" w:rsidRDefault="00732427" w:rsidP="00732427">
      <w:pPr>
        <w:jc w:val="center"/>
        <w:rPr>
          <w:sz w:val="32"/>
          <w:szCs w:val="32"/>
        </w:rPr>
      </w:pPr>
      <w:r w:rsidRPr="007A1FB5">
        <w:rPr>
          <w:sz w:val="32"/>
          <w:szCs w:val="32"/>
        </w:rPr>
        <w:lastRenderedPageBreak/>
        <w:t>第</w:t>
      </w:r>
      <w:r>
        <w:rPr>
          <w:rFonts w:hint="eastAsia"/>
          <w:sz w:val="32"/>
          <w:szCs w:val="32"/>
        </w:rPr>
        <w:t>6</w:t>
      </w:r>
      <w:r w:rsidRPr="007A1FB5">
        <w:rPr>
          <w:sz w:val="32"/>
          <w:szCs w:val="32"/>
        </w:rPr>
        <w:t>章</w:t>
      </w:r>
      <w:r w:rsidRPr="007A1FB5">
        <w:rPr>
          <w:sz w:val="32"/>
          <w:szCs w:val="32"/>
        </w:rPr>
        <w:t xml:space="preserve"> </w:t>
      </w:r>
      <w:r>
        <w:rPr>
          <w:rFonts w:hint="eastAsia"/>
          <w:sz w:val="32"/>
          <w:szCs w:val="32"/>
        </w:rPr>
        <w:t>总结</w:t>
      </w:r>
    </w:p>
    <w:p w14:paraId="14904018" w14:textId="6A971510" w:rsidR="00732427" w:rsidRPr="00732427" w:rsidRDefault="00732427" w:rsidP="00732427">
      <w:pPr>
        <w:ind w:firstLine="480"/>
        <w:rPr>
          <w:rFonts w:ascii="Segoe UI" w:hAnsi="Segoe UI" w:cs="Segoe UI"/>
          <w:color w:val="343541"/>
        </w:rPr>
      </w:pPr>
      <w:r w:rsidRPr="00732427">
        <w:rPr>
          <w:rFonts w:ascii="Segoe UI" w:hAnsi="Segoe UI" w:cs="Segoe UI" w:hint="eastAsia"/>
          <w:color w:val="343541"/>
        </w:rPr>
        <w:t>基于支持向量机的机器学习技术在网络领域的模式识别中得到了广泛应用，并已经被证明比其他常用的模式识别技术更为有效，例如神经网络和贝叶斯分类。</w:t>
      </w:r>
      <w:r w:rsidRPr="00732427">
        <w:rPr>
          <w:rFonts w:ascii="Segoe UI" w:hAnsi="Segoe UI" w:cs="Segoe UI" w:hint="eastAsia"/>
          <w:color w:val="343541"/>
        </w:rPr>
        <w:t>SVM</w:t>
      </w:r>
      <w:r w:rsidRPr="00732427">
        <w:rPr>
          <w:rFonts w:ascii="Segoe UI" w:hAnsi="Segoe UI" w:cs="Segoe UI" w:hint="eastAsia"/>
          <w:color w:val="343541"/>
        </w:rPr>
        <w:t>在网络领域的应用之所以突出，是因为它具有多个优势。</w:t>
      </w:r>
    </w:p>
    <w:p w14:paraId="4225D0AD" w14:textId="67AB6660" w:rsidR="00732427" w:rsidRPr="00732427" w:rsidRDefault="00732427" w:rsidP="00732427">
      <w:pPr>
        <w:ind w:firstLine="480"/>
        <w:rPr>
          <w:rFonts w:ascii="Segoe UI" w:hAnsi="Segoe UI" w:cs="Segoe UI"/>
          <w:color w:val="343541"/>
        </w:rPr>
      </w:pPr>
      <w:r w:rsidRPr="00732427">
        <w:rPr>
          <w:rFonts w:ascii="Segoe UI" w:hAnsi="Segoe UI" w:cs="Segoe UI" w:hint="eastAsia"/>
          <w:color w:val="343541"/>
        </w:rPr>
        <w:t>首先，当</w:t>
      </w:r>
      <w:r w:rsidRPr="00732427">
        <w:rPr>
          <w:rFonts w:ascii="Segoe UI" w:hAnsi="Segoe UI" w:cs="Segoe UI" w:hint="eastAsia"/>
          <w:color w:val="343541"/>
        </w:rPr>
        <w:t>SVM</w:t>
      </w:r>
      <w:r w:rsidRPr="00732427">
        <w:rPr>
          <w:rFonts w:ascii="Segoe UI" w:hAnsi="Segoe UI" w:cs="Segoe UI" w:hint="eastAsia"/>
          <w:color w:val="343541"/>
        </w:rPr>
        <w:t>应用于大规模数据集进行问题泛化时，其性能相对较高。</w:t>
      </w:r>
      <w:r w:rsidRPr="00732427">
        <w:rPr>
          <w:rFonts w:ascii="Segoe UI" w:hAnsi="Segoe UI" w:cs="Segoe UI" w:hint="eastAsia"/>
          <w:color w:val="343541"/>
        </w:rPr>
        <w:t>SVM</w:t>
      </w:r>
      <w:r w:rsidRPr="00732427">
        <w:rPr>
          <w:rFonts w:ascii="Segoe UI" w:hAnsi="Segoe UI" w:cs="Segoe UI" w:hint="eastAsia"/>
          <w:color w:val="343541"/>
        </w:rPr>
        <w:t>通过找到能够有效划分数据集的支持向量，构建出具有较好泛化能力的分类器。这使得</w:t>
      </w:r>
      <w:r w:rsidRPr="00732427">
        <w:rPr>
          <w:rFonts w:ascii="Segoe UI" w:hAnsi="Segoe UI" w:cs="Segoe UI" w:hint="eastAsia"/>
          <w:color w:val="343541"/>
        </w:rPr>
        <w:t>SVM</w:t>
      </w:r>
      <w:r w:rsidRPr="00732427">
        <w:rPr>
          <w:rFonts w:ascii="Segoe UI" w:hAnsi="Segoe UI" w:cs="Segoe UI" w:hint="eastAsia"/>
          <w:color w:val="343541"/>
        </w:rPr>
        <w:t>在处理大规模数据时能够取得出色的结果。</w:t>
      </w:r>
    </w:p>
    <w:p w14:paraId="4659D328" w14:textId="35834C97" w:rsidR="00732427" w:rsidRPr="00732427" w:rsidRDefault="00732427" w:rsidP="00732427">
      <w:pPr>
        <w:ind w:firstLine="480"/>
        <w:rPr>
          <w:rFonts w:ascii="Segoe UI" w:hAnsi="Segoe UI" w:cs="Segoe UI"/>
          <w:color w:val="343541"/>
        </w:rPr>
      </w:pPr>
      <w:r w:rsidRPr="00732427">
        <w:rPr>
          <w:rFonts w:ascii="Segoe UI" w:hAnsi="Segoe UI" w:cs="Segoe UI" w:hint="eastAsia"/>
          <w:color w:val="343541"/>
        </w:rPr>
        <w:t>其次，</w:t>
      </w:r>
      <w:r w:rsidRPr="00732427">
        <w:rPr>
          <w:rFonts w:ascii="Segoe UI" w:hAnsi="Segoe UI" w:cs="Segoe UI" w:hint="eastAsia"/>
          <w:color w:val="343541"/>
        </w:rPr>
        <w:t>SVM</w:t>
      </w:r>
      <w:r w:rsidRPr="00732427">
        <w:rPr>
          <w:rFonts w:ascii="Segoe UI" w:hAnsi="Segoe UI" w:cs="Segoe UI" w:hint="eastAsia"/>
          <w:color w:val="343541"/>
        </w:rPr>
        <w:t>的训练相对容易。与其他复杂的机器学习算法相比，</w:t>
      </w:r>
      <w:r w:rsidRPr="00732427">
        <w:rPr>
          <w:rFonts w:ascii="Segoe UI" w:hAnsi="Segoe UI" w:cs="Segoe UI" w:hint="eastAsia"/>
          <w:color w:val="343541"/>
        </w:rPr>
        <w:t>SVM</w:t>
      </w:r>
      <w:r w:rsidRPr="00732427">
        <w:rPr>
          <w:rFonts w:ascii="Segoe UI" w:hAnsi="Segoe UI" w:cs="Segoe UI" w:hint="eastAsia"/>
          <w:color w:val="343541"/>
        </w:rPr>
        <w:t>的训练过程相对简单，并且可以通过优化算法（如序列最小最优化算法）进行高效实现。这使得</w:t>
      </w:r>
      <w:r w:rsidRPr="00732427">
        <w:rPr>
          <w:rFonts w:ascii="Segoe UI" w:hAnsi="Segoe UI" w:cs="Segoe UI" w:hint="eastAsia"/>
          <w:color w:val="343541"/>
        </w:rPr>
        <w:t>SVM</w:t>
      </w:r>
      <w:r w:rsidRPr="00732427">
        <w:rPr>
          <w:rFonts w:ascii="Segoe UI" w:hAnsi="Segoe UI" w:cs="Segoe UI" w:hint="eastAsia"/>
          <w:color w:val="343541"/>
        </w:rPr>
        <w:t>成为一个受欢迎的选择，尤其是在网络领域，其中数据的快速处理和实时性是关键考虑因素。</w:t>
      </w:r>
    </w:p>
    <w:p w14:paraId="395C59A6" w14:textId="359B61F2" w:rsidR="00732427" w:rsidRPr="00732427" w:rsidRDefault="0095361E" w:rsidP="00732427">
      <w:pPr>
        <w:ind w:firstLine="480"/>
        <w:rPr>
          <w:rFonts w:ascii="Segoe UI" w:hAnsi="Segoe UI" w:cs="Segoe UI"/>
          <w:color w:val="343541"/>
        </w:rPr>
      </w:pPr>
      <w:r>
        <w:rPr>
          <w:rFonts w:ascii="Segoe UI" w:hAnsi="Segoe UI" w:cs="Segoe UI" w:hint="eastAsia"/>
          <w:color w:val="343541"/>
        </w:rPr>
        <w:t>在处理高维数据方面，</w:t>
      </w:r>
      <w:r>
        <w:rPr>
          <w:rFonts w:ascii="Segoe UI" w:hAnsi="Segoe UI" w:cs="Segoe UI" w:hint="eastAsia"/>
          <w:color w:val="343541"/>
        </w:rPr>
        <w:t>SVM</w:t>
      </w:r>
      <w:r>
        <w:rPr>
          <w:rFonts w:ascii="Segoe UI" w:hAnsi="Segoe UI" w:cs="Segoe UI" w:hint="eastAsia"/>
          <w:color w:val="343541"/>
        </w:rPr>
        <w:t>表现优越</w:t>
      </w:r>
      <w:r w:rsidR="00732427" w:rsidRPr="00732427">
        <w:rPr>
          <w:rFonts w:ascii="Segoe UI" w:hAnsi="Segoe UI" w:cs="Segoe UI" w:hint="eastAsia"/>
          <w:color w:val="343541"/>
        </w:rPr>
        <w:t>。由于</w:t>
      </w:r>
      <w:r w:rsidR="00732427" w:rsidRPr="00732427">
        <w:rPr>
          <w:rFonts w:ascii="Segoe UI" w:hAnsi="Segoe UI" w:cs="Segoe UI" w:hint="eastAsia"/>
          <w:color w:val="343541"/>
        </w:rPr>
        <w:t>SVM</w:t>
      </w:r>
      <w:r w:rsidR="00732427" w:rsidRPr="00732427">
        <w:rPr>
          <w:rFonts w:ascii="Segoe UI" w:hAnsi="Segoe UI" w:cs="Segoe UI" w:hint="eastAsia"/>
          <w:color w:val="343541"/>
        </w:rPr>
        <w:t>的决策边界是由支持向量确定的，它能够处理具有大量特征的高维数据，并对其进行有效分类。这使得</w:t>
      </w:r>
      <w:r w:rsidR="00732427" w:rsidRPr="00732427">
        <w:rPr>
          <w:rFonts w:ascii="Segoe UI" w:hAnsi="Segoe UI" w:cs="Segoe UI" w:hint="eastAsia"/>
          <w:color w:val="343541"/>
        </w:rPr>
        <w:t>SVM</w:t>
      </w:r>
      <w:r w:rsidR="00732427" w:rsidRPr="00732427">
        <w:rPr>
          <w:rFonts w:ascii="Segoe UI" w:hAnsi="Segoe UI" w:cs="Segoe UI" w:hint="eastAsia"/>
          <w:color w:val="343541"/>
        </w:rPr>
        <w:t>在网络领域中可以处理复杂的数据结构和特征。</w:t>
      </w:r>
    </w:p>
    <w:p w14:paraId="2C5DF55C" w14:textId="3435F5BC" w:rsidR="00732427" w:rsidRPr="00732427" w:rsidRDefault="00732427" w:rsidP="00CB6057">
      <w:pPr>
        <w:ind w:firstLine="420"/>
        <w:rPr>
          <w:rFonts w:ascii="Segoe UI" w:hAnsi="Segoe UI" w:cs="Segoe UI"/>
          <w:color w:val="343541"/>
        </w:rPr>
      </w:pPr>
      <w:r w:rsidRPr="00732427">
        <w:rPr>
          <w:rFonts w:ascii="Segoe UI" w:hAnsi="Segoe UI" w:cs="Segoe UI" w:hint="eastAsia"/>
          <w:color w:val="343541"/>
        </w:rPr>
        <w:t>SVM</w:t>
      </w:r>
      <w:r w:rsidRPr="00732427">
        <w:rPr>
          <w:rFonts w:ascii="Segoe UI" w:hAnsi="Segoe UI" w:cs="Segoe UI" w:hint="eastAsia"/>
          <w:color w:val="343541"/>
        </w:rPr>
        <w:t>可以显式地控制分类器的复杂性和误差之间的权衡。通过选择不同的核函数和调整正则化参数，可以调节</w:t>
      </w:r>
      <w:r w:rsidRPr="00732427">
        <w:rPr>
          <w:rFonts w:ascii="Segoe UI" w:hAnsi="Segoe UI" w:cs="Segoe UI" w:hint="eastAsia"/>
          <w:color w:val="343541"/>
        </w:rPr>
        <w:t>SVM</w:t>
      </w:r>
      <w:r w:rsidRPr="00732427">
        <w:rPr>
          <w:rFonts w:ascii="Segoe UI" w:hAnsi="Segoe UI" w:cs="Segoe UI" w:hint="eastAsia"/>
          <w:color w:val="343541"/>
        </w:rPr>
        <w:t>的复杂性，从而在准确性和泛化能力之间找到平衡点。这种灵活性使得</w:t>
      </w:r>
      <w:r w:rsidRPr="00732427">
        <w:rPr>
          <w:rFonts w:ascii="Segoe UI" w:hAnsi="Segoe UI" w:cs="Segoe UI" w:hint="eastAsia"/>
          <w:color w:val="343541"/>
        </w:rPr>
        <w:t>SVM</w:t>
      </w:r>
      <w:r w:rsidRPr="00732427">
        <w:rPr>
          <w:rFonts w:ascii="Segoe UI" w:hAnsi="Segoe UI" w:cs="Segoe UI" w:hint="eastAsia"/>
          <w:color w:val="343541"/>
        </w:rPr>
        <w:t>成为一个强大的工具，能够根据具体需求进行定制化的模型训练。</w:t>
      </w:r>
    </w:p>
    <w:p w14:paraId="662F34ED" w14:textId="1520EC04" w:rsidR="00732427" w:rsidRPr="00732427" w:rsidRDefault="00732427" w:rsidP="00CB6057">
      <w:pPr>
        <w:ind w:firstLine="480"/>
        <w:rPr>
          <w:rFonts w:ascii="Segoe UI" w:hAnsi="Segoe UI" w:cs="Segoe UI"/>
          <w:color w:val="343541"/>
        </w:rPr>
      </w:pPr>
      <w:r w:rsidRPr="00732427">
        <w:rPr>
          <w:rFonts w:ascii="Segoe UI" w:hAnsi="Segoe UI" w:cs="Segoe UI" w:hint="eastAsia"/>
          <w:color w:val="343541"/>
        </w:rPr>
        <w:t>然而，</w:t>
      </w:r>
      <w:r w:rsidRPr="00732427">
        <w:rPr>
          <w:rFonts w:ascii="Segoe UI" w:hAnsi="Segoe UI" w:cs="Segoe UI" w:hint="eastAsia"/>
          <w:color w:val="343541"/>
        </w:rPr>
        <w:t>SVM</w:t>
      </w:r>
      <w:r w:rsidRPr="00732427">
        <w:rPr>
          <w:rFonts w:ascii="Segoe UI" w:hAnsi="Segoe UI" w:cs="Segoe UI" w:hint="eastAsia"/>
          <w:color w:val="343541"/>
        </w:rPr>
        <w:t>也存在一些缺点。其中一个主要缺点是需要选择合适的核函数。核函数的选择对于</w:t>
      </w:r>
      <w:r w:rsidRPr="00732427">
        <w:rPr>
          <w:rFonts w:ascii="Segoe UI" w:hAnsi="Segoe UI" w:cs="Segoe UI" w:hint="eastAsia"/>
          <w:color w:val="343541"/>
        </w:rPr>
        <w:t>SVM</w:t>
      </w:r>
      <w:r w:rsidRPr="00732427">
        <w:rPr>
          <w:rFonts w:ascii="Segoe UI" w:hAnsi="Segoe UI" w:cs="Segoe UI" w:hint="eastAsia"/>
          <w:color w:val="343541"/>
        </w:rPr>
        <w:t>的性能至关重要，而且不同的问题可能需要不同的核函数。这需要在使用</w:t>
      </w:r>
      <w:r w:rsidRPr="00732427">
        <w:rPr>
          <w:rFonts w:ascii="Segoe UI" w:hAnsi="Segoe UI" w:cs="Segoe UI" w:hint="eastAsia"/>
          <w:color w:val="343541"/>
        </w:rPr>
        <w:t>SVM</w:t>
      </w:r>
      <w:r w:rsidRPr="00732427">
        <w:rPr>
          <w:rFonts w:ascii="Segoe UI" w:hAnsi="Segoe UI" w:cs="Segoe UI" w:hint="eastAsia"/>
          <w:color w:val="343541"/>
        </w:rPr>
        <w:t>之前进行仔细的核函数选择和调试。</w:t>
      </w:r>
    </w:p>
    <w:p w14:paraId="7455BD8F" w14:textId="015C412C" w:rsidR="004F6B76" w:rsidRDefault="00CB6057" w:rsidP="00732427">
      <w:pPr>
        <w:ind w:firstLine="480"/>
        <w:rPr>
          <w:rFonts w:ascii="Segoe UI" w:hAnsi="Segoe UI" w:cs="Segoe UI"/>
          <w:color w:val="343541"/>
        </w:rPr>
      </w:pPr>
      <w:r>
        <w:rPr>
          <w:rFonts w:ascii="Segoe UI" w:hAnsi="Segoe UI" w:cs="Segoe UI" w:hint="eastAsia"/>
          <w:color w:val="343541"/>
        </w:rPr>
        <w:t>综上所述</w:t>
      </w:r>
      <w:r w:rsidR="00732427" w:rsidRPr="00732427">
        <w:rPr>
          <w:rFonts w:ascii="Segoe UI" w:hAnsi="Segoe UI" w:cs="Segoe UI" w:hint="eastAsia"/>
          <w:color w:val="343541"/>
        </w:rPr>
        <w:t>，</w:t>
      </w:r>
      <w:r w:rsidR="00732427" w:rsidRPr="00732427">
        <w:rPr>
          <w:rFonts w:ascii="Segoe UI" w:hAnsi="Segoe UI" w:cs="Segoe UI" w:hint="eastAsia"/>
          <w:color w:val="343541"/>
        </w:rPr>
        <w:t>SVM</w:t>
      </w:r>
      <w:r w:rsidR="00732427" w:rsidRPr="00732427">
        <w:rPr>
          <w:rFonts w:ascii="Segoe UI" w:hAnsi="Segoe UI" w:cs="Segoe UI" w:hint="eastAsia"/>
          <w:color w:val="343541"/>
        </w:rPr>
        <w:t>不仅在网络领域的模式识别中表现出优秀性能，而且在图像处理中的手势识别等任务中也取得了显著的成果。</w:t>
      </w:r>
      <w:r w:rsidR="00732427" w:rsidRPr="00732427">
        <w:rPr>
          <w:rFonts w:ascii="Segoe UI" w:hAnsi="Segoe UI" w:cs="Segoe UI" w:hint="eastAsia"/>
          <w:color w:val="343541"/>
        </w:rPr>
        <w:t>SVM</w:t>
      </w:r>
      <w:r w:rsidR="00732427" w:rsidRPr="00732427">
        <w:rPr>
          <w:rFonts w:ascii="Segoe UI" w:hAnsi="Segoe UI" w:cs="Segoe UI" w:hint="eastAsia"/>
          <w:color w:val="343541"/>
        </w:rPr>
        <w:t>在多维模式分类方面具有广阔的发展空间，并且在图像处理领域有着重要的应用前景。随着技术的不断进步和算法的改进，</w:t>
      </w:r>
      <w:r w:rsidR="00732427" w:rsidRPr="00732427">
        <w:rPr>
          <w:rFonts w:ascii="Segoe UI" w:hAnsi="Segoe UI" w:cs="Segoe UI" w:hint="eastAsia"/>
          <w:color w:val="343541"/>
        </w:rPr>
        <w:t>SVM</w:t>
      </w:r>
      <w:r w:rsidR="00732427" w:rsidRPr="00732427">
        <w:rPr>
          <w:rFonts w:ascii="Segoe UI" w:hAnsi="Segoe UI" w:cs="Segoe UI" w:hint="eastAsia"/>
          <w:color w:val="343541"/>
        </w:rPr>
        <w:t>将继续在各个领域发挥其强大的模式</w:t>
      </w:r>
      <w:r w:rsidR="004F6B76">
        <w:rPr>
          <w:rFonts w:ascii="Segoe UI" w:hAnsi="Segoe UI" w:cs="Segoe UI" w:hint="eastAsia"/>
          <w:color w:val="343541"/>
        </w:rPr>
        <w:t>。</w:t>
      </w:r>
      <w:r w:rsidR="004F6B76">
        <w:rPr>
          <w:rFonts w:ascii="Segoe UI" w:hAnsi="Segoe UI" w:cs="Segoe UI"/>
          <w:color w:val="343541"/>
        </w:rPr>
        <w:br w:type="page"/>
      </w:r>
    </w:p>
    <w:p w14:paraId="7AA908CC" w14:textId="42B14A71" w:rsidR="004F6B76" w:rsidRPr="00C234BB" w:rsidRDefault="004F6B76" w:rsidP="004F6B76">
      <w:pPr>
        <w:spacing w:before="340" w:after="330"/>
        <w:jc w:val="center"/>
        <w:rPr>
          <w:color w:val="000000" w:themeColor="text1"/>
          <w:sz w:val="36"/>
          <w:szCs w:val="36"/>
        </w:rPr>
      </w:pPr>
      <w:r w:rsidRPr="004F6B76">
        <w:rPr>
          <w:color w:val="000000" w:themeColor="text1"/>
          <w:sz w:val="36"/>
          <w:szCs w:val="36"/>
        </w:rPr>
        <w:lastRenderedPageBreak/>
        <w:t>SUPPORT VECTOR MACHINE-A Survey</w:t>
      </w:r>
    </w:p>
    <w:p w14:paraId="41C36735" w14:textId="5C982EAF" w:rsidR="004F6B76" w:rsidRPr="004F6B76" w:rsidRDefault="004F6B76" w:rsidP="004F6B76">
      <w:pPr>
        <w:spacing w:before="340" w:after="330"/>
        <w:jc w:val="center"/>
        <w:rPr>
          <w:rFonts w:cs="Times New Roman"/>
          <w:b/>
          <w:bCs/>
          <w:color w:val="000000" w:themeColor="text1"/>
        </w:rPr>
      </w:pPr>
      <w:r w:rsidRPr="004F6B76">
        <w:rPr>
          <w:rFonts w:eastAsia="黑体" w:cs="Times New Roman"/>
          <w:b/>
          <w:bCs/>
          <w:color w:val="000000" w:themeColor="text1"/>
          <w:sz w:val="32"/>
        </w:rPr>
        <w:t>Abstract</w:t>
      </w:r>
    </w:p>
    <w:p w14:paraId="7F7C1A29" w14:textId="77777777" w:rsidR="004F6B76" w:rsidRDefault="004F6B76" w:rsidP="004F6B76">
      <w:pPr>
        <w:ind w:firstLine="474"/>
        <w:rPr>
          <w:b/>
          <w:bCs/>
        </w:rPr>
      </w:pPr>
      <w:r w:rsidRPr="004F6B76">
        <w:rPr>
          <w:b/>
          <w:bCs/>
        </w:rPr>
        <w:t xml:space="preserve">- Support vector machine (SVM) is one of the most important machine learning algorithms that has been implemented mostly in pattern recognition problem, for e.g. classifying the network traffic and also in image processing for recognition . Lots of research is going on in this technique for the improvement of </w:t>
      </w:r>
      <w:proofErr w:type="spellStart"/>
      <w:r w:rsidRPr="004F6B76">
        <w:rPr>
          <w:b/>
          <w:bCs/>
        </w:rPr>
        <w:t>Qos</w:t>
      </w:r>
      <w:proofErr w:type="spellEnd"/>
      <w:r w:rsidRPr="004F6B76">
        <w:rPr>
          <w:b/>
          <w:bCs/>
        </w:rPr>
        <w:t xml:space="preserve"> (quality of service) and in security perspective. The latest works in this field have proved that SVM performs better than other network traffic classifier in terms of generalization of problem. This paper presents a theoretical aspect of SVM, its concepts and its applications overview. </w:t>
      </w:r>
    </w:p>
    <w:p w14:paraId="1382E485" w14:textId="77777777" w:rsidR="004F6B76" w:rsidRPr="004F6B76" w:rsidRDefault="004F6B76" w:rsidP="004F6B76">
      <w:pPr>
        <w:ind w:firstLine="474"/>
        <w:rPr>
          <w:b/>
          <w:bCs/>
        </w:rPr>
      </w:pPr>
    </w:p>
    <w:p w14:paraId="43292B91" w14:textId="570492FA" w:rsidR="004F6B76" w:rsidRPr="004F6B76" w:rsidRDefault="004F6B76" w:rsidP="004F6B76">
      <w:pPr>
        <w:ind w:firstLine="474"/>
        <w:rPr>
          <w:rFonts w:cs="Times New Roman"/>
          <w:b/>
          <w:bCs/>
          <w:color w:val="000000" w:themeColor="text1"/>
        </w:rPr>
      </w:pPr>
      <w:r w:rsidRPr="004F6B76">
        <w:rPr>
          <w:b/>
          <w:bCs/>
        </w:rPr>
        <w:t>Keywords:- Support Vector Machine (SVM), Machine learning algorithm, Quality of Service, Security perspective, Network Traffic Classification</w:t>
      </w:r>
    </w:p>
    <w:p w14:paraId="1D793B76" w14:textId="77777777" w:rsidR="004F6B76" w:rsidRPr="00C234BB" w:rsidRDefault="004F6B76" w:rsidP="004F6B76">
      <w:pPr>
        <w:ind w:left="420"/>
        <w:rPr>
          <w:color w:val="000000" w:themeColor="text1"/>
          <w:spacing w:val="-5"/>
        </w:rPr>
        <w:sectPr w:rsidR="004F6B76" w:rsidRPr="00C234BB">
          <w:headerReference w:type="default" r:id="rId52"/>
          <w:pgSz w:w="11906" w:h="16838"/>
          <w:pgMar w:top="1701" w:right="1418" w:bottom="1418" w:left="1418" w:header="907" w:footer="851" w:gutter="567"/>
          <w:cols w:space="720"/>
          <w:docGrid w:linePitch="403" w:charSpace="-819"/>
        </w:sectPr>
      </w:pPr>
    </w:p>
    <w:p w14:paraId="4EEAE14D" w14:textId="12C1DFC1" w:rsidR="004F6B76" w:rsidRPr="007A1FB5" w:rsidRDefault="004F6B76" w:rsidP="004F6B76">
      <w:pPr>
        <w:jc w:val="center"/>
        <w:rPr>
          <w:sz w:val="32"/>
          <w:szCs w:val="32"/>
        </w:rPr>
      </w:pPr>
      <w:r>
        <w:lastRenderedPageBreak/>
        <w:t>I. INTRODUCTION</w:t>
      </w:r>
    </w:p>
    <w:p w14:paraId="59433B77" w14:textId="77777777" w:rsidR="004F6B76" w:rsidRDefault="004F6B76" w:rsidP="004F6B76">
      <w:pPr>
        <w:ind w:firstLine="480"/>
      </w:pPr>
      <w:r>
        <w:t xml:space="preserve">Support Vector Machine (SVM), is one of best machine learning algorithms, which was proposed in 1990’s and used mostly for pattern recognition. This has also been applied to many pattern classification problems such as image recognition, speech recognition, text categorization, face detection and faulty card detection, etc. Pattern recognition aims to classify data based on either a priori knowledge or statistical information extracted from raw data, which is a powerful tool in data separation in many disciplines. SVM is a supervised type of machine learning. algorithm in which, given a set of training examples, each marked as belonging to one of the many categories, an SVM training algorithm builds a model that predicts the category of the new example. SVM has the greater ability to generalize the problem, which is the goal in statistical learning. </w:t>
      </w:r>
    </w:p>
    <w:p w14:paraId="420898E2" w14:textId="77876627" w:rsidR="004F6B76" w:rsidRDefault="004F6B76" w:rsidP="004F6B76">
      <w:pPr>
        <w:ind w:firstLine="480"/>
      </w:pPr>
      <w:r>
        <w:t xml:space="preserve">The statistical learning theory provides an outline for studying the problem of gaining knowledge, making predictions, making decisions from a set of data. In statistical learning theory the problem of supervised learning is formulated as follows. We are given a set of training data </w:t>
      </w:r>
      <m:oMath>
        <m:r>
          <w:rPr>
            <w:rFonts w:ascii="Cambria Math" w:hAnsi="Cambria Math"/>
            <w:color w:val="000000" w:themeColor="text1"/>
            <w:spacing w:val="-5"/>
          </w:rPr>
          <m:t>{(</m:t>
        </m:r>
        <m:sSub>
          <m:sSubPr>
            <m:ctrlPr>
              <w:rPr>
                <w:rFonts w:ascii="Cambria Math" w:hAnsi="Cambria Math"/>
                <w:i/>
                <w:color w:val="000000" w:themeColor="text1"/>
                <w:spacing w:val="-5"/>
              </w:rPr>
            </m:ctrlPr>
          </m:sSubPr>
          <m:e>
            <m:r>
              <w:rPr>
                <w:rFonts w:ascii="Cambria Math" w:hAnsi="Cambria Math"/>
                <w:color w:val="000000" w:themeColor="text1"/>
                <w:spacing w:val="-5"/>
              </w:rPr>
              <m:t>x</m:t>
            </m:r>
          </m:e>
          <m:sub>
            <m:r>
              <w:rPr>
                <w:rFonts w:ascii="Cambria Math" w:hAnsi="Cambria Math"/>
                <w:color w:val="000000" w:themeColor="text1"/>
                <w:spacing w:val="-5"/>
              </w:rPr>
              <m:t>1</m:t>
            </m:r>
          </m:sub>
        </m:sSub>
        <m:r>
          <w:rPr>
            <w:rFonts w:ascii="Cambria Math" w:hAnsi="Cambria Math"/>
            <w:color w:val="000000" w:themeColor="text1"/>
            <w:spacing w:val="-5"/>
          </w:rPr>
          <m:t xml:space="preserve">, </m:t>
        </m:r>
        <m:sSub>
          <m:sSubPr>
            <m:ctrlPr>
              <w:rPr>
                <w:rFonts w:ascii="Cambria Math" w:hAnsi="Cambria Math"/>
                <w:i/>
                <w:color w:val="000000" w:themeColor="text1"/>
                <w:spacing w:val="-5"/>
              </w:rPr>
            </m:ctrlPr>
          </m:sSubPr>
          <m:e>
            <m:r>
              <w:rPr>
                <w:rFonts w:ascii="Cambria Math" w:hAnsi="Cambria Math"/>
                <w:color w:val="000000" w:themeColor="text1"/>
                <w:spacing w:val="-5"/>
              </w:rPr>
              <m:t>y</m:t>
            </m:r>
          </m:e>
          <m:sub>
            <m:r>
              <w:rPr>
                <w:rFonts w:ascii="Cambria Math" w:hAnsi="Cambria Math"/>
                <w:color w:val="000000" w:themeColor="text1"/>
                <w:spacing w:val="-5"/>
              </w:rPr>
              <m:t>1</m:t>
            </m:r>
          </m:sub>
        </m:sSub>
        <m:r>
          <w:rPr>
            <w:rFonts w:ascii="Cambria Math" w:hAnsi="Cambria Math"/>
            <w:color w:val="000000" w:themeColor="text1"/>
            <w:spacing w:val="-5"/>
          </w:rPr>
          <m:t>)...(</m:t>
        </m:r>
        <m:sSub>
          <m:sSubPr>
            <m:ctrlPr>
              <w:rPr>
                <w:rFonts w:ascii="Cambria Math" w:hAnsi="Cambria Math"/>
                <w:i/>
                <w:color w:val="000000" w:themeColor="text1"/>
                <w:spacing w:val="-5"/>
              </w:rPr>
            </m:ctrlPr>
          </m:sSubPr>
          <m:e>
            <m:r>
              <w:rPr>
                <w:rFonts w:ascii="Cambria Math" w:hAnsi="Cambria Math"/>
                <w:color w:val="000000" w:themeColor="text1"/>
                <w:spacing w:val="-5"/>
              </w:rPr>
              <m:t>x</m:t>
            </m:r>
          </m:e>
          <m:sub>
            <m:r>
              <w:rPr>
                <w:rFonts w:ascii="Cambria Math" w:hAnsi="Cambria Math"/>
                <w:color w:val="000000" w:themeColor="text1"/>
                <w:spacing w:val="-5"/>
              </w:rPr>
              <m:t>n</m:t>
            </m:r>
          </m:sub>
        </m:sSub>
        <m:r>
          <w:rPr>
            <w:rFonts w:ascii="Cambria Math" w:hAnsi="Cambria Math"/>
            <w:color w:val="000000" w:themeColor="text1"/>
            <w:spacing w:val="-5"/>
          </w:rPr>
          <m:t xml:space="preserve">, </m:t>
        </m:r>
        <m:sSub>
          <m:sSubPr>
            <m:ctrlPr>
              <w:rPr>
                <w:rFonts w:ascii="Cambria Math" w:hAnsi="Cambria Math"/>
                <w:i/>
                <w:color w:val="000000" w:themeColor="text1"/>
                <w:spacing w:val="-5"/>
              </w:rPr>
            </m:ctrlPr>
          </m:sSubPr>
          <m:e>
            <m:r>
              <w:rPr>
                <w:rFonts w:ascii="Cambria Math" w:hAnsi="Cambria Math"/>
                <w:color w:val="000000" w:themeColor="text1"/>
                <w:spacing w:val="-5"/>
              </w:rPr>
              <m:t>y</m:t>
            </m:r>
          </m:e>
          <m:sub>
            <m:r>
              <w:rPr>
                <w:rFonts w:ascii="Cambria Math" w:hAnsi="Cambria Math"/>
                <w:color w:val="000000" w:themeColor="text1"/>
                <w:spacing w:val="-5"/>
              </w:rPr>
              <m:t>n</m:t>
            </m:r>
          </m:sub>
        </m:sSub>
        <m:r>
          <w:rPr>
            <w:rFonts w:ascii="Cambria Math" w:hAnsi="Cambria Math"/>
            <w:color w:val="000000" w:themeColor="text1"/>
            <w:spacing w:val="-5"/>
          </w:rPr>
          <m:t>)}</m:t>
        </m:r>
      </m:oMath>
      <w:r>
        <w:t xml:space="preserve"> in </w:t>
      </w:r>
      <m:oMath>
        <m:sSup>
          <m:sSupPr>
            <m:ctrlPr>
              <w:rPr>
                <w:rFonts w:ascii="Cambria Math" w:hAnsi="Cambria Math"/>
                <w:i/>
                <w:color w:val="000000" w:themeColor="text1"/>
                <w:spacing w:val="-5"/>
              </w:rPr>
            </m:ctrlPr>
          </m:sSupPr>
          <m:e>
            <m:r>
              <w:rPr>
                <w:rFonts w:ascii="Cambria Math" w:hAnsi="Cambria Math"/>
                <w:color w:val="000000" w:themeColor="text1"/>
                <w:spacing w:val="-5"/>
              </w:rPr>
              <m:t>R</m:t>
            </m:r>
          </m:e>
          <m:sup>
            <m:r>
              <w:rPr>
                <w:rFonts w:ascii="Cambria Math" w:hAnsi="Cambria Math"/>
                <w:color w:val="000000" w:themeColor="text1"/>
                <w:spacing w:val="-5"/>
              </w:rPr>
              <m:t>n</m:t>
            </m:r>
          </m:sup>
        </m:sSup>
        <m:r>
          <w:rPr>
            <w:rFonts w:ascii="Cambria Math" w:hAnsi="Cambria Math" w:hint="eastAsia"/>
            <w:color w:val="000000" w:themeColor="text1"/>
            <w:spacing w:val="-5"/>
          </w:rPr>
          <m:t>×</m:t>
        </m:r>
        <m:r>
          <w:rPr>
            <w:rFonts w:ascii="Cambria Math" w:hAnsi="Cambria Math"/>
            <w:color w:val="000000" w:themeColor="text1"/>
            <w:spacing w:val="-5"/>
          </w:rPr>
          <m:t>R</m:t>
        </m:r>
      </m:oMath>
      <w:r>
        <w:t xml:space="preserve"> sampled according to unknown probability distribution </w:t>
      </w:r>
      <m:oMath>
        <m:r>
          <w:rPr>
            <w:rFonts w:ascii="Cambria Math" w:hAnsi="Cambria Math"/>
            <w:color w:val="000000" w:themeColor="text1"/>
            <w:spacing w:val="-5"/>
          </w:rPr>
          <m:t>P(x, y)</m:t>
        </m:r>
      </m:oMath>
      <w:r>
        <w:t xml:space="preserve">, and a loss function </w:t>
      </w:r>
      <m:oMath>
        <m:r>
          <w:rPr>
            <w:rFonts w:ascii="Cambria Math" w:hAnsi="Cambria Math"/>
            <w:color w:val="000000" w:themeColor="text1"/>
            <w:spacing w:val="-5"/>
          </w:rPr>
          <m:t>V(y, f(x))</m:t>
        </m:r>
      </m:oMath>
      <w:r>
        <w:t xml:space="preserve"> that measures the error, for a given </w:t>
      </w:r>
      <m:oMath>
        <m:r>
          <w:rPr>
            <w:rFonts w:ascii="Cambria Math" w:hAnsi="Cambria Math"/>
          </w:rPr>
          <m:t>x, f(x)</m:t>
        </m:r>
      </m:oMath>
      <w:r>
        <w:t xml:space="preserve"> is "predicted" instead of the actual value </w:t>
      </w:r>
      <m:oMath>
        <m:r>
          <w:rPr>
            <w:rFonts w:ascii="Cambria Math" w:hAnsi="Cambria Math"/>
          </w:rPr>
          <m:t>y</m:t>
        </m:r>
      </m:oMath>
      <w:r>
        <w:t xml:space="preserve">. </w:t>
      </w:r>
    </w:p>
    <w:p w14:paraId="316ACF66" w14:textId="77777777" w:rsidR="004F6B76" w:rsidRDefault="004F6B76" w:rsidP="004F6B76">
      <w:pPr>
        <w:ind w:firstLine="480"/>
      </w:pPr>
      <w:r>
        <w:t xml:space="preserve">The problem consists in finding a function </w:t>
      </w:r>
      <m:oMath>
        <m:r>
          <w:rPr>
            <w:rFonts w:ascii="Cambria Math" w:hAnsi="Cambria Math"/>
          </w:rPr>
          <m:t>f</m:t>
        </m:r>
      </m:oMath>
      <w:r>
        <w:t xml:space="preserve"> that minimizes the expectation of the error on new data i.e., finding a function </w:t>
      </w:r>
      <m:oMath>
        <m:r>
          <w:rPr>
            <w:rFonts w:ascii="Cambria Math" w:hAnsi="Cambria Math"/>
          </w:rPr>
          <m:t>f</m:t>
        </m:r>
      </m:oMath>
      <w:r>
        <w:t xml:space="preserve"> that minimizes the expected error:</w:t>
      </w:r>
    </w:p>
    <w:p w14:paraId="00F4F421" w14:textId="19E495E9" w:rsidR="004F6B76" w:rsidRDefault="00215447" w:rsidP="004F6B76">
      <m:oMathPara>
        <m:oMath>
          <m:nary>
            <m:naryPr>
              <m:limLoc m:val="undOvr"/>
              <m:subHide m:val="1"/>
              <m:supHide m:val="1"/>
              <m:ctrlPr>
                <w:rPr>
                  <w:rFonts w:ascii="Cambria Math" w:hAnsi="Cambria Math"/>
                  <w:i/>
                  <w:color w:val="000000" w:themeColor="text1"/>
                  <w:spacing w:val="-5"/>
                </w:rPr>
              </m:ctrlPr>
            </m:naryPr>
            <m:sub/>
            <m:sup/>
            <m:e>
              <m:r>
                <w:rPr>
                  <w:rFonts w:ascii="Cambria Math" w:hAnsi="Cambria Math"/>
                  <w:color w:val="000000" w:themeColor="text1"/>
                  <w:spacing w:val="-5"/>
                </w:rPr>
                <m:t>V</m:t>
              </m:r>
              <m:d>
                <m:dPr>
                  <m:ctrlPr>
                    <w:rPr>
                      <w:rFonts w:ascii="Cambria Math" w:hAnsi="Cambria Math"/>
                      <w:i/>
                      <w:color w:val="000000" w:themeColor="text1"/>
                      <w:spacing w:val="-5"/>
                    </w:rPr>
                  </m:ctrlPr>
                </m:dPr>
                <m:e>
                  <m:r>
                    <w:rPr>
                      <w:rFonts w:ascii="Cambria Math" w:hAnsi="Cambria Math"/>
                      <w:color w:val="000000" w:themeColor="text1"/>
                      <w:spacing w:val="-5"/>
                    </w:rPr>
                    <m:t>y</m:t>
                  </m:r>
                  <m:r>
                    <w:rPr>
                      <w:rFonts w:ascii="Cambria Math" w:hAnsi="Cambria Math"/>
                      <w:color w:val="000000" w:themeColor="text1"/>
                      <w:spacing w:val="-5"/>
                    </w:rPr>
                    <m:t xml:space="preserve">, </m:t>
                  </m:r>
                  <m:r>
                    <w:rPr>
                      <w:rFonts w:ascii="Cambria Math" w:hAnsi="Cambria Math"/>
                      <w:color w:val="000000" w:themeColor="text1"/>
                      <w:spacing w:val="-5"/>
                    </w:rPr>
                    <m:t>f</m:t>
                  </m:r>
                  <m:d>
                    <m:dPr>
                      <m:ctrlPr>
                        <w:rPr>
                          <w:rFonts w:ascii="Cambria Math" w:hAnsi="Cambria Math"/>
                          <w:i/>
                          <w:color w:val="000000" w:themeColor="text1"/>
                          <w:spacing w:val="-5"/>
                        </w:rPr>
                      </m:ctrlPr>
                    </m:dPr>
                    <m:e>
                      <m:r>
                        <w:rPr>
                          <w:rFonts w:ascii="Cambria Math" w:hAnsi="Cambria Math"/>
                          <w:color w:val="000000" w:themeColor="text1"/>
                          <w:spacing w:val="-5"/>
                        </w:rPr>
                        <m:t>x</m:t>
                      </m:r>
                    </m:e>
                  </m:d>
                </m:e>
              </m:d>
            </m:e>
          </m:nary>
          <m:r>
            <w:rPr>
              <w:rFonts w:ascii="Cambria Math" w:hAnsi="Cambria Math"/>
              <w:color w:val="000000" w:themeColor="text1"/>
              <w:spacing w:val="-5"/>
            </w:rPr>
            <m:t xml:space="preserve"> </m:t>
          </m:r>
          <m:r>
            <w:rPr>
              <w:rFonts w:ascii="Cambria Math" w:hAnsi="Cambria Math"/>
              <w:color w:val="000000" w:themeColor="text1"/>
              <w:spacing w:val="-5"/>
            </w:rPr>
            <m:t>P</m:t>
          </m:r>
          <m:d>
            <m:dPr>
              <m:ctrlPr>
                <w:rPr>
                  <w:rFonts w:ascii="Cambria Math" w:hAnsi="Cambria Math"/>
                  <w:i/>
                  <w:color w:val="000000" w:themeColor="text1"/>
                  <w:spacing w:val="-5"/>
                </w:rPr>
              </m:ctrlPr>
            </m:dPr>
            <m:e>
              <m:r>
                <w:rPr>
                  <w:rFonts w:ascii="Cambria Math" w:hAnsi="Cambria Math"/>
                  <w:color w:val="000000" w:themeColor="text1"/>
                  <w:spacing w:val="-5"/>
                </w:rPr>
                <m:t>x</m:t>
              </m:r>
              <m:r>
                <w:rPr>
                  <w:rFonts w:ascii="Cambria Math" w:hAnsi="Cambria Math"/>
                  <w:color w:val="000000" w:themeColor="text1"/>
                  <w:spacing w:val="-5"/>
                </w:rPr>
                <m:t xml:space="preserve">, </m:t>
              </m:r>
              <m:r>
                <w:rPr>
                  <w:rFonts w:ascii="Cambria Math" w:hAnsi="Cambria Math"/>
                  <w:color w:val="000000" w:themeColor="text1"/>
                  <w:spacing w:val="-5"/>
                </w:rPr>
                <m:t>y</m:t>
              </m:r>
            </m:e>
          </m:d>
          <m:r>
            <w:rPr>
              <w:rFonts w:ascii="Cambria Math" w:hAnsi="Cambria Math"/>
              <w:color w:val="000000" w:themeColor="text1"/>
              <w:spacing w:val="-5"/>
            </w:rPr>
            <m:t>dxdy</m:t>
          </m:r>
          <m:r>
            <w:rPr>
              <w:rFonts w:ascii="Cambria Math" w:hAnsi="Cambria Math"/>
              <w:color w:val="000000" w:themeColor="text1"/>
              <w:spacing w:val="-5"/>
            </w:rPr>
            <m:t>.</m:t>
          </m:r>
        </m:oMath>
      </m:oMathPara>
    </w:p>
    <w:p w14:paraId="1100A5AE" w14:textId="5FAEA3A5" w:rsidR="004F6B76" w:rsidRDefault="004F6B76" w:rsidP="004F6B76">
      <w:pPr>
        <w:ind w:firstLine="480"/>
        <w:rPr>
          <w:color w:val="000000" w:themeColor="text1"/>
        </w:rPr>
      </w:pPr>
      <w:r>
        <w:t>Early machine learning algorithms aimed to learn representations of simple functions. Hence, the goal of learning was to output a hypothesis that performed the correct classification of the training data and early learning algorithms were designed to find such an accurate fit to the data. The ability of a hypothesis to correctly classify data not in the training set is known as its generalization. SVM performs better in term of not over generalization when the neural networks might end up over generalizing easily.</w:t>
      </w:r>
    </w:p>
    <w:p w14:paraId="3D620E8C" w14:textId="37E29C33" w:rsidR="004F6B76" w:rsidRPr="00C234BB" w:rsidRDefault="004F6B76" w:rsidP="004F6B76">
      <w:pPr>
        <w:ind w:firstLine="480"/>
        <w:rPr>
          <w:color w:val="000000" w:themeColor="text1"/>
          <w:spacing w:val="-5"/>
        </w:rPr>
        <w:sectPr w:rsidR="004F6B76" w:rsidRPr="00C234BB">
          <w:headerReference w:type="default" r:id="rId53"/>
          <w:pgSz w:w="11906" w:h="16838"/>
          <w:pgMar w:top="1701" w:right="1418" w:bottom="1418" w:left="1418" w:header="907" w:footer="851" w:gutter="567"/>
          <w:cols w:space="720"/>
          <w:docGrid w:linePitch="403" w:charSpace="-819"/>
        </w:sectPr>
      </w:pPr>
    </w:p>
    <w:p w14:paraId="75D4DABC" w14:textId="02148F24" w:rsidR="004F6B76" w:rsidRPr="007A1FB5" w:rsidRDefault="004F6B76" w:rsidP="004F6B76">
      <w:pPr>
        <w:jc w:val="center"/>
        <w:rPr>
          <w:sz w:val="32"/>
          <w:szCs w:val="32"/>
        </w:rPr>
      </w:pPr>
      <w:r w:rsidRPr="004F6B76">
        <w:rPr>
          <w:sz w:val="32"/>
          <w:szCs w:val="32"/>
        </w:rPr>
        <w:lastRenderedPageBreak/>
        <w:t>II. SVM MODEL</w:t>
      </w:r>
    </w:p>
    <w:p w14:paraId="01D86240" w14:textId="77777777" w:rsidR="004F6B76" w:rsidRPr="00C234BB" w:rsidRDefault="004F6B76" w:rsidP="004F6B76">
      <w:pPr>
        <w:ind w:firstLine="480"/>
        <w:jc w:val="center"/>
        <w:rPr>
          <w:color w:val="000000" w:themeColor="text1"/>
          <w:spacing w:val="-5"/>
        </w:rPr>
      </w:pPr>
      <w:r w:rsidRPr="00C234BB">
        <w:rPr>
          <w:noProof/>
          <w:color w:val="000000" w:themeColor="text1"/>
        </w:rPr>
        <w:drawing>
          <wp:inline distT="0" distB="0" distL="0" distR="0" wp14:anchorId="5B84FFD5" wp14:editId="185787B1">
            <wp:extent cx="2282024" cy="2388556"/>
            <wp:effectExtent l="0" t="0" r="4445" b="0"/>
            <wp:docPr id="1669117648" name="图片 166911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27221" name=""/>
                    <pic:cNvPicPr/>
                  </pic:nvPicPr>
                  <pic:blipFill>
                    <a:blip r:embed="rId48"/>
                    <a:stretch>
                      <a:fillRect/>
                    </a:stretch>
                  </pic:blipFill>
                  <pic:spPr>
                    <a:xfrm>
                      <a:off x="0" y="0"/>
                      <a:ext cx="2289944" cy="2396845"/>
                    </a:xfrm>
                    <a:prstGeom prst="rect">
                      <a:avLst/>
                    </a:prstGeom>
                  </pic:spPr>
                </pic:pic>
              </a:graphicData>
            </a:graphic>
          </wp:inline>
        </w:drawing>
      </w:r>
    </w:p>
    <w:p w14:paraId="653DDFC7" w14:textId="569B6D1A" w:rsidR="004F6B76" w:rsidRPr="00C234BB" w:rsidRDefault="004F6B76" w:rsidP="004F6B76">
      <w:pPr>
        <w:jc w:val="center"/>
        <w:rPr>
          <w:rFonts w:cs="Times New Roman"/>
          <w:color w:val="000000" w:themeColor="text1"/>
          <w:sz w:val="21"/>
          <w:szCs w:val="21"/>
        </w:rPr>
      </w:pPr>
      <w:r w:rsidRPr="004F6B76">
        <w:rPr>
          <w:rFonts w:cs="Times New Roman"/>
          <w:color w:val="000000" w:themeColor="text1"/>
          <w:sz w:val="21"/>
          <w:szCs w:val="21"/>
        </w:rPr>
        <w:t>Figure 1: SVM model</w:t>
      </w:r>
    </w:p>
    <w:p w14:paraId="11BECDC8" w14:textId="2B9823D5" w:rsidR="004F6B76" w:rsidRDefault="004F6B76" w:rsidP="004F6B76">
      <w:pPr>
        <w:ind w:firstLine="480"/>
        <w:rPr>
          <w:color w:val="000000" w:themeColor="text1"/>
          <w:spacing w:val="-5"/>
        </w:rPr>
      </w:pPr>
      <w:r>
        <w:t xml:space="preserve">The figure 1 is the simple model for representing support vector machine technique. The model consists of two different patterns and the goal of SVM is to separate these two patterns. The model consists of three different lines. The line </w:t>
      </w:r>
      <m:oMath>
        <m:r>
          <w:rPr>
            <w:rFonts w:ascii="Cambria Math" w:hAnsi="Cambria Math"/>
            <w:color w:val="000000" w:themeColor="text1"/>
            <w:spacing w:val="-5"/>
          </w:rPr>
          <m:t>ω</m:t>
        </m:r>
        <m:r>
          <w:rPr>
            <w:rFonts w:ascii="Cambria Math" w:hAnsi="Cambria Math" w:hint="eastAsia"/>
            <w:color w:val="000000" w:themeColor="text1"/>
            <w:spacing w:val="-5"/>
          </w:rPr>
          <m:t>x</m:t>
        </m:r>
        <m:r>
          <w:rPr>
            <w:rFonts w:ascii="Cambria Math" w:eastAsia="微软雅黑" w:hAnsi="Cambria Math" w:cs="微软雅黑" w:hint="eastAsia"/>
            <w:color w:val="000000" w:themeColor="text1"/>
            <w:spacing w:val="-5"/>
          </w:rPr>
          <m:t>-</m:t>
        </m:r>
        <m:r>
          <w:rPr>
            <w:rFonts w:ascii="Cambria Math" w:hAnsi="Cambria Math" w:hint="eastAsia"/>
            <w:color w:val="000000" w:themeColor="text1"/>
            <w:spacing w:val="-5"/>
          </w:rPr>
          <m:t>b</m:t>
        </m:r>
        <m:r>
          <w:rPr>
            <w:rFonts w:ascii="Cambria Math" w:hAnsi="Cambria Math" w:hint="eastAsia"/>
            <w:color w:val="000000" w:themeColor="text1"/>
            <w:spacing w:val="-5"/>
          </w:rPr>
          <m:t>＝</m:t>
        </m:r>
        <m:r>
          <w:rPr>
            <w:rFonts w:ascii="Cambria Math" w:hAnsi="Cambria Math" w:hint="eastAsia"/>
            <w:color w:val="000000" w:themeColor="text1"/>
            <w:spacing w:val="-5"/>
          </w:rPr>
          <m:t>0</m:t>
        </m:r>
      </m:oMath>
      <w:r>
        <w:t xml:space="preserve"> is known as margin of separation or marginal line.</w:t>
      </w:r>
      <w:r w:rsidRPr="00C234BB">
        <w:rPr>
          <w:color w:val="000000" w:themeColor="text1"/>
          <w:spacing w:val="-5"/>
        </w:rPr>
        <w:t xml:space="preserve"> </w:t>
      </w:r>
    </w:p>
    <w:p w14:paraId="06343BA1" w14:textId="21036BB6" w:rsidR="004F6B76" w:rsidRDefault="004F6B76" w:rsidP="004F6B76">
      <w:pPr>
        <w:ind w:firstLine="480"/>
      </w:pPr>
      <w:r>
        <w:t xml:space="preserve">The lines </w:t>
      </w:r>
      <m:oMath>
        <m:r>
          <w:rPr>
            <w:rFonts w:ascii="Cambria Math" w:hAnsi="Cambria Math"/>
            <w:color w:val="000000" w:themeColor="text1"/>
            <w:spacing w:val="-5"/>
          </w:rPr>
          <m:t>ω</m:t>
        </m:r>
        <m:r>
          <w:rPr>
            <w:rFonts w:ascii="Cambria Math" w:hAnsi="Cambria Math" w:hint="eastAsia"/>
            <w:color w:val="000000" w:themeColor="text1"/>
            <w:spacing w:val="-5"/>
          </w:rPr>
          <m:t>x</m:t>
        </m:r>
        <m:r>
          <w:rPr>
            <w:rFonts w:ascii="Cambria Math" w:eastAsia="微软雅黑" w:hAnsi="Cambria Math" w:cs="微软雅黑" w:hint="eastAsia"/>
            <w:color w:val="000000" w:themeColor="text1"/>
            <w:spacing w:val="-5"/>
          </w:rPr>
          <m:t>-</m:t>
        </m:r>
        <m:r>
          <w:rPr>
            <w:rFonts w:ascii="Cambria Math" w:hAnsi="Cambria Math" w:hint="eastAsia"/>
            <w:color w:val="000000" w:themeColor="text1"/>
            <w:spacing w:val="-5"/>
          </w:rPr>
          <m:t>b</m:t>
        </m:r>
        <m:r>
          <w:rPr>
            <w:rFonts w:ascii="Cambria Math" w:hAnsi="Cambria Math" w:hint="eastAsia"/>
            <w:color w:val="000000" w:themeColor="text1"/>
            <w:spacing w:val="-5"/>
          </w:rPr>
          <m:t>＝</m:t>
        </m:r>
        <m:r>
          <w:rPr>
            <w:rFonts w:ascii="Cambria Math" w:hAnsi="Cambria Math"/>
            <w:color w:val="000000" w:themeColor="text1"/>
            <w:spacing w:val="-5"/>
          </w:rPr>
          <m:t>1</m:t>
        </m:r>
      </m:oMath>
      <w:r>
        <w:t xml:space="preserve"> and </w:t>
      </w:r>
      <m:oMath>
        <m:r>
          <w:rPr>
            <w:rFonts w:ascii="Cambria Math" w:hAnsi="Cambria Math"/>
            <w:color w:val="000000" w:themeColor="text1"/>
            <w:spacing w:val="-5"/>
          </w:rPr>
          <m:t>ω</m:t>
        </m:r>
        <m:r>
          <w:rPr>
            <w:rFonts w:ascii="Cambria Math" w:hAnsi="Cambria Math" w:hint="eastAsia"/>
            <w:color w:val="000000" w:themeColor="text1"/>
            <w:spacing w:val="-5"/>
          </w:rPr>
          <m:t>x</m:t>
        </m:r>
        <m:r>
          <w:rPr>
            <w:rFonts w:ascii="Cambria Math" w:eastAsia="微软雅黑" w:hAnsi="Cambria Math" w:cs="微软雅黑" w:hint="eastAsia"/>
            <w:color w:val="000000" w:themeColor="text1"/>
            <w:spacing w:val="-5"/>
          </w:rPr>
          <m:t>-</m:t>
        </m:r>
        <m:r>
          <w:rPr>
            <w:rFonts w:ascii="Cambria Math" w:hAnsi="Cambria Math" w:hint="eastAsia"/>
            <w:color w:val="000000" w:themeColor="text1"/>
            <w:spacing w:val="-5"/>
          </w:rPr>
          <m:t>b</m:t>
        </m:r>
        <m:r>
          <w:rPr>
            <w:rFonts w:ascii="Cambria Math" w:hAnsi="Cambria Math" w:hint="eastAsia"/>
            <w:color w:val="000000" w:themeColor="text1"/>
            <w:spacing w:val="-5"/>
          </w:rPr>
          <m:t>＝</m:t>
        </m:r>
        <m:r>
          <w:rPr>
            <w:rFonts w:ascii="Cambria Math" w:hAnsi="Cambria Math"/>
            <w:color w:val="000000" w:themeColor="text1"/>
            <w:spacing w:val="-5"/>
          </w:rPr>
          <m:t>-1</m:t>
        </m:r>
      </m:oMath>
      <w:r>
        <w:t xml:space="preserve"> are the lines on the either side of the line of margin. These three lines together construct the hyper plane that separates the given patterns and the pattern that lies on the edges of the hyper plane is called support vectors. The perpendicular distance between the line of margin and the edges of hyper plane is known as margin. One of the objectives of SVM for accurate classification is to maximize this margin for better classification. The larger the value of margin or the perpendicular distance, the better is the classification process and hence minimizing the occurrence of error.</w:t>
      </w:r>
      <w:r>
        <w:br w:type="page"/>
      </w:r>
    </w:p>
    <w:p w14:paraId="1CE03A80" w14:textId="379D5796" w:rsidR="004F6B76" w:rsidRPr="007A1FB5" w:rsidRDefault="0053661E" w:rsidP="004F6B76">
      <w:pPr>
        <w:jc w:val="center"/>
        <w:rPr>
          <w:sz w:val="32"/>
          <w:szCs w:val="32"/>
        </w:rPr>
      </w:pPr>
      <w:r w:rsidRPr="0053661E">
        <w:rPr>
          <w:sz w:val="32"/>
          <w:szCs w:val="32"/>
        </w:rPr>
        <w:lastRenderedPageBreak/>
        <w:t>III. BASIC IDEA OF SVM</w:t>
      </w:r>
    </w:p>
    <w:p w14:paraId="723ADC7F" w14:textId="30917BAA" w:rsidR="0053661E" w:rsidRDefault="0053661E" w:rsidP="004F6B76">
      <w:pPr>
        <w:ind w:firstLine="480"/>
      </w:pPr>
      <w:r>
        <w:t>The support vector machine usually deals with pattern classification that means this algorithm is used mostly for classifying the different types of patterns. Now, there is different type of patterns i.e. Linear and non-linear. Linear patterns are patterns that are easily distinguishable or can be easily separated in low dimension whereas non-linear patterns are patterns that are not easily distinguishable or cannot be easily separated and hence these type of patterns need to be further manipulated so that they can be easily separated. Basically, the main idea behind SVM is the construction of an optimal hyper plane, which can be used for classification, for linearly separable patterns. The optimal hyper plane is a hyper plane selected from the set of hyper planes for classifying patterns that maximizes the margin of the hyper plane i.e. the distance from the hyper plane to the nearest point of each patterns. The main objective of SVM is to maximize the margin so that it can correctly classify the given patterns i.e. larger the margin size more correctly it classifies the patterns.</w:t>
      </w:r>
    </w:p>
    <w:p w14:paraId="73C66F0E" w14:textId="17575E0C" w:rsidR="0053661E" w:rsidRDefault="0053661E" w:rsidP="004F6B76">
      <w:pPr>
        <w:ind w:firstLine="480"/>
      </w:pPr>
      <w:r>
        <w:t>The equation shown below is the hyper plane representation:</w:t>
      </w:r>
    </w:p>
    <w:p w14:paraId="56BD74E7" w14:textId="1003657D" w:rsidR="0053661E" w:rsidRPr="0053661E" w:rsidRDefault="00215447" w:rsidP="004F6B76">
      <w:pPr>
        <w:ind w:firstLine="48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Hyper</m:t>
              </m:r>
              <m:r>
                <w:rPr>
                  <w:rFonts w:ascii="Cambria Math" w:hAnsi="Cambria Math"/>
                  <w:color w:val="000000" w:themeColor="text1"/>
                </w:rPr>
                <m:t xml:space="preserve"> </m:t>
              </m:r>
              <m:r>
                <w:rPr>
                  <w:rFonts w:ascii="Cambria Math" w:hAnsi="Cambria Math"/>
                  <w:color w:val="000000" w:themeColor="text1"/>
                </w:rPr>
                <m:t>plane</m:t>
              </m:r>
              <m:r>
                <w:rPr>
                  <w:rFonts w:ascii="Cambria Math" w:hAnsi="Cambria Math"/>
                  <w:color w:val="000000" w:themeColor="text1"/>
                </w:rPr>
                <m:t xml:space="preserve">,    </m:t>
              </m:r>
              <m:r>
                <w:rPr>
                  <w:rFonts w:ascii="Cambria Math" w:hAnsi="Cambria Math"/>
                  <w:color w:val="000000" w:themeColor="text1"/>
                </w:rPr>
                <m:t>aX</m:t>
              </m:r>
              <m:r>
                <w:rPr>
                  <w:rFonts w:ascii="Cambria Math" w:hAnsi="Cambria Math"/>
                  <w:color w:val="000000" w:themeColor="text1"/>
                </w:rPr>
                <m:t>+</m:t>
              </m:r>
              <m:r>
                <w:rPr>
                  <w:rFonts w:ascii="Cambria Math" w:hAnsi="Cambria Math"/>
                  <w:color w:val="000000" w:themeColor="text1"/>
                </w:rPr>
                <m:t>bY</m:t>
              </m:r>
              <m:r>
                <w:rPr>
                  <w:rFonts w:ascii="Cambria Math" w:hAnsi="Cambria Math"/>
                  <w:color w:val="000000" w:themeColor="text1"/>
                </w:rPr>
                <m:t>=</m:t>
              </m:r>
              <m:r>
                <w:rPr>
                  <w:rFonts w:ascii="Cambria Math" w:hAnsi="Cambria Math"/>
                  <w:color w:val="000000" w:themeColor="text1"/>
                </w:rPr>
                <m:t>C</m:t>
              </m:r>
              <m:r>
                <w:rPr>
                  <w:rFonts w:ascii="Cambria Math" w:hAnsi="Cambria Math"/>
                  <w:color w:val="000000" w:themeColor="text1"/>
                </w:rPr>
                <m:t>#</m:t>
              </m:r>
              <m:d>
                <m:dPr>
                  <m:ctrlPr>
                    <w:rPr>
                      <w:rFonts w:ascii="Cambria Math" w:hAnsi="Cambria Math"/>
                      <w:i/>
                      <w:color w:val="000000" w:themeColor="text1"/>
                    </w:rPr>
                  </m:ctrlPr>
                </m:dPr>
                <m:e>
                  <m:r>
                    <m:rPr>
                      <m:sty m:val="p"/>
                    </m:rPr>
                    <w:rPr>
                      <w:rFonts w:ascii="Cambria Math" w:hAnsi="Cambria Math"/>
                    </w:rPr>
                    <m:t>i</m:t>
                  </m:r>
                </m:e>
              </m:d>
            </m:e>
          </m:eqArr>
        </m:oMath>
      </m:oMathPara>
    </w:p>
    <w:p w14:paraId="46FA1B8A" w14:textId="1C52CF3C" w:rsidR="0053661E" w:rsidRDefault="0053661E" w:rsidP="004F6B76">
      <w:pPr>
        <w:ind w:firstLine="480"/>
        <w:rPr>
          <w:color w:val="000000" w:themeColor="text1"/>
          <w:spacing w:val="-5"/>
        </w:rPr>
      </w:pPr>
      <w:r>
        <w:t>The figure 2 shown below is the basic idea of the hyper plane describing how it looks like when two different patterns are separated using a hyper plane, in a three dimension. Basically, this plane comprises of three lines that separates two different in 3-D space, mainly marginal line and two other lines on either side of marginal lines where support vectors are located</w:t>
      </w:r>
    </w:p>
    <w:p w14:paraId="0FE5CF66" w14:textId="49E6FDAB" w:rsidR="004F6B76" w:rsidRPr="00C234BB" w:rsidRDefault="004F6B76" w:rsidP="004F6B76">
      <w:pPr>
        <w:ind w:firstLine="480"/>
        <w:rPr>
          <w:color w:val="000000" w:themeColor="text1"/>
        </w:rPr>
      </w:pPr>
    </w:p>
    <w:p w14:paraId="7E5230A7" w14:textId="77777777" w:rsidR="004F6B76" w:rsidRPr="00C234BB" w:rsidRDefault="004F6B76" w:rsidP="004F6B76">
      <w:pPr>
        <w:ind w:firstLine="480"/>
        <w:jc w:val="center"/>
        <w:rPr>
          <w:color w:val="000000" w:themeColor="text1"/>
        </w:rPr>
      </w:pPr>
      <w:r w:rsidRPr="00C234BB">
        <w:rPr>
          <w:noProof/>
          <w:color w:val="000000" w:themeColor="text1"/>
        </w:rPr>
        <w:drawing>
          <wp:inline distT="0" distB="0" distL="0" distR="0" wp14:anchorId="70FD47B2" wp14:editId="09BFFD72">
            <wp:extent cx="2457450" cy="2432711"/>
            <wp:effectExtent l="0" t="0" r="0" b="5715"/>
            <wp:docPr id="592703809" name="图片 59270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15171" name=""/>
                    <pic:cNvPicPr/>
                  </pic:nvPicPr>
                  <pic:blipFill>
                    <a:blip r:embed="rId49"/>
                    <a:stretch>
                      <a:fillRect/>
                    </a:stretch>
                  </pic:blipFill>
                  <pic:spPr>
                    <a:xfrm>
                      <a:off x="0" y="0"/>
                      <a:ext cx="2460556" cy="2435786"/>
                    </a:xfrm>
                    <a:prstGeom prst="rect">
                      <a:avLst/>
                    </a:prstGeom>
                  </pic:spPr>
                </pic:pic>
              </a:graphicData>
            </a:graphic>
          </wp:inline>
        </w:drawing>
      </w:r>
    </w:p>
    <w:p w14:paraId="32216424" w14:textId="20743851" w:rsidR="004F6B76" w:rsidRPr="00C234BB" w:rsidRDefault="0053661E" w:rsidP="004F6B76">
      <w:pPr>
        <w:jc w:val="center"/>
        <w:rPr>
          <w:rFonts w:cs="Times New Roman"/>
          <w:color w:val="000000" w:themeColor="text1"/>
          <w:sz w:val="21"/>
          <w:szCs w:val="21"/>
        </w:rPr>
      </w:pPr>
      <w:r w:rsidRPr="0053661E">
        <w:rPr>
          <w:rFonts w:cs="Times New Roman"/>
          <w:color w:val="000000" w:themeColor="text1"/>
          <w:sz w:val="21"/>
          <w:szCs w:val="21"/>
        </w:rPr>
        <w:t>Figure 2: A Hyper Plane</w:t>
      </w:r>
    </w:p>
    <w:p w14:paraId="460B7B17" w14:textId="68723EB7" w:rsidR="004F6B76" w:rsidRPr="00C234BB" w:rsidRDefault="0053661E" w:rsidP="004F6B76">
      <w:pPr>
        <w:ind w:firstLine="480"/>
        <w:rPr>
          <w:color w:val="000000" w:themeColor="text1"/>
        </w:rPr>
      </w:pPr>
      <w:r>
        <w:lastRenderedPageBreak/>
        <w:t xml:space="preserve">For non-linear separable patterns, the given pattern by mapping it into new space usually a higher dimension space so that in higher dimension space, the pattern becomes linearly separable. The given pattern can be mapped into higher dimension space using kernel function, </w:t>
      </w:r>
      <m:oMath>
        <m:r>
          <w:rPr>
            <w:rFonts w:ascii="Cambria Math" w:hAnsi="Cambria Math" w:hint="eastAsia"/>
            <w:color w:val="000000" w:themeColor="text1"/>
          </w:rPr>
          <m:t>Φ</m:t>
        </m:r>
        <m:d>
          <m:dPr>
            <m:ctrlPr>
              <w:rPr>
                <w:rFonts w:ascii="Cambria Math" w:hAnsi="Cambria Math"/>
                <w:i/>
                <w:color w:val="000000" w:themeColor="text1"/>
              </w:rPr>
            </m:ctrlPr>
          </m:dPr>
          <m:e>
            <m:r>
              <w:rPr>
                <w:rFonts w:ascii="Cambria Math" w:hAnsi="Cambria Math" w:hint="eastAsia"/>
                <w:color w:val="000000" w:themeColor="text1"/>
              </w:rPr>
              <m:t>x</m:t>
            </m:r>
          </m:e>
        </m:d>
      </m:oMath>
      <w:r>
        <w:t>.</w:t>
      </w:r>
    </w:p>
    <w:p w14:paraId="417DFC2B" w14:textId="394A591D" w:rsidR="004F6B76" w:rsidRPr="00C234BB" w:rsidRDefault="0053661E" w:rsidP="004F6B76">
      <w:pPr>
        <w:ind w:firstLine="480"/>
        <w:rPr>
          <w:color w:val="000000" w:themeColor="text1"/>
        </w:rPr>
      </w:pPr>
      <m:oMathPara>
        <m:oMath>
          <m:r>
            <w:rPr>
              <w:rFonts w:ascii="Cambria Math" w:hAnsi="Cambria Math"/>
              <w:color w:val="000000" w:themeColor="text1"/>
            </w:rPr>
            <m:t xml:space="preserve">i.e.          </m:t>
          </m:r>
          <m:r>
            <w:rPr>
              <w:rFonts w:ascii="Cambria Math" w:hAnsi="Cambria Math" w:hint="eastAsia"/>
              <w:color w:val="000000" w:themeColor="text1"/>
            </w:rPr>
            <m:t>x</m:t>
          </m:r>
          <m:r>
            <w:rPr>
              <w:rFonts w:ascii="Cambria Math" w:hAnsi="Cambria Math"/>
              <w:color w:val="000000" w:themeColor="text1"/>
            </w:rPr>
            <m:t>→</m:t>
          </m:r>
          <m:r>
            <w:rPr>
              <w:rFonts w:ascii="Cambria Math" w:hAnsi="Cambria Math" w:hint="eastAsia"/>
              <w:color w:val="000000" w:themeColor="text1"/>
            </w:rPr>
            <m:t>Φ</m:t>
          </m:r>
          <m:d>
            <m:dPr>
              <m:ctrlPr>
                <w:rPr>
                  <w:rFonts w:ascii="Cambria Math" w:hAnsi="Cambria Math"/>
                  <w:i/>
                  <w:color w:val="000000" w:themeColor="text1"/>
                </w:rPr>
              </m:ctrlPr>
            </m:dPr>
            <m:e>
              <m:r>
                <w:rPr>
                  <w:rFonts w:ascii="Cambria Math" w:hAnsi="Cambria Math" w:hint="eastAsia"/>
                  <w:color w:val="000000" w:themeColor="text1"/>
                </w:rPr>
                <m:t>x</m:t>
              </m:r>
            </m:e>
          </m:d>
        </m:oMath>
      </m:oMathPara>
    </w:p>
    <w:p w14:paraId="421411B6" w14:textId="4011C5EF" w:rsidR="004F6B76" w:rsidRPr="00C234BB" w:rsidRDefault="0053661E" w:rsidP="004F6B76">
      <w:pPr>
        <w:ind w:firstLine="480"/>
        <w:rPr>
          <w:color w:val="000000" w:themeColor="text1"/>
        </w:rPr>
      </w:pPr>
      <w:r>
        <w:t>Selecting different kernel function is an important aspect in the SVM-based classification, commonly used kernel functions include LINEAR, POLY, RBF, and SIGMOID. For e.g.: the equation for Poly Kernel function is given as:</w:t>
      </w:r>
      <m:oMath>
        <m:eqArr>
          <m:eqArrPr>
            <m:maxDist m:val="1"/>
            <m:ctrlPr>
              <w:rPr>
                <w:rFonts w:ascii="Cambria Math" w:hAnsi="Cambria Math"/>
                <w:i/>
                <w:color w:val="000000" w:themeColor="text1"/>
              </w:rPr>
            </m:ctrlPr>
          </m:eqArrPr>
          <m:e>
            <m:r>
              <w:rPr>
                <w:rFonts w:ascii="Cambria Math" w:hAnsi="Cambria Math"/>
                <w:color w:val="000000" w:themeColor="text1"/>
              </w:rPr>
              <m:t>K</m:t>
            </m:r>
            <m:d>
              <m:dPr>
                <m:ctrlPr>
                  <w:rPr>
                    <w:rFonts w:ascii="Cambria Math" w:hAnsi="Cambria Math"/>
                    <w:i/>
                    <w:color w:val="000000" w:themeColor="text1"/>
                  </w:rPr>
                </m:ctrlPr>
              </m:dPr>
              <m:e>
                <m:r>
                  <w:rPr>
                    <w:rFonts w:ascii="Cambria Math" w:hAnsi="Cambria Math"/>
                    <w:color w:val="000000" w:themeColor="text1"/>
                  </w:rPr>
                  <m:t>x, y</m:t>
                </m:r>
              </m:e>
            </m:d>
            <m:r>
              <w:rPr>
                <w:rFonts w:ascii="Cambria Math" w:hAnsi="Cambria Math"/>
                <w:color w:val="000000" w:themeColor="text1"/>
              </w:rPr>
              <m:t>=</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r>
                      <w:rPr>
                        <w:rFonts w:ascii="Cambria Math" w:hAnsi="Cambria Math"/>
                        <w:color w:val="000000" w:themeColor="text1"/>
                      </w:rPr>
                      <m:t>x, y</m:t>
                    </m:r>
                  </m:e>
                </m:d>
              </m:e>
              <m:sup>
                <m:r>
                  <w:rPr>
                    <w:rFonts w:ascii="Cambria Math" w:hAnsi="Cambria Math"/>
                    <w:color w:val="000000" w:themeColor="text1"/>
                  </w:rPr>
                  <m:t>p</m:t>
                </m:r>
              </m:sup>
            </m:sSup>
            <m:r>
              <w:rPr>
                <w:rFonts w:ascii="Cambria Math" w:hAnsi="Cambria Math"/>
                <w:color w:val="000000" w:themeColor="text1"/>
              </w:rPr>
              <m:t>#</m:t>
            </m:r>
            <m:d>
              <m:dPr>
                <m:ctrlPr>
                  <w:rPr>
                    <w:rFonts w:ascii="Cambria Math" w:hAnsi="Cambria Math"/>
                    <w:i/>
                    <w:color w:val="000000" w:themeColor="text1"/>
                  </w:rPr>
                </m:ctrlPr>
              </m:dPr>
              <m:e>
                <m:r>
                  <m:rPr>
                    <m:sty m:val="p"/>
                  </m:rPr>
                  <w:rPr>
                    <w:rFonts w:ascii="Cambria Math" w:hAnsi="Cambria Math"/>
                  </w:rPr>
                  <m:t>ii</m:t>
                </m:r>
              </m:e>
            </m:d>
          </m:e>
        </m:eqArr>
      </m:oMath>
    </w:p>
    <w:p w14:paraId="1D43B11F" w14:textId="52C4277C" w:rsidR="0053661E" w:rsidRDefault="0053661E" w:rsidP="004F6B76">
      <w:pPr>
        <w:ind w:firstLine="480"/>
      </w:pPr>
      <w:r>
        <w:t xml:space="preserve">Different Kernel functions create different mapping for creating non-linear separation surfaces. Another important parameter in SVM is the parameter </w:t>
      </w:r>
      <m:oMath>
        <m:r>
          <w:rPr>
            <w:rFonts w:ascii="Cambria Math" w:hAnsi="Cambria Math"/>
          </w:rPr>
          <m:t>C</m:t>
        </m:r>
      </m:oMath>
      <w:r>
        <w:t xml:space="preserve">. It is also called a complexity parameter and is the sum of the distances of all points which are on the wrong side of the hyper plane. Basically, the complexity parameter is the amount of error that can be ignored during the classification process. But the value of classification process cannot be either too large or too small. If the value of complexity parameter is too large then the performance of classification is low and vice versa. The main principle of support vector machine is that given a set of independent and identically distributed training sample </w:t>
      </w:r>
      <m:oMath>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d>
              </m:e>
            </m:d>
          </m:e>
          <m:sup>
            <m:r>
              <w:rPr>
                <w:rFonts w:ascii="Cambria Math" w:hAnsi="Cambria Math"/>
                <w:color w:val="000000" w:themeColor="text1"/>
              </w:rPr>
              <m:t>N</m:t>
            </m:r>
          </m:sup>
        </m:sSup>
        <m:r>
          <m:rPr>
            <m:sty m:val="p"/>
          </m:rPr>
          <w:rPr>
            <w:rFonts w:ascii="Cambria Math" w:hAnsi="Cambria Math"/>
            <w:color w:val="000000" w:themeColor="text1"/>
          </w:rPr>
          <m:t xml:space="preserve">, </m:t>
        </m:r>
        <m:r>
          <w:rPr>
            <w:rFonts w:ascii="Cambria Math" w:hAnsi="Cambria Math"/>
            <w:color w:val="000000" w:themeColor="text1"/>
          </w:rPr>
          <m:t>i</m:t>
        </m:r>
        <m:r>
          <m:rPr>
            <m:sty m:val="p"/>
          </m:rPr>
          <w:rPr>
            <w:rFonts w:ascii="Cambria Math" w:hAnsi="Cambria Math" w:hint="eastAsia"/>
            <w:color w:val="000000" w:themeColor="text1"/>
          </w:rPr>
          <m:t>=1</m:t>
        </m:r>
      </m:oMath>
      <w:r>
        <w:t xml:space="preserve">, where </w:t>
      </w:r>
      <m:oMath>
        <m:r>
          <w:rPr>
            <w:rFonts w:ascii="Cambria Math" w:hAnsi="Cambria Math" w:hint="eastAsia"/>
            <w:color w:val="000000" w:themeColor="text1"/>
          </w:rPr>
          <m:t>x</m:t>
        </m:r>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hint="eastAsia"/>
                <w:color w:val="000000" w:themeColor="text1"/>
              </w:rPr>
              <m:t>R</m:t>
            </m:r>
          </m:e>
          <m:sup>
            <m:r>
              <w:rPr>
                <w:rFonts w:ascii="Cambria Math" w:hAnsi="Cambria Math"/>
                <w:color w:val="000000" w:themeColor="text1"/>
              </w:rPr>
              <m:t>d</m:t>
            </m:r>
          </m:sup>
        </m:sSup>
      </m:oMath>
      <w:r>
        <w:t xml:space="preserve"> and </w:t>
      </w:r>
      <m:oMath>
        <m:sSup>
          <m:sSupPr>
            <m:ctrlPr>
              <w:rPr>
                <w:rFonts w:ascii="Cambria Math" w:hAnsi="Cambria Math"/>
                <w:color w:val="000000" w:themeColor="text1"/>
              </w:rPr>
            </m:ctrlPr>
          </m:sSupPr>
          <m:e>
            <m:r>
              <w:rPr>
                <w:rFonts w:ascii="Cambria Math" w:hAnsi="Cambria Math"/>
                <w:color w:val="000000" w:themeColor="text1"/>
              </w:rPr>
              <m:t>y</m:t>
            </m:r>
          </m:e>
          <m:sup>
            <m:r>
              <w:rPr>
                <w:rFonts w:ascii="Cambria Math" w:hAnsi="Cambria Math"/>
                <w:color w:val="000000" w:themeColor="text1"/>
              </w:rPr>
              <m:t>i</m:t>
            </m:r>
          </m:sup>
        </m:sSup>
        <m:r>
          <m:rPr>
            <m:sty m:val="p"/>
          </m:rPr>
          <w:rPr>
            <w:rFonts w:ascii="Cambria Math" w:hAnsi="Cambria Math"/>
            <w:color w:val="000000" w:themeColor="text1"/>
          </w:rPr>
          <m:t>∈</m:t>
        </m:r>
        <m:r>
          <m:rPr>
            <m:sty m:val="p"/>
          </m:rPr>
          <w:rPr>
            <w:rFonts w:ascii="Cambria Math" w:hAnsi="Cambria Math" w:hint="eastAsia"/>
            <w:color w:val="000000" w:themeColor="text1"/>
          </w:rPr>
          <m:t>{</m:t>
        </m:r>
        <m:r>
          <m:rPr>
            <m:sty m:val="p"/>
          </m:rPr>
          <w:rPr>
            <w:rFonts w:ascii="Cambria Math" w:eastAsia="微软雅黑" w:hAnsi="Cambria Math" w:cs="微软雅黑" w:hint="eastAsia"/>
            <w:color w:val="000000" w:themeColor="text1"/>
          </w:rPr>
          <m:t>-</m:t>
        </m:r>
        <m:r>
          <m:rPr>
            <m:sty m:val="p"/>
          </m:rPr>
          <w:rPr>
            <w:rFonts w:ascii="Cambria Math" w:hAnsi="Cambria Math" w:hint="eastAsia"/>
            <w:color w:val="000000" w:themeColor="text1"/>
          </w:rPr>
          <m:t>1, 1}</m:t>
        </m:r>
      </m:oMath>
      <w:r>
        <w:t xml:space="preserve"> ,denote the input and output of the classification. The goal is to find a hyper plane </w:t>
      </w:r>
      <m:oMath>
        <m:r>
          <w:rPr>
            <w:rFonts w:ascii="Cambria Math" w:hAnsi="Cambria Math"/>
            <w:color w:val="000000" w:themeColor="text1"/>
          </w:rPr>
          <m:t>ω</m:t>
        </m:r>
        <m:r>
          <w:rPr>
            <w:rFonts w:ascii="Cambria Math" w:hAnsi="Cambria Math" w:hint="eastAsia"/>
            <w:color w:val="000000" w:themeColor="text1"/>
          </w:rPr>
          <m:t>x</m:t>
        </m:r>
        <m:r>
          <w:rPr>
            <w:rFonts w:ascii="Cambria Math" w:eastAsia="微软雅黑" w:hAnsi="Cambria Math" w:cs="微软雅黑"/>
            <w:color w:val="000000" w:themeColor="text1"/>
          </w:rPr>
          <m:t>+</m:t>
        </m:r>
        <m:r>
          <w:rPr>
            <w:rFonts w:ascii="Cambria Math" w:hAnsi="Cambria Math" w:hint="eastAsia"/>
            <w:color w:val="000000" w:themeColor="text1"/>
          </w:rPr>
          <m:t>b</m:t>
        </m:r>
        <m:r>
          <m:rPr>
            <m:sty m:val="p"/>
          </m:rPr>
          <w:rPr>
            <w:rFonts w:ascii="Cambria Math" w:hAnsi="Cambria Math" w:hint="eastAsia"/>
            <w:color w:val="000000" w:themeColor="text1"/>
          </w:rPr>
          <m:t>＝</m:t>
        </m:r>
        <m:r>
          <m:rPr>
            <m:sty m:val="p"/>
          </m:rPr>
          <w:rPr>
            <w:rFonts w:ascii="Cambria Math" w:hAnsi="Cambria Math" w:hint="eastAsia"/>
            <w:color w:val="000000" w:themeColor="text1"/>
          </w:rPr>
          <m:t>0</m:t>
        </m:r>
      </m:oMath>
      <w:r>
        <w:t>, which separate the two different samples accurately.</w:t>
      </w:r>
    </w:p>
    <w:p w14:paraId="48B21554" w14:textId="2E5F985D" w:rsidR="0053661E" w:rsidRDefault="0053661E" w:rsidP="004F6B76">
      <w:pPr>
        <w:ind w:firstLine="480"/>
        <w:rPr>
          <w:color w:val="000000" w:themeColor="text1"/>
        </w:rPr>
      </w:pPr>
      <w:r>
        <w:t>Therefore, the problem of solving optimal classification now translates into solving quadratic programming problems. It is to seek a partition hyper plane to make the bilateral blank area (</w:t>
      </w:r>
      <m:oMath>
        <m:f>
          <m:fPr>
            <m:type m:val="lin"/>
            <m:ctrlPr>
              <w:rPr>
                <w:rFonts w:ascii="Cambria Math" w:hAnsi="Cambria Math"/>
                <w:i/>
              </w:rPr>
            </m:ctrlPr>
          </m:fPr>
          <m:num>
            <m:r>
              <w:rPr>
                <w:rFonts w:ascii="Cambria Math" w:hAnsi="Cambria Math"/>
              </w:rPr>
              <m:t>2</m:t>
            </m:r>
          </m:num>
          <m:den>
            <m:d>
              <m:dPr>
                <m:begChr m:val="‖"/>
                <m:endChr m:val="‖"/>
                <m:ctrlPr>
                  <w:rPr>
                    <w:rFonts w:ascii="Cambria Math" w:hAnsi="Cambria Math"/>
                    <w:i/>
                    <w:color w:val="000000" w:themeColor="text1"/>
                  </w:rPr>
                </m:ctrlPr>
              </m:dPr>
              <m:e>
                <m:r>
                  <w:rPr>
                    <w:rFonts w:ascii="Cambria Math" w:hAnsi="Cambria Math"/>
                    <w:color w:val="000000" w:themeColor="text1"/>
                  </w:rPr>
                  <m:t>ω</m:t>
                </m:r>
              </m:e>
            </m:d>
          </m:den>
        </m:f>
      </m:oMath>
      <w:r>
        <w:t>) maximum, which means we have to maximize the weight of the margin. It is expressed as:</w:t>
      </w:r>
    </w:p>
    <w:p w14:paraId="0495FE83" w14:textId="77777777" w:rsidR="004F6B76" w:rsidRPr="00C234BB" w:rsidRDefault="004F6B76" w:rsidP="004F6B76">
      <w:pPr>
        <w:ind w:left="420"/>
        <w:rPr>
          <w:color w:val="000000" w:themeColor="text1"/>
          <w:spacing w:val="-5"/>
        </w:rPr>
      </w:pPr>
      <m:oMathPara>
        <m:oMath>
          <m:r>
            <w:rPr>
              <w:rFonts w:ascii="Cambria Math" w:hAnsi="Cambria Math"/>
              <w:color w:val="000000" w:themeColor="text1"/>
              <w:spacing w:val="-5"/>
            </w:rPr>
            <m:t>Min ϕ</m:t>
          </m:r>
          <m:d>
            <m:dPr>
              <m:ctrlPr>
                <w:rPr>
                  <w:rFonts w:ascii="Cambria Math" w:hAnsi="Cambria Math"/>
                  <w:i/>
                  <w:color w:val="000000" w:themeColor="text1"/>
                  <w:spacing w:val="-5"/>
                </w:rPr>
              </m:ctrlPr>
            </m:dPr>
            <m:e>
              <m:r>
                <w:rPr>
                  <w:rFonts w:ascii="Cambria Math" w:hAnsi="Cambria Math"/>
                  <w:color w:val="000000" w:themeColor="text1"/>
                  <w:spacing w:val="-5"/>
                </w:rPr>
                <m:t>ω</m:t>
              </m:r>
            </m:e>
          </m:d>
          <m:r>
            <w:rPr>
              <w:rFonts w:ascii="Cambria Math" w:hAnsi="Cambria Math"/>
              <w:color w:val="000000" w:themeColor="text1"/>
              <w:spacing w:val="-5"/>
            </w:rPr>
            <m:t>=</m:t>
          </m:r>
          <m:f>
            <m:fPr>
              <m:ctrlPr>
                <w:rPr>
                  <w:rFonts w:ascii="Cambria Math" w:hAnsi="Cambria Math"/>
                  <w:i/>
                  <w:color w:val="000000" w:themeColor="text1"/>
                  <w:spacing w:val="-5"/>
                </w:rPr>
              </m:ctrlPr>
            </m:fPr>
            <m:num>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r>
                        <w:rPr>
                          <w:rFonts w:ascii="Cambria Math" w:hAnsi="Cambria Math"/>
                          <w:color w:val="000000" w:themeColor="text1"/>
                        </w:rPr>
                        <m:t>ω</m:t>
                      </m:r>
                    </m:e>
                  </m:d>
                </m:e>
                <m:sup>
                  <m:r>
                    <w:rPr>
                      <w:rFonts w:ascii="Cambria Math" w:hAnsi="Cambria Math"/>
                      <w:color w:val="000000" w:themeColor="text1"/>
                    </w:rPr>
                    <m:t>2</m:t>
                  </m:r>
                </m:sup>
              </m:sSup>
            </m:num>
            <m:den>
              <m:r>
                <w:rPr>
                  <w:rFonts w:ascii="Cambria Math" w:hAnsi="Cambria Math"/>
                  <w:color w:val="000000" w:themeColor="text1"/>
                  <w:spacing w:val="-5"/>
                </w:rPr>
                <m:t>2</m:t>
              </m:r>
            </m:den>
          </m:f>
          <m:r>
            <w:rPr>
              <w:rFonts w:ascii="Cambria Math" w:hAnsi="Cambria Math"/>
              <w:color w:val="000000" w:themeColor="text1"/>
              <w:spacing w:val="-5"/>
            </w:rPr>
            <m:t>=</m:t>
          </m:r>
          <m:f>
            <m:fPr>
              <m:ctrlPr>
                <w:rPr>
                  <w:rFonts w:ascii="Cambria Math" w:hAnsi="Cambria Math"/>
                  <w:i/>
                  <w:color w:val="000000" w:themeColor="text1"/>
                  <w:spacing w:val="-5"/>
                </w:rPr>
              </m:ctrlPr>
            </m:fPr>
            <m:num>
              <m:d>
                <m:dPr>
                  <m:ctrlPr>
                    <w:rPr>
                      <w:rFonts w:ascii="Cambria Math" w:hAnsi="Cambria Math"/>
                      <w:i/>
                      <w:color w:val="000000" w:themeColor="text1"/>
                      <w:spacing w:val="-5"/>
                    </w:rPr>
                  </m:ctrlPr>
                </m:dPr>
                <m:e>
                  <m:r>
                    <w:rPr>
                      <w:rFonts w:ascii="Cambria Math" w:hAnsi="Cambria Math"/>
                      <w:color w:val="000000" w:themeColor="text1"/>
                      <w:spacing w:val="-5"/>
                    </w:rPr>
                    <m:t>ω, ω</m:t>
                  </m:r>
                </m:e>
              </m:d>
            </m:num>
            <m:den>
              <m:r>
                <w:rPr>
                  <w:rFonts w:ascii="Cambria Math" w:hAnsi="Cambria Math"/>
                  <w:color w:val="000000" w:themeColor="text1"/>
                  <w:spacing w:val="-5"/>
                </w:rPr>
                <m:t>2</m:t>
              </m:r>
            </m:den>
          </m:f>
          <m:r>
            <w:rPr>
              <w:rFonts w:ascii="Cambria Math" w:hAnsi="Cambria Math"/>
              <w:color w:val="000000" w:themeColor="text1"/>
              <w:spacing w:val="-5"/>
            </w:rPr>
            <m:t xml:space="preserve">, </m:t>
          </m:r>
        </m:oMath>
      </m:oMathPara>
    </w:p>
    <w:p w14:paraId="09519A3F" w14:textId="3E7F2BAC" w:rsidR="004F6B76" w:rsidRPr="00C234BB" w:rsidRDefault="0053661E" w:rsidP="0053661E">
      <w:pPr>
        <w:rPr>
          <w:color w:val="000000" w:themeColor="text1"/>
          <w:spacing w:val="-5"/>
        </w:rPr>
      </w:pPr>
      <w:r>
        <w:t>Such that:</w:t>
      </w:r>
    </w:p>
    <w:p w14:paraId="1A970E46" w14:textId="6E7B96B7" w:rsidR="004F6B76" w:rsidRPr="00C234BB" w:rsidRDefault="00215447" w:rsidP="004F6B76">
      <w:pPr>
        <w:ind w:left="420"/>
        <w:rPr>
          <w:color w:val="000000" w:themeColor="text1"/>
          <w:spacing w:val="-5"/>
        </w:rPr>
      </w:pPr>
      <m:oMathPara>
        <m:oMath>
          <m:eqArr>
            <m:eqArrPr>
              <m:maxDist m:val="1"/>
              <m:ctrlPr>
                <w:rPr>
                  <w:rFonts w:ascii="Cambria Math" w:hAnsi="Cambria Math"/>
                  <w:i/>
                  <w:color w:val="000000" w:themeColor="text1"/>
                  <w:spacing w:val="-5"/>
                </w:rPr>
              </m:ctrlPr>
            </m:eqArrPr>
            <m:e>
              <m:sSub>
                <m:sSubPr>
                  <m:ctrlPr>
                    <w:rPr>
                      <w:rFonts w:ascii="Cambria Math" w:hAnsi="Cambria Math"/>
                      <w:i/>
                      <w:color w:val="000000" w:themeColor="text1"/>
                      <w:spacing w:val="-5"/>
                    </w:rPr>
                  </m:ctrlPr>
                </m:sSubPr>
                <m:e>
                  <m:r>
                    <w:rPr>
                      <w:rFonts w:ascii="Cambria Math" w:hAnsi="Cambria Math" w:hint="eastAsia"/>
                      <w:color w:val="000000" w:themeColor="text1"/>
                      <w:spacing w:val="-5"/>
                    </w:rPr>
                    <m:t>y</m:t>
                  </m:r>
                </m:e>
                <m:sub>
                  <m:r>
                    <w:rPr>
                      <w:rFonts w:ascii="Cambria Math" w:hAnsi="Cambria Math"/>
                      <w:color w:val="000000" w:themeColor="text1"/>
                      <w:spacing w:val="-5"/>
                    </w:rPr>
                    <m:t>i</m:t>
                  </m:r>
                </m:sub>
              </m:sSub>
              <m:d>
                <m:dPr>
                  <m:ctrlPr>
                    <w:rPr>
                      <w:rFonts w:ascii="Cambria Math" w:hAnsi="Cambria Math"/>
                      <w:i/>
                      <w:color w:val="000000" w:themeColor="text1"/>
                      <w:spacing w:val="-5"/>
                    </w:rPr>
                  </m:ctrlPr>
                </m:dPr>
                <m:e>
                  <m:r>
                    <w:rPr>
                      <w:rFonts w:ascii="Cambria Math" w:hAnsi="Cambria Math"/>
                      <w:color w:val="000000" w:themeColor="text1"/>
                    </w:rPr>
                    <m:t>ω</m:t>
                  </m:r>
                  <m:sSub>
                    <m:sSubPr>
                      <m:ctrlPr>
                        <w:rPr>
                          <w:rFonts w:ascii="Cambria Math" w:hAnsi="Cambria Math"/>
                          <w:i/>
                          <w:iCs/>
                          <w:color w:val="000000" w:themeColor="text1"/>
                        </w:rPr>
                      </m:ctrlPr>
                    </m:sSubPr>
                    <m:e>
                      <m:r>
                        <w:rPr>
                          <w:rFonts w:ascii="Cambria Math" w:hAnsi="Cambria Math" w:hint="eastAsia"/>
                          <w:color w:val="000000" w:themeColor="text1"/>
                        </w:rPr>
                        <m:t>x</m:t>
                      </m:r>
                    </m:e>
                    <m:sub>
                      <m:r>
                        <w:rPr>
                          <w:rFonts w:ascii="Cambria Math" w:hAnsi="Cambria Math"/>
                          <w:color w:val="000000" w:themeColor="text1"/>
                        </w:rPr>
                        <m:t>i</m:t>
                      </m:r>
                    </m:sub>
                  </m:sSub>
                  <m:r>
                    <w:rPr>
                      <w:rFonts w:ascii="Cambria Math" w:eastAsia="微软雅黑" w:hAnsi="Cambria Math" w:cs="微软雅黑"/>
                      <w:color w:val="000000" w:themeColor="text1"/>
                    </w:rPr>
                    <m:t>+</m:t>
                  </m:r>
                  <m:r>
                    <w:rPr>
                      <w:rFonts w:ascii="Cambria Math" w:hAnsi="Cambria Math" w:hint="eastAsia"/>
                      <w:color w:val="000000" w:themeColor="text1"/>
                    </w:rPr>
                    <m:t>b</m:t>
                  </m:r>
                </m:e>
              </m:d>
              <m:r>
                <w:rPr>
                  <w:rFonts w:ascii="Cambria Math" w:hAnsi="Cambria Math"/>
                  <w:color w:val="000000" w:themeColor="text1"/>
                  <w:spacing w:val="-5"/>
                </w:rPr>
                <m:t>≥1#</m:t>
              </m:r>
              <m:d>
                <m:dPr>
                  <m:ctrlPr>
                    <w:rPr>
                      <w:rFonts w:ascii="Cambria Math" w:hAnsi="Cambria Math"/>
                      <w:i/>
                      <w:color w:val="000000" w:themeColor="text1"/>
                      <w:spacing w:val="-5"/>
                    </w:rPr>
                  </m:ctrlPr>
                </m:dPr>
                <m:e>
                  <m:r>
                    <m:rPr>
                      <m:sty m:val="p"/>
                    </m:rPr>
                    <w:rPr>
                      <w:rFonts w:ascii="Cambria Math" w:hAnsi="Cambria Math"/>
                    </w:rPr>
                    <m:t>iii</m:t>
                  </m:r>
                </m:e>
              </m:d>
            </m:e>
          </m:eqArr>
        </m:oMath>
      </m:oMathPara>
    </w:p>
    <w:p w14:paraId="300B4D6D" w14:textId="77777777" w:rsidR="004F6B76" w:rsidRPr="00C234BB" w:rsidRDefault="004F6B76" w:rsidP="004F6B76">
      <w:pPr>
        <w:ind w:left="420"/>
        <w:rPr>
          <w:color w:val="000000" w:themeColor="text1"/>
          <w:spacing w:val="-5"/>
        </w:rPr>
      </w:pPr>
      <w:r w:rsidRPr="00C234BB">
        <w:rPr>
          <w:noProof/>
          <w:color w:val="000000" w:themeColor="text1"/>
        </w:rPr>
        <w:lastRenderedPageBreak/>
        <w:drawing>
          <wp:inline distT="0" distB="0" distL="0" distR="0" wp14:anchorId="08A999EF" wp14:editId="6D832343">
            <wp:extent cx="5399405" cy="4863465"/>
            <wp:effectExtent l="0" t="0" r="0" b="0"/>
            <wp:docPr id="657163583" name="图片 65716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9581" name=""/>
                    <pic:cNvPicPr/>
                  </pic:nvPicPr>
                  <pic:blipFill>
                    <a:blip r:embed="rId50"/>
                    <a:stretch>
                      <a:fillRect/>
                    </a:stretch>
                  </pic:blipFill>
                  <pic:spPr>
                    <a:xfrm>
                      <a:off x="0" y="0"/>
                      <a:ext cx="5399405" cy="4863465"/>
                    </a:xfrm>
                    <a:prstGeom prst="rect">
                      <a:avLst/>
                    </a:prstGeom>
                  </pic:spPr>
                </pic:pic>
              </a:graphicData>
            </a:graphic>
          </wp:inline>
        </w:drawing>
      </w:r>
    </w:p>
    <w:p w14:paraId="3CA618B4" w14:textId="77777777" w:rsidR="004F6B76" w:rsidRPr="00C234BB" w:rsidRDefault="004F6B76" w:rsidP="004F6B76">
      <w:pPr>
        <w:ind w:left="420"/>
        <w:rPr>
          <w:color w:val="000000" w:themeColor="text1"/>
          <w:spacing w:val="-5"/>
        </w:rPr>
      </w:pPr>
      <w:r w:rsidRPr="00C234BB">
        <w:rPr>
          <w:noProof/>
          <w:color w:val="000000" w:themeColor="text1"/>
        </w:rPr>
        <w:drawing>
          <wp:inline distT="0" distB="0" distL="0" distR="0" wp14:anchorId="5AECBF71" wp14:editId="477946DD">
            <wp:extent cx="5399405" cy="1892935"/>
            <wp:effectExtent l="0" t="0" r="0" b="0"/>
            <wp:docPr id="1447707691" name="图片 144770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9545" name=""/>
                    <pic:cNvPicPr/>
                  </pic:nvPicPr>
                  <pic:blipFill>
                    <a:blip r:embed="rId51"/>
                    <a:stretch>
                      <a:fillRect/>
                    </a:stretch>
                  </pic:blipFill>
                  <pic:spPr>
                    <a:xfrm>
                      <a:off x="0" y="0"/>
                      <a:ext cx="5399405" cy="1892935"/>
                    </a:xfrm>
                    <a:prstGeom prst="rect">
                      <a:avLst/>
                    </a:prstGeom>
                  </pic:spPr>
                </pic:pic>
              </a:graphicData>
            </a:graphic>
          </wp:inline>
        </w:drawing>
      </w:r>
    </w:p>
    <w:p w14:paraId="4B0E7D84" w14:textId="52D345AC" w:rsidR="004F6B76" w:rsidRPr="00C234BB" w:rsidRDefault="0053661E" w:rsidP="004F6B76">
      <w:pPr>
        <w:jc w:val="center"/>
        <w:rPr>
          <w:rFonts w:cs="Times New Roman"/>
          <w:color w:val="000000" w:themeColor="text1"/>
          <w:sz w:val="21"/>
          <w:szCs w:val="21"/>
        </w:rPr>
      </w:pPr>
      <w:r w:rsidRPr="0053661E">
        <w:rPr>
          <w:rFonts w:cs="Times New Roman"/>
          <w:color w:val="000000" w:themeColor="text1"/>
          <w:sz w:val="21"/>
          <w:szCs w:val="21"/>
        </w:rPr>
        <w:t>Figure 3: Classification concept using SVM</w:t>
      </w:r>
    </w:p>
    <w:p w14:paraId="05F21FC7" w14:textId="77777777" w:rsidR="004F6B76" w:rsidRPr="00C234BB" w:rsidRDefault="004F6B76" w:rsidP="004F6B76">
      <w:pPr>
        <w:ind w:left="420"/>
        <w:rPr>
          <w:color w:val="000000" w:themeColor="text1"/>
          <w:spacing w:val="-5"/>
        </w:rPr>
        <w:sectPr w:rsidR="004F6B76" w:rsidRPr="00C234BB">
          <w:pgSz w:w="11906" w:h="16838"/>
          <w:pgMar w:top="1701" w:right="1418" w:bottom="1418" w:left="1418" w:header="907" w:footer="851" w:gutter="567"/>
          <w:cols w:space="720"/>
          <w:docGrid w:linePitch="403" w:charSpace="-819"/>
        </w:sectPr>
      </w:pPr>
    </w:p>
    <w:p w14:paraId="34B9BB35" w14:textId="462F34E2" w:rsidR="004F6B76" w:rsidRPr="007A1FB5" w:rsidRDefault="0053661E" w:rsidP="004F6B76">
      <w:pPr>
        <w:jc w:val="center"/>
        <w:rPr>
          <w:sz w:val="32"/>
          <w:szCs w:val="32"/>
        </w:rPr>
      </w:pPr>
      <w:r w:rsidRPr="0053661E">
        <w:rPr>
          <w:sz w:val="32"/>
          <w:szCs w:val="32"/>
        </w:rPr>
        <w:lastRenderedPageBreak/>
        <w:t>IV. CONCEPTS OF SVM</w:t>
      </w:r>
    </w:p>
    <w:p w14:paraId="53971DF6" w14:textId="77777777" w:rsidR="0053661E" w:rsidRDefault="0053661E" w:rsidP="004F6B76">
      <w:pPr>
        <w:ind w:firstLine="480"/>
      </w:pPr>
      <w:r>
        <w:t xml:space="preserve">The basic concept of SVM can be explained using four points shown below for classification of given set of patterns by constructing an optimal hyper plane. </w:t>
      </w:r>
    </w:p>
    <w:p w14:paraId="34F7E4EC" w14:textId="2A34DB56" w:rsidR="0053661E" w:rsidRDefault="0053661E" w:rsidP="0053661E">
      <w:pPr>
        <w:pStyle w:val="afff7"/>
        <w:numPr>
          <w:ilvl w:val="0"/>
          <w:numId w:val="16"/>
        </w:numPr>
        <w:ind w:firstLineChars="0"/>
      </w:pPr>
      <w:r>
        <w:t xml:space="preserve">The Separating hyper plane. </w:t>
      </w:r>
    </w:p>
    <w:p w14:paraId="5A2893AD" w14:textId="5A295FAF" w:rsidR="0053661E" w:rsidRDefault="0053661E" w:rsidP="0053661E">
      <w:pPr>
        <w:pStyle w:val="afff7"/>
        <w:numPr>
          <w:ilvl w:val="0"/>
          <w:numId w:val="16"/>
        </w:numPr>
        <w:ind w:firstLineChars="0"/>
      </w:pPr>
      <w:r>
        <w:t>The maximum margin hyper plane.</w:t>
      </w:r>
    </w:p>
    <w:p w14:paraId="26F1F45E" w14:textId="6F4C7EDD" w:rsidR="0053661E" w:rsidRDefault="0053661E" w:rsidP="0053661E">
      <w:pPr>
        <w:pStyle w:val="afff7"/>
        <w:numPr>
          <w:ilvl w:val="0"/>
          <w:numId w:val="16"/>
        </w:numPr>
        <w:ind w:firstLineChars="0"/>
      </w:pPr>
      <w:r>
        <w:t xml:space="preserve">Soft margin. </w:t>
      </w:r>
    </w:p>
    <w:p w14:paraId="28C74536" w14:textId="4724F27D" w:rsidR="0053661E" w:rsidRDefault="0053661E" w:rsidP="0053661E">
      <w:pPr>
        <w:pStyle w:val="afff7"/>
        <w:numPr>
          <w:ilvl w:val="0"/>
          <w:numId w:val="16"/>
        </w:numPr>
        <w:ind w:firstLineChars="0"/>
      </w:pPr>
      <w:r>
        <w:t>The Kernel function</w:t>
      </w:r>
      <w:r w:rsidR="00C923EE">
        <w:t xml:space="preserve">. </w:t>
      </w:r>
    </w:p>
    <w:p w14:paraId="2A65829F" w14:textId="0C836BB2" w:rsidR="0053661E" w:rsidRDefault="0053661E" w:rsidP="004F6B76">
      <w:pPr>
        <w:ind w:firstLine="480"/>
      </w:pPr>
      <w:r>
        <w:t xml:space="preserve">For any kind of patterns, human beings are considered to be an ultimate judge, who can easily distinguish the different pattern given to them, but for a computer system it is very difficult to distinguish and represent it. In the fig 3(a), there are two different kinds of patterns and our job is to classify these two patterns. In this case, it is very easy to classify visually with our naked eye as it can be visually segmented. But, in order to represent these patterns to belong to two different classes, a line can be drawn that separates this pattern. The fig 3(b) shows representation for the classification of two different patterns using a single line, provided that the patterns are presented in two dimensional space. The fig 3(c) shows the similar type of two different patterns but in one dimensional space. So, in order to separate these patterns, given in one dimension, a point can be used to separate it. When the similar types of patterns that are presented in fig 3(b) is represented three dimensional space, then a plane can be used to represent a line for the classification of patterns into two different categories as shown in the fig 3(d). The plane that separates these two different types of pattern represented in 3-D space is known as a separating hyper plane that separates patterns. Similarly, for separating the above mentioned patterns there may exist many such planes as shown in the fig 3(e) that separates the patterns mentioned above. The next task is to select the plane from the set of planes whose margin is maximum. The plane with the maximum margin i.e. perpendicular distance from the marginal line is known as optimal hyper plane or maximum margin hyper plane as shown in fig 3(f). The patterns that lie on the edges of the plane are called support vectors. During the classification and representation of patterns, there may exist some errors in the representation, as shown in the fig 3(g), such types of errors is called soft margin. During classification of such type of patterns representation, the error can be ignored to some threshold value. The fig 3(h) shows the classification of pattern into different categories with soft margin. In other words, it is </w:t>
      </w:r>
      <w:r>
        <w:lastRenderedPageBreak/>
        <w:t>also called the cost factor or the complexity parameter. The patterns that are discussed above are all linearly separable patterns that can be easily separated using line or plane. There may also exist non-linear separable patterns that are difficult to classify.</w:t>
      </w:r>
    </w:p>
    <w:p w14:paraId="4E0CBBA4" w14:textId="0061A851" w:rsidR="0053661E" w:rsidRDefault="0053661E" w:rsidP="004F6B76">
      <w:pPr>
        <w:ind w:firstLine="480"/>
        <w:rPr>
          <w:color w:val="000000" w:themeColor="text1"/>
        </w:rPr>
      </w:pPr>
      <w:r>
        <w:t>For such type of patterns to classify, the original data’s are mapped to a higher dimensional space using a function called kernel function. The fig 3(</w:t>
      </w:r>
      <w:proofErr w:type="spellStart"/>
      <w:r>
        <w:t>i</w:t>
      </w:r>
      <w:proofErr w:type="spellEnd"/>
      <w:r>
        <w:t>) shows the representation of pattern that is not linearly separable using a single line or plane. So, in order to classify such types of patterns, the original data</w:t>
      </w:r>
      <w:r w:rsidR="00C923EE">
        <w:t>’</w:t>
      </w:r>
      <w:r>
        <w:t>s are mapped to higher dimensional space using kernel function, for example x2 in this case. The fig 3(j) shows the classification of non</w:t>
      </w:r>
      <w:r w:rsidR="00B1343E">
        <w:t>-</w:t>
      </w:r>
      <w:r>
        <w:t>linear pattern after mapping the data to two dimensional spaces. The fig 3(k) shows classification of different non- linear pattern using polynomial function for mapping into higher dimensional spaces. Since it is not easy to represent the pattern for higher dimension, the fig 3(</w:t>
      </w:r>
      <w:proofErr w:type="spellStart"/>
      <w:r>
        <w:t>i</w:t>
      </w:r>
      <w:proofErr w:type="spellEnd"/>
      <w:r>
        <w:t>) shows approximately, the classification representation of same data set or pattern in four dimension spaces.</w:t>
      </w:r>
    </w:p>
    <w:p w14:paraId="4D56505F" w14:textId="77777777" w:rsidR="004F6B76" w:rsidRDefault="004F6B76" w:rsidP="00FB7D36">
      <w:pPr>
        <w:rPr>
          <w:sz w:val="32"/>
          <w:szCs w:val="32"/>
        </w:rPr>
      </w:pPr>
      <w:r>
        <w:rPr>
          <w:sz w:val="32"/>
          <w:szCs w:val="32"/>
        </w:rPr>
        <w:br w:type="page"/>
      </w:r>
    </w:p>
    <w:p w14:paraId="03563B69" w14:textId="79DB241D" w:rsidR="004F6B76" w:rsidRPr="0003755A" w:rsidRDefault="00FB7D36" w:rsidP="004F6B76">
      <w:pPr>
        <w:jc w:val="center"/>
        <w:rPr>
          <w:sz w:val="32"/>
          <w:szCs w:val="32"/>
        </w:rPr>
      </w:pPr>
      <w:r w:rsidRPr="00FB7D36">
        <w:rPr>
          <w:sz w:val="32"/>
          <w:szCs w:val="32"/>
        </w:rPr>
        <w:lastRenderedPageBreak/>
        <w:t>V. APPLICATIONS</w:t>
      </w:r>
    </w:p>
    <w:p w14:paraId="3777E796" w14:textId="31AE7372" w:rsidR="004F6B76" w:rsidRDefault="00FB7D36" w:rsidP="004F6B76">
      <w:pPr>
        <w:ind w:firstLine="480"/>
        <w:rPr>
          <w:color w:val="000000" w:themeColor="text1"/>
        </w:rPr>
      </w:pPr>
      <w:r>
        <w:t>Since, Support Vector Machine is supervised machine learning algorithm which performs on training basis, so it has mostly been implemented in network areas. For E.g.: classifying the different network application like FTP, HTTP, P2P, etc. The other works of SVM are:</w:t>
      </w:r>
      <w:r w:rsidR="00EF3B49">
        <w:t xml:space="preserve"> </w:t>
      </w:r>
      <w:r>
        <w:t>-Text classification, Speech recognition, Image clustering for image compression and also Image classification, hand written digit recognition problem, and many other application</w:t>
      </w:r>
      <w:r w:rsidR="00EF3B49">
        <w:t>s</w:t>
      </w:r>
      <w:r>
        <w:t xml:space="preserve"> that requires pattern recognition technique. The SVM can also be implemented in BOTNET detection for isolation of malicious traffic, for improvement in network traffic security. Also some works can be implemented using SVM by filtering network traffic to enhance </w:t>
      </w:r>
      <w:proofErr w:type="spellStart"/>
      <w:r>
        <w:t>Qos</w:t>
      </w:r>
      <w:proofErr w:type="spellEnd"/>
      <w:r>
        <w:t xml:space="preserve"> (Quality of Service). The latest works in this algorithm have proven it that it can be used in recognition of shape and hand gesture in static and also in dynamic environment.</w:t>
      </w:r>
      <w:r w:rsidR="004F6B76">
        <w:rPr>
          <w:color w:val="000000" w:themeColor="text1"/>
        </w:rPr>
        <w:br w:type="page"/>
      </w:r>
    </w:p>
    <w:p w14:paraId="0DFC331F" w14:textId="45086C25" w:rsidR="004F6B76" w:rsidRPr="007A1FB5" w:rsidRDefault="00132864" w:rsidP="004F6B76">
      <w:pPr>
        <w:jc w:val="center"/>
        <w:rPr>
          <w:sz w:val="32"/>
          <w:szCs w:val="32"/>
        </w:rPr>
      </w:pPr>
      <w:r w:rsidRPr="00132864">
        <w:rPr>
          <w:sz w:val="32"/>
          <w:szCs w:val="32"/>
        </w:rPr>
        <w:lastRenderedPageBreak/>
        <w:t>VI. CONCLUSION</w:t>
      </w:r>
    </w:p>
    <w:p w14:paraId="4B3CE84F" w14:textId="7C6C6823" w:rsidR="00CF602F" w:rsidRDefault="00132864" w:rsidP="00732427">
      <w:pPr>
        <w:ind w:firstLine="480"/>
      </w:pPr>
      <w:r>
        <w:t xml:space="preserve">The SVM based machine learning technique has been implemented mostly in pattern recognition in networks field as this technique has proven to be efficient than any other most used pattern recognition technique, for e.g. Neural Network, </w:t>
      </w:r>
      <w:proofErr w:type="spellStart"/>
      <w:r>
        <w:t>Basiean</w:t>
      </w:r>
      <w:proofErr w:type="spellEnd"/>
      <w:r>
        <w:t xml:space="preserve"> classification, </w:t>
      </w:r>
      <w:proofErr w:type="spellStart"/>
      <w:r>
        <w:t>etc</w:t>
      </w:r>
      <w:proofErr w:type="spellEnd"/>
      <w:r>
        <w:t xml:space="preserve"> in [2] and [4]. The performance given by the SVM is comparatively higher if it involves large dataset for generalization of problem. The major strength of SVM is that the training of data is relatively easy.</w:t>
      </w:r>
    </w:p>
    <w:p w14:paraId="3AF43091" w14:textId="75F3FEBB" w:rsidR="00EF1683" w:rsidRPr="004F6B76" w:rsidRDefault="00EF1683" w:rsidP="00732427">
      <w:pPr>
        <w:ind w:firstLine="480"/>
        <w:rPr>
          <w:color w:val="000000" w:themeColor="text1"/>
        </w:rPr>
      </w:pPr>
      <w:r>
        <w:t>It scales relatively well to high dimensional data and the trade-off between classifier complexity and error can be controlled explicitly. The weakness includes the need of a good kernel-function. It has proven itself best not only in network field but also in image processing for recognition of gesture and there are lots of future scope for this algorithm in image processing for using it in the classification of pattern in multi-dimension.</w:t>
      </w:r>
    </w:p>
    <w:sectPr w:rsidR="00EF1683" w:rsidRPr="004F6B76">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C61C76" w14:textId="77777777" w:rsidR="00215447" w:rsidRDefault="00215447">
      <w:pPr>
        <w:spacing w:line="240" w:lineRule="auto"/>
      </w:pPr>
      <w:r>
        <w:separator/>
      </w:r>
    </w:p>
  </w:endnote>
  <w:endnote w:type="continuationSeparator" w:id="0">
    <w:p w14:paraId="4DBC2290" w14:textId="77777777" w:rsidR="00215447" w:rsidRDefault="002154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方正小标宋_GBK">
    <w:altName w:val="微软雅黑"/>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F69F2" w14:textId="77777777" w:rsidR="00011C64" w:rsidRDefault="00011C64">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C0CBC" w14:textId="77777777" w:rsidR="00011C64" w:rsidRDefault="00011C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9D90E0" w14:textId="77777777" w:rsidR="00011C64" w:rsidRDefault="00011C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2761DC" w14:textId="77777777" w:rsidR="00C06565" w:rsidRDefault="00C06565">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AC6E23" w14:textId="77777777" w:rsidR="00C06565" w:rsidRDefault="00C06565">
    <w:pPr>
      <w:pStyle w:val="af2"/>
    </w:pPr>
    <w:r>
      <w:fldChar w:fldCharType="begin"/>
    </w:r>
    <w:r>
      <w:instrText>PAGE   \* MERGEFORMAT</w:instrText>
    </w:r>
    <w:r>
      <w:fldChar w:fldCharType="separate"/>
    </w:r>
    <w:r>
      <w:rPr>
        <w:lang w:val="zh-CN"/>
      </w:rPr>
      <w:t>VI</w:t>
    </w:r>
    <w:r>
      <w:fldChar w:fldCharType="end"/>
    </w:r>
  </w:p>
  <w:p w14:paraId="7D09D96D" w14:textId="77777777" w:rsidR="00C06565" w:rsidRDefault="00C06565">
    <w:pPr>
      <w:pStyle w:val="af2"/>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78BF6" w14:textId="77777777" w:rsidR="00C06565" w:rsidRDefault="00C06565">
    <w:pPr>
      <w:pStyle w:val="af2"/>
      <w:ind w:firstLine="36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598976" w14:textId="77777777" w:rsidR="00C06565" w:rsidRDefault="00C06565">
    <w:pPr>
      <w:pStyle w:val="af2"/>
      <w:ind w:firstLine="397"/>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616B0E" w14:textId="77777777" w:rsidR="00C06565" w:rsidRDefault="00C06565">
    <w:pPr>
      <w:pStyle w:val="af2"/>
      <w:ind w:firstLine="360"/>
    </w:pPr>
    <w: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D5E1CC" w14:textId="77777777" w:rsidR="00C06565" w:rsidRDefault="00C06565">
    <w:pPr>
      <w:pStyle w:val="af2"/>
    </w:pPr>
    <w:r>
      <w:fldChar w:fldCharType="begin"/>
    </w:r>
    <w:r>
      <w:instrText>PAGE   \* MERGEFORMAT</w:instrText>
    </w:r>
    <w:r>
      <w:fldChar w:fldCharType="separate"/>
    </w:r>
    <w:r>
      <w:rPr>
        <w:lang w:val="zh-CN"/>
      </w:rPr>
      <w:t>34</w:t>
    </w:r>
    <w:r>
      <w:fldChar w:fldCharType="end"/>
    </w:r>
  </w:p>
  <w:p w14:paraId="40445A8D" w14:textId="77777777" w:rsidR="00C06565" w:rsidRDefault="00C06565">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8756F8" w14:textId="77777777" w:rsidR="00215447" w:rsidRDefault="00215447">
      <w:pPr>
        <w:spacing w:line="240" w:lineRule="auto"/>
      </w:pPr>
      <w:r>
        <w:separator/>
      </w:r>
    </w:p>
  </w:footnote>
  <w:footnote w:type="continuationSeparator" w:id="0">
    <w:p w14:paraId="7F2C015C" w14:textId="77777777" w:rsidR="00215447" w:rsidRDefault="002154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2D3BD" w14:textId="77777777" w:rsidR="00011C64" w:rsidRDefault="00011C64">
    <w:pPr>
      <w:pStyle w:val="af4"/>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1A3746" w14:textId="77777777" w:rsidR="00011C64" w:rsidRDefault="00011C64">
    <w:pPr>
      <w:pStyle w:val="af4"/>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D9098" w14:textId="77777777" w:rsidR="00011C64" w:rsidRDefault="00011C64">
    <w:pPr>
      <w:pStyle w:val="a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3ACD92" w14:textId="77777777" w:rsidR="00C06565" w:rsidRDefault="00C06565">
    <w:pPr>
      <w:pStyle w:val="af4"/>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BD38ED" w14:textId="77777777" w:rsidR="00C06565" w:rsidRDefault="00C0656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CCE2C" w14:textId="77777777" w:rsidR="00C06565" w:rsidRDefault="00C06565">
    <w:pPr>
      <w:pStyle w:val="af4"/>
      <w:pBdr>
        <w:bottom w:val="single" w:sz="4" w:space="1" w:color="auto"/>
      </w:pBdr>
      <w:ind w:firstLine="360"/>
    </w:pPr>
    <w:r>
      <w:rPr>
        <w:rFonts w:hint="eastAsia"/>
        <w:sz w:val="21"/>
        <w:szCs w:val="21"/>
      </w:rPr>
      <w:t>重庆邮电大学本科毕业设计（论文）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365035" w14:textId="77777777" w:rsidR="00C06565" w:rsidRDefault="00C06565">
    <w:pPr>
      <w:pStyle w:val="af4"/>
      <w:rPr>
        <w:sz w:val="21"/>
        <w:szCs w:val="21"/>
      </w:rPr>
    </w:pPr>
    <w:r>
      <w:rPr>
        <w:rFonts w:hint="eastAsia"/>
        <w:sz w:val="21"/>
        <w:szCs w:val="21"/>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18857" w14:textId="77777777" w:rsidR="00C06565" w:rsidRDefault="00C06565">
    <w:pPr>
      <w:pStyle w:val="af4"/>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BAB7D" w14:textId="77777777" w:rsidR="00C06565" w:rsidRDefault="00C06565">
    <w:pPr>
      <w:pStyle w:val="af4"/>
      <w:rPr>
        <w:sz w:val="21"/>
        <w:szCs w:val="21"/>
      </w:rPr>
    </w:pPr>
    <w:r>
      <w:rPr>
        <w:rFonts w:hint="eastAsia"/>
        <w:sz w:val="21"/>
        <w:szCs w:val="21"/>
      </w:rPr>
      <w:t>第</w:t>
    </w:r>
    <w:r>
      <w:rPr>
        <w:sz w:val="21"/>
        <w:szCs w:val="21"/>
      </w:rPr>
      <w:t>1</w:t>
    </w:r>
    <w:r>
      <w:rPr>
        <w:rFonts w:hint="eastAsia"/>
        <w:sz w:val="21"/>
        <w:szCs w:val="21"/>
      </w:rPr>
      <w:t>章 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F9CE29" w14:textId="77777777" w:rsidR="00C06565" w:rsidRDefault="00C06565">
    <w:pPr>
      <w:pStyle w:val="af4"/>
      <w:jc w:val="left"/>
      <w:rPr>
        <w:sz w:val="21"/>
        <w:szCs w:val="21"/>
      </w:rPr>
    </w:pPr>
    <w:r>
      <w:rPr>
        <w:rFonts w:hint="eastAsia"/>
        <w:sz w:val="21"/>
        <w:szCs w:val="21"/>
      </w:rPr>
      <w:t>重庆邮电大学硕士学及位论文第</w:t>
    </w:r>
    <w:r>
      <w:rPr>
        <w:sz w:val="21"/>
        <w:szCs w:val="21"/>
      </w:rPr>
      <w:t>1</w:t>
    </w:r>
    <w:r>
      <w:rPr>
        <w:rFonts w:hint="eastAsia"/>
        <w:sz w:val="21"/>
        <w:szCs w:val="21"/>
      </w:rPr>
      <w:t>章引言论文结构</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4E57F5" w14:textId="2DCB7147" w:rsidR="00C06565" w:rsidRDefault="00C06565" w:rsidP="00ED4748">
    <w:pPr>
      <w:pStyle w:val="af4"/>
      <w:rPr>
        <w:sz w:val="21"/>
        <w:szCs w:val="21"/>
      </w:rPr>
    </w:pPr>
    <w:r>
      <w:rPr>
        <w:rFonts w:hint="eastAsia"/>
        <w:sz w:val="21"/>
        <w:szCs w:val="21"/>
      </w:rPr>
      <w:t>第2章 相关理论介绍</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D4607B" w14:textId="77777777" w:rsidR="0056608A" w:rsidRDefault="0056608A" w:rsidP="00ED4748">
    <w:pPr>
      <w:pStyle w:val="af4"/>
      <w:rPr>
        <w:sz w:val="21"/>
        <w:szCs w:val="21"/>
      </w:rPr>
    </w:pPr>
    <w:r>
      <w:rPr>
        <w:rFonts w:hint="eastAsia"/>
        <w:sz w:val="21"/>
        <w:szCs w:val="21"/>
      </w:rPr>
      <w:t>第</w:t>
    </w:r>
    <w:r>
      <w:rPr>
        <w:sz w:val="21"/>
        <w:szCs w:val="21"/>
      </w:rPr>
      <w:t>3</w:t>
    </w:r>
    <w:r>
      <w:rPr>
        <w:rFonts w:hint="eastAsia"/>
        <w:sz w:val="21"/>
        <w:szCs w:val="21"/>
      </w:rPr>
      <w:t>章 粒球模糊集</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6A6926" w14:textId="5E3FCA68" w:rsidR="00C06565" w:rsidRDefault="00C06565" w:rsidP="00ED4748">
    <w:pPr>
      <w:pStyle w:val="af4"/>
      <w:rPr>
        <w:sz w:val="21"/>
        <w:szCs w:val="21"/>
      </w:rPr>
    </w:pPr>
    <w:r>
      <w:rPr>
        <w:rFonts w:hint="eastAsia"/>
        <w:sz w:val="21"/>
        <w:szCs w:val="21"/>
      </w:rPr>
      <w:t>第</w:t>
    </w:r>
    <w:r>
      <w:rPr>
        <w:sz w:val="21"/>
        <w:szCs w:val="21"/>
      </w:rPr>
      <w:t>4</w:t>
    </w:r>
    <w:r>
      <w:rPr>
        <w:rFonts w:hint="eastAsia"/>
        <w:sz w:val="21"/>
        <w:szCs w:val="21"/>
      </w:rPr>
      <w:t>章 粒球模糊集的应用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58E4E" w14:textId="49B10CB0" w:rsidR="00C06565" w:rsidRDefault="00C06565" w:rsidP="00ED4748">
    <w:pPr>
      <w:pStyle w:val="af4"/>
      <w:rPr>
        <w:sz w:val="21"/>
        <w:szCs w:val="21"/>
      </w:rPr>
    </w:pPr>
    <w:r>
      <w:rPr>
        <w:rFonts w:hint="eastAsia"/>
        <w:sz w:val="21"/>
        <w:szCs w:val="21"/>
      </w:rPr>
      <w:t>第5章 实验结果与分析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CBBF27" w14:textId="4EDB5AA8" w:rsidR="00C06565" w:rsidRDefault="00C06565" w:rsidP="00ED4748">
    <w:pPr>
      <w:pStyle w:val="af4"/>
      <w:rPr>
        <w:sz w:val="21"/>
        <w:szCs w:val="21"/>
      </w:rPr>
    </w:pPr>
    <w:r>
      <w:rPr>
        <w:rFonts w:hint="eastAsia"/>
        <w:sz w:val="21"/>
        <w:szCs w:val="21"/>
      </w:rPr>
      <w:t>第6章 总结与展望</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4D3BB" w14:textId="230BB3F5" w:rsidR="00491380" w:rsidRDefault="00491380" w:rsidP="00491380">
    <w:pPr>
      <w:pStyle w:val="af4"/>
      <w:rPr>
        <w:sz w:val="21"/>
        <w:szCs w:val="21"/>
      </w:rPr>
    </w:pPr>
    <w:r>
      <w:rPr>
        <w:rFonts w:hint="eastAsia"/>
        <w:sz w:val="21"/>
        <w:szCs w:val="21"/>
      </w:rPr>
      <w:t>参考文献</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A629C4" w14:textId="77777777" w:rsidR="00C06565" w:rsidRDefault="00C06565">
    <w:pPr>
      <w:pStyle w:val="af4"/>
      <w:rPr>
        <w:sz w:val="21"/>
        <w:szCs w:val="21"/>
      </w:rPr>
    </w:pPr>
    <w:r>
      <w:rPr>
        <w:rFonts w:hint="eastAsia"/>
        <w:sz w:val="21"/>
        <w:szCs w:val="21"/>
      </w:rPr>
      <w:t>致谢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3746A4" w14:textId="77777777" w:rsidR="00C06565" w:rsidRDefault="00C06565">
    <w:pPr>
      <w:pStyle w:val="af4"/>
      <w:rPr>
        <w:sz w:val="21"/>
        <w:szCs w:val="21"/>
      </w:rPr>
    </w:pPr>
    <w:r>
      <w:rPr>
        <w:rFonts w:hint="eastAsia"/>
        <w:sz w:val="21"/>
        <w:szCs w:val="21"/>
      </w:rPr>
      <w:t>附录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45927" w14:textId="77777777" w:rsidR="00C06565" w:rsidRDefault="00C06565">
    <w:pPr>
      <w:pStyle w:val="af4"/>
      <w:rPr>
        <w:sz w:val="21"/>
        <w:szCs w:val="21"/>
      </w:rPr>
    </w:pPr>
    <w:r>
      <w:rPr>
        <w:rFonts w:hint="eastAsia"/>
        <w:sz w:val="21"/>
        <w:szCs w:val="21"/>
      </w:rPr>
      <w:t>附录</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A06CF2" w14:textId="77777777" w:rsidR="004F6B76" w:rsidRDefault="004F6B76">
    <w:pPr>
      <w:pStyle w:val="af4"/>
      <w:rPr>
        <w:sz w:val="21"/>
        <w:szCs w:val="21"/>
      </w:rPr>
    </w:pPr>
    <w:r>
      <w:rPr>
        <w:rFonts w:hint="eastAsia"/>
        <w:sz w:val="21"/>
        <w:szCs w:val="21"/>
      </w:rPr>
      <w:t>附录</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2000C" w14:textId="77777777" w:rsidR="004F6B76" w:rsidRDefault="004F6B76">
    <w:pPr>
      <w:pStyle w:val="af4"/>
      <w:rPr>
        <w:sz w:val="21"/>
        <w:szCs w:val="21"/>
      </w:rPr>
    </w:pPr>
    <w:r>
      <w:rPr>
        <w:rFonts w:hint="eastAsia"/>
        <w:sz w:val="21"/>
        <w:szCs w:val="21"/>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B7C19"/>
    <w:multiLevelType w:val="hybridMultilevel"/>
    <w:tmpl w:val="BB903044"/>
    <w:lvl w:ilvl="0" w:tplc="4516CF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F91F71"/>
    <w:multiLevelType w:val="hybridMultilevel"/>
    <w:tmpl w:val="EF3E9DA2"/>
    <w:lvl w:ilvl="0" w:tplc="DC4C1092">
      <w:start w:val="1"/>
      <w:numFmt w:val="upperRoman"/>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F390AC2"/>
    <w:multiLevelType w:val="hybridMultilevel"/>
    <w:tmpl w:val="AAD08CA2"/>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22E605D9"/>
    <w:multiLevelType w:val="hybridMultilevel"/>
    <w:tmpl w:val="13CA8C40"/>
    <w:lvl w:ilvl="0" w:tplc="12767A38">
      <w:numFmt w:val="bullet"/>
      <w:lvlText w:val=""/>
      <w:lvlJc w:val="left"/>
      <w:pPr>
        <w:ind w:left="840" w:hanging="360"/>
      </w:pPr>
      <w:rPr>
        <w:rFonts w:ascii="Symbol" w:eastAsia="宋体" w:hAnsi="Symbol" w:cs="宋体"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F035034"/>
    <w:multiLevelType w:val="hybridMultilevel"/>
    <w:tmpl w:val="49DE1F76"/>
    <w:lvl w:ilvl="0" w:tplc="270AF28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85A0B9F"/>
    <w:multiLevelType w:val="multilevel"/>
    <w:tmpl w:val="EA68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53378"/>
    <w:multiLevelType w:val="hybridMultilevel"/>
    <w:tmpl w:val="9D66F2D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41B9096B"/>
    <w:multiLevelType w:val="hybridMultilevel"/>
    <w:tmpl w:val="AAD08CA2"/>
    <w:lvl w:ilvl="0" w:tplc="239696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4C9E19F5"/>
    <w:multiLevelType w:val="hybridMultilevel"/>
    <w:tmpl w:val="1A242CA6"/>
    <w:lvl w:ilvl="0" w:tplc="6934840E">
      <w:start w:val="1"/>
      <w:numFmt w:val="decimal"/>
      <w:lvlText w:val="%1."/>
      <w:lvlJc w:val="left"/>
      <w:pPr>
        <w:ind w:left="420" w:hanging="420"/>
      </w:pPr>
      <w:rPr>
        <w:rFonts w:ascii="Times New Roman" w:eastAsia="宋体" w:hAnsi="Times New Roman" w:cs="宋体"/>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2CA544A"/>
    <w:multiLevelType w:val="singleLevel"/>
    <w:tmpl w:val="52CA544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FE22185"/>
    <w:multiLevelType w:val="hybridMultilevel"/>
    <w:tmpl w:val="2334E6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42E6CCE"/>
    <w:multiLevelType w:val="multilevel"/>
    <w:tmpl w:val="742E6C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74896AED"/>
    <w:multiLevelType w:val="hybridMultilevel"/>
    <w:tmpl w:val="11BCB2E8"/>
    <w:lvl w:ilvl="0" w:tplc="CF5201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0C463E"/>
    <w:multiLevelType w:val="multilevel"/>
    <w:tmpl w:val="117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D4378C"/>
    <w:multiLevelType w:val="hybridMultilevel"/>
    <w:tmpl w:val="AAD08CA2"/>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79D25210"/>
    <w:multiLevelType w:val="multilevel"/>
    <w:tmpl w:val="79D25210"/>
    <w:lvl w:ilvl="0">
      <w:start w:val="1"/>
      <w:numFmt w:val="decimal"/>
      <w:lvlText w:val="[%1]"/>
      <w:lvlJc w:val="left"/>
      <w:pPr>
        <w:tabs>
          <w:tab w:val="num" w:pos="420"/>
        </w:tabs>
        <w:ind w:left="420" w:hanging="420"/>
      </w:pPr>
      <w:rPr>
        <w:rFonts w:ascii="Times New Roman" w:hAnsi="Times New Roman" w:cs="Times New Roman" w:hint="default"/>
        <w:sz w:val="21"/>
        <w:szCs w:val="21"/>
      </w:rPr>
    </w:lvl>
    <w:lvl w:ilvl="1">
      <w:start w:val="1"/>
      <w:numFmt w:val="japaneseCounting"/>
      <w:lvlText w:val="%2、"/>
      <w:lvlJc w:val="left"/>
      <w:pPr>
        <w:tabs>
          <w:tab w:val="num" w:pos="900"/>
        </w:tabs>
        <w:ind w:left="900" w:hanging="480"/>
      </w:pPr>
      <w:rPr>
        <w:rFonts w:hint="default"/>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num w:numId="1">
    <w:abstractNumId w:val="9"/>
  </w:num>
  <w:num w:numId="2">
    <w:abstractNumId w:val="15"/>
  </w:num>
  <w:num w:numId="3">
    <w:abstractNumId w:val="11"/>
  </w:num>
  <w:num w:numId="4">
    <w:abstractNumId w:val="13"/>
  </w:num>
  <w:num w:numId="5">
    <w:abstractNumId w:val="5"/>
  </w:num>
  <w:num w:numId="6">
    <w:abstractNumId w:val="7"/>
  </w:num>
  <w:num w:numId="7">
    <w:abstractNumId w:val="14"/>
  </w:num>
  <w:num w:numId="8">
    <w:abstractNumId w:val="0"/>
  </w:num>
  <w:num w:numId="9">
    <w:abstractNumId w:val="8"/>
  </w:num>
  <w:num w:numId="10">
    <w:abstractNumId w:val="10"/>
  </w:num>
  <w:num w:numId="11">
    <w:abstractNumId w:val="4"/>
  </w:num>
  <w:num w:numId="12">
    <w:abstractNumId w:val="12"/>
  </w:num>
  <w:num w:numId="13">
    <w:abstractNumId w:val="2"/>
  </w:num>
  <w:num w:numId="14">
    <w:abstractNumId w:val="1"/>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evenAndOddHeaders/>
  <w:drawingGridHorizontalSpacing w:val="118"/>
  <w:drawingGridVerticalSpacing w:val="403"/>
  <w:displayHorizontalDrawingGridEvery w:val="0"/>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rora:used-aurora" w:val="i:1"/>
    <w:docVar w:name="ne_docversion" w:val="NoteExpress 2.0"/>
    <w:docVar w:name="ne_stylename" w:val="ÖØÇì´óÑ§ÑÐ¾¿ÉúÑ§Î»ÂÛÎÄ²Î¿¼ÎÄÏ×¸ñÊ½"/>
  </w:docVars>
  <w:rsids>
    <w:rsidRoot w:val="00AF2E78"/>
    <w:rsid w:val="00000A35"/>
    <w:rsid w:val="0000112C"/>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066A3"/>
    <w:rsid w:val="00010370"/>
    <w:rsid w:val="00010768"/>
    <w:rsid w:val="00010870"/>
    <w:rsid w:val="00010B57"/>
    <w:rsid w:val="00010C08"/>
    <w:rsid w:val="000113DA"/>
    <w:rsid w:val="00011652"/>
    <w:rsid w:val="00011C64"/>
    <w:rsid w:val="00012102"/>
    <w:rsid w:val="0001243E"/>
    <w:rsid w:val="00014106"/>
    <w:rsid w:val="000147E7"/>
    <w:rsid w:val="000148E6"/>
    <w:rsid w:val="0001532B"/>
    <w:rsid w:val="00015BE2"/>
    <w:rsid w:val="0001731B"/>
    <w:rsid w:val="0001783E"/>
    <w:rsid w:val="000200D9"/>
    <w:rsid w:val="00021299"/>
    <w:rsid w:val="00022204"/>
    <w:rsid w:val="00022386"/>
    <w:rsid w:val="00022407"/>
    <w:rsid w:val="00022B46"/>
    <w:rsid w:val="00022E6E"/>
    <w:rsid w:val="000234FF"/>
    <w:rsid w:val="00023A20"/>
    <w:rsid w:val="00025944"/>
    <w:rsid w:val="0002710D"/>
    <w:rsid w:val="000271F6"/>
    <w:rsid w:val="00027C3B"/>
    <w:rsid w:val="00027EE1"/>
    <w:rsid w:val="00030B71"/>
    <w:rsid w:val="00030BE9"/>
    <w:rsid w:val="00030D67"/>
    <w:rsid w:val="0003414A"/>
    <w:rsid w:val="00035439"/>
    <w:rsid w:val="00036C9B"/>
    <w:rsid w:val="000371A7"/>
    <w:rsid w:val="00037498"/>
    <w:rsid w:val="0003755A"/>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50239"/>
    <w:rsid w:val="00050505"/>
    <w:rsid w:val="00050565"/>
    <w:rsid w:val="0005071E"/>
    <w:rsid w:val="000512D3"/>
    <w:rsid w:val="0005166C"/>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109"/>
    <w:rsid w:val="000612F6"/>
    <w:rsid w:val="000613EE"/>
    <w:rsid w:val="00061896"/>
    <w:rsid w:val="00061FBA"/>
    <w:rsid w:val="00062396"/>
    <w:rsid w:val="00064509"/>
    <w:rsid w:val="00064CC1"/>
    <w:rsid w:val="000662CE"/>
    <w:rsid w:val="00066BC8"/>
    <w:rsid w:val="00066E6F"/>
    <w:rsid w:val="00067089"/>
    <w:rsid w:val="00067F5B"/>
    <w:rsid w:val="000704E3"/>
    <w:rsid w:val="00071222"/>
    <w:rsid w:val="000716CD"/>
    <w:rsid w:val="000722EC"/>
    <w:rsid w:val="0007245B"/>
    <w:rsid w:val="0007253B"/>
    <w:rsid w:val="00072602"/>
    <w:rsid w:val="00072E09"/>
    <w:rsid w:val="00072F07"/>
    <w:rsid w:val="00073933"/>
    <w:rsid w:val="00073A20"/>
    <w:rsid w:val="00073DF8"/>
    <w:rsid w:val="00074DAB"/>
    <w:rsid w:val="00074F38"/>
    <w:rsid w:val="000754CE"/>
    <w:rsid w:val="000756EF"/>
    <w:rsid w:val="00075960"/>
    <w:rsid w:val="00075A29"/>
    <w:rsid w:val="000766BD"/>
    <w:rsid w:val="00076DE9"/>
    <w:rsid w:val="00077606"/>
    <w:rsid w:val="000808CE"/>
    <w:rsid w:val="00080DD5"/>
    <w:rsid w:val="0008123E"/>
    <w:rsid w:val="000816D5"/>
    <w:rsid w:val="00081A07"/>
    <w:rsid w:val="00081D15"/>
    <w:rsid w:val="00082ADC"/>
    <w:rsid w:val="00082FC4"/>
    <w:rsid w:val="00083129"/>
    <w:rsid w:val="00083D66"/>
    <w:rsid w:val="00083FE6"/>
    <w:rsid w:val="00084491"/>
    <w:rsid w:val="000846EF"/>
    <w:rsid w:val="00084AE4"/>
    <w:rsid w:val="00084FE2"/>
    <w:rsid w:val="00085523"/>
    <w:rsid w:val="000856DD"/>
    <w:rsid w:val="000858BA"/>
    <w:rsid w:val="00085E63"/>
    <w:rsid w:val="000868EF"/>
    <w:rsid w:val="0008794F"/>
    <w:rsid w:val="00087C08"/>
    <w:rsid w:val="0009001C"/>
    <w:rsid w:val="00090536"/>
    <w:rsid w:val="00092B58"/>
    <w:rsid w:val="00092BC1"/>
    <w:rsid w:val="00092EDD"/>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A7A9E"/>
    <w:rsid w:val="000B00F1"/>
    <w:rsid w:val="000B0263"/>
    <w:rsid w:val="000B044D"/>
    <w:rsid w:val="000B1C48"/>
    <w:rsid w:val="000B2C74"/>
    <w:rsid w:val="000B2D99"/>
    <w:rsid w:val="000B3122"/>
    <w:rsid w:val="000B3B6E"/>
    <w:rsid w:val="000B4500"/>
    <w:rsid w:val="000B49FB"/>
    <w:rsid w:val="000B4E81"/>
    <w:rsid w:val="000B4FF6"/>
    <w:rsid w:val="000B5436"/>
    <w:rsid w:val="000B54C1"/>
    <w:rsid w:val="000B551B"/>
    <w:rsid w:val="000B6244"/>
    <w:rsid w:val="000B7005"/>
    <w:rsid w:val="000B7302"/>
    <w:rsid w:val="000B7D11"/>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B7C"/>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365"/>
    <w:rsid w:val="000D783D"/>
    <w:rsid w:val="000E074B"/>
    <w:rsid w:val="000E1843"/>
    <w:rsid w:val="000E1CAD"/>
    <w:rsid w:val="000E1DE4"/>
    <w:rsid w:val="000E1FE7"/>
    <w:rsid w:val="000E24C0"/>
    <w:rsid w:val="000E326C"/>
    <w:rsid w:val="000E3645"/>
    <w:rsid w:val="000E3692"/>
    <w:rsid w:val="000E3936"/>
    <w:rsid w:val="000E475E"/>
    <w:rsid w:val="000E4E52"/>
    <w:rsid w:val="000E590C"/>
    <w:rsid w:val="000E6982"/>
    <w:rsid w:val="000E69C9"/>
    <w:rsid w:val="000E7D2C"/>
    <w:rsid w:val="000E7D60"/>
    <w:rsid w:val="000F01B7"/>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3F09"/>
    <w:rsid w:val="00104D3E"/>
    <w:rsid w:val="0010556B"/>
    <w:rsid w:val="001056D6"/>
    <w:rsid w:val="00105BFC"/>
    <w:rsid w:val="00105C18"/>
    <w:rsid w:val="00106A93"/>
    <w:rsid w:val="00106D7E"/>
    <w:rsid w:val="0010714C"/>
    <w:rsid w:val="00107E46"/>
    <w:rsid w:val="001103C0"/>
    <w:rsid w:val="00110D9D"/>
    <w:rsid w:val="0011144D"/>
    <w:rsid w:val="00111615"/>
    <w:rsid w:val="0011192A"/>
    <w:rsid w:val="00111ACE"/>
    <w:rsid w:val="001126FF"/>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7F5"/>
    <w:rsid w:val="00122A7C"/>
    <w:rsid w:val="001232C3"/>
    <w:rsid w:val="00124262"/>
    <w:rsid w:val="001243C6"/>
    <w:rsid w:val="001259BF"/>
    <w:rsid w:val="001259C5"/>
    <w:rsid w:val="00125DF4"/>
    <w:rsid w:val="00125ECA"/>
    <w:rsid w:val="00125FCF"/>
    <w:rsid w:val="0012605C"/>
    <w:rsid w:val="001277A1"/>
    <w:rsid w:val="001278F7"/>
    <w:rsid w:val="00130867"/>
    <w:rsid w:val="00130B7D"/>
    <w:rsid w:val="001310B7"/>
    <w:rsid w:val="00131291"/>
    <w:rsid w:val="0013174F"/>
    <w:rsid w:val="0013219B"/>
    <w:rsid w:val="0013221D"/>
    <w:rsid w:val="00132596"/>
    <w:rsid w:val="00132864"/>
    <w:rsid w:val="00132A1B"/>
    <w:rsid w:val="00133FC3"/>
    <w:rsid w:val="00134E87"/>
    <w:rsid w:val="00135A6C"/>
    <w:rsid w:val="00135E6A"/>
    <w:rsid w:val="0013633B"/>
    <w:rsid w:val="001367A9"/>
    <w:rsid w:val="00137A08"/>
    <w:rsid w:val="00137EFA"/>
    <w:rsid w:val="00137FA3"/>
    <w:rsid w:val="0014074B"/>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D6F"/>
    <w:rsid w:val="001554E2"/>
    <w:rsid w:val="001557E9"/>
    <w:rsid w:val="00156457"/>
    <w:rsid w:val="001566E0"/>
    <w:rsid w:val="00157581"/>
    <w:rsid w:val="001575E9"/>
    <w:rsid w:val="00157DA7"/>
    <w:rsid w:val="001608A7"/>
    <w:rsid w:val="00161149"/>
    <w:rsid w:val="00161E0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EAB"/>
    <w:rsid w:val="001718EF"/>
    <w:rsid w:val="00171C71"/>
    <w:rsid w:val="001721E9"/>
    <w:rsid w:val="001724A3"/>
    <w:rsid w:val="00173273"/>
    <w:rsid w:val="00173325"/>
    <w:rsid w:val="001734B5"/>
    <w:rsid w:val="001738A7"/>
    <w:rsid w:val="00173EE2"/>
    <w:rsid w:val="0017452D"/>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83C"/>
    <w:rsid w:val="00185234"/>
    <w:rsid w:val="00185703"/>
    <w:rsid w:val="00185711"/>
    <w:rsid w:val="00185A73"/>
    <w:rsid w:val="00185B52"/>
    <w:rsid w:val="00185CE0"/>
    <w:rsid w:val="00186549"/>
    <w:rsid w:val="001868F5"/>
    <w:rsid w:val="00186BE5"/>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B52"/>
    <w:rsid w:val="001A3057"/>
    <w:rsid w:val="001A3918"/>
    <w:rsid w:val="001A3DAC"/>
    <w:rsid w:val="001A3F3B"/>
    <w:rsid w:val="001A45B4"/>
    <w:rsid w:val="001A4C19"/>
    <w:rsid w:val="001A4CAC"/>
    <w:rsid w:val="001A562D"/>
    <w:rsid w:val="001A5859"/>
    <w:rsid w:val="001A646E"/>
    <w:rsid w:val="001A64DD"/>
    <w:rsid w:val="001A6C50"/>
    <w:rsid w:val="001B05CE"/>
    <w:rsid w:val="001B0A46"/>
    <w:rsid w:val="001B0B3F"/>
    <w:rsid w:val="001B2AF7"/>
    <w:rsid w:val="001B33AD"/>
    <w:rsid w:val="001B35CF"/>
    <w:rsid w:val="001B4002"/>
    <w:rsid w:val="001B430A"/>
    <w:rsid w:val="001B4438"/>
    <w:rsid w:val="001B4AAE"/>
    <w:rsid w:val="001B6580"/>
    <w:rsid w:val="001B68C2"/>
    <w:rsid w:val="001B6C91"/>
    <w:rsid w:val="001C0B3B"/>
    <w:rsid w:val="001C0C01"/>
    <w:rsid w:val="001C1063"/>
    <w:rsid w:val="001C1159"/>
    <w:rsid w:val="001C1C8B"/>
    <w:rsid w:val="001C3C6A"/>
    <w:rsid w:val="001C3D3F"/>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1D0"/>
    <w:rsid w:val="001D2BCB"/>
    <w:rsid w:val="001D3F59"/>
    <w:rsid w:val="001D4AD2"/>
    <w:rsid w:val="001D5CDB"/>
    <w:rsid w:val="001D6351"/>
    <w:rsid w:val="001D698F"/>
    <w:rsid w:val="001D6B6F"/>
    <w:rsid w:val="001D6D03"/>
    <w:rsid w:val="001D76BC"/>
    <w:rsid w:val="001E04EB"/>
    <w:rsid w:val="001E089F"/>
    <w:rsid w:val="001E0EB1"/>
    <w:rsid w:val="001E1719"/>
    <w:rsid w:val="001E1BC8"/>
    <w:rsid w:val="001E34C9"/>
    <w:rsid w:val="001E54B3"/>
    <w:rsid w:val="001E6ECD"/>
    <w:rsid w:val="001E730E"/>
    <w:rsid w:val="001E7986"/>
    <w:rsid w:val="001E79B9"/>
    <w:rsid w:val="001F0541"/>
    <w:rsid w:val="001F0EF5"/>
    <w:rsid w:val="001F1863"/>
    <w:rsid w:val="001F1BF2"/>
    <w:rsid w:val="001F368C"/>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0A2"/>
    <w:rsid w:val="00206824"/>
    <w:rsid w:val="00206AF3"/>
    <w:rsid w:val="00206E26"/>
    <w:rsid w:val="0020742D"/>
    <w:rsid w:val="002079C5"/>
    <w:rsid w:val="00207CD7"/>
    <w:rsid w:val="00207DF5"/>
    <w:rsid w:val="0021192F"/>
    <w:rsid w:val="00211ABE"/>
    <w:rsid w:val="00212736"/>
    <w:rsid w:val="002149EB"/>
    <w:rsid w:val="002150A2"/>
    <w:rsid w:val="00215447"/>
    <w:rsid w:val="002156E3"/>
    <w:rsid w:val="00215F0D"/>
    <w:rsid w:val="00215FBF"/>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9C7"/>
    <w:rsid w:val="00225A74"/>
    <w:rsid w:val="00225C8F"/>
    <w:rsid w:val="00225CBD"/>
    <w:rsid w:val="00226896"/>
    <w:rsid w:val="00226ACC"/>
    <w:rsid w:val="00227034"/>
    <w:rsid w:val="0022799C"/>
    <w:rsid w:val="00227AC8"/>
    <w:rsid w:val="00230B4E"/>
    <w:rsid w:val="00230B79"/>
    <w:rsid w:val="00230DC0"/>
    <w:rsid w:val="00231371"/>
    <w:rsid w:val="002319A4"/>
    <w:rsid w:val="00231E8C"/>
    <w:rsid w:val="002326A6"/>
    <w:rsid w:val="0023293D"/>
    <w:rsid w:val="002329C3"/>
    <w:rsid w:val="00232EB7"/>
    <w:rsid w:val="00233C83"/>
    <w:rsid w:val="00233D1E"/>
    <w:rsid w:val="00233D64"/>
    <w:rsid w:val="00234721"/>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423F"/>
    <w:rsid w:val="0024448A"/>
    <w:rsid w:val="002445B8"/>
    <w:rsid w:val="0024499C"/>
    <w:rsid w:val="00244AE5"/>
    <w:rsid w:val="00245431"/>
    <w:rsid w:val="00245568"/>
    <w:rsid w:val="0024613D"/>
    <w:rsid w:val="00246268"/>
    <w:rsid w:val="00250C78"/>
    <w:rsid w:val="00250EAC"/>
    <w:rsid w:val="00251111"/>
    <w:rsid w:val="00251162"/>
    <w:rsid w:val="002531CE"/>
    <w:rsid w:val="0025371C"/>
    <w:rsid w:val="00254313"/>
    <w:rsid w:val="0025435C"/>
    <w:rsid w:val="002555FC"/>
    <w:rsid w:val="00255725"/>
    <w:rsid w:val="002573A3"/>
    <w:rsid w:val="00257935"/>
    <w:rsid w:val="0026025A"/>
    <w:rsid w:val="002608D2"/>
    <w:rsid w:val="00260A43"/>
    <w:rsid w:val="0026121A"/>
    <w:rsid w:val="00261DBE"/>
    <w:rsid w:val="00261DD5"/>
    <w:rsid w:val="00262928"/>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4C9"/>
    <w:rsid w:val="0027368E"/>
    <w:rsid w:val="00275649"/>
    <w:rsid w:val="00276270"/>
    <w:rsid w:val="00276303"/>
    <w:rsid w:val="00277499"/>
    <w:rsid w:val="0028009F"/>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3C23"/>
    <w:rsid w:val="002A4C72"/>
    <w:rsid w:val="002A518C"/>
    <w:rsid w:val="002A6472"/>
    <w:rsid w:val="002A6DA9"/>
    <w:rsid w:val="002A74A4"/>
    <w:rsid w:val="002A74C3"/>
    <w:rsid w:val="002A75AC"/>
    <w:rsid w:val="002A78C1"/>
    <w:rsid w:val="002B0095"/>
    <w:rsid w:val="002B0142"/>
    <w:rsid w:val="002B02F8"/>
    <w:rsid w:val="002B03D4"/>
    <w:rsid w:val="002B094F"/>
    <w:rsid w:val="002B117E"/>
    <w:rsid w:val="002B185F"/>
    <w:rsid w:val="002B2104"/>
    <w:rsid w:val="002B25E4"/>
    <w:rsid w:val="002B46C3"/>
    <w:rsid w:val="002B5887"/>
    <w:rsid w:val="002B5B9F"/>
    <w:rsid w:val="002B5D37"/>
    <w:rsid w:val="002B5D9C"/>
    <w:rsid w:val="002B6054"/>
    <w:rsid w:val="002B633F"/>
    <w:rsid w:val="002B6C74"/>
    <w:rsid w:val="002B72DB"/>
    <w:rsid w:val="002C04BC"/>
    <w:rsid w:val="002C0842"/>
    <w:rsid w:val="002C1BB1"/>
    <w:rsid w:val="002C1CA1"/>
    <w:rsid w:val="002C20DB"/>
    <w:rsid w:val="002C2726"/>
    <w:rsid w:val="002C277C"/>
    <w:rsid w:val="002C2AB4"/>
    <w:rsid w:val="002C4A65"/>
    <w:rsid w:val="002C4B43"/>
    <w:rsid w:val="002C4D09"/>
    <w:rsid w:val="002C4F8E"/>
    <w:rsid w:val="002C51A8"/>
    <w:rsid w:val="002C5CA5"/>
    <w:rsid w:val="002C76E5"/>
    <w:rsid w:val="002C7AB4"/>
    <w:rsid w:val="002D0B6A"/>
    <w:rsid w:val="002D0F80"/>
    <w:rsid w:val="002D1823"/>
    <w:rsid w:val="002D1899"/>
    <w:rsid w:val="002D1A70"/>
    <w:rsid w:val="002D1AC9"/>
    <w:rsid w:val="002D1BB0"/>
    <w:rsid w:val="002D1DAD"/>
    <w:rsid w:val="002D1F16"/>
    <w:rsid w:val="002D20ED"/>
    <w:rsid w:val="002D27CA"/>
    <w:rsid w:val="002D348D"/>
    <w:rsid w:val="002D453B"/>
    <w:rsid w:val="002D4C85"/>
    <w:rsid w:val="002D605A"/>
    <w:rsid w:val="002D624C"/>
    <w:rsid w:val="002D63D3"/>
    <w:rsid w:val="002D64AA"/>
    <w:rsid w:val="002D6F73"/>
    <w:rsid w:val="002E050C"/>
    <w:rsid w:val="002E063F"/>
    <w:rsid w:val="002E0D73"/>
    <w:rsid w:val="002E0DAC"/>
    <w:rsid w:val="002E151F"/>
    <w:rsid w:val="002E1743"/>
    <w:rsid w:val="002E1E1B"/>
    <w:rsid w:val="002E2612"/>
    <w:rsid w:val="002E262E"/>
    <w:rsid w:val="002E2C4C"/>
    <w:rsid w:val="002E5A29"/>
    <w:rsid w:val="002E5CAD"/>
    <w:rsid w:val="002E613C"/>
    <w:rsid w:val="002E66CB"/>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C88"/>
    <w:rsid w:val="00306EAE"/>
    <w:rsid w:val="003072D9"/>
    <w:rsid w:val="0030732A"/>
    <w:rsid w:val="00307EA2"/>
    <w:rsid w:val="00311302"/>
    <w:rsid w:val="003117B6"/>
    <w:rsid w:val="00311A26"/>
    <w:rsid w:val="0031253F"/>
    <w:rsid w:val="00312937"/>
    <w:rsid w:val="00313250"/>
    <w:rsid w:val="0031413B"/>
    <w:rsid w:val="00315129"/>
    <w:rsid w:val="003153BE"/>
    <w:rsid w:val="0031543A"/>
    <w:rsid w:val="00315CB4"/>
    <w:rsid w:val="00316375"/>
    <w:rsid w:val="003169D6"/>
    <w:rsid w:val="003201C4"/>
    <w:rsid w:val="0032107F"/>
    <w:rsid w:val="003210A1"/>
    <w:rsid w:val="00321195"/>
    <w:rsid w:val="00321F9E"/>
    <w:rsid w:val="003222A0"/>
    <w:rsid w:val="003222C7"/>
    <w:rsid w:val="00322FA8"/>
    <w:rsid w:val="00323545"/>
    <w:rsid w:val="0032355D"/>
    <w:rsid w:val="00323699"/>
    <w:rsid w:val="003243E8"/>
    <w:rsid w:val="003247E0"/>
    <w:rsid w:val="003251FA"/>
    <w:rsid w:val="00325598"/>
    <w:rsid w:val="0032594A"/>
    <w:rsid w:val="00325E3A"/>
    <w:rsid w:val="003260A8"/>
    <w:rsid w:val="00326ABC"/>
    <w:rsid w:val="00326AD2"/>
    <w:rsid w:val="0032732F"/>
    <w:rsid w:val="003273B4"/>
    <w:rsid w:val="00330062"/>
    <w:rsid w:val="003306F8"/>
    <w:rsid w:val="00330C5C"/>
    <w:rsid w:val="00331537"/>
    <w:rsid w:val="00332446"/>
    <w:rsid w:val="00332820"/>
    <w:rsid w:val="003328EE"/>
    <w:rsid w:val="00332BE7"/>
    <w:rsid w:val="00332C2A"/>
    <w:rsid w:val="00334137"/>
    <w:rsid w:val="0033548C"/>
    <w:rsid w:val="003354E3"/>
    <w:rsid w:val="0033565F"/>
    <w:rsid w:val="00335738"/>
    <w:rsid w:val="003358E7"/>
    <w:rsid w:val="00336DB4"/>
    <w:rsid w:val="00340A76"/>
    <w:rsid w:val="0034113E"/>
    <w:rsid w:val="0034129B"/>
    <w:rsid w:val="003413A3"/>
    <w:rsid w:val="003418AF"/>
    <w:rsid w:val="003419AD"/>
    <w:rsid w:val="00341B7A"/>
    <w:rsid w:val="00341B82"/>
    <w:rsid w:val="00342042"/>
    <w:rsid w:val="003421BD"/>
    <w:rsid w:val="00342316"/>
    <w:rsid w:val="00342424"/>
    <w:rsid w:val="003424BF"/>
    <w:rsid w:val="003426BB"/>
    <w:rsid w:val="00342787"/>
    <w:rsid w:val="00342D0E"/>
    <w:rsid w:val="0034302F"/>
    <w:rsid w:val="003430BE"/>
    <w:rsid w:val="0034432A"/>
    <w:rsid w:val="0034475A"/>
    <w:rsid w:val="003450A9"/>
    <w:rsid w:val="00345676"/>
    <w:rsid w:val="00347AD7"/>
    <w:rsid w:val="003504BB"/>
    <w:rsid w:val="00350603"/>
    <w:rsid w:val="003515D4"/>
    <w:rsid w:val="00351793"/>
    <w:rsid w:val="00351C06"/>
    <w:rsid w:val="00351C21"/>
    <w:rsid w:val="00351C7B"/>
    <w:rsid w:val="00351CFC"/>
    <w:rsid w:val="00351DE8"/>
    <w:rsid w:val="00351ED1"/>
    <w:rsid w:val="00354104"/>
    <w:rsid w:val="003541DF"/>
    <w:rsid w:val="0035444D"/>
    <w:rsid w:val="00355E58"/>
    <w:rsid w:val="00356C31"/>
    <w:rsid w:val="00356DFC"/>
    <w:rsid w:val="0035715F"/>
    <w:rsid w:val="003573FF"/>
    <w:rsid w:val="00357565"/>
    <w:rsid w:val="00361116"/>
    <w:rsid w:val="00363656"/>
    <w:rsid w:val="00364631"/>
    <w:rsid w:val="0036465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8293D"/>
    <w:rsid w:val="00382F2D"/>
    <w:rsid w:val="00383E64"/>
    <w:rsid w:val="0038584D"/>
    <w:rsid w:val="00385D7F"/>
    <w:rsid w:val="003864FC"/>
    <w:rsid w:val="00386641"/>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DF7"/>
    <w:rsid w:val="003B3726"/>
    <w:rsid w:val="003B3ACA"/>
    <w:rsid w:val="003B3E1A"/>
    <w:rsid w:val="003B4244"/>
    <w:rsid w:val="003B48E4"/>
    <w:rsid w:val="003B4D78"/>
    <w:rsid w:val="003B59BB"/>
    <w:rsid w:val="003B68D8"/>
    <w:rsid w:val="003B6C35"/>
    <w:rsid w:val="003B7296"/>
    <w:rsid w:val="003B79E6"/>
    <w:rsid w:val="003C0396"/>
    <w:rsid w:val="003C081E"/>
    <w:rsid w:val="003C0DF0"/>
    <w:rsid w:val="003C10C0"/>
    <w:rsid w:val="003C1148"/>
    <w:rsid w:val="003C13F0"/>
    <w:rsid w:val="003C1B85"/>
    <w:rsid w:val="003C22E0"/>
    <w:rsid w:val="003C2535"/>
    <w:rsid w:val="003C36FF"/>
    <w:rsid w:val="003C4582"/>
    <w:rsid w:val="003C4933"/>
    <w:rsid w:val="003C4E54"/>
    <w:rsid w:val="003C5059"/>
    <w:rsid w:val="003C5402"/>
    <w:rsid w:val="003C57D6"/>
    <w:rsid w:val="003C5A68"/>
    <w:rsid w:val="003C5F5A"/>
    <w:rsid w:val="003C6B22"/>
    <w:rsid w:val="003C767B"/>
    <w:rsid w:val="003D0A51"/>
    <w:rsid w:val="003D360A"/>
    <w:rsid w:val="003D3E3B"/>
    <w:rsid w:val="003D4285"/>
    <w:rsid w:val="003D431E"/>
    <w:rsid w:val="003D67A3"/>
    <w:rsid w:val="003D7145"/>
    <w:rsid w:val="003D7ACB"/>
    <w:rsid w:val="003D7C0B"/>
    <w:rsid w:val="003E0289"/>
    <w:rsid w:val="003E03E5"/>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27F"/>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B"/>
    <w:rsid w:val="004004EB"/>
    <w:rsid w:val="00400995"/>
    <w:rsid w:val="00400D85"/>
    <w:rsid w:val="00401F78"/>
    <w:rsid w:val="0040211B"/>
    <w:rsid w:val="00402A08"/>
    <w:rsid w:val="00402B87"/>
    <w:rsid w:val="00402C6F"/>
    <w:rsid w:val="004049EE"/>
    <w:rsid w:val="00404A75"/>
    <w:rsid w:val="00404FCC"/>
    <w:rsid w:val="00405233"/>
    <w:rsid w:val="0040539E"/>
    <w:rsid w:val="00406080"/>
    <w:rsid w:val="0040659A"/>
    <w:rsid w:val="0040667F"/>
    <w:rsid w:val="00406777"/>
    <w:rsid w:val="00406917"/>
    <w:rsid w:val="00407B91"/>
    <w:rsid w:val="00407F39"/>
    <w:rsid w:val="004101A0"/>
    <w:rsid w:val="004101D0"/>
    <w:rsid w:val="00410D81"/>
    <w:rsid w:val="004111CB"/>
    <w:rsid w:val="00411550"/>
    <w:rsid w:val="004125A1"/>
    <w:rsid w:val="0041279C"/>
    <w:rsid w:val="00412BF9"/>
    <w:rsid w:val="00413285"/>
    <w:rsid w:val="00413DA7"/>
    <w:rsid w:val="00414A7B"/>
    <w:rsid w:val="004151F2"/>
    <w:rsid w:val="0041573C"/>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E1C"/>
    <w:rsid w:val="00425212"/>
    <w:rsid w:val="00426030"/>
    <w:rsid w:val="00426309"/>
    <w:rsid w:val="00426522"/>
    <w:rsid w:val="004267B7"/>
    <w:rsid w:val="00426A72"/>
    <w:rsid w:val="00427E3F"/>
    <w:rsid w:val="0043006C"/>
    <w:rsid w:val="004302C0"/>
    <w:rsid w:val="0043045E"/>
    <w:rsid w:val="0043047A"/>
    <w:rsid w:val="004306E4"/>
    <w:rsid w:val="0043093D"/>
    <w:rsid w:val="00430F5C"/>
    <w:rsid w:val="00431591"/>
    <w:rsid w:val="00431B7D"/>
    <w:rsid w:val="00432A06"/>
    <w:rsid w:val="00432B99"/>
    <w:rsid w:val="00432E1D"/>
    <w:rsid w:val="00432F3F"/>
    <w:rsid w:val="00433E6B"/>
    <w:rsid w:val="00434B32"/>
    <w:rsid w:val="00434CEC"/>
    <w:rsid w:val="00434DE2"/>
    <w:rsid w:val="00435248"/>
    <w:rsid w:val="00435309"/>
    <w:rsid w:val="004357AF"/>
    <w:rsid w:val="00435A25"/>
    <w:rsid w:val="00435EF2"/>
    <w:rsid w:val="004368B8"/>
    <w:rsid w:val="00436C85"/>
    <w:rsid w:val="0043742A"/>
    <w:rsid w:val="00437E9D"/>
    <w:rsid w:val="00440704"/>
    <w:rsid w:val="00440C55"/>
    <w:rsid w:val="004420F3"/>
    <w:rsid w:val="0044235D"/>
    <w:rsid w:val="00442A21"/>
    <w:rsid w:val="00442B61"/>
    <w:rsid w:val="0044305D"/>
    <w:rsid w:val="004440AF"/>
    <w:rsid w:val="004445AE"/>
    <w:rsid w:val="00444A7D"/>
    <w:rsid w:val="00444FB5"/>
    <w:rsid w:val="0044500A"/>
    <w:rsid w:val="00445544"/>
    <w:rsid w:val="00446002"/>
    <w:rsid w:val="004462C0"/>
    <w:rsid w:val="00446769"/>
    <w:rsid w:val="0044729E"/>
    <w:rsid w:val="004476D3"/>
    <w:rsid w:val="00447839"/>
    <w:rsid w:val="004478D4"/>
    <w:rsid w:val="0044796B"/>
    <w:rsid w:val="004479F2"/>
    <w:rsid w:val="0045015F"/>
    <w:rsid w:val="00450922"/>
    <w:rsid w:val="00450D22"/>
    <w:rsid w:val="004510BB"/>
    <w:rsid w:val="0045165A"/>
    <w:rsid w:val="00451A84"/>
    <w:rsid w:val="00451E18"/>
    <w:rsid w:val="00451E23"/>
    <w:rsid w:val="004520EC"/>
    <w:rsid w:val="004524E8"/>
    <w:rsid w:val="00453380"/>
    <w:rsid w:val="00453D40"/>
    <w:rsid w:val="00454312"/>
    <w:rsid w:val="00454B59"/>
    <w:rsid w:val="00454C97"/>
    <w:rsid w:val="0045501F"/>
    <w:rsid w:val="00455258"/>
    <w:rsid w:val="0045548A"/>
    <w:rsid w:val="00455B92"/>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D76"/>
    <w:rsid w:val="00471F78"/>
    <w:rsid w:val="004720F0"/>
    <w:rsid w:val="0047211D"/>
    <w:rsid w:val="00472982"/>
    <w:rsid w:val="004729AA"/>
    <w:rsid w:val="00473088"/>
    <w:rsid w:val="0047348B"/>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380"/>
    <w:rsid w:val="004916FC"/>
    <w:rsid w:val="00491A3B"/>
    <w:rsid w:val="004926DA"/>
    <w:rsid w:val="00492828"/>
    <w:rsid w:val="00492D4D"/>
    <w:rsid w:val="004941D2"/>
    <w:rsid w:val="00494955"/>
    <w:rsid w:val="00494BA1"/>
    <w:rsid w:val="00495011"/>
    <w:rsid w:val="004954C5"/>
    <w:rsid w:val="00495A78"/>
    <w:rsid w:val="00497281"/>
    <w:rsid w:val="004976DE"/>
    <w:rsid w:val="004978B2"/>
    <w:rsid w:val="004A0B0D"/>
    <w:rsid w:val="004A0BB3"/>
    <w:rsid w:val="004A137B"/>
    <w:rsid w:val="004A179B"/>
    <w:rsid w:val="004A1CAD"/>
    <w:rsid w:val="004A26A5"/>
    <w:rsid w:val="004A37C3"/>
    <w:rsid w:val="004A3A53"/>
    <w:rsid w:val="004A44FA"/>
    <w:rsid w:val="004A48DF"/>
    <w:rsid w:val="004A56F3"/>
    <w:rsid w:val="004A5720"/>
    <w:rsid w:val="004A5773"/>
    <w:rsid w:val="004A598B"/>
    <w:rsid w:val="004A63D5"/>
    <w:rsid w:val="004A6F0F"/>
    <w:rsid w:val="004A7012"/>
    <w:rsid w:val="004A7910"/>
    <w:rsid w:val="004A7E8A"/>
    <w:rsid w:val="004B1261"/>
    <w:rsid w:val="004B1977"/>
    <w:rsid w:val="004B2079"/>
    <w:rsid w:val="004B241F"/>
    <w:rsid w:val="004B2F51"/>
    <w:rsid w:val="004B2FE8"/>
    <w:rsid w:val="004B36FD"/>
    <w:rsid w:val="004B3D60"/>
    <w:rsid w:val="004B433A"/>
    <w:rsid w:val="004B4BCA"/>
    <w:rsid w:val="004B5449"/>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253E"/>
    <w:rsid w:val="004C3168"/>
    <w:rsid w:val="004C3C6C"/>
    <w:rsid w:val="004C4DD6"/>
    <w:rsid w:val="004C4FB2"/>
    <w:rsid w:val="004C4FB9"/>
    <w:rsid w:val="004C526A"/>
    <w:rsid w:val="004C67D2"/>
    <w:rsid w:val="004C6AD7"/>
    <w:rsid w:val="004C72AA"/>
    <w:rsid w:val="004C7332"/>
    <w:rsid w:val="004C76F8"/>
    <w:rsid w:val="004C7C81"/>
    <w:rsid w:val="004D031A"/>
    <w:rsid w:val="004D04AB"/>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707B"/>
    <w:rsid w:val="004D76C1"/>
    <w:rsid w:val="004D7C30"/>
    <w:rsid w:val="004E062B"/>
    <w:rsid w:val="004E0876"/>
    <w:rsid w:val="004E13FD"/>
    <w:rsid w:val="004E2193"/>
    <w:rsid w:val="004E22EB"/>
    <w:rsid w:val="004E2CC4"/>
    <w:rsid w:val="004E45E4"/>
    <w:rsid w:val="004E4696"/>
    <w:rsid w:val="004E54B6"/>
    <w:rsid w:val="004E5BA1"/>
    <w:rsid w:val="004E5BBE"/>
    <w:rsid w:val="004E6396"/>
    <w:rsid w:val="004E6A62"/>
    <w:rsid w:val="004E708F"/>
    <w:rsid w:val="004F0A97"/>
    <w:rsid w:val="004F0AD6"/>
    <w:rsid w:val="004F0CD1"/>
    <w:rsid w:val="004F1344"/>
    <w:rsid w:val="004F1362"/>
    <w:rsid w:val="004F155F"/>
    <w:rsid w:val="004F197A"/>
    <w:rsid w:val="004F3C56"/>
    <w:rsid w:val="004F4926"/>
    <w:rsid w:val="004F509C"/>
    <w:rsid w:val="004F5948"/>
    <w:rsid w:val="004F6578"/>
    <w:rsid w:val="004F6B76"/>
    <w:rsid w:val="004F71CD"/>
    <w:rsid w:val="004F7D2B"/>
    <w:rsid w:val="005000E5"/>
    <w:rsid w:val="00500562"/>
    <w:rsid w:val="00500889"/>
    <w:rsid w:val="00500EEC"/>
    <w:rsid w:val="005025D0"/>
    <w:rsid w:val="0050289B"/>
    <w:rsid w:val="005033C8"/>
    <w:rsid w:val="00503834"/>
    <w:rsid w:val="00503BCC"/>
    <w:rsid w:val="00503C71"/>
    <w:rsid w:val="00503CB3"/>
    <w:rsid w:val="0050497E"/>
    <w:rsid w:val="005054C6"/>
    <w:rsid w:val="005056BA"/>
    <w:rsid w:val="0050627B"/>
    <w:rsid w:val="00506375"/>
    <w:rsid w:val="00506883"/>
    <w:rsid w:val="00506FCD"/>
    <w:rsid w:val="00507606"/>
    <w:rsid w:val="00507710"/>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900"/>
    <w:rsid w:val="005209C7"/>
    <w:rsid w:val="00521A31"/>
    <w:rsid w:val="00521F64"/>
    <w:rsid w:val="005221E1"/>
    <w:rsid w:val="00523031"/>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98A"/>
    <w:rsid w:val="00534D2D"/>
    <w:rsid w:val="0053653F"/>
    <w:rsid w:val="0053661E"/>
    <w:rsid w:val="00536669"/>
    <w:rsid w:val="00537663"/>
    <w:rsid w:val="0053787C"/>
    <w:rsid w:val="00537C8D"/>
    <w:rsid w:val="00537E6E"/>
    <w:rsid w:val="005403E5"/>
    <w:rsid w:val="005408F4"/>
    <w:rsid w:val="005409E7"/>
    <w:rsid w:val="00540C3F"/>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1E4"/>
    <w:rsid w:val="005552B4"/>
    <w:rsid w:val="005556B1"/>
    <w:rsid w:val="00555D15"/>
    <w:rsid w:val="00556119"/>
    <w:rsid w:val="0055639B"/>
    <w:rsid w:val="005567D8"/>
    <w:rsid w:val="00556C6C"/>
    <w:rsid w:val="005575BF"/>
    <w:rsid w:val="005575D7"/>
    <w:rsid w:val="005601AA"/>
    <w:rsid w:val="00561DE9"/>
    <w:rsid w:val="00561FA2"/>
    <w:rsid w:val="00562377"/>
    <w:rsid w:val="00562497"/>
    <w:rsid w:val="005627E4"/>
    <w:rsid w:val="00562916"/>
    <w:rsid w:val="0056317E"/>
    <w:rsid w:val="00563303"/>
    <w:rsid w:val="00563551"/>
    <w:rsid w:val="00563B62"/>
    <w:rsid w:val="00563FFB"/>
    <w:rsid w:val="00564793"/>
    <w:rsid w:val="00565E2B"/>
    <w:rsid w:val="0056608A"/>
    <w:rsid w:val="005662C4"/>
    <w:rsid w:val="00566BFA"/>
    <w:rsid w:val="00566F57"/>
    <w:rsid w:val="005702C8"/>
    <w:rsid w:val="005706D3"/>
    <w:rsid w:val="00570824"/>
    <w:rsid w:val="00570B0D"/>
    <w:rsid w:val="00570EA4"/>
    <w:rsid w:val="0057112D"/>
    <w:rsid w:val="00571AE3"/>
    <w:rsid w:val="00571C9B"/>
    <w:rsid w:val="00572542"/>
    <w:rsid w:val="00572FD0"/>
    <w:rsid w:val="00573DEE"/>
    <w:rsid w:val="0057413E"/>
    <w:rsid w:val="005751DC"/>
    <w:rsid w:val="005753E1"/>
    <w:rsid w:val="00575458"/>
    <w:rsid w:val="00575E86"/>
    <w:rsid w:val="005763AA"/>
    <w:rsid w:val="00580059"/>
    <w:rsid w:val="005801D4"/>
    <w:rsid w:val="00580B57"/>
    <w:rsid w:val="00581149"/>
    <w:rsid w:val="005817D7"/>
    <w:rsid w:val="00581A38"/>
    <w:rsid w:val="00581C33"/>
    <w:rsid w:val="005823BA"/>
    <w:rsid w:val="005826B5"/>
    <w:rsid w:val="0058325E"/>
    <w:rsid w:val="00583440"/>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1E62"/>
    <w:rsid w:val="00592A16"/>
    <w:rsid w:val="0059320F"/>
    <w:rsid w:val="00593473"/>
    <w:rsid w:val="00593DEC"/>
    <w:rsid w:val="005941B0"/>
    <w:rsid w:val="00594AFF"/>
    <w:rsid w:val="0059505B"/>
    <w:rsid w:val="00595395"/>
    <w:rsid w:val="00595896"/>
    <w:rsid w:val="0059623A"/>
    <w:rsid w:val="00596C3B"/>
    <w:rsid w:val="00597CBB"/>
    <w:rsid w:val="00597F53"/>
    <w:rsid w:val="005A065B"/>
    <w:rsid w:val="005A09BD"/>
    <w:rsid w:val="005A1139"/>
    <w:rsid w:val="005A1DC6"/>
    <w:rsid w:val="005A2259"/>
    <w:rsid w:val="005A2FC6"/>
    <w:rsid w:val="005A3023"/>
    <w:rsid w:val="005A39EA"/>
    <w:rsid w:val="005A3B5F"/>
    <w:rsid w:val="005A4411"/>
    <w:rsid w:val="005A4EDB"/>
    <w:rsid w:val="005A55AA"/>
    <w:rsid w:val="005A57CD"/>
    <w:rsid w:val="005A5FB4"/>
    <w:rsid w:val="005A6ED4"/>
    <w:rsid w:val="005B0BFA"/>
    <w:rsid w:val="005B0E0D"/>
    <w:rsid w:val="005B1110"/>
    <w:rsid w:val="005B1798"/>
    <w:rsid w:val="005B1A10"/>
    <w:rsid w:val="005B1D7C"/>
    <w:rsid w:val="005B24BB"/>
    <w:rsid w:val="005B2D4A"/>
    <w:rsid w:val="005B3408"/>
    <w:rsid w:val="005B3528"/>
    <w:rsid w:val="005B37DF"/>
    <w:rsid w:val="005B55AA"/>
    <w:rsid w:val="005B6109"/>
    <w:rsid w:val="005B722B"/>
    <w:rsid w:val="005B75A0"/>
    <w:rsid w:val="005C203A"/>
    <w:rsid w:val="005C2708"/>
    <w:rsid w:val="005C3776"/>
    <w:rsid w:val="005C4058"/>
    <w:rsid w:val="005C5039"/>
    <w:rsid w:val="005C51C9"/>
    <w:rsid w:val="005C5518"/>
    <w:rsid w:val="005C56BD"/>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5B6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5F6F53"/>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07612"/>
    <w:rsid w:val="006100F3"/>
    <w:rsid w:val="0061016E"/>
    <w:rsid w:val="0061023C"/>
    <w:rsid w:val="0061066E"/>
    <w:rsid w:val="0061156E"/>
    <w:rsid w:val="00611AAC"/>
    <w:rsid w:val="00611E08"/>
    <w:rsid w:val="00612136"/>
    <w:rsid w:val="00612289"/>
    <w:rsid w:val="00612534"/>
    <w:rsid w:val="006128D7"/>
    <w:rsid w:val="00614CC6"/>
    <w:rsid w:val="00615FEF"/>
    <w:rsid w:val="00617950"/>
    <w:rsid w:val="00620A2A"/>
    <w:rsid w:val="00620C68"/>
    <w:rsid w:val="0062271A"/>
    <w:rsid w:val="00622F95"/>
    <w:rsid w:val="0062384C"/>
    <w:rsid w:val="00623EDD"/>
    <w:rsid w:val="00624546"/>
    <w:rsid w:val="00624A09"/>
    <w:rsid w:val="00624E22"/>
    <w:rsid w:val="006252FF"/>
    <w:rsid w:val="006258D2"/>
    <w:rsid w:val="00625C70"/>
    <w:rsid w:val="0062609C"/>
    <w:rsid w:val="0062648D"/>
    <w:rsid w:val="00626729"/>
    <w:rsid w:val="00626D86"/>
    <w:rsid w:val="00627174"/>
    <w:rsid w:val="006274D9"/>
    <w:rsid w:val="006301F8"/>
    <w:rsid w:val="00630D62"/>
    <w:rsid w:val="00631598"/>
    <w:rsid w:val="00631966"/>
    <w:rsid w:val="00631BD4"/>
    <w:rsid w:val="00632665"/>
    <w:rsid w:val="0063313F"/>
    <w:rsid w:val="00634190"/>
    <w:rsid w:val="00635F69"/>
    <w:rsid w:val="00635F6F"/>
    <w:rsid w:val="006372FE"/>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E6F"/>
    <w:rsid w:val="00650D91"/>
    <w:rsid w:val="00650FDF"/>
    <w:rsid w:val="00651593"/>
    <w:rsid w:val="00651752"/>
    <w:rsid w:val="006522A9"/>
    <w:rsid w:val="006527E8"/>
    <w:rsid w:val="006529F9"/>
    <w:rsid w:val="00652B94"/>
    <w:rsid w:val="00652D47"/>
    <w:rsid w:val="006540E7"/>
    <w:rsid w:val="00654B3C"/>
    <w:rsid w:val="00654D41"/>
    <w:rsid w:val="00655080"/>
    <w:rsid w:val="00656385"/>
    <w:rsid w:val="0065736A"/>
    <w:rsid w:val="00660216"/>
    <w:rsid w:val="006602A1"/>
    <w:rsid w:val="00661308"/>
    <w:rsid w:val="0066162B"/>
    <w:rsid w:val="0066185C"/>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B27"/>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C05"/>
    <w:rsid w:val="00691856"/>
    <w:rsid w:val="006923A0"/>
    <w:rsid w:val="00692434"/>
    <w:rsid w:val="006927D9"/>
    <w:rsid w:val="006934F6"/>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B96"/>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52F"/>
    <w:rsid w:val="006B7A88"/>
    <w:rsid w:val="006C029C"/>
    <w:rsid w:val="006C02D9"/>
    <w:rsid w:val="006C04F3"/>
    <w:rsid w:val="006C06E5"/>
    <w:rsid w:val="006C0AD8"/>
    <w:rsid w:val="006C0B60"/>
    <w:rsid w:val="006C155E"/>
    <w:rsid w:val="006C1EE0"/>
    <w:rsid w:val="006C23AB"/>
    <w:rsid w:val="006C2966"/>
    <w:rsid w:val="006C2FEF"/>
    <w:rsid w:val="006C3532"/>
    <w:rsid w:val="006C362E"/>
    <w:rsid w:val="006C3C4E"/>
    <w:rsid w:val="006C4BE7"/>
    <w:rsid w:val="006C4E3A"/>
    <w:rsid w:val="006C55C0"/>
    <w:rsid w:val="006C6155"/>
    <w:rsid w:val="006C6A8B"/>
    <w:rsid w:val="006C7528"/>
    <w:rsid w:val="006C7AA2"/>
    <w:rsid w:val="006D0C92"/>
    <w:rsid w:val="006D0E24"/>
    <w:rsid w:val="006D147F"/>
    <w:rsid w:val="006D19DA"/>
    <w:rsid w:val="006D1AA9"/>
    <w:rsid w:val="006D1DF2"/>
    <w:rsid w:val="006D1E6F"/>
    <w:rsid w:val="006D1F19"/>
    <w:rsid w:val="006D2D2F"/>
    <w:rsid w:val="006D2D6C"/>
    <w:rsid w:val="006D326A"/>
    <w:rsid w:val="006D3AD1"/>
    <w:rsid w:val="006D3B67"/>
    <w:rsid w:val="006D401D"/>
    <w:rsid w:val="006D4474"/>
    <w:rsid w:val="006D4543"/>
    <w:rsid w:val="006D46DA"/>
    <w:rsid w:val="006D5265"/>
    <w:rsid w:val="006D53E2"/>
    <w:rsid w:val="006D5675"/>
    <w:rsid w:val="006D56C9"/>
    <w:rsid w:val="006D5781"/>
    <w:rsid w:val="006D6139"/>
    <w:rsid w:val="006D67BA"/>
    <w:rsid w:val="006D698F"/>
    <w:rsid w:val="006E081F"/>
    <w:rsid w:val="006E0822"/>
    <w:rsid w:val="006E0E34"/>
    <w:rsid w:val="006E0F58"/>
    <w:rsid w:val="006E1208"/>
    <w:rsid w:val="006E1A54"/>
    <w:rsid w:val="006E1B31"/>
    <w:rsid w:val="006E1C7A"/>
    <w:rsid w:val="006E2756"/>
    <w:rsid w:val="006E3186"/>
    <w:rsid w:val="006E4478"/>
    <w:rsid w:val="006E59FA"/>
    <w:rsid w:val="006E5A01"/>
    <w:rsid w:val="006E5CDE"/>
    <w:rsid w:val="006E66B2"/>
    <w:rsid w:val="006E6897"/>
    <w:rsid w:val="006E68BA"/>
    <w:rsid w:val="006E7D8A"/>
    <w:rsid w:val="006F0C3E"/>
    <w:rsid w:val="006F0F4B"/>
    <w:rsid w:val="006F1639"/>
    <w:rsid w:val="006F1F71"/>
    <w:rsid w:val="006F232B"/>
    <w:rsid w:val="006F277B"/>
    <w:rsid w:val="006F38A6"/>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8FF"/>
    <w:rsid w:val="00705E95"/>
    <w:rsid w:val="00706266"/>
    <w:rsid w:val="0070721A"/>
    <w:rsid w:val="007073A6"/>
    <w:rsid w:val="0070760E"/>
    <w:rsid w:val="00707ABB"/>
    <w:rsid w:val="00707C92"/>
    <w:rsid w:val="00707F11"/>
    <w:rsid w:val="00710032"/>
    <w:rsid w:val="00710811"/>
    <w:rsid w:val="00710CBB"/>
    <w:rsid w:val="00710D52"/>
    <w:rsid w:val="00710DFD"/>
    <w:rsid w:val="007110D1"/>
    <w:rsid w:val="00711460"/>
    <w:rsid w:val="00711E23"/>
    <w:rsid w:val="00713047"/>
    <w:rsid w:val="007136C2"/>
    <w:rsid w:val="007138C2"/>
    <w:rsid w:val="00714A3D"/>
    <w:rsid w:val="00714A5C"/>
    <w:rsid w:val="00714B7D"/>
    <w:rsid w:val="00714D5A"/>
    <w:rsid w:val="00715071"/>
    <w:rsid w:val="007151FC"/>
    <w:rsid w:val="007157CA"/>
    <w:rsid w:val="00715DBA"/>
    <w:rsid w:val="0071656F"/>
    <w:rsid w:val="0071696A"/>
    <w:rsid w:val="00716DDC"/>
    <w:rsid w:val="00717868"/>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B46"/>
    <w:rsid w:val="00732427"/>
    <w:rsid w:val="00732EE6"/>
    <w:rsid w:val="00732FE6"/>
    <w:rsid w:val="0073374E"/>
    <w:rsid w:val="00733B22"/>
    <w:rsid w:val="00733E7F"/>
    <w:rsid w:val="0073454D"/>
    <w:rsid w:val="00734928"/>
    <w:rsid w:val="007349E0"/>
    <w:rsid w:val="007359F8"/>
    <w:rsid w:val="007363D3"/>
    <w:rsid w:val="00736EAB"/>
    <w:rsid w:val="00737599"/>
    <w:rsid w:val="00737EA5"/>
    <w:rsid w:val="0074079C"/>
    <w:rsid w:val="00740965"/>
    <w:rsid w:val="00741BE1"/>
    <w:rsid w:val="007427E2"/>
    <w:rsid w:val="00742AF3"/>
    <w:rsid w:val="00742D7F"/>
    <w:rsid w:val="00742F92"/>
    <w:rsid w:val="007436E7"/>
    <w:rsid w:val="0074461D"/>
    <w:rsid w:val="00744848"/>
    <w:rsid w:val="007455AC"/>
    <w:rsid w:val="00747520"/>
    <w:rsid w:val="007504D6"/>
    <w:rsid w:val="0075057D"/>
    <w:rsid w:val="00750DA7"/>
    <w:rsid w:val="007513E4"/>
    <w:rsid w:val="0075144C"/>
    <w:rsid w:val="007514DE"/>
    <w:rsid w:val="00752A15"/>
    <w:rsid w:val="007538AB"/>
    <w:rsid w:val="00753EF1"/>
    <w:rsid w:val="007545E5"/>
    <w:rsid w:val="00754E0E"/>
    <w:rsid w:val="007558FE"/>
    <w:rsid w:val="00755C81"/>
    <w:rsid w:val="00755D68"/>
    <w:rsid w:val="007566A2"/>
    <w:rsid w:val="00756975"/>
    <w:rsid w:val="00756ACA"/>
    <w:rsid w:val="00756D20"/>
    <w:rsid w:val="00757F2F"/>
    <w:rsid w:val="0076007B"/>
    <w:rsid w:val="0076057D"/>
    <w:rsid w:val="007606C7"/>
    <w:rsid w:val="00760806"/>
    <w:rsid w:val="0076080D"/>
    <w:rsid w:val="00760F80"/>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67EBD"/>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09D"/>
    <w:rsid w:val="00776AF0"/>
    <w:rsid w:val="00776D18"/>
    <w:rsid w:val="00776E55"/>
    <w:rsid w:val="0077785A"/>
    <w:rsid w:val="00780021"/>
    <w:rsid w:val="00780877"/>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2011"/>
    <w:rsid w:val="0079347D"/>
    <w:rsid w:val="00793B8B"/>
    <w:rsid w:val="007946CC"/>
    <w:rsid w:val="00796A5E"/>
    <w:rsid w:val="007A0173"/>
    <w:rsid w:val="007A0611"/>
    <w:rsid w:val="007A0BE3"/>
    <w:rsid w:val="007A1019"/>
    <w:rsid w:val="007A104F"/>
    <w:rsid w:val="007A1AFA"/>
    <w:rsid w:val="007A1B55"/>
    <w:rsid w:val="007A1DC5"/>
    <w:rsid w:val="007A1FB5"/>
    <w:rsid w:val="007A36A1"/>
    <w:rsid w:val="007A37DB"/>
    <w:rsid w:val="007A39F8"/>
    <w:rsid w:val="007A3B36"/>
    <w:rsid w:val="007A457B"/>
    <w:rsid w:val="007A4953"/>
    <w:rsid w:val="007A4BA1"/>
    <w:rsid w:val="007A4E70"/>
    <w:rsid w:val="007A532A"/>
    <w:rsid w:val="007A54F1"/>
    <w:rsid w:val="007A58C6"/>
    <w:rsid w:val="007A5A19"/>
    <w:rsid w:val="007A5C84"/>
    <w:rsid w:val="007A66E4"/>
    <w:rsid w:val="007A6824"/>
    <w:rsid w:val="007A7099"/>
    <w:rsid w:val="007A7325"/>
    <w:rsid w:val="007A7DC0"/>
    <w:rsid w:val="007B03FF"/>
    <w:rsid w:val="007B0490"/>
    <w:rsid w:val="007B05DF"/>
    <w:rsid w:val="007B0BE5"/>
    <w:rsid w:val="007B2119"/>
    <w:rsid w:val="007B2410"/>
    <w:rsid w:val="007B2B28"/>
    <w:rsid w:val="007B33C5"/>
    <w:rsid w:val="007B3410"/>
    <w:rsid w:val="007B3A67"/>
    <w:rsid w:val="007B419B"/>
    <w:rsid w:val="007B4332"/>
    <w:rsid w:val="007B4910"/>
    <w:rsid w:val="007B4B00"/>
    <w:rsid w:val="007B598F"/>
    <w:rsid w:val="007B7319"/>
    <w:rsid w:val="007B74BA"/>
    <w:rsid w:val="007B75A6"/>
    <w:rsid w:val="007B79FB"/>
    <w:rsid w:val="007C0E1C"/>
    <w:rsid w:val="007C0E7B"/>
    <w:rsid w:val="007C16D5"/>
    <w:rsid w:val="007C17FC"/>
    <w:rsid w:val="007C1ACE"/>
    <w:rsid w:val="007C2147"/>
    <w:rsid w:val="007C2690"/>
    <w:rsid w:val="007C28E8"/>
    <w:rsid w:val="007C2BF3"/>
    <w:rsid w:val="007C2D00"/>
    <w:rsid w:val="007C2DD5"/>
    <w:rsid w:val="007C303B"/>
    <w:rsid w:val="007C3680"/>
    <w:rsid w:val="007C3E94"/>
    <w:rsid w:val="007C40B2"/>
    <w:rsid w:val="007C49DE"/>
    <w:rsid w:val="007C4A7B"/>
    <w:rsid w:val="007C617A"/>
    <w:rsid w:val="007C773F"/>
    <w:rsid w:val="007D0706"/>
    <w:rsid w:val="007D0713"/>
    <w:rsid w:val="007D096D"/>
    <w:rsid w:val="007D17FD"/>
    <w:rsid w:val="007D1A4F"/>
    <w:rsid w:val="007D1BD8"/>
    <w:rsid w:val="007D1C4F"/>
    <w:rsid w:val="007D2051"/>
    <w:rsid w:val="007D2280"/>
    <w:rsid w:val="007D2AAC"/>
    <w:rsid w:val="007D3613"/>
    <w:rsid w:val="007D3A07"/>
    <w:rsid w:val="007D3AA1"/>
    <w:rsid w:val="007D3CDC"/>
    <w:rsid w:val="007D4890"/>
    <w:rsid w:val="007D4C0F"/>
    <w:rsid w:val="007D4C2D"/>
    <w:rsid w:val="007D4C59"/>
    <w:rsid w:val="007D5149"/>
    <w:rsid w:val="007D51D0"/>
    <w:rsid w:val="007D56FB"/>
    <w:rsid w:val="007D6897"/>
    <w:rsid w:val="007D701A"/>
    <w:rsid w:val="007D77A4"/>
    <w:rsid w:val="007D7862"/>
    <w:rsid w:val="007D7B4B"/>
    <w:rsid w:val="007D7B7C"/>
    <w:rsid w:val="007D7EEE"/>
    <w:rsid w:val="007E0109"/>
    <w:rsid w:val="007E01F7"/>
    <w:rsid w:val="007E0967"/>
    <w:rsid w:val="007E1B4F"/>
    <w:rsid w:val="007E2803"/>
    <w:rsid w:val="007E37BC"/>
    <w:rsid w:val="007E3F5B"/>
    <w:rsid w:val="007E4311"/>
    <w:rsid w:val="007E4B19"/>
    <w:rsid w:val="007E4D92"/>
    <w:rsid w:val="007E55AC"/>
    <w:rsid w:val="007E57CC"/>
    <w:rsid w:val="007E70D8"/>
    <w:rsid w:val="007E7A50"/>
    <w:rsid w:val="007E7D0B"/>
    <w:rsid w:val="007F022C"/>
    <w:rsid w:val="007F0392"/>
    <w:rsid w:val="007F078E"/>
    <w:rsid w:val="007F0A73"/>
    <w:rsid w:val="007F1624"/>
    <w:rsid w:val="007F18AB"/>
    <w:rsid w:val="007F18F2"/>
    <w:rsid w:val="007F297F"/>
    <w:rsid w:val="007F2B6F"/>
    <w:rsid w:val="007F372D"/>
    <w:rsid w:val="007F3939"/>
    <w:rsid w:val="007F393E"/>
    <w:rsid w:val="007F3B74"/>
    <w:rsid w:val="007F5552"/>
    <w:rsid w:val="007F55A3"/>
    <w:rsid w:val="007F587F"/>
    <w:rsid w:val="007F5DE8"/>
    <w:rsid w:val="007F62E0"/>
    <w:rsid w:val="007F6599"/>
    <w:rsid w:val="007F6A2A"/>
    <w:rsid w:val="007F6B29"/>
    <w:rsid w:val="007F7542"/>
    <w:rsid w:val="007F773B"/>
    <w:rsid w:val="00801908"/>
    <w:rsid w:val="0080244F"/>
    <w:rsid w:val="008027D8"/>
    <w:rsid w:val="008038CA"/>
    <w:rsid w:val="00804298"/>
    <w:rsid w:val="008042F1"/>
    <w:rsid w:val="00804998"/>
    <w:rsid w:val="00804C0C"/>
    <w:rsid w:val="0080533F"/>
    <w:rsid w:val="008057A0"/>
    <w:rsid w:val="00805902"/>
    <w:rsid w:val="00805F4B"/>
    <w:rsid w:val="00806B8E"/>
    <w:rsid w:val="00806EB2"/>
    <w:rsid w:val="008075A5"/>
    <w:rsid w:val="0080766B"/>
    <w:rsid w:val="00807CD2"/>
    <w:rsid w:val="00810343"/>
    <w:rsid w:val="008113F2"/>
    <w:rsid w:val="00811595"/>
    <w:rsid w:val="00811AF4"/>
    <w:rsid w:val="00811B55"/>
    <w:rsid w:val="00813568"/>
    <w:rsid w:val="00813B47"/>
    <w:rsid w:val="00813EC7"/>
    <w:rsid w:val="0081448E"/>
    <w:rsid w:val="00814718"/>
    <w:rsid w:val="00815120"/>
    <w:rsid w:val="0081519E"/>
    <w:rsid w:val="00815283"/>
    <w:rsid w:val="008158BF"/>
    <w:rsid w:val="00815991"/>
    <w:rsid w:val="008176AB"/>
    <w:rsid w:val="0081791C"/>
    <w:rsid w:val="0082003C"/>
    <w:rsid w:val="00820B85"/>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0CC8"/>
    <w:rsid w:val="008311FA"/>
    <w:rsid w:val="00831660"/>
    <w:rsid w:val="00831D22"/>
    <w:rsid w:val="00831FC2"/>
    <w:rsid w:val="008340FF"/>
    <w:rsid w:val="00834419"/>
    <w:rsid w:val="00834945"/>
    <w:rsid w:val="00834A89"/>
    <w:rsid w:val="00834AEB"/>
    <w:rsid w:val="00835CF8"/>
    <w:rsid w:val="00836024"/>
    <w:rsid w:val="008361D7"/>
    <w:rsid w:val="0083640B"/>
    <w:rsid w:val="00836485"/>
    <w:rsid w:val="00836525"/>
    <w:rsid w:val="008365C8"/>
    <w:rsid w:val="008372C9"/>
    <w:rsid w:val="00837E43"/>
    <w:rsid w:val="008400A1"/>
    <w:rsid w:val="008400CC"/>
    <w:rsid w:val="00840328"/>
    <w:rsid w:val="00840572"/>
    <w:rsid w:val="0084063E"/>
    <w:rsid w:val="00841D65"/>
    <w:rsid w:val="008428A9"/>
    <w:rsid w:val="00842AC6"/>
    <w:rsid w:val="00843647"/>
    <w:rsid w:val="008450B7"/>
    <w:rsid w:val="00845228"/>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2CF3"/>
    <w:rsid w:val="008532EE"/>
    <w:rsid w:val="008532FA"/>
    <w:rsid w:val="008535FB"/>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B49"/>
    <w:rsid w:val="00863380"/>
    <w:rsid w:val="00863CDB"/>
    <w:rsid w:val="00866928"/>
    <w:rsid w:val="00866D4C"/>
    <w:rsid w:val="0086708B"/>
    <w:rsid w:val="0086775C"/>
    <w:rsid w:val="00867877"/>
    <w:rsid w:val="008705A9"/>
    <w:rsid w:val="0087132B"/>
    <w:rsid w:val="008715D2"/>
    <w:rsid w:val="00871885"/>
    <w:rsid w:val="00871A85"/>
    <w:rsid w:val="00872336"/>
    <w:rsid w:val="00872CF6"/>
    <w:rsid w:val="00873EEA"/>
    <w:rsid w:val="0087458B"/>
    <w:rsid w:val="00874807"/>
    <w:rsid w:val="0087487E"/>
    <w:rsid w:val="008751E3"/>
    <w:rsid w:val="0087620E"/>
    <w:rsid w:val="00876716"/>
    <w:rsid w:val="00877EEC"/>
    <w:rsid w:val="00877F75"/>
    <w:rsid w:val="00880093"/>
    <w:rsid w:val="008804BF"/>
    <w:rsid w:val="0088181C"/>
    <w:rsid w:val="00881FA4"/>
    <w:rsid w:val="008824E0"/>
    <w:rsid w:val="008828EB"/>
    <w:rsid w:val="00882CBA"/>
    <w:rsid w:val="00882FD8"/>
    <w:rsid w:val="00884AA3"/>
    <w:rsid w:val="00884BB5"/>
    <w:rsid w:val="00884D69"/>
    <w:rsid w:val="00885F4A"/>
    <w:rsid w:val="00886B82"/>
    <w:rsid w:val="00886E31"/>
    <w:rsid w:val="00886F65"/>
    <w:rsid w:val="00887158"/>
    <w:rsid w:val="008874E2"/>
    <w:rsid w:val="0088762B"/>
    <w:rsid w:val="00887C07"/>
    <w:rsid w:val="00887DB6"/>
    <w:rsid w:val="00887E4B"/>
    <w:rsid w:val="00887EB6"/>
    <w:rsid w:val="00890736"/>
    <w:rsid w:val="00890E73"/>
    <w:rsid w:val="00890EB8"/>
    <w:rsid w:val="0089120A"/>
    <w:rsid w:val="00891393"/>
    <w:rsid w:val="00891F95"/>
    <w:rsid w:val="0089204D"/>
    <w:rsid w:val="008921A7"/>
    <w:rsid w:val="00892675"/>
    <w:rsid w:val="008926A6"/>
    <w:rsid w:val="00892750"/>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2F61"/>
    <w:rsid w:val="008A371F"/>
    <w:rsid w:val="008A3C46"/>
    <w:rsid w:val="008A40D1"/>
    <w:rsid w:val="008A4C58"/>
    <w:rsid w:val="008A4DF2"/>
    <w:rsid w:val="008A54CD"/>
    <w:rsid w:val="008A55E1"/>
    <w:rsid w:val="008A6519"/>
    <w:rsid w:val="008A6A20"/>
    <w:rsid w:val="008A7843"/>
    <w:rsid w:val="008A7B2A"/>
    <w:rsid w:val="008A7C43"/>
    <w:rsid w:val="008B0CB2"/>
    <w:rsid w:val="008B14BF"/>
    <w:rsid w:val="008B1D83"/>
    <w:rsid w:val="008B2348"/>
    <w:rsid w:val="008B386E"/>
    <w:rsid w:val="008B3A9B"/>
    <w:rsid w:val="008B3CA6"/>
    <w:rsid w:val="008B4A2C"/>
    <w:rsid w:val="008B5CC8"/>
    <w:rsid w:val="008B7008"/>
    <w:rsid w:val="008B774A"/>
    <w:rsid w:val="008B7770"/>
    <w:rsid w:val="008B7A0F"/>
    <w:rsid w:val="008B7BA6"/>
    <w:rsid w:val="008B7CCA"/>
    <w:rsid w:val="008C073C"/>
    <w:rsid w:val="008C08D6"/>
    <w:rsid w:val="008C0DD3"/>
    <w:rsid w:val="008C1525"/>
    <w:rsid w:val="008C1A0C"/>
    <w:rsid w:val="008C1D52"/>
    <w:rsid w:val="008C1F4B"/>
    <w:rsid w:val="008C30A4"/>
    <w:rsid w:val="008C3ABB"/>
    <w:rsid w:val="008C3B41"/>
    <w:rsid w:val="008C3E5B"/>
    <w:rsid w:val="008C44F0"/>
    <w:rsid w:val="008C46F0"/>
    <w:rsid w:val="008C59BF"/>
    <w:rsid w:val="008C5F6B"/>
    <w:rsid w:val="008C65AA"/>
    <w:rsid w:val="008C662B"/>
    <w:rsid w:val="008C78B5"/>
    <w:rsid w:val="008C7F5E"/>
    <w:rsid w:val="008D01A1"/>
    <w:rsid w:val="008D0285"/>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451"/>
    <w:rsid w:val="008E3BAD"/>
    <w:rsid w:val="008E3CA1"/>
    <w:rsid w:val="008E5103"/>
    <w:rsid w:val="008E525A"/>
    <w:rsid w:val="008E5B34"/>
    <w:rsid w:val="008E630D"/>
    <w:rsid w:val="008E6FF6"/>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1803"/>
    <w:rsid w:val="0091192E"/>
    <w:rsid w:val="00911AB6"/>
    <w:rsid w:val="00912669"/>
    <w:rsid w:val="0091277A"/>
    <w:rsid w:val="009127EE"/>
    <w:rsid w:val="00912FB6"/>
    <w:rsid w:val="009133A5"/>
    <w:rsid w:val="00914E88"/>
    <w:rsid w:val="00914F4E"/>
    <w:rsid w:val="00915464"/>
    <w:rsid w:val="009164D8"/>
    <w:rsid w:val="0091703A"/>
    <w:rsid w:val="009175E8"/>
    <w:rsid w:val="00917CDF"/>
    <w:rsid w:val="0092051F"/>
    <w:rsid w:val="009207E9"/>
    <w:rsid w:val="0092186B"/>
    <w:rsid w:val="00922742"/>
    <w:rsid w:val="009227F3"/>
    <w:rsid w:val="00922F01"/>
    <w:rsid w:val="0092300D"/>
    <w:rsid w:val="009238DF"/>
    <w:rsid w:val="00923FE3"/>
    <w:rsid w:val="009241D2"/>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D"/>
    <w:rsid w:val="00940D1A"/>
    <w:rsid w:val="0094146A"/>
    <w:rsid w:val="0094150F"/>
    <w:rsid w:val="00941AAA"/>
    <w:rsid w:val="00941CE9"/>
    <w:rsid w:val="0094230E"/>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5FD"/>
    <w:rsid w:val="009517C2"/>
    <w:rsid w:val="00951F8C"/>
    <w:rsid w:val="00951FBB"/>
    <w:rsid w:val="009529E4"/>
    <w:rsid w:val="0095347B"/>
    <w:rsid w:val="0095361E"/>
    <w:rsid w:val="00953FA1"/>
    <w:rsid w:val="00954139"/>
    <w:rsid w:val="00954555"/>
    <w:rsid w:val="009550BC"/>
    <w:rsid w:val="00955896"/>
    <w:rsid w:val="00955A4F"/>
    <w:rsid w:val="009566C9"/>
    <w:rsid w:val="00956CEE"/>
    <w:rsid w:val="009571C7"/>
    <w:rsid w:val="00957ABB"/>
    <w:rsid w:val="00957EA1"/>
    <w:rsid w:val="00960642"/>
    <w:rsid w:val="00960A24"/>
    <w:rsid w:val="00960BB0"/>
    <w:rsid w:val="009615D6"/>
    <w:rsid w:val="00961CB0"/>
    <w:rsid w:val="00961DCC"/>
    <w:rsid w:val="0096272A"/>
    <w:rsid w:val="00962924"/>
    <w:rsid w:val="00962C30"/>
    <w:rsid w:val="00963060"/>
    <w:rsid w:val="009636EA"/>
    <w:rsid w:val="00963D58"/>
    <w:rsid w:val="00964051"/>
    <w:rsid w:val="00964610"/>
    <w:rsid w:val="00964D79"/>
    <w:rsid w:val="00965003"/>
    <w:rsid w:val="0096600B"/>
    <w:rsid w:val="00966273"/>
    <w:rsid w:val="00966485"/>
    <w:rsid w:val="00966CD8"/>
    <w:rsid w:val="00967060"/>
    <w:rsid w:val="009670BD"/>
    <w:rsid w:val="0096739E"/>
    <w:rsid w:val="009678E9"/>
    <w:rsid w:val="0097018E"/>
    <w:rsid w:val="009705EE"/>
    <w:rsid w:val="00970E80"/>
    <w:rsid w:val="00971C7E"/>
    <w:rsid w:val="00972019"/>
    <w:rsid w:val="009725CB"/>
    <w:rsid w:val="00972664"/>
    <w:rsid w:val="00972969"/>
    <w:rsid w:val="00972F1D"/>
    <w:rsid w:val="00972FCB"/>
    <w:rsid w:val="00972FCD"/>
    <w:rsid w:val="009735C2"/>
    <w:rsid w:val="009735F1"/>
    <w:rsid w:val="00973C80"/>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2B"/>
    <w:rsid w:val="0098393C"/>
    <w:rsid w:val="00983C52"/>
    <w:rsid w:val="00983EA8"/>
    <w:rsid w:val="00984899"/>
    <w:rsid w:val="00984939"/>
    <w:rsid w:val="00984C2F"/>
    <w:rsid w:val="009856BA"/>
    <w:rsid w:val="0098625D"/>
    <w:rsid w:val="00986CD3"/>
    <w:rsid w:val="00987234"/>
    <w:rsid w:val="00987ACE"/>
    <w:rsid w:val="00990492"/>
    <w:rsid w:val="009905BA"/>
    <w:rsid w:val="009925D3"/>
    <w:rsid w:val="00992678"/>
    <w:rsid w:val="00992C45"/>
    <w:rsid w:val="00992F8A"/>
    <w:rsid w:val="00993057"/>
    <w:rsid w:val="00993970"/>
    <w:rsid w:val="00993D14"/>
    <w:rsid w:val="00993EAF"/>
    <w:rsid w:val="00993ED8"/>
    <w:rsid w:val="0099501D"/>
    <w:rsid w:val="00995DA4"/>
    <w:rsid w:val="00996174"/>
    <w:rsid w:val="00996DF1"/>
    <w:rsid w:val="00997F45"/>
    <w:rsid w:val="00997FD0"/>
    <w:rsid w:val="009A0452"/>
    <w:rsid w:val="009A08AF"/>
    <w:rsid w:val="009A2031"/>
    <w:rsid w:val="009A25D6"/>
    <w:rsid w:val="009A362B"/>
    <w:rsid w:val="009A3B2E"/>
    <w:rsid w:val="009A4346"/>
    <w:rsid w:val="009A4966"/>
    <w:rsid w:val="009A51D9"/>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2592"/>
    <w:rsid w:val="009B32EB"/>
    <w:rsid w:val="009B375E"/>
    <w:rsid w:val="009B3879"/>
    <w:rsid w:val="009B3C82"/>
    <w:rsid w:val="009B4AAC"/>
    <w:rsid w:val="009B5016"/>
    <w:rsid w:val="009B5A5A"/>
    <w:rsid w:val="009B6072"/>
    <w:rsid w:val="009B6578"/>
    <w:rsid w:val="009B6ECA"/>
    <w:rsid w:val="009B7AC2"/>
    <w:rsid w:val="009B7BF4"/>
    <w:rsid w:val="009C09E4"/>
    <w:rsid w:val="009C1011"/>
    <w:rsid w:val="009C10FF"/>
    <w:rsid w:val="009C176C"/>
    <w:rsid w:val="009C186F"/>
    <w:rsid w:val="009C2548"/>
    <w:rsid w:val="009C25FB"/>
    <w:rsid w:val="009C2C80"/>
    <w:rsid w:val="009C3792"/>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2361"/>
    <w:rsid w:val="009D29B0"/>
    <w:rsid w:val="009D2B6A"/>
    <w:rsid w:val="009D2D04"/>
    <w:rsid w:val="009D3023"/>
    <w:rsid w:val="009D3566"/>
    <w:rsid w:val="009D3B9C"/>
    <w:rsid w:val="009D459F"/>
    <w:rsid w:val="009D4A15"/>
    <w:rsid w:val="009D4A63"/>
    <w:rsid w:val="009D4C02"/>
    <w:rsid w:val="009D4DAC"/>
    <w:rsid w:val="009D5C13"/>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72F"/>
    <w:rsid w:val="009E6D9F"/>
    <w:rsid w:val="009E6E13"/>
    <w:rsid w:val="009E72E6"/>
    <w:rsid w:val="009E7E6E"/>
    <w:rsid w:val="009F03B5"/>
    <w:rsid w:val="009F09FB"/>
    <w:rsid w:val="009F0A9B"/>
    <w:rsid w:val="009F15DC"/>
    <w:rsid w:val="009F1AB9"/>
    <w:rsid w:val="009F2C98"/>
    <w:rsid w:val="009F3A07"/>
    <w:rsid w:val="009F3BC6"/>
    <w:rsid w:val="009F49C6"/>
    <w:rsid w:val="009F4FC9"/>
    <w:rsid w:val="009F594B"/>
    <w:rsid w:val="009F6427"/>
    <w:rsid w:val="009F6F4E"/>
    <w:rsid w:val="009F7197"/>
    <w:rsid w:val="009F7936"/>
    <w:rsid w:val="00A00461"/>
    <w:rsid w:val="00A00658"/>
    <w:rsid w:val="00A0086E"/>
    <w:rsid w:val="00A009DB"/>
    <w:rsid w:val="00A015BD"/>
    <w:rsid w:val="00A0260D"/>
    <w:rsid w:val="00A0274C"/>
    <w:rsid w:val="00A028BF"/>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2ED"/>
    <w:rsid w:val="00A1442A"/>
    <w:rsid w:val="00A146BE"/>
    <w:rsid w:val="00A14A1A"/>
    <w:rsid w:val="00A15184"/>
    <w:rsid w:val="00A15D5C"/>
    <w:rsid w:val="00A1670B"/>
    <w:rsid w:val="00A174E4"/>
    <w:rsid w:val="00A20555"/>
    <w:rsid w:val="00A20AB9"/>
    <w:rsid w:val="00A20EA0"/>
    <w:rsid w:val="00A21AF0"/>
    <w:rsid w:val="00A2264A"/>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113C"/>
    <w:rsid w:val="00A3185E"/>
    <w:rsid w:val="00A33595"/>
    <w:rsid w:val="00A34619"/>
    <w:rsid w:val="00A34C34"/>
    <w:rsid w:val="00A34F52"/>
    <w:rsid w:val="00A35F4E"/>
    <w:rsid w:val="00A36AA9"/>
    <w:rsid w:val="00A376D1"/>
    <w:rsid w:val="00A401BC"/>
    <w:rsid w:val="00A40DB2"/>
    <w:rsid w:val="00A41363"/>
    <w:rsid w:val="00A4161A"/>
    <w:rsid w:val="00A4187F"/>
    <w:rsid w:val="00A41984"/>
    <w:rsid w:val="00A41DD9"/>
    <w:rsid w:val="00A4220E"/>
    <w:rsid w:val="00A4236F"/>
    <w:rsid w:val="00A429B8"/>
    <w:rsid w:val="00A42C33"/>
    <w:rsid w:val="00A43343"/>
    <w:rsid w:val="00A43480"/>
    <w:rsid w:val="00A43605"/>
    <w:rsid w:val="00A44C5B"/>
    <w:rsid w:val="00A44F65"/>
    <w:rsid w:val="00A45475"/>
    <w:rsid w:val="00A46078"/>
    <w:rsid w:val="00A468A3"/>
    <w:rsid w:val="00A46C4A"/>
    <w:rsid w:val="00A4754C"/>
    <w:rsid w:val="00A4792D"/>
    <w:rsid w:val="00A50662"/>
    <w:rsid w:val="00A51229"/>
    <w:rsid w:val="00A518A6"/>
    <w:rsid w:val="00A51EF8"/>
    <w:rsid w:val="00A53EBC"/>
    <w:rsid w:val="00A54A3E"/>
    <w:rsid w:val="00A55010"/>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8A0"/>
    <w:rsid w:val="00A80B63"/>
    <w:rsid w:val="00A82C85"/>
    <w:rsid w:val="00A82CA5"/>
    <w:rsid w:val="00A82F3E"/>
    <w:rsid w:val="00A84456"/>
    <w:rsid w:val="00A844CA"/>
    <w:rsid w:val="00A85149"/>
    <w:rsid w:val="00A87085"/>
    <w:rsid w:val="00A870CA"/>
    <w:rsid w:val="00A872C2"/>
    <w:rsid w:val="00A87BD8"/>
    <w:rsid w:val="00A90B60"/>
    <w:rsid w:val="00A91DCD"/>
    <w:rsid w:val="00A923F5"/>
    <w:rsid w:val="00A92594"/>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1FFC"/>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B7C78"/>
    <w:rsid w:val="00AC0052"/>
    <w:rsid w:val="00AC1161"/>
    <w:rsid w:val="00AC32C3"/>
    <w:rsid w:val="00AC37D7"/>
    <w:rsid w:val="00AC4B72"/>
    <w:rsid w:val="00AC4C38"/>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4EA"/>
    <w:rsid w:val="00AD6B38"/>
    <w:rsid w:val="00AD6C88"/>
    <w:rsid w:val="00AD7377"/>
    <w:rsid w:val="00AD7A03"/>
    <w:rsid w:val="00AE042A"/>
    <w:rsid w:val="00AE04B2"/>
    <w:rsid w:val="00AE0CFA"/>
    <w:rsid w:val="00AE0E36"/>
    <w:rsid w:val="00AE19BC"/>
    <w:rsid w:val="00AE205B"/>
    <w:rsid w:val="00AE25A4"/>
    <w:rsid w:val="00AE2CF5"/>
    <w:rsid w:val="00AE4743"/>
    <w:rsid w:val="00AE4A42"/>
    <w:rsid w:val="00AE5115"/>
    <w:rsid w:val="00AE5BB0"/>
    <w:rsid w:val="00AE5C69"/>
    <w:rsid w:val="00AE5E9A"/>
    <w:rsid w:val="00AE5ECA"/>
    <w:rsid w:val="00AE727F"/>
    <w:rsid w:val="00AE733B"/>
    <w:rsid w:val="00AE7529"/>
    <w:rsid w:val="00AE7ADC"/>
    <w:rsid w:val="00AE7CCC"/>
    <w:rsid w:val="00AE7D17"/>
    <w:rsid w:val="00AE7D19"/>
    <w:rsid w:val="00AF0904"/>
    <w:rsid w:val="00AF0A12"/>
    <w:rsid w:val="00AF2868"/>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0D4E"/>
    <w:rsid w:val="00B0115C"/>
    <w:rsid w:val="00B01279"/>
    <w:rsid w:val="00B013ED"/>
    <w:rsid w:val="00B01C60"/>
    <w:rsid w:val="00B01F2C"/>
    <w:rsid w:val="00B01F54"/>
    <w:rsid w:val="00B02891"/>
    <w:rsid w:val="00B02B56"/>
    <w:rsid w:val="00B02C37"/>
    <w:rsid w:val="00B03AF0"/>
    <w:rsid w:val="00B03D11"/>
    <w:rsid w:val="00B03EEB"/>
    <w:rsid w:val="00B0467E"/>
    <w:rsid w:val="00B049BD"/>
    <w:rsid w:val="00B0519E"/>
    <w:rsid w:val="00B05799"/>
    <w:rsid w:val="00B06122"/>
    <w:rsid w:val="00B06A0A"/>
    <w:rsid w:val="00B07108"/>
    <w:rsid w:val="00B0788B"/>
    <w:rsid w:val="00B07A94"/>
    <w:rsid w:val="00B07C45"/>
    <w:rsid w:val="00B11065"/>
    <w:rsid w:val="00B118D8"/>
    <w:rsid w:val="00B12819"/>
    <w:rsid w:val="00B1299B"/>
    <w:rsid w:val="00B12E98"/>
    <w:rsid w:val="00B12FFA"/>
    <w:rsid w:val="00B13309"/>
    <w:rsid w:val="00B1343E"/>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8AF"/>
    <w:rsid w:val="00B2796E"/>
    <w:rsid w:val="00B27B14"/>
    <w:rsid w:val="00B27FA3"/>
    <w:rsid w:val="00B30E74"/>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C"/>
    <w:rsid w:val="00B410FB"/>
    <w:rsid w:val="00B41658"/>
    <w:rsid w:val="00B41AFF"/>
    <w:rsid w:val="00B44528"/>
    <w:rsid w:val="00B44649"/>
    <w:rsid w:val="00B44A50"/>
    <w:rsid w:val="00B44FB6"/>
    <w:rsid w:val="00B45233"/>
    <w:rsid w:val="00B45295"/>
    <w:rsid w:val="00B46173"/>
    <w:rsid w:val="00B46CCF"/>
    <w:rsid w:val="00B46D63"/>
    <w:rsid w:val="00B46F67"/>
    <w:rsid w:val="00B47170"/>
    <w:rsid w:val="00B5027A"/>
    <w:rsid w:val="00B5047B"/>
    <w:rsid w:val="00B504FE"/>
    <w:rsid w:val="00B50EA8"/>
    <w:rsid w:val="00B52425"/>
    <w:rsid w:val="00B5310A"/>
    <w:rsid w:val="00B532A9"/>
    <w:rsid w:val="00B537D8"/>
    <w:rsid w:val="00B53A8F"/>
    <w:rsid w:val="00B53DBF"/>
    <w:rsid w:val="00B547D9"/>
    <w:rsid w:val="00B55084"/>
    <w:rsid w:val="00B55FCC"/>
    <w:rsid w:val="00B56798"/>
    <w:rsid w:val="00B56A7B"/>
    <w:rsid w:val="00B56CD1"/>
    <w:rsid w:val="00B6006C"/>
    <w:rsid w:val="00B6009D"/>
    <w:rsid w:val="00B604B0"/>
    <w:rsid w:val="00B604D5"/>
    <w:rsid w:val="00B6067F"/>
    <w:rsid w:val="00B60C32"/>
    <w:rsid w:val="00B616D0"/>
    <w:rsid w:val="00B61B3B"/>
    <w:rsid w:val="00B61E7A"/>
    <w:rsid w:val="00B61EBA"/>
    <w:rsid w:val="00B61F1C"/>
    <w:rsid w:val="00B6214C"/>
    <w:rsid w:val="00B6286A"/>
    <w:rsid w:val="00B629BA"/>
    <w:rsid w:val="00B63622"/>
    <w:rsid w:val="00B63C9E"/>
    <w:rsid w:val="00B641F2"/>
    <w:rsid w:val="00B64407"/>
    <w:rsid w:val="00B64580"/>
    <w:rsid w:val="00B64D1A"/>
    <w:rsid w:val="00B66165"/>
    <w:rsid w:val="00B66547"/>
    <w:rsid w:val="00B66CD0"/>
    <w:rsid w:val="00B67C6D"/>
    <w:rsid w:val="00B70213"/>
    <w:rsid w:val="00B705DF"/>
    <w:rsid w:val="00B70D39"/>
    <w:rsid w:val="00B7174F"/>
    <w:rsid w:val="00B717E2"/>
    <w:rsid w:val="00B7244D"/>
    <w:rsid w:val="00B7376C"/>
    <w:rsid w:val="00B74641"/>
    <w:rsid w:val="00B750C9"/>
    <w:rsid w:val="00B75652"/>
    <w:rsid w:val="00B76DDC"/>
    <w:rsid w:val="00B76E33"/>
    <w:rsid w:val="00B7758E"/>
    <w:rsid w:val="00B7789A"/>
    <w:rsid w:val="00B77E8B"/>
    <w:rsid w:val="00B77F5D"/>
    <w:rsid w:val="00B80121"/>
    <w:rsid w:val="00B802DD"/>
    <w:rsid w:val="00B80A9E"/>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8D1"/>
    <w:rsid w:val="00B86DA5"/>
    <w:rsid w:val="00B908C9"/>
    <w:rsid w:val="00B90B68"/>
    <w:rsid w:val="00B9136F"/>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102F"/>
    <w:rsid w:val="00BA1534"/>
    <w:rsid w:val="00BA2D95"/>
    <w:rsid w:val="00BA316D"/>
    <w:rsid w:val="00BA3184"/>
    <w:rsid w:val="00BA465D"/>
    <w:rsid w:val="00BA4697"/>
    <w:rsid w:val="00BA4A64"/>
    <w:rsid w:val="00BA558D"/>
    <w:rsid w:val="00BA6058"/>
    <w:rsid w:val="00BA67F0"/>
    <w:rsid w:val="00BA6B2D"/>
    <w:rsid w:val="00BA722F"/>
    <w:rsid w:val="00BA72AC"/>
    <w:rsid w:val="00BA7370"/>
    <w:rsid w:val="00BB023D"/>
    <w:rsid w:val="00BB053A"/>
    <w:rsid w:val="00BB2967"/>
    <w:rsid w:val="00BB3588"/>
    <w:rsid w:val="00BB3816"/>
    <w:rsid w:val="00BB3AD7"/>
    <w:rsid w:val="00BB40A0"/>
    <w:rsid w:val="00BB4162"/>
    <w:rsid w:val="00BB4390"/>
    <w:rsid w:val="00BB454C"/>
    <w:rsid w:val="00BB4B1E"/>
    <w:rsid w:val="00BB631C"/>
    <w:rsid w:val="00BB7742"/>
    <w:rsid w:val="00BC01DC"/>
    <w:rsid w:val="00BC038F"/>
    <w:rsid w:val="00BC0AA1"/>
    <w:rsid w:val="00BC0AD3"/>
    <w:rsid w:val="00BC120E"/>
    <w:rsid w:val="00BC1926"/>
    <w:rsid w:val="00BC1D0F"/>
    <w:rsid w:val="00BC1E88"/>
    <w:rsid w:val="00BC206C"/>
    <w:rsid w:val="00BC2AE6"/>
    <w:rsid w:val="00BC331F"/>
    <w:rsid w:val="00BC3553"/>
    <w:rsid w:val="00BC46F1"/>
    <w:rsid w:val="00BC4777"/>
    <w:rsid w:val="00BC4DCD"/>
    <w:rsid w:val="00BC593D"/>
    <w:rsid w:val="00BC5D70"/>
    <w:rsid w:val="00BC7B44"/>
    <w:rsid w:val="00BD0AC2"/>
    <w:rsid w:val="00BD0AD6"/>
    <w:rsid w:val="00BD1C2B"/>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060D"/>
    <w:rsid w:val="00BE0978"/>
    <w:rsid w:val="00BE1447"/>
    <w:rsid w:val="00BE18D9"/>
    <w:rsid w:val="00BE1E9A"/>
    <w:rsid w:val="00BE2734"/>
    <w:rsid w:val="00BE27CF"/>
    <w:rsid w:val="00BE3E61"/>
    <w:rsid w:val="00BE4643"/>
    <w:rsid w:val="00BE47DC"/>
    <w:rsid w:val="00BE48F0"/>
    <w:rsid w:val="00BE4E79"/>
    <w:rsid w:val="00BE53A2"/>
    <w:rsid w:val="00BE60DD"/>
    <w:rsid w:val="00BE6124"/>
    <w:rsid w:val="00BE6DE9"/>
    <w:rsid w:val="00BE6F10"/>
    <w:rsid w:val="00BE72D5"/>
    <w:rsid w:val="00BE737A"/>
    <w:rsid w:val="00BE78DB"/>
    <w:rsid w:val="00BE7DEC"/>
    <w:rsid w:val="00BF08AB"/>
    <w:rsid w:val="00BF2003"/>
    <w:rsid w:val="00BF3115"/>
    <w:rsid w:val="00BF340B"/>
    <w:rsid w:val="00BF35BE"/>
    <w:rsid w:val="00BF3AFE"/>
    <w:rsid w:val="00BF58AB"/>
    <w:rsid w:val="00BF619D"/>
    <w:rsid w:val="00BF6621"/>
    <w:rsid w:val="00BF78EF"/>
    <w:rsid w:val="00C00A02"/>
    <w:rsid w:val="00C01096"/>
    <w:rsid w:val="00C012D1"/>
    <w:rsid w:val="00C01A11"/>
    <w:rsid w:val="00C01F1D"/>
    <w:rsid w:val="00C02350"/>
    <w:rsid w:val="00C02EA6"/>
    <w:rsid w:val="00C03352"/>
    <w:rsid w:val="00C038C5"/>
    <w:rsid w:val="00C03EAF"/>
    <w:rsid w:val="00C06565"/>
    <w:rsid w:val="00C0731E"/>
    <w:rsid w:val="00C077EA"/>
    <w:rsid w:val="00C108C2"/>
    <w:rsid w:val="00C10A73"/>
    <w:rsid w:val="00C10CC4"/>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2F82"/>
    <w:rsid w:val="00C234BB"/>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B12"/>
    <w:rsid w:val="00C36D1A"/>
    <w:rsid w:val="00C3725A"/>
    <w:rsid w:val="00C4069A"/>
    <w:rsid w:val="00C41328"/>
    <w:rsid w:val="00C41574"/>
    <w:rsid w:val="00C4170B"/>
    <w:rsid w:val="00C42B39"/>
    <w:rsid w:val="00C433FB"/>
    <w:rsid w:val="00C44212"/>
    <w:rsid w:val="00C4460C"/>
    <w:rsid w:val="00C459D1"/>
    <w:rsid w:val="00C46993"/>
    <w:rsid w:val="00C47167"/>
    <w:rsid w:val="00C4720F"/>
    <w:rsid w:val="00C476D6"/>
    <w:rsid w:val="00C47EA8"/>
    <w:rsid w:val="00C50C87"/>
    <w:rsid w:val="00C50DD4"/>
    <w:rsid w:val="00C51457"/>
    <w:rsid w:val="00C51DC0"/>
    <w:rsid w:val="00C52D21"/>
    <w:rsid w:val="00C53459"/>
    <w:rsid w:val="00C53D7D"/>
    <w:rsid w:val="00C550A6"/>
    <w:rsid w:val="00C55354"/>
    <w:rsid w:val="00C556B0"/>
    <w:rsid w:val="00C55AD8"/>
    <w:rsid w:val="00C55E76"/>
    <w:rsid w:val="00C5613B"/>
    <w:rsid w:val="00C57045"/>
    <w:rsid w:val="00C6015D"/>
    <w:rsid w:val="00C60257"/>
    <w:rsid w:val="00C60A93"/>
    <w:rsid w:val="00C612FD"/>
    <w:rsid w:val="00C6283C"/>
    <w:rsid w:val="00C631AF"/>
    <w:rsid w:val="00C63709"/>
    <w:rsid w:val="00C63837"/>
    <w:rsid w:val="00C63A31"/>
    <w:rsid w:val="00C65794"/>
    <w:rsid w:val="00C65CFF"/>
    <w:rsid w:val="00C67227"/>
    <w:rsid w:val="00C676DD"/>
    <w:rsid w:val="00C678A4"/>
    <w:rsid w:val="00C67F08"/>
    <w:rsid w:val="00C70517"/>
    <w:rsid w:val="00C70854"/>
    <w:rsid w:val="00C70F44"/>
    <w:rsid w:val="00C71BB0"/>
    <w:rsid w:val="00C725AA"/>
    <w:rsid w:val="00C72642"/>
    <w:rsid w:val="00C728EA"/>
    <w:rsid w:val="00C72BB6"/>
    <w:rsid w:val="00C72E82"/>
    <w:rsid w:val="00C7444C"/>
    <w:rsid w:val="00C74B58"/>
    <w:rsid w:val="00C7505D"/>
    <w:rsid w:val="00C75157"/>
    <w:rsid w:val="00C75ED9"/>
    <w:rsid w:val="00C77739"/>
    <w:rsid w:val="00C77AD6"/>
    <w:rsid w:val="00C77F8C"/>
    <w:rsid w:val="00C8065A"/>
    <w:rsid w:val="00C80F33"/>
    <w:rsid w:val="00C80FC5"/>
    <w:rsid w:val="00C8134B"/>
    <w:rsid w:val="00C81452"/>
    <w:rsid w:val="00C814CD"/>
    <w:rsid w:val="00C814F3"/>
    <w:rsid w:val="00C81F50"/>
    <w:rsid w:val="00C82724"/>
    <w:rsid w:val="00C82B2F"/>
    <w:rsid w:val="00C82BE6"/>
    <w:rsid w:val="00C839ED"/>
    <w:rsid w:val="00C84604"/>
    <w:rsid w:val="00C84D5E"/>
    <w:rsid w:val="00C85193"/>
    <w:rsid w:val="00C85327"/>
    <w:rsid w:val="00C858E4"/>
    <w:rsid w:val="00C86743"/>
    <w:rsid w:val="00C86757"/>
    <w:rsid w:val="00C869DE"/>
    <w:rsid w:val="00C87386"/>
    <w:rsid w:val="00C87952"/>
    <w:rsid w:val="00C90183"/>
    <w:rsid w:val="00C9028E"/>
    <w:rsid w:val="00C905C1"/>
    <w:rsid w:val="00C9086D"/>
    <w:rsid w:val="00C90CB6"/>
    <w:rsid w:val="00C90E8D"/>
    <w:rsid w:val="00C90EB0"/>
    <w:rsid w:val="00C915C4"/>
    <w:rsid w:val="00C923EE"/>
    <w:rsid w:val="00C92783"/>
    <w:rsid w:val="00C92B3B"/>
    <w:rsid w:val="00C92CC3"/>
    <w:rsid w:val="00C93020"/>
    <w:rsid w:val="00C9369C"/>
    <w:rsid w:val="00C936C6"/>
    <w:rsid w:val="00C93D9F"/>
    <w:rsid w:val="00C9428E"/>
    <w:rsid w:val="00C944DE"/>
    <w:rsid w:val="00C955F0"/>
    <w:rsid w:val="00C958A2"/>
    <w:rsid w:val="00C95A5D"/>
    <w:rsid w:val="00C95D89"/>
    <w:rsid w:val="00C96839"/>
    <w:rsid w:val="00C96A6C"/>
    <w:rsid w:val="00C96EBA"/>
    <w:rsid w:val="00C9777C"/>
    <w:rsid w:val="00C97913"/>
    <w:rsid w:val="00CA0125"/>
    <w:rsid w:val="00CA0F85"/>
    <w:rsid w:val="00CA10C0"/>
    <w:rsid w:val="00CA10DD"/>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02B"/>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057"/>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8A5"/>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23E"/>
    <w:rsid w:val="00CF2ED9"/>
    <w:rsid w:val="00CF33E3"/>
    <w:rsid w:val="00CF3BDE"/>
    <w:rsid w:val="00CF4DE8"/>
    <w:rsid w:val="00CF5C1B"/>
    <w:rsid w:val="00CF602F"/>
    <w:rsid w:val="00CF6345"/>
    <w:rsid w:val="00CF7151"/>
    <w:rsid w:val="00CF799A"/>
    <w:rsid w:val="00CF7FD7"/>
    <w:rsid w:val="00D0172F"/>
    <w:rsid w:val="00D01BE3"/>
    <w:rsid w:val="00D02D26"/>
    <w:rsid w:val="00D02DE7"/>
    <w:rsid w:val="00D031DD"/>
    <w:rsid w:val="00D0704E"/>
    <w:rsid w:val="00D0707A"/>
    <w:rsid w:val="00D074B2"/>
    <w:rsid w:val="00D10525"/>
    <w:rsid w:val="00D1091E"/>
    <w:rsid w:val="00D11B72"/>
    <w:rsid w:val="00D11C4E"/>
    <w:rsid w:val="00D123FD"/>
    <w:rsid w:val="00D12514"/>
    <w:rsid w:val="00D12D7E"/>
    <w:rsid w:val="00D1318E"/>
    <w:rsid w:val="00D13740"/>
    <w:rsid w:val="00D14EAC"/>
    <w:rsid w:val="00D152B4"/>
    <w:rsid w:val="00D159B1"/>
    <w:rsid w:val="00D166F9"/>
    <w:rsid w:val="00D16E69"/>
    <w:rsid w:val="00D173D2"/>
    <w:rsid w:val="00D202F8"/>
    <w:rsid w:val="00D205AB"/>
    <w:rsid w:val="00D20F14"/>
    <w:rsid w:val="00D214FA"/>
    <w:rsid w:val="00D2167E"/>
    <w:rsid w:val="00D216A1"/>
    <w:rsid w:val="00D22B90"/>
    <w:rsid w:val="00D2343A"/>
    <w:rsid w:val="00D23775"/>
    <w:rsid w:val="00D238F6"/>
    <w:rsid w:val="00D23C93"/>
    <w:rsid w:val="00D23E6A"/>
    <w:rsid w:val="00D24555"/>
    <w:rsid w:val="00D24701"/>
    <w:rsid w:val="00D2475F"/>
    <w:rsid w:val="00D24D74"/>
    <w:rsid w:val="00D25C8B"/>
    <w:rsid w:val="00D26121"/>
    <w:rsid w:val="00D2632D"/>
    <w:rsid w:val="00D26390"/>
    <w:rsid w:val="00D268E9"/>
    <w:rsid w:val="00D26B6E"/>
    <w:rsid w:val="00D300F7"/>
    <w:rsid w:val="00D304B7"/>
    <w:rsid w:val="00D30E0F"/>
    <w:rsid w:val="00D30F1A"/>
    <w:rsid w:val="00D31403"/>
    <w:rsid w:val="00D324FD"/>
    <w:rsid w:val="00D32B04"/>
    <w:rsid w:val="00D33251"/>
    <w:rsid w:val="00D338AE"/>
    <w:rsid w:val="00D33A66"/>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0DF"/>
    <w:rsid w:val="00D43170"/>
    <w:rsid w:val="00D43664"/>
    <w:rsid w:val="00D43C9B"/>
    <w:rsid w:val="00D43D09"/>
    <w:rsid w:val="00D4431C"/>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182C"/>
    <w:rsid w:val="00D62974"/>
    <w:rsid w:val="00D638FE"/>
    <w:rsid w:val="00D651D5"/>
    <w:rsid w:val="00D664A5"/>
    <w:rsid w:val="00D66840"/>
    <w:rsid w:val="00D6693E"/>
    <w:rsid w:val="00D67783"/>
    <w:rsid w:val="00D67CD4"/>
    <w:rsid w:val="00D70530"/>
    <w:rsid w:val="00D707EC"/>
    <w:rsid w:val="00D70A26"/>
    <w:rsid w:val="00D70A8A"/>
    <w:rsid w:val="00D71B98"/>
    <w:rsid w:val="00D71CD4"/>
    <w:rsid w:val="00D71E84"/>
    <w:rsid w:val="00D72E95"/>
    <w:rsid w:val="00D731E6"/>
    <w:rsid w:val="00D7325C"/>
    <w:rsid w:val="00D749BA"/>
    <w:rsid w:val="00D74A21"/>
    <w:rsid w:val="00D74A50"/>
    <w:rsid w:val="00D751DD"/>
    <w:rsid w:val="00D75BB9"/>
    <w:rsid w:val="00D75E1A"/>
    <w:rsid w:val="00D75FC4"/>
    <w:rsid w:val="00D77DE3"/>
    <w:rsid w:val="00D80ACF"/>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0EB"/>
    <w:rsid w:val="00D90F2C"/>
    <w:rsid w:val="00D91240"/>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7AB1"/>
    <w:rsid w:val="00DA045E"/>
    <w:rsid w:val="00DA134C"/>
    <w:rsid w:val="00DA1799"/>
    <w:rsid w:val="00DA17CB"/>
    <w:rsid w:val="00DA1E9E"/>
    <w:rsid w:val="00DA24BA"/>
    <w:rsid w:val="00DA31E7"/>
    <w:rsid w:val="00DA34A2"/>
    <w:rsid w:val="00DA39DC"/>
    <w:rsid w:val="00DA3C68"/>
    <w:rsid w:val="00DA533D"/>
    <w:rsid w:val="00DA5756"/>
    <w:rsid w:val="00DA579C"/>
    <w:rsid w:val="00DA61A5"/>
    <w:rsid w:val="00DA66C6"/>
    <w:rsid w:val="00DA6F9C"/>
    <w:rsid w:val="00DB004A"/>
    <w:rsid w:val="00DB02C3"/>
    <w:rsid w:val="00DB1BC4"/>
    <w:rsid w:val="00DB2936"/>
    <w:rsid w:val="00DB3286"/>
    <w:rsid w:val="00DB46B0"/>
    <w:rsid w:val="00DB4ACA"/>
    <w:rsid w:val="00DB6064"/>
    <w:rsid w:val="00DB643B"/>
    <w:rsid w:val="00DB645C"/>
    <w:rsid w:val="00DB65ED"/>
    <w:rsid w:val="00DB7216"/>
    <w:rsid w:val="00DB785C"/>
    <w:rsid w:val="00DB7892"/>
    <w:rsid w:val="00DB7EC4"/>
    <w:rsid w:val="00DC1032"/>
    <w:rsid w:val="00DC106E"/>
    <w:rsid w:val="00DC1228"/>
    <w:rsid w:val="00DC1951"/>
    <w:rsid w:val="00DC2301"/>
    <w:rsid w:val="00DC26E7"/>
    <w:rsid w:val="00DC2A62"/>
    <w:rsid w:val="00DC2AAA"/>
    <w:rsid w:val="00DC3964"/>
    <w:rsid w:val="00DC3F04"/>
    <w:rsid w:val="00DC5386"/>
    <w:rsid w:val="00DC57E1"/>
    <w:rsid w:val="00DC5A8B"/>
    <w:rsid w:val="00DC5B43"/>
    <w:rsid w:val="00DC5E85"/>
    <w:rsid w:val="00DC60E9"/>
    <w:rsid w:val="00DC65A4"/>
    <w:rsid w:val="00DC6680"/>
    <w:rsid w:val="00DC67DA"/>
    <w:rsid w:val="00DC6F9F"/>
    <w:rsid w:val="00DC70BB"/>
    <w:rsid w:val="00DC7388"/>
    <w:rsid w:val="00DC78F9"/>
    <w:rsid w:val="00DC7F0A"/>
    <w:rsid w:val="00DD0085"/>
    <w:rsid w:val="00DD0209"/>
    <w:rsid w:val="00DD08E2"/>
    <w:rsid w:val="00DD18B8"/>
    <w:rsid w:val="00DD1A97"/>
    <w:rsid w:val="00DD1C33"/>
    <w:rsid w:val="00DD2357"/>
    <w:rsid w:val="00DD29F3"/>
    <w:rsid w:val="00DD2ED7"/>
    <w:rsid w:val="00DD2F33"/>
    <w:rsid w:val="00DD3DD6"/>
    <w:rsid w:val="00DD43CC"/>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43A"/>
    <w:rsid w:val="00DF1EF4"/>
    <w:rsid w:val="00DF2218"/>
    <w:rsid w:val="00DF2971"/>
    <w:rsid w:val="00DF2E84"/>
    <w:rsid w:val="00DF370C"/>
    <w:rsid w:val="00DF3731"/>
    <w:rsid w:val="00DF3793"/>
    <w:rsid w:val="00DF3E81"/>
    <w:rsid w:val="00DF446D"/>
    <w:rsid w:val="00DF4CC0"/>
    <w:rsid w:val="00DF4DFF"/>
    <w:rsid w:val="00DF59C0"/>
    <w:rsid w:val="00DF5BF6"/>
    <w:rsid w:val="00DF7742"/>
    <w:rsid w:val="00DF7960"/>
    <w:rsid w:val="00DF7B13"/>
    <w:rsid w:val="00DF7DCC"/>
    <w:rsid w:val="00E0006F"/>
    <w:rsid w:val="00E002BE"/>
    <w:rsid w:val="00E0053C"/>
    <w:rsid w:val="00E007E3"/>
    <w:rsid w:val="00E01870"/>
    <w:rsid w:val="00E0220D"/>
    <w:rsid w:val="00E02CF7"/>
    <w:rsid w:val="00E02D3D"/>
    <w:rsid w:val="00E0465D"/>
    <w:rsid w:val="00E04A2B"/>
    <w:rsid w:val="00E05301"/>
    <w:rsid w:val="00E05AE7"/>
    <w:rsid w:val="00E05C7F"/>
    <w:rsid w:val="00E0624C"/>
    <w:rsid w:val="00E06EA5"/>
    <w:rsid w:val="00E07067"/>
    <w:rsid w:val="00E07922"/>
    <w:rsid w:val="00E07A1B"/>
    <w:rsid w:val="00E07FA8"/>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8C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597"/>
    <w:rsid w:val="00E357AF"/>
    <w:rsid w:val="00E362B0"/>
    <w:rsid w:val="00E371B2"/>
    <w:rsid w:val="00E37872"/>
    <w:rsid w:val="00E37B99"/>
    <w:rsid w:val="00E407F0"/>
    <w:rsid w:val="00E4093C"/>
    <w:rsid w:val="00E40B7A"/>
    <w:rsid w:val="00E40D9E"/>
    <w:rsid w:val="00E40DC7"/>
    <w:rsid w:val="00E4135A"/>
    <w:rsid w:val="00E41395"/>
    <w:rsid w:val="00E4140C"/>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2B"/>
    <w:rsid w:val="00E55188"/>
    <w:rsid w:val="00E55850"/>
    <w:rsid w:val="00E55B16"/>
    <w:rsid w:val="00E55F1B"/>
    <w:rsid w:val="00E56233"/>
    <w:rsid w:val="00E56713"/>
    <w:rsid w:val="00E56863"/>
    <w:rsid w:val="00E576F8"/>
    <w:rsid w:val="00E57C64"/>
    <w:rsid w:val="00E60043"/>
    <w:rsid w:val="00E60386"/>
    <w:rsid w:val="00E60DDE"/>
    <w:rsid w:val="00E6144C"/>
    <w:rsid w:val="00E61E63"/>
    <w:rsid w:val="00E62630"/>
    <w:rsid w:val="00E626BC"/>
    <w:rsid w:val="00E62E8C"/>
    <w:rsid w:val="00E63102"/>
    <w:rsid w:val="00E63196"/>
    <w:rsid w:val="00E645EE"/>
    <w:rsid w:val="00E65D21"/>
    <w:rsid w:val="00E665F1"/>
    <w:rsid w:val="00E670E8"/>
    <w:rsid w:val="00E6768E"/>
    <w:rsid w:val="00E7050A"/>
    <w:rsid w:val="00E7073F"/>
    <w:rsid w:val="00E70912"/>
    <w:rsid w:val="00E70EB2"/>
    <w:rsid w:val="00E71B01"/>
    <w:rsid w:val="00E72E36"/>
    <w:rsid w:val="00E737C7"/>
    <w:rsid w:val="00E738ED"/>
    <w:rsid w:val="00E74D15"/>
    <w:rsid w:val="00E75803"/>
    <w:rsid w:val="00E76248"/>
    <w:rsid w:val="00E764B3"/>
    <w:rsid w:val="00E764E5"/>
    <w:rsid w:val="00E764F1"/>
    <w:rsid w:val="00E76777"/>
    <w:rsid w:val="00E768D9"/>
    <w:rsid w:val="00E76C93"/>
    <w:rsid w:val="00E77462"/>
    <w:rsid w:val="00E80B15"/>
    <w:rsid w:val="00E812CA"/>
    <w:rsid w:val="00E8191C"/>
    <w:rsid w:val="00E8301B"/>
    <w:rsid w:val="00E838D7"/>
    <w:rsid w:val="00E83959"/>
    <w:rsid w:val="00E839CD"/>
    <w:rsid w:val="00E83E9E"/>
    <w:rsid w:val="00E84707"/>
    <w:rsid w:val="00E84877"/>
    <w:rsid w:val="00E84C5D"/>
    <w:rsid w:val="00E8573A"/>
    <w:rsid w:val="00E8585B"/>
    <w:rsid w:val="00E8684A"/>
    <w:rsid w:val="00E86B25"/>
    <w:rsid w:val="00E86DCA"/>
    <w:rsid w:val="00E875C6"/>
    <w:rsid w:val="00E8792D"/>
    <w:rsid w:val="00E9009A"/>
    <w:rsid w:val="00E9043D"/>
    <w:rsid w:val="00E90451"/>
    <w:rsid w:val="00E93794"/>
    <w:rsid w:val="00E93F37"/>
    <w:rsid w:val="00E94126"/>
    <w:rsid w:val="00E942FE"/>
    <w:rsid w:val="00E9431E"/>
    <w:rsid w:val="00E94511"/>
    <w:rsid w:val="00E955EC"/>
    <w:rsid w:val="00E96090"/>
    <w:rsid w:val="00E967DE"/>
    <w:rsid w:val="00E96A47"/>
    <w:rsid w:val="00E9723C"/>
    <w:rsid w:val="00E977F9"/>
    <w:rsid w:val="00E97C6B"/>
    <w:rsid w:val="00EA0173"/>
    <w:rsid w:val="00EA14E2"/>
    <w:rsid w:val="00EA1825"/>
    <w:rsid w:val="00EA2F30"/>
    <w:rsid w:val="00EA3587"/>
    <w:rsid w:val="00EA36D3"/>
    <w:rsid w:val="00EA46CD"/>
    <w:rsid w:val="00EA49EA"/>
    <w:rsid w:val="00EA61C0"/>
    <w:rsid w:val="00EA66EF"/>
    <w:rsid w:val="00EA6875"/>
    <w:rsid w:val="00EA70C7"/>
    <w:rsid w:val="00EA79E4"/>
    <w:rsid w:val="00EB0289"/>
    <w:rsid w:val="00EB0914"/>
    <w:rsid w:val="00EB0A00"/>
    <w:rsid w:val="00EB23E8"/>
    <w:rsid w:val="00EB26C4"/>
    <w:rsid w:val="00EB329A"/>
    <w:rsid w:val="00EB3413"/>
    <w:rsid w:val="00EB3441"/>
    <w:rsid w:val="00EB3EDD"/>
    <w:rsid w:val="00EB485D"/>
    <w:rsid w:val="00EB54A8"/>
    <w:rsid w:val="00EB5A97"/>
    <w:rsid w:val="00EB60ED"/>
    <w:rsid w:val="00EB6696"/>
    <w:rsid w:val="00EB69A2"/>
    <w:rsid w:val="00EB71AB"/>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DB8"/>
    <w:rsid w:val="00ED214E"/>
    <w:rsid w:val="00ED3161"/>
    <w:rsid w:val="00ED32CA"/>
    <w:rsid w:val="00ED36AD"/>
    <w:rsid w:val="00ED396A"/>
    <w:rsid w:val="00ED3A93"/>
    <w:rsid w:val="00ED4748"/>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B4E"/>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FD8"/>
    <w:rsid w:val="00EF018C"/>
    <w:rsid w:val="00EF0B65"/>
    <w:rsid w:val="00EF0F1E"/>
    <w:rsid w:val="00EF0FD9"/>
    <w:rsid w:val="00EF1335"/>
    <w:rsid w:val="00EF13A0"/>
    <w:rsid w:val="00EF1683"/>
    <w:rsid w:val="00EF1884"/>
    <w:rsid w:val="00EF1D27"/>
    <w:rsid w:val="00EF21B6"/>
    <w:rsid w:val="00EF21DA"/>
    <w:rsid w:val="00EF22D9"/>
    <w:rsid w:val="00EF2CF7"/>
    <w:rsid w:val="00EF2D6C"/>
    <w:rsid w:val="00EF3B49"/>
    <w:rsid w:val="00EF4771"/>
    <w:rsid w:val="00EF5BFD"/>
    <w:rsid w:val="00EF5C1A"/>
    <w:rsid w:val="00EF6403"/>
    <w:rsid w:val="00EF6A6F"/>
    <w:rsid w:val="00EF7A7C"/>
    <w:rsid w:val="00F002CB"/>
    <w:rsid w:val="00F00584"/>
    <w:rsid w:val="00F01363"/>
    <w:rsid w:val="00F016AD"/>
    <w:rsid w:val="00F034E7"/>
    <w:rsid w:val="00F03B17"/>
    <w:rsid w:val="00F03CF6"/>
    <w:rsid w:val="00F047F2"/>
    <w:rsid w:val="00F0489C"/>
    <w:rsid w:val="00F04933"/>
    <w:rsid w:val="00F04E82"/>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1928"/>
    <w:rsid w:val="00F231EE"/>
    <w:rsid w:val="00F24846"/>
    <w:rsid w:val="00F254BD"/>
    <w:rsid w:val="00F256DA"/>
    <w:rsid w:val="00F25DC2"/>
    <w:rsid w:val="00F26340"/>
    <w:rsid w:val="00F26378"/>
    <w:rsid w:val="00F26426"/>
    <w:rsid w:val="00F26B3D"/>
    <w:rsid w:val="00F271C6"/>
    <w:rsid w:val="00F272A8"/>
    <w:rsid w:val="00F27376"/>
    <w:rsid w:val="00F2762C"/>
    <w:rsid w:val="00F27B4F"/>
    <w:rsid w:val="00F32130"/>
    <w:rsid w:val="00F3242B"/>
    <w:rsid w:val="00F328B8"/>
    <w:rsid w:val="00F32B33"/>
    <w:rsid w:val="00F32D91"/>
    <w:rsid w:val="00F330E9"/>
    <w:rsid w:val="00F33DAC"/>
    <w:rsid w:val="00F3496C"/>
    <w:rsid w:val="00F35132"/>
    <w:rsid w:val="00F36746"/>
    <w:rsid w:val="00F37060"/>
    <w:rsid w:val="00F3795C"/>
    <w:rsid w:val="00F37A11"/>
    <w:rsid w:val="00F40098"/>
    <w:rsid w:val="00F4016A"/>
    <w:rsid w:val="00F40576"/>
    <w:rsid w:val="00F40892"/>
    <w:rsid w:val="00F40C17"/>
    <w:rsid w:val="00F413A4"/>
    <w:rsid w:val="00F41623"/>
    <w:rsid w:val="00F424BC"/>
    <w:rsid w:val="00F428EB"/>
    <w:rsid w:val="00F430ED"/>
    <w:rsid w:val="00F43D69"/>
    <w:rsid w:val="00F43F0B"/>
    <w:rsid w:val="00F4447F"/>
    <w:rsid w:val="00F449FE"/>
    <w:rsid w:val="00F45B7D"/>
    <w:rsid w:val="00F45F36"/>
    <w:rsid w:val="00F46183"/>
    <w:rsid w:val="00F4637B"/>
    <w:rsid w:val="00F4664C"/>
    <w:rsid w:val="00F46970"/>
    <w:rsid w:val="00F46D52"/>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CCF"/>
    <w:rsid w:val="00F65FF8"/>
    <w:rsid w:val="00F6698D"/>
    <w:rsid w:val="00F66D27"/>
    <w:rsid w:val="00F672E2"/>
    <w:rsid w:val="00F673E7"/>
    <w:rsid w:val="00F67841"/>
    <w:rsid w:val="00F67CBC"/>
    <w:rsid w:val="00F67E77"/>
    <w:rsid w:val="00F70612"/>
    <w:rsid w:val="00F714D8"/>
    <w:rsid w:val="00F71FA0"/>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577"/>
    <w:rsid w:val="00F83FA5"/>
    <w:rsid w:val="00F85700"/>
    <w:rsid w:val="00F871EC"/>
    <w:rsid w:val="00F8782A"/>
    <w:rsid w:val="00F8797F"/>
    <w:rsid w:val="00F9019D"/>
    <w:rsid w:val="00F9044E"/>
    <w:rsid w:val="00F91148"/>
    <w:rsid w:val="00F91405"/>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3522"/>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0A0"/>
    <w:rsid w:val="00FB6A09"/>
    <w:rsid w:val="00FB7D36"/>
    <w:rsid w:val="00FC011C"/>
    <w:rsid w:val="00FC0521"/>
    <w:rsid w:val="00FC0AB2"/>
    <w:rsid w:val="00FC0DC0"/>
    <w:rsid w:val="00FC0DC7"/>
    <w:rsid w:val="00FC12C7"/>
    <w:rsid w:val="00FC1550"/>
    <w:rsid w:val="00FC1B86"/>
    <w:rsid w:val="00FC1D4C"/>
    <w:rsid w:val="00FC1D74"/>
    <w:rsid w:val="00FC1D83"/>
    <w:rsid w:val="00FC2680"/>
    <w:rsid w:val="00FC2907"/>
    <w:rsid w:val="00FC2A46"/>
    <w:rsid w:val="00FC334D"/>
    <w:rsid w:val="00FC3FDC"/>
    <w:rsid w:val="00FC448A"/>
    <w:rsid w:val="00FC49AB"/>
    <w:rsid w:val="00FC4A94"/>
    <w:rsid w:val="00FC4BB1"/>
    <w:rsid w:val="00FC4F63"/>
    <w:rsid w:val="00FC5275"/>
    <w:rsid w:val="00FC63C7"/>
    <w:rsid w:val="00FC6C05"/>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350"/>
    <w:rsid w:val="00FE544E"/>
    <w:rsid w:val="00FE55F0"/>
    <w:rsid w:val="00FE615C"/>
    <w:rsid w:val="00FE644D"/>
    <w:rsid w:val="00FE6ADD"/>
    <w:rsid w:val="00FE6B10"/>
    <w:rsid w:val="00FE72B0"/>
    <w:rsid w:val="00FE7617"/>
    <w:rsid w:val="00FE779F"/>
    <w:rsid w:val="00FF05A1"/>
    <w:rsid w:val="00FF11A2"/>
    <w:rsid w:val="00FF13D8"/>
    <w:rsid w:val="00FF1881"/>
    <w:rsid w:val="00FF1C7B"/>
    <w:rsid w:val="00FF1EE1"/>
    <w:rsid w:val="00FF228A"/>
    <w:rsid w:val="00FF230F"/>
    <w:rsid w:val="00FF2979"/>
    <w:rsid w:val="00FF3116"/>
    <w:rsid w:val="00FF31C3"/>
    <w:rsid w:val="00FF37C9"/>
    <w:rsid w:val="00FF3F37"/>
    <w:rsid w:val="00FF405B"/>
    <w:rsid w:val="00FF4CBA"/>
    <w:rsid w:val="00FF58C1"/>
    <w:rsid w:val="00FF5C8F"/>
    <w:rsid w:val="00FF62E7"/>
    <w:rsid w:val="00FF6438"/>
    <w:rsid w:val="00FF6CED"/>
    <w:rsid w:val="00FF751C"/>
    <w:rsid w:val="00FF7623"/>
    <w:rsid w:val="00FF7D61"/>
    <w:rsid w:val="60BF6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B82FCA"/>
  <w15:chartTrackingRefBased/>
  <w15:docId w15:val="{3BBBBE47-8688-4D17-B343-F1A749ECF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lsdException w:name="toc 2" w:uiPriority="39"/>
    <w:lsdException w:name="footnote text" w:semiHidden="1"/>
    <w:lsdException w:name="footer" w:uiPriority="99"/>
    <w:lsdException w:name="caption" w:qFormat="1"/>
    <w:lsdException w:name="footnote reference" w:semiHidden="1"/>
    <w:lsdException w:name="line number" w:semiHidden="1"/>
    <w:lsdException w:name="endnote reference" w:semiHidden="1"/>
    <w:lsdException w:name="endnote text" w:semiHidden="1"/>
    <w:lsdException w:name="Title" w:qFormat="1"/>
    <w:lsdException w:name="Default Paragraph Font" w:semiHidden="1"/>
    <w:lsdException w:name="Subtitle" w:locked="1" w:qFormat="1"/>
    <w:lsdException w:name="Date" w:semiHidden="1"/>
    <w:lsdException w:name="Hyperlink" w:uiPriority="99"/>
    <w:lsdException w:name="FollowedHyperlink" w:semiHidden="1"/>
    <w:lsdException w:name="Strong" w:qFormat="1"/>
    <w:lsdException w:name="Emphasis" w:locked="1"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Variable" w:semiHidden="1"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7B4B00"/>
    <w:pPr>
      <w:adjustRightInd w:val="0"/>
      <w:snapToGrid w:val="0"/>
      <w:spacing w:line="360" w:lineRule="auto"/>
      <w:jc w:val="both"/>
    </w:pPr>
    <w:rPr>
      <w:rFonts w:ascii="Times New Roman" w:hAnsi="Times New Roman" w:cs="宋体"/>
      <w:sz w:val="24"/>
      <w:szCs w:val="24"/>
    </w:rPr>
  </w:style>
  <w:style w:type="paragraph" w:styleId="1">
    <w:name w:val="heading 1"/>
    <w:basedOn w:val="a"/>
    <w:next w:val="a"/>
    <w:link w:val="10"/>
    <w:qFormat/>
    <w:pPr>
      <w:keepNext/>
      <w:keepLines/>
      <w:widowControl w:val="0"/>
      <w:spacing w:before="340" w:after="330"/>
      <w:jc w:val="center"/>
      <w:outlineLvl w:val="0"/>
    </w:pPr>
    <w:rPr>
      <w:rFonts w:eastAsia="黑体" w:cs="Times New Roman"/>
      <w:kern w:val="44"/>
      <w:sz w:val="44"/>
      <w:szCs w:val="20"/>
    </w:rPr>
  </w:style>
  <w:style w:type="paragraph" w:styleId="2">
    <w:name w:val="heading 2"/>
    <w:basedOn w:val="a"/>
    <w:next w:val="a"/>
    <w:link w:val="20"/>
    <w:qFormat/>
    <w:pPr>
      <w:keepNext/>
      <w:keepLines/>
      <w:widowControl w:val="0"/>
      <w:spacing w:before="260" w:after="260"/>
      <w:outlineLvl w:val="1"/>
    </w:pPr>
    <w:rPr>
      <w:rFonts w:eastAsia="黑体" w:cs="Times New Roman"/>
      <w:sz w:val="32"/>
      <w:szCs w:val="20"/>
    </w:rPr>
  </w:style>
  <w:style w:type="paragraph" w:styleId="3">
    <w:name w:val="heading 3"/>
    <w:basedOn w:val="a"/>
    <w:next w:val="a"/>
    <w:link w:val="30"/>
    <w:qFormat/>
    <w:pPr>
      <w:keepNext/>
      <w:keepLines/>
      <w:widowControl w:val="0"/>
      <w:spacing w:before="260" w:after="260"/>
      <w:outlineLvl w:val="2"/>
    </w:pPr>
    <w:rPr>
      <w:rFonts w:eastAsia="黑体" w:cs="Times New Roman"/>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locked/>
    <w:rPr>
      <w:rFonts w:ascii="Times New Roman" w:eastAsia="黑体" w:hAnsi="Times New Roman"/>
      <w:kern w:val="44"/>
      <w:sz w:val="44"/>
    </w:rPr>
  </w:style>
  <w:style w:type="character" w:customStyle="1" w:styleId="20">
    <w:name w:val="标题 2 字符"/>
    <w:link w:val="2"/>
    <w:locked/>
    <w:rPr>
      <w:rFonts w:ascii="Times New Roman" w:eastAsia="黑体" w:hAnsi="Times New Roman"/>
      <w:sz w:val="32"/>
    </w:rPr>
  </w:style>
  <w:style w:type="character" w:customStyle="1" w:styleId="30">
    <w:name w:val="标题 3 字符"/>
    <w:link w:val="3"/>
    <w:locked/>
    <w:rPr>
      <w:rFonts w:ascii="Times New Roman" w:eastAsia="黑体" w:hAnsi="Times New Roman"/>
      <w:sz w:val="32"/>
    </w:rPr>
  </w:style>
  <w:style w:type="paragraph" w:styleId="TOC7">
    <w:name w:val="toc 7"/>
    <w:basedOn w:val="a"/>
    <w:next w:val="a"/>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pPr>
      <w:shd w:val="clear" w:color="auto" w:fill="000080"/>
    </w:pPr>
  </w:style>
  <w:style w:type="paragraph" w:styleId="a5">
    <w:name w:val="annotation text"/>
    <w:basedOn w:val="a"/>
    <w:link w:val="a6"/>
    <w:rPr>
      <w:rFonts w:ascii="宋体" w:hAnsi="宋体" w:cs="Times New Roman"/>
      <w:szCs w:val="20"/>
    </w:rPr>
  </w:style>
  <w:style w:type="character" w:customStyle="1" w:styleId="a6">
    <w:name w:val="批注文字 字符"/>
    <w:link w:val="a5"/>
    <w:locked/>
    <w:rPr>
      <w:rFonts w:ascii="宋体" w:eastAsia="宋体" w:hAnsi="宋体"/>
      <w:kern w:val="0"/>
      <w:sz w:val="24"/>
    </w:rPr>
  </w:style>
  <w:style w:type="paragraph" w:styleId="a7">
    <w:name w:val="Body Text"/>
    <w:basedOn w:val="a"/>
    <w:link w:val="a8"/>
    <w:pPr>
      <w:spacing w:line="228" w:lineRule="auto"/>
      <w:ind w:firstLine="288"/>
    </w:pPr>
    <w:rPr>
      <w:rFonts w:cs="Times New Roman"/>
      <w:sz w:val="20"/>
      <w:szCs w:val="20"/>
      <w:lang w:eastAsia="en-US"/>
    </w:rPr>
  </w:style>
  <w:style w:type="character" w:customStyle="1" w:styleId="a8">
    <w:name w:val="正文文本 字符"/>
    <w:link w:val="a7"/>
    <w:locked/>
    <w:rPr>
      <w:rFonts w:ascii="Times New Roman" w:eastAsia="宋体" w:hAnsi="Times New Roman"/>
      <w:kern w:val="0"/>
      <w:sz w:val="20"/>
      <w:lang w:eastAsia="en-US"/>
    </w:rPr>
  </w:style>
  <w:style w:type="paragraph" w:styleId="TOC5">
    <w:name w:val="toc 5"/>
    <w:basedOn w:val="a"/>
    <w:next w:val="a"/>
    <w:pPr>
      <w:ind w:left="960"/>
    </w:pPr>
    <w:rPr>
      <w:rFonts w:ascii="Calibri" w:hAnsi="Calibri" w:cs="Calibri"/>
      <w:sz w:val="18"/>
      <w:szCs w:val="18"/>
    </w:rPr>
  </w:style>
  <w:style w:type="paragraph" w:styleId="TOC3">
    <w:name w:val="toc 3"/>
    <w:basedOn w:val="a9"/>
    <w:next w:val="a9"/>
    <w:link w:val="TOC30"/>
    <w:pPr>
      <w:ind w:left="851"/>
    </w:pPr>
    <w:rPr>
      <w:rFonts w:cs="Times New Roman"/>
      <w:bCs w:val="0"/>
      <w:iCs/>
      <w:szCs w:val="20"/>
    </w:rPr>
  </w:style>
  <w:style w:type="paragraph" w:customStyle="1" w:styleId="a9">
    <w:name w:val="无缩进正文"/>
    <w:link w:val="Char"/>
    <w:pPr>
      <w:tabs>
        <w:tab w:val="right" w:leader="dot" w:pos="8436"/>
      </w:tabs>
      <w:spacing w:line="360" w:lineRule="auto"/>
      <w:jc w:val="both"/>
    </w:pPr>
    <w:rPr>
      <w:rFonts w:ascii="Times New Roman" w:hAnsi="Times New Roman" w:cs="Calibri"/>
      <w:bCs/>
      <w:kern w:val="2"/>
      <w:sz w:val="24"/>
      <w:szCs w:val="24"/>
    </w:rPr>
  </w:style>
  <w:style w:type="character" w:customStyle="1" w:styleId="Char">
    <w:name w:val="无缩进正文 Char"/>
    <w:link w:val="a9"/>
    <w:locked/>
    <w:rPr>
      <w:rFonts w:ascii="Times New Roman" w:hAnsi="Times New Roman" w:cs="Calibri"/>
      <w:bCs/>
      <w:kern w:val="2"/>
      <w:sz w:val="24"/>
      <w:szCs w:val="24"/>
      <w:lang w:val="en-US" w:eastAsia="zh-CN" w:bidi="ar-SA"/>
    </w:rPr>
  </w:style>
  <w:style w:type="character" w:customStyle="1" w:styleId="TOC30">
    <w:name w:val="TOC 3 字符"/>
    <w:link w:val="TOC3"/>
    <w:locked/>
    <w:rPr>
      <w:rFonts w:ascii="Times New Roman" w:hAnsi="Times New Roman" w:cs="Calibri"/>
      <w:iCs/>
      <w:kern w:val="2"/>
      <w:sz w:val="24"/>
      <w:lang w:val="en-US" w:eastAsia="zh-CN"/>
    </w:rPr>
  </w:style>
  <w:style w:type="paragraph" w:styleId="aa">
    <w:name w:val="Plain Text"/>
    <w:basedOn w:val="a"/>
    <w:link w:val="ab"/>
    <w:pPr>
      <w:widowControl w:val="0"/>
    </w:pPr>
    <w:rPr>
      <w:rFonts w:ascii="宋体" w:hAnsi="Courier New" w:cs="Times New Roman"/>
      <w:kern w:val="2"/>
      <w:sz w:val="21"/>
      <w:szCs w:val="20"/>
    </w:rPr>
  </w:style>
  <w:style w:type="character" w:customStyle="1" w:styleId="ab">
    <w:name w:val="纯文本 字符"/>
    <w:link w:val="aa"/>
    <w:locked/>
    <w:rPr>
      <w:rFonts w:ascii="宋体" w:hAnsi="Courier New"/>
      <w:kern w:val="2"/>
      <w:sz w:val="21"/>
    </w:rPr>
  </w:style>
  <w:style w:type="paragraph" w:styleId="TOC8">
    <w:name w:val="toc 8"/>
    <w:basedOn w:val="a"/>
    <w:next w:val="a"/>
    <w:pPr>
      <w:ind w:left="1680"/>
    </w:pPr>
    <w:rPr>
      <w:rFonts w:ascii="Calibri" w:hAnsi="Calibri" w:cs="Calibri"/>
      <w:sz w:val="18"/>
      <w:szCs w:val="18"/>
    </w:rPr>
  </w:style>
  <w:style w:type="paragraph" w:styleId="ac">
    <w:name w:val="Date"/>
    <w:basedOn w:val="a"/>
    <w:next w:val="a"/>
    <w:link w:val="ad"/>
    <w:semiHidden/>
    <w:pPr>
      <w:ind w:leftChars="2500" w:left="100"/>
    </w:pPr>
    <w:rPr>
      <w:rFonts w:ascii="宋体" w:hAnsi="Calibri" w:cs="Times New Roman"/>
      <w:szCs w:val="20"/>
    </w:rPr>
  </w:style>
  <w:style w:type="character" w:customStyle="1" w:styleId="ad">
    <w:name w:val="日期 字符"/>
    <w:link w:val="ac"/>
    <w:semiHidden/>
    <w:locked/>
    <w:rPr>
      <w:rFonts w:ascii="宋体" w:eastAsia="宋体"/>
      <w:sz w:val="24"/>
    </w:rPr>
  </w:style>
  <w:style w:type="paragraph" w:styleId="ae">
    <w:name w:val="endnote text"/>
    <w:basedOn w:val="a"/>
    <w:link w:val="af"/>
    <w:semiHidden/>
    <w:rPr>
      <w:rFonts w:ascii="宋体" w:hAnsi="Calibri" w:cs="Times New Roman"/>
      <w:szCs w:val="20"/>
    </w:rPr>
  </w:style>
  <w:style w:type="character" w:customStyle="1" w:styleId="af">
    <w:name w:val="尾注文本 字符"/>
    <w:link w:val="ae"/>
    <w:semiHidden/>
    <w:locked/>
    <w:rPr>
      <w:rFonts w:ascii="宋体" w:eastAsia="宋体"/>
      <w:sz w:val="24"/>
    </w:rPr>
  </w:style>
  <w:style w:type="paragraph" w:styleId="af0">
    <w:name w:val="Balloon Text"/>
    <w:basedOn w:val="a"/>
    <w:link w:val="af1"/>
    <w:semiHidden/>
    <w:rPr>
      <w:rFonts w:ascii="宋体" w:hAnsi="宋体" w:cs="Times New Roman"/>
      <w:sz w:val="18"/>
      <w:szCs w:val="20"/>
    </w:rPr>
  </w:style>
  <w:style w:type="character" w:customStyle="1" w:styleId="af1">
    <w:name w:val="批注框文本 字符"/>
    <w:link w:val="af0"/>
    <w:semiHidden/>
    <w:locked/>
    <w:rPr>
      <w:rFonts w:ascii="宋体" w:eastAsia="宋体" w:hAnsi="宋体"/>
      <w:kern w:val="0"/>
      <w:sz w:val="18"/>
    </w:rPr>
  </w:style>
  <w:style w:type="paragraph" w:styleId="af2">
    <w:name w:val="footer"/>
    <w:basedOn w:val="a"/>
    <w:link w:val="af3"/>
    <w:uiPriority w:val="99"/>
    <w:pPr>
      <w:tabs>
        <w:tab w:val="center" w:pos="4153"/>
        <w:tab w:val="right" w:pos="8306"/>
      </w:tabs>
      <w:jc w:val="center"/>
    </w:pPr>
    <w:rPr>
      <w:rFonts w:ascii="宋体" w:hAnsi="Calibri" w:cs="Times New Roman"/>
      <w:sz w:val="18"/>
      <w:szCs w:val="20"/>
    </w:rPr>
  </w:style>
  <w:style w:type="character" w:customStyle="1" w:styleId="af3">
    <w:name w:val="页脚 字符"/>
    <w:link w:val="af2"/>
    <w:uiPriority w:val="99"/>
    <w:locked/>
    <w:rPr>
      <w:rFonts w:ascii="宋体" w:eastAsia="宋体"/>
      <w:sz w:val="18"/>
    </w:rPr>
  </w:style>
  <w:style w:type="paragraph" w:styleId="af4">
    <w:name w:val="header"/>
    <w:basedOn w:val="a"/>
    <w:link w:val="af5"/>
    <w:pPr>
      <w:pBdr>
        <w:bottom w:val="single" w:sz="6" w:space="1" w:color="auto"/>
      </w:pBdr>
      <w:tabs>
        <w:tab w:val="center" w:pos="4153"/>
        <w:tab w:val="right" w:pos="8306"/>
      </w:tabs>
      <w:jc w:val="center"/>
    </w:pPr>
    <w:rPr>
      <w:rFonts w:ascii="宋体" w:hAnsi="宋体" w:cs="Times New Roman"/>
      <w:sz w:val="18"/>
      <w:szCs w:val="20"/>
    </w:rPr>
  </w:style>
  <w:style w:type="character" w:customStyle="1" w:styleId="af5">
    <w:name w:val="页眉 字符"/>
    <w:link w:val="af4"/>
    <w:locked/>
    <w:rPr>
      <w:rFonts w:ascii="宋体" w:eastAsia="宋体" w:hAnsi="宋体"/>
      <w:kern w:val="0"/>
      <w:sz w:val="18"/>
    </w:rPr>
  </w:style>
  <w:style w:type="paragraph" w:styleId="TOC1">
    <w:name w:val="toc 1"/>
    <w:basedOn w:val="a9"/>
    <w:next w:val="a9"/>
    <w:link w:val="TOC10"/>
    <w:uiPriority w:val="39"/>
    <w:rPr>
      <w:rFonts w:cs="Times New Roman"/>
      <w:szCs w:val="20"/>
    </w:rPr>
  </w:style>
  <w:style w:type="character" w:customStyle="1" w:styleId="TOC10">
    <w:name w:val="TOC 1 字符"/>
    <w:link w:val="TOC1"/>
    <w:locked/>
    <w:rPr>
      <w:rFonts w:ascii="Times New Roman" w:hAnsi="Times New Roman" w:cs="Calibri"/>
      <w:bCs/>
      <w:kern w:val="2"/>
      <w:sz w:val="24"/>
      <w:lang w:val="en-US" w:eastAsia="zh-CN"/>
    </w:rPr>
  </w:style>
  <w:style w:type="paragraph" w:styleId="TOC4">
    <w:name w:val="toc 4"/>
    <w:basedOn w:val="a"/>
    <w:next w:val="a"/>
    <w:pPr>
      <w:ind w:left="720"/>
    </w:pPr>
    <w:rPr>
      <w:rFonts w:ascii="Calibri" w:hAnsi="Calibri" w:cs="Calibri"/>
      <w:sz w:val="18"/>
      <w:szCs w:val="18"/>
    </w:rPr>
  </w:style>
  <w:style w:type="paragraph" w:styleId="af6">
    <w:name w:val="footnote text"/>
    <w:basedOn w:val="a"/>
    <w:link w:val="af7"/>
    <w:semiHidden/>
    <w:rPr>
      <w:rFonts w:ascii="宋体" w:hAnsi="Calibri" w:cs="Times New Roman"/>
      <w:sz w:val="18"/>
      <w:szCs w:val="20"/>
    </w:rPr>
  </w:style>
  <w:style w:type="character" w:customStyle="1" w:styleId="af7">
    <w:name w:val="脚注文本 字符"/>
    <w:link w:val="af6"/>
    <w:locked/>
    <w:rPr>
      <w:rFonts w:ascii="宋体" w:eastAsia="宋体"/>
      <w:sz w:val="18"/>
    </w:rPr>
  </w:style>
  <w:style w:type="paragraph" w:styleId="TOC6">
    <w:name w:val="toc 6"/>
    <w:basedOn w:val="a"/>
    <w:next w:val="a"/>
    <w:pPr>
      <w:ind w:left="1200"/>
    </w:pPr>
    <w:rPr>
      <w:rFonts w:ascii="Calibri" w:hAnsi="Calibri" w:cs="Calibri"/>
      <w:sz w:val="18"/>
      <w:szCs w:val="18"/>
    </w:rPr>
  </w:style>
  <w:style w:type="paragraph" w:styleId="af8">
    <w:name w:val="table of figures"/>
    <w:basedOn w:val="a"/>
    <w:next w:val="a"/>
    <w:pPr>
      <w:jc w:val="left"/>
    </w:pPr>
  </w:style>
  <w:style w:type="paragraph" w:styleId="TOC2">
    <w:name w:val="toc 2"/>
    <w:basedOn w:val="a9"/>
    <w:next w:val="a9"/>
    <w:link w:val="TOC20"/>
    <w:uiPriority w:val="39"/>
    <w:pPr>
      <w:ind w:left="425"/>
    </w:pPr>
    <w:rPr>
      <w:rFonts w:cs="Times New Roman"/>
      <w:bCs w:val="0"/>
      <w:szCs w:val="20"/>
    </w:rPr>
  </w:style>
  <w:style w:type="character" w:customStyle="1" w:styleId="TOC20">
    <w:name w:val="TOC 2 字符"/>
    <w:link w:val="TOC2"/>
    <w:locked/>
    <w:rPr>
      <w:rFonts w:ascii="Times New Roman" w:hAnsi="Times New Roman" w:cs="Calibri"/>
      <w:kern w:val="2"/>
      <w:sz w:val="24"/>
      <w:lang w:val="en-US" w:eastAsia="zh-CN"/>
    </w:rPr>
  </w:style>
  <w:style w:type="paragraph" w:styleId="TOC9">
    <w:name w:val="toc 9"/>
    <w:basedOn w:val="a"/>
    <w:next w:val="a"/>
    <w:pPr>
      <w:ind w:left="1920"/>
    </w:pPr>
    <w:rPr>
      <w:rFonts w:ascii="Calibri" w:hAnsi="Calibri" w:cs="Calibri"/>
      <w:sz w:val="18"/>
      <w:szCs w:val="18"/>
    </w:rPr>
  </w:style>
  <w:style w:type="paragraph" w:styleId="af9">
    <w:name w:val="Normal (Web)"/>
    <w:basedOn w:val="a"/>
    <w:uiPriority w:val="99"/>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character" w:customStyle="1" w:styleId="afb">
    <w:name w:val="标题 字符"/>
    <w:link w:val="afa"/>
    <w:locked/>
    <w:rPr>
      <w:rFonts w:ascii="Cambria" w:hAnsi="Cambria"/>
      <w:b/>
      <w:sz w:val="32"/>
    </w:rPr>
  </w:style>
  <w:style w:type="paragraph" w:styleId="afc">
    <w:name w:val="annotation subject"/>
    <w:basedOn w:val="a5"/>
    <w:next w:val="a5"/>
    <w:link w:val="afd"/>
    <w:semiHidden/>
    <w:rPr>
      <w:b/>
    </w:rPr>
  </w:style>
  <w:style w:type="character" w:customStyle="1" w:styleId="afd">
    <w:name w:val="批注主题 字符"/>
    <w:link w:val="afc"/>
    <w:semiHidden/>
    <w:locked/>
    <w:rPr>
      <w:rFonts w:ascii="宋体" w:eastAsia="宋体" w:hAnsi="宋体"/>
      <w:b/>
      <w:kern w:val="0"/>
      <w:sz w:val="24"/>
    </w:rPr>
  </w:style>
  <w:style w:type="table" w:styleId="afe">
    <w:name w:val="Table Grid"/>
    <w:basedOn w:val="a1"/>
    <w:uiPriority w:val="39"/>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qFormat/>
    <w:rPr>
      <w:b/>
    </w:rPr>
  </w:style>
  <w:style w:type="character" w:styleId="aff0">
    <w:name w:val="endnote reference"/>
    <w:semiHidden/>
    <w:rPr>
      <w:vertAlign w:val="superscript"/>
    </w:rPr>
  </w:style>
  <w:style w:type="character" w:styleId="aff1">
    <w:name w:val="page number"/>
    <w:rPr>
      <w:rFonts w:cs="Times New Roman"/>
    </w:rPr>
  </w:style>
  <w:style w:type="character" w:styleId="aff2">
    <w:name w:val="FollowedHyperlink"/>
    <w:semiHidden/>
    <w:rPr>
      <w:color w:val="800080"/>
      <w:u w:val="single"/>
    </w:rPr>
  </w:style>
  <w:style w:type="character" w:styleId="aff3">
    <w:name w:val="line number"/>
    <w:semiHidden/>
  </w:style>
  <w:style w:type="character" w:styleId="aff4">
    <w:name w:val="Hyperlink"/>
    <w:uiPriority w:val="99"/>
    <w:rPr>
      <w:color w:val="0000FF"/>
      <w:u w:val="single"/>
    </w:rPr>
  </w:style>
  <w:style w:type="character" w:styleId="aff5">
    <w:name w:val="annotation reference"/>
    <w:rPr>
      <w:sz w:val="21"/>
    </w:rPr>
  </w:style>
  <w:style w:type="character" w:styleId="aff6">
    <w:name w:val="footnote reference"/>
    <w:semiHidden/>
    <w:rPr>
      <w:vertAlign w:val="superscript"/>
    </w:rPr>
  </w:style>
  <w:style w:type="paragraph" w:customStyle="1" w:styleId="aff7">
    <w:name w:val="毕业论文一级标题"/>
    <w:basedOn w:val="a"/>
    <w:pPr>
      <w:jc w:val="center"/>
    </w:pPr>
    <w:rPr>
      <w:rFonts w:ascii="黑体" w:eastAsia="黑体"/>
      <w:b/>
      <w:sz w:val="32"/>
      <w:szCs w:val="32"/>
    </w:rPr>
  </w:style>
  <w:style w:type="paragraph" w:customStyle="1" w:styleId="aff8">
    <w:name w:val="毕业论文二级标题"/>
    <w:basedOn w:val="a"/>
    <w:pPr>
      <w:autoSpaceDE w:val="0"/>
      <w:autoSpaceDN w:val="0"/>
    </w:pPr>
    <w:rPr>
      <w:rFonts w:ascii="黑体" w:eastAsia="黑体" w:hAnsi="黑体"/>
      <w:b/>
      <w:bCs/>
      <w:sz w:val="30"/>
      <w:szCs w:val="21"/>
    </w:rPr>
  </w:style>
  <w:style w:type="paragraph" w:customStyle="1" w:styleId="p0">
    <w:name w:val="p0"/>
    <w:basedOn w:val="a"/>
    <w:rPr>
      <w:szCs w:val="21"/>
    </w:rPr>
  </w:style>
  <w:style w:type="paragraph" w:customStyle="1" w:styleId="11">
    <w:name w:val="修订1"/>
    <w:semiHidden/>
    <w:pPr>
      <w:spacing w:line="360" w:lineRule="auto"/>
    </w:pPr>
    <w:rPr>
      <w:rFonts w:ascii="宋体" w:hAnsi="宋体" w:cs="宋体"/>
      <w:sz w:val="24"/>
      <w:szCs w:val="24"/>
    </w:rPr>
  </w:style>
  <w:style w:type="paragraph" w:customStyle="1" w:styleId="12">
    <w:name w:val="列表段落1"/>
    <w:basedOn w:val="a"/>
    <w:pPr>
      <w:ind w:firstLine="420"/>
    </w:pPr>
  </w:style>
  <w:style w:type="paragraph" w:customStyle="1" w:styleId="EQN">
    <w:name w:val="EQN"/>
    <w:basedOn w:val="a"/>
    <w:pPr>
      <w:tabs>
        <w:tab w:val="center" w:pos="4820"/>
        <w:tab w:val="right" w:pos="8789"/>
      </w:tabs>
      <w:wordWrap w:val="0"/>
      <w:spacing w:before="120" w:after="120"/>
      <w:ind w:right="442"/>
    </w:pPr>
    <w:rPr>
      <w:rFonts w:ascii="Times" w:hAnsi="Times" w:cs="Times"/>
      <w:color w:val="000000"/>
      <w:sz w:val="22"/>
      <w:szCs w:val="22"/>
    </w:rPr>
  </w:style>
  <w:style w:type="paragraph" w:customStyle="1" w:styleId="13">
    <w:name w:val="样式 标题 1 + 小四"/>
    <w:basedOn w:val="1"/>
    <w:pPr>
      <w:spacing w:line="240" w:lineRule="auto"/>
    </w:pPr>
    <w:rPr>
      <w:sz w:val="24"/>
    </w:rPr>
  </w:style>
  <w:style w:type="paragraph" w:customStyle="1" w:styleId="references">
    <w:name w:val="references"/>
    <w:pPr>
      <w:numPr>
        <w:numId w:val="1"/>
      </w:numPr>
      <w:tabs>
        <w:tab w:val="left" w:pos="360"/>
      </w:tabs>
      <w:spacing w:after="50" w:line="180" w:lineRule="exact"/>
      <w:jc w:val="both"/>
    </w:pPr>
    <w:rPr>
      <w:rFonts w:ascii="Times New Roman" w:eastAsia="MS Mincho" w:hAnsi="Times New Roman"/>
      <w:sz w:val="16"/>
      <w:szCs w:val="16"/>
      <w:lang w:eastAsia="en-US"/>
    </w:rPr>
  </w:style>
  <w:style w:type="paragraph" w:customStyle="1" w:styleId="aff9">
    <w:name w:val="样式正文"/>
    <w:basedOn w:val="a"/>
    <w:pPr>
      <w:widowControl w:val="0"/>
    </w:pPr>
    <w:rPr>
      <w:rFonts w:cs="Times New Roman"/>
      <w:kern w:val="2"/>
    </w:rPr>
  </w:style>
  <w:style w:type="character" w:customStyle="1" w:styleId="mb">
    <w:name w:val="mb"/>
  </w:style>
  <w:style w:type="character" w:customStyle="1" w:styleId="apple-converted-space">
    <w:name w:val="apple-converted-space"/>
  </w:style>
  <w:style w:type="table" w:customStyle="1" w:styleId="14">
    <w:name w:val="网格型1"/>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playEquationAurora">
    <w:name w:val="Display Equation (Aurora)"/>
    <w:basedOn w:val="a"/>
    <w:link w:val="DisplayEquationAuroraChar"/>
    <w:pPr>
      <w:tabs>
        <w:tab w:val="center" w:pos="4251"/>
        <w:tab w:val="right" w:pos="8503"/>
      </w:tabs>
      <w:spacing w:line="400" w:lineRule="exact"/>
    </w:pPr>
    <w:rPr>
      <w:rFonts w:cs="Times New Roman"/>
      <w:szCs w:val="20"/>
    </w:rPr>
  </w:style>
  <w:style w:type="character" w:customStyle="1" w:styleId="DisplayEquationAuroraChar">
    <w:name w:val="Display Equation (Aurora) Char"/>
    <w:link w:val="DisplayEquationAurora"/>
    <w:locked/>
    <w:rPr>
      <w:rFonts w:ascii="Times New Roman" w:hAnsi="Times New Roman"/>
      <w:sz w:val="24"/>
    </w:rPr>
  </w:style>
  <w:style w:type="character" w:customStyle="1" w:styleId="SectionBreakAurora">
    <w:name w:val="Section Break (Aurora)"/>
    <w:rPr>
      <w:rFonts w:ascii="Times New Roman" w:hAnsi="Times New Roman"/>
      <w:vanish/>
      <w:color w:val="800080"/>
    </w:rPr>
  </w:style>
  <w:style w:type="paragraph" w:customStyle="1" w:styleId="-">
    <w:name w:val="英文封面-论文标题"/>
    <w:link w:val="-Char"/>
    <w:pPr>
      <w:spacing w:line="300" w:lineRule="auto"/>
      <w:jc w:val="center"/>
    </w:pPr>
    <w:rPr>
      <w:rFonts w:ascii="Times New Roman" w:hAnsi="Times New Roman"/>
      <w:b/>
      <w:kern w:val="2"/>
      <w:sz w:val="24"/>
    </w:rPr>
  </w:style>
  <w:style w:type="character" w:customStyle="1" w:styleId="-Char">
    <w:name w:val="英文封面-论文标题 Char"/>
    <w:link w:val="-"/>
    <w:locked/>
    <w:rPr>
      <w:rFonts w:ascii="Times New Roman" w:hAnsi="Times New Roman"/>
      <w:b/>
      <w:kern w:val="2"/>
      <w:sz w:val="24"/>
      <w:lang w:bidi="ar-SA"/>
    </w:rPr>
  </w:style>
  <w:style w:type="paragraph" w:customStyle="1" w:styleId="affa">
    <w:name w:val="说明文字"/>
    <w:basedOn w:val="a"/>
    <w:rPr>
      <w:rFonts w:cs="Times New Roman"/>
      <w:sz w:val="21"/>
      <w:szCs w:val="20"/>
    </w:rPr>
  </w:style>
  <w:style w:type="paragraph" w:customStyle="1" w:styleId="affb">
    <w:name w:val="摘要内容"/>
    <w:basedOn w:val="a"/>
    <w:pPr>
      <w:widowControl w:val="0"/>
      <w:ind w:firstLine="560"/>
    </w:pPr>
    <w:rPr>
      <w:rFonts w:cs="Times New Roman"/>
      <w:kern w:val="2"/>
      <w:sz w:val="28"/>
    </w:rPr>
  </w:style>
  <w:style w:type="paragraph" w:customStyle="1" w:styleId="affc">
    <w:name w:val="关键词内容"/>
    <w:basedOn w:val="a"/>
    <w:link w:val="Char0"/>
    <w:pPr>
      <w:widowControl w:val="0"/>
      <w:ind w:left="2624" w:hangingChars="937" w:hanging="2624"/>
    </w:pPr>
    <w:rPr>
      <w:rFonts w:cs="Times New Roman"/>
      <w:kern w:val="2"/>
      <w:sz w:val="28"/>
      <w:szCs w:val="20"/>
    </w:rPr>
  </w:style>
  <w:style w:type="character" w:customStyle="1" w:styleId="Char0">
    <w:name w:val="关键词内容 Char"/>
    <w:link w:val="affc"/>
    <w:locked/>
    <w:rPr>
      <w:rFonts w:ascii="Times New Roman" w:hAnsi="Times New Roman"/>
      <w:kern w:val="2"/>
      <w:sz w:val="28"/>
    </w:rPr>
  </w:style>
  <w:style w:type="paragraph" w:customStyle="1" w:styleId="ABTSTRACT">
    <w:name w:val="ABTSTRACT内容"/>
    <w:basedOn w:val="a"/>
    <w:link w:val="ABTSTRACTChar"/>
    <w:pPr>
      <w:widowControl w:val="0"/>
      <w:ind w:firstLine="482"/>
    </w:pPr>
    <w:rPr>
      <w:rFonts w:cs="Times New Roman"/>
      <w:kern w:val="2"/>
      <w:sz w:val="28"/>
      <w:szCs w:val="20"/>
    </w:rPr>
  </w:style>
  <w:style w:type="character" w:customStyle="1" w:styleId="ABTSTRACTChar">
    <w:name w:val="ABTSTRACT内容 Char"/>
    <w:link w:val="ABTSTRACT"/>
    <w:locked/>
    <w:rPr>
      <w:rFonts w:ascii="Times New Roman" w:hAnsi="Times New Roman"/>
      <w:kern w:val="2"/>
      <w:sz w:val="28"/>
    </w:rPr>
  </w:style>
  <w:style w:type="paragraph" w:customStyle="1" w:styleId="affd">
    <w:name w:val="图表"/>
    <w:basedOn w:val="a"/>
    <w:pPr>
      <w:widowControl w:val="0"/>
      <w:jc w:val="center"/>
    </w:pPr>
    <w:rPr>
      <w:rFonts w:cs="Times New Roman"/>
      <w:kern w:val="2"/>
      <w:sz w:val="21"/>
    </w:rPr>
  </w:style>
  <w:style w:type="paragraph" w:customStyle="1" w:styleId="-0">
    <w:name w:val="图-中文题注"/>
    <w:basedOn w:val="a3"/>
    <w:pPr>
      <w:widowControl w:val="0"/>
      <w:jc w:val="center"/>
    </w:pPr>
    <w:rPr>
      <w:rFonts w:ascii="Times New Roman" w:eastAsia="楷体_GB2312" w:hAnsi="Times New Roman" w:cs="Arial"/>
      <w:kern w:val="2"/>
      <w:sz w:val="21"/>
    </w:rPr>
  </w:style>
  <w:style w:type="paragraph" w:customStyle="1" w:styleId="-1">
    <w:name w:val="图-英文题注"/>
    <w:basedOn w:val="a3"/>
    <w:pPr>
      <w:widowControl w:val="0"/>
      <w:jc w:val="center"/>
    </w:pPr>
    <w:rPr>
      <w:rFonts w:ascii="Times New Roman" w:eastAsia="宋体" w:hAnsi="Times New Roman"/>
      <w:kern w:val="2"/>
      <w:sz w:val="21"/>
    </w:rPr>
  </w:style>
  <w:style w:type="paragraph" w:customStyle="1" w:styleId="-2">
    <w:name w:val="表-中文题注"/>
    <w:basedOn w:val="a"/>
    <w:pPr>
      <w:widowControl w:val="0"/>
      <w:jc w:val="center"/>
    </w:pPr>
    <w:rPr>
      <w:rFonts w:eastAsia="楷体_GB2312" w:cs="Times New Roman"/>
      <w:kern w:val="2"/>
      <w:sz w:val="21"/>
    </w:rPr>
  </w:style>
  <w:style w:type="paragraph" w:customStyle="1" w:styleId="-3">
    <w:name w:val="表-英文题注"/>
    <w:basedOn w:val="a3"/>
    <w:pPr>
      <w:widowControl w:val="0"/>
      <w:jc w:val="center"/>
    </w:pPr>
    <w:rPr>
      <w:rFonts w:ascii="Times New Roman" w:eastAsia="宋体" w:hAnsi="Times New Roman" w:cs="Arial"/>
      <w:kern w:val="2"/>
      <w:sz w:val="21"/>
    </w:rPr>
  </w:style>
  <w:style w:type="paragraph" w:customStyle="1" w:styleId="affe">
    <w:name w:val="正文后的题目"/>
    <w:basedOn w:val="afa"/>
    <w:next w:val="a"/>
    <w:pPr>
      <w:widowControl w:val="0"/>
      <w:spacing w:before="397" w:after="0"/>
    </w:pPr>
    <w:rPr>
      <w:rFonts w:ascii="Arial" w:eastAsia="黑体" w:hAnsi="Arial" w:cs="Arial"/>
      <w:b w:val="0"/>
      <w:kern w:val="2"/>
    </w:rPr>
  </w:style>
  <w:style w:type="paragraph" w:customStyle="1" w:styleId="afff">
    <w:name w:val="参考文献内容"/>
    <w:basedOn w:val="a"/>
    <w:pPr>
      <w:widowControl w:val="0"/>
    </w:pPr>
    <w:rPr>
      <w:rFonts w:cs="Times New Roman"/>
      <w:kern w:val="2"/>
    </w:rPr>
  </w:style>
  <w:style w:type="paragraph" w:customStyle="1" w:styleId="afff0">
    <w:name w:val="论文正文"/>
    <w:basedOn w:val="a"/>
    <w:pPr>
      <w:widowControl w:val="0"/>
      <w:ind w:firstLine="472"/>
    </w:pPr>
    <w:rPr>
      <w:rFonts w:cs="Times New Roman"/>
      <w:color w:val="FF0000"/>
      <w:kern w:val="2"/>
    </w:rPr>
  </w:style>
  <w:style w:type="paragraph" w:customStyle="1" w:styleId="afff1">
    <w:name w:val="目录题目"/>
    <w:basedOn w:val="a"/>
    <w:next w:val="a"/>
    <w:pPr>
      <w:widowControl w:val="0"/>
      <w:spacing w:before="340" w:after="330"/>
      <w:ind w:firstLine="482"/>
    </w:pPr>
    <w:rPr>
      <w:rFonts w:eastAsia="黑体" w:cs="Times New Roman"/>
      <w:kern w:val="2"/>
      <w:sz w:val="32"/>
    </w:rPr>
  </w:style>
  <w:style w:type="paragraph" w:customStyle="1" w:styleId="afff2">
    <w:name w:val="图表目录内容"/>
    <w:basedOn w:val="af8"/>
    <w:pPr>
      <w:widowControl w:val="0"/>
      <w:tabs>
        <w:tab w:val="right" w:leader="middleDot" w:pos="8460"/>
      </w:tabs>
    </w:pPr>
    <w:rPr>
      <w:rFonts w:cs="Times New Roman"/>
      <w:kern w:val="2"/>
    </w:rPr>
  </w:style>
  <w:style w:type="paragraph" w:customStyle="1" w:styleId="afff3">
    <w:name w:val="图表标题"/>
    <w:basedOn w:val="a"/>
    <w:next w:val="a"/>
    <w:pPr>
      <w:spacing w:line="240" w:lineRule="auto"/>
      <w:jc w:val="center"/>
    </w:pPr>
    <w:rPr>
      <w:rFonts w:eastAsia="黑体" w:cs="Times New Roman"/>
      <w:sz w:val="21"/>
      <w:szCs w:val="20"/>
    </w:rPr>
  </w:style>
  <w:style w:type="paragraph" w:customStyle="1" w:styleId="BT1">
    <w:name w:val="BT1"/>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BT3">
    <w:name w:val="BT3"/>
    <w:basedOn w:val="a"/>
    <w:link w:val="BT3Char"/>
    <w:pPr>
      <w:widowControl w:val="0"/>
      <w:spacing w:beforeLines="50" w:afterLines="50" w:line="340" w:lineRule="exact"/>
      <w:jc w:val="center"/>
    </w:pPr>
    <w:rPr>
      <w:rFonts w:ascii="宋体" w:eastAsia="黑体" w:hAnsi="宋体" w:cs="Times New Roman"/>
      <w:sz w:val="18"/>
      <w:szCs w:val="20"/>
    </w:rPr>
  </w:style>
  <w:style w:type="character" w:customStyle="1" w:styleId="BT3Char">
    <w:name w:val="BT3 Char"/>
    <w:link w:val="BT3"/>
    <w:locked/>
    <w:rPr>
      <w:rFonts w:ascii="宋体" w:eastAsia="黑体" w:hAnsi="宋体"/>
      <w:sz w:val="18"/>
    </w:rPr>
  </w:style>
  <w:style w:type="paragraph" w:customStyle="1" w:styleId="15">
    <w:name w:val="列出段落1"/>
    <w:basedOn w:val="a"/>
    <w:link w:val="1Char"/>
    <w:pPr>
      <w:widowControl w:val="0"/>
      <w:spacing w:line="240" w:lineRule="auto"/>
      <w:ind w:firstLine="420"/>
    </w:pPr>
    <w:rPr>
      <w:rFonts w:cs="Times New Roman"/>
      <w:kern w:val="2"/>
      <w:szCs w:val="20"/>
    </w:rPr>
  </w:style>
  <w:style w:type="character" w:customStyle="1" w:styleId="1Char">
    <w:name w:val="列出段落1 Char"/>
    <w:link w:val="15"/>
    <w:locked/>
    <w:rPr>
      <w:rFonts w:ascii="Times New Roman" w:hAnsi="Times New Roman"/>
      <w:kern w:val="2"/>
      <w:sz w:val="24"/>
    </w:rPr>
  </w:style>
  <w:style w:type="paragraph" w:customStyle="1" w:styleId="bt20150708">
    <w:name w:val="样式 bt2 + 左侧:  0 厘米 悬挂缩进: 1.5 字符 段前: 0.7 行 段后: 0.8 行"/>
    <w:basedOn w:val="a"/>
    <w:pPr>
      <w:widowControl w:val="0"/>
      <w:spacing w:beforeLines="80" w:afterLines="80" w:line="340" w:lineRule="exact"/>
      <w:ind w:left="150" w:hangingChars="150" w:hanging="150"/>
    </w:pPr>
    <w:rPr>
      <w:rFonts w:ascii="Arial" w:eastAsia="黑体" w:hAnsi="Arial"/>
      <w:kern w:val="2"/>
    </w:rPr>
  </w:style>
  <w:style w:type="character" w:customStyle="1" w:styleId="16">
    <w:name w:val="占位符文本1"/>
    <w:semiHidden/>
    <w:rPr>
      <w:rFonts w:cs="Times New Roman"/>
      <w:color w:val="808080"/>
    </w:rPr>
  </w:style>
  <w:style w:type="paragraph" w:customStyle="1" w:styleId="17">
    <w:name w:val="目录1"/>
    <w:basedOn w:val="TOC1"/>
    <w:link w:val="1Char0"/>
  </w:style>
  <w:style w:type="character" w:customStyle="1" w:styleId="1Char0">
    <w:name w:val="目录1 Char"/>
    <w:link w:val="17"/>
    <w:locked/>
    <w:rPr>
      <w:lang w:val="en-US" w:eastAsia="zh-CN"/>
    </w:rPr>
  </w:style>
  <w:style w:type="paragraph" w:customStyle="1" w:styleId="21">
    <w:name w:val="目录2"/>
    <w:basedOn w:val="TOC2"/>
    <w:link w:val="2Char"/>
    <w:pPr>
      <w:adjustRightInd w:val="0"/>
      <w:snapToGrid w:val="0"/>
    </w:pPr>
    <w:rPr>
      <w:kern w:val="0"/>
    </w:rPr>
  </w:style>
  <w:style w:type="character" w:customStyle="1" w:styleId="2Char">
    <w:name w:val="目录2 Char"/>
    <w:link w:val="21"/>
    <w:locked/>
    <w:rPr>
      <w:lang w:val="en-US" w:eastAsia="zh-CN"/>
    </w:rPr>
  </w:style>
  <w:style w:type="paragraph" w:customStyle="1" w:styleId="31">
    <w:name w:val="目录3"/>
    <w:basedOn w:val="TOC3"/>
    <w:link w:val="3Char"/>
    <w:pPr>
      <w:adjustRightInd w:val="0"/>
      <w:snapToGrid w:val="0"/>
    </w:pPr>
    <w:rPr>
      <w:kern w:val="0"/>
    </w:rPr>
  </w:style>
  <w:style w:type="character" w:customStyle="1" w:styleId="3Char">
    <w:name w:val="目录3 Char"/>
    <w:link w:val="31"/>
    <w:locked/>
    <w:rPr>
      <w:lang w:val="en-US" w:eastAsia="zh-CN"/>
    </w:rPr>
  </w:style>
  <w:style w:type="paragraph" w:customStyle="1" w:styleId="afff4">
    <w:name w:val="图表正文"/>
    <w:link w:val="Char1"/>
    <w:pPr>
      <w:jc w:val="both"/>
    </w:pPr>
    <w:rPr>
      <w:rFonts w:ascii="Times New Roman" w:hAnsi="Times New Roman"/>
      <w:bCs/>
      <w:sz w:val="21"/>
      <w:szCs w:val="21"/>
    </w:rPr>
  </w:style>
  <w:style w:type="character" w:customStyle="1" w:styleId="Char1">
    <w:name w:val="图表正文 Char"/>
    <w:link w:val="afff4"/>
    <w:locked/>
    <w:rPr>
      <w:rFonts w:ascii="Times New Roman" w:hAnsi="Times New Roman"/>
      <w:bCs/>
      <w:sz w:val="21"/>
      <w:szCs w:val="21"/>
      <w:lang w:val="en-US" w:eastAsia="zh-CN" w:bidi="ar-SA"/>
    </w:rPr>
  </w:style>
  <w:style w:type="paragraph" w:styleId="afff5">
    <w:name w:val="Revision"/>
    <w:uiPriority w:val="99"/>
    <w:semiHidden/>
    <w:rPr>
      <w:rFonts w:ascii="Times New Roman" w:hAnsi="Times New Roman" w:cs="宋体"/>
      <w:sz w:val="24"/>
      <w:szCs w:val="24"/>
    </w:rPr>
  </w:style>
  <w:style w:type="paragraph" w:customStyle="1" w:styleId="md-end-block">
    <w:name w:val="md-end-block"/>
    <w:basedOn w:val="a"/>
    <w:rsid w:val="002B5D37"/>
    <w:pPr>
      <w:adjustRightInd/>
      <w:snapToGrid/>
      <w:spacing w:before="100" w:beforeAutospacing="1" w:after="100" w:afterAutospacing="1" w:line="240" w:lineRule="auto"/>
      <w:jc w:val="left"/>
    </w:pPr>
    <w:rPr>
      <w:rFonts w:ascii="宋体" w:hAnsi="宋体"/>
    </w:rPr>
  </w:style>
  <w:style w:type="character" w:customStyle="1" w:styleId="md-plain">
    <w:name w:val="md-plain"/>
    <w:basedOn w:val="a0"/>
    <w:rsid w:val="002B5D37"/>
  </w:style>
  <w:style w:type="character" w:styleId="afff6">
    <w:name w:val="Placeholder Text"/>
    <w:basedOn w:val="a0"/>
    <w:uiPriority w:val="99"/>
    <w:unhideWhenUsed/>
    <w:rsid w:val="008E525A"/>
    <w:rPr>
      <w:color w:val="808080"/>
    </w:rPr>
  </w:style>
  <w:style w:type="paragraph" w:styleId="afff7">
    <w:name w:val="List Paragraph"/>
    <w:basedOn w:val="a"/>
    <w:uiPriority w:val="34"/>
    <w:qFormat/>
    <w:rsid w:val="00500889"/>
    <w:pPr>
      <w:ind w:firstLineChars="200" w:firstLine="420"/>
    </w:pPr>
  </w:style>
  <w:style w:type="character" w:customStyle="1" w:styleId="Char2">
    <w:name w:val="页眉 Char"/>
    <w:locked/>
    <w:rsid w:val="003F027F"/>
    <w:rPr>
      <w:rFonts w:ascii="宋体" w:hAnsi="宋体"/>
      <w:sz w:val="18"/>
    </w:rPr>
  </w:style>
  <w:style w:type="character" w:customStyle="1" w:styleId="Char3">
    <w:name w:val="页脚 Char"/>
    <w:uiPriority w:val="99"/>
    <w:locked/>
    <w:rsid w:val="00011C64"/>
    <w:rPr>
      <w:rFonts w:ascii="宋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40974">
      <w:bodyDiv w:val="1"/>
      <w:marLeft w:val="0"/>
      <w:marRight w:val="0"/>
      <w:marTop w:val="0"/>
      <w:marBottom w:val="0"/>
      <w:divBdr>
        <w:top w:val="none" w:sz="0" w:space="0" w:color="auto"/>
        <w:left w:val="none" w:sz="0" w:space="0" w:color="auto"/>
        <w:bottom w:val="none" w:sz="0" w:space="0" w:color="auto"/>
        <w:right w:val="none" w:sz="0" w:space="0" w:color="auto"/>
      </w:divBdr>
    </w:div>
    <w:div w:id="95248786">
      <w:bodyDiv w:val="1"/>
      <w:marLeft w:val="0"/>
      <w:marRight w:val="0"/>
      <w:marTop w:val="0"/>
      <w:marBottom w:val="0"/>
      <w:divBdr>
        <w:top w:val="none" w:sz="0" w:space="0" w:color="auto"/>
        <w:left w:val="none" w:sz="0" w:space="0" w:color="auto"/>
        <w:bottom w:val="none" w:sz="0" w:space="0" w:color="auto"/>
        <w:right w:val="none" w:sz="0" w:space="0" w:color="auto"/>
      </w:divBdr>
    </w:div>
    <w:div w:id="235022057">
      <w:bodyDiv w:val="1"/>
      <w:marLeft w:val="0"/>
      <w:marRight w:val="0"/>
      <w:marTop w:val="0"/>
      <w:marBottom w:val="0"/>
      <w:divBdr>
        <w:top w:val="none" w:sz="0" w:space="0" w:color="auto"/>
        <w:left w:val="none" w:sz="0" w:space="0" w:color="auto"/>
        <w:bottom w:val="none" w:sz="0" w:space="0" w:color="auto"/>
        <w:right w:val="none" w:sz="0" w:space="0" w:color="auto"/>
      </w:divBdr>
    </w:div>
    <w:div w:id="750197158">
      <w:bodyDiv w:val="1"/>
      <w:marLeft w:val="0"/>
      <w:marRight w:val="0"/>
      <w:marTop w:val="0"/>
      <w:marBottom w:val="0"/>
      <w:divBdr>
        <w:top w:val="none" w:sz="0" w:space="0" w:color="auto"/>
        <w:left w:val="none" w:sz="0" w:space="0" w:color="auto"/>
        <w:bottom w:val="none" w:sz="0" w:space="0" w:color="auto"/>
        <w:right w:val="none" w:sz="0" w:space="0" w:color="auto"/>
      </w:divBdr>
    </w:div>
    <w:div w:id="770204994">
      <w:bodyDiv w:val="1"/>
      <w:marLeft w:val="0"/>
      <w:marRight w:val="0"/>
      <w:marTop w:val="0"/>
      <w:marBottom w:val="0"/>
      <w:divBdr>
        <w:top w:val="none" w:sz="0" w:space="0" w:color="auto"/>
        <w:left w:val="none" w:sz="0" w:space="0" w:color="auto"/>
        <w:bottom w:val="none" w:sz="0" w:space="0" w:color="auto"/>
        <w:right w:val="none" w:sz="0" w:space="0" w:color="auto"/>
      </w:divBdr>
    </w:div>
    <w:div w:id="940838942">
      <w:bodyDiv w:val="1"/>
      <w:marLeft w:val="0"/>
      <w:marRight w:val="0"/>
      <w:marTop w:val="0"/>
      <w:marBottom w:val="0"/>
      <w:divBdr>
        <w:top w:val="none" w:sz="0" w:space="0" w:color="auto"/>
        <w:left w:val="none" w:sz="0" w:space="0" w:color="auto"/>
        <w:bottom w:val="none" w:sz="0" w:space="0" w:color="auto"/>
        <w:right w:val="none" w:sz="0" w:space="0" w:color="auto"/>
      </w:divBdr>
    </w:div>
    <w:div w:id="1001590200">
      <w:bodyDiv w:val="1"/>
      <w:marLeft w:val="0"/>
      <w:marRight w:val="0"/>
      <w:marTop w:val="0"/>
      <w:marBottom w:val="0"/>
      <w:divBdr>
        <w:top w:val="none" w:sz="0" w:space="0" w:color="auto"/>
        <w:left w:val="none" w:sz="0" w:space="0" w:color="auto"/>
        <w:bottom w:val="none" w:sz="0" w:space="0" w:color="auto"/>
        <w:right w:val="none" w:sz="0" w:space="0" w:color="auto"/>
      </w:divBdr>
    </w:div>
    <w:div w:id="1107768880">
      <w:bodyDiv w:val="1"/>
      <w:marLeft w:val="0"/>
      <w:marRight w:val="0"/>
      <w:marTop w:val="0"/>
      <w:marBottom w:val="0"/>
      <w:divBdr>
        <w:top w:val="none" w:sz="0" w:space="0" w:color="auto"/>
        <w:left w:val="none" w:sz="0" w:space="0" w:color="auto"/>
        <w:bottom w:val="none" w:sz="0" w:space="0" w:color="auto"/>
        <w:right w:val="none" w:sz="0" w:space="0" w:color="auto"/>
      </w:divBdr>
    </w:div>
    <w:div w:id="1120763080">
      <w:bodyDiv w:val="1"/>
      <w:marLeft w:val="0"/>
      <w:marRight w:val="0"/>
      <w:marTop w:val="0"/>
      <w:marBottom w:val="0"/>
      <w:divBdr>
        <w:top w:val="none" w:sz="0" w:space="0" w:color="auto"/>
        <w:left w:val="none" w:sz="0" w:space="0" w:color="auto"/>
        <w:bottom w:val="none" w:sz="0" w:space="0" w:color="auto"/>
        <w:right w:val="none" w:sz="0" w:space="0" w:color="auto"/>
      </w:divBdr>
    </w:div>
    <w:div w:id="1150827924">
      <w:bodyDiv w:val="1"/>
      <w:marLeft w:val="0"/>
      <w:marRight w:val="0"/>
      <w:marTop w:val="0"/>
      <w:marBottom w:val="0"/>
      <w:divBdr>
        <w:top w:val="none" w:sz="0" w:space="0" w:color="auto"/>
        <w:left w:val="none" w:sz="0" w:space="0" w:color="auto"/>
        <w:bottom w:val="none" w:sz="0" w:space="0" w:color="auto"/>
        <w:right w:val="none" w:sz="0" w:space="0" w:color="auto"/>
      </w:divBdr>
    </w:div>
    <w:div w:id="1331638765">
      <w:bodyDiv w:val="1"/>
      <w:marLeft w:val="0"/>
      <w:marRight w:val="0"/>
      <w:marTop w:val="0"/>
      <w:marBottom w:val="0"/>
      <w:divBdr>
        <w:top w:val="none" w:sz="0" w:space="0" w:color="auto"/>
        <w:left w:val="none" w:sz="0" w:space="0" w:color="auto"/>
        <w:bottom w:val="none" w:sz="0" w:space="0" w:color="auto"/>
        <w:right w:val="none" w:sz="0" w:space="0" w:color="auto"/>
      </w:divBdr>
    </w:div>
    <w:div w:id="1488352653">
      <w:bodyDiv w:val="1"/>
      <w:marLeft w:val="0"/>
      <w:marRight w:val="0"/>
      <w:marTop w:val="0"/>
      <w:marBottom w:val="0"/>
      <w:divBdr>
        <w:top w:val="none" w:sz="0" w:space="0" w:color="auto"/>
        <w:left w:val="none" w:sz="0" w:space="0" w:color="auto"/>
        <w:bottom w:val="none" w:sz="0" w:space="0" w:color="auto"/>
        <w:right w:val="none" w:sz="0" w:space="0" w:color="auto"/>
      </w:divBdr>
    </w:div>
    <w:div w:id="1528330039">
      <w:bodyDiv w:val="1"/>
      <w:marLeft w:val="0"/>
      <w:marRight w:val="0"/>
      <w:marTop w:val="0"/>
      <w:marBottom w:val="0"/>
      <w:divBdr>
        <w:top w:val="none" w:sz="0" w:space="0" w:color="auto"/>
        <w:left w:val="none" w:sz="0" w:space="0" w:color="auto"/>
        <w:bottom w:val="none" w:sz="0" w:space="0" w:color="auto"/>
        <w:right w:val="none" w:sz="0" w:space="0" w:color="auto"/>
      </w:divBdr>
    </w:div>
    <w:div w:id="1543053327">
      <w:bodyDiv w:val="1"/>
      <w:marLeft w:val="0"/>
      <w:marRight w:val="0"/>
      <w:marTop w:val="0"/>
      <w:marBottom w:val="0"/>
      <w:divBdr>
        <w:top w:val="none" w:sz="0" w:space="0" w:color="auto"/>
        <w:left w:val="none" w:sz="0" w:space="0" w:color="auto"/>
        <w:bottom w:val="none" w:sz="0" w:space="0" w:color="auto"/>
        <w:right w:val="none" w:sz="0" w:space="0" w:color="auto"/>
      </w:divBdr>
    </w:div>
    <w:div w:id="1605966199">
      <w:bodyDiv w:val="1"/>
      <w:marLeft w:val="0"/>
      <w:marRight w:val="0"/>
      <w:marTop w:val="0"/>
      <w:marBottom w:val="0"/>
      <w:divBdr>
        <w:top w:val="none" w:sz="0" w:space="0" w:color="auto"/>
        <w:left w:val="none" w:sz="0" w:space="0" w:color="auto"/>
        <w:bottom w:val="none" w:sz="0" w:space="0" w:color="auto"/>
        <w:right w:val="none" w:sz="0" w:space="0" w:color="auto"/>
      </w:divBdr>
    </w:div>
    <w:div w:id="1628852575">
      <w:bodyDiv w:val="1"/>
      <w:marLeft w:val="0"/>
      <w:marRight w:val="0"/>
      <w:marTop w:val="0"/>
      <w:marBottom w:val="0"/>
      <w:divBdr>
        <w:top w:val="none" w:sz="0" w:space="0" w:color="auto"/>
        <w:left w:val="none" w:sz="0" w:space="0" w:color="auto"/>
        <w:bottom w:val="none" w:sz="0" w:space="0" w:color="auto"/>
        <w:right w:val="none" w:sz="0" w:space="0" w:color="auto"/>
      </w:divBdr>
    </w:div>
    <w:div w:id="1764567035">
      <w:bodyDiv w:val="1"/>
      <w:marLeft w:val="0"/>
      <w:marRight w:val="0"/>
      <w:marTop w:val="0"/>
      <w:marBottom w:val="0"/>
      <w:divBdr>
        <w:top w:val="none" w:sz="0" w:space="0" w:color="auto"/>
        <w:left w:val="none" w:sz="0" w:space="0" w:color="auto"/>
        <w:bottom w:val="none" w:sz="0" w:space="0" w:color="auto"/>
        <w:right w:val="none" w:sz="0" w:space="0" w:color="auto"/>
      </w:divBdr>
    </w:div>
    <w:div w:id="1767994342">
      <w:bodyDiv w:val="1"/>
      <w:marLeft w:val="0"/>
      <w:marRight w:val="0"/>
      <w:marTop w:val="0"/>
      <w:marBottom w:val="0"/>
      <w:divBdr>
        <w:top w:val="none" w:sz="0" w:space="0" w:color="auto"/>
        <w:left w:val="none" w:sz="0" w:space="0" w:color="auto"/>
        <w:bottom w:val="none" w:sz="0" w:space="0" w:color="auto"/>
        <w:right w:val="none" w:sz="0" w:space="0" w:color="auto"/>
      </w:divBdr>
    </w:div>
    <w:div w:id="1877306680">
      <w:bodyDiv w:val="1"/>
      <w:marLeft w:val="0"/>
      <w:marRight w:val="0"/>
      <w:marTop w:val="0"/>
      <w:marBottom w:val="0"/>
      <w:divBdr>
        <w:top w:val="none" w:sz="0" w:space="0" w:color="auto"/>
        <w:left w:val="none" w:sz="0" w:space="0" w:color="auto"/>
        <w:bottom w:val="none" w:sz="0" w:space="0" w:color="auto"/>
        <w:right w:val="none" w:sz="0" w:space="0" w:color="auto"/>
      </w:divBdr>
    </w:div>
    <w:div w:id="1933972544">
      <w:bodyDiv w:val="1"/>
      <w:marLeft w:val="0"/>
      <w:marRight w:val="0"/>
      <w:marTop w:val="0"/>
      <w:marBottom w:val="0"/>
      <w:divBdr>
        <w:top w:val="none" w:sz="0" w:space="0" w:color="auto"/>
        <w:left w:val="none" w:sz="0" w:space="0" w:color="auto"/>
        <w:bottom w:val="none" w:sz="0" w:space="0" w:color="auto"/>
        <w:right w:val="none" w:sz="0" w:space="0" w:color="auto"/>
      </w:divBdr>
    </w:div>
    <w:div w:id="208995813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9.xml"/><Relationship Id="rId39" Type="http://schemas.openxmlformats.org/officeDocument/2006/relationships/image" Target="media/image12.png"/><Relationship Id="rId21" Type="http://schemas.openxmlformats.org/officeDocument/2006/relationships/header" Target="header8.xml"/><Relationship Id="rId34" Type="http://schemas.openxmlformats.org/officeDocument/2006/relationships/image" Target="media/image8.png"/><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image" Target="media/image15.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image" Target="media/image1.png"/><Relationship Id="rId32" Type="http://schemas.openxmlformats.org/officeDocument/2006/relationships/image" Target="media/image6.png"/><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5.png"/><Relationship Id="rId44" Type="http://schemas.openxmlformats.org/officeDocument/2006/relationships/header" Target="header16.xml"/><Relationship Id="rId52"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header" Target="header15.xml"/><Relationship Id="rId48" Type="http://schemas.openxmlformats.org/officeDocument/2006/relationships/image" Target="media/image13.png"/><Relationship Id="rId8" Type="http://schemas.openxmlformats.org/officeDocument/2006/relationships/header" Target="header1.xml"/><Relationship Id="rId51" Type="http://schemas.openxmlformats.org/officeDocument/2006/relationships/image" Target="media/image1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2.png"/><Relationship Id="rId33" Type="http://schemas.openxmlformats.org/officeDocument/2006/relationships/image" Target="media/image7.png"/><Relationship Id="rId38" Type="http://schemas.openxmlformats.org/officeDocument/2006/relationships/image" Target="media/image11.png"/><Relationship Id="rId46" Type="http://schemas.openxmlformats.org/officeDocument/2006/relationships/header" Target="header18.xml"/><Relationship Id="rId20" Type="http://schemas.openxmlformats.org/officeDocument/2006/relationships/header" Target="header7.xml"/><Relationship Id="rId41" Type="http://schemas.openxmlformats.org/officeDocument/2006/relationships/header" Target="header13.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8.xml"/><Relationship Id="rId28" Type="http://schemas.openxmlformats.org/officeDocument/2006/relationships/header" Target="header10.xml"/><Relationship Id="rId36" Type="http://schemas.openxmlformats.org/officeDocument/2006/relationships/image" Target="media/image10.png"/><Relationship Id="rId49"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33D06-80A6-4A37-A880-1BBBE435E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4320</TotalTime>
  <Pages>68</Pages>
  <Words>9292</Words>
  <Characters>52971</Characters>
  <Application>Microsoft Office Word</Application>
  <DocSecurity>0</DocSecurity>
  <Lines>441</Lines>
  <Paragraphs>124</Paragraphs>
  <ScaleCrop>false</ScaleCrop>
  <Company>cqupt</Company>
  <LinksUpToDate>false</LinksUpToDate>
  <CharactersWithSpaces>62139</CharactersWithSpaces>
  <SharedDoc>false</SharedDoc>
  <HLinks>
    <vt:vector size="378" baseType="variant">
      <vt:variant>
        <vt:i4>1376310</vt:i4>
      </vt:variant>
      <vt:variant>
        <vt:i4>374</vt:i4>
      </vt:variant>
      <vt:variant>
        <vt:i4>0</vt:i4>
      </vt:variant>
      <vt:variant>
        <vt:i4>5</vt:i4>
      </vt:variant>
      <vt:variant>
        <vt:lpwstr/>
      </vt:variant>
      <vt:variant>
        <vt:lpwstr>_Toc469491218</vt:lpwstr>
      </vt:variant>
      <vt:variant>
        <vt:i4>1376310</vt:i4>
      </vt:variant>
      <vt:variant>
        <vt:i4>368</vt:i4>
      </vt:variant>
      <vt:variant>
        <vt:i4>0</vt:i4>
      </vt:variant>
      <vt:variant>
        <vt:i4>5</vt:i4>
      </vt:variant>
      <vt:variant>
        <vt:lpwstr/>
      </vt:variant>
      <vt:variant>
        <vt:lpwstr>_Toc469491217</vt:lpwstr>
      </vt:variant>
      <vt:variant>
        <vt:i4>1376310</vt:i4>
      </vt:variant>
      <vt:variant>
        <vt:i4>362</vt:i4>
      </vt:variant>
      <vt:variant>
        <vt:i4>0</vt:i4>
      </vt:variant>
      <vt:variant>
        <vt:i4>5</vt:i4>
      </vt:variant>
      <vt:variant>
        <vt:lpwstr/>
      </vt:variant>
      <vt:variant>
        <vt:lpwstr>_Toc469491216</vt:lpwstr>
      </vt:variant>
      <vt:variant>
        <vt:i4>1376310</vt:i4>
      </vt:variant>
      <vt:variant>
        <vt:i4>356</vt:i4>
      </vt:variant>
      <vt:variant>
        <vt:i4>0</vt:i4>
      </vt:variant>
      <vt:variant>
        <vt:i4>5</vt:i4>
      </vt:variant>
      <vt:variant>
        <vt:lpwstr/>
      </vt:variant>
      <vt:variant>
        <vt:lpwstr>_Toc469491215</vt:lpwstr>
      </vt:variant>
      <vt:variant>
        <vt:i4>1376310</vt:i4>
      </vt:variant>
      <vt:variant>
        <vt:i4>350</vt:i4>
      </vt:variant>
      <vt:variant>
        <vt:i4>0</vt:i4>
      </vt:variant>
      <vt:variant>
        <vt:i4>5</vt:i4>
      </vt:variant>
      <vt:variant>
        <vt:lpwstr/>
      </vt:variant>
      <vt:variant>
        <vt:lpwstr>_Toc469491214</vt:lpwstr>
      </vt:variant>
      <vt:variant>
        <vt:i4>1376310</vt:i4>
      </vt:variant>
      <vt:variant>
        <vt:i4>344</vt:i4>
      </vt:variant>
      <vt:variant>
        <vt:i4>0</vt:i4>
      </vt:variant>
      <vt:variant>
        <vt:i4>5</vt:i4>
      </vt:variant>
      <vt:variant>
        <vt:lpwstr/>
      </vt:variant>
      <vt:variant>
        <vt:lpwstr>_Toc469491213</vt:lpwstr>
      </vt:variant>
      <vt:variant>
        <vt:i4>1376310</vt:i4>
      </vt:variant>
      <vt:variant>
        <vt:i4>338</vt:i4>
      </vt:variant>
      <vt:variant>
        <vt:i4>0</vt:i4>
      </vt:variant>
      <vt:variant>
        <vt:i4>5</vt:i4>
      </vt:variant>
      <vt:variant>
        <vt:lpwstr/>
      </vt:variant>
      <vt:variant>
        <vt:lpwstr>_Toc469491212</vt:lpwstr>
      </vt:variant>
      <vt:variant>
        <vt:i4>1376310</vt:i4>
      </vt:variant>
      <vt:variant>
        <vt:i4>332</vt:i4>
      </vt:variant>
      <vt:variant>
        <vt:i4>0</vt:i4>
      </vt:variant>
      <vt:variant>
        <vt:i4>5</vt:i4>
      </vt:variant>
      <vt:variant>
        <vt:lpwstr/>
      </vt:variant>
      <vt:variant>
        <vt:lpwstr>_Toc469491211</vt:lpwstr>
      </vt:variant>
      <vt:variant>
        <vt:i4>1376310</vt:i4>
      </vt:variant>
      <vt:variant>
        <vt:i4>326</vt:i4>
      </vt:variant>
      <vt:variant>
        <vt:i4>0</vt:i4>
      </vt:variant>
      <vt:variant>
        <vt:i4>5</vt:i4>
      </vt:variant>
      <vt:variant>
        <vt:lpwstr/>
      </vt:variant>
      <vt:variant>
        <vt:lpwstr>_Toc469491210</vt:lpwstr>
      </vt:variant>
      <vt:variant>
        <vt:i4>1310774</vt:i4>
      </vt:variant>
      <vt:variant>
        <vt:i4>320</vt:i4>
      </vt:variant>
      <vt:variant>
        <vt:i4>0</vt:i4>
      </vt:variant>
      <vt:variant>
        <vt:i4>5</vt:i4>
      </vt:variant>
      <vt:variant>
        <vt:lpwstr/>
      </vt:variant>
      <vt:variant>
        <vt:lpwstr>_Toc469491209</vt:lpwstr>
      </vt:variant>
      <vt:variant>
        <vt:i4>1310774</vt:i4>
      </vt:variant>
      <vt:variant>
        <vt:i4>314</vt:i4>
      </vt:variant>
      <vt:variant>
        <vt:i4>0</vt:i4>
      </vt:variant>
      <vt:variant>
        <vt:i4>5</vt:i4>
      </vt:variant>
      <vt:variant>
        <vt:lpwstr/>
      </vt:variant>
      <vt:variant>
        <vt:lpwstr>_Toc469491208</vt:lpwstr>
      </vt:variant>
      <vt:variant>
        <vt:i4>1310774</vt:i4>
      </vt:variant>
      <vt:variant>
        <vt:i4>308</vt:i4>
      </vt:variant>
      <vt:variant>
        <vt:i4>0</vt:i4>
      </vt:variant>
      <vt:variant>
        <vt:i4>5</vt:i4>
      </vt:variant>
      <vt:variant>
        <vt:lpwstr/>
      </vt:variant>
      <vt:variant>
        <vt:lpwstr>_Toc469491207</vt:lpwstr>
      </vt:variant>
      <vt:variant>
        <vt:i4>1310774</vt:i4>
      </vt:variant>
      <vt:variant>
        <vt:i4>302</vt:i4>
      </vt:variant>
      <vt:variant>
        <vt:i4>0</vt:i4>
      </vt:variant>
      <vt:variant>
        <vt:i4>5</vt:i4>
      </vt:variant>
      <vt:variant>
        <vt:lpwstr/>
      </vt:variant>
      <vt:variant>
        <vt:lpwstr>_Toc469491206</vt:lpwstr>
      </vt:variant>
      <vt:variant>
        <vt:i4>1310774</vt:i4>
      </vt:variant>
      <vt:variant>
        <vt:i4>296</vt:i4>
      </vt:variant>
      <vt:variant>
        <vt:i4>0</vt:i4>
      </vt:variant>
      <vt:variant>
        <vt:i4>5</vt:i4>
      </vt:variant>
      <vt:variant>
        <vt:lpwstr/>
      </vt:variant>
      <vt:variant>
        <vt:lpwstr>_Toc469491205</vt:lpwstr>
      </vt:variant>
      <vt:variant>
        <vt:i4>1310774</vt:i4>
      </vt:variant>
      <vt:variant>
        <vt:i4>290</vt:i4>
      </vt:variant>
      <vt:variant>
        <vt:i4>0</vt:i4>
      </vt:variant>
      <vt:variant>
        <vt:i4>5</vt:i4>
      </vt:variant>
      <vt:variant>
        <vt:lpwstr/>
      </vt:variant>
      <vt:variant>
        <vt:lpwstr>_Toc469491204</vt:lpwstr>
      </vt:variant>
      <vt:variant>
        <vt:i4>1310774</vt:i4>
      </vt:variant>
      <vt:variant>
        <vt:i4>284</vt:i4>
      </vt:variant>
      <vt:variant>
        <vt:i4>0</vt:i4>
      </vt:variant>
      <vt:variant>
        <vt:i4>5</vt:i4>
      </vt:variant>
      <vt:variant>
        <vt:lpwstr/>
      </vt:variant>
      <vt:variant>
        <vt:lpwstr>_Toc469491203</vt:lpwstr>
      </vt:variant>
      <vt:variant>
        <vt:i4>1310774</vt:i4>
      </vt:variant>
      <vt:variant>
        <vt:i4>278</vt:i4>
      </vt:variant>
      <vt:variant>
        <vt:i4>0</vt:i4>
      </vt:variant>
      <vt:variant>
        <vt:i4>5</vt:i4>
      </vt:variant>
      <vt:variant>
        <vt:lpwstr/>
      </vt:variant>
      <vt:variant>
        <vt:lpwstr>_Toc469491202</vt:lpwstr>
      </vt:variant>
      <vt:variant>
        <vt:i4>1310774</vt:i4>
      </vt:variant>
      <vt:variant>
        <vt:i4>272</vt:i4>
      </vt:variant>
      <vt:variant>
        <vt:i4>0</vt:i4>
      </vt:variant>
      <vt:variant>
        <vt:i4>5</vt:i4>
      </vt:variant>
      <vt:variant>
        <vt:lpwstr/>
      </vt:variant>
      <vt:variant>
        <vt:lpwstr>_Toc469491201</vt:lpwstr>
      </vt:variant>
      <vt:variant>
        <vt:i4>1310774</vt:i4>
      </vt:variant>
      <vt:variant>
        <vt:i4>266</vt:i4>
      </vt:variant>
      <vt:variant>
        <vt:i4>0</vt:i4>
      </vt:variant>
      <vt:variant>
        <vt:i4>5</vt:i4>
      </vt:variant>
      <vt:variant>
        <vt:lpwstr/>
      </vt:variant>
      <vt:variant>
        <vt:lpwstr>_Toc469491200</vt:lpwstr>
      </vt:variant>
      <vt:variant>
        <vt:i4>1900597</vt:i4>
      </vt:variant>
      <vt:variant>
        <vt:i4>260</vt:i4>
      </vt:variant>
      <vt:variant>
        <vt:i4>0</vt:i4>
      </vt:variant>
      <vt:variant>
        <vt:i4>5</vt:i4>
      </vt:variant>
      <vt:variant>
        <vt:lpwstr/>
      </vt:variant>
      <vt:variant>
        <vt:lpwstr>_Toc469491199</vt:lpwstr>
      </vt:variant>
      <vt:variant>
        <vt:i4>1900597</vt:i4>
      </vt:variant>
      <vt:variant>
        <vt:i4>254</vt:i4>
      </vt:variant>
      <vt:variant>
        <vt:i4>0</vt:i4>
      </vt:variant>
      <vt:variant>
        <vt:i4>5</vt:i4>
      </vt:variant>
      <vt:variant>
        <vt:lpwstr/>
      </vt:variant>
      <vt:variant>
        <vt:lpwstr>_Toc469491198</vt:lpwstr>
      </vt:variant>
      <vt:variant>
        <vt:i4>1900597</vt:i4>
      </vt:variant>
      <vt:variant>
        <vt:i4>248</vt:i4>
      </vt:variant>
      <vt:variant>
        <vt:i4>0</vt:i4>
      </vt:variant>
      <vt:variant>
        <vt:i4>5</vt:i4>
      </vt:variant>
      <vt:variant>
        <vt:lpwstr/>
      </vt:variant>
      <vt:variant>
        <vt:lpwstr>_Toc469491197</vt:lpwstr>
      </vt:variant>
      <vt:variant>
        <vt:i4>1900597</vt:i4>
      </vt:variant>
      <vt:variant>
        <vt:i4>242</vt:i4>
      </vt:variant>
      <vt:variant>
        <vt:i4>0</vt:i4>
      </vt:variant>
      <vt:variant>
        <vt:i4>5</vt:i4>
      </vt:variant>
      <vt:variant>
        <vt:lpwstr/>
      </vt:variant>
      <vt:variant>
        <vt:lpwstr>_Toc469491196</vt:lpwstr>
      </vt:variant>
      <vt:variant>
        <vt:i4>1900597</vt:i4>
      </vt:variant>
      <vt:variant>
        <vt:i4>236</vt:i4>
      </vt:variant>
      <vt:variant>
        <vt:i4>0</vt:i4>
      </vt:variant>
      <vt:variant>
        <vt:i4>5</vt:i4>
      </vt:variant>
      <vt:variant>
        <vt:lpwstr/>
      </vt:variant>
      <vt:variant>
        <vt:lpwstr>_Toc469491195</vt:lpwstr>
      </vt:variant>
      <vt:variant>
        <vt:i4>1900597</vt:i4>
      </vt:variant>
      <vt:variant>
        <vt:i4>230</vt:i4>
      </vt:variant>
      <vt:variant>
        <vt:i4>0</vt:i4>
      </vt:variant>
      <vt:variant>
        <vt:i4>5</vt:i4>
      </vt:variant>
      <vt:variant>
        <vt:lpwstr/>
      </vt:variant>
      <vt:variant>
        <vt:lpwstr>_Toc469491194</vt:lpwstr>
      </vt:variant>
      <vt:variant>
        <vt:i4>1900597</vt:i4>
      </vt:variant>
      <vt:variant>
        <vt:i4>224</vt:i4>
      </vt:variant>
      <vt:variant>
        <vt:i4>0</vt:i4>
      </vt:variant>
      <vt:variant>
        <vt:i4>5</vt:i4>
      </vt:variant>
      <vt:variant>
        <vt:lpwstr/>
      </vt:variant>
      <vt:variant>
        <vt:lpwstr>_Toc469491193</vt:lpwstr>
      </vt:variant>
      <vt:variant>
        <vt:i4>1900597</vt:i4>
      </vt:variant>
      <vt:variant>
        <vt:i4>218</vt:i4>
      </vt:variant>
      <vt:variant>
        <vt:i4>0</vt:i4>
      </vt:variant>
      <vt:variant>
        <vt:i4>5</vt:i4>
      </vt:variant>
      <vt:variant>
        <vt:lpwstr/>
      </vt:variant>
      <vt:variant>
        <vt:lpwstr>_Toc469491192</vt:lpwstr>
      </vt:variant>
      <vt:variant>
        <vt:i4>1900597</vt:i4>
      </vt:variant>
      <vt:variant>
        <vt:i4>212</vt:i4>
      </vt:variant>
      <vt:variant>
        <vt:i4>0</vt:i4>
      </vt:variant>
      <vt:variant>
        <vt:i4>5</vt:i4>
      </vt:variant>
      <vt:variant>
        <vt:lpwstr/>
      </vt:variant>
      <vt:variant>
        <vt:lpwstr>_Toc469491191</vt:lpwstr>
      </vt:variant>
      <vt:variant>
        <vt:i4>1900597</vt:i4>
      </vt:variant>
      <vt:variant>
        <vt:i4>206</vt:i4>
      </vt:variant>
      <vt:variant>
        <vt:i4>0</vt:i4>
      </vt:variant>
      <vt:variant>
        <vt:i4>5</vt:i4>
      </vt:variant>
      <vt:variant>
        <vt:lpwstr/>
      </vt:variant>
      <vt:variant>
        <vt:lpwstr>_Toc469491190</vt:lpwstr>
      </vt:variant>
      <vt:variant>
        <vt:i4>1835061</vt:i4>
      </vt:variant>
      <vt:variant>
        <vt:i4>200</vt:i4>
      </vt:variant>
      <vt:variant>
        <vt:i4>0</vt:i4>
      </vt:variant>
      <vt:variant>
        <vt:i4>5</vt:i4>
      </vt:variant>
      <vt:variant>
        <vt:lpwstr/>
      </vt:variant>
      <vt:variant>
        <vt:lpwstr>_Toc469491189</vt:lpwstr>
      </vt:variant>
      <vt:variant>
        <vt:i4>1835061</vt:i4>
      </vt:variant>
      <vt:variant>
        <vt:i4>194</vt:i4>
      </vt:variant>
      <vt:variant>
        <vt:i4>0</vt:i4>
      </vt:variant>
      <vt:variant>
        <vt:i4>5</vt:i4>
      </vt:variant>
      <vt:variant>
        <vt:lpwstr/>
      </vt:variant>
      <vt:variant>
        <vt:lpwstr>_Toc469491188</vt:lpwstr>
      </vt:variant>
      <vt:variant>
        <vt:i4>1835061</vt:i4>
      </vt:variant>
      <vt:variant>
        <vt:i4>188</vt:i4>
      </vt:variant>
      <vt:variant>
        <vt:i4>0</vt:i4>
      </vt:variant>
      <vt:variant>
        <vt:i4>5</vt:i4>
      </vt:variant>
      <vt:variant>
        <vt:lpwstr/>
      </vt:variant>
      <vt:variant>
        <vt:lpwstr>_Toc469491187</vt:lpwstr>
      </vt:variant>
      <vt:variant>
        <vt:i4>1835061</vt:i4>
      </vt:variant>
      <vt:variant>
        <vt:i4>182</vt:i4>
      </vt:variant>
      <vt:variant>
        <vt:i4>0</vt:i4>
      </vt:variant>
      <vt:variant>
        <vt:i4>5</vt:i4>
      </vt:variant>
      <vt:variant>
        <vt:lpwstr/>
      </vt:variant>
      <vt:variant>
        <vt:lpwstr>_Toc469491186</vt:lpwstr>
      </vt:variant>
      <vt:variant>
        <vt:i4>1835061</vt:i4>
      </vt:variant>
      <vt:variant>
        <vt:i4>176</vt:i4>
      </vt:variant>
      <vt:variant>
        <vt:i4>0</vt:i4>
      </vt:variant>
      <vt:variant>
        <vt:i4>5</vt:i4>
      </vt:variant>
      <vt:variant>
        <vt:lpwstr/>
      </vt:variant>
      <vt:variant>
        <vt:lpwstr>_Toc469491185</vt:lpwstr>
      </vt:variant>
      <vt:variant>
        <vt:i4>1835061</vt:i4>
      </vt:variant>
      <vt:variant>
        <vt:i4>170</vt:i4>
      </vt:variant>
      <vt:variant>
        <vt:i4>0</vt:i4>
      </vt:variant>
      <vt:variant>
        <vt:i4>5</vt:i4>
      </vt:variant>
      <vt:variant>
        <vt:lpwstr/>
      </vt:variant>
      <vt:variant>
        <vt:lpwstr>_Toc469491184</vt:lpwstr>
      </vt:variant>
      <vt:variant>
        <vt:i4>1835061</vt:i4>
      </vt:variant>
      <vt:variant>
        <vt:i4>164</vt:i4>
      </vt:variant>
      <vt:variant>
        <vt:i4>0</vt:i4>
      </vt:variant>
      <vt:variant>
        <vt:i4>5</vt:i4>
      </vt:variant>
      <vt:variant>
        <vt:lpwstr/>
      </vt:variant>
      <vt:variant>
        <vt:lpwstr>_Toc469491183</vt:lpwstr>
      </vt:variant>
      <vt:variant>
        <vt:i4>1835061</vt:i4>
      </vt:variant>
      <vt:variant>
        <vt:i4>158</vt:i4>
      </vt:variant>
      <vt:variant>
        <vt:i4>0</vt:i4>
      </vt:variant>
      <vt:variant>
        <vt:i4>5</vt:i4>
      </vt:variant>
      <vt:variant>
        <vt:lpwstr/>
      </vt:variant>
      <vt:variant>
        <vt:lpwstr>_Toc469491182</vt:lpwstr>
      </vt:variant>
      <vt:variant>
        <vt:i4>1835061</vt:i4>
      </vt:variant>
      <vt:variant>
        <vt:i4>152</vt:i4>
      </vt:variant>
      <vt:variant>
        <vt:i4>0</vt:i4>
      </vt:variant>
      <vt:variant>
        <vt:i4>5</vt:i4>
      </vt:variant>
      <vt:variant>
        <vt:lpwstr/>
      </vt:variant>
      <vt:variant>
        <vt:lpwstr>_Toc469491181</vt:lpwstr>
      </vt:variant>
      <vt:variant>
        <vt:i4>1835061</vt:i4>
      </vt:variant>
      <vt:variant>
        <vt:i4>146</vt:i4>
      </vt:variant>
      <vt:variant>
        <vt:i4>0</vt:i4>
      </vt:variant>
      <vt:variant>
        <vt:i4>5</vt:i4>
      </vt:variant>
      <vt:variant>
        <vt:lpwstr/>
      </vt:variant>
      <vt:variant>
        <vt:lpwstr>_Toc469491180</vt:lpwstr>
      </vt:variant>
      <vt:variant>
        <vt:i4>1245237</vt:i4>
      </vt:variant>
      <vt:variant>
        <vt:i4>140</vt:i4>
      </vt:variant>
      <vt:variant>
        <vt:i4>0</vt:i4>
      </vt:variant>
      <vt:variant>
        <vt:i4>5</vt:i4>
      </vt:variant>
      <vt:variant>
        <vt:lpwstr/>
      </vt:variant>
      <vt:variant>
        <vt:lpwstr>_Toc469491179</vt:lpwstr>
      </vt:variant>
      <vt:variant>
        <vt:i4>1245237</vt:i4>
      </vt:variant>
      <vt:variant>
        <vt:i4>134</vt:i4>
      </vt:variant>
      <vt:variant>
        <vt:i4>0</vt:i4>
      </vt:variant>
      <vt:variant>
        <vt:i4>5</vt:i4>
      </vt:variant>
      <vt:variant>
        <vt:lpwstr/>
      </vt:variant>
      <vt:variant>
        <vt:lpwstr>_Toc469491178</vt:lpwstr>
      </vt:variant>
      <vt:variant>
        <vt:i4>1245237</vt:i4>
      </vt:variant>
      <vt:variant>
        <vt:i4>128</vt:i4>
      </vt:variant>
      <vt:variant>
        <vt:i4>0</vt:i4>
      </vt:variant>
      <vt:variant>
        <vt:i4>5</vt:i4>
      </vt:variant>
      <vt:variant>
        <vt:lpwstr/>
      </vt:variant>
      <vt:variant>
        <vt:lpwstr>_Toc469491177</vt:lpwstr>
      </vt:variant>
      <vt:variant>
        <vt:i4>1245237</vt:i4>
      </vt:variant>
      <vt:variant>
        <vt:i4>122</vt:i4>
      </vt:variant>
      <vt:variant>
        <vt:i4>0</vt:i4>
      </vt:variant>
      <vt:variant>
        <vt:i4>5</vt:i4>
      </vt:variant>
      <vt:variant>
        <vt:lpwstr/>
      </vt:variant>
      <vt:variant>
        <vt:lpwstr>_Toc469491176</vt:lpwstr>
      </vt:variant>
      <vt:variant>
        <vt:i4>1245237</vt:i4>
      </vt:variant>
      <vt:variant>
        <vt:i4>116</vt:i4>
      </vt:variant>
      <vt:variant>
        <vt:i4>0</vt:i4>
      </vt:variant>
      <vt:variant>
        <vt:i4>5</vt:i4>
      </vt:variant>
      <vt:variant>
        <vt:lpwstr/>
      </vt:variant>
      <vt:variant>
        <vt:lpwstr>_Toc469491175</vt:lpwstr>
      </vt:variant>
      <vt:variant>
        <vt:i4>1245237</vt:i4>
      </vt:variant>
      <vt:variant>
        <vt:i4>110</vt:i4>
      </vt:variant>
      <vt:variant>
        <vt:i4>0</vt:i4>
      </vt:variant>
      <vt:variant>
        <vt:i4>5</vt:i4>
      </vt:variant>
      <vt:variant>
        <vt:lpwstr/>
      </vt:variant>
      <vt:variant>
        <vt:lpwstr>_Toc469491174</vt:lpwstr>
      </vt:variant>
      <vt:variant>
        <vt:i4>1245237</vt:i4>
      </vt:variant>
      <vt:variant>
        <vt:i4>104</vt:i4>
      </vt:variant>
      <vt:variant>
        <vt:i4>0</vt:i4>
      </vt:variant>
      <vt:variant>
        <vt:i4>5</vt:i4>
      </vt:variant>
      <vt:variant>
        <vt:lpwstr/>
      </vt:variant>
      <vt:variant>
        <vt:lpwstr>_Toc469491173</vt:lpwstr>
      </vt:variant>
      <vt:variant>
        <vt:i4>1245237</vt:i4>
      </vt:variant>
      <vt:variant>
        <vt:i4>98</vt:i4>
      </vt:variant>
      <vt:variant>
        <vt:i4>0</vt:i4>
      </vt:variant>
      <vt:variant>
        <vt:i4>5</vt:i4>
      </vt:variant>
      <vt:variant>
        <vt:lpwstr/>
      </vt:variant>
      <vt:variant>
        <vt:lpwstr>_Toc469491172</vt:lpwstr>
      </vt:variant>
      <vt:variant>
        <vt:i4>1245237</vt:i4>
      </vt:variant>
      <vt:variant>
        <vt:i4>92</vt:i4>
      </vt:variant>
      <vt:variant>
        <vt:i4>0</vt:i4>
      </vt:variant>
      <vt:variant>
        <vt:i4>5</vt:i4>
      </vt:variant>
      <vt:variant>
        <vt:lpwstr/>
      </vt:variant>
      <vt:variant>
        <vt:lpwstr>_Toc469491171</vt:lpwstr>
      </vt:variant>
      <vt:variant>
        <vt:i4>1245237</vt:i4>
      </vt:variant>
      <vt:variant>
        <vt:i4>86</vt:i4>
      </vt:variant>
      <vt:variant>
        <vt:i4>0</vt:i4>
      </vt:variant>
      <vt:variant>
        <vt:i4>5</vt:i4>
      </vt:variant>
      <vt:variant>
        <vt:lpwstr/>
      </vt:variant>
      <vt:variant>
        <vt:lpwstr>_Toc469491170</vt:lpwstr>
      </vt:variant>
      <vt:variant>
        <vt:i4>1179701</vt:i4>
      </vt:variant>
      <vt:variant>
        <vt:i4>80</vt:i4>
      </vt:variant>
      <vt:variant>
        <vt:i4>0</vt:i4>
      </vt:variant>
      <vt:variant>
        <vt:i4>5</vt:i4>
      </vt:variant>
      <vt:variant>
        <vt:lpwstr/>
      </vt:variant>
      <vt:variant>
        <vt:lpwstr>_Toc469491169</vt:lpwstr>
      </vt:variant>
      <vt:variant>
        <vt:i4>1179701</vt:i4>
      </vt:variant>
      <vt:variant>
        <vt:i4>74</vt:i4>
      </vt:variant>
      <vt:variant>
        <vt:i4>0</vt:i4>
      </vt:variant>
      <vt:variant>
        <vt:i4>5</vt:i4>
      </vt:variant>
      <vt:variant>
        <vt:lpwstr/>
      </vt:variant>
      <vt:variant>
        <vt:lpwstr>_Toc469491168</vt:lpwstr>
      </vt:variant>
      <vt:variant>
        <vt:i4>1179701</vt:i4>
      </vt:variant>
      <vt:variant>
        <vt:i4>68</vt:i4>
      </vt:variant>
      <vt:variant>
        <vt:i4>0</vt:i4>
      </vt:variant>
      <vt:variant>
        <vt:i4>5</vt:i4>
      </vt:variant>
      <vt:variant>
        <vt:lpwstr/>
      </vt:variant>
      <vt:variant>
        <vt:lpwstr>_Toc469491167</vt:lpwstr>
      </vt:variant>
      <vt:variant>
        <vt:i4>1179701</vt:i4>
      </vt:variant>
      <vt:variant>
        <vt:i4>62</vt:i4>
      </vt:variant>
      <vt:variant>
        <vt:i4>0</vt:i4>
      </vt:variant>
      <vt:variant>
        <vt:i4>5</vt:i4>
      </vt:variant>
      <vt:variant>
        <vt:lpwstr/>
      </vt:variant>
      <vt:variant>
        <vt:lpwstr>_Toc469491166</vt:lpwstr>
      </vt:variant>
      <vt:variant>
        <vt:i4>1179701</vt:i4>
      </vt:variant>
      <vt:variant>
        <vt:i4>56</vt:i4>
      </vt:variant>
      <vt:variant>
        <vt:i4>0</vt:i4>
      </vt:variant>
      <vt:variant>
        <vt:i4>5</vt:i4>
      </vt:variant>
      <vt:variant>
        <vt:lpwstr/>
      </vt:variant>
      <vt:variant>
        <vt:lpwstr>_Toc469491165</vt:lpwstr>
      </vt:variant>
      <vt:variant>
        <vt:i4>1179701</vt:i4>
      </vt:variant>
      <vt:variant>
        <vt:i4>50</vt:i4>
      </vt:variant>
      <vt:variant>
        <vt:i4>0</vt:i4>
      </vt:variant>
      <vt:variant>
        <vt:i4>5</vt:i4>
      </vt:variant>
      <vt:variant>
        <vt:lpwstr/>
      </vt:variant>
      <vt:variant>
        <vt:lpwstr>_Toc469491164</vt:lpwstr>
      </vt:variant>
      <vt:variant>
        <vt:i4>1179701</vt:i4>
      </vt:variant>
      <vt:variant>
        <vt:i4>44</vt:i4>
      </vt:variant>
      <vt:variant>
        <vt:i4>0</vt:i4>
      </vt:variant>
      <vt:variant>
        <vt:i4>5</vt:i4>
      </vt:variant>
      <vt:variant>
        <vt:lpwstr/>
      </vt:variant>
      <vt:variant>
        <vt:lpwstr>_Toc469491163</vt:lpwstr>
      </vt:variant>
      <vt:variant>
        <vt:i4>1179701</vt:i4>
      </vt:variant>
      <vt:variant>
        <vt:i4>38</vt:i4>
      </vt:variant>
      <vt:variant>
        <vt:i4>0</vt:i4>
      </vt:variant>
      <vt:variant>
        <vt:i4>5</vt:i4>
      </vt:variant>
      <vt:variant>
        <vt:lpwstr/>
      </vt:variant>
      <vt:variant>
        <vt:lpwstr>_Toc469491162</vt:lpwstr>
      </vt:variant>
      <vt:variant>
        <vt:i4>1179701</vt:i4>
      </vt:variant>
      <vt:variant>
        <vt:i4>32</vt:i4>
      </vt:variant>
      <vt:variant>
        <vt:i4>0</vt:i4>
      </vt:variant>
      <vt:variant>
        <vt:i4>5</vt:i4>
      </vt:variant>
      <vt:variant>
        <vt:lpwstr/>
      </vt:variant>
      <vt:variant>
        <vt:lpwstr>_Toc469491161</vt:lpwstr>
      </vt:variant>
      <vt:variant>
        <vt:i4>1179701</vt:i4>
      </vt:variant>
      <vt:variant>
        <vt:i4>26</vt:i4>
      </vt:variant>
      <vt:variant>
        <vt:i4>0</vt:i4>
      </vt:variant>
      <vt:variant>
        <vt:i4>5</vt:i4>
      </vt:variant>
      <vt:variant>
        <vt:lpwstr/>
      </vt:variant>
      <vt:variant>
        <vt:lpwstr>_Toc469491160</vt:lpwstr>
      </vt:variant>
      <vt:variant>
        <vt:i4>1114165</vt:i4>
      </vt:variant>
      <vt:variant>
        <vt:i4>20</vt:i4>
      </vt:variant>
      <vt:variant>
        <vt:i4>0</vt:i4>
      </vt:variant>
      <vt:variant>
        <vt:i4>5</vt:i4>
      </vt:variant>
      <vt:variant>
        <vt:lpwstr/>
      </vt:variant>
      <vt:variant>
        <vt:lpwstr>_Toc469491159</vt:lpwstr>
      </vt:variant>
      <vt:variant>
        <vt:i4>1114165</vt:i4>
      </vt:variant>
      <vt:variant>
        <vt:i4>14</vt:i4>
      </vt:variant>
      <vt:variant>
        <vt:i4>0</vt:i4>
      </vt:variant>
      <vt:variant>
        <vt:i4>5</vt:i4>
      </vt:variant>
      <vt:variant>
        <vt:lpwstr/>
      </vt:variant>
      <vt:variant>
        <vt:lpwstr>_Toc469491158</vt:lpwstr>
      </vt:variant>
      <vt:variant>
        <vt:i4>1114165</vt:i4>
      </vt:variant>
      <vt:variant>
        <vt:i4>8</vt:i4>
      </vt:variant>
      <vt:variant>
        <vt:i4>0</vt:i4>
      </vt:variant>
      <vt:variant>
        <vt:i4>5</vt:i4>
      </vt:variant>
      <vt:variant>
        <vt:lpwstr/>
      </vt:variant>
      <vt:variant>
        <vt:lpwstr>_Toc469491157</vt:lpwstr>
      </vt:variant>
      <vt:variant>
        <vt:i4>1114165</vt:i4>
      </vt:variant>
      <vt:variant>
        <vt:i4>2</vt:i4>
      </vt:variant>
      <vt:variant>
        <vt:i4>0</vt:i4>
      </vt:variant>
      <vt:variant>
        <vt:i4>5</vt:i4>
      </vt:variant>
      <vt:variant>
        <vt:lpwstr/>
      </vt:variant>
      <vt:variant>
        <vt:lpwstr>_Toc469491156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subject/>
  <dc:creator>cface</dc:creator>
  <cp:keywords/>
  <cp:lastModifiedBy>tony</cp:lastModifiedBy>
  <cp:revision>123</cp:revision>
  <cp:lastPrinted>2023-05-08T09:25:00Z</cp:lastPrinted>
  <dcterms:created xsi:type="dcterms:W3CDTF">2023-05-08T06:37:00Z</dcterms:created>
  <dcterms:modified xsi:type="dcterms:W3CDTF">2023-05-29T03:55:00Z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2052-11.1.0.11045</vt:lpwstr>
  </property>
  <property fmtid="{D5CDD505-2E9C-101B-9397-08002B2CF9AE}" pid="4" name="ICV">
    <vt:lpwstr>37F6F2FB681849B5B64AB73FE26C2E84</vt:lpwstr>
  </property>
</Properties>
</file>