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各课题环节日志记录清单</w:t>
      </w:r>
    </w:p>
    <w:p>
      <w:pPr>
        <w:pStyle w:val="3"/>
        <w:numPr>
          <w:ilvl w:val="0"/>
          <w:numId w:val="2"/>
        </w:numPr>
        <w:bidi w:val="0"/>
        <w:rPr>
          <w:rFonts w:hint="eastAsia"/>
          <w:sz w:val="30"/>
          <w:szCs w:val="30"/>
          <w:lang w:val="en-US" w:eastAsia="zh-CN"/>
        </w:rPr>
      </w:pPr>
      <w:r>
        <w:rPr>
          <w:rFonts w:hint="eastAsia"/>
          <w:sz w:val="30"/>
          <w:szCs w:val="30"/>
          <w:lang w:val="en-US" w:eastAsia="zh-CN"/>
        </w:rPr>
        <w:t>提出主题</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898"/>
        <w:gridCol w:w="4536"/>
        <w:gridCol w:w="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时间</w:t>
            </w:r>
          </w:p>
        </w:tc>
        <w:tc>
          <w:tcPr>
            <w:tcW w:w="898"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操作</w:t>
            </w:r>
          </w:p>
        </w:tc>
        <w:tc>
          <w:tcPr>
            <w:tcW w:w="4536"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内容</w:t>
            </w:r>
          </w:p>
        </w:tc>
        <w:tc>
          <w:tcPr>
            <w:tcW w:w="78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用时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default" w:ascii="Microsoft JhengHei" w:hAnsi="Microsoft JhengHei" w:eastAsia="Microsoft JhengHei" w:cs="Microsoft JhengHei"/>
                <w:b/>
                <w:bCs/>
                <w:color w:val="2E2E2E"/>
                <w:kern w:val="0"/>
                <w:sz w:val="18"/>
                <w:szCs w:val="18"/>
                <w:lang w:val="en-US" w:eastAsia="zh-CN" w:bidi="ar"/>
              </w:rPr>
            </w:pPr>
            <w:bookmarkStart w:id="0" w:name="_Hlk126825985"/>
            <w:r>
              <w:rPr>
                <w:rFonts w:hint="eastAsia" w:ascii="Microsoft JhengHei" w:hAnsi="Microsoft JhengHei" w:eastAsia="Microsoft JhengHei" w:cs="Microsoft JhengHei"/>
                <w:b/>
                <w:bCs/>
                <w:color w:val="2E2E2E"/>
                <w:kern w:val="0"/>
                <w:sz w:val="18"/>
                <w:szCs w:val="18"/>
                <w:lang w:val="en-US" w:eastAsia="zh-CN" w:bidi="ar"/>
              </w:rPr>
              <w:t>2023-05-01</w:t>
            </w:r>
          </w:p>
        </w:tc>
        <w:tc>
          <w:tcPr>
            <w:tcW w:w="898" w:type="dxa"/>
          </w:tcPr>
          <w:p>
            <w:pPr>
              <w:rPr>
                <w:rFonts w:hint="default" w:ascii="Microsoft JhengHei" w:hAnsi="Microsoft JhengHei" w:eastAsia="宋体" w:cs="Microsoft JhengHei"/>
                <w:b/>
                <w:bCs/>
                <w:color w:val="2E2E2E"/>
                <w:kern w:val="0"/>
                <w:sz w:val="18"/>
                <w:szCs w:val="18"/>
                <w:lang w:val="en-US" w:eastAsia="zh-CN" w:bidi="ar"/>
              </w:rPr>
            </w:pPr>
            <w:r>
              <w:rPr>
                <w:rFonts w:hint="eastAsia" w:ascii="Microsoft JhengHei" w:hAnsi="Microsoft JhengHei" w:eastAsia="宋体" w:cs="Microsoft JhengHei"/>
                <w:b/>
                <w:bCs/>
                <w:color w:val="2E2E2E"/>
                <w:kern w:val="0"/>
                <w:sz w:val="18"/>
                <w:szCs w:val="18"/>
                <w:lang w:val="en-US" w:eastAsia="zh-CN" w:bidi="ar"/>
              </w:rPr>
              <w:t>研究</w:t>
            </w:r>
          </w:p>
        </w:tc>
        <w:tc>
          <w:tcPr>
            <w:tcW w:w="4536"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提出课题研究的AI及其它领域结合的方向。</w:t>
            </w:r>
          </w:p>
        </w:tc>
        <w:tc>
          <w:tcPr>
            <w:tcW w:w="78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1h</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2023-05-02</w:t>
            </w:r>
          </w:p>
        </w:tc>
        <w:tc>
          <w:tcPr>
            <w:tcW w:w="89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宋体" w:cs="Microsoft JhengHei"/>
                <w:b/>
                <w:bCs/>
                <w:color w:val="2E2E2E"/>
                <w:kern w:val="0"/>
                <w:sz w:val="18"/>
                <w:szCs w:val="18"/>
                <w:lang w:val="en-US" w:eastAsia="zh-CN" w:bidi="ar"/>
              </w:rPr>
              <w:t>研究</w:t>
            </w:r>
          </w:p>
        </w:tc>
        <w:tc>
          <w:tcPr>
            <w:tcW w:w="4536"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讨论一些热点领域，如果住房、医疗、教育，最终选择教育领域的问题。</w:t>
            </w:r>
          </w:p>
        </w:tc>
        <w:tc>
          <w:tcPr>
            <w:tcW w:w="78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2023-06-24</w:t>
            </w:r>
          </w:p>
        </w:tc>
        <w:tc>
          <w:tcPr>
            <w:tcW w:w="89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宋体" w:cs="Microsoft JhengHei"/>
                <w:b/>
                <w:bCs/>
                <w:color w:val="2E2E2E"/>
                <w:kern w:val="0"/>
                <w:sz w:val="18"/>
                <w:szCs w:val="18"/>
                <w:lang w:val="en-US" w:eastAsia="zh-CN" w:bidi="ar"/>
              </w:rPr>
              <w:t>研究</w:t>
            </w:r>
          </w:p>
        </w:tc>
        <w:tc>
          <w:tcPr>
            <w:tcW w:w="4536"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讨论教育领域突出问题，并选择的择校及内卷问题作为关注点，提出通过AI模型来帮助教育部门决策义务教育经费投入公平的问题。</w:t>
            </w:r>
          </w:p>
        </w:tc>
        <w:tc>
          <w:tcPr>
            <w:tcW w:w="78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2023-06-24</w:t>
            </w:r>
          </w:p>
        </w:tc>
        <w:tc>
          <w:tcPr>
            <w:tcW w:w="898" w:type="dxa"/>
            <w:vAlign w:val="top"/>
          </w:tcPr>
          <w:p>
            <w:pPr>
              <w:rPr>
                <w:rFonts w:hint="default" w:ascii="Microsoft JhengHei" w:hAnsi="Microsoft JhengHei" w:eastAsia="宋体" w:cs="Microsoft JhengHei"/>
                <w:b/>
                <w:bCs/>
                <w:color w:val="2E2E2E"/>
                <w:kern w:val="0"/>
                <w:sz w:val="18"/>
                <w:szCs w:val="18"/>
                <w:lang w:val="en-US" w:eastAsia="zh-CN" w:bidi="ar"/>
              </w:rPr>
            </w:pPr>
            <w:r>
              <w:rPr>
                <w:rFonts w:hint="eastAsia" w:ascii="Microsoft JhengHei" w:hAnsi="Microsoft JhengHei" w:eastAsia="宋体" w:cs="Microsoft JhengHei"/>
                <w:b/>
                <w:bCs/>
                <w:color w:val="2E2E2E"/>
                <w:kern w:val="0"/>
                <w:sz w:val="18"/>
                <w:szCs w:val="18"/>
                <w:lang w:val="en-US" w:eastAsia="zh-CN" w:bidi="ar"/>
              </w:rPr>
              <w:t>文档</w:t>
            </w:r>
          </w:p>
        </w:tc>
        <w:tc>
          <w:tcPr>
            <w:tcW w:w="4536"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日志记录。</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1h</w:t>
            </w:r>
          </w:p>
        </w:tc>
      </w:tr>
    </w:tbl>
    <w:p>
      <w:pPr>
        <w:keepNext w:val="0"/>
        <w:keepLines w:val="0"/>
        <w:widowControl/>
        <w:numPr>
          <w:ilvl w:val="0"/>
          <w:numId w:val="0"/>
        </w:numPr>
        <w:suppressLineNumbers w:val="0"/>
        <w:jc w:val="left"/>
        <w:rPr>
          <w:rFonts w:hint="eastAsia" w:ascii="Microsoft JhengHei" w:hAnsi="Microsoft JhengHei" w:eastAsia="Microsoft JhengHei" w:cs="Microsoft JhengHei"/>
          <w:b/>
          <w:bCs/>
          <w:color w:val="2E2E2E"/>
          <w:kern w:val="0"/>
          <w:sz w:val="25"/>
          <w:szCs w:val="25"/>
          <w:lang w:val="en-US" w:eastAsia="zh-CN" w:bidi="ar"/>
        </w:rPr>
      </w:pPr>
    </w:p>
    <w:p>
      <w:pPr>
        <w:pStyle w:val="3"/>
        <w:numPr>
          <w:ilvl w:val="0"/>
          <w:numId w:val="2"/>
        </w:numPr>
        <w:bidi w:val="0"/>
        <w:rPr>
          <w:rFonts w:hint="eastAsia"/>
          <w:sz w:val="30"/>
          <w:szCs w:val="30"/>
          <w:lang w:val="en-US" w:eastAsia="zh-CN"/>
        </w:rPr>
      </w:pPr>
      <w:r>
        <w:rPr>
          <w:rFonts w:hint="eastAsia"/>
          <w:sz w:val="30"/>
          <w:szCs w:val="30"/>
          <w:lang w:val="en-US" w:eastAsia="zh-CN"/>
        </w:rPr>
        <w:t>制定方案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898"/>
        <w:gridCol w:w="4536"/>
        <w:gridCol w:w="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时间</w:t>
            </w:r>
          </w:p>
        </w:tc>
        <w:tc>
          <w:tcPr>
            <w:tcW w:w="898"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操作</w:t>
            </w:r>
          </w:p>
        </w:tc>
        <w:tc>
          <w:tcPr>
            <w:tcW w:w="4536"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内容</w:t>
            </w:r>
          </w:p>
        </w:tc>
        <w:tc>
          <w:tcPr>
            <w:tcW w:w="788"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用时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2023-07-01</w:t>
            </w:r>
          </w:p>
        </w:tc>
        <w:tc>
          <w:tcPr>
            <w:tcW w:w="89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设计</w:t>
            </w:r>
          </w:p>
        </w:tc>
        <w:tc>
          <w:tcPr>
            <w:tcW w:w="4536"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思考课题范围及基本步骤。</w:t>
            </w:r>
          </w:p>
        </w:tc>
        <w:tc>
          <w:tcPr>
            <w:tcW w:w="78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2023-07-04</w:t>
            </w:r>
          </w:p>
        </w:tc>
        <w:tc>
          <w:tcPr>
            <w:tcW w:w="89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宋体" w:cs="Microsoft JhengHei"/>
                <w:b/>
                <w:bCs/>
                <w:color w:val="2E2E2E"/>
                <w:kern w:val="0"/>
                <w:sz w:val="18"/>
                <w:szCs w:val="18"/>
                <w:lang w:val="en-US" w:eastAsia="zh-CN" w:bidi="ar"/>
              </w:rPr>
              <w:t>研究</w:t>
            </w:r>
          </w:p>
        </w:tc>
        <w:tc>
          <w:tcPr>
            <w:tcW w:w="4536"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学习上海高中研究性课题报告的相关知识。</w:t>
            </w:r>
          </w:p>
        </w:tc>
        <w:tc>
          <w:tcPr>
            <w:tcW w:w="78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2023-07-05</w:t>
            </w:r>
          </w:p>
        </w:tc>
        <w:tc>
          <w:tcPr>
            <w:tcW w:w="898"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宋体" w:cs="Microsoft JhengHei"/>
                <w:b/>
                <w:bCs/>
                <w:color w:val="2E2E2E"/>
                <w:kern w:val="0"/>
                <w:sz w:val="18"/>
                <w:szCs w:val="18"/>
                <w:lang w:val="en-US" w:eastAsia="zh-CN" w:bidi="ar"/>
              </w:rPr>
              <w:t>研究</w:t>
            </w:r>
          </w:p>
        </w:tc>
        <w:tc>
          <w:tcPr>
            <w:tcW w:w="4536"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学习上海高中研究性课题报告的相关知识。</w:t>
            </w:r>
          </w:p>
        </w:tc>
        <w:tc>
          <w:tcPr>
            <w:tcW w:w="78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2023-07-08</w:t>
            </w:r>
          </w:p>
        </w:tc>
        <w:tc>
          <w:tcPr>
            <w:tcW w:w="898" w:type="dxa"/>
            <w:vAlign w:val="top"/>
          </w:tcPr>
          <w:p>
            <w:pPr>
              <w:rPr>
                <w:rFonts w:hint="eastAsia" w:ascii="Microsoft JhengHei" w:hAnsi="Microsoft JhengHei" w:eastAsia="宋体"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设计</w:t>
            </w:r>
          </w:p>
        </w:tc>
        <w:tc>
          <w:tcPr>
            <w:tcW w:w="4536"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明确课题范围及基本步骤。</w:t>
            </w:r>
          </w:p>
        </w:tc>
        <w:tc>
          <w:tcPr>
            <w:tcW w:w="788"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2023-07-09</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设计</w:t>
            </w:r>
          </w:p>
        </w:tc>
        <w:tc>
          <w:tcPr>
            <w:tcW w:w="4536"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选择合适的AI模型。</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2023-07-09</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文档</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日志记录。</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1h</w:t>
            </w:r>
          </w:p>
        </w:tc>
      </w:tr>
    </w:tbl>
    <w:p>
      <w:pPr>
        <w:keepNext w:val="0"/>
        <w:keepLines w:val="0"/>
        <w:widowControl/>
        <w:numPr>
          <w:ilvl w:val="0"/>
          <w:numId w:val="0"/>
        </w:numPr>
        <w:suppressLineNumbers w:val="0"/>
        <w:jc w:val="left"/>
        <w:rPr>
          <w:rFonts w:hint="default" w:ascii="Microsoft JhengHei" w:hAnsi="Microsoft JhengHei" w:eastAsia="Microsoft JhengHei" w:cs="Microsoft JhengHei"/>
          <w:b/>
          <w:bCs/>
          <w:color w:val="2E2E2E"/>
          <w:kern w:val="0"/>
          <w:sz w:val="25"/>
          <w:szCs w:val="25"/>
          <w:lang w:val="en-US" w:eastAsia="zh-CN" w:bidi="ar"/>
        </w:rPr>
      </w:pPr>
    </w:p>
    <w:p>
      <w:pPr>
        <w:pStyle w:val="3"/>
        <w:numPr>
          <w:ilvl w:val="0"/>
          <w:numId w:val="2"/>
        </w:numPr>
        <w:bidi w:val="0"/>
        <w:rPr>
          <w:rFonts w:hint="eastAsia"/>
          <w:sz w:val="30"/>
          <w:szCs w:val="30"/>
          <w:lang w:val="en-US" w:eastAsia="zh-CN"/>
        </w:rPr>
      </w:pPr>
      <w:r>
        <w:rPr>
          <w:rFonts w:hint="eastAsia"/>
          <w:sz w:val="30"/>
          <w:szCs w:val="30"/>
          <w:lang w:val="en-US" w:eastAsia="zh-CN"/>
        </w:rPr>
        <w:t>收集数据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898"/>
        <w:gridCol w:w="4536"/>
        <w:gridCol w:w="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时间</w:t>
            </w:r>
          </w:p>
        </w:tc>
        <w:tc>
          <w:tcPr>
            <w:tcW w:w="898"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操作</w:t>
            </w:r>
          </w:p>
        </w:tc>
        <w:tc>
          <w:tcPr>
            <w:tcW w:w="4536"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内容</w:t>
            </w:r>
          </w:p>
        </w:tc>
        <w:tc>
          <w:tcPr>
            <w:tcW w:w="78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用时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2023-07-10</w:t>
            </w:r>
          </w:p>
        </w:tc>
        <w:tc>
          <w:tcPr>
            <w:tcW w:w="89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研究</w:t>
            </w:r>
          </w:p>
        </w:tc>
        <w:tc>
          <w:tcPr>
            <w:tcW w:w="4536"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收集上海各区县历史人口、GDP数据。</w:t>
            </w:r>
          </w:p>
        </w:tc>
        <w:tc>
          <w:tcPr>
            <w:tcW w:w="78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2023-07-12</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研究</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收集上海各区县历史人口、GDP数据。</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2023-07-14</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研究</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收集上海各区县历史教育投入数据。</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2023-07-15</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研究</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收集上海各区县历史教育投入数据。</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2023-07-15</w:t>
            </w:r>
          </w:p>
        </w:tc>
        <w:tc>
          <w:tcPr>
            <w:tcW w:w="898"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文档</w:t>
            </w:r>
          </w:p>
        </w:tc>
        <w:tc>
          <w:tcPr>
            <w:tcW w:w="4536"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日志记录。</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bl>
    <w:p>
      <w:pPr>
        <w:keepNext w:val="0"/>
        <w:keepLines w:val="0"/>
        <w:widowControl/>
        <w:numPr>
          <w:ilvl w:val="0"/>
          <w:numId w:val="0"/>
        </w:numPr>
        <w:suppressLineNumbers w:val="0"/>
        <w:jc w:val="left"/>
        <w:rPr>
          <w:rFonts w:hint="default" w:ascii="Microsoft JhengHei" w:hAnsi="Microsoft JhengHei" w:eastAsia="Microsoft JhengHei" w:cs="Microsoft JhengHei"/>
          <w:b/>
          <w:bCs/>
          <w:color w:val="2E2E2E"/>
          <w:kern w:val="0"/>
          <w:sz w:val="25"/>
          <w:szCs w:val="25"/>
          <w:lang w:val="en-US" w:eastAsia="zh-CN" w:bidi="ar"/>
        </w:rPr>
      </w:pPr>
    </w:p>
    <w:p>
      <w:pPr>
        <w:pStyle w:val="3"/>
        <w:numPr>
          <w:ilvl w:val="0"/>
          <w:numId w:val="2"/>
        </w:numPr>
        <w:bidi w:val="0"/>
        <w:rPr>
          <w:rFonts w:hint="eastAsia"/>
          <w:sz w:val="30"/>
          <w:szCs w:val="30"/>
          <w:lang w:val="en-US" w:eastAsia="zh-CN"/>
        </w:rPr>
      </w:pPr>
      <w:r>
        <w:rPr>
          <w:rFonts w:hint="eastAsia"/>
          <w:sz w:val="30"/>
          <w:szCs w:val="30"/>
          <w:lang w:val="en-US" w:eastAsia="zh-CN"/>
        </w:rPr>
        <w:t>数据分析</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898"/>
        <w:gridCol w:w="4536"/>
        <w:gridCol w:w="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时间</w:t>
            </w:r>
          </w:p>
        </w:tc>
        <w:tc>
          <w:tcPr>
            <w:tcW w:w="898"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操作</w:t>
            </w:r>
          </w:p>
        </w:tc>
        <w:tc>
          <w:tcPr>
            <w:tcW w:w="4536"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内容</w:t>
            </w:r>
          </w:p>
        </w:tc>
        <w:tc>
          <w:tcPr>
            <w:tcW w:w="78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用时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2023-07-16</w:t>
            </w:r>
          </w:p>
        </w:tc>
        <w:tc>
          <w:tcPr>
            <w:tcW w:w="898"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开发</w:t>
            </w:r>
          </w:p>
        </w:tc>
        <w:tc>
          <w:tcPr>
            <w:tcW w:w="4536"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搭建Python数据分析及开发环境。</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2023-07-17</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开发</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整理并分析收集到的上海各区县历史人口、GDP、教育投入数据。</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2023-07-18</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开发</w:t>
            </w:r>
          </w:p>
        </w:tc>
        <w:tc>
          <w:tcPr>
            <w:tcW w:w="4536"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清洗数据，为模型训练做准备。</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2023-07-18</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文档</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日志记录。</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1h</w:t>
            </w:r>
          </w:p>
        </w:tc>
      </w:tr>
    </w:tbl>
    <w:p>
      <w:pPr>
        <w:keepNext w:val="0"/>
        <w:keepLines w:val="0"/>
        <w:widowControl/>
        <w:numPr>
          <w:ilvl w:val="0"/>
          <w:numId w:val="0"/>
        </w:numPr>
        <w:suppressLineNumbers w:val="0"/>
        <w:jc w:val="left"/>
        <w:rPr>
          <w:rFonts w:hint="default" w:ascii="Microsoft JhengHei" w:hAnsi="Microsoft JhengHei" w:eastAsia="Microsoft JhengHei" w:cs="Microsoft JhengHei"/>
          <w:b/>
          <w:bCs/>
          <w:color w:val="2E2E2E"/>
          <w:kern w:val="0"/>
          <w:sz w:val="25"/>
          <w:szCs w:val="25"/>
          <w:lang w:val="en-US" w:eastAsia="zh-CN" w:bidi="ar"/>
        </w:rPr>
      </w:pPr>
    </w:p>
    <w:p>
      <w:pPr>
        <w:pStyle w:val="3"/>
        <w:numPr>
          <w:ilvl w:val="0"/>
          <w:numId w:val="2"/>
        </w:numPr>
        <w:bidi w:val="0"/>
        <w:rPr>
          <w:rFonts w:hint="default"/>
          <w:sz w:val="30"/>
          <w:szCs w:val="30"/>
          <w:lang w:val="en-US" w:eastAsia="zh-CN"/>
        </w:rPr>
      </w:pPr>
      <w:r>
        <w:rPr>
          <w:rFonts w:hint="eastAsia"/>
          <w:sz w:val="30"/>
          <w:szCs w:val="30"/>
          <w:lang w:val="en-US" w:eastAsia="zh-CN"/>
        </w:rPr>
        <w:t>特征工程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898"/>
        <w:gridCol w:w="4536"/>
        <w:gridCol w:w="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时间</w:t>
            </w:r>
          </w:p>
        </w:tc>
        <w:tc>
          <w:tcPr>
            <w:tcW w:w="898"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操作</w:t>
            </w:r>
          </w:p>
        </w:tc>
        <w:tc>
          <w:tcPr>
            <w:tcW w:w="4536"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内容</w:t>
            </w:r>
          </w:p>
        </w:tc>
        <w:tc>
          <w:tcPr>
            <w:tcW w:w="78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用时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2023-07-22</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开发</w:t>
            </w:r>
          </w:p>
        </w:tc>
        <w:tc>
          <w:tcPr>
            <w:tcW w:w="4536"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标签特征正态化。</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2023-07-22</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开发</w:t>
            </w:r>
          </w:p>
        </w:tc>
        <w:tc>
          <w:tcPr>
            <w:tcW w:w="4536"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数据标准化。</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2023-07-22</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文档</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日志记录。</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1h</w:t>
            </w:r>
          </w:p>
        </w:tc>
      </w:tr>
    </w:tbl>
    <w:p>
      <w:pPr>
        <w:keepNext w:val="0"/>
        <w:keepLines w:val="0"/>
        <w:widowControl/>
        <w:numPr>
          <w:ilvl w:val="0"/>
          <w:numId w:val="0"/>
        </w:numPr>
        <w:suppressLineNumbers w:val="0"/>
        <w:jc w:val="left"/>
        <w:rPr>
          <w:rFonts w:hint="default" w:ascii="Microsoft JhengHei" w:hAnsi="Microsoft JhengHei" w:eastAsia="Microsoft JhengHei" w:cs="Microsoft JhengHei"/>
          <w:b/>
          <w:bCs/>
          <w:color w:val="2E2E2E"/>
          <w:kern w:val="0"/>
          <w:sz w:val="25"/>
          <w:szCs w:val="25"/>
          <w:lang w:val="en-US" w:eastAsia="zh-CN" w:bidi="ar"/>
        </w:rPr>
      </w:pPr>
    </w:p>
    <w:p>
      <w:pPr>
        <w:pStyle w:val="3"/>
        <w:numPr>
          <w:ilvl w:val="0"/>
          <w:numId w:val="2"/>
        </w:numPr>
        <w:bidi w:val="0"/>
        <w:rPr>
          <w:rFonts w:hint="eastAsia"/>
          <w:sz w:val="30"/>
          <w:szCs w:val="30"/>
          <w:lang w:val="en-US" w:eastAsia="zh-CN"/>
        </w:rPr>
      </w:pPr>
      <w:r>
        <w:rPr>
          <w:rFonts w:hint="eastAsia"/>
          <w:sz w:val="30"/>
          <w:szCs w:val="30"/>
          <w:lang w:val="en-US" w:eastAsia="zh-CN"/>
        </w:rPr>
        <w:t>训练模型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898"/>
        <w:gridCol w:w="4536"/>
        <w:gridCol w:w="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时间</w:t>
            </w:r>
          </w:p>
        </w:tc>
        <w:tc>
          <w:tcPr>
            <w:tcW w:w="898"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操作</w:t>
            </w:r>
          </w:p>
        </w:tc>
        <w:tc>
          <w:tcPr>
            <w:tcW w:w="4536"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内容</w:t>
            </w:r>
          </w:p>
        </w:tc>
        <w:tc>
          <w:tcPr>
            <w:tcW w:w="788" w:type="dxa"/>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用时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2023-07-23</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开发</w:t>
            </w:r>
          </w:p>
        </w:tc>
        <w:tc>
          <w:tcPr>
            <w:tcW w:w="4536"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构建训练、测试样本集。</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2023-07-23</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开发</w:t>
            </w:r>
          </w:p>
        </w:tc>
        <w:tc>
          <w:tcPr>
            <w:tcW w:w="4536"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训练线性模型。</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2023-07-27</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开发</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训练非线性模型。</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2023-07-29</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开发</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集成线性及非线性模型。</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2023-07-29</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文档</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日志记录。</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1h</w:t>
            </w:r>
          </w:p>
        </w:tc>
      </w:tr>
    </w:tbl>
    <w:p>
      <w:pPr>
        <w:keepNext w:val="0"/>
        <w:keepLines w:val="0"/>
        <w:widowControl/>
        <w:numPr>
          <w:ilvl w:val="0"/>
          <w:numId w:val="0"/>
        </w:numPr>
        <w:suppressLineNumbers w:val="0"/>
        <w:jc w:val="left"/>
        <w:rPr>
          <w:rFonts w:hint="default" w:ascii="Microsoft JhengHei" w:hAnsi="Microsoft JhengHei" w:eastAsia="Microsoft JhengHei" w:cs="Microsoft JhengHei"/>
          <w:b/>
          <w:bCs/>
          <w:color w:val="2E2E2E"/>
          <w:kern w:val="0"/>
          <w:sz w:val="25"/>
          <w:szCs w:val="25"/>
          <w:lang w:val="en-US" w:eastAsia="zh-CN" w:bidi="ar"/>
        </w:rPr>
      </w:pPr>
    </w:p>
    <w:p>
      <w:pPr>
        <w:pStyle w:val="3"/>
        <w:numPr>
          <w:ilvl w:val="0"/>
          <w:numId w:val="2"/>
        </w:numPr>
        <w:bidi w:val="0"/>
        <w:rPr>
          <w:rFonts w:hint="eastAsia"/>
          <w:sz w:val="30"/>
          <w:szCs w:val="30"/>
          <w:lang w:val="en-US" w:eastAsia="zh-CN"/>
        </w:rPr>
      </w:pPr>
      <w:r>
        <w:rPr>
          <w:rFonts w:hint="eastAsia"/>
          <w:sz w:val="30"/>
          <w:szCs w:val="30"/>
          <w:lang w:val="en-US" w:eastAsia="zh-CN"/>
        </w:rPr>
        <w:t>预测及分析</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898"/>
        <w:gridCol w:w="4536"/>
        <w:gridCol w:w="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时间</w:t>
            </w:r>
          </w:p>
        </w:tc>
        <w:tc>
          <w:tcPr>
            <w:tcW w:w="898"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操作</w:t>
            </w:r>
          </w:p>
        </w:tc>
        <w:tc>
          <w:tcPr>
            <w:tcW w:w="4536"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内容</w:t>
            </w:r>
          </w:p>
        </w:tc>
        <w:tc>
          <w:tcPr>
            <w:tcW w:w="788"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2023-07-30</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开发</w:t>
            </w:r>
          </w:p>
        </w:tc>
        <w:tc>
          <w:tcPr>
            <w:tcW w:w="4536"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通过集成模型预测上海各区县相应年份义务教育经费。</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2023-07-30</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开发</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开发上海各区县义务教育经费多寡趋势图。</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3h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2023-07-30</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文档</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日志记录。</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1h</w:t>
            </w:r>
          </w:p>
        </w:tc>
      </w:tr>
    </w:tbl>
    <w:p>
      <w:pPr>
        <w:keepNext w:val="0"/>
        <w:keepLines w:val="0"/>
        <w:widowControl/>
        <w:numPr>
          <w:ilvl w:val="0"/>
          <w:numId w:val="0"/>
        </w:numPr>
        <w:suppressLineNumbers w:val="0"/>
        <w:jc w:val="left"/>
        <w:rPr>
          <w:rFonts w:hint="default" w:ascii="Microsoft JhengHei" w:hAnsi="Microsoft JhengHei" w:eastAsia="Microsoft JhengHei" w:cs="Microsoft JhengHei"/>
          <w:b/>
          <w:bCs/>
          <w:color w:val="2E2E2E"/>
          <w:kern w:val="0"/>
          <w:sz w:val="25"/>
          <w:szCs w:val="25"/>
          <w:lang w:val="en-US" w:eastAsia="zh-CN" w:bidi="ar"/>
        </w:rPr>
      </w:pPr>
    </w:p>
    <w:p>
      <w:pPr>
        <w:pStyle w:val="3"/>
        <w:numPr>
          <w:ilvl w:val="0"/>
          <w:numId w:val="2"/>
        </w:numPr>
        <w:bidi w:val="0"/>
        <w:rPr>
          <w:rFonts w:hint="eastAsia"/>
          <w:sz w:val="30"/>
          <w:szCs w:val="30"/>
          <w:lang w:val="en-US" w:eastAsia="zh-CN"/>
        </w:rPr>
      </w:pPr>
      <w:r>
        <w:rPr>
          <w:rFonts w:hint="eastAsia"/>
          <w:sz w:val="30"/>
          <w:szCs w:val="30"/>
          <w:lang w:val="en-US" w:eastAsia="zh-CN"/>
        </w:rPr>
        <w:t>课题总结</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898"/>
        <w:gridCol w:w="4536"/>
        <w:gridCol w:w="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时间</w:t>
            </w:r>
          </w:p>
        </w:tc>
        <w:tc>
          <w:tcPr>
            <w:tcW w:w="898"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操作</w:t>
            </w:r>
          </w:p>
        </w:tc>
        <w:tc>
          <w:tcPr>
            <w:tcW w:w="4536"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内容</w:t>
            </w:r>
          </w:p>
        </w:tc>
        <w:tc>
          <w:tcPr>
            <w:tcW w:w="788"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2023-07-31</w:t>
            </w:r>
          </w:p>
        </w:tc>
        <w:tc>
          <w:tcPr>
            <w:tcW w:w="898"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文档</w:t>
            </w:r>
          </w:p>
        </w:tc>
        <w:tc>
          <w:tcPr>
            <w:tcW w:w="4536"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撰写论文报告。</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2023-08-02</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文档</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整理研究日志。</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2023-08-05</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文档</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撰写论文报告。</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rPr>
                <w:rFonts w:hint="default"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2023-08-06</w:t>
            </w:r>
          </w:p>
        </w:tc>
        <w:tc>
          <w:tcPr>
            <w:tcW w:w="89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文档</w:t>
            </w:r>
          </w:p>
        </w:tc>
        <w:tc>
          <w:tcPr>
            <w:tcW w:w="4536"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撰写论文报告。</w:t>
            </w:r>
          </w:p>
        </w:tc>
        <w:tc>
          <w:tcPr>
            <w:tcW w:w="788"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4h</w:t>
            </w:r>
          </w:p>
        </w:tc>
      </w:tr>
    </w:tbl>
    <w:p>
      <w:pPr>
        <w:keepNext w:val="0"/>
        <w:keepLines w:val="0"/>
        <w:widowControl/>
        <w:numPr>
          <w:ilvl w:val="0"/>
          <w:numId w:val="0"/>
        </w:numPr>
        <w:suppressLineNumbers w:val="0"/>
        <w:jc w:val="left"/>
        <w:rPr>
          <w:rFonts w:hint="eastAsia" w:ascii="Microsoft JhengHei" w:hAnsi="Microsoft JhengHei" w:eastAsia="Microsoft JhengHei" w:cs="Microsoft JhengHei"/>
          <w:b/>
          <w:bCs/>
          <w:color w:val="2E2E2E"/>
          <w:kern w:val="0"/>
          <w:sz w:val="25"/>
          <w:szCs w:val="25"/>
          <w:lang w:val="en-US" w:eastAsia="zh-CN" w:bidi="ar"/>
        </w:rPr>
      </w:pPr>
      <w:r>
        <w:rPr>
          <w:rFonts w:hint="eastAsia" w:ascii="Microsoft JhengHei" w:hAnsi="Microsoft JhengHei" w:eastAsia="Microsoft JhengHei" w:cs="Microsoft JhengHei"/>
          <w:b/>
          <w:bCs/>
          <w:color w:val="2E2E2E"/>
          <w:kern w:val="0"/>
          <w:sz w:val="25"/>
          <w:szCs w:val="25"/>
          <w:lang w:val="en-US" w:eastAsia="zh-CN" w:bidi="ar"/>
        </w:rPr>
        <w:br w:type="textWrapping"/>
      </w:r>
    </w:p>
    <w:p>
      <w:pPr>
        <w:keepNext w:val="0"/>
        <w:keepLines w:val="0"/>
        <w:widowControl/>
        <w:numPr>
          <w:ilvl w:val="0"/>
          <w:numId w:val="0"/>
        </w:numPr>
        <w:suppressLineNumbers w:val="0"/>
        <w:jc w:val="left"/>
        <w:rPr>
          <w:rFonts w:hint="eastAsia" w:ascii="Microsoft JhengHei" w:hAnsi="Microsoft JhengHei" w:eastAsia="Microsoft JhengHei" w:cs="Microsoft JhengHei"/>
          <w:b/>
          <w:bCs/>
          <w:color w:val="2E2E2E"/>
          <w:kern w:val="0"/>
          <w:sz w:val="25"/>
          <w:szCs w:val="25"/>
          <w:lang w:val="en-US" w:eastAsia="zh-CN" w:bidi="ar"/>
        </w:rPr>
      </w:pPr>
    </w:p>
    <w:p>
      <w:pPr>
        <w:keepNext w:val="0"/>
        <w:keepLines w:val="0"/>
        <w:widowControl/>
        <w:numPr>
          <w:ilvl w:val="0"/>
          <w:numId w:val="0"/>
        </w:numPr>
        <w:suppressLineNumbers w:val="0"/>
        <w:jc w:val="left"/>
        <w:rPr>
          <w:rFonts w:hint="eastAsia" w:ascii="Microsoft JhengHei" w:hAnsi="Microsoft JhengHei" w:eastAsia="Microsoft JhengHei" w:cs="Microsoft JhengHei"/>
          <w:b/>
          <w:bCs/>
          <w:color w:val="2E2E2E"/>
          <w:kern w:val="0"/>
          <w:sz w:val="25"/>
          <w:szCs w:val="25"/>
          <w:lang w:val="en-US" w:eastAsia="zh-CN" w:bidi="ar"/>
        </w:rPr>
      </w:pPr>
    </w:p>
    <w:p>
      <w:pPr>
        <w:keepNext w:val="0"/>
        <w:keepLines w:val="0"/>
        <w:widowControl/>
        <w:numPr>
          <w:ilvl w:val="0"/>
          <w:numId w:val="0"/>
        </w:numPr>
        <w:suppressLineNumbers w:val="0"/>
        <w:jc w:val="left"/>
        <w:rPr>
          <w:rFonts w:hint="eastAsia" w:ascii="Microsoft JhengHei" w:hAnsi="Microsoft JhengHei" w:eastAsia="Microsoft JhengHei" w:cs="Microsoft JhengHei"/>
          <w:b/>
          <w:bCs/>
          <w:color w:val="2E2E2E"/>
          <w:kern w:val="0"/>
          <w:sz w:val="25"/>
          <w:szCs w:val="25"/>
          <w:lang w:val="en-US" w:eastAsia="zh-CN" w:bidi="ar"/>
        </w:rPr>
      </w:pPr>
    </w:p>
    <w:p>
      <w:pPr>
        <w:keepNext w:val="0"/>
        <w:keepLines w:val="0"/>
        <w:widowControl/>
        <w:numPr>
          <w:ilvl w:val="0"/>
          <w:numId w:val="0"/>
        </w:numPr>
        <w:suppressLineNumbers w:val="0"/>
        <w:jc w:val="left"/>
        <w:rPr>
          <w:rFonts w:hint="eastAsia" w:ascii="Microsoft JhengHei" w:hAnsi="Microsoft JhengHei" w:eastAsia="Microsoft JhengHei" w:cs="Microsoft JhengHei"/>
          <w:b/>
          <w:bCs/>
          <w:color w:val="2E2E2E"/>
          <w:kern w:val="0"/>
          <w:sz w:val="25"/>
          <w:szCs w:val="25"/>
          <w:lang w:val="en-US" w:eastAsia="zh-CN" w:bidi="ar"/>
        </w:rPr>
      </w:pPr>
    </w:p>
    <w:p>
      <w:pPr>
        <w:keepNext w:val="0"/>
        <w:keepLines w:val="0"/>
        <w:widowControl/>
        <w:numPr>
          <w:ilvl w:val="0"/>
          <w:numId w:val="0"/>
        </w:numPr>
        <w:suppressLineNumbers w:val="0"/>
        <w:jc w:val="left"/>
        <w:rPr>
          <w:rFonts w:hint="eastAsia" w:ascii="Microsoft JhengHei" w:hAnsi="Microsoft JhengHei" w:eastAsia="Microsoft JhengHei" w:cs="Microsoft JhengHei"/>
          <w:b/>
          <w:bCs/>
          <w:color w:val="2E2E2E"/>
          <w:kern w:val="0"/>
          <w:sz w:val="25"/>
          <w:szCs w:val="25"/>
          <w:lang w:val="en-US" w:eastAsia="zh-CN" w:bidi="ar"/>
        </w:rPr>
      </w:pPr>
    </w:p>
    <w:p>
      <w:pPr>
        <w:keepNext w:val="0"/>
        <w:keepLines w:val="0"/>
        <w:widowControl/>
        <w:numPr>
          <w:ilvl w:val="0"/>
          <w:numId w:val="0"/>
        </w:numPr>
        <w:suppressLineNumbers w:val="0"/>
        <w:jc w:val="left"/>
        <w:rPr>
          <w:rFonts w:hint="eastAsia" w:ascii="Microsoft JhengHei" w:hAnsi="Microsoft JhengHei" w:eastAsia="Microsoft JhengHei" w:cs="Microsoft JhengHei"/>
          <w:b/>
          <w:bCs/>
          <w:color w:val="2E2E2E"/>
          <w:kern w:val="0"/>
          <w:sz w:val="25"/>
          <w:szCs w:val="25"/>
          <w:lang w:val="en-US" w:eastAsia="zh-CN" w:bidi="ar"/>
        </w:rPr>
      </w:pPr>
    </w:p>
    <w:p>
      <w:pPr>
        <w:rPr>
          <w:rFonts w:hint="default" w:ascii="Microsoft JhengHei" w:hAnsi="Microsoft JhengHei" w:eastAsia="Microsoft JhengHei" w:cs="Microsoft JhengHei"/>
          <w:b/>
          <w:bCs/>
          <w:color w:val="2E2E2E"/>
          <w:kern w:val="0"/>
          <w:sz w:val="25"/>
          <w:szCs w:val="25"/>
          <w:lang w:val="en-US" w:eastAsia="zh-CN" w:bidi="ar"/>
        </w:rPr>
      </w:pPr>
      <w:r>
        <w:rPr>
          <w:rFonts w:hint="default" w:ascii="Microsoft JhengHei" w:hAnsi="Microsoft JhengHei" w:eastAsia="Microsoft JhengHei" w:cs="Microsoft JhengHei"/>
          <w:b/>
          <w:bCs/>
          <w:color w:val="2E2E2E"/>
          <w:kern w:val="0"/>
          <w:sz w:val="25"/>
          <w:szCs w:val="25"/>
          <w:lang w:val="en-US" w:eastAsia="zh-CN" w:bidi="ar"/>
        </w:rPr>
        <w:br w:type="page"/>
      </w:r>
    </w:p>
    <w:p>
      <w:pPr>
        <w:pStyle w:val="2"/>
        <w:numPr>
          <w:ilvl w:val="0"/>
          <w:numId w:val="1"/>
        </w:numPr>
        <w:bidi w:val="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日志记录汇总统计</w:t>
      </w:r>
    </w:p>
    <w:p>
      <w:pPr>
        <w:pStyle w:val="3"/>
        <w:numPr>
          <w:ilvl w:val="0"/>
          <w:numId w:val="3"/>
        </w:numPr>
        <w:bidi w:val="0"/>
        <w:rPr>
          <w:sz w:val="30"/>
          <w:szCs w:val="30"/>
          <w:lang w:val="en-US" w:eastAsia="zh-CN"/>
        </w:rPr>
      </w:pPr>
      <w:r>
        <w:rPr>
          <w:sz w:val="30"/>
          <w:szCs w:val="30"/>
          <w:lang w:val="en-US" w:eastAsia="zh-CN"/>
        </w:rPr>
        <w:t>各课题环节日志记录清单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92"/>
        <w:gridCol w:w="1770"/>
        <w:gridCol w:w="1750"/>
        <w:gridCol w:w="167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 w:hRule="atLeast"/>
        </w:trPr>
        <w:tc>
          <w:tcPr>
            <w:tcW w:w="1692" w:type="dxa"/>
            <w:vAlign w:val="top"/>
          </w:tcPr>
          <w:p>
            <w:pPr>
              <w:jc w:val="center"/>
              <w:rPr>
                <w:rFonts w:hint="eastAsia" w:ascii="Microsoft JhengHei" w:hAnsi="Microsoft JhengHei" w:eastAsia="Microsoft JhengHei" w:cs="Microsoft JhengHei"/>
                <w:b/>
                <w:bCs/>
                <w:color w:val="2E2E2E"/>
                <w:kern w:val="0"/>
                <w:sz w:val="24"/>
                <w:szCs w:val="24"/>
                <w:lang w:val="en-US" w:eastAsia="zh-CN" w:bidi="ar"/>
              </w:rPr>
            </w:pPr>
            <w:r>
              <w:rPr>
                <w:rFonts w:hint="eastAsia" w:ascii="Microsoft JhengHei" w:hAnsi="Microsoft JhengHei" w:eastAsia="Microsoft JhengHei" w:cs="Microsoft JhengHei"/>
                <w:b/>
                <w:bCs/>
                <w:color w:val="2E2E2E"/>
                <w:kern w:val="0"/>
                <w:sz w:val="24"/>
                <w:szCs w:val="24"/>
                <w:lang w:val="en-US" w:eastAsia="zh-CN" w:bidi="ar"/>
              </w:rPr>
              <w:t>环节</w:t>
            </w:r>
          </w:p>
        </w:tc>
        <w:tc>
          <w:tcPr>
            <w:tcW w:w="1770" w:type="dxa"/>
            <w:vAlign w:val="top"/>
          </w:tcPr>
          <w:p>
            <w:pPr>
              <w:jc w:val="center"/>
              <w:rPr>
                <w:rFonts w:hint="eastAsia" w:ascii="Microsoft JhengHei" w:hAnsi="Microsoft JhengHei" w:eastAsia="Microsoft JhengHei" w:cs="Microsoft JhengHei"/>
                <w:b/>
                <w:bCs/>
                <w:color w:val="2E2E2E"/>
                <w:kern w:val="0"/>
                <w:sz w:val="24"/>
                <w:szCs w:val="24"/>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研究</w:t>
            </w:r>
          </w:p>
        </w:tc>
        <w:tc>
          <w:tcPr>
            <w:tcW w:w="1750" w:type="dxa"/>
            <w:vAlign w:val="top"/>
          </w:tcPr>
          <w:p>
            <w:pPr>
              <w:jc w:val="center"/>
              <w:rPr>
                <w:rFonts w:hint="eastAsia" w:ascii="Microsoft JhengHei" w:hAnsi="Microsoft JhengHei" w:eastAsia="Microsoft JhengHei" w:cs="Microsoft JhengHei"/>
                <w:b/>
                <w:bCs/>
                <w:color w:val="2E2E2E"/>
                <w:kern w:val="0"/>
                <w:sz w:val="24"/>
                <w:szCs w:val="24"/>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设计</w:t>
            </w:r>
          </w:p>
        </w:tc>
        <w:tc>
          <w:tcPr>
            <w:tcW w:w="1670" w:type="dxa"/>
            <w:vAlign w:val="top"/>
          </w:tcPr>
          <w:p>
            <w:pPr>
              <w:jc w:val="center"/>
              <w:rPr>
                <w:rFonts w:hint="default"/>
                <w:b/>
                <w:bCs/>
                <w:sz w:val="24"/>
                <w:szCs w:val="24"/>
                <w:vertAlign w:val="baseline"/>
                <w:lang w:val="en-US" w:eastAsia="zh-CN"/>
              </w:rPr>
            </w:pPr>
            <w:r>
              <w:rPr>
                <w:rFonts w:hint="eastAsia" w:ascii="Microsoft JhengHei" w:hAnsi="Microsoft JhengHei" w:eastAsia="Microsoft JhengHei" w:cs="Microsoft JhengHei"/>
                <w:b/>
                <w:bCs/>
                <w:color w:val="2E2E2E"/>
                <w:kern w:val="0"/>
                <w:sz w:val="18"/>
                <w:szCs w:val="18"/>
                <w:lang w:val="en-US" w:eastAsia="zh-CN" w:bidi="ar"/>
              </w:rPr>
              <w:t>开发</w:t>
            </w:r>
          </w:p>
        </w:tc>
        <w:tc>
          <w:tcPr>
            <w:tcW w:w="1620" w:type="dxa"/>
            <w:vAlign w:val="top"/>
          </w:tcPr>
          <w:p>
            <w:pPr>
              <w:jc w:val="center"/>
              <w:rPr>
                <w:rFonts w:hint="eastAsia" w:ascii="Microsoft JhengHei" w:hAnsi="Microsoft JhengHei" w:eastAsia="Microsoft JhengHei" w:cs="Microsoft JhengHei"/>
                <w:b/>
                <w:bCs/>
                <w:color w:val="2E2E2E"/>
                <w:kern w:val="0"/>
                <w:sz w:val="24"/>
                <w:szCs w:val="24"/>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 w:hRule="atLeast"/>
        </w:trPr>
        <w:tc>
          <w:tcPr>
            <w:tcW w:w="1692" w:type="dxa"/>
          </w:tcPr>
          <w:p>
            <w:pPr>
              <w:rPr>
                <w:sz w:val="28"/>
                <w:szCs w:val="28"/>
                <w:vertAlign w:val="baseline"/>
                <w:lang w:val="en-US" w:eastAsia="zh-CN"/>
              </w:rPr>
            </w:pPr>
            <w:r>
              <w:rPr>
                <w:rFonts w:hint="eastAsia" w:ascii="Microsoft JhengHei" w:hAnsi="Microsoft JhengHei" w:eastAsia="Microsoft JhengHei" w:cs="Microsoft JhengHei"/>
                <w:b/>
                <w:bCs/>
                <w:color w:val="2E2E2E"/>
                <w:kern w:val="0"/>
                <w:sz w:val="18"/>
                <w:szCs w:val="18"/>
                <w:lang w:val="en-US" w:eastAsia="zh-CN" w:bidi="ar"/>
              </w:rPr>
              <w:t>提出问题</w:t>
            </w:r>
          </w:p>
        </w:tc>
        <w:tc>
          <w:tcPr>
            <w:tcW w:w="1770" w:type="dxa"/>
          </w:tcPr>
          <w:p>
            <w:pPr>
              <w:rPr>
                <w:rFonts w:hint="default"/>
                <w:vertAlign w:val="baseline"/>
                <w:lang w:val="en-US" w:eastAsia="zh-CN"/>
              </w:rPr>
            </w:pPr>
            <w:r>
              <w:rPr>
                <w:rFonts w:hint="eastAsia"/>
                <w:vertAlign w:val="baseline"/>
                <w:lang w:val="en-US" w:eastAsia="zh-CN"/>
              </w:rPr>
              <w:t>5</w:t>
            </w:r>
          </w:p>
        </w:tc>
        <w:tc>
          <w:tcPr>
            <w:tcW w:w="1750" w:type="dxa"/>
          </w:tcPr>
          <w:p>
            <w:pPr>
              <w:rPr>
                <w:rFonts w:hint="eastAsia" w:ascii="Microsoft JhengHei" w:hAnsi="Microsoft JhengHei" w:eastAsia="Microsoft JhengHei" w:cs="Microsoft JhengHei"/>
                <w:b/>
                <w:bCs/>
                <w:color w:val="2E2E2E"/>
                <w:kern w:val="0"/>
                <w:sz w:val="18"/>
                <w:szCs w:val="18"/>
                <w:lang w:val="en-US" w:eastAsia="zh-CN" w:bidi="ar"/>
              </w:rPr>
            </w:pPr>
          </w:p>
        </w:tc>
        <w:tc>
          <w:tcPr>
            <w:tcW w:w="1670" w:type="dxa"/>
          </w:tcPr>
          <w:p>
            <w:pPr>
              <w:rPr>
                <w:rFonts w:hint="default"/>
                <w:vertAlign w:val="baseline"/>
                <w:lang w:val="en-US" w:eastAsia="zh-CN"/>
              </w:rPr>
            </w:pPr>
          </w:p>
        </w:tc>
        <w:tc>
          <w:tcPr>
            <w:tcW w:w="1620" w:type="dxa"/>
          </w:tcPr>
          <w:p>
            <w:pP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0" w:hRule="atLeast"/>
        </w:trPr>
        <w:tc>
          <w:tcPr>
            <w:tcW w:w="1692" w:type="dxa"/>
          </w:tcPr>
          <w:p>
            <w:pPr>
              <w:rPr>
                <w:vertAlign w:val="baseline"/>
                <w:lang w:val="en-US" w:eastAsia="zh-CN"/>
              </w:rPr>
            </w:pPr>
            <w:r>
              <w:rPr>
                <w:rFonts w:hint="eastAsia" w:ascii="Microsoft JhengHei" w:hAnsi="Microsoft JhengHei" w:eastAsia="Microsoft JhengHei" w:cs="Microsoft JhengHei"/>
                <w:b/>
                <w:bCs/>
                <w:color w:val="2E2E2E"/>
                <w:kern w:val="0"/>
                <w:sz w:val="18"/>
                <w:szCs w:val="18"/>
                <w:lang w:val="en-US" w:eastAsia="zh-CN" w:bidi="ar"/>
              </w:rPr>
              <w:t>制定方案</w:t>
            </w:r>
          </w:p>
        </w:tc>
        <w:tc>
          <w:tcPr>
            <w:tcW w:w="1770" w:type="dxa"/>
            <w:vAlign w:val="top"/>
          </w:tcPr>
          <w:p>
            <w:pPr>
              <w:rPr>
                <w:rFonts w:hint="eastAsia" w:asciiTheme="minorHAnsi" w:hAnsiTheme="minorHAnsi" w:eastAsiaTheme="minorEastAsia" w:cstheme="minorBidi"/>
                <w:kern w:val="2"/>
                <w:sz w:val="21"/>
                <w:szCs w:val="24"/>
                <w:lang w:val="en-US" w:eastAsia="zh-CN" w:bidi="ar-SA"/>
              </w:rPr>
            </w:pPr>
            <w:r>
              <w:rPr>
                <w:rFonts w:hint="eastAsia"/>
                <w:vertAlign w:val="baseline"/>
                <w:lang w:val="en-US" w:eastAsia="zh-CN"/>
              </w:rPr>
              <w:t>4</w:t>
            </w:r>
          </w:p>
        </w:tc>
        <w:tc>
          <w:tcPr>
            <w:tcW w:w="1750" w:type="dxa"/>
            <w:vAlign w:val="top"/>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vertAlign w:val="baseline"/>
                <w:lang w:val="en-US" w:eastAsia="zh-CN"/>
              </w:rPr>
              <w:t>8</w:t>
            </w:r>
          </w:p>
        </w:tc>
        <w:tc>
          <w:tcPr>
            <w:tcW w:w="1670" w:type="dxa"/>
          </w:tcPr>
          <w:p>
            <w:pPr>
              <w:rPr>
                <w:rFonts w:hint="default"/>
                <w:vertAlign w:val="baseline"/>
                <w:lang w:val="en-US" w:eastAsia="zh-CN"/>
              </w:rPr>
            </w:pPr>
          </w:p>
        </w:tc>
        <w:tc>
          <w:tcPr>
            <w:tcW w:w="162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5" w:hRule="atLeast"/>
        </w:trPr>
        <w:tc>
          <w:tcPr>
            <w:tcW w:w="1692" w:type="dxa"/>
          </w:tcPr>
          <w:p>
            <w:pPr>
              <w:rPr>
                <w:vertAlign w:val="baseline"/>
                <w:lang w:val="en-US" w:eastAsia="zh-CN"/>
              </w:rPr>
            </w:pPr>
            <w:r>
              <w:rPr>
                <w:rFonts w:hint="eastAsia" w:ascii="Microsoft JhengHei" w:hAnsi="Microsoft JhengHei" w:eastAsia="Microsoft JhengHei" w:cs="Microsoft JhengHei"/>
                <w:b/>
                <w:bCs/>
                <w:color w:val="2E2E2E"/>
                <w:kern w:val="0"/>
                <w:sz w:val="18"/>
                <w:szCs w:val="18"/>
                <w:lang w:val="en-US" w:eastAsia="zh-CN" w:bidi="ar"/>
              </w:rPr>
              <w:t>收集数据</w:t>
            </w:r>
          </w:p>
        </w:tc>
        <w:tc>
          <w:tcPr>
            <w:tcW w:w="1770" w:type="dxa"/>
            <w:vAlign w:val="top"/>
          </w:tcPr>
          <w:p>
            <w:pPr>
              <w:rPr>
                <w:vertAlign w:val="baseline"/>
                <w:lang w:val="en-US" w:eastAsia="zh-CN"/>
              </w:rPr>
            </w:pPr>
            <w:r>
              <w:rPr>
                <w:rFonts w:hint="eastAsia"/>
                <w:vertAlign w:val="baseline"/>
                <w:lang w:val="en-US" w:eastAsia="zh-CN"/>
              </w:rPr>
              <w:t>10</w:t>
            </w:r>
          </w:p>
        </w:tc>
        <w:tc>
          <w:tcPr>
            <w:tcW w:w="1750" w:type="dxa"/>
            <w:vAlign w:val="top"/>
          </w:tcPr>
          <w:p>
            <w:pPr>
              <w:rPr>
                <w:rFonts w:hint="eastAsia" w:ascii="Microsoft JhengHei" w:hAnsi="Microsoft JhengHei" w:eastAsia="Microsoft JhengHei" w:cs="Microsoft JhengHei"/>
                <w:b/>
                <w:bCs/>
                <w:color w:val="2E2E2E"/>
                <w:kern w:val="0"/>
                <w:sz w:val="18"/>
                <w:szCs w:val="18"/>
                <w:lang w:val="en-US" w:eastAsia="zh-CN" w:bidi="ar"/>
              </w:rPr>
            </w:pPr>
          </w:p>
        </w:tc>
        <w:tc>
          <w:tcPr>
            <w:tcW w:w="1670" w:type="dxa"/>
          </w:tcPr>
          <w:p>
            <w:pPr>
              <w:rPr>
                <w:rFonts w:hint="default"/>
                <w:vertAlign w:val="baseline"/>
                <w:lang w:val="en-US" w:eastAsia="zh-CN"/>
              </w:rPr>
            </w:pPr>
          </w:p>
        </w:tc>
        <w:tc>
          <w:tcPr>
            <w:tcW w:w="1620" w:type="dxa"/>
          </w:tcPr>
          <w:p>
            <w:pPr>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 w:hRule="atLeast"/>
        </w:trPr>
        <w:tc>
          <w:tcPr>
            <w:tcW w:w="1692" w:type="dxa"/>
          </w:tcPr>
          <w:p>
            <w:pPr>
              <w:rPr>
                <w:vertAlign w:val="baseline"/>
                <w:lang w:val="en-US" w:eastAsia="zh-CN"/>
              </w:rPr>
            </w:pPr>
            <w:r>
              <w:rPr>
                <w:rFonts w:hint="eastAsia" w:ascii="Microsoft JhengHei" w:hAnsi="Microsoft JhengHei" w:eastAsia="Microsoft JhengHei" w:cs="Microsoft JhengHei"/>
                <w:b/>
                <w:bCs/>
                <w:color w:val="2E2E2E"/>
                <w:kern w:val="0"/>
                <w:sz w:val="18"/>
                <w:szCs w:val="18"/>
                <w:lang w:val="en-US" w:eastAsia="zh-CN" w:bidi="ar"/>
              </w:rPr>
              <w:t>分析数据</w:t>
            </w:r>
          </w:p>
        </w:tc>
        <w:tc>
          <w:tcPr>
            <w:tcW w:w="1770" w:type="dxa"/>
            <w:vAlign w:val="top"/>
          </w:tcPr>
          <w:p>
            <w:pPr>
              <w:rPr>
                <w:vertAlign w:val="baseline"/>
                <w:lang w:val="en-US" w:eastAsia="zh-CN"/>
              </w:rPr>
            </w:pPr>
          </w:p>
        </w:tc>
        <w:tc>
          <w:tcPr>
            <w:tcW w:w="1750" w:type="dxa"/>
            <w:vAlign w:val="top"/>
          </w:tcPr>
          <w:p>
            <w:pPr>
              <w:rPr>
                <w:rFonts w:hint="eastAsia" w:ascii="Microsoft JhengHei" w:hAnsi="Microsoft JhengHei" w:eastAsia="Microsoft JhengHei" w:cs="Microsoft JhengHei"/>
                <w:b/>
                <w:bCs/>
                <w:color w:val="2E2E2E"/>
                <w:kern w:val="0"/>
                <w:sz w:val="18"/>
                <w:szCs w:val="18"/>
                <w:lang w:val="en-US" w:eastAsia="zh-CN" w:bidi="ar"/>
              </w:rPr>
            </w:pPr>
          </w:p>
        </w:tc>
        <w:tc>
          <w:tcPr>
            <w:tcW w:w="1670" w:type="dxa"/>
            <w:vAlign w:val="top"/>
          </w:tcPr>
          <w:p>
            <w:pPr>
              <w:rPr>
                <w:vertAlign w:val="baseline"/>
                <w:lang w:val="en-US" w:eastAsia="zh-CN"/>
              </w:rPr>
            </w:pPr>
            <w:r>
              <w:rPr>
                <w:rFonts w:hint="eastAsia"/>
                <w:vertAlign w:val="baseline"/>
                <w:lang w:val="en-US" w:eastAsia="zh-CN"/>
              </w:rPr>
              <w:t>9</w:t>
            </w:r>
          </w:p>
        </w:tc>
        <w:tc>
          <w:tcPr>
            <w:tcW w:w="1620" w:type="dxa"/>
            <w:vAlign w:val="top"/>
          </w:tcPr>
          <w:p>
            <w:pPr>
              <w:rPr>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 w:hRule="atLeast"/>
        </w:trPr>
        <w:tc>
          <w:tcPr>
            <w:tcW w:w="1692" w:type="dxa"/>
          </w:tcPr>
          <w:p>
            <w:pPr>
              <w:rPr>
                <w:vertAlign w:val="baseline"/>
                <w:lang w:val="en-US" w:eastAsia="zh-CN"/>
              </w:rPr>
            </w:pPr>
            <w:r>
              <w:rPr>
                <w:rFonts w:hint="eastAsia" w:ascii="Microsoft JhengHei" w:hAnsi="Microsoft JhengHei" w:eastAsia="Microsoft JhengHei" w:cs="Microsoft JhengHei"/>
                <w:b/>
                <w:bCs/>
                <w:color w:val="2E2E2E"/>
                <w:kern w:val="0"/>
                <w:sz w:val="18"/>
                <w:szCs w:val="18"/>
                <w:lang w:val="en-US" w:eastAsia="zh-CN" w:bidi="ar"/>
              </w:rPr>
              <w:t>特征工程</w:t>
            </w:r>
          </w:p>
        </w:tc>
        <w:tc>
          <w:tcPr>
            <w:tcW w:w="1770" w:type="dxa"/>
            <w:vAlign w:val="top"/>
          </w:tcPr>
          <w:p>
            <w:pPr>
              <w:rPr>
                <w:vertAlign w:val="baseline"/>
                <w:lang w:val="en-US" w:eastAsia="zh-CN"/>
              </w:rPr>
            </w:pPr>
          </w:p>
        </w:tc>
        <w:tc>
          <w:tcPr>
            <w:tcW w:w="1750" w:type="dxa"/>
            <w:vAlign w:val="top"/>
          </w:tcPr>
          <w:p>
            <w:pPr>
              <w:rPr>
                <w:rFonts w:hint="eastAsia" w:ascii="Microsoft JhengHei" w:hAnsi="Microsoft JhengHei" w:eastAsia="Microsoft JhengHei" w:cs="Microsoft JhengHei"/>
                <w:b/>
                <w:bCs/>
                <w:color w:val="2E2E2E"/>
                <w:kern w:val="0"/>
                <w:sz w:val="18"/>
                <w:szCs w:val="18"/>
                <w:lang w:val="en-US" w:eastAsia="zh-CN" w:bidi="ar"/>
              </w:rPr>
            </w:pPr>
          </w:p>
        </w:tc>
        <w:tc>
          <w:tcPr>
            <w:tcW w:w="1670" w:type="dxa"/>
          </w:tcPr>
          <w:p>
            <w:pPr>
              <w:rPr>
                <w:rFonts w:hint="default"/>
                <w:vertAlign w:val="baseline"/>
                <w:lang w:val="en-US" w:eastAsia="zh-CN"/>
              </w:rPr>
            </w:pPr>
            <w:r>
              <w:rPr>
                <w:rFonts w:hint="eastAsia"/>
                <w:vertAlign w:val="baseline"/>
                <w:lang w:val="en-US" w:eastAsia="zh-CN"/>
              </w:rPr>
              <w:t>6</w:t>
            </w:r>
          </w:p>
        </w:tc>
        <w:tc>
          <w:tcPr>
            <w:tcW w:w="1620" w:type="dxa"/>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 w:hRule="atLeast"/>
        </w:trPr>
        <w:tc>
          <w:tcPr>
            <w:tcW w:w="1692" w:type="dxa"/>
          </w:tcPr>
          <w:p>
            <w:pPr>
              <w:rPr>
                <w:vertAlign w:val="baseline"/>
                <w:lang w:val="en-US" w:eastAsia="zh-CN"/>
              </w:rPr>
            </w:pPr>
            <w:r>
              <w:rPr>
                <w:rFonts w:hint="eastAsia" w:ascii="Microsoft JhengHei" w:hAnsi="Microsoft JhengHei" w:eastAsia="Microsoft JhengHei" w:cs="Microsoft JhengHei"/>
                <w:b/>
                <w:bCs/>
                <w:color w:val="2E2E2E"/>
                <w:kern w:val="0"/>
                <w:sz w:val="18"/>
                <w:szCs w:val="18"/>
                <w:lang w:val="en-US" w:eastAsia="zh-CN" w:bidi="ar"/>
              </w:rPr>
              <w:t>训练模型</w:t>
            </w:r>
          </w:p>
        </w:tc>
        <w:tc>
          <w:tcPr>
            <w:tcW w:w="1770" w:type="dxa"/>
            <w:vAlign w:val="top"/>
          </w:tcPr>
          <w:p>
            <w:pPr>
              <w:rPr>
                <w:vertAlign w:val="baseline"/>
                <w:lang w:val="en-US" w:eastAsia="zh-CN"/>
              </w:rPr>
            </w:pPr>
          </w:p>
        </w:tc>
        <w:tc>
          <w:tcPr>
            <w:tcW w:w="1750" w:type="dxa"/>
            <w:vAlign w:val="top"/>
          </w:tcPr>
          <w:p>
            <w:pPr>
              <w:rPr>
                <w:rFonts w:hint="eastAsia" w:ascii="Microsoft JhengHei" w:hAnsi="Microsoft JhengHei" w:eastAsia="Microsoft JhengHei" w:cs="Microsoft JhengHei"/>
                <w:b/>
                <w:bCs/>
                <w:color w:val="2E2E2E"/>
                <w:kern w:val="0"/>
                <w:sz w:val="18"/>
                <w:szCs w:val="18"/>
                <w:lang w:val="en-US" w:eastAsia="zh-CN" w:bidi="ar"/>
              </w:rPr>
            </w:pPr>
          </w:p>
        </w:tc>
        <w:tc>
          <w:tcPr>
            <w:tcW w:w="1670" w:type="dxa"/>
          </w:tcPr>
          <w:p>
            <w:pPr>
              <w:rPr>
                <w:vertAlign w:val="baseline"/>
                <w:lang w:val="en-US" w:eastAsia="zh-CN"/>
              </w:rPr>
            </w:pPr>
            <w:r>
              <w:rPr>
                <w:rFonts w:hint="eastAsia"/>
                <w:vertAlign w:val="baseline"/>
                <w:lang w:val="en-US" w:eastAsia="zh-CN"/>
              </w:rPr>
              <w:t>12</w:t>
            </w:r>
          </w:p>
        </w:tc>
        <w:tc>
          <w:tcPr>
            <w:tcW w:w="1620" w:type="dxa"/>
          </w:tcPr>
          <w:p>
            <w:pPr>
              <w:rPr>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 w:hRule="atLeast"/>
        </w:trPr>
        <w:tc>
          <w:tcPr>
            <w:tcW w:w="1692" w:type="dxa"/>
          </w:tcPr>
          <w:p>
            <w:pPr>
              <w:rPr>
                <w:vertAlign w:val="baseline"/>
                <w:lang w:val="en-US" w:eastAsia="zh-CN"/>
              </w:rPr>
            </w:pPr>
            <w:r>
              <w:rPr>
                <w:rFonts w:hint="eastAsia" w:ascii="Microsoft JhengHei" w:hAnsi="Microsoft JhengHei" w:eastAsia="Microsoft JhengHei" w:cs="Microsoft JhengHei"/>
                <w:b/>
                <w:bCs/>
                <w:color w:val="2E2E2E"/>
                <w:kern w:val="0"/>
                <w:sz w:val="18"/>
                <w:szCs w:val="18"/>
                <w:lang w:val="en-US" w:eastAsia="zh-CN" w:bidi="ar"/>
              </w:rPr>
              <w:t>预测及分析</w:t>
            </w:r>
          </w:p>
        </w:tc>
        <w:tc>
          <w:tcPr>
            <w:tcW w:w="1770" w:type="dxa"/>
            <w:vAlign w:val="top"/>
          </w:tcPr>
          <w:p>
            <w:pPr>
              <w:rPr>
                <w:vertAlign w:val="baseline"/>
                <w:lang w:val="en-US" w:eastAsia="zh-CN"/>
              </w:rPr>
            </w:pPr>
          </w:p>
        </w:tc>
        <w:tc>
          <w:tcPr>
            <w:tcW w:w="1750" w:type="dxa"/>
            <w:vAlign w:val="top"/>
          </w:tcPr>
          <w:p>
            <w:pPr>
              <w:rPr>
                <w:rFonts w:hint="eastAsia" w:ascii="Microsoft JhengHei" w:hAnsi="Microsoft JhengHei" w:eastAsia="Microsoft JhengHei" w:cs="Microsoft JhengHei"/>
                <w:b/>
                <w:bCs/>
                <w:color w:val="2E2E2E"/>
                <w:kern w:val="0"/>
                <w:sz w:val="18"/>
                <w:szCs w:val="18"/>
                <w:lang w:val="en-US" w:eastAsia="zh-CN" w:bidi="ar"/>
              </w:rPr>
            </w:pPr>
          </w:p>
        </w:tc>
        <w:tc>
          <w:tcPr>
            <w:tcW w:w="167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6</w:t>
            </w:r>
          </w:p>
        </w:tc>
        <w:tc>
          <w:tcPr>
            <w:tcW w:w="1620"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 w:hRule="atLeast"/>
        </w:trPr>
        <w:tc>
          <w:tcPr>
            <w:tcW w:w="1692" w:type="dxa"/>
          </w:tcPr>
          <w:p>
            <w:pPr>
              <w:rPr>
                <w:rFonts w:hint="eastAsia" w:ascii="Microsoft JhengHei" w:hAnsi="Microsoft JhengHei" w:eastAsia="Microsoft JhengHei" w:cs="Microsoft JhengHei"/>
                <w:b/>
                <w:bCs/>
                <w:color w:val="2E2E2E"/>
                <w:kern w:val="0"/>
                <w:sz w:val="18"/>
                <w:szCs w:val="18"/>
                <w:lang w:val="en-US" w:eastAsia="zh-CN" w:bidi="ar"/>
              </w:rPr>
            </w:pPr>
            <w:r>
              <w:rPr>
                <w:rFonts w:hint="eastAsia" w:ascii="Microsoft JhengHei" w:hAnsi="Microsoft JhengHei" w:eastAsia="Microsoft JhengHei" w:cs="Microsoft JhengHei"/>
                <w:b/>
                <w:bCs/>
                <w:color w:val="2E2E2E"/>
                <w:kern w:val="0"/>
                <w:sz w:val="18"/>
                <w:szCs w:val="18"/>
                <w:lang w:val="en-US" w:eastAsia="zh-CN" w:bidi="ar"/>
              </w:rPr>
              <w:t>课题总结</w:t>
            </w:r>
          </w:p>
        </w:tc>
        <w:tc>
          <w:tcPr>
            <w:tcW w:w="1770" w:type="dxa"/>
            <w:vAlign w:val="top"/>
          </w:tcPr>
          <w:p>
            <w:pPr>
              <w:rPr>
                <w:vertAlign w:val="baseline"/>
                <w:lang w:val="en-US" w:eastAsia="zh-CN"/>
              </w:rPr>
            </w:pPr>
          </w:p>
        </w:tc>
        <w:tc>
          <w:tcPr>
            <w:tcW w:w="1750" w:type="dxa"/>
            <w:vAlign w:val="top"/>
          </w:tcPr>
          <w:p>
            <w:pPr>
              <w:rPr>
                <w:rFonts w:hint="eastAsia" w:ascii="Microsoft JhengHei" w:hAnsi="Microsoft JhengHei" w:eastAsia="Microsoft JhengHei" w:cs="Microsoft JhengHei"/>
                <w:b/>
                <w:bCs/>
                <w:color w:val="2E2E2E"/>
                <w:kern w:val="0"/>
                <w:sz w:val="18"/>
                <w:szCs w:val="18"/>
                <w:lang w:val="en-US" w:eastAsia="zh-CN" w:bidi="ar"/>
              </w:rPr>
            </w:pPr>
          </w:p>
        </w:tc>
        <w:tc>
          <w:tcPr>
            <w:tcW w:w="1670" w:type="dxa"/>
          </w:tcPr>
          <w:p>
            <w:pPr>
              <w:rPr>
                <w:vertAlign w:val="baseline"/>
                <w:lang w:val="en-US" w:eastAsia="zh-CN"/>
              </w:rPr>
            </w:pPr>
          </w:p>
        </w:tc>
        <w:tc>
          <w:tcPr>
            <w:tcW w:w="1620" w:type="dxa"/>
          </w:tcPr>
          <w:p>
            <w:pPr>
              <w:rPr>
                <w:vertAlign w:val="baseline"/>
                <w:lang w:val="en-US" w:eastAsia="zh-CN"/>
              </w:rPr>
            </w:pPr>
            <w:r>
              <w:rPr>
                <w:rFonts w:hint="eastAsia"/>
                <w:vertAlign w:val="baseline"/>
                <w:lang w:val="en-US" w:eastAsia="zh-CN"/>
              </w:rPr>
              <w:t>16</w:t>
            </w:r>
          </w:p>
        </w:tc>
      </w:tr>
    </w:tbl>
    <w:p>
      <w:pPr>
        <w:rPr>
          <w:lang w:val="en-US" w:eastAsia="zh-CN"/>
        </w:rPr>
      </w:pPr>
    </w:p>
    <w:p>
      <w:pPr>
        <w:keepNext w:val="0"/>
        <w:keepLines w:val="0"/>
        <w:widowControl/>
        <w:numPr>
          <w:ilvl w:val="0"/>
          <w:numId w:val="0"/>
        </w:numPr>
        <w:suppressLineNumbers w:val="0"/>
        <w:jc w:val="left"/>
        <w:rPr>
          <w:rFonts w:hint="eastAsia" w:ascii="Microsoft JhengHei" w:hAnsi="Microsoft JhengHei" w:eastAsia="Microsoft JhengHei" w:cs="Microsoft JhengHei"/>
          <w:b/>
          <w:bCs/>
          <w:color w:val="2E2E2E"/>
          <w:kern w:val="0"/>
          <w:sz w:val="25"/>
          <w:szCs w:val="25"/>
          <w:lang w:val="en-US" w:eastAsia="zh-CN" w:bidi="ar"/>
        </w:rPr>
      </w:pPr>
    </w:p>
    <w:p>
      <w:pPr>
        <w:pStyle w:val="3"/>
        <w:numPr>
          <w:ilvl w:val="0"/>
          <w:numId w:val="3"/>
        </w:numPr>
        <w:bidi w:val="0"/>
        <w:rPr>
          <w:rFonts w:hint="eastAsia" w:ascii="Microsoft JhengHei" w:hAnsi="Microsoft JhengHei" w:eastAsia="Microsoft JhengHei" w:cs="Microsoft JhengHei"/>
          <w:b/>
          <w:bCs/>
          <w:color w:val="2E2E2E"/>
          <w:kern w:val="0"/>
          <w:sz w:val="25"/>
          <w:szCs w:val="25"/>
          <w:lang w:val="en-US" w:eastAsia="zh-CN" w:bidi="ar"/>
        </w:rPr>
      </w:pPr>
      <w:r>
        <w:rPr>
          <w:rFonts w:hint="eastAsia" w:ascii="黑体" w:hAnsi="黑体" w:eastAsia="黑体" w:cs="黑体"/>
          <w:b/>
          <w:bCs/>
          <w:color w:val="2E2E2E"/>
          <w:kern w:val="0"/>
          <w:sz w:val="30"/>
          <w:szCs w:val="30"/>
          <w:lang w:val="en-US" w:eastAsia="zh-CN" w:bidi="ar"/>
        </w:rPr>
        <w:t>所有日志时间分布图</w:t>
      </w:r>
      <w:r>
        <w:rPr>
          <w:rFonts w:hint="eastAsia" w:ascii="黑体" w:hAnsi="黑体" w:eastAsia="黑体" w:cs="黑体"/>
          <w:b/>
          <w:bCs/>
          <w:color w:val="2E2E2E"/>
          <w:kern w:val="0"/>
          <w:sz w:val="30"/>
          <w:szCs w:val="30"/>
          <w:lang w:val="en-US" w:eastAsia="zh-CN" w:bidi="ar"/>
        </w:rPr>
        <w:br w:type="textWrapping"/>
      </w:r>
      <w:r>
        <w:drawing>
          <wp:inline distT="0" distB="0" distL="114300" distR="114300">
            <wp:extent cx="5268595" cy="2508250"/>
            <wp:effectExtent l="4445" t="4445" r="10160" b="14605"/>
            <wp:docPr id="11" name="图表 10" descr="7b0a202020202263686172745265734964223a20223230343736303835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rFonts w:hint="eastAsia" w:ascii="黑体" w:hAnsi="黑体" w:eastAsia="黑体" w:cs="黑体"/>
          <w:b/>
          <w:bCs/>
          <w:color w:val="2E2E2E"/>
          <w:kern w:val="0"/>
          <w:sz w:val="30"/>
          <w:szCs w:val="30"/>
          <w:lang w:val="en-US" w:eastAsia="zh-CN" w:bidi="ar"/>
        </w:rPr>
        <w:br w:type="textWrapping"/>
      </w:r>
    </w:p>
    <w:p>
      <w:pPr>
        <w:pStyle w:val="2"/>
        <w:numPr>
          <w:ilvl w:val="0"/>
          <w:numId w:val="1"/>
        </w:numPr>
        <w:bidi w:val="0"/>
        <w:rPr>
          <w:rFonts w:hint="eastAsia" w:ascii="Microsoft JhengHei" w:hAnsi="Microsoft JhengHei" w:eastAsia="Microsoft JhengHei" w:cs="Microsoft JhengHei"/>
          <w:b/>
          <w:bCs/>
          <w:color w:val="2E2E2E"/>
          <w:kern w:val="0"/>
          <w:sz w:val="25"/>
          <w:szCs w:val="25"/>
          <w:lang w:val="en-US" w:eastAsia="zh-CN" w:bidi="ar"/>
        </w:rPr>
      </w:pPr>
      <w:r>
        <w:rPr>
          <w:rFonts w:hint="eastAsia" w:ascii="黑体" w:hAnsi="黑体" w:eastAsia="黑体" w:cs="黑体"/>
          <w:b/>
          <w:kern w:val="44"/>
          <w:sz w:val="32"/>
          <w:szCs w:val="32"/>
          <w:lang w:val="en-US" w:eastAsia="zh-CN" w:bidi="ar-SA"/>
        </w:rPr>
        <w:t>日志详情</w:t>
      </w:r>
    </w:p>
    <w:p>
      <w:pPr>
        <w:pStyle w:val="3"/>
        <w:numPr>
          <w:ilvl w:val="0"/>
          <w:numId w:val="4"/>
        </w:numPr>
        <w:bidi w:val="0"/>
        <w:rPr>
          <w:rFonts w:hint="eastAsia" w:ascii="黑体" w:hAnsi="黑体" w:eastAsia="黑体" w:cs="黑体"/>
          <w:b/>
          <w:bCs/>
          <w:color w:val="2E2E2E"/>
          <w:kern w:val="0"/>
          <w:sz w:val="30"/>
          <w:szCs w:val="30"/>
          <w:lang w:val="en-US" w:eastAsia="zh-CN" w:bidi="ar"/>
        </w:rPr>
      </w:pPr>
      <w:r>
        <w:rPr>
          <w:rFonts w:hint="eastAsia" w:ascii="黑体" w:hAnsi="黑体" w:eastAsia="黑体" w:cs="黑体"/>
          <w:b/>
          <w:bCs/>
          <w:color w:val="2E2E2E"/>
          <w:kern w:val="0"/>
          <w:sz w:val="30"/>
          <w:szCs w:val="30"/>
          <w:lang w:val="en-US" w:eastAsia="zh-CN" w:bidi="ar"/>
        </w:rPr>
        <w:t>提出</w:t>
      </w:r>
      <w:r>
        <w:rPr>
          <w:rFonts w:hint="eastAsia" w:ascii="黑体" w:hAnsi="黑体" w:cs="黑体"/>
          <w:b/>
          <w:bCs/>
          <w:color w:val="2E2E2E"/>
          <w:kern w:val="0"/>
          <w:sz w:val="30"/>
          <w:szCs w:val="30"/>
          <w:lang w:val="en-US" w:eastAsia="zh-CN" w:bidi="ar"/>
        </w:rPr>
        <w:t>主</w:t>
      </w:r>
      <w:r>
        <w:rPr>
          <w:rFonts w:hint="eastAsia" w:ascii="黑体" w:hAnsi="黑体" w:eastAsia="黑体" w:cs="黑体"/>
          <w:b/>
          <w:bCs/>
          <w:color w:val="2E2E2E"/>
          <w:kern w:val="0"/>
          <w:sz w:val="30"/>
          <w:szCs w:val="30"/>
          <w:lang w:val="en-US" w:eastAsia="zh-CN" w:bidi="ar"/>
        </w:rPr>
        <w:t>题</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1944"/>
        <w:gridCol w:w="1159"/>
        <w:gridCol w:w="1601"/>
        <w:gridCol w:w="1308"/>
        <w:gridCol w:w="1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课题环节</w:t>
            </w:r>
          </w:p>
        </w:tc>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提出主题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建立日期</w:t>
            </w:r>
          </w:p>
        </w:tc>
        <w:tc>
          <w:tcPr>
            <w:tcW w:w="1944" w:type="dxa"/>
          </w:tcPr>
          <w:p>
            <w:pPr>
              <w:rPr>
                <w:rFonts w:hint="eastAsia" w:ascii="黑体" w:hAnsi="黑体" w:eastAsia="黑体" w:cs="黑体"/>
                <w:color w:val="auto"/>
                <w:lang w:val="en-US" w:eastAsia="zh-CN"/>
              </w:rPr>
            </w:pPr>
            <w:r>
              <w:rPr>
                <w:rFonts w:hint="eastAsia" w:ascii="黑体" w:hAnsi="黑体" w:eastAsia="黑体" w:cs="黑体"/>
                <w:color w:val="auto"/>
                <w:lang w:val="en-US" w:eastAsia="zh-CN"/>
              </w:rPr>
              <w:t>2023-05-01</w:t>
            </w:r>
          </w:p>
        </w:tc>
        <w:tc>
          <w:tcPr>
            <w:tcW w:w="1159"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最终日期</w:t>
            </w:r>
          </w:p>
        </w:tc>
        <w:tc>
          <w:tcPr>
            <w:tcW w:w="1601"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2023-06-24</w:t>
            </w:r>
          </w:p>
        </w:tc>
        <w:tc>
          <w:tcPr>
            <w:tcW w:w="130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版本次数</w:t>
            </w:r>
          </w:p>
        </w:tc>
        <w:tc>
          <w:tcPr>
            <w:tcW w:w="1352"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课题来源</w:t>
            </w:r>
          </w:p>
        </w:tc>
        <w:tc>
          <w:tcPr>
            <w:tcW w:w="7364" w:type="dxa"/>
            <w:gridSpan w:val="5"/>
          </w:tcPr>
          <w:p>
            <w:pPr>
              <w:ind w:firstLine="420" w:firstLineChars="200"/>
              <w:rPr>
                <w:rFonts w:hint="eastAsia" w:ascii="黑体" w:hAnsi="黑体" w:eastAsia="黑体" w:cs="黑体"/>
                <w:color w:val="auto"/>
                <w:lang w:val="en-US" w:eastAsia="zh-CN"/>
              </w:rPr>
            </w:pPr>
            <w:r>
              <w:rPr>
                <w:rFonts w:hint="eastAsia" w:ascii="黑体" w:hAnsi="黑体" w:eastAsia="黑体" w:cs="黑体"/>
                <w:color w:val="auto"/>
                <w:lang w:val="en-US" w:eastAsia="zh-CN"/>
              </w:rPr>
              <w:t>教育事关国计民生，实现教育公平是教育工作的重点之一。在国家越来也重视素质教育的大背景下，实现教育资源的合理分配，将会有效解决长期困扰人们的择校问题，解决义务教育阶段唯分数是从的内卷现象。</w:t>
            </w:r>
          </w:p>
          <w:p>
            <w:pPr>
              <w:ind w:firstLine="420" w:firstLineChars="200"/>
              <w:rPr>
                <w:rFonts w:hint="eastAsia" w:ascii="黑体" w:hAnsi="黑体" w:eastAsia="黑体" w:cs="黑体"/>
                <w:color w:val="auto"/>
                <w:lang w:val="en-US" w:eastAsia="zh-CN"/>
              </w:rPr>
            </w:pPr>
            <w:r>
              <w:rPr>
                <w:rFonts w:hint="eastAsia" w:ascii="黑体" w:hAnsi="黑体" w:eastAsia="黑体" w:cs="黑体"/>
                <w:color w:val="auto"/>
                <w:lang w:val="en-US" w:eastAsia="zh-CN"/>
              </w:rPr>
              <w:t>在信息高度发达的当今社会，AI已被广泛接受。基于AI模型进行分析和预测，将会为教育工作提供决策支持的新视角。</w:t>
            </w:r>
          </w:p>
          <w:p>
            <w:pPr>
              <w:ind w:firstLine="420" w:firstLineChars="200"/>
              <w:rPr>
                <w:rFonts w:hint="default" w:ascii="黑体" w:hAnsi="黑体" w:eastAsia="黑体" w:cs="黑体"/>
                <w:color w:val="auto"/>
                <w:lang w:val="en-US" w:eastAsia="zh-CN"/>
              </w:rPr>
            </w:pPr>
            <w:r>
              <w:rPr>
                <w:rFonts w:hint="eastAsia" w:ascii="黑体" w:hAnsi="黑体" w:eastAsia="黑体" w:cs="黑体"/>
                <w:color w:val="auto"/>
                <w:lang w:val="en-US" w:eastAsia="zh-CN"/>
              </w:rPr>
              <w:t>人工综合多要素大数据，进行趋势预测分析，是比较困难的。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期望效果</w:t>
            </w:r>
          </w:p>
        </w:tc>
        <w:tc>
          <w:tcPr>
            <w:tcW w:w="7364" w:type="dxa"/>
            <w:gridSpan w:val="5"/>
          </w:tcPr>
          <w:p>
            <w:pPr>
              <w:ind w:firstLine="420" w:firstLineChars="200"/>
              <w:rPr>
                <w:rFonts w:hint="default" w:ascii="黑体" w:hAnsi="黑体" w:eastAsia="黑体" w:cs="黑体"/>
                <w:color w:val="auto"/>
                <w:lang w:val="en-US" w:eastAsia="zh-CN"/>
              </w:rPr>
            </w:pPr>
            <w:r>
              <w:rPr>
                <w:rFonts w:hint="eastAsia" w:ascii="黑体" w:hAnsi="黑体" w:eastAsia="黑体" w:cs="黑体"/>
                <w:color w:val="auto"/>
                <w:lang w:val="en-US" w:eastAsia="zh-CN"/>
              </w:rPr>
              <w:t>基于AI模型分析上海各区在义务教育阶段的投入数据，结合人口、出生率、GDP等数据，建立上海各区的义务教育阶段投入的模型，预测各区的投入，进而与各区实际投入进行比较，从而得出各区教育经费投入多寡的趋势，为教育决策提供新视角。</w:t>
            </w:r>
          </w:p>
        </w:tc>
      </w:tr>
    </w:tbl>
    <w:p>
      <w:pPr>
        <w:rPr>
          <w:rFonts w:hint="eastAsia"/>
          <w:lang w:val="en-US" w:eastAsia="zh-CN"/>
        </w:rPr>
      </w:pPr>
    </w:p>
    <w:p>
      <w:pPr>
        <w:pStyle w:val="3"/>
        <w:numPr>
          <w:ilvl w:val="0"/>
          <w:numId w:val="4"/>
        </w:numPr>
        <w:bidi w:val="0"/>
        <w:rPr>
          <w:rFonts w:hint="eastAsia"/>
          <w:sz w:val="30"/>
          <w:szCs w:val="30"/>
          <w:lang w:val="en-US" w:eastAsia="zh-CN"/>
        </w:rPr>
      </w:pPr>
      <w:r>
        <w:rPr>
          <w:rFonts w:hint="eastAsia"/>
          <w:sz w:val="30"/>
          <w:szCs w:val="30"/>
          <w:lang w:val="en-US" w:eastAsia="zh-CN"/>
        </w:rPr>
        <w:t>制定方案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1914"/>
        <w:gridCol w:w="1189"/>
        <w:gridCol w:w="1601"/>
        <w:gridCol w:w="1308"/>
        <w:gridCol w:w="1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课题环节</w:t>
            </w:r>
          </w:p>
        </w:tc>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制定方案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建立日期</w:t>
            </w:r>
          </w:p>
        </w:tc>
        <w:tc>
          <w:tcPr>
            <w:tcW w:w="1914" w:type="dxa"/>
          </w:tcPr>
          <w:p>
            <w:pPr>
              <w:rPr>
                <w:rFonts w:hint="eastAsia"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2023-07-01</w:t>
            </w:r>
          </w:p>
        </w:tc>
        <w:tc>
          <w:tcPr>
            <w:tcW w:w="1189"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最终日期</w:t>
            </w:r>
          </w:p>
        </w:tc>
        <w:tc>
          <w:tcPr>
            <w:tcW w:w="1601" w:type="dxa"/>
          </w:tcPr>
          <w:p>
            <w:p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2023-07-09</w:t>
            </w:r>
          </w:p>
        </w:tc>
        <w:tc>
          <w:tcPr>
            <w:tcW w:w="130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版本次数</w:t>
            </w:r>
          </w:p>
        </w:tc>
        <w:tc>
          <w:tcPr>
            <w:tcW w:w="1352"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总统方案</w:t>
            </w:r>
          </w:p>
        </w:tc>
        <w:tc>
          <w:tcPr>
            <w:tcW w:w="7364" w:type="dxa"/>
            <w:gridSpan w:val="5"/>
          </w:tcPr>
          <w:p>
            <w:pPr>
              <w:ind w:firstLine="420" w:firstLineChars="200"/>
              <w:rPr>
                <w:rFonts w:hint="default" w:ascii="黑体" w:hAnsi="黑体" w:eastAsia="黑体" w:cs="黑体"/>
                <w:color w:val="auto"/>
                <w:lang w:val="en-US" w:eastAsia="zh-CN"/>
              </w:rPr>
            </w:pPr>
            <w:r>
              <w:rPr>
                <w:rFonts w:hint="eastAsia" w:ascii="黑体" w:hAnsi="黑体" w:eastAsia="黑体" w:cs="黑体"/>
                <w:color w:val="auto"/>
                <w:lang w:val="en-US" w:eastAsia="zh-CN"/>
              </w:rPr>
              <w:t>参考文献进行数据搜集；利用Python进行数据分析；运用标准化和正态化进行特征工程；通过相关性分析选择AI模型；利用多模型集成方法来解决小数据集模型泛化能力弱的问题；通过交叉验证、网格搜索的方法来选择模型的超参；运用sklearn进行模型训练和预测；利用matplotlib绘制各区教育经费投入多寡的趋势图。</w:t>
            </w:r>
          </w:p>
          <w:p>
            <w:pPr>
              <w:rPr>
                <w:rFonts w:hint="default" w:ascii="黑体" w:hAnsi="黑体" w:eastAsia="黑体" w:cs="黑体"/>
                <w:color w:va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研究计划</w:t>
            </w:r>
          </w:p>
        </w:tc>
        <w:tc>
          <w:tcPr>
            <w:tcW w:w="7364" w:type="dxa"/>
            <w:gridSpan w:val="5"/>
          </w:tcPr>
          <w:p>
            <w:pPr>
              <w:numPr>
                <w:ilvl w:val="0"/>
                <w:numId w:val="5"/>
              </w:num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收集上海各区县历史人口、GDP数据</w:t>
            </w:r>
          </w:p>
          <w:p>
            <w:pPr>
              <w:numPr>
                <w:ilvl w:val="0"/>
                <w:numId w:val="5"/>
              </w:num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收集上海各区县历史教育投入数据。</w:t>
            </w:r>
          </w:p>
          <w:p>
            <w:pPr>
              <w:numPr>
                <w:ilvl w:val="0"/>
                <w:numId w:val="5"/>
              </w:num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搭建Python数据分析及开发环境。</w:t>
            </w:r>
          </w:p>
          <w:p>
            <w:pPr>
              <w:numPr>
                <w:ilvl w:val="0"/>
                <w:numId w:val="5"/>
              </w:num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分析、整理、清洗原始数据。</w:t>
            </w:r>
          </w:p>
          <w:p>
            <w:pPr>
              <w:numPr>
                <w:ilvl w:val="0"/>
                <w:numId w:val="5"/>
              </w:num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研究并选择合适的模型。</w:t>
            </w:r>
          </w:p>
          <w:p>
            <w:pPr>
              <w:numPr>
                <w:ilvl w:val="0"/>
                <w:numId w:val="5"/>
              </w:numPr>
              <w:rPr>
                <w:rFonts w:hint="default" w:ascii="黑体" w:hAnsi="黑体" w:eastAsia="黑体" w:cs="黑体"/>
                <w:color w:val="auto"/>
                <w:lang w:val="en-US" w:eastAsia="zh-CN"/>
              </w:rPr>
            </w:pPr>
            <w:r>
              <w:rPr>
                <w:rFonts w:hint="eastAsia" w:ascii="黑体" w:hAnsi="黑体" w:eastAsia="黑体" w:cs="黑体"/>
                <w:color w:val="auto"/>
                <w:lang w:val="en-US" w:eastAsia="zh-CN"/>
              </w:rPr>
              <w:t>对原始数据进行特征工程。</w:t>
            </w:r>
          </w:p>
          <w:p>
            <w:pPr>
              <w:numPr>
                <w:ilvl w:val="0"/>
                <w:numId w:val="5"/>
              </w:numPr>
              <w:rPr>
                <w:rFonts w:hint="default" w:ascii="黑体" w:hAnsi="黑体" w:eastAsia="黑体" w:cs="黑体"/>
                <w:color w:val="auto"/>
                <w:lang w:val="en-US" w:eastAsia="zh-CN"/>
              </w:rPr>
            </w:pPr>
            <w:r>
              <w:rPr>
                <w:rFonts w:hint="eastAsia" w:ascii="黑体" w:hAnsi="黑体" w:eastAsia="黑体" w:cs="黑体"/>
                <w:color w:val="auto"/>
                <w:lang w:val="en-US" w:eastAsia="zh-CN"/>
              </w:rPr>
              <w:t>训练模型。</w:t>
            </w:r>
          </w:p>
          <w:p>
            <w:pPr>
              <w:numPr>
                <w:ilvl w:val="0"/>
                <w:numId w:val="5"/>
              </w:numPr>
              <w:rPr>
                <w:rFonts w:hint="default" w:ascii="黑体" w:hAnsi="黑体" w:eastAsia="黑体" w:cs="黑体"/>
                <w:color w:val="auto"/>
                <w:lang w:val="en-US" w:eastAsia="zh-CN"/>
              </w:rPr>
            </w:pPr>
            <w:r>
              <w:rPr>
                <w:rFonts w:hint="eastAsia" w:ascii="黑体" w:hAnsi="黑体" w:eastAsia="黑体" w:cs="黑体"/>
                <w:color w:val="auto"/>
                <w:lang w:val="en-US" w:eastAsia="zh-CN"/>
              </w:rPr>
              <w:t>利用模型进行预测上海各区县历史义务教育经费，并观察预测效果。</w:t>
            </w:r>
          </w:p>
          <w:p>
            <w:pPr>
              <w:numPr>
                <w:ilvl w:val="0"/>
                <w:numId w:val="5"/>
              </w:numPr>
              <w:rPr>
                <w:rFonts w:hint="default" w:ascii="黑体" w:hAnsi="黑体" w:eastAsia="黑体" w:cs="黑体"/>
                <w:color w:val="auto"/>
                <w:lang w:val="en-US" w:eastAsia="zh-CN"/>
              </w:rPr>
            </w:pPr>
            <w:r>
              <w:rPr>
                <w:rFonts w:hint="eastAsia" w:ascii="黑体" w:hAnsi="黑体" w:eastAsia="黑体" w:cs="黑体"/>
                <w:color w:val="auto"/>
                <w:lang w:val="en-US" w:eastAsia="zh-CN"/>
              </w:rPr>
              <w:t>绘制上海各区县历史义务教育经费多寡情况，并分析趋势。</w:t>
            </w:r>
          </w:p>
          <w:p>
            <w:pPr>
              <w:numPr>
                <w:ilvl w:val="0"/>
                <w:numId w:val="5"/>
              </w:numPr>
              <w:rPr>
                <w:rFonts w:hint="default" w:ascii="黑体" w:hAnsi="黑体" w:eastAsia="黑体" w:cs="黑体"/>
                <w:color w:val="auto"/>
                <w:lang w:val="en-US" w:eastAsia="zh-CN"/>
              </w:rPr>
            </w:pPr>
            <w:r>
              <w:rPr>
                <w:rFonts w:hint="eastAsia" w:ascii="黑体" w:hAnsi="黑体" w:eastAsia="黑体" w:cs="黑体"/>
                <w:color w:val="auto"/>
                <w:lang w:val="en-US" w:eastAsia="zh-CN"/>
              </w:rPr>
              <w:t>总结分析结论。</w:t>
            </w:r>
          </w:p>
          <w:p>
            <w:pPr>
              <w:numPr>
                <w:ilvl w:val="0"/>
                <w:numId w:val="5"/>
              </w:numPr>
              <w:rPr>
                <w:rFonts w:hint="default" w:ascii="黑体" w:hAnsi="黑体" w:eastAsia="黑体" w:cs="黑体"/>
                <w:color w:val="auto"/>
                <w:lang w:val="en-US" w:eastAsia="zh-CN"/>
              </w:rPr>
            </w:pPr>
            <w:r>
              <w:rPr>
                <w:rFonts w:hint="eastAsia" w:ascii="黑体" w:hAnsi="黑体" w:eastAsia="黑体" w:cs="黑体"/>
                <w:color w:val="auto"/>
                <w:lang w:val="en-US" w:eastAsia="zh-CN"/>
              </w:rPr>
              <w:t>完善课题报告文档。</w:t>
            </w:r>
          </w:p>
        </w:tc>
      </w:tr>
    </w:tbl>
    <w:p>
      <w:pPr>
        <w:rPr>
          <w:rFonts w:hint="eastAsia"/>
          <w:lang w:val="en-US" w:eastAsia="zh-CN"/>
        </w:rPr>
      </w:pPr>
    </w:p>
    <w:p>
      <w:pPr>
        <w:pStyle w:val="3"/>
        <w:numPr>
          <w:ilvl w:val="0"/>
          <w:numId w:val="4"/>
        </w:numPr>
        <w:bidi w:val="0"/>
        <w:rPr>
          <w:rFonts w:hint="eastAsia" w:ascii="黑体" w:hAnsi="黑体" w:eastAsia="黑体" w:cs="黑体"/>
          <w:b/>
          <w:bCs/>
          <w:color w:val="2E2E2E"/>
          <w:kern w:val="0"/>
          <w:sz w:val="30"/>
          <w:szCs w:val="30"/>
          <w:lang w:val="en-US" w:eastAsia="zh-CN" w:bidi="ar"/>
        </w:rPr>
      </w:pPr>
      <w:r>
        <w:rPr>
          <w:rFonts w:hint="eastAsia" w:ascii="黑体" w:hAnsi="黑体" w:cs="黑体"/>
          <w:b/>
          <w:kern w:val="44"/>
          <w:sz w:val="30"/>
          <w:szCs w:val="30"/>
          <w:lang w:val="en-US" w:eastAsia="zh-CN" w:bidi="ar-SA"/>
        </w:rPr>
        <w:t>收集数据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2"/>
        <w:gridCol w:w="1530"/>
        <w:gridCol w:w="1345"/>
        <w:gridCol w:w="2279"/>
        <w:gridCol w:w="1189"/>
        <w:gridCol w:w="1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7"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课题环节</w:t>
            </w:r>
          </w:p>
        </w:tc>
        <w:tc>
          <w:tcPr>
            <w:tcW w:w="4555"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收集数据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建立日期</w:t>
            </w:r>
          </w:p>
        </w:tc>
        <w:tc>
          <w:tcPr>
            <w:tcW w:w="1530" w:type="dxa"/>
          </w:tcPr>
          <w:p>
            <w:p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2023-07-10</w:t>
            </w:r>
          </w:p>
        </w:tc>
        <w:tc>
          <w:tcPr>
            <w:tcW w:w="1345"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最终日期</w:t>
            </w:r>
          </w:p>
        </w:tc>
        <w:tc>
          <w:tcPr>
            <w:tcW w:w="2279" w:type="dxa"/>
          </w:tcPr>
          <w:p>
            <w:p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2023-07-15</w:t>
            </w:r>
          </w:p>
        </w:tc>
        <w:tc>
          <w:tcPr>
            <w:tcW w:w="1189"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版本次数</w:t>
            </w:r>
          </w:p>
        </w:tc>
        <w:tc>
          <w:tcPr>
            <w:tcW w:w="1087"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输入</w:t>
            </w:r>
          </w:p>
        </w:tc>
        <w:tc>
          <w:tcPr>
            <w:tcW w:w="7430" w:type="dxa"/>
            <w:gridSpan w:val="5"/>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上海各区常住人口、出生率、GDP、历年学生数据：</w:t>
            </w:r>
          </w:p>
          <w:p>
            <w:pPr>
              <w:spacing w:before="25" w:line="260" w:lineRule="auto"/>
              <w:ind w:right="13"/>
              <w:rPr>
                <w:rFonts w:hint="eastAsia" w:ascii="Arial" w:hAnsi="Arial" w:eastAsia="Arial" w:cs="Arial"/>
                <w:color w:val="296EAA"/>
                <w:sz w:val="21"/>
                <w:szCs w:val="21"/>
                <w:u w:val="single" w:color="auto"/>
                <w:lang w:val="en-US" w:eastAsia="zh-CN"/>
              </w:rPr>
            </w:pPr>
            <w:r>
              <w:rPr>
                <w:rFonts w:hint="eastAsia" w:ascii="Arial" w:hAnsi="Arial" w:eastAsia="Arial" w:cs="Arial"/>
                <w:color w:val="296EAA"/>
                <w:sz w:val="21"/>
                <w:szCs w:val="21"/>
                <w:u w:val="single" w:color="auto"/>
                <w:lang w:val="en-US" w:eastAsia="zh-CN"/>
              </w:rPr>
              <w:fldChar w:fldCharType="begin"/>
            </w:r>
            <w:r>
              <w:rPr>
                <w:rFonts w:hint="eastAsia" w:ascii="Arial" w:hAnsi="Arial" w:eastAsia="Arial" w:cs="Arial"/>
                <w:color w:val="296EAA"/>
                <w:sz w:val="21"/>
                <w:szCs w:val="21"/>
                <w:u w:val="single" w:color="auto"/>
                <w:lang w:val="en-US" w:eastAsia="zh-CN"/>
              </w:rPr>
              <w:instrText xml:space="preserve"> HYPERLINK "https://population.gotohui.com/pdata-3" </w:instrText>
            </w:r>
            <w:r>
              <w:rPr>
                <w:rFonts w:hint="eastAsia" w:ascii="Arial" w:hAnsi="Arial" w:eastAsia="Arial" w:cs="Arial"/>
                <w:color w:val="296EAA"/>
                <w:sz w:val="21"/>
                <w:szCs w:val="21"/>
                <w:u w:val="single" w:color="auto"/>
                <w:lang w:val="en-US" w:eastAsia="zh-CN"/>
              </w:rPr>
              <w:fldChar w:fldCharType="separate"/>
            </w:r>
            <w:r>
              <w:rPr>
                <w:rFonts w:hint="eastAsia" w:ascii="Arial" w:hAnsi="Arial" w:eastAsia="Arial" w:cs="Arial"/>
                <w:color w:val="296EAA"/>
                <w:sz w:val="21"/>
                <w:szCs w:val="21"/>
                <w:u w:val="single" w:color="auto"/>
                <w:lang w:val="en-US" w:eastAsia="zh-CN"/>
              </w:rPr>
              <w:t>https://population.gotohui.com/pdata-3</w:t>
            </w:r>
            <w:r>
              <w:rPr>
                <w:rFonts w:hint="eastAsia" w:ascii="Arial" w:hAnsi="Arial" w:eastAsia="Arial" w:cs="Arial"/>
                <w:color w:val="296EAA"/>
                <w:sz w:val="21"/>
                <w:szCs w:val="21"/>
                <w:u w:val="single" w:color="auto"/>
                <w:lang w:val="en-US" w:eastAsia="zh-CN"/>
              </w:rPr>
              <w:fldChar w:fldCharType="end"/>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上海各区教育投入：</w:t>
            </w:r>
          </w:p>
          <w:p>
            <w:pPr>
              <w:spacing w:before="277" w:line="226" w:lineRule="auto"/>
              <w:rPr>
                <w:rFonts w:hint="eastAsia" w:ascii="Arial" w:hAnsi="Arial" w:eastAsia="Arial" w:cs="Arial"/>
                <w:color w:val="296EAA"/>
                <w:spacing w:val="-3"/>
                <w:sz w:val="21"/>
                <w:szCs w:val="21"/>
                <w:u w:val="single" w:color="auto"/>
                <w:lang w:val="en-US" w:eastAsia="zh-CN"/>
              </w:rPr>
            </w:pPr>
            <w:r>
              <w:rPr>
                <w:rFonts w:hint="eastAsia" w:ascii="Arial" w:hAnsi="Arial" w:eastAsia="Arial" w:cs="Arial"/>
                <w:color w:val="296EAA"/>
                <w:spacing w:val="-3"/>
                <w:sz w:val="21"/>
                <w:szCs w:val="21"/>
                <w:u w:val="single" w:color="auto"/>
                <w:lang w:val="en-US" w:eastAsia="zh-CN"/>
              </w:rPr>
              <w:fldChar w:fldCharType="begin"/>
            </w:r>
            <w:r>
              <w:rPr>
                <w:rFonts w:hint="eastAsia" w:ascii="Arial" w:hAnsi="Arial" w:eastAsia="Arial" w:cs="Arial"/>
                <w:color w:val="296EAA"/>
                <w:spacing w:val="-3"/>
                <w:sz w:val="21"/>
                <w:szCs w:val="21"/>
                <w:u w:val="single" w:color="auto"/>
                <w:lang w:val="en-US" w:eastAsia="zh-CN"/>
              </w:rPr>
              <w:instrText xml:space="preserve"> HYPERLINK "http://edu.sh.gov.cn/xxgk2_zdgz_cwgl_01/20221209/afcf2d9330fb4239b250e33aa36aedf5.html?eqid=f4303090008129ac0000000564311720" </w:instrText>
            </w:r>
            <w:r>
              <w:rPr>
                <w:rFonts w:hint="eastAsia" w:ascii="Arial" w:hAnsi="Arial" w:eastAsia="Arial" w:cs="Arial"/>
                <w:color w:val="296EAA"/>
                <w:spacing w:val="-3"/>
                <w:sz w:val="21"/>
                <w:szCs w:val="21"/>
                <w:u w:val="single" w:color="auto"/>
                <w:lang w:val="en-US" w:eastAsia="zh-CN"/>
              </w:rPr>
              <w:fldChar w:fldCharType="separate"/>
            </w:r>
            <w:r>
              <w:rPr>
                <w:rFonts w:hint="eastAsia" w:ascii="Arial" w:hAnsi="Arial" w:eastAsia="Arial" w:cs="Arial"/>
                <w:color w:val="296EAA"/>
                <w:spacing w:val="-3"/>
                <w:sz w:val="21"/>
                <w:szCs w:val="21"/>
                <w:u w:val="single" w:color="auto"/>
                <w:lang w:val="en-US" w:eastAsia="zh-CN"/>
              </w:rPr>
              <w:t>http://edu.sh.gov.cn/xxgk2_zdgz_cwgl_01/20221209/afcf2d9330fb4239b250e33aa36aedf5.html?eqid=f4303090008129ac0000000564311720</w:t>
            </w:r>
            <w:r>
              <w:rPr>
                <w:rFonts w:hint="eastAsia" w:ascii="Arial" w:hAnsi="Arial" w:eastAsia="Arial" w:cs="Arial"/>
                <w:color w:val="296EAA"/>
                <w:spacing w:val="-3"/>
                <w:sz w:val="21"/>
                <w:szCs w:val="21"/>
                <w:u w:val="single" w:color="auto"/>
                <w:lang w:val="en-US" w:eastAsia="zh-CN"/>
              </w:rPr>
              <w:fldChar w:fldCharType="end"/>
            </w:r>
            <w:r>
              <w:rPr>
                <w:rFonts w:hint="eastAsia" w:ascii="Arial" w:hAnsi="Arial" w:eastAsia="Arial" w:cs="Arial"/>
                <w:color w:val="296EAA"/>
                <w:spacing w:val="-3"/>
                <w:sz w:val="21"/>
                <w:szCs w:val="21"/>
                <w:u w:val="single" w:color="auto"/>
                <w:lang w:val="en-US" w:eastAsia="zh-CN"/>
              </w:rPr>
              <w:t xml:space="preserve"> </w:t>
            </w:r>
          </w:p>
          <w:p>
            <w:pPr>
              <w:spacing w:before="277" w:line="226" w:lineRule="auto"/>
              <w:rPr>
                <w:rFonts w:hint="default" w:ascii="Arial" w:hAnsi="Arial" w:eastAsia="Arial" w:cs="Arial"/>
                <w:color w:val="296EAA"/>
                <w:spacing w:val="-3"/>
                <w:sz w:val="21"/>
                <w:szCs w:val="21"/>
                <w:u w:val="single" w:color="auto"/>
                <w:lang w:val="en-US" w:eastAsia="zh-CN"/>
              </w:rPr>
            </w:pPr>
            <w:r>
              <w:rPr>
                <w:rFonts w:hint="default" w:ascii="Arial" w:hAnsi="Arial" w:eastAsia="Arial" w:cs="Arial"/>
                <w:color w:val="296EAA"/>
                <w:spacing w:val="-3"/>
                <w:sz w:val="21"/>
                <w:szCs w:val="21"/>
                <w:u w:val="single" w:color="auto"/>
                <w:lang w:val="en-US" w:eastAsia="zh-CN"/>
              </w:rPr>
              <w:fldChar w:fldCharType="begin"/>
            </w:r>
            <w:r>
              <w:rPr>
                <w:rFonts w:hint="default" w:ascii="Arial" w:hAnsi="Arial" w:eastAsia="Arial" w:cs="Arial"/>
                <w:color w:val="296EAA"/>
                <w:spacing w:val="-3"/>
                <w:sz w:val="21"/>
                <w:szCs w:val="21"/>
                <w:u w:val="single" w:color="auto"/>
                <w:lang w:val="en-US" w:eastAsia="zh-CN"/>
              </w:rPr>
              <w:instrText xml:space="preserve"> HYPERLINK "http://edu.sh.gov.cn/xxgk2_zdgz_cwgl_01/20211231/fa6ee6c94d794cb38ef8537cae3b7491.html" </w:instrText>
            </w:r>
            <w:r>
              <w:rPr>
                <w:rFonts w:hint="default" w:ascii="Arial" w:hAnsi="Arial" w:eastAsia="Arial" w:cs="Arial"/>
                <w:color w:val="296EAA"/>
                <w:spacing w:val="-3"/>
                <w:sz w:val="21"/>
                <w:szCs w:val="21"/>
                <w:u w:val="single" w:color="auto"/>
                <w:lang w:val="en-US" w:eastAsia="zh-CN"/>
              </w:rPr>
              <w:fldChar w:fldCharType="separate"/>
            </w:r>
            <w:r>
              <w:rPr>
                <w:rFonts w:hint="default" w:ascii="Arial" w:hAnsi="Arial" w:eastAsia="Arial" w:cs="Arial"/>
                <w:color w:val="296EAA"/>
                <w:spacing w:val="-3"/>
                <w:sz w:val="21"/>
                <w:szCs w:val="21"/>
                <w:u w:val="single" w:color="auto"/>
                <w:lang w:val="en-US" w:eastAsia="zh-CN"/>
              </w:rPr>
              <w:t>http://edu.sh.gov.cn/xxgk2_zdgz_cwgl_01/20211231/fa6ee6c94d794cb38ef8537cae3b7491.html</w:t>
            </w:r>
            <w:r>
              <w:rPr>
                <w:rFonts w:hint="default" w:ascii="Arial" w:hAnsi="Arial" w:eastAsia="Arial" w:cs="Arial"/>
                <w:color w:val="296EAA"/>
                <w:spacing w:val="-3"/>
                <w:sz w:val="21"/>
                <w:szCs w:val="21"/>
                <w:u w:val="single" w:color="auto"/>
                <w:lang w:val="en-US" w:eastAsia="zh-CN"/>
              </w:rPr>
              <w:fldChar w:fldCharType="end"/>
            </w:r>
          </w:p>
          <w:p>
            <w:pPr>
              <w:spacing w:before="277" w:line="226" w:lineRule="auto"/>
              <w:rPr>
                <w:rFonts w:hint="default" w:ascii="Arial" w:hAnsi="Arial" w:eastAsia="Arial" w:cs="Arial"/>
                <w:color w:val="296EAA"/>
                <w:spacing w:val="-3"/>
                <w:sz w:val="21"/>
                <w:szCs w:val="21"/>
                <w:u w:val="single" w:color="auto"/>
                <w:lang w:val="en-US" w:eastAsia="zh-CN"/>
              </w:rPr>
            </w:pPr>
            <w:r>
              <w:rPr>
                <w:rFonts w:hint="default" w:ascii="Arial" w:hAnsi="Arial" w:eastAsia="Arial" w:cs="Arial"/>
                <w:color w:val="296EAA"/>
                <w:spacing w:val="-3"/>
                <w:sz w:val="21"/>
                <w:szCs w:val="21"/>
                <w:u w:val="single" w:color="auto"/>
                <w:lang w:val="en-US" w:eastAsia="zh-CN"/>
              </w:rPr>
              <w:fldChar w:fldCharType="begin"/>
            </w:r>
            <w:r>
              <w:rPr>
                <w:rFonts w:hint="default" w:ascii="Arial" w:hAnsi="Arial" w:eastAsia="Arial" w:cs="Arial"/>
                <w:color w:val="296EAA"/>
                <w:spacing w:val="-3"/>
                <w:sz w:val="21"/>
                <w:szCs w:val="21"/>
                <w:u w:val="single" w:color="auto"/>
                <w:lang w:val="en-US" w:eastAsia="zh-CN"/>
              </w:rPr>
              <w:instrText xml:space="preserve"> HYPERLINK "http://edu.sh.gov.cn/xxgk2_zdgz_cwgl_01/20201103/4692cd35e4d5448ba41533873e2e66da.html" </w:instrText>
            </w:r>
            <w:r>
              <w:rPr>
                <w:rFonts w:hint="default" w:ascii="Arial" w:hAnsi="Arial" w:eastAsia="Arial" w:cs="Arial"/>
                <w:color w:val="296EAA"/>
                <w:spacing w:val="-3"/>
                <w:sz w:val="21"/>
                <w:szCs w:val="21"/>
                <w:u w:val="single" w:color="auto"/>
                <w:lang w:val="en-US" w:eastAsia="zh-CN"/>
              </w:rPr>
              <w:fldChar w:fldCharType="separate"/>
            </w:r>
            <w:r>
              <w:rPr>
                <w:rFonts w:hint="default" w:ascii="Arial" w:hAnsi="Arial" w:eastAsia="Arial" w:cs="Arial"/>
                <w:color w:val="296EAA"/>
                <w:spacing w:val="-3"/>
                <w:sz w:val="21"/>
                <w:szCs w:val="21"/>
                <w:u w:val="single" w:color="auto"/>
                <w:lang w:val="en-US" w:eastAsia="zh-CN"/>
              </w:rPr>
              <w:t>http://edu.sh.gov.cn/xxgk2_zdgz_cwgl_01/20201103/4692cd35e4d5448ba41533873e2e66da.html</w:t>
            </w:r>
            <w:r>
              <w:rPr>
                <w:rFonts w:hint="default" w:ascii="Arial" w:hAnsi="Arial" w:eastAsia="Arial" w:cs="Arial"/>
                <w:color w:val="296EAA"/>
                <w:spacing w:val="-3"/>
                <w:sz w:val="21"/>
                <w:szCs w:val="21"/>
                <w:u w:val="single" w:color="auto"/>
                <w:lang w:val="en-US" w:eastAsia="zh-CN"/>
              </w:rPr>
              <w:fldChar w:fldCharType="end"/>
            </w:r>
          </w:p>
          <w:p>
            <w:pPr>
              <w:spacing w:before="277" w:line="226" w:lineRule="auto"/>
              <w:rPr>
                <w:rFonts w:hint="eastAsia" w:ascii="Arial" w:hAnsi="Arial" w:eastAsia="Arial" w:cs="Arial"/>
                <w:color w:val="296EAA"/>
                <w:spacing w:val="-3"/>
                <w:sz w:val="21"/>
                <w:szCs w:val="21"/>
                <w:u w:val="single" w:color="auto"/>
                <w:lang w:val="en-US" w:eastAsia="zh-CN"/>
              </w:rPr>
            </w:pPr>
            <w:r>
              <w:rPr>
                <w:rFonts w:hint="eastAsia" w:ascii="Arial" w:hAnsi="Arial" w:eastAsia="Arial" w:cs="Arial"/>
                <w:color w:val="296EAA"/>
                <w:spacing w:val="-3"/>
                <w:sz w:val="21"/>
                <w:szCs w:val="21"/>
                <w:u w:val="single" w:color="auto"/>
                <w:lang w:val="en-US" w:eastAsia="zh-CN"/>
              </w:rPr>
              <w:fldChar w:fldCharType="begin"/>
            </w:r>
            <w:r>
              <w:rPr>
                <w:rFonts w:hint="eastAsia" w:ascii="Arial" w:hAnsi="Arial" w:eastAsia="Arial" w:cs="Arial"/>
                <w:color w:val="296EAA"/>
                <w:spacing w:val="-3"/>
                <w:sz w:val="21"/>
                <w:szCs w:val="21"/>
                <w:u w:val="single" w:color="auto"/>
                <w:lang w:val="en-US" w:eastAsia="zh-CN"/>
              </w:rPr>
              <w:instrText xml:space="preserve"> HYPERLINK "http://edu.sh.gov.cn/shgy_jftrsy_cwgl_2/20211217/8bbf19e9b9d1486287c7069112536d2d.html" </w:instrText>
            </w:r>
            <w:r>
              <w:rPr>
                <w:rFonts w:hint="eastAsia" w:ascii="Arial" w:hAnsi="Arial" w:eastAsia="Arial" w:cs="Arial"/>
                <w:color w:val="296EAA"/>
                <w:spacing w:val="-3"/>
                <w:sz w:val="21"/>
                <w:szCs w:val="21"/>
                <w:u w:val="single" w:color="auto"/>
                <w:lang w:val="en-US" w:eastAsia="zh-CN"/>
              </w:rPr>
              <w:fldChar w:fldCharType="separate"/>
            </w:r>
            <w:r>
              <w:rPr>
                <w:rFonts w:hint="eastAsia" w:ascii="Arial" w:hAnsi="Arial" w:eastAsia="Arial" w:cs="Arial"/>
                <w:color w:val="296EAA"/>
                <w:spacing w:val="-3"/>
                <w:sz w:val="21"/>
                <w:szCs w:val="21"/>
                <w:u w:val="single" w:color="auto"/>
                <w:lang w:val="en-US" w:eastAsia="zh-CN"/>
              </w:rPr>
              <w:t>http://edu.sh.gov.cn/shgy_jftrsy_cwgl_2/20211217/8bbf19e9b9d1486287c7069112536d2d.html</w:t>
            </w:r>
            <w:r>
              <w:rPr>
                <w:rFonts w:hint="eastAsia" w:ascii="Arial" w:hAnsi="Arial" w:eastAsia="Arial" w:cs="Arial"/>
                <w:color w:val="296EAA"/>
                <w:spacing w:val="-3"/>
                <w:sz w:val="21"/>
                <w:szCs w:val="21"/>
                <w:u w:val="single" w:color="auto"/>
                <w:lang w:val="en-US" w:eastAsia="zh-CN"/>
              </w:rPr>
              <w:fldChar w:fldCharType="end"/>
            </w:r>
          </w:p>
          <w:p>
            <w:pPr>
              <w:spacing w:before="277" w:line="226" w:lineRule="auto"/>
              <w:rPr>
                <w:rFonts w:hint="eastAsia" w:ascii="Arial" w:hAnsi="Arial" w:eastAsia="Arial" w:cs="Arial"/>
                <w:color w:val="296EAA"/>
                <w:spacing w:val="-3"/>
                <w:sz w:val="21"/>
                <w:szCs w:val="21"/>
                <w:u w:val="single" w:color="auto"/>
                <w:lang w:val="en-US" w:eastAsia="zh-CN"/>
              </w:rPr>
            </w:pPr>
            <w:r>
              <w:rPr>
                <w:rFonts w:hint="eastAsia" w:ascii="Arial" w:hAnsi="Arial" w:eastAsia="Arial" w:cs="Arial"/>
                <w:color w:val="296EAA"/>
                <w:spacing w:val="-3"/>
                <w:sz w:val="21"/>
                <w:szCs w:val="21"/>
                <w:u w:val="single" w:color="auto"/>
                <w:lang w:val="en-US" w:eastAsia="zh-CN"/>
              </w:rPr>
              <w:fldChar w:fldCharType="begin"/>
            </w:r>
            <w:r>
              <w:rPr>
                <w:rFonts w:hint="eastAsia" w:ascii="Arial" w:hAnsi="Arial" w:eastAsia="Arial" w:cs="Arial"/>
                <w:color w:val="296EAA"/>
                <w:spacing w:val="-3"/>
                <w:sz w:val="21"/>
                <w:szCs w:val="21"/>
                <w:u w:val="single" w:color="auto"/>
                <w:lang w:val="en-US" w:eastAsia="zh-CN"/>
              </w:rPr>
              <w:instrText xml:space="preserve"> HYPERLINK "http://edu.sh.gov.cn/shgy_jftrsy_cwgl_2/20211222/v2-0015-gw_902992018003.html" </w:instrText>
            </w:r>
            <w:r>
              <w:rPr>
                <w:rFonts w:hint="eastAsia" w:ascii="Arial" w:hAnsi="Arial" w:eastAsia="Arial" w:cs="Arial"/>
                <w:color w:val="296EAA"/>
                <w:spacing w:val="-3"/>
                <w:sz w:val="21"/>
                <w:szCs w:val="21"/>
                <w:u w:val="single" w:color="auto"/>
                <w:lang w:val="en-US" w:eastAsia="zh-CN"/>
              </w:rPr>
              <w:fldChar w:fldCharType="separate"/>
            </w:r>
            <w:r>
              <w:rPr>
                <w:rFonts w:hint="eastAsia" w:ascii="Arial" w:hAnsi="Arial" w:eastAsia="Arial" w:cs="Arial"/>
                <w:color w:val="296EAA"/>
                <w:spacing w:val="-3"/>
                <w:sz w:val="21"/>
                <w:szCs w:val="21"/>
                <w:u w:val="single" w:color="auto"/>
                <w:lang w:val="en-US" w:eastAsia="zh-CN"/>
              </w:rPr>
              <w:t>http://edu.sh.gov.cn/shgy_jftrsy_cwgl_2/20211222/v2-0015-gw_902992018003.html</w:t>
            </w:r>
            <w:r>
              <w:rPr>
                <w:rFonts w:hint="eastAsia" w:ascii="Arial" w:hAnsi="Arial" w:eastAsia="Arial" w:cs="Arial"/>
                <w:color w:val="296EAA"/>
                <w:spacing w:val="-3"/>
                <w:sz w:val="21"/>
                <w:szCs w:val="21"/>
                <w:u w:val="single" w:color="auto"/>
                <w:lang w:val="en-US" w:eastAsia="zh-CN"/>
              </w:rPr>
              <w:fldChar w:fldCharType="end"/>
            </w:r>
          </w:p>
          <w:p>
            <w:pPr>
              <w:spacing w:before="277" w:line="226" w:lineRule="auto"/>
              <w:rPr>
                <w:rFonts w:hint="eastAsia" w:ascii="Arial" w:hAnsi="Arial" w:eastAsia="Arial" w:cs="Arial"/>
                <w:color w:val="296EAA"/>
                <w:spacing w:val="-3"/>
                <w:sz w:val="21"/>
                <w:szCs w:val="21"/>
                <w:u w:val="single" w:color="auto"/>
                <w:lang w:val="en-US"/>
              </w:rPr>
            </w:pPr>
            <w:r>
              <w:rPr>
                <w:rFonts w:hint="eastAsia" w:ascii="Arial" w:hAnsi="Arial" w:eastAsia="Arial" w:cs="Arial"/>
                <w:color w:val="296EAA"/>
                <w:spacing w:val="-3"/>
                <w:sz w:val="21"/>
                <w:szCs w:val="21"/>
                <w:u w:val="single" w:color="auto"/>
                <w:lang w:val="en-US" w:eastAsia="zh-CN"/>
              </w:rPr>
              <w:fldChar w:fldCharType="begin"/>
            </w:r>
            <w:r>
              <w:rPr>
                <w:rFonts w:hint="eastAsia" w:ascii="Arial" w:hAnsi="Arial" w:eastAsia="Arial" w:cs="Arial"/>
                <w:color w:val="296EAA"/>
                <w:spacing w:val="-3"/>
                <w:sz w:val="21"/>
                <w:szCs w:val="21"/>
                <w:u w:val="single" w:color="auto"/>
                <w:lang w:val="en-US" w:eastAsia="zh-CN"/>
              </w:rPr>
              <w:instrText xml:space="preserve"> HYPERLINK "https://edu.sh.gov.cn/xxgk2_zdgz_cwgl_01/20201015/v2-0015-gw_902992018001.html" </w:instrText>
            </w:r>
            <w:r>
              <w:rPr>
                <w:rFonts w:hint="eastAsia" w:ascii="Arial" w:hAnsi="Arial" w:eastAsia="Arial" w:cs="Arial"/>
                <w:color w:val="296EAA"/>
                <w:spacing w:val="-3"/>
                <w:sz w:val="21"/>
                <w:szCs w:val="21"/>
                <w:u w:val="single" w:color="auto"/>
                <w:lang w:val="en-US" w:eastAsia="zh-CN"/>
              </w:rPr>
              <w:fldChar w:fldCharType="separate"/>
            </w:r>
            <w:r>
              <w:rPr>
                <w:rFonts w:hint="eastAsia" w:ascii="Arial" w:hAnsi="Arial" w:eastAsia="Arial" w:cs="Arial"/>
                <w:color w:val="296EAA"/>
                <w:spacing w:val="-3"/>
                <w:sz w:val="21"/>
                <w:szCs w:val="21"/>
                <w:u w:val="single" w:color="auto"/>
                <w:lang w:val="en-US" w:eastAsia="zh-CN"/>
              </w:rPr>
              <w:t>https://edu.sh.gov.cn/xxgk2_zdgz_cwgl_01/20201015/v2-0015-gw_902992018001.html</w:t>
            </w:r>
            <w:r>
              <w:rPr>
                <w:rFonts w:hint="eastAsia" w:ascii="Arial" w:hAnsi="Arial" w:eastAsia="Arial" w:cs="Arial"/>
                <w:color w:val="296EAA"/>
                <w:spacing w:val="-3"/>
                <w:sz w:val="21"/>
                <w:szCs w:val="21"/>
                <w:u w:val="single" w:color="auto"/>
                <w:lang w:val="en-US" w:eastAsia="zh-CN"/>
              </w:rPr>
              <w:fldChar w:fldCharType="end"/>
            </w:r>
          </w:p>
          <w:p>
            <w:pPr>
              <w:rPr>
                <w:rFonts w:hint="default" w:ascii="黑体" w:hAnsi="黑体" w:eastAsia="黑体" w:cs="黑体"/>
                <w:color w:va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输出</w:t>
            </w:r>
            <w:bookmarkStart w:id="1" w:name="_GoBack"/>
            <w:bookmarkEnd w:id="1"/>
          </w:p>
        </w:tc>
        <w:tc>
          <w:tcPr>
            <w:tcW w:w="7430" w:type="dxa"/>
            <w:gridSpan w:val="5"/>
          </w:tcPr>
          <w:p>
            <w:pPr>
              <w:rPr>
                <w:rFonts w:hint="eastAsia" w:ascii="黑体" w:hAnsi="黑体" w:eastAsia="黑体" w:cs="黑体"/>
                <w:color w:val="auto"/>
                <w:lang w:val="en-US" w:eastAsia="zh-CN"/>
              </w:rPr>
            </w:pPr>
            <w:r>
              <w:rPr>
                <w:rFonts w:hint="eastAsia" w:ascii="黑体" w:hAnsi="黑体" w:eastAsia="黑体" w:cs="黑体"/>
                <w:color w:val="auto"/>
                <w:lang w:val="en-US" w:eastAsia="zh-CN"/>
              </w:rPr>
              <w:t>数据保存于“</w:t>
            </w:r>
            <w:r>
              <w:rPr>
                <w:rFonts w:hint="eastAsia"/>
                <w:lang w:val="en-US" w:eastAsia="zh-CN"/>
              </w:rPr>
              <w:t>原始数据.xlsx</w:t>
            </w:r>
            <w:r>
              <w:rPr>
                <w:rFonts w:hint="eastAsia" w:ascii="黑体" w:hAnsi="黑体" w:eastAsia="黑体" w:cs="黑体"/>
                <w:color w:val="auto"/>
                <w:lang w:val="en-US" w:eastAsia="zh-CN"/>
              </w:rPr>
              <w:t>”。</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包含如下列：</w:t>
            </w:r>
          </w:p>
          <w:p>
            <w:pPr>
              <w:rPr>
                <w:rFonts w:hint="default" w:ascii="黑体" w:hAnsi="黑体" w:eastAsia="黑体" w:cs="黑体"/>
                <w:color w:val="auto"/>
                <w:lang w:val="en-US" w:eastAsia="zh-CN"/>
              </w:rPr>
            </w:pPr>
            <w:r>
              <w:rPr>
                <w:rFonts w:hint="default" w:ascii="黑体" w:hAnsi="黑体" w:eastAsia="黑体" w:cs="黑体"/>
                <w:color w:val="auto"/>
                <w:lang w:val="en-US" w:eastAsia="zh-CN"/>
              </w:rPr>
              <w:t>区县</w:t>
            </w:r>
            <w:r>
              <w:rPr>
                <w:rFonts w:hint="eastAsia" w:ascii="黑体" w:hAnsi="黑体" w:eastAsia="黑体" w:cs="黑体"/>
                <w:color w:val="auto"/>
                <w:lang w:val="en-US" w:eastAsia="zh-CN"/>
              </w:rPr>
              <w:t>，</w:t>
            </w:r>
            <w:r>
              <w:rPr>
                <w:rFonts w:hint="default" w:ascii="黑体" w:hAnsi="黑体" w:eastAsia="黑体" w:cs="黑体"/>
                <w:color w:val="auto"/>
                <w:lang w:val="en-US" w:eastAsia="zh-CN"/>
              </w:rPr>
              <w:t>常住人口（万人</w:t>
            </w:r>
            <w:r>
              <w:rPr>
                <w:rFonts w:hint="eastAsia" w:ascii="黑体" w:hAnsi="黑体" w:eastAsia="黑体" w:cs="黑体"/>
                <w:color w:val="auto"/>
                <w:lang w:val="en-US" w:eastAsia="zh-CN"/>
              </w:rPr>
              <w:t>，</w:t>
            </w:r>
            <w:r>
              <w:rPr>
                <w:rFonts w:hint="default" w:ascii="黑体" w:hAnsi="黑体" w:eastAsia="黑体" w:cs="黑体"/>
                <w:color w:val="auto"/>
                <w:lang w:val="en-US" w:eastAsia="zh-CN"/>
              </w:rPr>
              <w:t>出生率(‰)</w:t>
            </w:r>
            <w:r>
              <w:rPr>
                <w:rFonts w:hint="eastAsia" w:ascii="黑体" w:hAnsi="黑体" w:eastAsia="黑体" w:cs="黑体"/>
                <w:color w:val="auto"/>
                <w:lang w:val="en-US" w:eastAsia="zh-CN"/>
              </w:rPr>
              <w:t>，</w:t>
            </w:r>
            <w:r>
              <w:rPr>
                <w:rFonts w:hint="default" w:ascii="黑体" w:hAnsi="黑体" w:eastAsia="黑体" w:cs="黑体"/>
                <w:color w:val="auto"/>
                <w:lang w:val="en-US" w:eastAsia="zh-CN"/>
              </w:rPr>
              <w:t>GDP（亿元）</w:t>
            </w:r>
            <w:r>
              <w:rPr>
                <w:rFonts w:hint="eastAsia" w:ascii="黑体" w:hAnsi="黑体" w:eastAsia="黑体" w:cs="黑体"/>
                <w:color w:val="auto"/>
                <w:lang w:val="en-US" w:eastAsia="zh-CN"/>
              </w:rPr>
              <w:t>，</w:t>
            </w:r>
            <w:r>
              <w:rPr>
                <w:rFonts w:hint="default" w:ascii="黑体" w:hAnsi="黑体" w:eastAsia="黑体" w:cs="黑体"/>
                <w:color w:val="auto"/>
                <w:lang w:val="en-US" w:eastAsia="zh-CN"/>
              </w:rPr>
              <w:t>义务教育投入</w:t>
            </w:r>
            <w:r>
              <w:rPr>
                <w:rFonts w:hint="eastAsia" w:ascii="黑体" w:hAnsi="黑体" w:eastAsia="黑体" w:cs="黑体"/>
                <w:color w:val="auto"/>
                <w:lang w:val="en-US" w:eastAsia="zh-CN"/>
              </w:rPr>
              <w:t>，</w:t>
            </w:r>
            <w:r>
              <w:rPr>
                <w:rFonts w:hint="default" w:ascii="黑体" w:hAnsi="黑体" w:eastAsia="黑体" w:cs="黑体"/>
                <w:color w:val="auto"/>
                <w:lang w:val="en-US" w:eastAsia="zh-CN"/>
              </w:rPr>
              <w:t>年份</w:t>
            </w:r>
            <w:r>
              <w:rPr>
                <w:rFonts w:hint="eastAsia" w:ascii="黑体" w:hAnsi="黑体" w:eastAsia="黑体" w:cs="黑体"/>
                <w:color w:val="auto"/>
                <w:lang w:val="en-US" w:eastAsia="zh-CN"/>
              </w:rPr>
              <w:t>，</w:t>
            </w:r>
            <w:r>
              <w:rPr>
                <w:rFonts w:hint="default" w:ascii="黑体" w:hAnsi="黑体" w:eastAsia="黑体" w:cs="黑体"/>
                <w:color w:val="auto"/>
                <w:lang w:val="en-US" w:eastAsia="zh-CN"/>
              </w:rPr>
              <w:t>教育财政拨款情况（万元）</w:t>
            </w:r>
            <w:r>
              <w:rPr>
                <w:rFonts w:hint="eastAsia" w:ascii="黑体" w:hAnsi="黑体" w:eastAsia="黑体" w:cs="黑体"/>
                <w:color w:val="auto"/>
                <w:lang w:val="en-US" w:eastAsia="zh-CN"/>
              </w:rPr>
              <w:t>，</w:t>
            </w:r>
            <w:r>
              <w:rPr>
                <w:rFonts w:hint="default" w:ascii="黑体" w:hAnsi="黑体" w:eastAsia="黑体" w:cs="黑体"/>
                <w:color w:val="auto"/>
                <w:lang w:val="en-US" w:eastAsia="zh-CN"/>
              </w:rPr>
              <w:t>高中在校学生人均经费情况（元）</w:t>
            </w:r>
            <w:r>
              <w:rPr>
                <w:rFonts w:hint="eastAsia" w:ascii="黑体" w:hAnsi="黑体" w:eastAsia="黑体" w:cs="黑体"/>
                <w:color w:val="auto"/>
                <w:lang w:val="en-US" w:eastAsia="zh-CN"/>
              </w:rPr>
              <w:t>，</w:t>
            </w:r>
            <w:r>
              <w:rPr>
                <w:rFonts w:hint="default" w:ascii="黑体" w:hAnsi="黑体" w:eastAsia="黑体" w:cs="黑体"/>
                <w:color w:val="auto"/>
                <w:lang w:val="en-US" w:eastAsia="zh-CN"/>
              </w:rPr>
              <w:t>中等职业学校在校学生人均经费情况（元）</w:t>
            </w:r>
            <w:r>
              <w:rPr>
                <w:rFonts w:hint="eastAsia" w:ascii="黑体" w:hAnsi="黑体" w:eastAsia="黑体" w:cs="黑体"/>
                <w:color w:val="auto"/>
                <w:lang w:val="en-US" w:eastAsia="zh-CN"/>
              </w:rPr>
              <w:t>，</w:t>
            </w:r>
            <w:r>
              <w:rPr>
                <w:rFonts w:hint="default" w:ascii="黑体" w:hAnsi="黑体" w:eastAsia="黑体" w:cs="黑体"/>
                <w:color w:val="auto"/>
                <w:lang w:val="en-US" w:eastAsia="zh-CN"/>
              </w:rPr>
              <w:t>初中在校学生人均经费情况（元）</w:t>
            </w:r>
            <w:r>
              <w:rPr>
                <w:rFonts w:hint="eastAsia" w:ascii="黑体" w:hAnsi="黑体" w:eastAsia="黑体" w:cs="黑体"/>
                <w:color w:val="auto"/>
                <w:lang w:val="en-US" w:eastAsia="zh-CN"/>
              </w:rPr>
              <w:t>，</w:t>
            </w:r>
            <w:r>
              <w:rPr>
                <w:rFonts w:hint="default" w:ascii="黑体" w:hAnsi="黑体" w:eastAsia="黑体" w:cs="黑体"/>
                <w:color w:val="auto"/>
                <w:lang w:val="en-US" w:eastAsia="zh-CN"/>
              </w:rPr>
              <w:t>小学在校学生人均经费情况（元）</w:t>
            </w:r>
            <w:r>
              <w:rPr>
                <w:rFonts w:hint="eastAsia" w:ascii="黑体" w:hAnsi="黑体" w:eastAsia="黑体" w:cs="黑体"/>
                <w:color w:val="auto"/>
                <w:lang w:val="en-US" w:eastAsia="zh-CN"/>
              </w:rPr>
              <w:t>，</w:t>
            </w:r>
            <w:r>
              <w:rPr>
                <w:rFonts w:hint="default" w:ascii="黑体" w:hAnsi="黑体" w:eastAsia="黑体" w:cs="黑体"/>
                <w:color w:val="auto"/>
                <w:lang w:val="en-US" w:eastAsia="zh-CN"/>
              </w:rPr>
              <w:t>幼儿园在园幼儿人均经费情况（元）</w:t>
            </w:r>
            <w:r>
              <w:rPr>
                <w:rFonts w:hint="eastAsia" w:ascii="黑体" w:hAnsi="黑体" w:eastAsia="黑体" w:cs="黑体"/>
                <w:color w:val="auto"/>
                <w:lang w:val="en-US" w:eastAsia="zh-CN"/>
              </w:rPr>
              <w:t>，</w:t>
            </w:r>
            <w:r>
              <w:rPr>
                <w:rFonts w:hint="default" w:ascii="黑体" w:hAnsi="黑体" w:eastAsia="黑体" w:cs="黑体"/>
                <w:color w:val="auto"/>
                <w:lang w:val="en-US" w:eastAsia="zh-CN"/>
              </w:rPr>
              <w:t>大学生（万人）</w:t>
            </w:r>
            <w:r>
              <w:rPr>
                <w:rFonts w:hint="eastAsia" w:ascii="黑体" w:hAnsi="黑体" w:eastAsia="黑体" w:cs="黑体"/>
                <w:color w:val="auto"/>
                <w:lang w:val="en-US" w:eastAsia="zh-CN"/>
              </w:rPr>
              <w:t>，</w:t>
            </w:r>
            <w:r>
              <w:rPr>
                <w:rFonts w:hint="default" w:ascii="黑体" w:hAnsi="黑体" w:eastAsia="黑体" w:cs="黑体"/>
                <w:color w:val="auto"/>
                <w:lang w:val="en-US" w:eastAsia="zh-CN"/>
              </w:rPr>
              <w:t>高中生（万人）</w:t>
            </w:r>
            <w:r>
              <w:rPr>
                <w:rFonts w:hint="eastAsia" w:ascii="黑体" w:hAnsi="黑体" w:eastAsia="黑体" w:cs="黑体"/>
                <w:color w:val="auto"/>
                <w:lang w:val="en-US" w:eastAsia="zh-CN"/>
              </w:rPr>
              <w:t>，</w:t>
            </w:r>
            <w:r>
              <w:rPr>
                <w:rFonts w:hint="default" w:ascii="黑体" w:hAnsi="黑体" w:eastAsia="黑体" w:cs="黑体"/>
                <w:color w:val="auto"/>
                <w:lang w:val="en-US" w:eastAsia="zh-CN"/>
              </w:rPr>
              <w:t>初中生（万人）</w:t>
            </w:r>
            <w:r>
              <w:rPr>
                <w:rFonts w:hint="eastAsia" w:ascii="黑体" w:hAnsi="黑体" w:eastAsia="黑体" w:cs="黑体"/>
                <w:color w:val="auto"/>
                <w:lang w:val="en-US" w:eastAsia="zh-CN"/>
              </w:rPr>
              <w:t>，</w:t>
            </w:r>
            <w:r>
              <w:rPr>
                <w:rFonts w:hint="default" w:ascii="黑体" w:hAnsi="黑体" w:eastAsia="黑体" w:cs="黑体"/>
                <w:color w:val="auto"/>
                <w:lang w:val="en-US" w:eastAsia="zh-CN"/>
              </w:rPr>
              <w:t>小学生（万人）</w:t>
            </w:r>
            <w:r>
              <w:rPr>
                <w:rFonts w:hint="eastAsia" w:ascii="黑体" w:hAnsi="黑体" w:eastAsia="黑体" w:cs="黑体"/>
                <w:color w:val="auto"/>
                <w:lang w:val="en-US" w:eastAsia="zh-CN"/>
              </w:rPr>
              <w:t>，</w:t>
            </w:r>
            <w:r>
              <w:rPr>
                <w:rFonts w:hint="default" w:ascii="黑体" w:hAnsi="黑体" w:eastAsia="黑体" w:cs="黑体"/>
                <w:color w:val="auto"/>
                <w:lang w:val="en-US" w:eastAsia="zh-CN"/>
              </w:rPr>
              <w:t>在园幼儿（万人）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2"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难点</w:t>
            </w:r>
          </w:p>
        </w:tc>
        <w:tc>
          <w:tcPr>
            <w:tcW w:w="7430" w:type="dxa"/>
            <w:gridSpan w:val="5"/>
          </w:tcPr>
          <w:p>
            <w:pPr>
              <w:numPr>
                <w:ilvl w:val="0"/>
                <w:numId w:val="6"/>
              </w:numPr>
              <w:rPr>
                <w:rFonts w:hint="default" w:ascii="黑体" w:hAnsi="黑体" w:eastAsia="黑体" w:cs="黑体"/>
                <w:color w:val="auto"/>
                <w:lang w:val="en-US" w:eastAsia="zh-CN"/>
              </w:rPr>
            </w:pPr>
            <w:r>
              <w:rPr>
                <w:rFonts w:hint="eastAsia" w:ascii="黑体" w:hAnsi="黑体" w:eastAsia="黑体" w:cs="黑体"/>
                <w:color w:val="auto"/>
                <w:lang w:val="en-US" w:eastAsia="zh-CN"/>
              </w:rPr>
              <w:t>免费网站数据不全，且不统一，难以符合要求。</w:t>
            </w:r>
          </w:p>
          <w:p>
            <w:pPr>
              <w:numPr>
                <w:ilvl w:val="0"/>
                <w:numId w:val="6"/>
              </w:numPr>
              <w:ind w:left="0" w:leftChars="0" w:firstLine="0" w:firstLineChars="0"/>
              <w:rPr>
                <w:rFonts w:hint="default" w:ascii="黑体" w:hAnsi="黑体" w:eastAsia="黑体" w:cs="黑体"/>
                <w:color w:val="auto"/>
                <w:lang w:val="en-US" w:eastAsia="zh-CN"/>
              </w:rPr>
            </w:pPr>
            <w:r>
              <w:rPr>
                <w:rFonts w:hint="eastAsia" w:ascii="黑体" w:hAnsi="黑体" w:eastAsia="黑体" w:cs="黑体"/>
                <w:color w:val="auto"/>
                <w:lang w:val="en-US" w:eastAsia="zh-CN"/>
              </w:rPr>
              <w:t>最近两年的数据缺失。</w:t>
            </w:r>
          </w:p>
          <w:p>
            <w:pPr>
              <w:numPr>
                <w:ilvl w:val="0"/>
                <w:numId w:val="6"/>
              </w:numPr>
              <w:ind w:left="0" w:leftChars="0" w:firstLine="0" w:firstLineChars="0"/>
              <w:rPr>
                <w:rFonts w:hint="default" w:ascii="黑体" w:hAnsi="黑体" w:eastAsia="黑体" w:cs="黑体"/>
                <w:color w:val="auto"/>
                <w:lang w:val="en-US" w:eastAsia="zh-CN"/>
              </w:rPr>
            </w:pPr>
            <w:r>
              <w:rPr>
                <w:rFonts w:hint="eastAsia" w:ascii="黑体" w:hAnsi="黑体" w:eastAsia="黑体" w:cs="黑体"/>
                <w:color w:val="auto"/>
                <w:lang w:val="en-US" w:eastAsia="zh-CN"/>
              </w:rPr>
              <w:t>中心城区数据较少。</w:t>
            </w:r>
          </w:p>
        </w:tc>
      </w:tr>
    </w:tbl>
    <w:p>
      <w:pPr>
        <w:rPr>
          <w:rFonts w:hint="eastAsia"/>
          <w:lang w:val="en-US" w:eastAsia="zh-CN"/>
        </w:rPr>
      </w:pPr>
    </w:p>
    <w:p>
      <w:pPr>
        <w:rPr>
          <w:rFonts w:hint="eastAsia"/>
          <w:lang w:val="en-US" w:eastAsia="zh-CN"/>
        </w:rPr>
      </w:pPr>
    </w:p>
    <w:p>
      <w:pPr>
        <w:pStyle w:val="3"/>
        <w:numPr>
          <w:ilvl w:val="0"/>
          <w:numId w:val="4"/>
        </w:numPr>
        <w:bidi w:val="0"/>
        <w:rPr>
          <w:rFonts w:hint="eastAsia" w:ascii="黑体" w:hAnsi="黑体" w:eastAsia="黑体" w:cs="黑体"/>
          <w:b/>
          <w:bCs/>
          <w:color w:val="2E2E2E"/>
          <w:kern w:val="0"/>
          <w:sz w:val="30"/>
          <w:szCs w:val="30"/>
          <w:lang w:val="en-US" w:eastAsia="zh-CN" w:bidi="ar"/>
        </w:rPr>
      </w:pPr>
      <w:r>
        <w:rPr>
          <w:rFonts w:hint="eastAsia" w:ascii="黑体" w:hAnsi="黑体" w:cs="黑体"/>
          <w:b/>
          <w:kern w:val="44"/>
          <w:sz w:val="30"/>
          <w:szCs w:val="30"/>
          <w:lang w:val="en-US" w:eastAsia="zh-CN" w:bidi="ar-SA"/>
        </w:rPr>
        <w:t>数据分析</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2100"/>
        <w:gridCol w:w="1003"/>
        <w:gridCol w:w="1601"/>
        <w:gridCol w:w="1308"/>
        <w:gridCol w:w="1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课题环节</w:t>
            </w:r>
          </w:p>
        </w:tc>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建立日期</w:t>
            </w:r>
          </w:p>
        </w:tc>
        <w:tc>
          <w:tcPr>
            <w:tcW w:w="2100" w:type="dxa"/>
          </w:tcPr>
          <w:p>
            <w:p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2023-07-16</w:t>
            </w:r>
          </w:p>
        </w:tc>
        <w:tc>
          <w:tcPr>
            <w:tcW w:w="1003"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最终日期</w:t>
            </w:r>
          </w:p>
        </w:tc>
        <w:tc>
          <w:tcPr>
            <w:tcW w:w="1601" w:type="dxa"/>
          </w:tcPr>
          <w:p>
            <w:p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2023-07-18</w:t>
            </w:r>
          </w:p>
        </w:tc>
        <w:tc>
          <w:tcPr>
            <w:tcW w:w="130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版本次数</w:t>
            </w:r>
          </w:p>
        </w:tc>
        <w:tc>
          <w:tcPr>
            <w:tcW w:w="1352"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输入</w:t>
            </w:r>
          </w:p>
        </w:tc>
        <w:tc>
          <w:tcPr>
            <w:tcW w:w="7364" w:type="dxa"/>
            <w:gridSpan w:val="5"/>
          </w:tcPr>
          <w:p>
            <w:pPr>
              <w:rPr>
                <w:rFonts w:hint="default" w:ascii="黑体" w:hAnsi="黑体" w:eastAsia="黑体" w:cs="黑体"/>
                <w:color w:val="auto"/>
                <w:lang w:val="en-US" w:eastAsia="zh-CN"/>
              </w:rPr>
            </w:pPr>
            <w:r>
              <w:rPr>
                <w:rFonts w:hint="eastAsia"/>
                <w:lang w:val="en-US" w:eastAsia="zh-CN"/>
              </w:rPr>
              <w:t>收集到的上海各区县历史人口、GDP、教育投入等数据。见附件“原始数据.xlsx”。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输出</w:t>
            </w:r>
          </w:p>
        </w:tc>
        <w:tc>
          <w:tcPr>
            <w:tcW w:w="7364" w:type="dxa"/>
            <w:gridSpan w:val="5"/>
          </w:tcPr>
          <w:p>
            <w:pPr>
              <w:numPr>
                <w:ilvl w:val="0"/>
                <w:numId w:val="7"/>
              </w:numPr>
              <w:rPr>
                <w:rFonts w:hint="default"/>
                <w:lang w:val="en-US" w:eastAsia="zh-CN"/>
              </w:rPr>
            </w:pPr>
            <w:r>
              <w:rPr>
                <w:rFonts w:hint="eastAsia"/>
                <w:lang w:val="en-US" w:eastAsia="zh-CN"/>
              </w:rPr>
              <w:t>分析数据缺失情况。并选择合适的行和列作为初步特征数据集。</w:t>
            </w:r>
          </w:p>
          <w:p>
            <w:pPr>
              <w:numPr>
                <w:ilvl w:val="0"/>
                <w:numId w:val="7"/>
              </w:numPr>
              <w:rPr>
                <w:rFonts w:hint="default"/>
                <w:lang w:val="en-US" w:eastAsia="zh-CN"/>
              </w:rPr>
            </w:pPr>
            <w:r>
              <w:rPr>
                <w:rFonts w:hint="eastAsia"/>
                <w:lang w:val="en-US" w:eastAsia="zh-CN"/>
              </w:rPr>
              <w:t>分析数据标签特征列的分布情况。</w:t>
            </w:r>
          </w:p>
          <w:p>
            <w:pPr>
              <w:numPr>
                <w:ilvl w:val="0"/>
                <w:numId w:val="7"/>
              </w:numPr>
              <w:rPr>
                <w:rFonts w:hint="default"/>
                <w:lang w:val="en-US" w:eastAsia="zh-CN"/>
              </w:rPr>
            </w:pPr>
            <w:r>
              <w:rPr>
                <w:rFonts w:hint="eastAsia"/>
                <w:lang w:val="en-US" w:eastAsia="zh-CN"/>
              </w:rPr>
              <w:t>分析各特征列与标签列的相关性。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分析过程</w:t>
            </w:r>
          </w:p>
        </w:tc>
        <w:tc>
          <w:tcPr>
            <w:tcW w:w="7364" w:type="dxa"/>
            <w:gridSpan w:val="5"/>
          </w:tcPr>
          <w:p>
            <w:pPr>
              <w:numPr>
                <w:ilvl w:val="0"/>
                <w:numId w:val="8"/>
              </w:numPr>
              <w:rPr>
                <w:rFonts w:hint="default" w:ascii="黑体" w:hAnsi="黑体" w:eastAsia="黑体" w:cs="黑体"/>
                <w:color w:val="auto"/>
                <w:lang w:val="en-US" w:eastAsia="zh-CN"/>
              </w:rPr>
            </w:pPr>
            <w:r>
              <w:rPr>
                <w:rFonts w:hint="eastAsia" w:ascii="黑体" w:hAnsi="黑体" w:eastAsia="黑体" w:cs="黑体"/>
                <w:color w:val="auto"/>
                <w:lang w:val="en-US" w:eastAsia="zh-CN"/>
              </w:rPr>
              <w:t>虽然有125行数据，但只有46行符合要求。</w:t>
            </w:r>
          </w:p>
          <w:p>
            <w:pPr>
              <w:numPr>
                <w:ilvl w:val="0"/>
                <w:numId w:val="8"/>
              </w:numPr>
              <w:rPr>
                <w:rFonts w:hint="default" w:ascii="黑体" w:hAnsi="黑体" w:eastAsia="黑体" w:cs="黑体"/>
                <w:color w:val="auto"/>
                <w:lang w:val="en-US" w:eastAsia="zh-CN"/>
              </w:rPr>
            </w:pPr>
            <w:r>
              <w:rPr>
                <w:rFonts w:hint="default" w:ascii="黑体" w:hAnsi="黑体" w:eastAsia="黑体" w:cs="黑体"/>
                <w:color w:val="auto"/>
                <w:lang w:val="en-US" w:eastAsia="zh-CN"/>
              </w:rPr>
              <w:t>我们可以用到“常住人口（万人）  ”、“ 出生率(‰)”、“GDP （亿元） ”、“在园幼儿（万人）”、“小学生（万人） ”、“初中生（万人）”这六个特征，同时通过计算获得“义务教育经费（万元）”数据作为模型样本标签</w:t>
            </w:r>
            <w:r>
              <w:rPr>
                <w:rFonts w:hint="eastAsia" w:ascii="黑体" w:hAnsi="黑体" w:eastAsia="黑体" w:cs="黑体"/>
                <w:color w:val="auto"/>
                <w:lang w:val="en-US" w:eastAsia="zh-CN"/>
              </w:rPr>
              <w:t>。</w:t>
            </w:r>
          </w:p>
          <w:p>
            <w:pPr>
              <w:numPr>
                <w:ilvl w:val="0"/>
                <w:numId w:val="8"/>
              </w:numPr>
              <w:rPr>
                <w:rFonts w:hint="default" w:ascii="黑体" w:hAnsi="黑体" w:eastAsia="黑体" w:cs="黑体"/>
                <w:color w:val="auto"/>
                <w:lang w:val="en-US" w:eastAsia="zh-CN"/>
              </w:rPr>
            </w:pPr>
            <w:r>
              <w:rPr>
                <w:rFonts w:hint="eastAsia" w:ascii="黑体" w:hAnsi="黑体" w:eastAsia="黑体" w:cs="黑体"/>
                <w:color w:val="auto"/>
                <w:lang w:val="en-US" w:eastAsia="zh-CN"/>
              </w:rPr>
              <w:t>计算获得的标签列</w:t>
            </w:r>
            <w:r>
              <w:rPr>
                <w:rFonts w:hint="default" w:ascii="黑体" w:hAnsi="黑体" w:eastAsia="黑体" w:cs="黑体"/>
                <w:color w:val="auto"/>
                <w:lang w:val="en-US" w:eastAsia="zh-CN"/>
              </w:rPr>
              <w:t>“义务教育经费（万元）”</w:t>
            </w:r>
            <w:r>
              <w:rPr>
                <w:rFonts w:hint="eastAsia" w:ascii="黑体" w:hAnsi="黑体" w:eastAsia="黑体" w:cs="黑体"/>
                <w:color w:val="auto"/>
                <w:lang w:val="en-US" w:eastAsia="zh-CN"/>
              </w:rPr>
              <w:t>柱状图偏左。后续需进行转换，以尽量服从正态分布。</w:t>
            </w:r>
          </w:p>
          <w:p>
            <w:pPr>
              <w:numPr>
                <w:ilvl w:val="0"/>
                <w:numId w:val="8"/>
              </w:numPr>
              <w:rPr>
                <w:rFonts w:hint="default" w:ascii="黑体" w:hAnsi="黑体" w:eastAsia="黑体" w:cs="黑体"/>
                <w:color w:val="auto"/>
                <w:lang w:val="en-US" w:eastAsia="zh-CN"/>
              </w:rPr>
            </w:pPr>
            <w:r>
              <w:rPr>
                <w:rFonts w:hint="default" w:ascii="黑体" w:hAnsi="黑体" w:eastAsia="黑体" w:cs="黑体"/>
                <w:color w:val="auto"/>
                <w:lang w:val="en-US" w:eastAsia="zh-CN"/>
              </w:rPr>
              <w:t>使用热力图查看字段间的相关性</w:t>
            </w:r>
            <w:r>
              <w:rPr>
                <w:rFonts w:hint="eastAsia" w:ascii="黑体" w:hAnsi="黑体" w:eastAsia="黑体" w:cs="黑体"/>
                <w:color w:val="auto"/>
                <w:lang w:val="en-US" w:eastAsia="zh-CN"/>
              </w:rPr>
              <w:t>，显示“义务教育经费（万元）  ”与其它六个特征都具有较强的相关性。</w:t>
            </w:r>
          </w:p>
        </w:tc>
      </w:tr>
    </w:tbl>
    <w:p>
      <w:pPr>
        <w:rPr>
          <w:rFonts w:hint="eastAsia"/>
          <w:lang w:val="en-US" w:eastAsia="zh-CN"/>
        </w:rPr>
      </w:pPr>
    </w:p>
    <w:p>
      <w:pPr>
        <w:pStyle w:val="3"/>
        <w:numPr>
          <w:ilvl w:val="0"/>
          <w:numId w:val="4"/>
        </w:numPr>
        <w:bidi w:val="0"/>
        <w:rPr>
          <w:rFonts w:hint="eastAsia" w:ascii="黑体" w:hAnsi="黑体" w:eastAsia="黑体" w:cs="黑体"/>
          <w:b/>
          <w:bCs/>
          <w:color w:val="2E2E2E"/>
          <w:kern w:val="0"/>
          <w:sz w:val="30"/>
          <w:szCs w:val="30"/>
          <w:lang w:val="en-US" w:eastAsia="zh-CN" w:bidi="ar"/>
        </w:rPr>
      </w:pPr>
      <w:r>
        <w:rPr>
          <w:rFonts w:hint="eastAsia" w:ascii="黑体" w:hAnsi="黑体" w:cs="黑体"/>
          <w:b/>
          <w:kern w:val="44"/>
          <w:sz w:val="30"/>
          <w:szCs w:val="30"/>
          <w:lang w:val="en-US" w:eastAsia="zh-CN" w:bidi="ar-SA"/>
        </w:rPr>
        <w:t>特征工程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1944"/>
        <w:gridCol w:w="1159"/>
        <w:gridCol w:w="1601"/>
        <w:gridCol w:w="1308"/>
        <w:gridCol w:w="1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课题环节</w:t>
            </w:r>
          </w:p>
        </w:tc>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特征工程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建立日期</w:t>
            </w:r>
          </w:p>
        </w:tc>
        <w:tc>
          <w:tcPr>
            <w:tcW w:w="1944" w:type="dxa"/>
          </w:tcPr>
          <w:p>
            <w:p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2023-07-22</w:t>
            </w:r>
          </w:p>
        </w:tc>
        <w:tc>
          <w:tcPr>
            <w:tcW w:w="1159"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最终日期</w:t>
            </w:r>
          </w:p>
        </w:tc>
        <w:tc>
          <w:tcPr>
            <w:tcW w:w="1601" w:type="dxa"/>
          </w:tcPr>
          <w:p>
            <w:p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2023-07-22</w:t>
            </w:r>
          </w:p>
        </w:tc>
        <w:tc>
          <w:tcPr>
            <w:tcW w:w="130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版本次数</w:t>
            </w:r>
          </w:p>
        </w:tc>
        <w:tc>
          <w:tcPr>
            <w:tcW w:w="1352"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输入</w:t>
            </w:r>
          </w:p>
        </w:tc>
        <w:tc>
          <w:tcPr>
            <w:tcW w:w="7364" w:type="dxa"/>
            <w:gridSpan w:val="5"/>
          </w:tcPr>
          <w:p>
            <w:pPr>
              <w:numPr>
                <w:numId w:val="0"/>
              </w:numPr>
              <w:rPr>
                <w:rFonts w:hint="eastAsia" w:ascii="黑体" w:hAnsi="黑体" w:eastAsia="黑体" w:cs="黑体"/>
                <w:color w:val="auto"/>
                <w:lang w:val="en-US" w:eastAsia="zh-CN"/>
              </w:rPr>
            </w:pPr>
            <w:r>
              <w:rPr>
                <w:rFonts w:hint="eastAsia" w:ascii="黑体" w:hAnsi="黑体" w:eastAsia="黑体" w:cs="黑体"/>
                <w:color w:val="auto"/>
                <w:lang w:val="en-US" w:eastAsia="zh-CN"/>
              </w:rPr>
              <w:t>从“原始数据.xlsx”经过整理、清理后的初步特征数据集，包含如下列：</w:t>
            </w:r>
          </w:p>
          <w:p>
            <w:pPr>
              <w:rPr>
                <w:rFonts w:hint="default" w:ascii="黑体" w:hAnsi="黑体" w:eastAsia="黑体" w:cs="黑体"/>
                <w:color w:val="auto"/>
                <w:lang w:val="en-US" w:eastAsia="zh-CN"/>
              </w:rPr>
            </w:pPr>
            <w:r>
              <w:rPr>
                <w:rFonts w:hint="eastAsia" w:ascii="黑体" w:hAnsi="黑体" w:eastAsia="黑体" w:cs="黑体"/>
                <w:color w:val="auto"/>
                <w:lang w:val="en-US" w:eastAsia="zh-CN"/>
              </w:rPr>
              <w:t>常住人口（万人），出生率(‰)，GDP（亿元），在园幼儿（万人），小学生（万人），初中生（万人），义务教育经费（万元）。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输出</w:t>
            </w:r>
          </w:p>
        </w:tc>
        <w:tc>
          <w:tcPr>
            <w:tcW w:w="7364" w:type="dxa"/>
            <w:gridSpan w:val="5"/>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标准数据集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过程记录</w:t>
            </w:r>
          </w:p>
        </w:tc>
        <w:tc>
          <w:tcPr>
            <w:tcW w:w="7364" w:type="dxa"/>
            <w:gridSpan w:val="5"/>
          </w:tcPr>
          <w:p>
            <w:pPr>
              <w:numPr>
                <w:ilvl w:val="0"/>
                <w:numId w:val="9"/>
              </w:numPr>
              <w:rPr>
                <w:rFonts w:hint="default" w:ascii="黑体" w:hAnsi="黑体" w:eastAsia="黑体" w:cs="黑体"/>
                <w:color w:val="auto"/>
                <w:lang w:val="en-US" w:eastAsia="zh-CN"/>
              </w:rPr>
            </w:pPr>
            <w:r>
              <w:rPr>
                <w:rFonts w:hint="eastAsia" w:ascii="黑体" w:hAnsi="黑体" w:eastAsia="黑体" w:cs="黑体"/>
                <w:color w:val="auto"/>
                <w:lang w:val="en-US" w:eastAsia="zh-CN"/>
              </w:rPr>
              <w:t>对标签列“义务教育经费（万元）”进行转换 ，使之尽量呈正态分布。</w:t>
            </w:r>
          </w:p>
          <w:p>
            <w:pPr>
              <w:numPr>
                <w:ilvl w:val="0"/>
                <w:numId w:val="9"/>
              </w:numPr>
              <w:rPr>
                <w:rFonts w:hint="default" w:ascii="黑体" w:hAnsi="黑体" w:eastAsia="黑体" w:cs="黑体"/>
                <w:color w:val="auto"/>
                <w:lang w:val="en-US" w:eastAsia="zh-CN"/>
              </w:rPr>
            </w:pPr>
            <w:r>
              <w:rPr>
                <w:rFonts w:hint="default" w:ascii="黑体" w:hAnsi="黑体" w:eastAsia="黑体" w:cs="黑体"/>
                <w:color w:val="auto"/>
                <w:lang w:val="en-US" w:eastAsia="zh-CN"/>
              </w:rPr>
              <w:t>对非标签列进行标准化，使用z-score标准分数。</w:t>
            </w:r>
            <w:r>
              <w:rPr>
                <w:rFonts w:hint="eastAsia" w:ascii="黑体" w:hAnsi="黑体" w:eastAsia="黑体" w:cs="黑体"/>
                <w:color w:val="auto"/>
                <w:lang w:val="en-US" w:eastAsia="zh-CN"/>
              </w:rPr>
              <w:t>。</w:t>
            </w:r>
          </w:p>
        </w:tc>
      </w:tr>
    </w:tbl>
    <w:p>
      <w:pPr>
        <w:rPr>
          <w:rFonts w:hint="eastAsia"/>
          <w:lang w:val="en-US" w:eastAsia="zh-CN"/>
        </w:rPr>
      </w:pPr>
    </w:p>
    <w:p>
      <w:pPr>
        <w:pStyle w:val="3"/>
        <w:numPr>
          <w:ilvl w:val="0"/>
          <w:numId w:val="4"/>
        </w:numPr>
        <w:bidi w:val="0"/>
        <w:rPr>
          <w:rFonts w:hint="eastAsia" w:ascii="黑体" w:hAnsi="黑体" w:eastAsia="黑体" w:cs="黑体"/>
          <w:b/>
          <w:bCs/>
          <w:color w:val="2E2E2E"/>
          <w:kern w:val="0"/>
          <w:sz w:val="30"/>
          <w:szCs w:val="30"/>
          <w:lang w:val="en-US" w:eastAsia="zh-CN" w:bidi="ar"/>
        </w:rPr>
      </w:pPr>
      <w:r>
        <w:rPr>
          <w:rFonts w:hint="eastAsia" w:ascii="黑体" w:hAnsi="黑体" w:cs="黑体"/>
          <w:b/>
          <w:kern w:val="44"/>
          <w:sz w:val="30"/>
          <w:szCs w:val="30"/>
          <w:lang w:val="en-US" w:eastAsia="zh-CN" w:bidi="ar-SA"/>
        </w:rPr>
        <w:t>训练模型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2100"/>
        <w:gridCol w:w="1003"/>
        <w:gridCol w:w="1601"/>
        <w:gridCol w:w="1308"/>
        <w:gridCol w:w="1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课题环节</w:t>
            </w:r>
          </w:p>
        </w:tc>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训练模型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建立日期</w:t>
            </w:r>
          </w:p>
        </w:tc>
        <w:tc>
          <w:tcPr>
            <w:tcW w:w="2100" w:type="dxa"/>
          </w:tcPr>
          <w:p>
            <w:p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2023-07-23</w:t>
            </w:r>
          </w:p>
        </w:tc>
        <w:tc>
          <w:tcPr>
            <w:tcW w:w="1003"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最终日期</w:t>
            </w:r>
          </w:p>
        </w:tc>
        <w:tc>
          <w:tcPr>
            <w:tcW w:w="1601" w:type="dxa"/>
          </w:tcPr>
          <w:p>
            <w:p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2023-07-23</w:t>
            </w:r>
          </w:p>
        </w:tc>
        <w:tc>
          <w:tcPr>
            <w:tcW w:w="130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版本次数</w:t>
            </w:r>
          </w:p>
        </w:tc>
        <w:tc>
          <w:tcPr>
            <w:tcW w:w="1352"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输入</w:t>
            </w:r>
          </w:p>
        </w:tc>
        <w:tc>
          <w:tcPr>
            <w:tcW w:w="7364" w:type="dxa"/>
            <w:gridSpan w:val="5"/>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经过特征工程处理后的标准数据集。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输出</w:t>
            </w:r>
          </w:p>
        </w:tc>
        <w:tc>
          <w:tcPr>
            <w:tcW w:w="7364" w:type="dxa"/>
            <w:gridSpan w:val="5"/>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训练好的模型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过程记录</w:t>
            </w:r>
          </w:p>
        </w:tc>
        <w:tc>
          <w:tcPr>
            <w:tcW w:w="7364" w:type="dxa"/>
            <w:gridSpan w:val="5"/>
          </w:tcPr>
          <w:p>
            <w:pPr>
              <w:numPr>
                <w:ilvl w:val="0"/>
                <w:numId w:val="10"/>
              </w:numPr>
              <w:rPr>
                <w:rFonts w:hint="default" w:ascii="黑体" w:hAnsi="黑体" w:eastAsia="黑体" w:cs="黑体"/>
                <w:color w:val="auto"/>
                <w:lang w:val="en-US" w:eastAsia="zh-CN"/>
              </w:rPr>
            </w:pPr>
            <w:r>
              <w:rPr>
                <w:rFonts w:hint="eastAsia" w:ascii="黑体" w:hAnsi="黑体" w:eastAsia="黑体" w:cs="黑体"/>
                <w:color w:val="auto"/>
                <w:lang w:val="en-US" w:eastAsia="zh-CN"/>
              </w:rPr>
              <w:t>选择合适模型，目前仅选择岭回归和随机森林，作为线性回归和非线性回归的模型。将来，可以考虑神经网络作为非线性模型。</w:t>
            </w:r>
          </w:p>
          <w:p>
            <w:pPr>
              <w:numPr>
                <w:ilvl w:val="0"/>
                <w:numId w:val="10"/>
              </w:numPr>
              <w:rPr>
                <w:rFonts w:hint="default" w:ascii="黑体" w:hAnsi="黑体" w:eastAsia="黑体" w:cs="黑体"/>
                <w:color w:val="auto"/>
                <w:lang w:val="en-US" w:eastAsia="zh-CN"/>
              </w:rPr>
            </w:pPr>
            <w:r>
              <w:rPr>
                <w:rFonts w:hint="eastAsia" w:ascii="黑体" w:hAnsi="黑体" w:eastAsia="黑体" w:cs="黑体"/>
                <w:color w:val="auto"/>
                <w:lang w:val="en-US" w:eastAsia="zh-CN"/>
              </w:rPr>
              <w:t>由于样本数少，先将数据集分割为训练集和测试集，验证模型在测试集的效果。最终将所有样本作为训练集来训练模型。</w:t>
            </w:r>
          </w:p>
          <w:p>
            <w:pPr>
              <w:numPr>
                <w:ilvl w:val="0"/>
                <w:numId w:val="10"/>
              </w:numPr>
              <w:rPr>
                <w:rFonts w:hint="default" w:ascii="黑体" w:hAnsi="黑体" w:eastAsia="黑体" w:cs="黑体"/>
                <w:color w:val="auto"/>
                <w:lang w:val="en-US" w:eastAsia="zh-CN"/>
              </w:rPr>
            </w:pPr>
            <w:r>
              <w:rPr>
                <w:rFonts w:hint="eastAsia" w:ascii="黑体" w:hAnsi="黑体" w:eastAsia="黑体" w:cs="黑体"/>
                <w:color w:val="auto"/>
                <w:lang w:val="en-US" w:eastAsia="zh-CN"/>
              </w:rPr>
              <w:t>使用交叉验证及网格搜索的方法获得模型的最佳超参。</w:t>
            </w:r>
          </w:p>
          <w:p>
            <w:pPr>
              <w:numPr>
                <w:ilvl w:val="0"/>
                <w:numId w:val="10"/>
              </w:numPr>
              <w:rPr>
                <w:rFonts w:hint="default" w:ascii="黑体" w:hAnsi="黑体" w:eastAsia="黑体" w:cs="黑体"/>
                <w:color w:val="auto"/>
                <w:lang w:val="en-US" w:eastAsia="zh-CN"/>
              </w:rPr>
            </w:pPr>
            <w:r>
              <w:rPr>
                <w:rFonts w:hint="eastAsia" w:ascii="黑体" w:hAnsi="黑体" w:eastAsia="黑体" w:cs="黑体"/>
                <w:color w:val="auto"/>
                <w:lang w:val="en-US" w:eastAsia="zh-CN"/>
              </w:rPr>
              <w:t>使用求两个模型预测值的平均值的集成方法，最为最终的模型预测结果。</w:t>
            </w:r>
          </w:p>
        </w:tc>
      </w:tr>
    </w:tbl>
    <w:p>
      <w:pPr>
        <w:rPr>
          <w:rFonts w:hint="eastAsia"/>
          <w:lang w:val="en-US" w:eastAsia="zh-CN"/>
        </w:rPr>
      </w:pPr>
    </w:p>
    <w:p>
      <w:pPr>
        <w:pStyle w:val="3"/>
        <w:numPr>
          <w:ilvl w:val="0"/>
          <w:numId w:val="4"/>
        </w:numPr>
        <w:bidi w:val="0"/>
        <w:rPr>
          <w:rFonts w:hint="eastAsia" w:ascii="黑体" w:hAnsi="黑体" w:eastAsia="黑体" w:cs="黑体"/>
          <w:b/>
          <w:bCs/>
          <w:color w:val="2E2E2E"/>
          <w:kern w:val="0"/>
          <w:sz w:val="30"/>
          <w:szCs w:val="30"/>
          <w:lang w:val="en-US" w:eastAsia="zh-CN" w:bidi="ar"/>
        </w:rPr>
      </w:pPr>
      <w:r>
        <w:rPr>
          <w:rFonts w:hint="eastAsia" w:ascii="黑体" w:hAnsi="黑体" w:cs="黑体"/>
          <w:b/>
          <w:kern w:val="44"/>
          <w:sz w:val="30"/>
          <w:szCs w:val="30"/>
          <w:lang w:val="en-US" w:eastAsia="zh-CN" w:bidi="ar-SA"/>
        </w:rPr>
        <w:t>预测及分析</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2100"/>
        <w:gridCol w:w="1003"/>
        <w:gridCol w:w="1601"/>
        <w:gridCol w:w="1308"/>
        <w:gridCol w:w="1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课题环节</w:t>
            </w:r>
          </w:p>
        </w:tc>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预测及分析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建立日期</w:t>
            </w:r>
          </w:p>
        </w:tc>
        <w:tc>
          <w:tcPr>
            <w:tcW w:w="2100" w:type="dxa"/>
          </w:tcPr>
          <w:p>
            <w:p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2023-07-30</w:t>
            </w:r>
          </w:p>
        </w:tc>
        <w:tc>
          <w:tcPr>
            <w:tcW w:w="1003"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最终日期</w:t>
            </w:r>
          </w:p>
        </w:tc>
        <w:tc>
          <w:tcPr>
            <w:tcW w:w="1601" w:type="dxa"/>
          </w:tcPr>
          <w:p>
            <w:p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2023-07-30</w:t>
            </w:r>
          </w:p>
        </w:tc>
        <w:tc>
          <w:tcPr>
            <w:tcW w:w="130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版本次数</w:t>
            </w:r>
          </w:p>
        </w:tc>
        <w:tc>
          <w:tcPr>
            <w:tcW w:w="1352"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输入</w:t>
            </w:r>
          </w:p>
        </w:tc>
        <w:tc>
          <w:tcPr>
            <w:tcW w:w="7364" w:type="dxa"/>
            <w:gridSpan w:val="5"/>
          </w:tcPr>
          <w:p>
            <w:pPr>
              <w:numPr>
                <w:ilvl w:val="0"/>
                <w:numId w:val="11"/>
              </w:numPr>
              <w:rPr>
                <w:rFonts w:hint="default" w:ascii="黑体" w:hAnsi="黑体" w:eastAsia="黑体" w:cs="黑体"/>
                <w:color w:val="auto"/>
                <w:lang w:val="en-US" w:eastAsia="zh-CN"/>
              </w:rPr>
            </w:pPr>
            <w:r>
              <w:rPr>
                <w:rFonts w:hint="eastAsia" w:ascii="黑体" w:hAnsi="黑体" w:eastAsia="黑体" w:cs="黑体"/>
                <w:color w:val="auto"/>
                <w:lang w:val="en-US" w:eastAsia="zh-CN"/>
              </w:rPr>
              <w:t>训练好的岭回归和随机森林模型。</w:t>
            </w:r>
          </w:p>
          <w:p>
            <w:pPr>
              <w:numPr>
                <w:ilvl w:val="0"/>
                <w:numId w:val="11"/>
              </w:numPr>
              <w:rPr>
                <w:rFonts w:hint="default" w:ascii="黑体" w:hAnsi="黑体" w:eastAsia="黑体" w:cs="黑体"/>
                <w:color w:val="auto"/>
                <w:lang w:val="en-US" w:eastAsia="zh-CN"/>
              </w:rPr>
            </w:pPr>
            <w:r>
              <w:rPr>
                <w:rFonts w:hint="eastAsia" w:ascii="黑体" w:hAnsi="黑体" w:eastAsia="黑体" w:cs="黑体"/>
                <w:color w:val="auto"/>
                <w:lang w:val="en-US" w:eastAsia="zh-CN"/>
              </w:rPr>
              <w:t>求两个模型预测值的平均值的集成方法。</w:t>
            </w:r>
          </w:p>
          <w:p>
            <w:pPr>
              <w:numPr>
                <w:ilvl w:val="0"/>
                <w:numId w:val="11"/>
              </w:numPr>
              <w:rPr>
                <w:rFonts w:hint="default" w:ascii="黑体" w:hAnsi="黑体" w:eastAsia="黑体" w:cs="黑体"/>
                <w:color w:val="auto"/>
                <w:lang w:val="en-US" w:eastAsia="zh-CN"/>
              </w:rPr>
            </w:pPr>
            <w:r>
              <w:rPr>
                <w:rFonts w:hint="eastAsia" w:ascii="黑体" w:hAnsi="黑体" w:eastAsia="黑体" w:cs="黑体"/>
                <w:color w:val="auto"/>
                <w:lang w:val="en-US" w:eastAsia="zh-CN"/>
              </w:rPr>
              <w:t>处理过的上海各区县历史义务教育经费数据集。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输出</w:t>
            </w:r>
          </w:p>
        </w:tc>
        <w:tc>
          <w:tcPr>
            <w:tcW w:w="7364" w:type="dxa"/>
            <w:gridSpan w:val="5"/>
          </w:tcPr>
          <w:p>
            <w:pPr>
              <w:numPr>
                <w:ilvl w:val="0"/>
                <w:numId w:val="12"/>
              </w:numPr>
              <w:rPr>
                <w:rFonts w:hint="eastAsia" w:ascii="黑体" w:hAnsi="黑体" w:eastAsia="黑体" w:cs="黑体"/>
                <w:color w:val="auto"/>
                <w:lang w:val="en-US" w:eastAsia="zh-CN"/>
              </w:rPr>
            </w:pPr>
            <w:r>
              <w:rPr>
                <w:rFonts w:hint="eastAsia" w:ascii="黑体" w:hAnsi="黑体" w:eastAsia="黑体" w:cs="黑体"/>
                <w:color w:val="auto"/>
                <w:lang w:val="en-US" w:eastAsia="zh-CN"/>
              </w:rPr>
              <w:t>上海各区县历史义务教育经费预测值。</w:t>
            </w:r>
          </w:p>
          <w:p>
            <w:pPr>
              <w:numPr>
                <w:ilvl w:val="0"/>
                <w:numId w:val="12"/>
              </w:numPr>
              <w:rPr>
                <w:rFonts w:hint="eastAsia" w:ascii="黑体" w:hAnsi="黑体" w:eastAsia="黑体" w:cs="黑体"/>
                <w:color w:val="auto"/>
                <w:lang w:val="en-US" w:eastAsia="zh-CN"/>
              </w:rPr>
            </w:pPr>
            <w:r>
              <w:rPr>
                <w:rFonts w:hint="eastAsia" w:ascii="黑体" w:hAnsi="黑体" w:eastAsia="黑体" w:cs="黑体"/>
                <w:color w:val="auto"/>
                <w:lang w:val="en-US" w:eastAsia="zh-CN"/>
              </w:rPr>
              <w:t>上海各区县历史义务教育经费多寡走势图。</w:t>
            </w:r>
          </w:p>
          <w:p>
            <w:pPr>
              <w:numPr>
                <w:ilvl w:val="0"/>
                <w:numId w:val="12"/>
              </w:numPr>
              <w:rPr>
                <w:rFonts w:hint="eastAsia" w:ascii="黑体" w:hAnsi="黑体" w:eastAsia="黑体" w:cs="黑体"/>
                <w:color w:val="auto"/>
                <w:lang w:val="en-US" w:eastAsia="zh-CN"/>
              </w:rPr>
            </w:pPr>
            <w:r>
              <w:rPr>
                <w:rFonts w:hint="eastAsia" w:ascii="黑体" w:hAnsi="黑体" w:eastAsia="黑体" w:cs="黑体"/>
                <w:color w:val="auto"/>
                <w:lang w:val="en-US" w:eastAsia="zh-CN"/>
              </w:rPr>
              <w:t>上海各区县历史义务教育经费多寡分析结论。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过程记录</w:t>
            </w:r>
          </w:p>
        </w:tc>
        <w:tc>
          <w:tcPr>
            <w:tcW w:w="7364" w:type="dxa"/>
            <w:gridSpan w:val="5"/>
          </w:tcPr>
          <w:p>
            <w:pPr>
              <w:numPr>
                <w:ilvl w:val="0"/>
                <w:numId w:val="13"/>
              </w:numPr>
              <w:rPr>
                <w:rFonts w:hint="default" w:ascii="黑体" w:hAnsi="黑体" w:eastAsia="黑体" w:cs="黑体"/>
                <w:color w:val="auto"/>
                <w:lang w:val="en-US" w:eastAsia="zh-CN"/>
              </w:rPr>
            </w:pPr>
            <w:r>
              <w:rPr>
                <w:rFonts w:hint="eastAsia" w:ascii="黑体" w:hAnsi="黑体" w:eastAsia="黑体" w:cs="黑体"/>
                <w:color w:val="auto"/>
                <w:lang w:val="en-US" w:eastAsia="zh-CN"/>
              </w:rPr>
              <w:t>利用训练好的岭回归和随机森林模型，分别对处理过的上海各区县历史义务教育经费数据集预测义务教育经费。</w:t>
            </w:r>
          </w:p>
          <w:p>
            <w:pPr>
              <w:numPr>
                <w:ilvl w:val="0"/>
                <w:numId w:val="13"/>
              </w:numPr>
              <w:rPr>
                <w:rFonts w:hint="default" w:ascii="黑体" w:hAnsi="黑体" w:eastAsia="黑体" w:cs="黑体"/>
                <w:color w:val="auto"/>
                <w:lang w:val="en-US" w:eastAsia="zh-CN"/>
              </w:rPr>
            </w:pPr>
            <w:r>
              <w:rPr>
                <w:rFonts w:hint="default" w:ascii="黑体" w:hAnsi="黑体" w:eastAsia="黑体" w:cs="黑体"/>
                <w:color w:val="auto"/>
                <w:lang w:val="en-US" w:eastAsia="zh-CN"/>
              </w:rPr>
              <w:t>利用求两个模型预测值的平均值的集成方法，求出集成预测值。</w:t>
            </w:r>
          </w:p>
          <w:p>
            <w:pPr>
              <w:numPr>
                <w:ilvl w:val="0"/>
                <w:numId w:val="13"/>
              </w:numPr>
              <w:rPr>
                <w:rFonts w:hint="default" w:ascii="黑体" w:hAnsi="黑体" w:eastAsia="黑体" w:cs="黑体"/>
                <w:color w:val="auto"/>
                <w:lang w:val="en-US" w:eastAsia="zh-CN"/>
              </w:rPr>
            </w:pPr>
            <w:r>
              <w:rPr>
                <w:rFonts w:hint="eastAsia" w:ascii="黑体" w:hAnsi="黑体" w:eastAsia="黑体" w:cs="黑体"/>
                <w:color w:val="auto"/>
                <w:lang w:val="en-US" w:eastAsia="zh-CN"/>
              </w:rPr>
              <w:t>求出集成预测值与实际标签值的差值，并且百分化。</w:t>
            </w:r>
          </w:p>
          <w:p>
            <w:pPr>
              <w:numPr>
                <w:ilvl w:val="0"/>
                <w:numId w:val="13"/>
              </w:numPr>
              <w:rPr>
                <w:rFonts w:hint="default" w:ascii="黑体" w:hAnsi="黑体" w:eastAsia="黑体" w:cs="黑体"/>
                <w:color w:val="auto"/>
                <w:lang w:val="en-US" w:eastAsia="zh-CN"/>
              </w:rPr>
            </w:pPr>
            <w:r>
              <w:rPr>
                <w:rFonts w:hint="eastAsia" w:ascii="黑体" w:hAnsi="黑体" w:eastAsia="黑体" w:cs="黑体"/>
                <w:color w:val="auto"/>
                <w:lang w:val="en-US" w:eastAsia="zh-CN"/>
              </w:rPr>
              <w:t>使用matplotlib画出上海各区县历史义务教育经费多寡走势组合柱状图。</w:t>
            </w:r>
          </w:p>
          <w:p>
            <w:pPr>
              <w:numPr>
                <w:ilvl w:val="0"/>
                <w:numId w:val="13"/>
              </w:numPr>
              <w:rPr>
                <w:rFonts w:hint="default" w:ascii="黑体" w:hAnsi="黑体" w:eastAsia="黑体" w:cs="黑体"/>
                <w:color w:val="auto"/>
                <w:lang w:val="en-US" w:eastAsia="zh-CN"/>
              </w:rPr>
            </w:pPr>
            <w:r>
              <w:rPr>
                <w:rFonts w:hint="eastAsia" w:ascii="黑体" w:hAnsi="黑体" w:eastAsia="黑体" w:cs="黑体"/>
                <w:color w:val="auto"/>
                <w:lang w:val="en-US" w:eastAsia="zh-CN"/>
              </w:rPr>
              <w:t>分析上海各区县历史义务教育经费多寡走势情况。</w:t>
            </w:r>
          </w:p>
        </w:tc>
      </w:tr>
    </w:tbl>
    <w:p>
      <w:pPr>
        <w:rPr>
          <w:rFonts w:hint="eastAsia"/>
          <w:lang w:val="en-US" w:eastAsia="zh-CN"/>
        </w:rPr>
      </w:pPr>
    </w:p>
    <w:p>
      <w:pPr>
        <w:pStyle w:val="3"/>
        <w:numPr>
          <w:ilvl w:val="0"/>
          <w:numId w:val="4"/>
        </w:numPr>
        <w:bidi w:val="0"/>
        <w:rPr>
          <w:rFonts w:hint="eastAsia" w:ascii="黑体" w:hAnsi="黑体" w:eastAsia="黑体" w:cs="黑体"/>
          <w:b/>
          <w:bCs/>
          <w:color w:val="2E2E2E"/>
          <w:kern w:val="0"/>
          <w:sz w:val="30"/>
          <w:szCs w:val="30"/>
          <w:lang w:val="en-US" w:eastAsia="zh-CN" w:bidi="ar"/>
        </w:rPr>
      </w:pPr>
      <w:r>
        <w:rPr>
          <w:rFonts w:hint="eastAsia" w:ascii="黑体" w:hAnsi="黑体" w:cs="黑体"/>
          <w:b/>
          <w:kern w:val="44"/>
          <w:sz w:val="30"/>
          <w:szCs w:val="30"/>
          <w:lang w:val="en-US" w:eastAsia="zh-CN" w:bidi="ar-SA"/>
        </w:rPr>
        <w:t>课题总结</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1904"/>
        <w:gridCol w:w="1199"/>
        <w:gridCol w:w="1601"/>
        <w:gridCol w:w="1308"/>
        <w:gridCol w:w="1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课题环节</w:t>
            </w:r>
          </w:p>
        </w:tc>
        <w:tc>
          <w:tcPr>
            <w:tcW w:w="4261" w:type="dxa"/>
            <w:gridSpan w:val="3"/>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课题总结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建立日期</w:t>
            </w:r>
          </w:p>
        </w:tc>
        <w:tc>
          <w:tcPr>
            <w:tcW w:w="1904" w:type="dxa"/>
          </w:tcPr>
          <w:p>
            <w:p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2023-07-31</w:t>
            </w:r>
          </w:p>
        </w:tc>
        <w:tc>
          <w:tcPr>
            <w:tcW w:w="1199"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最终日期</w:t>
            </w:r>
          </w:p>
        </w:tc>
        <w:tc>
          <w:tcPr>
            <w:tcW w:w="1601" w:type="dxa"/>
          </w:tcPr>
          <w:p>
            <w:pPr>
              <w:rPr>
                <w:rFonts w:hint="default" w:ascii="黑体" w:hAnsi="黑体" w:eastAsia="黑体" w:cs="黑体"/>
                <w:color w:val="auto"/>
                <w:lang w:val="en-US" w:eastAsia="zh-CN"/>
              </w:rPr>
            </w:pPr>
            <w:r>
              <w:rPr>
                <w:rFonts w:hint="eastAsia" w:ascii="Microsoft JhengHei" w:hAnsi="Microsoft JhengHei" w:eastAsia="Microsoft JhengHei" w:cs="Microsoft JhengHei"/>
                <w:b/>
                <w:bCs/>
                <w:color w:val="2E2E2E"/>
                <w:kern w:val="0"/>
                <w:sz w:val="18"/>
                <w:szCs w:val="18"/>
                <w:lang w:val="en-US" w:eastAsia="zh-CN" w:bidi="ar"/>
              </w:rPr>
              <w:t>2023-08-06</w:t>
            </w:r>
          </w:p>
        </w:tc>
        <w:tc>
          <w:tcPr>
            <w:tcW w:w="130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版本次数</w:t>
            </w:r>
          </w:p>
        </w:tc>
        <w:tc>
          <w:tcPr>
            <w:tcW w:w="1352"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输入</w:t>
            </w:r>
          </w:p>
        </w:tc>
        <w:tc>
          <w:tcPr>
            <w:tcW w:w="7364" w:type="dxa"/>
            <w:gridSpan w:val="5"/>
          </w:tcPr>
          <w:p>
            <w:pPr>
              <w:numPr>
                <w:ilvl w:val="0"/>
                <w:numId w:val="14"/>
              </w:numPr>
              <w:rPr>
                <w:rFonts w:hint="default" w:ascii="黑体" w:hAnsi="黑体" w:eastAsia="黑体" w:cs="黑体"/>
                <w:color w:val="auto"/>
                <w:lang w:val="en-US" w:eastAsia="zh-CN"/>
              </w:rPr>
            </w:pPr>
            <w:r>
              <w:rPr>
                <w:rFonts w:hint="eastAsia" w:ascii="黑体" w:hAnsi="黑体" w:eastAsia="黑体" w:cs="黑体"/>
                <w:color w:val="auto"/>
                <w:lang w:val="en-US" w:eastAsia="zh-CN"/>
              </w:rPr>
              <w:t>收集到的上海各区县历史人口、GDP、教育投入等数据。见附件“原始数据.xlsx”。</w:t>
            </w:r>
          </w:p>
          <w:p>
            <w:pPr>
              <w:numPr>
                <w:ilvl w:val="0"/>
                <w:numId w:val="14"/>
              </w:numPr>
              <w:rPr>
                <w:rFonts w:hint="default" w:ascii="黑体" w:hAnsi="黑体" w:eastAsia="黑体" w:cs="黑体"/>
                <w:color w:val="auto"/>
                <w:lang w:val="en-US" w:eastAsia="zh-CN"/>
              </w:rPr>
            </w:pPr>
            <w:r>
              <w:rPr>
                <w:rFonts w:hint="eastAsia" w:ascii="黑体" w:hAnsi="黑体" w:eastAsia="黑体" w:cs="黑体"/>
                <w:color w:val="auto"/>
                <w:lang w:val="en-US" w:eastAsia="zh-CN"/>
              </w:rPr>
              <w:t>研究日志。</w:t>
            </w:r>
          </w:p>
          <w:p>
            <w:pPr>
              <w:numPr>
                <w:ilvl w:val="0"/>
                <w:numId w:val="14"/>
              </w:numPr>
              <w:rPr>
                <w:rFonts w:hint="default" w:ascii="黑体" w:hAnsi="黑体" w:eastAsia="黑体" w:cs="黑体"/>
                <w:color w:val="auto"/>
                <w:lang w:val="en-US" w:eastAsia="zh-CN"/>
              </w:rPr>
            </w:pPr>
            <w:r>
              <w:rPr>
                <w:rFonts w:hint="eastAsia" w:ascii="黑体" w:hAnsi="黑体" w:eastAsia="黑体" w:cs="黑体"/>
                <w:color w:val="auto"/>
                <w:lang w:val="en-US" w:eastAsia="zh-CN"/>
              </w:rPr>
              <w:t>程序代码。</w:t>
            </w:r>
          </w:p>
          <w:p>
            <w:pPr>
              <w:numPr>
                <w:ilvl w:val="0"/>
                <w:numId w:val="14"/>
              </w:numPr>
              <w:rPr>
                <w:rFonts w:hint="default" w:ascii="黑体" w:hAnsi="黑体" w:eastAsia="黑体" w:cs="黑体"/>
                <w:color w:val="auto"/>
                <w:lang w:val="en-US" w:eastAsia="zh-CN"/>
              </w:rPr>
            </w:pPr>
            <w:r>
              <w:rPr>
                <w:rFonts w:hint="eastAsia" w:ascii="黑体" w:hAnsi="黑体" w:eastAsia="黑体" w:cs="黑体"/>
                <w:color w:val="auto"/>
                <w:lang w:val="en-US" w:eastAsia="zh-CN"/>
              </w:rPr>
              <w:t>相关参考资料。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输出</w:t>
            </w:r>
          </w:p>
        </w:tc>
        <w:tc>
          <w:tcPr>
            <w:tcW w:w="7364" w:type="dxa"/>
            <w:gridSpan w:val="5"/>
          </w:tcPr>
          <w:p>
            <w:pPr>
              <w:numPr>
                <w:ilvl w:val="0"/>
                <w:numId w:val="15"/>
              </w:numPr>
              <w:rPr>
                <w:rFonts w:hint="eastAsia" w:ascii="黑体" w:hAnsi="黑体" w:eastAsia="黑体" w:cs="黑体"/>
                <w:color w:val="auto"/>
                <w:lang w:val="en-US" w:eastAsia="zh-CN"/>
              </w:rPr>
            </w:pPr>
            <w:r>
              <w:rPr>
                <w:rFonts w:hint="eastAsia" w:ascii="黑体" w:hAnsi="黑体" w:eastAsia="黑体" w:cs="黑体"/>
                <w:color w:val="auto"/>
                <w:lang w:val="en-US" w:eastAsia="zh-CN"/>
              </w:rPr>
              <w:t>经过整理的研究日志。</w:t>
            </w:r>
          </w:p>
          <w:p>
            <w:pPr>
              <w:numPr>
                <w:ilvl w:val="0"/>
                <w:numId w:val="15"/>
              </w:numPr>
              <w:rPr>
                <w:rFonts w:hint="eastAsia" w:ascii="黑体" w:hAnsi="黑体" w:eastAsia="黑体" w:cs="黑体"/>
                <w:color w:val="auto"/>
                <w:lang w:val="en-US" w:eastAsia="zh-CN"/>
              </w:rPr>
            </w:pPr>
            <w:r>
              <w:rPr>
                <w:rFonts w:hint="eastAsia" w:ascii="黑体" w:hAnsi="黑体" w:eastAsia="黑体" w:cs="黑体"/>
                <w:color w:val="auto"/>
                <w:lang w:val="en-US" w:eastAsia="zh-CN"/>
              </w:rPr>
              <w:t>课题报告。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1158" w:type="dxa"/>
          </w:tcPr>
          <w:p>
            <w:pPr>
              <w:rPr>
                <w:rFonts w:hint="default" w:ascii="黑体" w:hAnsi="黑体" w:eastAsia="黑体" w:cs="黑体"/>
                <w:color w:val="auto"/>
                <w:lang w:val="en-US" w:eastAsia="zh-CN"/>
              </w:rPr>
            </w:pPr>
            <w:r>
              <w:rPr>
                <w:rFonts w:hint="eastAsia" w:ascii="黑体" w:hAnsi="黑体" w:eastAsia="黑体" w:cs="黑体"/>
                <w:color w:val="auto"/>
                <w:lang w:val="en-US" w:eastAsia="zh-CN"/>
              </w:rPr>
              <w:t>过程记录</w:t>
            </w:r>
          </w:p>
        </w:tc>
        <w:tc>
          <w:tcPr>
            <w:tcW w:w="7364" w:type="dxa"/>
            <w:gridSpan w:val="5"/>
          </w:tcPr>
          <w:p>
            <w:pPr>
              <w:numPr>
                <w:ilvl w:val="0"/>
                <w:numId w:val="16"/>
              </w:numPr>
              <w:rPr>
                <w:rFonts w:hint="default" w:ascii="黑体" w:hAnsi="黑体" w:eastAsia="黑体" w:cs="黑体"/>
                <w:color w:val="auto"/>
                <w:lang w:val="en-US" w:eastAsia="zh-CN"/>
              </w:rPr>
            </w:pPr>
            <w:r>
              <w:rPr>
                <w:rFonts w:hint="eastAsia" w:ascii="黑体" w:hAnsi="黑体" w:eastAsia="黑体" w:cs="黑体"/>
                <w:color w:val="auto"/>
                <w:lang w:val="en-US" w:eastAsia="zh-CN"/>
              </w:rPr>
              <w:t>按照要求整理研究日志。其中报告各环节各操作的用时分布图。</w:t>
            </w:r>
          </w:p>
          <w:p>
            <w:pPr>
              <w:numPr>
                <w:ilvl w:val="0"/>
                <w:numId w:val="16"/>
              </w:numPr>
              <w:rPr>
                <w:rFonts w:hint="default" w:ascii="黑体" w:hAnsi="黑体" w:eastAsia="黑体" w:cs="黑体"/>
                <w:color w:val="auto"/>
                <w:lang w:val="en-US" w:eastAsia="zh-CN"/>
              </w:rPr>
            </w:pPr>
            <w:r>
              <w:rPr>
                <w:rFonts w:hint="eastAsia" w:ascii="黑体" w:hAnsi="黑体" w:eastAsia="黑体" w:cs="黑体"/>
                <w:color w:val="auto"/>
                <w:lang w:val="en-US" w:eastAsia="zh-CN"/>
              </w:rPr>
              <w:t>按照要求组织研究报告。</w:t>
            </w:r>
          </w:p>
          <w:p>
            <w:pPr>
              <w:numPr>
                <w:numId w:val="0"/>
              </w:numPr>
              <w:rPr>
                <w:rFonts w:hint="default" w:ascii="黑体" w:hAnsi="黑体" w:eastAsia="黑体" w:cs="黑体"/>
                <w:color w:val="auto"/>
                <w:lang w:val="en-US" w:eastAsia="zh-CN"/>
              </w:rPr>
            </w:pPr>
          </w:p>
        </w:tc>
      </w:tr>
    </w:tbl>
    <w:p>
      <w:pPr>
        <w:pStyle w:val="3"/>
        <w:numPr>
          <w:numId w:val="0"/>
        </w:numPr>
        <w:bidi w:val="0"/>
        <w:rPr>
          <w:rFonts w:hint="eastAsia" w:ascii="黑体" w:hAnsi="黑体" w:eastAsia="黑体" w:cs="黑体"/>
          <w:b/>
          <w:bCs/>
          <w:color w:val="2E2E2E"/>
          <w:kern w:val="0"/>
          <w:sz w:val="30"/>
          <w:szCs w:val="30"/>
          <w:lang w:val="en-US" w:eastAsia="zh-CN" w:bidi="ar"/>
        </w:rPr>
      </w:pPr>
      <w:r>
        <w:rPr>
          <w:rFonts w:hint="eastAsia" w:ascii="黑体" w:hAnsi="黑体" w:eastAsia="黑体" w:cs="黑体"/>
          <w:b/>
          <w:kern w:val="44"/>
          <w:sz w:val="30"/>
          <w:szCs w:val="30"/>
          <w:lang w:val="en-US" w:eastAsia="zh-CN" w:bidi="ar-SA"/>
        </w:rPr>
        <w:br w:type="textWrapping"/>
      </w:r>
    </w:p>
    <w:p>
      <w:pPr>
        <w:keepNext w:val="0"/>
        <w:keepLines w:val="0"/>
        <w:widowControl/>
        <w:numPr>
          <w:ilvl w:val="0"/>
          <w:numId w:val="0"/>
        </w:numPr>
        <w:suppressLineNumbers w:val="0"/>
        <w:jc w:val="left"/>
        <w:rPr>
          <w:rFonts w:hint="default" w:ascii="Microsoft JhengHei" w:hAnsi="Microsoft JhengHei" w:eastAsia="Microsoft JhengHei" w:cs="Microsoft JhengHei"/>
          <w:b/>
          <w:bCs/>
          <w:color w:val="2E2E2E"/>
          <w:kern w:val="0"/>
          <w:sz w:val="25"/>
          <w:szCs w:val="25"/>
          <w:lang w:val="en-US" w:eastAsia="zh-CN" w:bidi="ar"/>
        </w:rPr>
      </w:pP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AE4DB"/>
    <w:multiLevelType w:val="singleLevel"/>
    <w:tmpl w:val="800AE4DB"/>
    <w:lvl w:ilvl="0" w:tentative="0">
      <w:start w:val="1"/>
      <w:numFmt w:val="decimal"/>
      <w:suff w:val="space"/>
      <w:lvlText w:val="%1."/>
      <w:lvlJc w:val="left"/>
    </w:lvl>
  </w:abstractNum>
  <w:abstractNum w:abstractNumId="1">
    <w:nsid w:val="8A318905"/>
    <w:multiLevelType w:val="singleLevel"/>
    <w:tmpl w:val="8A318905"/>
    <w:lvl w:ilvl="0" w:tentative="0">
      <w:start w:val="1"/>
      <w:numFmt w:val="decimal"/>
      <w:suff w:val="space"/>
      <w:lvlText w:val="%1."/>
      <w:lvlJc w:val="left"/>
    </w:lvl>
  </w:abstractNum>
  <w:abstractNum w:abstractNumId="2">
    <w:nsid w:val="A00C662D"/>
    <w:multiLevelType w:val="singleLevel"/>
    <w:tmpl w:val="A00C662D"/>
    <w:lvl w:ilvl="0" w:tentative="0">
      <w:start w:val="1"/>
      <w:numFmt w:val="decimal"/>
      <w:suff w:val="space"/>
      <w:lvlText w:val="%1."/>
      <w:lvlJc w:val="left"/>
    </w:lvl>
  </w:abstractNum>
  <w:abstractNum w:abstractNumId="3">
    <w:nsid w:val="A631068A"/>
    <w:multiLevelType w:val="singleLevel"/>
    <w:tmpl w:val="A631068A"/>
    <w:lvl w:ilvl="0" w:tentative="0">
      <w:start w:val="1"/>
      <w:numFmt w:val="decimal"/>
      <w:suff w:val="space"/>
      <w:lvlText w:val="%1."/>
      <w:lvlJc w:val="left"/>
    </w:lvl>
  </w:abstractNum>
  <w:abstractNum w:abstractNumId="4">
    <w:nsid w:val="AA367CF2"/>
    <w:multiLevelType w:val="singleLevel"/>
    <w:tmpl w:val="AA367CF2"/>
    <w:lvl w:ilvl="0" w:tentative="0">
      <w:start w:val="1"/>
      <w:numFmt w:val="chineseCounting"/>
      <w:suff w:val="nothing"/>
      <w:lvlText w:val="%1、"/>
      <w:lvlJc w:val="left"/>
      <w:rPr>
        <w:rFonts w:hint="eastAsia"/>
      </w:rPr>
    </w:lvl>
  </w:abstractNum>
  <w:abstractNum w:abstractNumId="5">
    <w:nsid w:val="C14C24CF"/>
    <w:multiLevelType w:val="singleLevel"/>
    <w:tmpl w:val="C14C24CF"/>
    <w:lvl w:ilvl="0" w:tentative="0">
      <w:start w:val="1"/>
      <w:numFmt w:val="decimal"/>
      <w:suff w:val="space"/>
      <w:lvlText w:val="%1."/>
      <w:lvlJc w:val="left"/>
    </w:lvl>
  </w:abstractNum>
  <w:abstractNum w:abstractNumId="6">
    <w:nsid w:val="D2C6F252"/>
    <w:multiLevelType w:val="singleLevel"/>
    <w:tmpl w:val="D2C6F252"/>
    <w:lvl w:ilvl="0" w:tentative="0">
      <w:start w:val="1"/>
      <w:numFmt w:val="decimal"/>
      <w:suff w:val="space"/>
      <w:lvlText w:val="%1."/>
      <w:lvlJc w:val="left"/>
    </w:lvl>
  </w:abstractNum>
  <w:abstractNum w:abstractNumId="7">
    <w:nsid w:val="D4C273F8"/>
    <w:multiLevelType w:val="singleLevel"/>
    <w:tmpl w:val="D4C273F8"/>
    <w:lvl w:ilvl="0" w:tentative="0">
      <w:start w:val="1"/>
      <w:numFmt w:val="decimal"/>
      <w:suff w:val="space"/>
      <w:lvlText w:val="%1."/>
      <w:lvlJc w:val="left"/>
    </w:lvl>
  </w:abstractNum>
  <w:abstractNum w:abstractNumId="8">
    <w:nsid w:val="E187B56B"/>
    <w:multiLevelType w:val="singleLevel"/>
    <w:tmpl w:val="E187B56B"/>
    <w:lvl w:ilvl="0" w:tentative="0">
      <w:start w:val="1"/>
      <w:numFmt w:val="decimal"/>
      <w:suff w:val="space"/>
      <w:lvlText w:val="%1."/>
      <w:lvlJc w:val="left"/>
    </w:lvl>
  </w:abstractNum>
  <w:abstractNum w:abstractNumId="9">
    <w:nsid w:val="EE5CD84B"/>
    <w:multiLevelType w:val="singleLevel"/>
    <w:tmpl w:val="EE5CD84B"/>
    <w:lvl w:ilvl="0" w:tentative="0">
      <w:start w:val="1"/>
      <w:numFmt w:val="decimal"/>
      <w:suff w:val="space"/>
      <w:lvlText w:val="%1."/>
      <w:lvlJc w:val="left"/>
    </w:lvl>
  </w:abstractNum>
  <w:abstractNum w:abstractNumId="10">
    <w:nsid w:val="FB475262"/>
    <w:multiLevelType w:val="singleLevel"/>
    <w:tmpl w:val="FB475262"/>
    <w:lvl w:ilvl="0" w:tentative="0">
      <w:start w:val="1"/>
      <w:numFmt w:val="decimal"/>
      <w:suff w:val="space"/>
      <w:lvlText w:val="%1."/>
      <w:lvlJc w:val="left"/>
    </w:lvl>
  </w:abstractNum>
  <w:abstractNum w:abstractNumId="11">
    <w:nsid w:val="0C4E8924"/>
    <w:multiLevelType w:val="singleLevel"/>
    <w:tmpl w:val="0C4E8924"/>
    <w:lvl w:ilvl="0" w:tentative="0">
      <w:start w:val="1"/>
      <w:numFmt w:val="decimal"/>
      <w:suff w:val="space"/>
      <w:lvlText w:val="%1."/>
      <w:lvlJc w:val="left"/>
    </w:lvl>
  </w:abstractNum>
  <w:abstractNum w:abstractNumId="12">
    <w:nsid w:val="2D5ECECE"/>
    <w:multiLevelType w:val="singleLevel"/>
    <w:tmpl w:val="2D5ECECE"/>
    <w:lvl w:ilvl="0" w:tentative="0">
      <w:start w:val="1"/>
      <w:numFmt w:val="decimal"/>
      <w:suff w:val="space"/>
      <w:lvlText w:val="%1."/>
      <w:lvlJc w:val="left"/>
    </w:lvl>
  </w:abstractNum>
  <w:abstractNum w:abstractNumId="13">
    <w:nsid w:val="4047B377"/>
    <w:multiLevelType w:val="singleLevel"/>
    <w:tmpl w:val="4047B377"/>
    <w:lvl w:ilvl="0" w:tentative="0">
      <w:start w:val="1"/>
      <w:numFmt w:val="decimal"/>
      <w:suff w:val="space"/>
      <w:lvlText w:val="%1."/>
      <w:lvlJc w:val="left"/>
    </w:lvl>
  </w:abstractNum>
  <w:abstractNum w:abstractNumId="14">
    <w:nsid w:val="567A46BA"/>
    <w:multiLevelType w:val="singleLevel"/>
    <w:tmpl w:val="567A46BA"/>
    <w:lvl w:ilvl="0" w:tentative="0">
      <w:start w:val="1"/>
      <w:numFmt w:val="decimal"/>
      <w:suff w:val="space"/>
      <w:lvlText w:val="%1."/>
      <w:lvlJc w:val="left"/>
    </w:lvl>
  </w:abstractNum>
  <w:abstractNum w:abstractNumId="15">
    <w:nsid w:val="7FE70084"/>
    <w:multiLevelType w:val="singleLevel"/>
    <w:tmpl w:val="7FE70084"/>
    <w:lvl w:ilvl="0" w:tentative="0">
      <w:start w:val="1"/>
      <w:numFmt w:val="decimal"/>
      <w:suff w:val="space"/>
      <w:lvlText w:val="%1."/>
      <w:lvlJc w:val="left"/>
    </w:lvl>
  </w:abstractNum>
  <w:num w:numId="1">
    <w:abstractNumId w:val="4"/>
  </w:num>
  <w:num w:numId="2">
    <w:abstractNumId w:val="0"/>
  </w:num>
  <w:num w:numId="3">
    <w:abstractNumId w:val="6"/>
  </w:num>
  <w:num w:numId="4">
    <w:abstractNumId w:val="12"/>
  </w:num>
  <w:num w:numId="5">
    <w:abstractNumId w:val="7"/>
  </w:num>
  <w:num w:numId="6">
    <w:abstractNumId w:val="10"/>
  </w:num>
  <w:num w:numId="7">
    <w:abstractNumId w:val="13"/>
  </w:num>
  <w:num w:numId="8">
    <w:abstractNumId w:val="1"/>
  </w:num>
  <w:num w:numId="9">
    <w:abstractNumId w:val="9"/>
  </w:num>
  <w:num w:numId="10">
    <w:abstractNumId w:val="8"/>
  </w:num>
  <w:num w:numId="11">
    <w:abstractNumId w:val="5"/>
  </w:num>
  <w:num w:numId="12">
    <w:abstractNumId w:val="11"/>
  </w:num>
  <w:num w:numId="13">
    <w:abstractNumId w:val="2"/>
  </w:num>
  <w:num w:numId="14">
    <w:abstractNumId w:val="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NmU5OWIxOTBlYWYzZWM1YmEzYWVjYWNjNmU3YzQifQ=="/>
  </w:docVars>
  <w:rsids>
    <w:rsidRoot w:val="231D2C89"/>
    <w:rsid w:val="05E86873"/>
    <w:rsid w:val="1DAB2E7B"/>
    <w:rsid w:val="231D2C89"/>
    <w:rsid w:val="249C73E1"/>
    <w:rsid w:val="259567D6"/>
    <w:rsid w:val="3D9C0CD6"/>
    <w:rsid w:val="4F1643ED"/>
    <w:rsid w:val="5D6D3A8F"/>
    <w:rsid w:val="5F014783"/>
    <w:rsid w:val="664B39FF"/>
    <w:rsid w:val="7BB72F86"/>
    <w:rsid w:val="7DA5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2 Char"/>
    <w:link w:val="3"/>
    <w:uiPriority w:val="0"/>
    <w:rPr>
      <w:rFonts w:ascii="Arial" w:hAnsi="Arial" w:eastAsia="黑体"/>
      <w:b/>
      <w:sz w:val="32"/>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24037;&#20316;&#31807;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[工作簿2]Sheet1!$B$1</c:f>
              <c:strCache>
                <c:ptCount val="1"/>
                <c:pt idx="0">
                  <c:v>研究</c:v>
                </c:pt>
              </c:strCache>
            </c:strRef>
          </c:tx>
          <c:spPr>
            <a:gradFill>
              <a:gsLst>
                <a:gs pos="30000">
                  <a:schemeClr val="accent1">
                    <a:lumMod val="60000"/>
                    <a:lumOff val="40000"/>
                  </a:schemeClr>
                </a:gs>
                <a:gs pos="95000">
                  <a:schemeClr val="accent1"/>
                </a:gs>
              </a:gsLst>
              <a:lin ang="16200000" scaled="0"/>
            </a:gradFill>
            <a:ln w="9525">
              <a:noFill/>
            </a:ln>
            <a:effectLst>
              <a:outerShdw blurRad="50800" dist="12700" dir="2700000" algn="tl" rotWithShape="0">
                <a:schemeClr val="accent1">
                  <a:lumMod val="50000"/>
                  <a:alpha val="65000"/>
                </a:schemeClr>
              </a:outerShdw>
            </a:effectLst>
            <a:sp3d contourW="9525"/>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9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[工作簿2]Sheet1!$A$2:$A$9</c:f>
              <c:strCache>
                <c:ptCount val="8"/>
                <c:pt idx="0">
                  <c:v>提出问题</c:v>
                </c:pt>
                <c:pt idx="1">
                  <c:v>制定方案</c:v>
                </c:pt>
                <c:pt idx="2">
                  <c:v>收集数据</c:v>
                </c:pt>
                <c:pt idx="3">
                  <c:v>分析数据</c:v>
                </c:pt>
                <c:pt idx="4">
                  <c:v>特征工程</c:v>
                </c:pt>
                <c:pt idx="5">
                  <c:v>训练模型</c:v>
                </c:pt>
                <c:pt idx="6">
                  <c:v>预测及分析</c:v>
                </c:pt>
                <c:pt idx="7">
                  <c:v>课题总结</c:v>
                </c:pt>
              </c:strCache>
            </c:strRef>
          </c:cat>
          <c:val>
            <c:numRef>
              <c:f>[工作簿2]Sheet1!$B$2:$B$9</c:f>
              <c:numCache>
                <c:formatCode>General</c:formatCode>
                <c:ptCount val="8"/>
                <c:pt idx="0">
                  <c:v>5</c:v>
                </c:pt>
                <c:pt idx="1">
                  <c:v>4</c:v>
                </c:pt>
                <c:pt idx="2">
                  <c:v>10</c:v>
                </c:pt>
              </c:numCache>
            </c:numRef>
          </c:val>
        </c:ser>
        <c:ser>
          <c:idx val="1"/>
          <c:order val="1"/>
          <c:tx>
            <c:strRef>
              <c:f>[工作簿2]Sheet1!$C$1</c:f>
              <c:strCache>
                <c:ptCount val="1"/>
                <c:pt idx="0">
                  <c:v>设计</c:v>
                </c:pt>
              </c:strCache>
            </c:strRef>
          </c:tx>
          <c:spPr>
            <a:gradFill>
              <a:gsLst>
                <a:gs pos="30000">
                  <a:schemeClr val="accent2">
                    <a:lumMod val="60000"/>
                    <a:lumOff val="40000"/>
                  </a:schemeClr>
                </a:gs>
                <a:gs pos="95000">
                  <a:schemeClr val="accent2"/>
                </a:gs>
              </a:gsLst>
              <a:lin ang="16200000" scaled="0"/>
            </a:gradFill>
            <a:ln w="9525">
              <a:noFill/>
            </a:ln>
            <a:effectLst>
              <a:outerShdw blurRad="50800" dist="12700" dir="2700000" algn="tl" rotWithShape="0">
                <a:schemeClr val="accent2">
                  <a:lumMod val="50000"/>
                  <a:alpha val="65000"/>
                </a:schemeClr>
              </a:outerShdw>
            </a:effectLst>
            <a:sp3d contourW="9525"/>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9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[工作簿2]Sheet1!$A$2:$A$9</c:f>
              <c:strCache>
                <c:ptCount val="8"/>
                <c:pt idx="0">
                  <c:v>提出问题</c:v>
                </c:pt>
                <c:pt idx="1">
                  <c:v>制定方案</c:v>
                </c:pt>
                <c:pt idx="2">
                  <c:v>收集数据</c:v>
                </c:pt>
                <c:pt idx="3">
                  <c:v>分析数据</c:v>
                </c:pt>
                <c:pt idx="4">
                  <c:v>特征工程</c:v>
                </c:pt>
                <c:pt idx="5">
                  <c:v>训练模型</c:v>
                </c:pt>
                <c:pt idx="6">
                  <c:v>预测及分析</c:v>
                </c:pt>
                <c:pt idx="7">
                  <c:v>课题总结</c:v>
                </c:pt>
              </c:strCache>
            </c:strRef>
          </c:cat>
          <c:val>
            <c:numRef>
              <c:f>[工作簿2]Sheet1!$C$2:$C$9</c:f>
              <c:numCache>
                <c:formatCode>General</c:formatCode>
                <c:ptCount val="8"/>
                <c:pt idx="1">
                  <c:v>8</c:v>
                </c:pt>
              </c:numCache>
            </c:numRef>
          </c:val>
        </c:ser>
        <c:ser>
          <c:idx val="2"/>
          <c:order val="2"/>
          <c:tx>
            <c:strRef>
              <c:f>[工作簿2]Sheet1!$D$1</c:f>
              <c:strCache>
                <c:ptCount val="1"/>
                <c:pt idx="0">
                  <c:v>开发</c:v>
                </c:pt>
              </c:strCache>
            </c:strRef>
          </c:tx>
          <c:spPr>
            <a:gradFill>
              <a:gsLst>
                <a:gs pos="0">
                  <a:schemeClr val="accent3">
                    <a:lumMod val="60000"/>
                    <a:lumOff val="40000"/>
                  </a:schemeClr>
                </a:gs>
                <a:gs pos="80000">
                  <a:schemeClr val="accent3"/>
                </a:gs>
              </a:gsLst>
              <a:lin ang="16200000" scaled="0"/>
            </a:gradFill>
            <a:ln w="9525">
              <a:noFill/>
            </a:ln>
            <a:effectLst>
              <a:outerShdw blurRad="50800" dist="12700" dir="2700000" algn="tl" rotWithShape="0">
                <a:schemeClr val="accent3">
                  <a:lumMod val="50000"/>
                  <a:alpha val="65000"/>
                </a:schemeClr>
              </a:outerShdw>
            </a:effectLst>
            <a:sp3d contourW="9525"/>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9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[工作簿2]Sheet1!$A$2:$A$9</c:f>
              <c:strCache>
                <c:ptCount val="8"/>
                <c:pt idx="0">
                  <c:v>提出问题</c:v>
                </c:pt>
                <c:pt idx="1">
                  <c:v>制定方案</c:v>
                </c:pt>
                <c:pt idx="2">
                  <c:v>收集数据</c:v>
                </c:pt>
                <c:pt idx="3">
                  <c:v>分析数据</c:v>
                </c:pt>
                <c:pt idx="4">
                  <c:v>特征工程</c:v>
                </c:pt>
                <c:pt idx="5">
                  <c:v>训练模型</c:v>
                </c:pt>
                <c:pt idx="6">
                  <c:v>预测及分析</c:v>
                </c:pt>
                <c:pt idx="7">
                  <c:v>课题总结</c:v>
                </c:pt>
              </c:strCache>
            </c:strRef>
          </c:cat>
          <c:val>
            <c:numRef>
              <c:f>[工作簿2]Sheet1!$D$2:$D$9</c:f>
              <c:numCache>
                <c:formatCode>General</c:formatCode>
                <c:ptCount val="8"/>
                <c:pt idx="3">
                  <c:v>9</c:v>
                </c:pt>
                <c:pt idx="4">
                  <c:v>6</c:v>
                </c:pt>
                <c:pt idx="5">
                  <c:v>12</c:v>
                </c:pt>
                <c:pt idx="6">
                  <c:v>6</c:v>
                </c:pt>
              </c:numCache>
            </c:numRef>
          </c:val>
        </c:ser>
        <c:ser>
          <c:idx val="3"/>
          <c:order val="3"/>
          <c:tx>
            <c:strRef>
              <c:f>[工作簿2]Sheet1!$E$1</c:f>
              <c:strCache>
                <c:ptCount val="1"/>
                <c:pt idx="0">
                  <c:v>文档</c:v>
                </c:pt>
              </c:strCache>
            </c:strRef>
          </c:tx>
          <c:spPr>
            <a:gradFill>
              <a:gsLst>
                <a:gs pos="30000">
                  <a:schemeClr val="accent4">
                    <a:lumMod val="60000"/>
                    <a:lumOff val="40000"/>
                  </a:schemeClr>
                </a:gs>
                <a:gs pos="95000">
                  <a:schemeClr val="accent4"/>
                </a:gs>
              </a:gsLst>
              <a:lin ang="16200000" scaled="0"/>
            </a:gradFill>
            <a:ln w="9525">
              <a:noFill/>
            </a:ln>
            <a:effectLst>
              <a:outerShdw blurRad="50800" dist="12700" dir="2700000" algn="tl" rotWithShape="0">
                <a:schemeClr val="accent4">
                  <a:lumMod val="50000"/>
                  <a:alpha val="65000"/>
                </a:schemeClr>
              </a:outerShdw>
            </a:effectLst>
            <a:sp3d contourW="9525"/>
          </c:spPr>
          <c:invertIfNegative val="0"/>
          <c:dLbls>
            <c:numFmt formatCode="General" sourceLinked="1"/>
            <c:spPr>
              <a:noFill/>
              <a:ln>
                <a:noFill/>
              </a:ln>
              <a:effectLst/>
            </c:spPr>
            <c:txPr>
              <a:bodyPr rot="0" spcFirstLastPara="0" vertOverflow="ellipsis" vert="horz" wrap="square" lIns="38100" tIns="19050" rIns="38100" bIns="19050" anchor="ctr" anchorCtr="1" forceAA="0"/>
              <a:lstStyle/>
              <a:p>
                <a:pPr>
                  <a:defRPr lang="zh-CN" sz="9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[工作簿2]Sheet1!$A$2:$A$9</c:f>
              <c:strCache>
                <c:ptCount val="8"/>
                <c:pt idx="0">
                  <c:v>提出问题</c:v>
                </c:pt>
                <c:pt idx="1">
                  <c:v>制定方案</c:v>
                </c:pt>
                <c:pt idx="2">
                  <c:v>收集数据</c:v>
                </c:pt>
                <c:pt idx="3">
                  <c:v>分析数据</c:v>
                </c:pt>
                <c:pt idx="4">
                  <c:v>特征工程</c:v>
                </c:pt>
                <c:pt idx="5">
                  <c:v>训练模型</c:v>
                </c:pt>
                <c:pt idx="6">
                  <c:v>预测及分析</c:v>
                </c:pt>
                <c:pt idx="7">
                  <c:v>课题总结</c:v>
                </c:pt>
              </c:strCache>
            </c:strRef>
          </c:cat>
          <c:val>
            <c:numRef>
              <c:f>[工作簿2]Sheet1!$E$2:$E$9</c:f>
              <c:numCache>
                <c:formatCode>General</c:formatCode>
                <c:ptCount val="8"/>
                <c:pt idx="0">
                  <c:v>1</c:v>
                </c:pt>
                <c:pt idx="2">
                  <c:v>3</c:v>
                </c:pt>
                <c:pt idx="3">
                  <c:v>1</c:v>
                </c:pt>
                <c:pt idx="4">
                  <c:v>1</c:v>
                </c:pt>
                <c:pt idx="5">
                  <c:v>1</c:v>
                </c:pt>
                <c:pt idx="6">
                  <c:v>1</c:v>
                </c:pt>
                <c:pt idx="7">
                  <c:v>16</c:v>
                </c:pt>
              </c:numCache>
            </c:numRef>
          </c:val>
        </c:ser>
        <c:dLbls>
          <c:showLegendKey val="0"/>
          <c:showVal val="1"/>
          <c:showCatName val="0"/>
          <c:showSerName val="0"/>
          <c:showPercent val="0"/>
          <c:showBubbleSize val="0"/>
        </c:dLbls>
        <c:gapWidth val="150"/>
        <c:overlap val="-20"/>
        <c:axId val="678278408"/>
        <c:axId val="777034317"/>
      </c:barChart>
      <c:catAx>
        <c:axId val="678278408"/>
        <c:scaling>
          <c:orientation val="minMax"/>
        </c:scaling>
        <c:delete val="0"/>
        <c:axPos val="b"/>
        <c:title>
          <c:tx>
            <c:rich>
              <a:bodyPr rot="0" spcFirstLastPara="0" vertOverflow="ellipsis" vert="horz" wrap="square" anchor="ctr" anchorCtr="1" forceAA="0"/>
              <a:lstStyle/>
              <a:p>
                <a:pPr defTabSz="914400">
                  <a:defRPr lang="zh-CN" sz="1000" b="0" i="0" u="none" strike="noStrike" kern="1200" baseline="0">
                    <a:solidFill>
                      <a:schemeClr val="tx1">
                        <a:lumMod val="65000"/>
                        <a:lumOff val="35000"/>
                      </a:schemeClr>
                    </a:solidFill>
                    <a:latin typeface="+mn-lt"/>
                    <a:ea typeface="+mn-ea"/>
                    <a:cs typeface="+mn-cs"/>
                  </a:defRPr>
                </a:pPr>
                <a:r>
                  <a:t>课题</a:t>
                </a:r>
                <a:r>
                  <a:t>环节</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777034317"/>
        <c:crosses val="autoZero"/>
        <c:auto val="1"/>
        <c:lblAlgn val="ctr"/>
        <c:lblOffset val="100"/>
        <c:noMultiLvlLbl val="0"/>
      </c:catAx>
      <c:valAx>
        <c:axId val="7770343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forceAA="0"/>
              <a:lstStyle/>
              <a:p>
                <a:pPr defTabSz="914400">
                  <a:defRPr lang="zh-CN" sz="1000" b="0" i="0" u="none" strike="noStrike" kern="1200" baseline="0">
                    <a:solidFill>
                      <a:schemeClr val="tx1">
                        <a:lumMod val="65000"/>
                        <a:lumOff val="35000"/>
                      </a:schemeClr>
                    </a:solidFill>
                    <a:latin typeface="+mn-lt"/>
                    <a:ea typeface="+mn-ea"/>
                    <a:cs typeface="+mn-cs"/>
                  </a:defRPr>
                </a:pPr>
                <a:r>
                  <a:t>用时（</a:t>
                </a:r>
                <a:r>
                  <a:t>小时）</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678278408"/>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自定义 13">
    <a:dk1>
      <a:srgbClr val="000000"/>
    </a:dk1>
    <a:lt1>
      <a:srgbClr val="FFFFFF"/>
    </a:lt1>
    <a:dk2>
      <a:srgbClr val="DEF8FF"/>
    </a:dk2>
    <a:lt2>
      <a:srgbClr val="B9D2FD"/>
    </a:lt2>
    <a:accent1>
      <a:srgbClr val="33BAFF"/>
    </a:accent1>
    <a:accent2>
      <a:srgbClr val="FE8932"/>
    </a:accent2>
    <a:accent3>
      <a:srgbClr val="6C92FD"/>
    </a:accent3>
    <a:accent4>
      <a:srgbClr val="FB5F36"/>
    </a:accent4>
    <a:accent5>
      <a:srgbClr val="875AFA"/>
    </a:accent5>
    <a:accent6>
      <a:srgbClr val="1580F9"/>
    </a:accent6>
    <a:hlink>
      <a:srgbClr val="141E26"/>
    </a:hlink>
    <a:folHlink>
      <a:srgbClr val="4C579B"/>
    </a:folHlink>
  </a:clrScheme>
  <a:fontScheme name="自定义 2">
    <a:majorFont>
      <a:latin typeface="微软雅黑"/>
      <a:ea typeface="微软雅黑"/>
      <a:cs typeface=""/>
    </a:majorFont>
    <a:minorFont>
      <a:latin typeface="微软雅黑"/>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2023-08-01T14:20:00Z</dcterms:created>
  <dc:creator>13817173153</dc:creator>
  <cp:lastModifiedBy>13817173153</cp:lastModifiedBy>
  <dcterms:modified xsi:type="dcterms:W3CDTF">2023-08-06T04:11:41Z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177EF08A7EC2411B906D1A726CE75A6F_11</vt:lpwstr>
  </property>
</Properties>
</file>