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0F13" w14:textId="77777777" w:rsidR="000E4C4B" w:rsidRDefault="000E4C4B" w:rsidP="000E4C4B">
      <w:r>
        <w:t>Beginning Lua with World of Warcraft Addons</w:t>
      </w:r>
    </w:p>
    <w:p w14:paraId="69AD1268" w14:textId="77777777" w:rsidR="000E4C4B" w:rsidRDefault="000E4C4B" w:rsidP="000E4C4B">
      <w:r>
        <w:t xml:space="preserve">Copyright </w:t>
      </w:r>
      <w:r>
        <w:rPr>
          <w:rFonts w:hint="eastAsia"/>
        </w:rPr>
        <w:t>©</w:t>
      </w:r>
      <w:r>
        <w:t xml:space="preserve"> 2009 by Paul Emmerich</w:t>
      </w:r>
    </w:p>
    <w:p w14:paraId="2FA81D10" w14:textId="77777777" w:rsidR="000E4C4B" w:rsidRDefault="000E4C4B" w:rsidP="000E4C4B">
      <w: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5F6FBD43" w14:textId="77777777" w:rsidR="000E4C4B" w:rsidRDefault="000E4C4B" w:rsidP="000E4C4B">
      <w:r>
        <w:t>ISBN-13 (</w:t>
      </w:r>
      <w:proofErr w:type="spellStart"/>
      <w:r>
        <w:t>pbk</w:t>
      </w:r>
      <w:proofErr w:type="spellEnd"/>
      <w:r>
        <w:t>): 978-1-4302-2371-9</w:t>
      </w:r>
    </w:p>
    <w:p w14:paraId="5CBC93FF" w14:textId="77777777" w:rsidR="000E4C4B" w:rsidRDefault="000E4C4B" w:rsidP="000E4C4B">
      <w:r>
        <w:t>ISBN-13 (electronic): 978-1-4302-2372-6</w:t>
      </w:r>
    </w:p>
    <w:p w14:paraId="4986839D" w14:textId="77777777" w:rsidR="000E4C4B" w:rsidRDefault="000E4C4B" w:rsidP="000E4C4B">
      <w:r>
        <w:t>Printed and bound in the United States of America 9 8 7 6 5 4 3 2 1</w:t>
      </w:r>
    </w:p>
    <w:p w14:paraId="4874000B" w14:textId="77777777" w:rsidR="000E4C4B" w:rsidRDefault="000E4C4B" w:rsidP="000E4C4B">
      <w:r>
        <w:t>Trademarked names may appear in this book. Rather than use a trademark symbol with every occurrence of a trademarked name, we use the names only in an editorial fashion and to the benefit of the trademark owner, with no intention of infringement of the trademark.</w:t>
      </w:r>
    </w:p>
    <w:p w14:paraId="25326FF4" w14:textId="77777777" w:rsidR="000E4C4B" w:rsidRDefault="000E4C4B" w:rsidP="000E4C4B">
      <w:r>
        <w:t xml:space="preserve">Lead Editors: </w:t>
      </w:r>
      <w:proofErr w:type="spellStart"/>
      <w:r>
        <w:t>Joohn</w:t>
      </w:r>
      <w:proofErr w:type="spellEnd"/>
      <w:r>
        <w:t xml:space="preserve"> Choe, Matthew Moodie</w:t>
      </w:r>
    </w:p>
    <w:p w14:paraId="1AFDA1D5" w14:textId="77777777" w:rsidR="000E4C4B" w:rsidRDefault="000E4C4B" w:rsidP="000E4C4B">
      <w:r>
        <w:t xml:space="preserve">Technical Reviewer: Chris </w:t>
      </w:r>
      <w:proofErr w:type="spellStart"/>
      <w:r>
        <w:t>Lindboe</w:t>
      </w:r>
      <w:proofErr w:type="spellEnd"/>
    </w:p>
    <w:p w14:paraId="0F363914" w14:textId="77777777" w:rsidR="000E4C4B" w:rsidRDefault="000E4C4B" w:rsidP="000E4C4B">
      <w:pPr>
        <w:ind w:left="420" w:hangingChars="200" w:hanging="420"/>
      </w:pPr>
      <w:r>
        <w:t xml:space="preserve">Editorial Board: Clay Andres, Steve Anglin, Mark </w:t>
      </w:r>
      <w:proofErr w:type="spellStart"/>
      <w:r>
        <w:t>Beckner</w:t>
      </w:r>
      <w:proofErr w:type="spellEnd"/>
      <w:r>
        <w:t xml:space="preserve">, Ewan Buckingham, Tony Campbell, Gary Cornell, Jonathan </w:t>
      </w:r>
      <w:proofErr w:type="spellStart"/>
      <w:r>
        <w:t>Gennick</w:t>
      </w:r>
      <w:proofErr w:type="spellEnd"/>
      <w:r>
        <w:t xml:space="preserve">, Michelle Lowman, Matthew Moodie, Jeffrey Pepper, Frank </w:t>
      </w:r>
      <w:proofErr w:type="spellStart"/>
      <w:r>
        <w:t>Pohlmann</w:t>
      </w:r>
      <w:proofErr w:type="spellEnd"/>
      <w:r>
        <w:t xml:space="preserve">, Ben </w:t>
      </w:r>
      <w:proofErr w:type="spellStart"/>
      <w:r>
        <w:t>Renow</w:t>
      </w:r>
      <w:proofErr w:type="spellEnd"/>
      <w:r>
        <w:t xml:space="preserve">-Clarke, Dominic </w:t>
      </w:r>
      <w:proofErr w:type="spellStart"/>
      <w:r>
        <w:t>Shakeshaft</w:t>
      </w:r>
      <w:proofErr w:type="spellEnd"/>
      <w:r>
        <w:t>, Matt Wade, Tom Welsh</w:t>
      </w:r>
    </w:p>
    <w:p w14:paraId="2E387FCB" w14:textId="77777777" w:rsidR="000E4C4B" w:rsidRDefault="000E4C4B" w:rsidP="000E4C4B">
      <w:pPr>
        <w:ind w:left="420" w:hangingChars="200" w:hanging="420"/>
      </w:pPr>
      <w:r>
        <w:t>Project Manager: Kylie Johnston</w:t>
      </w:r>
    </w:p>
    <w:p w14:paraId="488B6C2E" w14:textId="77777777" w:rsidR="000E4C4B" w:rsidRDefault="000E4C4B" w:rsidP="000E4C4B">
      <w:pPr>
        <w:ind w:left="420" w:hangingChars="200" w:hanging="420"/>
      </w:pPr>
      <w:r>
        <w:t>Copy Editor: Jim Compton</w:t>
      </w:r>
    </w:p>
    <w:p w14:paraId="27C20DF5" w14:textId="77777777" w:rsidR="000E4C4B" w:rsidRDefault="000E4C4B" w:rsidP="000E4C4B">
      <w:pPr>
        <w:ind w:left="420" w:hangingChars="200" w:hanging="420"/>
      </w:pPr>
      <w:r>
        <w:t>Associate Production Director: Kari Brooks-</w:t>
      </w:r>
      <w:proofErr w:type="spellStart"/>
      <w:r>
        <w:t>Copony</w:t>
      </w:r>
      <w:proofErr w:type="spellEnd"/>
    </w:p>
    <w:p w14:paraId="5A9E4366" w14:textId="77777777" w:rsidR="000E4C4B" w:rsidRDefault="000E4C4B" w:rsidP="000E4C4B">
      <w:pPr>
        <w:ind w:left="420" w:hangingChars="200" w:hanging="420"/>
      </w:pPr>
      <w:r>
        <w:t>Production Editor: Kelly Gunther</w:t>
      </w:r>
    </w:p>
    <w:p w14:paraId="048C8044" w14:textId="77777777" w:rsidR="000E4C4B" w:rsidRDefault="000E4C4B" w:rsidP="000E4C4B">
      <w:pPr>
        <w:ind w:left="420" w:hangingChars="200" w:hanging="420"/>
      </w:pPr>
      <w:r>
        <w:t>Compositors: Patrick Cunningham and Dina Quan</w:t>
      </w:r>
    </w:p>
    <w:p w14:paraId="1D216CDF" w14:textId="77777777" w:rsidR="000E4C4B" w:rsidRDefault="000E4C4B" w:rsidP="000E4C4B">
      <w:pPr>
        <w:ind w:left="420" w:hangingChars="200" w:hanging="420"/>
      </w:pPr>
      <w:r>
        <w:t>Proofreader: Lisa Hamilton</w:t>
      </w:r>
    </w:p>
    <w:p w14:paraId="265A7B62" w14:textId="77777777" w:rsidR="000E4C4B" w:rsidRDefault="000E4C4B" w:rsidP="000E4C4B">
      <w:pPr>
        <w:ind w:left="420" w:hangingChars="200" w:hanging="420"/>
      </w:pPr>
      <w:r>
        <w:t xml:space="preserve">Indexer: Carol </w:t>
      </w:r>
      <w:proofErr w:type="spellStart"/>
      <w:r>
        <w:t>Burbo</w:t>
      </w:r>
      <w:proofErr w:type="spellEnd"/>
    </w:p>
    <w:p w14:paraId="783C264E" w14:textId="77777777" w:rsidR="000E4C4B" w:rsidRDefault="000E4C4B" w:rsidP="000E4C4B">
      <w:pPr>
        <w:ind w:left="420" w:hangingChars="200" w:hanging="420"/>
      </w:pPr>
      <w:r>
        <w:t>Artist: April Milne</w:t>
      </w:r>
    </w:p>
    <w:p w14:paraId="36967805" w14:textId="77777777" w:rsidR="000E4C4B" w:rsidRDefault="000E4C4B" w:rsidP="000E4C4B">
      <w:pPr>
        <w:ind w:left="420" w:hangingChars="200" w:hanging="420"/>
      </w:pPr>
      <w:r>
        <w:t xml:space="preserve">Cover Designer: Kurt </w:t>
      </w:r>
      <w:proofErr w:type="spellStart"/>
      <w:r>
        <w:t>Krames</w:t>
      </w:r>
      <w:proofErr w:type="spellEnd"/>
    </w:p>
    <w:p w14:paraId="4587310E" w14:textId="77777777" w:rsidR="000E4C4B" w:rsidRDefault="000E4C4B" w:rsidP="000E4C4B">
      <w:pPr>
        <w:ind w:left="420" w:hangingChars="200" w:hanging="420"/>
      </w:pPr>
      <w:r>
        <w:t xml:space="preserve">Manufacturing Director: Tom </w:t>
      </w:r>
      <w:proofErr w:type="spellStart"/>
      <w:r>
        <w:t>Debolski</w:t>
      </w:r>
      <w:proofErr w:type="spellEnd"/>
    </w:p>
    <w:p w14:paraId="6E71CCBC" w14:textId="77777777" w:rsidR="000E4C4B" w:rsidRDefault="000E4C4B" w:rsidP="000E4C4B">
      <w:r>
        <w:t xml:space="preserve">Distributed to the book trade worldwide by Springer-Verlag New York, Inc., 233 Spring Street,6th Floor, New York, NY 10013. Phone 1-800-SPRINGER, fax 201-348-4505, e-mail </w:t>
      </w:r>
      <w:hyperlink r:id="rId6" w:history="1">
        <w:r w:rsidRPr="00940F65">
          <w:rPr>
            <w:rStyle w:val="a7"/>
          </w:rPr>
          <w:t>orders-ny@springer-sbm.com</w:t>
        </w:r>
      </w:hyperlink>
      <w:r>
        <w:t xml:space="preserve">, or visit </w:t>
      </w:r>
      <w:hyperlink r:id="rId7" w:history="1">
        <w:r w:rsidRPr="00940F65">
          <w:rPr>
            <w:rStyle w:val="a7"/>
          </w:rPr>
          <w:t>http://www.springeronline.com</w:t>
        </w:r>
      </w:hyperlink>
      <w:r>
        <w:t>.</w:t>
      </w:r>
    </w:p>
    <w:p w14:paraId="1EC842A8" w14:textId="77777777" w:rsidR="000E4C4B" w:rsidRDefault="000E4C4B" w:rsidP="000E4C4B">
      <w:r>
        <w:t xml:space="preserve">For information on translations, please contact </w:t>
      </w:r>
      <w:proofErr w:type="spellStart"/>
      <w:r>
        <w:t>Apress</w:t>
      </w:r>
      <w:proofErr w:type="spellEnd"/>
      <w:r>
        <w:t xml:space="preserve"> directly at 2855 Telegraph Avenue, Suite 600, Berkeley, CA 94705. Phone 510-549-5930, fax 510-549-5939, e-mail </w:t>
      </w:r>
      <w:hyperlink r:id="rId8" w:history="1">
        <w:r w:rsidRPr="00940F65">
          <w:rPr>
            <w:rStyle w:val="a7"/>
          </w:rPr>
          <w:t>info@apress.com</w:t>
        </w:r>
      </w:hyperlink>
      <w:r>
        <w:t xml:space="preserve">, or visit </w:t>
      </w:r>
      <w:hyperlink r:id="rId9" w:history="1">
        <w:r w:rsidRPr="00940F65">
          <w:rPr>
            <w:rStyle w:val="a7"/>
          </w:rPr>
          <w:t>http://www.apress.com</w:t>
        </w:r>
      </w:hyperlink>
      <w:r>
        <w:t>.</w:t>
      </w:r>
    </w:p>
    <w:p w14:paraId="03B1F257" w14:textId="77777777" w:rsidR="000E4C4B" w:rsidRDefault="000E4C4B" w:rsidP="000E4C4B">
      <w:proofErr w:type="spellStart"/>
      <w:r>
        <w:t>Apress</w:t>
      </w:r>
      <w:proofErr w:type="spellEnd"/>
      <w:r>
        <w:t xml:space="preserve"> and friends of ED books may be purchased in bulk for academic, corporate, or promotional use. eBook versions and licenses are also available for most titles. For more information, reference our Special Bulk Sales–eBook Licensing web page at </w:t>
      </w:r>
      <w:hyperlink r:id="rId10" w:history="1">
        <w:r w:rsidRPr="00940F65">
          <w:rPr>
            <w:rStyle w:val="a7"/>
          </w:rPr>
          <w:t>http://www.apress.com/info/bulksales</w:t>
        </w:r>
      </w:hyperlink>
      <w:r>
        <w:t>.</w:t>
      </w:r>
    </w:p>
    <w:p w14:paraId="5CAA95C5" w14:textId="77777777" w:rsidR="000E4C4B" w:rsidRDefault="000E4C4B" w:rsidP="000E4C4B">
      <w:r>
        <w:t xml:space="preserve">The information in this book is distributed on an </w:t>
      </w:r>
      <w:r>
        <w:rPr>
          <w:rFonts w:hint="eastAsia"/>
        </w:rPr>
        <w:t>“</w:t>
      </w:r>
      <w:r>
        <w:t>as is</w:t>
      </w:r>
      <w:r>
        <w:rPr>
          <w:rFonts w:hint="eastAsia"/>
        </w:rPr>
        <w:t>”</w:t>
      </w:r>
      <w:r>
        <w:t xml:space="preserve"> basis, without warranty. Although every precaution has been taken in the preparation of this work, neither the author(s) nor </w:t>
      </w:r>
      <w:proofErr w:type="spellStart"/>
      <w:r>
        <w:t>Apress</w:t>
      </w:r>
      <w:proofErr w:type="spellEnd"/>
      <w:r>
        <w:t xml:space="preserve"> shall have any liability to any person or entity with respect to any loss or damage caused or alleged to be caused directly or indirectly by the information contained in this work.</w:t>
      </w:r>
    </w:p>
    <w:p w14:paraId="1740A02E" w14:textId="77777777" w:rsidR="000E4C4B" w:rsidRDefault="000E4C4B" w:rsidP="000E4C4B">
      <w:r>
        <w:t xml:space="preserve">The source code for this book is available to readers at </w:t>
      </w:r>
      <w:hyperlink r:id="rId11" w:history="1">
        <w:r w:rsidRPr="00940F65">
          <w:rPr>
            <w:rStyle w:val="a7"/>
          </w:rPr>
          <w:t>http://www.apress.com</w:t>
        </w:r>
      </w:hyperlink>
      <w:r>
        <w:t>.</w:t>
      </w:r>
    </w:p>
    <w:p w14:paraId="254DB09F" w14:textId="77777777" w:rsidR="000E4C4B" w:rsidRDefault="000E4C4B" w:rsidP="000E4C4B">
      <w:pPr>
        <w:jc w:val="center"/>
      </w:pPr>
      <w:r>
        <w:br w:type="page"/>
      </w:r>
      <w:r>
        <w:lastRenderedPageBreak/>
        <w:t>About the Author</w:t>
      </w:r>
    </w:p>
    <w:p w14:paraId="307D882C" w14:textId="77777777" w:rsidR="000E4C4B" w:rsidRDefault="000E4C4B" w:rsidP="000E4C4B">
      <w:pPr>
        <w:jc w:val="center"/>
      </w:pPr>
      <w:r>
        <w:t xml:space="preserve">PAUL EMMERICH is one of the programmers behind Deadly Boss Mods, one of the most famous World of Warcraft addons ever, with more than 8 million users worldwide. He started programming in 1998 and has worked in Lua since World of Warcraft was released in 2004. He has also created a variety of other projects in Lua, including porting vintage games to Lua. He currently studies computer science at the </w:t>
      </w:r>
      <w:proofErr w:type="spellStart"/>
      <w:r>
        <w:t>Technische</w:t>
      </w:r>
      <w:proofErr w:type="spellEnd"/>
      <w:r>
        <w:t xml:space="preserve"> Universit</w:t>
      </w:r>
      <w:r>
        <w:rPr>
          <w:rFonts w:hint="eastAsia"/>
        </w:rPr>
        <w:t>ä</w:t>
      </w:r>
      <w:r>
        <w:t>t M</w:t>
      </w:r>
      <w:r>
        <w:rPr>
          <w:rFonts w:hint="eastAsia"/>
        </w:rPr>
        <w:t>ü</w:t>
      </w:r>
      <w:proofErr w:type="spellStart"/>
      <w:r>
        <w:t>nchen</w:t>
      </w:r>
      <w:proofErr w:type="spellEnd"/>
      <w:r>
        <w:t xml:space="preserve"> in Germany. As </w:t>
      </w:r>
      <w:proofErr w:type="spellStart"/>
      <w:r>
        <w:t>Tandanu</w:t>
      </w:r>
      <w:proofErr w:type="spellEnd"/>
      <w:r>
        <w:t>, level 80 Priest and Chief Coder for the guild Refuge on EU-</w:t>
      </w:r>
      <w:proofErr w:type="spellStart"/>
      <w:r>
        <w:t>Aegwynn</w:t>
      </w:r>
      <w:proofErr w:type="spellEnd"/>
      <w:r>
        <w:t>, Paul enjoys winning raid encounters and adding to his HK count.</w:t>
      </w:r>
      <w:r>
        <w:br w:type="page"/>
      </w:r>
      <w:r>
        <w:lastRenderedPageBreak/>
        <w:t>Acknowledgments</w:t>
      </w:r>
    </w:p>
    <w:p w14:paraId="5ADDD39A" w14:textId="77777777" w:rsidR="000E4C4B" w:rsidRDefault="000E4C4B" w:rsidP="000E4C4B">
      <w:pPr>
        <w:ind w:firstLine="720"/>
      </w:pPr>
      <w:r>
        <w:t xml:space="preserve">This book would not have been possible without the help of a lot of people, so I want to say </w:t>
      </w:r>
      <w:r>
        <w:rPr>
          <w:rFonts w:hint="eastAsia"/>
        </w:rPr>
        <w:t>“</w:t>
      </w:r>
      <w:r>
        <w:t>thank you</w:t>
      </w:r>
      <w:r>
        <w:rPr>
          <w:rFonts w:hint="eastAsia"/>
        </w:rPr>
        <w:t>”</w:t>
      </w:r>
      <w:r>
        <w:t xml:space="preserve"> to a few people here. </w:t>
      </w:r>
    </w:p>
    <w:p w14:paraId="0B0BB010" w14:textId="77777777" w:rsidR="000E4C4B" w:rsidRDefault="000E4C4B" w:rsidP="000E4C4B">
      <w:pPr>
        <w:ind w:firstLine="720"/>
      </w:pPr>
      <w:r>
        <w:t xml:space="preserve">First of all I want to thank Martin </w:t>
      </w:r>
      <w:r>
        <w:rPr>
          <w:rFonts w:hint="eastAsia"/>
        </w:rPr>
        <w:t>“</w:t>
      </w:r>
      <w:proofErr w:type="spellStart"/>
      <w:r>
        <w:t>Nitram</w:t>
      </w:r>
      <w:proofErr w:type="spellEnd"/>
      <w:r>
        <w:rPr>
          <w:rFonts w:hint="eastAsia"/>
        </w:rPr>
        <w:t>”</w:t>
      </w:r>
      <w:r>
        <w:t xml:space="preserve"> Verges, the second developer behind the addon Deadly Boss Mods. The addon would not exist in the form you know it without his help, and I would probably never have had the opportunity to write this book without DBM in my background. Martin also did the majority of the work on Deadly Boss Mods while I was busy with writing this book. </w:t>
      </w:r>
    </w:p>
    <w:p w14:paraId="5A6E059E" w14:textId="77777777" w:rsidR="000E4C4B" w:rsidRDefault="000E4C4B" w:rsidP="000E4C4B">
      <w:pPr>
        <w:ind w:firstLine="720"/>
      </w:pPr>
      <w:r>
        <w:t xml:space="preserve">A book like this is not something you write alone; there are many people involved in that process. I want to thank all the people at </w:t>
      </w:r>
      <w:proofErr w:type="spellStart"/>
      <w:r>
        <w:t>Apress</w:t>
      </w:r>
      <w:proofErr w:type="spellEnd"/>
      <w:r>
        <w:t xml:space="preserve"> who worked on this project and made it possible. The first person I want to mention here is </w:t>
      </w:r>
      <w:proofErr w:type="spellStart"/>
      <w:r>
        <w:t>Joohn</w:t>
      </w:r>
      <w:proofErr w:type="spellEnd"/>
      <w:r>
        <w:t xml:space="preserve"> Choe, who started this project and gave me the opportunity to write this book; thanks for that! </w:t>
      </w:r>
      <w:proofErr w:type="gramStart"/>
      <w:r>
        <w:t>Also</w:t>
      </w:r>
      <w:proofErr w:type="gramEnd"/>
      <w:r>
        <w:t xml:space="preserve"> thanks to Kylie Johnston (the project manager for this book), Matthew Moodie (developmental editor), Chris </w:t>
      </w:r>
      <w:proofErr w:type="spellStart"/>
      <w:r>
        <w:t>Lindboe</w:t>
      </w:r>
      <w:proofErr w:type="spellEnd"/>
      <w:r>
        <w:t xml:space="preserve"> (technical reviewer), Jim Compton (copy editor), and Kelly Gunther (production editor). </w:t>
      </w:r>
    </w:p>
    <w:p w14:paraId="49DA53E4" w14:textId="77777777" w:rsidR="000E4C4B" w:rsidRDefault="000E4C4B" w:rsidP="000E4C4B">
      <w:pPr>
        <w:ind w:firstLine="720"/>
      </w:pPr>
      <w:r>
        <w:t xml:space="preserve">I also want to thank my friend Tobias </w:t>
      </w:r>
      <w:proofErr w:type="spellStart"/>
      <w:r>
        <w:t>D</w:t>
      </w:r>
      <w:r>
        <w:rPr>
          <w:rFonts w:hint="eastAsia"/>
        </w:rPr>
        <w:t>ä</w:t>
      </w:r>
      <w:r>
        <w:t>nzer</w:t>
      </w:r>
      <w:proofErr w:type="spellEnd"/>
      <w:r>
        <w:t xml:space="preserve">, who always supported me while writing this book and patiently answered all questions like </w:t>
      </w:r>
      <w:r>
        <w:rPr>
          <w:rFonts w:hint="eastAsia"/>
        </w:rPr>
        <w:t>“</w:t>
      </w:r>
      <w:r>
        <w:t>Is this understandable?</w:t>
      </w:r>
      <w:r>
        <w:rPr>
          <w:rFonts w:hint="eastAsia"/>
        </w:rPr>
        <w:t>”</w:t>
      </w:r>
      <w:r>
        <w:t xml:space="preserve"> or </w:t>
      </w:r>
      <w:r>
        <w:rPr>
          <w:rFonts w:hint="eastAsia"/>
        </w:rPr>
        <w:t>“</w:t>
      </w:r>
      <w:r>
        <w:t>Does this sound good?</w:t>
      </w:r>
      <w:r>
        <w:rPr>
          <w:rFonts w:hint="eastAsia"/>
        </w:rPr>
        <w:t>”</w:t>
      </w:r>
      <w:r>
        <w:t xml:space="preserve"> </w:t>
      </w:r>
    </w:p>
    <w:p w14:paraId="57D13555" w14:textId="77777777" w:rsidR="000E4C4B" w:rsidRDefault="000E4C4B" w:rsidP="000E4C4B">
      <w:pPr>
        <w:ind w:firstLine="720"/>
        <w:jc w:val="center"/>
      </w:pPr>
      <w:r>
        <w:t>Last but not least, thanks to all users of Deadly Boss Mods. DBM would certainly not be one of the most popular World of Warcraft addons without its strong community supporting it. Thanks for all the feedback, suggestions, and support!</w:t>
      </w:r>
      <w:r>
        <w:br w:type="page"/>
      </w:r>
      <w:r>
        <w:lastRenderedPageBreak/>
        <w:t>Introduction</w:t>
      </w:r>
    </w:p>
    <w:p w14:paraId="0FF7E01D" w14:textId="77777777" w:rsidR="000E4C4B" w:rsidRDefault="000E4C4B" w:rsidP="000E4C4B">
      <w:pPr>
        <w:ind w:firstLine="720"/>
      </w:pPr>
      <w:r>
        <w:t xml:space="preserve">Addons are a really exciting topic, as they allow you to modify your game and improve your gaming experience. Only a few online games allow you to modify the user interface to such an extent as World of Warcraft does; you can replace the complete user interface or you can add completely new functionality to it. </w:t>
      </w:r>
    </w:p>
    <w:p w14:paraId="335D7108" w14:textId="77777777" w:rsidR="000E4C4B" w:rsidRDefault="000E4C4B" w:rsidP="000E4C4B">
      <w:pPr>
        <w:ind w:firstLine="720"/>
      </w:pPr>
      <w:r>
        <w:t xml:space="preserve">There are literally thousands of addons available, and hundreds of helpful macros can be found on the Internet. You are probably already using a lot of addons and macros as a World of Warcraft player, but do you know exactly how your addons and macros work? Virtually all players make use of these tools, but there are only a few people who can write their own or modify existing ones. You will soon be one of them! </w:t>
      </w:r>
    </w:p>
    <w:p w14:paraId="22C61819" w14:textId="77777777" w:rsidR="000E4C4B" w:rsidRDefault="000E4C4B" w:rsidP="000E4C4B">
      <w:pPr>
        <w:ind w:firstLine="720"/>
      </w:pPr>
      <w:r>
        <w:t xml:space="preserve">Addons can modify almost every aspect of the game's user interface. There are many small addons that make simple but powerful additions to the interface. For example, you can add timestamps to the chat frame with just a few lines of code; you will see how in Chapter 6. Or you can add tooltips to links in the chat; you will try this easy example in Chapter 4. There are also some big addons, however, that consist of tens of thousands of lines of code. </w:t>
      </w:r>
      <w:proofErr w:type="gramStart"/>
      <w:r>
        <w:t>So</w:t>
      </w:r>
      <w:proofErr w:type="gramEnd"/>
      <w:r>
        <w:t xml:space="preserve"> you will also build a big, advanced addon in this book, a fully featured multiplayer Texas </w:t>
      </w:r>
      <w:proofErr w:type="spellStart"/>
      <w:r>
        <w:t>Hold'em</w:t>
      </w:r>
      <w:proofErr w:type="spellEnd"/>
      <w:r>
        <w:t xml:space="preserve"> poker game within the game. </w:t>
      </w:r>
    </w:p>
    <w:p w14:paraId="249748E8" w14:textId="77777777" w:rsidR="000E4C4B" w:rsidRDefault="000E4C4B" w:rsidP="000E4C4B">
      <w:pPr>
        <w:ind w:firstLine="720"/>
      </w:pPr>
      <w:r>
        <w:t xml:space="preserve">The programming language that is used for World of Warcraft is Lua, a small yet powerful scripting language that is easy to learn. You will know the basics of Lua by the end of Chapter 2. These basics will be sufficient to write your first Hello, World addon in Chapter 3 as you get started with World of Warcraft addons. The real fun starts in Chapter 4 when you are writing your first really useful addons, like the chat frame tooltips just mentioned. </w:t>
      </w:r>
    </w:p>
    <w:p w14:paraId="0FDFB364" w14:textId="0CE5C601" w:rsidR="00327F88" w:rsidRPr="000E4C4B" w:rsidRDefault="000E4C4B" w:rsidP="00377A1A">
      <w:pPr>
        <w:ind w:firstLine="720"/>
        <w:rPr>
          <w:rFonts w:hint="eastAsia"/>
        </w:rPr>
      </w:pPr>
      <w:r>
        <w:t>But let's get started now!</w:t>
      </w:r>
    </w:p>
    <w:sectPr w:rsidR="00327F88" w:rsidRPr="000E4C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541C8" w14:textId="77777777" w:rsidR="00E30717" w:rsidRDefault="00E30717" w:rsidP="000E4C4B">
      <w:r>
        <w:separator/>
      </w:r>
    </w:p>
  </w:endnote>
  <w:endnote w:type="continuationSeparator" w:id="0">
    <w:p w14:paraId="73D3903E" w14:textId="77777777" w:rsidR="00E30717" w:rsidRDefault="00E30717" w:rsidP="000E4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1868" w14:textId="77777777" w:rsidR="00E30717" w:rsidRDefault="00E30717" w:rsidP="000E4C4B">
      <w:r>
        <w:separator/>
      </w:r>
    </w:p>
  </w:footnote>
  <w:footnote w:type="continuationSeparator" w:id="0">
    <w:p w14:paraId="04049FB3" w14:textId="77777777" w:rsidR="00E30717" w:rsidRDefault="00E30717" w:rsidP="000E4C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D03"/>
    <w:rsid w:val="000E4C4B"/>
    <w:rsid w:val="00327F88"/>
    <w:rsid w:val="00377A1A"/>
    <w:rsid w:val="00E30717"/>
    <w:rsid w:val="00F13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3BAF3"/>
  <w15:chartTrackingRefBased/>
  <w15:docId w15:val="{645DE76C-D792-4DFB-A51C-76F4E837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4C4B"/>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C4B"/>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0E4C4B"/>
    <w:rPr>
      <w:sz w:val="18"/>
      <w:szCs w:val="18"/>
    </w:rPr>
  </w:style>
  <w:style w:type="paragraph" w:styleId="a5">
    <w:name w:val="footer"/>
    <w:basedOn w:val="a"/>
    <w:link w:val="a6"/>
    <w:uiPriority w:val="99"/>
    <w:unhideWhenUsed/>
    <w:rsid w:val="000E4C4B"/>
    <w:pPr>
      <w:tabs>
        <w:tab w:val="center" w:pos="4153"/>
        <w:tab w:val="right" w:pos="8306"/>
      </w:tabs>
      <w:snapToGrid w:val="0"/>
      <w:jc w:val="left"/>
    </w:pPr>
    <w:rPr>
      <w:rFonts w:cstheme="minorBidi"/>
      <w:sz w:val="18"/>
      <w:szCs w:val="18"/>
    </w:rPr>
  </w:style>
  <w:style w:type="character" w:customStyle="1" w:styleId="a6">
    <w:name w:val="页脚 字符"/>
    <w:basedOn w:val="a0"/>
    <w:link w:val="a5"/>
    <w:uiPriority w:val="99"/>
    <w:rsid w:val="000E4C4B"/>
    <w:rPr>
      <w:sz w:val="18"/>
      <w:szCs w:val="18"/>
    </w:rPr>
  </w:style>
  <w:style w:type="character" w:styleId="a7">
    <w:name w:val="Hyperlink"/>
    <w:basedOn w:val="a0"/>
    <w:uiPriority w:val="99"/>
    <w:unhideWhenUsed/>
    <w:rsid w:val="000E4C4B"/>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press.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pringeronline.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rders-ny@springer-sbm.com" TargetMode="External"/><Relationship Id="rId11" Type="http://schemas.openxmlformats.org/officeDocument/2006/relationships/hyperlink" Target="http://www.apress.com" TargetMode="External"/><Relationship Id="rId5" Type="http://schemas.openxmlformats.org/officeDocument/2006/relationships/endnotes" Target="endnotes.xml"/><Relationship Id="rId10" Type="http://schemas.openxmlformats.org/officeDocument/2006/relationships/hyperlink" Target="http://www.apress.com/info/bulksales" TargetMode="External"/><Relationship Id="rId4" Type="http://schemas.openxmlformats.org/officeDocument/2006/relationships/footnotes" Target="footnotes.xml"/><Relationship Id="rId9" Type="http://schemas.openxmlformats.org/officeDocument/2006/relationships/hyperlink" Target="http://www.apres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3</cp:revision>
  <dcterms:created xsi:type="dcterms:W3CDTF">2021-08-16T11:45:00Z</dcterms:created>
  <dcterms:modified xsi:type="dcterms:W3CDTF">2021-08-16T11:45:00Z</dcterms:modified>
</cp:coreProperties>
</file>