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41425" w14:textId="77777777" w:rsidR="00E12E2B" w:rsidRDefault="00E12E2B">
      <w:pPr>
        <w:spacing w:line="480" w:lineRule="auto"/>
        <w:jc w:val="center"/>
        <w:rPr>
          <w:rFonts w:ascii="黑体" w:eastAsia="黑体"/>
          <w:sz w:val="52"/>
        </w:rPr>
      </w:pPr>
    </w:p>
    <w:p w14:paraId="16758F82" w14:textId="77777777" w:rsidR="00E12E2B" w:rsidRDefault="00000000" w:rsidP="0027597D">
      <w:pPr>
        <w:spacing w:line="480" w:lineRule="auto"/>
        <w:jc w:val="center"/>
        <w:rPr>
          <w:rFonts w:ascii="黑体" w:eastAsia="黑体"/>
          <w:sz w:val="52"/>
        </w:rPr>
      </w:pPr>
      <w:r>
        <w:rPr>
          <w:rFonts w:ascii="黑体" w:eastAsia="黑体" w:hint="eastAsia"/>
          <w:sz w:val="52"/>
        </w:rPr>
        <w:t>东 北 石 油 大 学</w:t>
      </w:r>
    </w:p>
    <w:p w14:paraId="370F2D51" w14:textId="77777777" w:rsidR="00E12E2B" w:rsidRDefault="00E12E2B">
      <w:pPr>
        <w:spacing w:line="480" w:lineRule="auto"/>
        <w:jc w:val="center"/>
        <w:rPr>
          <w:sz w:val="52"/>
        </w:rPr>
      </w:pPr>
    </w:p>
    <w:p w14:paraId="5C4A5404" w14:textId="77777777" w:rsidR="00E12E2B" w:rsidRDefault="00000000">
      <w:pPr>
        <w:spacing w:line="480" w:lineRule="auto"/>
        <w:jc w:val="center"/>
        <w:rPr>
          <w:rFonts w:ascii="黑体" w:eastAsia="黑体"/>
          <w:sz w:val="84"/>
        </w:rPr>
      </w:pPr>
      <w:r>
        <w:rPr>
          <w:rFonts w:ascii="黑体" w:eastAsia="黑体" w:hint="eastAsia"/>
          <w:sz w:val="84"/>
        </w:rPr>
        <w:t>课 程 设 计 报 告</w:t>
      </w:r>
    </w:p>
    <w:p w14:paraId="2A860442" w14:textId="77777777" w:rsidR="00E12E2B" w:rsidRDefault="00E12E2B">
      <w:pPr>
        <w:spacing w:line="480" w:lineRule="auto"/>
        <w:jc w:val="center"/>
      </w:pPr>
    </w:p>
    <w:p w14:paraId="725E138B" w14:textId="77777777" w:rsidR="00E12E2B" w:rsidRDefault="00E12E2B">
      <w:pPr>
        <w:spacing w:line="480" w:lineRule="auto"/>
        <w:jc w:val="center"/>
      </w:pPr>
    </w:p>
    <w:p w14:paraId="1E20A4D9" w14:textId="77777777" w:rsidR="00E12E2B" w:rsidRDefault="00000000">
      <w:pPr>
        <w:spacing w:line="480" w:lineRule="auto"/>
        <w:ind w:firstLineChars="200" w:firstLine="400"/>
        <w:jc w:val="center"/>
      </w:pPr>
      <w:r>
        <w:rPr>
          <w:noProof/>
          <w:sz w:val="20"/>
        </w:rPr>
        <mc:AlternateContent>
          <mc:Choice Requires="wps">
            <w:drawing>
              <wp:anchor distT="0" distB="0" distL="114300" distR="114300" simplePos="0" relativeHeight="251663360" behindDoc="0" locked="0" layoutInCell="1" allowOverlap="1" wp14:anchorId="7398B859" wp14:editId="44E52851">
                <wp:simplePos x="0" y="0"/>
                <wp:positionH relativeFrom="column">
                  <wp:posOffset>292100</wp:posOffset>
                </wp:positionH>
                <wp:positionV relativeFrom="paragraph">
                  <wp:posOffset>22225</wp:posOffset>
                </wp:positionV>
                <wp:extent cx="4753610" cy="3268980"/>
                <wp:effectExtent l="0" t="0" r="0" b="0"/>
                <wp:wrapNone/>
                <wp:docPr id="72" name="000033"/>
                <wp:cNvGraphicFramePr/>
                <a:graphic xmlns:a="http://schemas.openxmlformats.org/drawingml/2006/main">
                  <a:graphicData uri="http://schemas.microsoft.com/office/word/2010/wordprocessingShape">
                    <wps:wsp>
                      <wps:cNvSpPr txBox="1"/>
                      <wps:spPr>
                        <a:xfrm>
                          <a:off x="0" y="0"/>
                          <a:ext cx="4753610" cy="3268979"/>
                        </a:xfrm>
                        <a:prstGeom prst="rect">
                          <a:avLst/>
                        </a:prstGeom>
                        <a:solidFill>
                          <a:srgbClr val="FFFFFF"/>
                        </a:solidFill>
                        <a:ln>
                          <a:noFill/>
                        </a:ln>
                      </wps:spPr>
                      <wps:txbx>
                        <w:txbxContent>
                          <w:p w14:paraId="3745BE67" w14:textId="77777777" w:rsidR="00E12E2B" w:rsidRDefault="00000000">
                            <w:pPr>
                              <w:spacing w:line="480" w:lineRule="auto"/>
                              <w:rPr>
                                <w:rFonts w:eastAsia="华文行楷"/>
                                <w:sz w:val="32"/>
                              </w:rPr>
                            </w:pPr>
                            <w:r>
                              <w:rPr>
                                <w:rFonts w:ascii="黑体" w:eastAsia="黑体" w:hint="eastAsia"/>
                                <w:sz w:val="32"/>
                              </w:rPr>
                              <w:t>课    程</w:t>
                            </w:r>
                            <w:r>
                              <w:rPr>
                                <w:rFonts w:eastAsia="华文行楷" w:hint="eastAsia"/>
                                <w:sz w:val="32"/>
                              </w:rPr>
                              <w:t xml:space="preserve"> </w:t>
                            </w:r>
                            <w:r>
                              <w:rPr>
                                <w:rFonts w:eastAsia="华文行楷" w:hint="eastAsia"/>
                                <w:sz w:val="32"/>
                                <w:u w:val="single"/>
                              </w:rPr>
                              <w:t xml:space="preserve">        </w:t>
                            </w:r>
                            <w:r>
                              <w:rPr>
                                <w:rFonts w:ascii="宋体" w:eastAsia="宋体" w:hAnsi="宋体" w:cs="宋体" w:hint="eastAsia"/>
                                <w:sz w:val="32"/>
                                <w:u w:val="single"/>
                              </w:rPr>
                              <w:t>软件工程课程设计</w:t>
                            </w:r>
                            <w:r>
                              <w:rPr>
                                <w:rFonts w:eastAsia="华文行楷" w:hint="eastAsia"/>
                                <w:sz w:val="32"/>
                                <w:u w:val="single"/>
                              </w:rPr>
                              <w:t xml:space="preserve">                      </w:t>
                            </w:r>
                          </w:p>
                          <w:p w14:paraId="09A63D81" w14:textId="77777777" w:rsidR="00E12E2B" w:rsidRDefault="00000000">
                            <w:pPr>
                              <w:spacing w:line="480" w:lineRule="auto"/>
                              <w:rPr>
                                <w:rFonts w:ascii="黑体" w:eastAsia="黑体"/>
                                <w:sz w:val="32"/>
                              </w:rPr>
                            </w:pPr>
                            <w:r>
                              <w:rPr>
                                <w:rFonts w:ascii="黑体" w:eastAsia="黑体" w:hint="eastAsia"/>
                                <w:sz w:val="32"/>
                              </w:rPr>
                              <w:t xml:space="preserve">题    目 </w:t>
                            </w:r>
                            <w:r>
                              <w:rPr>
                                <w:rFonts w:ascii="黑体" w:eastAsia="黑体" w:hint="eastAsia"/>
                                <w:sz w:val="32"/>
                                <w:u w:val="single"/>
                              </w:rPr>
                              <w:t xml:space="preserve">  </w:t>
                            </w:r>
                            <w:r>
                              <w:rPr>
                                <w:rFonts w:asciiTheme="majorHAnsi" w:eastAsia="宋体" w:hAnsiTheme="majorHAnsi" w:cs="宋体"/>
                                <w:sz w:val="32"/>
                                <w:u w:val="single"/>
                              </w:rPr>
                              <w:t>基于</w:t>
                            </w:r>
                            <w:r>
                              <w:rPr>
                                <w:rFonts w:asciiTheme="majorHAnsi" w:eastAsia="宋体" w:hAnsiTheme="majorHAnsi" w:cs="宋体"/>
                                <w:color w:val="000000"/>
                                <w:sz w:val="30"/>
                                <w:szCs w:val="30"/>
                                <w:u w:val="single"/>
                              </w:rPr>
                              <w:t>JS WebRTC API</w:t>
                            </w:r>
                            <w:r>
                              <w:rPr>
                                <w:rFonts w:asciiTheme="majorHAnsi" w:eastAsia="宋体" w:hAnsiTheme="majorHAnsi" w:cs="宋体"/>
                                <w:sz w:val="32"/>
                                <w:u w:val="single"/>
                              </w:rPr>
                              <w:t>的</w:t>
                            </w:r>
                            <w:r>
                              <w:rPr>
                                <w:rFonts w:asciiTheme="majorHAnsi" w:eastAsia="宋体" w:hAnsiTheme="majorHAnsi" w:cs="宋体"/>
                                <w:color w:val="000000"/>
                                <w:sz w:val="30"/>
                                <w:szCs w:val="30"/>
                                <w:u w:val="single"/>
                              </w:rPr>
                              <w:t>P2P</w:t>
                            </w:r>
                            <w:r>
                              <w:rPr>
                                <w:rFonts w:asciiTheme="majorHAnsi" w:eastAsia="宋体" w:hAnsiTheme="majorHAnsi" w:cs="宋体"/>
                                <w:color w:val="000000"/>
                                <w:sz w:val="30"/>
                                <w:szCs w:val="30"/>
                                <w:u w:val="single"/>
                              </w:rPr>
                              <w:t>通</w:t>
                            </w:r>
                            <w:r>
                              <w:rPr>
                                <w:rFonts w:asciiTheme="majorHAnsi" w:eastAsia="宋体" w:hAnsiTheme="majorHAnsi" w:cs="宋体"/>
                                <w:sz w:val="32"/>
                                <w:u w:val="single"/>
                              </w:rPr>
                              <w:t>话系统</w:t>
                            </w:r>
                            <w:r>
                              <w:rPr>
                                <w:rFonts w:ascii="黑体" w:eastAsia="黑体"/>
                                <w:sz w:val="32"/>
                                <w:u w:val="single"/>
                              </w:rPr>
                              <w:t xml:space="preserve"> </w:t>
                            </w:r>
                            <w:r>
                              <w:rPr>
                                <w:rFonts w:ascii="黑体" w:eastAsia="黑体" w:hint="eastAsia"/>
                                <w:sz w:val="32"/>
                                <w:u w:val="single"/>
                              </w:rPr>
                              <w:t xml:space="preserve">    </w:t>
                            </w:r>
                          </w:p>
                          <w:p w14:paraId="4992274C" w14:textId="77777777" w:rsidR="00E12E2B" w:rsidRDefault="00000000">
                            <w:pPr>
                              <w:spacing w:line="480" w:lineRule="auto"/>
                              <w:rPr>
                                <w:rFonts w:eastAsia="华文行楷"/>
                                <w:sz w:val="32"/>
                              </w:rPr>
                            </w:pPr>
                            <w:r>
                              <w:rPr>
                                <w:rFonts w:ascii="黑体" w:eastAsia="黑体" w:hint="eastAsia"/>
                                <w:sz w:val="32"/>
                              </w:rPr>
                              <w:t>院    系</w:t>
                            </w:r>
                            <w:r>
                              <w:rPr>
                                <w:rFonts w:eastAsia="华文行楷" w:hint="eastAsia"/>
                                <w:sz w:val="32"/>
                              </w:rPr>
                              <w:t xml:space="preserve"> </w:t>
                            </w:r>
                            <w:r>
                              <w:rPr>
                                <w:rFonts w:eastAsia="华文行楷" w:hint="eastAsia"/>
                                <w:sz w:val="32"/>
                                <w:u w:val="single"/>
                              </w:rPr>
                              <w:t xml:space="preserve">   </w:t>
                            </w:r>
                            <w:r>
                              <w:rPr>
                                <w:rFonts w:ascii="宋体" w:eastAsia="宋体" w:hAnsi="宋体" w:cs="宋体" w:hint="eastAsia"/>
                                <w:sz w:val="32"/>
                                <w:u w:val="single"/>
                              </w:rPr>
                              <w:t>计算机与信息技术学院软件工程系</w:t>
                            </w:r>
                            <w:r>
                              <w:rPr>
                                <w:rFonts w:eastAsia="华文行楷" w:hint="eastAsia"/>
                                <w:sz w:val="32"/>
                                <w:u w:val="single"/>
                              </w:rPr>
                              <w:t xml:space="preserve">                        </w:t>
                            </w:r>
                          </w:p>
                          <w:p w14:paraId="06FA799C" w14:textId="77777777" w:rsidR="00E12E2B" w:rsidRDefault="00000000">
                            <w:pPr>
                              <w:rPr>
                                <w:rFonts w:ascii="黑体" w:eastAsia="黑体"/>
                                <w:color w:val="000000"/>
                                <w:sz w:val="32"/>
                              </w:rPr>
                            </w:pPr>
                            <w:r>
                              <w:rPr>
                                <w:rFonts w:ascii="黑体" w:eastAsia="黑体" w:hint="eastAsia"/>
                                <w:color w:val="000000"/>
                                <w:sz w:val="32"/>
                              </w:rPr>
                              <w:t xml:space="preserve">专业班级 </w:t>
                            </w:r>
                            <w:r>
                              <w:rPr>
                                <w:rFonts w:ascii="黑体" w:eastAsia="黑体" w:hint="eastAsia"/>
                                <w:color w:val="000000"/>
                                <w:sz w:val="32"/>
                                <w:u w:val="single"/>
                              </w:rPr>
                              <w:t xml:space="preserve">           </w:t>
                            </w:r>
                            <w:r>
                              <w:rPr>
                                <w:rFonts w:ascii="Times New Roman" w:eastAsia="宋体" w:hAnsi="Times New Roman" w:cs="Times New Roman"/>
                                <w:color w:val="000000"/>
                                <w:sz w:val="32"/>
                                <w:u w:val="single"/>
                              </w:rPr>
                              <w:t>软工</w:t>
                            </w:r>
                            <w:r>
                              <w:rPr>
                                <w:rFonts w:ascii="Times New Roman" w:eastAsia="宋体" w:hAnsi="Times New Roman" w:cs="Times New Roman"/>
                                <w:color w:val="000000"/>
                                <w:sz w:val="30"/>
                                <w:szCs w:val="30"/>
                                <w:u w:val="single"/>
                              </w:rPr>
                              <w:t>20-4</w:t>
                            </w:r>
                            <w:r>
                              <w:rPr>
                                <w:rFonts w:ascii="黑体" w:eastAsia="黑体" w:hint="eastAsia"/>
                                <w:color w:val="000000"/>
                                <w:sz w:val="32"/>
                                <w:u w:val="single"/>
                              </w:rPr>
                              <w:t xml:space="preserve">                           </w:t>
                            </w:r>
                          </w:p>
                          <w:p w14:paraId="521817D5" w14:textId="77777777" w:rsidR="00E12E2B" w:rsidRDefault="00000000">
                            <w:pPr>
                              <w:rPr>
                                <w:rFonts w:ascii="黑体" w:eastAsia="黑体"/>
                                <w:color w:val="000000"/>
                                <w:sz w:val="32"/>
                                <w:u w:val="single"/>
                              </w:rPr>
                            </w:pPr>
                            <w:r>
                              <w:rPr>
                                <w:rFonts w:ascii="黑体" w:eastAsia="黑体" w:hint="eastAsia"/>
                                <w:color w:val="000000"/>
                                <w:sz w:val="32"/>
                              </w:rPr>
                              <w:t xml:space="preserve">学生姓名 </w:t>
                            </w:r>
                            <w:r>
                              <w:rPr>
                                <w:rFonts w:ascii="黑体" w:eastAsia="黑体" w:hint="eastAsia"/>
                                <w:color w:val="000000"/>
                                <w:sz w:val="32"/>
                                <w:u w:val="single"/>
                              </w:rPr>
                              <w:t xml:space="preserve">        </w:t>
                            </w:r>
                            <w:r>
                              <w:rPr>
                                <w:rFonts w:ascii="宋体" w:eastAsia="宋体" w:hAnsi="宋体" w:cs="宋体" w:hint="eastAsia"/>
                                <w:color w:val="000000"/>
                                <w:sz w:val="32"/>
                                <w:u w:val="single"/>
                              </w:rPr>
                              <w:t>门鑫博、郑瑞蓬、盛钟锋</w:t>
                            </w:r>
                            <w:r>
                              <w:rPr>
                                <w:rFonts w:eastAsia="华文行楷" w:hint="eastAsia"/>
                                <w:color w:val="000000"/>
                                <w:sz w:val="32"/>
                                <w:u w:val="single"/>
                              </w:rPr>
                              <w:t xml:space="preserve">   </w:t>
                            </w:r>
                            <w:r>
                              <w:rPr>
                                <w:rFonts w:ascii="黑体" w:eastAsia="黑体" w:hint="eastAsia"/>
                                <w:color w:val="000000"/>
                                <w:sz w:val="32"/>
                                <w:u w:val="single"/>
                              </w:rPr>
                              <w:t xml:space="preserve">                      </w:t>
                            </w:r>
                          </w:p>
                          <w:p w14:paraId="01572F22" w14:textId="77777777" w:rsidR="00E12E2B" w:rsidRDefault="00000000">
                            <w:pPr>
                              <w:jc w:val="left"/>
                              <w:rPr>
                                <w:rFonts w:ascii="黑体" w:eastAsia="黑体"/>
                                <w:color w:val="000000"/>
                                <w:sz w:val="32"/>
                              </w:rPr>
                            </w:pPr>
                            <w:r>
                              <w:rPr>
                                <w:rFonts w:ascii="黑体" w:eastAsia="黑体" w:hint="eastAsia"/>
                                <w:color w:val="000000"/>
                                <w:sz w:val="32"/>
                              </w:rPr>
                              <w:t xml:space="preserve">学生学号 </w:t>
                            </w:r>
                            <w:r>
                              <w:rPr>
                                <w:rFonts w:ascii="黑体" w:eastAsia="黑体" w:hint="eastAsia"/>
                                <w:color w:val="000000"/>
                                <w:sz w:val="28"/>
                                <w:u w:val="single"/>
                              </w:rPr>
                              <w:t xml:space="preserve"> </w:t>
                            </w:r>
                            <w:r>
                              <w:rPr>
                                <w:rFonts w:ascii="Times New Roman" w:eastAsia="宋体" w:hAnsi="Times New Roman" w:cs="Times New Roman"/>
                                <w:color w:val="000000"/>
                                <w:sz w:val="28"/>
                                <w:u w:val="single"/>
                              </w:rPr>
                              <w:t>200702940824</w:t>
                            </w:r>
                            <w:r>
                              <w:rPr>
                                <w:rFonts w:ascii="Times New Roman" w:eastAsia="宋体" w:hAnsi="Times New Roman" w:cs="Times New Roman"/>
                                <w:color w:val="000000"/>
                                <w:sz w:val="28"/>
                                <w:u w:val="single"/>
                              </w:rPr>
                              <w:t>、</w:t>
                            </w:r>
                            <w:r>
                              <w:rPr>
                                <w:rFonts w:ascii="Times New Roman" w:eastAsia="宋体" w:hAnsi="Times New Roman" w:cs="Times New Roman"/>
                                <w:color w:val="000000"/>
                                <w:sz w:val="28"/>
                                <w:u w:val="single"/>
                              </w:rPr>
                              <w:t>200702940816</w:t>
                            </w:r>
                            <w:r>
                              <w:rPr>
                                <w:rFonts w:ascii="Times New Roman" w:eastAsia="宋体" w:hAnsi="Times New Roman" w:cs="Times New Roman"/>
                                <w:color w:val="000000"/>
                                <w:sz w:val="28"/>
                                <w:u w:val="single"/>
                              </w:rPr>
                              <w:t>、</w:t>
                            </w:r>
                            <w:r>
                              <w:rPr>
                                <w:rFonts w:ascii="Times New Roman" w:eastAsia="宋体" w:hAnsi="Times New Roman" w:cs="Times New Roman"/>
                                <w:color w:val="000000"/>
                                <w:sz w:val="28"/>
                                <w:u w:val="single"/>
                              </w:rPr>
                              <w:t>200702940821</w:t>
                            </w:r>
                            <w:r>
                              <w:rPr>
                                <w:rFonts w:ascii="黑体" w:eastAsia="黑体"/>
                                <w:color w:val="000000"/>
                                <w:sz w:val="28"/>
                                <w:u w:val="single"/>
                              </w:rPr>
                              <w:t xml:space="preserve"> </w:t>
                            </w:r>
                            <w:r>
                              <w:rPr>
                                <w:rFonts w:ascii="黑体" w:eastAsia="黑体" w:hint="eastAsia"/>
                                <w:color w:val="000000"/>
                                <w:sz w:val="28"/>
                                <w:u w:val="single"/>
                              </w:rPr>
                              <w:t xml:space="preserve">  </w:t>
                            </w:r>
                            <w:r>
                              <w:rPr>
                                <w:rFonts w:ascii="黑体" w:eastAsia="黑体"/>
                                <w:color w:val="000000"/>
                                <w:sz w:val="28"/>
                                <w:u w:val="single"/>
                              </w:rPr>
                              <w:t xml:space="preserve">  </w:t>
                            </w:r>
                          </w:p>
                          <w:p w14:paraId="08B7DC49" w14:textId="77777777" w:rsidR="00E12E2B" w:rsidRDefault="00000000">
                            <w:pPr>
                              <w:rPr>
                                <w:rFonts w:ascii="黑体" w:eastAsia="黑体"/>
                              </w:rPr>
                            </w:pPr>
                            <w:r>
                              <w:rPr>
                                <w:rFonts w:ascii="黑体" w:eastAsia="黑体" w:hint="eastAsia"/>
                                <w:color w:val="000000"/>
                                <w:sz w:val="32"/>
                              </w:rPr>
                              <w:t xml:space="preserve">指导教师 </w:t>
                            </w:r>
                            <w:r>
                              <w:rPr>
                                <w:rFonts w:eastAsia="华文行楷" w:hint="eastAsia"/>
                                <w:color w:val="000000"/>
                                <w:sz w:val="32"/>
                                <w:u w:val="single"/>
                              </w:rPr>
                              <w:t xml:space="preserve">            </w:t>
                            </w:r>
                            <w:r>
                              <w:rPr>
                                <w:rFonts w:ascii="宋体" w:eastAsia="宋体" w:hAnsi="宋体" w:cs="宋体" w:hint="eastAsia"/>
                                <w:color w:val="000000"/>
                                <w:sz w:val="32"/>
                                <w:u w:val="single"/>
                              </w:rPr>
                              <w:t>王永安</w:t>
                            </w:r>
                            <w:r>
                              <w:rPr>
                                <w:rFonts w:eastAsia="华文行楷" w:hint="eastAsia"/>
                                <w:color w:val="000000"/>
                                <w:sz w:val="32"/>
                                <w:u w:val="single"/>
                              </w:rPr>
                              <w:t xml:space="preserve"> </w:t>
                            </w:r>
                            <w:r>
                              <w:rPr>
                                <w:rFonts w:ascii="黑体" w:eastAsia="黑体" w:hint="eastAsia"/>
                                <w:color w:val="000000"/>
                                <w:sz w:val="32"/>
                                <w:u w:val="single"/>
                              </w:rPr>
                              <w:t xml:space="preserve">  </w:t>
                            </w:r>
                            <w:r>
                              <w:rPr>
                                <w:rFonts w:ascii="黑体" w:eastAsia="黑体" w:hint="eastAsia"/>
                                <w:sz w:val="32"/>
                                <w:u w:val="single"/>
                              </w:rPr>
                              <w:t xml:space="preserve">                                     </w:t>
                            </w:r>
                          </w:p>
                        </w:txbxContent>
                      </wps:txbx>
                      <wps:bodyPr/>
                    </wps:wsp>
                  </a:graphicData>
                </a:graphic>
              </wp:anchor>
            </w:drawing>
          </mc:Choice>
          <mc:Fallback>
            <w:pict>
              <v:shapetype w14:anchorId="7398B859" id="_x0000_t202" coordsize="21600,21600" o:spt="202" path="m,l,21600r21600,l21600,xe">
                <v:stroke joinstyle="miter"/>
                <v:path gradientshapeok="t" o:connecttype="rect"/>
              </v:shapetype>
              <v:shape id="000033" o:spid="_x0000_s1026" type="#_x0000_t202" style="position:absolute;left:0;text-align:left;margin-left:23pt;margin-top:1.75pt;width:374.3pt;height:257.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" stroked="f">
                <v:textbox>
                  <w:txbxContent>
                    <w:p w14:paraId="3745BE67" w14:textId="77777777" w:rsidR="00E12E2B" w:rsidRDefault="00000000">
                      <w:pPr>
                        <w:spacing w:line="480" w:lineRule="auto"/>
                        <w:rPr>
                          <w:rFonts w:eastAsia="华文行楷"/>
                          <w:sz w:val="32"/>
                        </w:rPr>
                      </w:pPr>
                      <w:r>
                        <w:rPr>
                          <w:rFonts w:ascii="黑体" w:eastAsia="黑体" w:hint="eastAsia"/>
                          <w:sz w:val="32"/>
                        </w:rPr>
                        <w:t>课    程</w:t>
                      </w:r>
                      <w:r>
                        <w:rPr>
                          <w:rFonts w:eastAsia="华文行楷" w:hint="eastAsia"/>
                          <w:sz w:val="32"/>
                        </w:rPr>
                        <w:t xml:space="preserve"> </w:t>
                      </w:r>
                      <w:r>
                        <w:rPr>
                          <w:rFonts w:eastAsia="华文行楷" w:hint="eastAsia"/>
                          <w:sz w:val="32"/>
                          <w:u w:val="single"/>
                        </w:rPr>
                        <w:t xml:space="preserve">        </w:t>
                      </w:r>
                      <w:r>
                        <w:rPr>
                          <w:rFonts w:ascii="宋体" w:eastAsia="宋体" w:hAnsi="宋体" w:cs="宋体" w:hint="eastAsia"/>
                          <w:sz w:val="32"/>
                          <w:u w:val="single"/>
                        </w:rPr>
                        <w:t>软件工程课程设计</w:t>
                      </w:r>
                      <w:r>
                        <w:rPr>
                          <w:rFonts w:eastAsia="华文行楷" w:hint="eastAsia"/>
                          <w:sz w:val="32"/>
                          <w:u w:val="single"/>
                        </w:rPr>
                        <w:t xml:space="preserve">                      </w:t>
                      </w:r>
                    </w:p>
                    <w:p w14:paraId="09A63D81" w14:textId="77777777" w:rsidR="00E12E2B" w:rsidRDefault="00000000">
                      <w:pPr>
                        <w:spacing w:line="480" w:lineRule="auto"/>
                        <w:rPr>
                          <w:rFonts w:ascii="黑体" w:eastAsia="黑体"/>
                          <w:sz w:val="32"/>
                        </w:rPr>
                      </w:pPr>
                      <w:r>
                        <w:rPr>
                          <w:rFonts w:ascii="黑体" w:eastAsia="黑体" w:hint="eastAsia"/>
                          <w:sz w:val="32"/>
                        </w:rPr>
                        <w:t xml:space="preserve">题    目 </w:t>
                      </w:r>
                      <w:r>
                        <w:rPr>
                          <w:rFonts w:ascii="黑体" w:eastAsia="黑体" w:hint="eastAsia"/>
                          <w:sz w:val="32"/>
                          <w:u w:val="single"/>
                        </w:rPr>
                        <w:t xml:space="preserve">  </w:t>
                      </w:r>
                      <w:r>
                        <w:rPr>
                          <w:rFonts w:asciiTheme="majorHAnsi" w:eastAsia="宋体" w:hAnsiTheme="majorHAnsi" w:cs="宋体"/>
                          <w:sz w:val="32"/>
                          <w:u w:val="single"/>
                        </w:rPr>
                        <w:t>基于</w:t>
                      </w:r>
                      <w:r>
                        <w:rPr>
                          <w:rFonts w:asciiTheme="majorHAnsi" w:eastAsia="宋体" w:hAnsiTheme="majorHAnsi" w:cs="宋体"/>
                          <w:color w:val="000000"/>
                          <w:sz w:val="30"/>
                          <w:szCs w:val="30"/>
                          <w:u w:val="single"/>
                        </w:rPr>
                        <w:t>JS WebRTC API</w:t>
                      </w:r>
                      <w:r>
                        <w:rPr>
                          <w:rFonts w:asciiTheme="majorHAnsi" w:eastAsia="宋体" w:hAnsiTheme="majorHAnsi" w:cs="宋体"/>
                          <w:sz w:val="32"/>
                          <w:u w:val="single"/>
                        </w:rPr>
                        <w:t>的</w:t>
                      </w:r>
                      <w:r>
                        <w:rPr>
                          <w:rFonts w:asciiTheme="majorHAnsi" w:eastAsia="宋体" w:hAnsiTheme="majorHAnsi" w:cs="宋体"/>
                          <w:color w:val="000000"/>
                          <w:sz w:val="30"/>
                          <w:szCs w:val="30"/>
                          <w:u w:val="single"/>
                        </w:rPr>
                        <w:t>P2P</w:t>
                      </w:r>
                      <w:r>
                        <w:rPr>
                          <w:rFonts w:asciiTheme="majorHAnsi" w:eastAsia="宋体" w:hAnsiTheme="majorHAnsi" w:cs="宋体"/>
                          <w:color w:val="000000"/>
                          <w:sz w:val="30"/>
                          <w:szCs w:val="30"/>
                          <w:u w:val="single"/>
                        </w:rPr>
                        <w:t>通</w:t>
                      </w:r>
                      <w:r>
                        <w:rPr>
                          <w:rFonts w:asciiTheme="majorHAnsi" w:eastAsia="宋体" w:hAnsiTheme="majorHAnsi" w:cs="宋体"/>
                          <w:sz w:val="32"/>
                          <w:u w:val="single"/>
                        </w:rPr>
                        <w:t>话系统</w:t>
                      </w:r>
                      <w:r>
                        <w:rPr>
                          <w:rFonts w:ascii="黑体" w:eastAsia="黑体"/>
                          <w:sz w:val="32"/>
                          <w:u w:val="single"/>
                        </w:rPr>
                        <w:t xml:space="preserve"> </w:t>
                      </w:r>
                      <w:r>
                        <w:rPr>
                          <w:rFonts w:ascii="黑体" w:eastAsia="黑体" w:hint="eastAsia"/>
                          <w:sz w:val="32"/>
                          <w:u w:val="single"/>
                        </w:rPr>
                        <w:t xml:space="preserve">    </w:t>
                      </w:r>
                    </w:p>
                    <w:p w14:paraId="4992274C" w14:textId="77777777" w:rsidR="00E12E2B" w:rsidRDefault="00000000">
                      <w:pPr>
                        <w:spacing w:line="480" w:lineRule="auto"/>
                        <w:rPr>
                          <w:rFonts w:eastAsia="华文行楷"/>
                          <w:sz w:val="32"/>
                        </w:rPr>
                      </w:pPr>
                      <w:r>
                        <w:rPr>
                          <w:rFonts w:ascii="黑体" w:eastAsia="黑体" w:hint="eastAsia"/>
                          <w:sz w:val="32"/>
                        </w:rPr>
                        <w:t>院    系</w:t>
                      </w:r>
                      <w:r>
                        <w:rPr>
                          <w:rFonts w:eastAsia="华文行楷" w:hint="eastAsia"/>
                          <w:sz w:val="32"/>
                        </w:rPr>
                        <w:t xml:space="preserve"> </w:t>
                      </w:r>
                      <w:r>
                        <w:rPr>
                          <w:rFonts w:eastAsia="华文行楷" w:hint="eastAsia"/>
                          <w:sz w:val="32"/>
                          <w:u w:val="single"/>
                        </w:rPr>
                        <w:t xml:space="preserve">   </w:t>
                      </w:r>
                      <w:r>
                        <w:rPr>
                          <w:rFonts w:ascii="宋体" w:eastAsia="宋体" w:hAnsi="宋体" w:cs="宋体" w:hint="eastAsia"/>
                          <w:sz w:val="32"/>
                          <w:u w:val="single"/>
                        </w:rPr>
                        <w:t>计算机与信息技术学院软件工程系</w:t>
                      </w:r>
                      <w:r>
                        <w:rPr>
                          <w:rFonts w:eastAsia="华文行楷" w:hint="eastAsia"/>
                          <w:sz w:val="32"/>
                          <w:u w:val="single"/>
                        </w:rPr>
                        <w:t xml:space="preserve">                        </w:t>
                      </w:r>
                    </w:p>
                    <w:p w14:paraId="06FA799C" w14:textId="77777777" w:rsidR="00E12E2B" w:rsidRDefault="00000000">
                      <w:pPr>
                        <w:rPr>
                          <w:rFonts w:ascii="黑体" w:eastAsia="黑体"/>
                          <w:color w:val="000000"/>
                          <w:sz w:val="32"/>
                        </w:rPr>
                      </w:pPr>
                      <w:r>
                        <w:rPr>
                          <w:rFonts w:ascii="黑体" w:eastAsia="黑体" w:hint="eastAsia"/>
                          <w:color w:val="000000"/>
                          <w:sz w:val="32"/>
                        </w:rPr>
                        <w:t xml:space="preserve">专业班级 </w:t>
                      </w:r>
                      <w:r>
                        <w:rPr>
                          <w:rFonts w:ascii="黑体" w:eastAsia="黑体" w:hint="eastAsia"/>
                          <w:color w:val="000000"/>
                          <w:sz w:val="32"/>
                          <w:u w:val="single"/>
                        </w:rPr>
                        <w:t xml:space="preserve">           </w:t>
                      </w:r>
                      <w:r>
                        <w:rPr>
                          <w:rFonts w:ascii="Times New Roman" w:eastAsia="宋体" w:hAnsi="Times New Roman" w:cs="Times New Roman"/>
                          <w:color w:val="000000"/>
                          <w:sz w:val="32"/>
                          <w:u w:val="single"/>
                        </w:rPr>
                        <w:t>软工</w:t>
                      </w:r>
                      <w:r>
                        <w:rPr>
                          <w:rFonts w:ascii="Times New Roman" w:eastAsia="宋体" w:hAnsi="Times New Roman" w:cs="Times New Roman"/>
                          <w:color w:val="000000"/>
                          <w:sz w:val="30"/>
                          <w:szCs w:val="30"/>
                          <w:u w:val="single"/>
                        </w:rPr>
                        <w:t>20-4</w:t>
                      </w:r>
                      <w:r>
                        <w:rPr>
                          <w:rFonts w:ascii="黑体" w:eastAsia="黑体" w:hint="eastAsia"/>
                          <w:color w:val="000000"/>
                          <w:sz w:val="32"/>
                          <w:u w:val="single"/>
                        </w:rPr>
                        <w:t xml:space="preserve">                           </w:t>
                      </w:r>
                    </w:p>
                    <w:p w14:paraId="521817D5" w14:textId="77777777" w:rsidR="00E12E2B" w:rsidRDefault="00000000">
                      <w:pPr>
                        <w:rPr>
                          <w:rFonts w:ascii="黑体" w:eastAsia="黑体"/>
                          <w:color w:val="000000"/>
                          <w:sz w:val="32"/>
                          <w:u w:val="single"/>
                        </w:rPr>
                      </w:pPr>
                      <w:r>
                        <w:rPr>
                          <w:rFonts w:ascii="黑体" w:eastAsia="黑体" w:hint="eastAsia"/>
                          <w:color w:val="000000"/>
                          <w:sz w:val="32"/>
                        </w:rPr>
                        <w:t xml:space="preserve">学生姓名 </w:t>
                      </w:r>
                      <w:r>
                        <w:rPr>
                          <w:rFonts w:ascii="黑体" w:eastAsia="黑体" w:hint="eastAsia"/>
                          <w:color w:val="000000"/>
                          <w:sz w:val="32"/>
                          <w:u w:val="single"/>
                        </w:rPr>
                        <w:t xml:space="preserve">        </w:t>
                      </w:r>
                      <w:r>
                        <w:rPr>
                          <w:rFonts w:ascii="宋体" w:eastAsia="宋体" w:hAnsi="宋体" w:cs="宋体" w:hint="eastAsia"/>
                          <w:color w:val="000000"/>
                          <w:sz w:val="32"/>
                          <w:u w:val="single"/>
                        </w:rPr>
                        <w:t>门鑫博、郑瑞蓬、盛钟锋</w:t>
                      </w:r>
                      <w:r>
                        <w:rPr>
                          <w:rFonts w:eastAsia="华文行楷" w:hint="eastAsia"/>
                          <w:color w:val="000000"/>
                          <w:sz w:val="32"/>
                          <w:u w:val="single"/>
                        </w:rPr>
                        <w:t xml:space="preserve">   </w:t>
                      </w:r>
                      <w:r>
                        <w:rPr>
                          <w:rFonts w:ascii="黑体" w:eastAsia="黑体" w:hint="eastAsia"/>
                          <w:color w:val="000000"/>
                          <w:sz w:val="32"/>
                          <w:u w:val="single"/>
                        </w:rPr>
                        <w:t xml:space="preserve">                      </w:t>
                      </w:r>
                    </w:p>
                    <w:p w14:paraId="01572F22" w14:textId="77777777" w:rsidR="00E12E2B" w:rsidRDefault="00000000">
                      <w:pPr>
                        <w:jc w:val="left"/>
                        <w:rPr>
                          <w:rFonts w:ascii="黑体" w:eastAsia="黑体"/>
                          <w:color w:val="000000"/>
                          <w:sz w:val="32"/>
                        </w:rPr>
                      </w:pPr>
                      <w:r>
                        <w:rPr>
                          <w:rFonts w:ascii="黑体" w:eastAsia="黑体" w:hint="eastAsia"/>
                          <w:color w:val="000000"/>
                          <w:sz w:val="32"/>
                        </w:rPr>
                        <w:t xml:space="preserve">学生学号 </w:t>
                      </w:r>
                      <w:r>
                        <w:rPr>
                          <w:rFonts w:ascii="黑体" w:eastAsia="黑体" w:hint="eastAsia"/>
                          <w:color w:val="000000"/>
                          <w:sz w:val="28"/>
                          <w:u w:val="single"/>
                        </w:rPr>
                        <w:t xml:space="preserve"> </w:t>
                      </w:r>
                      <w:r>
                        <w:rPr>
                          <w:rFonts w:ascii="Times New Roman" w:eastAsia="宋体" w:hAnsi="Times New Roman" w:cs="Times New Roman"/>
                          <w:color w:val="000000"/>
                          <w:sz w:val="28"/>
                          <w:u w:val="single"/>
                        </w:rPr>
                        <w:t>200702940824</w:t>
                      </w:r>
                      <w:r>
                        <w:rPr>
                          <w:rFonts w:ascii="Times New Roman" w:eastAsia="宋体" w:hAnsi="Times New Roman" w:cs="Times New Roman"/>
                          <w:color w:val="000000"/>
                          <w:sz w:val="28"/>
                          <w:u w:val="single"/>
                        </w:rPr>
                        <w:t>、</w:t>
                      </w:r>
                      <w:r>
                        <w:rPr>
                          <w:rFonts w:ascii="Times New Roman" w:eastAsia="宋体" w:hAnsi="Times New Roman" w:cs="Times New Roman"/>
                          <w:color w:val="000000"/>
                          <w:sz w:val="28"/>
                          <w:u w:val="single"/>
                        </w:rPr>
                        <w:t>200702940816</w:t>
                      </w:r>
                      <w:r>
                        <w:rPr>
                          <w:rFonts w:ascii="Times New Roman" w:eastAsia="宋体" w:hAnsi="Times New Roman" w:cs="Times New Roman"/>
                          <w:color w:val="000000"/>
                          <w:sz w:val="28"/>
                          <w:u w:val="single"/>
                        </w:rPr>
                        <w:t>、</w:t>
                      </w:r>
                      <w:r>
                        <w:rPr>
                          <w:rFonts w:ascii="Times New Roman" w:eastAsia="宋体" w:hAnsi="Times New Roman" w:cs="Times New Roman"/>
                          <w:color w:val="000000"/>
                          <w:sz w:val="28"/>
                          <w:u w:val="single"/>
                        </w:rPr>
                        <w:t>200702940821</w:t>
                      </w:r>
                      <w:r>
                        <w:rPr>
                          <w:rFonts w:ascii="黑体" w:eastAsia="黑体"/>
                          <w:color w:val="000000"/>
                          <w:sz w:val="28"/>
                          <w:u w:val="single"/>
                        </w:rPr>
                        <w:t xml:space="preserve"> </w:t>
                      </w:r>
                      <w:r>
                        <w:rPr>
                          <w:rFonts w:ascii="黑体" w:eastAsia="黑体" w:hint="eastAsia"/>
                          <w:color w:val="000000"/>
                          <w:sz w:val="28"/>
                          <w:u w:val="single"/>
                        </w:rPr>
                        <w:t xml:space="preserve">  </w:t>
                      </w:r>
                      <w:r>
                        <w:rPr>
                          <w:rFonts w:ascii="黑体" w:eastAsia="黑体"/>
                          <w:color w:val="000000"/>
                          <w:sz w:val="28"/>
                          <w:u w:val="single"/>
                        </w:rPr>
                        <w:t xml:space="preserve">  </w:t>
                      </w:r>
                    </w:p>
                    <w:p w14:paraId="08B7DC49" w14:textId="77777777" w:rsidR="00E12E2B" w:rsidRDefault="00000000">
                      <w:pPr>
                        <w:rPr>
                          <w:rFonts w:ascii="黑体" w:eastAsia="黑体"/>
                        </w:rPr>
                      </w:pPr>
                      <w:r>
                        <w:rPr>
                          <w:rFonts w:ascii="黑体" w:eastAsia="黑体" w:hint="eastAsia"/>
                          <w:color w:val="000000"/>
                          <w:sz w:val="32"/>
                        </w:rPr>
                        <w:t xml:space="preserve">指导教师 </w:t>
                      </w:r>
                      <w:r>
                        <w:rPr>
                          <w:rFonts w:eastAsia="华文行楷" w:hint="eastAsia"/>
                          <w:color w:val="000000"/>
                          <w:sz w:val="32"/>
                          <w:u w:val="single"/>
                        </w:rPr>
                        <w:t xml:space="preserve">            </w:t>
                      </w:r>
                      <w:r>
                        <w:rPr>
                          <w:rFonts w:ascii="宋体" w:eastAsia="宋体" w:hAnsi="宋体" w:cs="宋体" w:hint="eastAsia"/>
                          <w:color w:val="000000"/>
                          <w:sz w:val="32"/>
                          <w:u w:val="single"/>
                        </w:rPr>
                        <w:t>王永安</w:t>
                      </w:r>
                      <w:r>
                        <w:rPr>
                          <w:rFonts w:eastAsia="华文行楷" w:hint="eastAsia"/>
                          <w:color w:val="000000"/>
                          <w:sz w:val="32"/>
                          <w:u w:val="single"/>
                        </w:rPr>
                        <w:t xml:space="preserve"> </w:t>
                      </w:r>
                      <w:r>
                        <w:rPr>
                          <w:rFonts w:ascii="黑体" w:eastAsia="黑体" w:hint="eastAsia"/>
                          <w:color w:val="000000"/>
                          <w:sz w:val="32"/>
                          <w:u w:val="single"/>
                        </w:rPr>
                        <w:t xml:space="preserve">  </w:t>
                      </w:r>
                      <w:r>
                        <w:rPr>
                          <w:rFonts w:ascii="黑体" w:eastAsia="黑体" w:hint="eastAsia"/>
                          <w:sz w:val="32"/>
                          <w:u w:val="single"/>
                        </w:rPr>
                        <w:t xml:space="preserve">                                     </w:t>
                      </w:r>
                    </w:p>
                  </w:txbxContent>
                </v:textbox>
              </v:shape>
            </w:pict>
          </mc:Fallback>
        </mc:AlternateContent>
      </w:r>
    </w:p>
    <w:p w14:paraId="6560DB4B" w14:textId="77777777" w:rsidR="00E12E2B" w:rsidRDefault="00E12E2B">
      <w:pPr>
        <w:spacing w:line="480" w:lineRule="auto"/>
        <w:ind w:firstLineChars="460" w:firstLine="1472"/>
        <w:rPr>
          <w:rFonts w:eastAsia="华文行楷"/>
          <w:sz w:val="32"/>
        </w:rPr>
      </w:pPr>
    </w:p>
    <w:p w14:paraId="4FC9AA81" w14:textId="77777777" w:rsidR="00E12E2B" w:rsidRDefault="00000000">
      <w:pPr>
        <w:spacing w:line="480" w:lineRule="auto"/>
        <w:ind w:firstLineChars="200" w:firstLine="640"/>
        <w:rPr>
          <w:rFonts w:eastAsia="华文行楷"/>
          <w:sz w:val="32"/>
          <w:u w:val="single"/>
        </w:rPr>
      </w:pPr>
      <w:r>
        <w:rPr>
          <w:rFonts w:eastAsia="华文行楷" w:hint="eastAsia"/>
          <w:sz w:val="32"/>
        </w:rPr>
        <w:t xml:space="preserve"> </w:t>
      </w:r>
    </w:p>
    <w:p w14:paraId="069F040A" w14:textId="77777777" w:rsidR="00E12E2B" w:rsidRDefault="00000000">
      <w:pPr>
        <w:spacing w:line="480" w:lineRule="auto"/>
        <w:ind w:firstLineChars="200" w:firstLine="640"/>
        <w:rPr>
          <w:rFonts w:eastAsia="华文行楷"/>
          <w:sz w:val="32"/>
        </w:rPr>
      </w:pPr>
      <w:r>
        <w:rPr>
          <w:rFonts w:eastAsia="华文行楷" w:hint="eastAsia"/>
          <w:sz w:val="32"/>
        </w:rPr>
        <w:t xml:space="preserve"> </w:t>
      </w:r>
    </w:p>
    <w:p w14:paraId="1D6A99B3" w14:textId="77777777" w:rsidR="00E12E2B" w:rsidRDefault="00000000">
      <w:pPr>
        <w:spacing w:line="480" w:lineRule="auto"/>
        <w:ind w:firstLineChars="200" w:firstLine="640"/>
        <w:rPr>
          <w:rFonts w:eastAsia="华文行楷"/>
        </w:rPr>
      </w:pPr>
      <w:r>
        <w:rPr>
          <w:rFonts w:eastAsia="华文行楷" w:hint="eastAsia"/>
          <w:sz w:val="32"/>
        </w:rPr>
        <w:t xml:space="preserve"> </w:t>
      </w:r>
    </w:p>
    <w:p w14:paraId="1D9725FF" w14:textId="77777777" w:rsidR="00E12E2B" w:rsidRDefault="00E12E2B">
      <w:pPr>
        <w:spacing w:line="480" w:lineRule="auto"/>
        <w:jc w:val="center"/>
        <w:rPr>
          <w:rFonts w:eastAsia="华文行楷"/>
        </w:rPr>
      </w:pPr>
    </w:p>
    <w:p w14:paraId="4A99636E" w14:textId="77777777" w:rsidR="00E12E2B" w:rsidRDefault="00E12E2B">
      <w:pPr>
        <w:spacing w:line="480" w:lineRule="auto"/>
        <w:jc w:val="center"/>
        <w:rPr>
          <w:rFonts w:eastAsia="华文行楷"/>
        </w:rPr>
      </w:pPr>
    </w:p>
    <w:p w14:paraId="79884AD9" w14:textId="77777777" w:rsidR="00E12E2B" w:rsidRDefault="00E12E2B">
      <w:pPr>
        <w:spacing w:line="480" w:lineRule="auto"/>
        <w:jc w:val="center"/>
        <w:rPr>
          <w:rFonts w:eastAsia="华文行楷"/>
        </w:rPr>
      </w:pPr>
    </w:p>
    <w:p w14:paraId="7CAC6981" w14:textId="77777777" w:rsidR="00E12E2B" w:rsidRDefault="00E12E2B">
      <w:pPr>
        <w:spacing w:line="480" w:lineRule="auto"/>
        <w:jc w:val="center"/>
        <w:rPr>
          <w:rFonts w:eastAsia="华文行楷"/>
          <w:sz w:val="32"/>
        </w:rPr>
      </w:pPr>
    </w:p>
    <w:p w14:paraId="7D5871AC" w14:textId="77777777" w:rsidR="00E12E2B" w:rsidRDefault="00E12E2B">
      <w:pPr>
        <w:spacing w:line="480" w:lineRule="auto"/>
        <w:jc w:val="center"/>
        <w:rPr>
          <w:rFonts w:eastAsia="华文行楷"/>
          <w:sz w:val="32"/>
        </w:rPr>
      </w:pPr>
    </w:p>
    <w:p w14:paraId="450DBE68" w14:textId="77777777" w:rsidR="00E12E2B" w:rsidRDefault="00E12E2B">
      <w:pPr>
        <w:spacing w:line="480" w:lineRule="auto"/>
        <w:jc w:val="center"/>
        <w:rPr>
          <w:rFonts w:eastAsia="华文行楷"/>
          <w:sz w:val="32"/>
        </w:rPr>
      </w:pPr>
    </w:p>
    <w:p w14:paraId="3B4E7D6A" w14:textId="77777777" w:rsidR="00E12E2B" w:rsidRDefault="00E12E2B">
      <w:pPr>
        <w:spacing w:line="480" w:lineRule="auto"/>
        <w:jc w:val="center"/>
        <w:rPr>
          <w:rFonts w:eastAsia="华文行楷"/>
          <w:sz w:val="32"/>
        </w:rPr>
      </w:pPr>
    </w:p>
    <w:p w14:paraId="4D2E18FC" w14:textId="77777777" w:rsidR="00E12E2B" w:rsidRDefault="00000000">
      <w:pPr>
        <w:spacing w:line="480" w:lineRule="auto"/>
        <w:ind w:firstLineChars="200" w:firstLine="640"/>
        <w:jc w:val="center"/>
        <w:rPr>
          <w:rFonts w:ascii="Times New Roman" w:eastAsia="宋体" w:hAnsi="Times New Roman" w:cs="Times New Roman"/>
          <w:sz w:val="32"/>
        </w:rPr>
        <w:sectPr w:rsidR="00E12E2B">
          <w:headerReference w:type="default" r:id="rId9"/>
          <w:footerReference w:type="default" r:id="rId10"/>
          <w:pgSz w:w="11906" w:h="16838"/>
          <w:pgMar w:top="1701" w:right="1418" w:bottom="1418" w:left="1701" w:header="851" w:footer="992" w:gutter="284"/>
          <w:pgNumType w:fmt="upperRoman" w:start="2"/>
          <w:cols w:space="720"/>
          <w:docGrid w:type="linesAndChars" w:linePitch="312"/>
        </w:sectPr>
      </w:pPr>
      <w:r>
        <w:rPr>
          <w:rFonts w:eastAsia="华文行楷" w:hint="eastAsia"/>
          <w:sz w:val="32"/>
        </w:rPr>
        <w:t>20</w:t>
      </w:r>
      <w:r>
        <w:rPr>
          <w:rFonts w:eastAsia="华文行楷"/>
          <w:sz w:val="32"/>
        </w:rPr>
        <w:t>2</w:t>
      </w:r>
      <w:r>
        <w:rPr>
          <w:rFonts w:eastAsia="华文行楷" w:hint="eastAsia"/>
          <w:sz w:val="32"/>
        </w:rPr>
        <w:t>3</w:t>
      </w:r>
      <w:r>
        <w:rPr>
          <w:rFonts w:ascii="Times New Roman" w:eastAsia="宋体" w:hAnsi="Times New Roman" w:cs="Times New Roman"/>
          <w:sz w:val="32"/>
        </w:rPr>
        <w:t>年</w:t>
      </w:r>
      <w:r>
        <w:rPr>
          <w:rFonts w:ascii="Times New Roman" w:eastAsia="宋体" w:hAnsi="Times New Roman" w:cs="Times New Roman"/>
          <w:sz w:val="32"/>
        </w:rPr>
        <w:t>7</w:t>
      </w:r>
      <w:r>
        <w:rPr>
          <w:rFonts w:ascii="Times New Roman" w:eastAsia="宋体" w:hAnsi="Times New Roman" w:cs="Times New Roman"/>
          <w:sz w:val="32"/>
        </w:rPr>
        <w:t>月</w:t>
      </w:r>
      <w:r>
        <w:rPr>
          <w:rFonts w:ascii="Times New Roman" w:eastAsia="宋体" w:hAnsi="Times New Roman" w:cs="Times New Roman"/>
          <w:sz w:val="32"/>
        </w:rPr>
        <w:t>15</w:t>
      </w:r>
      <w:r>
        <w:rPr>
          <w:rFonts w:ascii="Times New Roman" w:eastAsia="宋体" w:hAnsi="Times New Roman" w:cs="Times New Roman"/>
          <w:sz w:val="32"/>
        </w:rPr>
        <w:t>日</w:t>
      </w:r>
    </w:p>
    <w:p w14:paraId="7C814E57" w14:textId="77777777" w:rsidR="00E12E2B" w:rsidRDefault="00000000">
      <w:pPr>
        <w:spacing w:line="480" w:lineRule="auto"/>
        <w:ind w:firstLineChars="200" w:firstLine="640"/>
        <w:jc w:val="center"/>
        <w:rPr>
          <w:b/>
          <w:sz w:val="32"/>
          <w:szCs w:val="32"/>
        </w:rPr>
      </w:pPr>
      <w:r>
        <w:rPr>
          <w:b/>
          <w:sz w:val="32"/>
          <w:szCs w:val="32"/>
        </w:rPr>
        <w:lastRenderedPageBreak/>
        <w:t>撰写格式要求</w:t>
      </w:r>
      <w:r>
        <w:rPr>
          <w:rFonts w:hint="eastAsia"/>
          <w:b/>
          <w:color w:val="FF0000"/>
          <w:sz w:val="22"/>
          <w:szCs w:val="32"/>
        </w:rPr>
        <w:t>【与“撰写格式式样”要求</w:t>
      </w:r>
      <w:r>
        <w:rPr>
          <w:b/>
          <w:color w:val="FF0000"/>
          <w:sz w:val="22"/>
          <w:szCs w:val="32"/>
        </w:rPr>
        <w:t>一致</w:t>
      </w:r>
      <w:r>
        <w:rPr>
          <w:rFonts w:hint="eastAsia"/>
          <w:b/>
          <w:color w:val="FF0000"/>
          <w:sz w:val="22"/>
          <w:szCs w:val="32"/>
        </w:rPr>
        <w:t>】</w:t>
      </w:r>
    </w:p>
    <w:p w14:paraId="07A754CC" w14:textId="77777777" w:rsidR="00E12E2B" w:rsidRDefault="00000000">
      <w:pPr>
        <w:spacing w:line="360" w:lineRule="auto"/>
        <w:ind w:firstLineChars="200" w:firstLine="560"/>
        <w:rPr>
          <w:rFonts w:hAnsi="宋体"/>
          <w:sz w:val="28"/>
          <w:szCs w:val="28"/>
        </w:rPr>
      </w:pPr>
      <w:r>
        <w:rPr>
          <w:rFonts w:hAnsi="宋体"/>
          <w:sz w:val="28"/>
          <w:szCs w:val="28"/>
        </w:rPr>
        <w:t>一级标题黑体小二，段前段后</w:t>
      </w:r>
      <w:r>
        <w:rPr>
          <w:sz w:val="28"/>
          <w:szCs w:val="28"/>
        </w:rPr>
        <w:t>2</w:t>
      </w:r>
      <w:r>
        <w:rPr>
          <w:rFonts w:hAnsi="宋体"/>
          <w:sz w:val="28"/>
          <w:szCs w:val="28"/>
        </w:rPr>
        <w:t>行；</w:t>
      </w:r>
    </w:p>
    <w:p w14:paraId="396CCCE2" w14:textId="77777777" w:rsidR="00E12E2B" w:rsidRDefault="00000000">
      <w:pPr>
        <w:spacing w:line="360" w:lineRule="auto"/>
        <w:ind w:firstLineChars="200" w:firstLine="560"/>
        <w:rPr>
          <w:rFonts w:hAnsi="宋体"/>
          <w:sz w:val="28"/>
          <w:szCs w:val="28"/>
        </w:rPr>
      </w:pPr>
      <w:r>
        <w:rPr>
          <w:rFonts w:hAnsi="宋体"/>
          <w:sz w:val="28"/>
          <w:szCs w:val="28"/>
        </w:rPr>
        <w:t>二级标题黑体小三，段前段后</w:t>
      </w:r>
      <w:r>
        <w:rPr>
          <w:sz w:val="28"/>
          <w:szCs w:val="28"/>
        </w:rPr>
        <w:t>1</w:t>
      </w:r>
      <w:r>
        <w:rPr>
          <w:rFonts w:hAnsi="宋体"/>
          <w:sz w:val="28"/>
          <w:szCs w:val="28"/>
        </w:rPr>
        <w:t>行；</w:t>
      </w:r>
    </w:p>
    <w:p w14:paraId="1DFCCB7A" w14:textId="77777777" w:rsidR="00E12E2B" w:rsidRDefault="00000000">
      <w:pPr>
        <w:spacing w:line="360" w:lineRule="auto"/>
        <w:ind w:firstLineChars="200" w:firstLine="560"/>
        <w:rPr>
          <w:rFonts w:hAnsi="宋体"/>
          <w:sz w:val="28"/>
          <w:szCs w:val="28"/>
        </w:rPr>
      </w:pPr>
      <w:r>
        <w:rPr>
          <w:rFonts w:hAnsi="宋体" w:hint="eastAsia"/>
          <w:sz w:val="28"/>
          <w:szCs w:val="28"/>
        </w:rPr>
        <w:t>三</w:t>
      </w:r>
      <w:r>
        <w:rPr>
          <w:rFonts w:hAnsi="宋体"/>
          <w:sz w:val="28"/>
          <w:szCs w:val="28"/>
        </w:rPr>
        <w:t>级标题黑体</w:t>
      </w:r>
      <w:r>
        <w:rPr>
          <w:rFonts w:hAnsi="宋体" w:hint="eastAsia"/>
          <w:sz w:val="28"/>
          <w:szCs w:val="28"/>
        </w:rPr>
        <w:t>四号</w:t>
      </w:r>
      <w:r>
        <w:rPr>
          <w:rFonts w:hAnsi="宋体"/>
          <w:sz w:val="28"/>
          <w:szCs w:val="28"/>
        </w:rPr>
        <w:t>，段前</w:t>
      </w:r>
      <w:r>
        <w:rPr>
          <w:sz w:val="28"/>
          <w:szCs w:val="28"/>
        </w:rPr>
        <w:t>1</w:t>
      </w:r>
      <w:r>
        <w:rPr>
          <w:rFonts w:hAnsi="宋体"/>
          <w:sz w:val="28"/>
          <w:szCs w:val="28"/>
        </w:rPr>
        <w:t>行；</w:t>
      </w:r>
    </w:p>
    <w:p w14:paraId="0616C4D7" w14:textId="77777777" w:rsidR="00E12E2B" w:rsidRDefault="00000000">
      <w:pPr>
        <w:spacing w:line="360" w:lineRule="auto"/>
        <w:ind w:firstLineChars="200" w:firstLine="560"/>
        <w:rPr>
          <w:rFonts w:hAnsi="宋体"/>
          <w:sz w:val="28"/>
          <w:szCs w:val="28"/>
        </w:rPr>
      </w:pPr>
      <w:r>
        <w:rPr>
          <w:rFonts w:hAnsi="宋体"/>
          <w:sz w:val="28"/>
          <w:szCs w:val="28"/>
        </w:rPr>
        <w:t>四级标题黑体小四</w:t>
      </w:r>
      <w:r>
        <w:rPr>
          <w:rFonts w:hAnsi="宋体" w:hint="eastAsia"/>
          <w:sz w:val="28"/>
          <w:szCs w:val="28"/>
        </w:rPr>
        <w:t>（非必需）；</w:t>
      </w:r>
    </w:p>
    <w:p w14:paraId="328A2474" w14:textId="77777777" w:rsidR="00E12E2B" w:rsidRDefault="00000000">
      <w:pPr>
        <w:spacing w:line="360" w:lineRule="auto"/>
        <w:ind w:firstLineChars="200" w:firstLine="560"/>
        <w:rPr>
          <w:rFonts w:hAnsi="宋体"/>
          <w:sz w:val="28"/>
          <w:szCs w:val="28"/>
        </w:rPr>
      </w:pPr>
      <w:r>
        <w:rPr>
          <w:rFonts w:hAnsi="宋体"/>
          <w:sz w:val="28"/>
          <w:szCs w:val="28"/>
        </w:rPr>
        <w:t>正文是宋体小四，</w:t>
      </w:r>
      <w:r>
        <w:rPr>
          <w:rFonts w:hAnsi="宋体" w:hint="eastAsia"/>
          <w:sz w:val="28"/>
          <w:szCs w:val="28"/>
        </w:rPr>
        <w:t>西文是</w:t>
      </w:r>
      <w:r>
        <w:rPr>
          <w:rFonts w:hAnsi="宋体" w:hint="eastAsia"/>
          <w:sz w:val="28"/>
          <w:szCs w:val="28"/>
        </w:rPr>
        <w:t>Times New Roman</w:t>
      </w:r>
      <w:r>
        <w:rPr>
          <w:sz w:val="28"/>
          <w:szCs w:val="28"/>
        </w:rPr>
        <w:t xml:space="preserve"> </w:t>
      </w:r>
      <w:r>
        <w:rPr>
          <w:rFonts w:hint="eastAsia"/>
          <w:sz w:val="28"/>
          <w:szCs w:val="28"/>
        </w:rPr>
        <w:t>，</w:t>
      </w:r>
      <w:r>
        <w:rPr>
          <w:sz w:val="28"/>
          <w:szCs w:val="28"/>
        </w:rPr>
        <w:t>1.2</w:t>
      </w:r>
      <w:r>
        <w:rPr>
          <w:rFonts w:hAnsi="宋体"/>
          <w:sz w:val="28"/>
          <w:szCs w:val="28"/>
        </w:rPr>
        <w:t>倍行距；</w:t>
      </w:r>
    </w:p>
    <w:p w14:paraId="78A54064" w14:textId="77777777" w:rsidR="00E12E2B" w:rsidRDefault="00000000">
      <w:pPr>
        <w:spacing w:line="360" w:lineRule="auto"/>
        <w:ind w:firstLineChars="200" w:firstLine="560"/>
        <w:rPr>
          <w:rFonts w:hAnsi="宋体"/>
          <w:sz w:val="28"/>
          <w:szCs w:val="28"/>
        </w:rPr>
      </w:pPr>
      <w:r>
        <w:rPr>
          <w:rFonts w:hAnsi="宋体"/>
          <w:sz w:val="28"/>
          <w:szCs w:val="28"/>
        </w:rPr>
        <w:t>页眉按照本文样式；</w:t>
      </w:r>
    </w:p>
    <w:p w14:paraId="76A43CC1" w14:textId="77777777" w:rsidR="00E12E2B" w:rsidRDefault="00000000">
      <w:pPr>
        <w:spacing w:line="360" w:lineRule="auto"/>
        <w:ind w:firstLineChars="200" w:firstLine="560"/>
        <w:rPr>
          <w:rFonts w:hAnsi="宋体"/>
          <w:sz w:val="28"/>
          <w:szCs w:val="28"/>
        </w:rPr>
      </w:pPr>
      <w:r>
        <w:rPr>
          <w:rFonts w:hAnsi="宋体"/>
          <w:sz w:val="28"/>
          <w:szCs w:val="28"/>
        </w:rPr>
        <w:t>目录单独用</w:t>
      </w:r>
      <w:r>
        <w:rPr>
          <w:sz w:val="28"/>
          <w:szCs w:val="28"/>
        </w:rPr>
        <w:t>I</w:t>
      </w:r>
      <w:r>
        <w:rPr>
          <w:rFonts w:hAnsi="宋体"/>
          <w:sz w:val="28"/>
          <w:szCs w:val="28"/>
        </w:rPr>
        <w:t>，</w:t>
      </w:r>
      <w:r>
        <w:rPr>
          <w:sz w:val="28"/>
          <w:szCs w:val="28"/>
        </w:rPr>
        <w:t>II</w:t>
      </w:r>
      <w:r>
        <w:rPr>
          <w:rFonts w:hAnsi="宋体"/>
          <w:sz w:val="28"/>
          <w:szCs w:val="28"/>
        </w:rPr>
        <w:t>等设置页号，正文用</w:t>
      </w:r>
      <w:r>
        <w:rPr>
          <w:sz w:val="28"/>
          <w:szCs w:val="28"/>
        </w:rPr>
        <w:t>1,2,3….</w:t>
      </w:r>
      <w:r>
        <w:rPr>
          <w:rFonts w:hAnsi="宋体"/>
          <w:sz w:val="28"/>
          <w:szCs w:val="28"/>
        </w:rPr>
        <w:t>等设置页号，均为居中。</w:t>
      </w:r>
    </w:p>
    <w:p w14:paraId="15BB9ED8" w14:textId="77777777" w:rsidR="00E12E2B" w:rsidRDefault="00000000">
      <w:pPr>
        <w:spacing w:line="360" w:lineRule="auto"/>
        <w:ind w:firstLineChars="200" w:firstLine="560"/>
        <w:rPr>
          <w:rFonts w:hAnsi="宋体"/>
          <w:sz w:val="28"/>
          <w:szCs w:val="28"/>
        </w:rPr>
      </w:pPr>
      <w:r>
        <w:rPr>
          <w:rFonts w:hAnsi="宋体"/>
          <w:sz w:val="28"/>
          <w:szCs w:val="28"/>
        </w:rPr>
        <w:t>图标题是黑体</w:t>
      </w:r>
      <w:r>
        <w:rPr>
          <w:rFonts w:hint="eastAsia"/>
          <w:sz w:val="28"/>
          <w:szCs w:val="28"/>
        </w:rPr>
        <w:t>五号</w:t>
      </w:r>
      <w:r>
        <w:rPr>
          <w:rFonts w:hAnsi="宋体"/>
          <w:sz w:val="28"/>
          <w:szCs w:val="28"/>
        </w:rPr>
        <w:t>，置于图下</w:t>
      </w:r>
      <w:r>
        <w:rPr>
          <w:rFonts w:hAnsi="宋体" w:hint="eastAsia"/>
          <w:sz w:val="28"/>
          <w:szCs w:val="28"/>
        </w:rPr>
        <w:t>，</w:t>
      </w:r>
      <w:r>
        <w:rPr>
          <w:rFonts w:hAnsi="宋体"/>
          <w:sz w:val="28"/>
          <w:szCs w:val="28"/>
        </w:rPr>
        <w:t>图中文字是宋体</w:t>
      </w:r>
      <w:r>
        <w:rPr>
          <w:rFonts w:hint="eastAsia"/>
          <w:sz w:val="28"/>
          <w:szCs w:val="28"/>
        </w:rPr>
        <w:t>五</w:t>
      </w:r>
      <w:r>
        <w:rPr>
          <w:rFonts w:hAnsi="宋体"/>
          <w:sz w:val="28"/>
          <w:szCs w:val="28"/>
        </w:rPr>
        <w:t>号</w:t>
      </w:r>
      <w:r>
        <w:rPr>
          <w:rFonts w:hAnsi="宋体" w:hint="eastAsia"/>
          <w:sz w:val="28"/>
          <w:szCs w:val="28"/>
        </w:rPr>
        <w:t>（西文用</w:t>
      </w:r>
      <w:r>
        <w:rPr>
          <w:rFonts w:hAnsi="宋体" w:hint="eastAsia"/>
          <w:sz w:val="28"/>
          <w:szCs w:val="28"/>
        </w:rPr>
        <w:t>Times New Roman</w:t>
      </w:r>
      <w:r>
        <w:rPr>
          <w:rFonts w:hAnsi="宋体" w:hint="eastAsia"/>
          <w:sz w:val="28"/>
          <w:szCs w:val="28"/>
        </w:rPr>
        <w:t>）</w:t>
      </w:r>
      <w:r>
        <w:rPr>
          <w:rFonts w:hAnsi="宋体"/>
          <w:sz w:val="28"/>
          <w:szCs w:val="28"/>
        </w:rPr>
        <w:t>。</w:t>
      </w:r>
      <w:r>
        <w:rPr>
          <w:sz w:val="28"/>
          <w:szCs w:val="28"/>
        </w:rPr>
        <w:fldChar w:fldCharType="begin"/>
      </w:r>
      <w:r>
        <w:rPr>
          <w:sz w:val="28"/>
          <w:szCs w:val="28"/>
        </w:rPr>
        <w:instrText xml:space="preserve"> INDEX \h "—M—" \o "S" \c "2" \z "2052" </w:instrText>
      </w:r>
      <w:r>
        <w:rPr>
          <w:sz w:val="28"/>
          <w:szCs w:val="28"/>
        </w:rPr>
        <w:fldChar w:fldCharType="separate"/>
      </w:r>
      <w:r>
        <w:rPr>
          <w:sz w:val="28"/>
          <w:szCs w:val="28"/>
        </w:rPr>
        <w:fldChar w:fldCharType="end"/>
      </w:r>
      <w:r>
        <w:rPr>
          <w:rFonts w:hAnsi="宋体"/>
          <w:sz w:val="28"/>
          <w:szCs w:val="28"/>
        </w:rPr>
        <w:t>表标题是黑体</w:t>
      </w:r>
      <w:r>
        <w:rPr>
          <w:rFonts w:hint="eastAsia"/>
          <w:sz w:val="28"/>
          <w:szCs w:val="28"/>
        </w:rPr>
        <w:t>五号，置于表上，表中文字是宋体小五</w:t>
      </w:r>
      <w:r>
        <w:rPr>
          <w:rFonts w:hAnsi="宋体" w:hint="eastAsia"/>
          <w:sz w:val="28"/>
          <w:szCs w:val="28"/>
        </w:rPr>
        <w:t>（西文用</w:t>
      </w:r>
      <w:r>
        <w:rPr>
          <w:rFonts w:hAnsi="宋体" w:hint="eastAsia"/>
          <w:sz w:val="28"/>
          <w:szCs w:val="28"/>
        </w:rPr>
        <w:t>Times New Roman</w:t>
      </w:r>
      <w:r>
        <w:rPr>
          <w:rFonts w:hAnsi="宋体" w:hint="eastAsia"/>
          <w:sz w:val="28"/>
          <w:szCs w:val="28"/>
        </w:rPr>
        <w:t>）</w:t>
      </w:r>
      <w:r>
        <w:rPr>
          <w:rFonts w:hAnsi="宋体"/>
          <w:sz w:val="28"/>
          <w:szCs w:val="28"/>
        </w:rPr>
        <w:t>。</w:t>
      </w:r>
    </w:p>
    <w:p w14:paraId="59C97924" w14:textId="77777777" w:rsidR="00E12E2B" w:rsidRDefault="00E12E2B">
      <w:pPr>
        <w:spacing w:line="360" w:lineRule="auto"/>
        <w:ind w:firstLineChars="200" w:firstLine="560"/>
        <w:rPr>
          <w:rFonts w:hAnsi="宋体"/>
          <w:sz w:val="28"/>
          <w:szCs w:val="28"/>
        </w:rPr>
      </w:pPr>
    </w:p>
    <w:p w14:paraId="21394E85" w14:textId="77777777" w:rsidR="00E12E2B" w:rsidRDefault="00000000">
      <w:pPr>
        <w:spacing w:line="360" w:lineRule="auto"/>
        <w:ind w:firstLineChars="200" w:firstLine="560"/>
        <w:rPr>
          <w:rFonts w:ascii="黑体" w:eastAsia="黑体" w:hAnsi="黑体"/>
          <w:color w:val="FF0000"/>
          <w:sz w:val="28"/>
          <w:szCs w:val="28"/>
        </w:rPr>
      </w:pPr>
      <w:r>
        <w:rPr>
          <w:rFonts w:ascii="黑体" w:eastAsia="黑体" w:hAnsi="黑体" w:hint="eastAsia"/>
          <w:color w:val="FF0000"/>
          <w:sz w:val="28"/>
          <w:szCs w:val="28"/>
        </w:rPr>
        <w:t>本报告只给出模板参考，无需完全照搬</w:t>
      </w:r>
      <w:r>
        <w:rPr>
          <w:rFonts w:ascii="黑体" w:eastAsia="黑体" w:hAnsi="黑体"/>
          <w:color w:val="FF0000"/>
          <w:sz w:val="28"/>
          <w:szCs w:val="28"/>
        </w:rPr>
        <w:t>局限</w:t>
      </w:r>
      <w:r>
        <w:rPr>
          <w:rFonts w:ascii="黑体" w:eastAsia="黑体" w:hAnsi="黑体" w:hint="eastAsia"/>
          <w:color w:val="FF0000"/>
          <w:sz w:val="28"/>
          <w:szCs w:val="28"/>
        </w:rPr>
        <w:t>，可酌情适当增删。</w:t>
      </w:r>
    </w:p>
    <w:p w14:paraId="2E860222" w14:textId="77777777" w:rsidR="00E12E2B" w:rsidRDefault="00000000">
      <w:pPr>
        <w:spacing w:line="360" w:lineRule="auto"/>
        <w:ind w:firstLineChars="200" w:firstLine="560"/>
        <w:rPr>
          <w:rFonts w:ascii="黑体" w:eastAsia="黑体" w:hAnsi="黑体"/>
          <w:color w:val="FF0000"/>
          <w:sz w:val="28"/>
          <w:szCs w:val="28"/>
        </w:rPr>
      </w:pPr>
      <w:r>
        <w:rPr>
          <w:rFonts w:ascii="黑体" w:eastAsia="黑体" w:hAnsi="黑体" w:hint="eastAsia"/>
          <w:color w:val="FF0000"/>
          <w:sz w:val="28"/>
          <w:szCs w:val="28"/>
        </w:rPr>
        <w:t>为规范报告样式，OO建模工具建议采用Visio或Rational Rose，框图、数据流图、程序流程图等建议采用Visio，进度</w:t>
      </w:r>
      <w:r>
        <w:rPr>
          <w:rFonts w:ascii="黑体" w:eastAsia="黑体" w:hAnsi="黑体"/>
          <w:color w:val="FF0000"/>
          <w:sz w:val="28"/>
          <w:szCs w:val="28"/>
        </w:rPr>
        <w:t>甘特图建议采用Project或Visio，</w:t>
      </w:r>
      <w:r>
        <w:rPr>
          <w:rFonts w:ascii="黑体" w:eastAsia="黑体" w:hAnsi="黑体" w:hint="eastAsia"/>
          <w:color w:val="FF0000"/>
          <w:sz w:val="28"/>
          <w:szCs w:val="28"/>
        </w:rPr>
        <w:t>数据模型图可采用Visio或PowerDesigner。</w:t>
      </w:r>
    </w:p>
    <w:p w14:paraId="660CA692" w14:textId="77777777" w:rsidR="00E12E2B" w:rsidRDefault="00000000">
      <w:pPr>
        <w:spacing w:line="480" w:lineRule="auto"/>
        <w:ind w:firstLineChars="200" w:firstLine="560"/>
        <w:jc w:val="center"/>
        <w:rPr>
          <w:rFonts w:ascii="宋体" w:hAnsi="宋体"/>
          <w:sz w:val="32"/>
        </w:rPr>
      </w:pPr>
      <w:r>
        <w:rPr>
          <w:rFonts w:ascii="黑体" w:eastAsia="黑体" w:hAnsi="黑体"/>
          <w:color w:val="FF0000"/>
          <w:sz w:val="28"/>
          <w:szCs w:val="28"/>
        </w:rPr>
        <w:t xml:space="preserve"> </w:t>
      </w:r>
      <w:r>
        <w:rPr>
          <w:rFonts w:ascii="黑体" w:eastAsia="黑体" w:hAnsi="黑体" w:hint="eastAsia"/>
          <w:color w:val="FF0000"/>
          <w:sz w:val="28"/>
          <w:szCs w:val="28"/>
        </w:rPr>
        <w:t>每3-4人一组，每小组上交一个报告，报告页数应在60</w:t>
      </w:r>
      <w:r>
        <w:rPr>
          <w:rFonts w:ascii="黑体" w:eastAsia="黑体" w:hAnsi="黑体"/>
          <w:color w:val="FF0000"/>
          <w:sz w:val="28"/>
          <w:szCs w:val="28"/>
        </w:rPr>
        <w:t>-90</w:t>
      </w:r>
      <w:r>
        <w:rPr>
          <w:rFonts w:ascii="黑体" w:eastAsia="黑体" w:hAnsi="黑体" w:hint="eastAsia"/>
          <w:color w:val="FF0000"/>
          <w:sz w:val="28"/>
          <w:szCs w:val="28"/>
        </w:rPr>
        <w:t>页。</w:t>
      </w:r>
    </w:p>
    <w:p w14:paraId="0E5F0F2D" w14:textId="77777777" w:rsidR="00E12E2B" w:rsidRDefault="00E12E2B">
      <w:pPr>
        <w:spacing w:line="480" w:lineRule="auto"/>
        <w:jc w:val="center"/>
        <w:rPr>
          <w:rFonts w:ascii="宋体" w:hAnsi="宋体"/>
        </w:rPr>
      </w:pPr>
    </w:p>
    <w:p w14:paraId="6FD5E68B" w14:textId="77777777" w:rsidR="00E12E2B" w:rsidRDefault="00E12E2B">
      <w:pPr>
        <w:spacing w:line="480" w:lineRule="auto"/>
        <w:jc w:val="center"/>
        <w:rPr>
          <w:sz w:val="52"/>
        </w:rPr>
        <w:sectPr w:rsidR="00E12E2B">
          <w:footerReference w:type="default" r:id="rId11"/>
          <w:pgSz w:w="11906" w:h="16838"/>
          <w:pgMar w:top="1701" w:right="1418" w:bottom="1418" w:left="1701" w:header="851" w:footer="992" w:gutter="284"/>
          <w:pgNumType w:fmt="upperRoman" w:start="1"/>
          <w:cols w:space="720"/>
          <w:docGrid w:type="linesAndChars" w:linePitch="312"/>
        </w:sectPr>
      </w:pPr>
    </w:p>
    <w:p w14:paraId="7BFA6159" w14:textId="77777777" w:rsidR="00E12E2B" w:rsidRDefault="00000000">
      <w:pPr>
        <w:spacing w:line="480" w:lineRule="auto"/>
        <w:jc w:val="center"/>
        <w:rPr>
          <w:sz w:val="52"/>
        </w:rPr>
      </w:pPr>
      <w:r>
        <w:rPr>
          <w:rFonts w:hint="eastAsia"/>
          <w:sz w:val="52"/>
        </w:rPr>
        <w:lastRenderedPageBreak/>
        <w:t>东北石油大学课程设计任务书</w:t>
      </w:r>
    </w:p>
    <w:p w14:paraId="4F75811A" w14:textId="77777777" w:rsidR="00E12E2B" w:rsidRDefault="00000000">
      <w:pPr>
        <w:spacing w:line="480" w:lineRule="auto"/>
        <w:ind w:firstLineChars="200" w:firstLine="480"/>
        <w:rPr>
          <w:rFonts w:asciiTheme="majorHAnsi" w:hAnsiTheme="majorHAnsi" w:cstheme="majorHAnsi"/>
          <w:sz w:val="24"/>
        </w:rPr>
      </w:pPr>
      <w:r>
        <w:rPr>
          <w:rFonts w:asciiTheme="majorHAnsi" w:hAnsiTheme="majorHAnsi" w:cstheme="majorHAnsi"/>
          <w:noProof/>
          <w:sz w:val="24"/>
        </w:rPr>
        <mc:AlternateContent>
          <mc:Choice Requires="wps">
            <w:drawing>
              <wp:anchor distT="0" distB="0" distL="114300" distR="114300" simplePos="0" relativeHeight="251659264" behindDoc="0" locked="0" layoutInCell="1" allowOverlap="1" wp14:anchorId="26487A2D" wp14:editId="4583E684">
                <wp:simplePos x="0" y="0"/>
                <wp:positionH relativeFrom="column">
                  <wp:posOffset>457200</wp:posOffset>
                </wp:positionH>
                <wp:positionV relativeFrom="paragraph">
                  <wp:posOffset>297180</wp:posOffset>
                </wp:positionV>
                <wp:extent cx="4800600" cy="0"/>
                <wp:effectExtent l="0" t="0" r="0" b="0"/>
                <wp:wrapNone/>
                <wp:docPr id="73" name="直线 1439"/>
                <wp:cNvGraphicFramePr/>
                <a:graphic xmlns:a="http://schemas.openxmlformats.org/drawingml/2006/main">
                  <a:graphicData uri="http://schemas.microsoft.com/office/word/2010/wordprocessingShape">
                    <wps:wsp>
                      <wps:cNvCnPr/>
                      <wps:spPr>
                        <a:xfrm>
                          <a:off x="0" y="0"/>
                          <a:ext cx="4800600" cy="0"/>
                        </a:xfrm>
                        <a:prstGeom prst="line">
                          <a:avLst/>
                        </a:prstGeom>
                        <a:solidFill>
                          <a:srgbClr val="FFFFFF"/>
                        </a:solidFill>
                        <a:ln>
                          <a:noFill/>
                        </a:ln>
                      </wps:spPr>
                      <wps:bodyPr/>
                    </wps:wsp>
                  </a:graphicData>
                </a:graphic>
              </wp:anchor>
            </w:drawing>
          </mc:Choice>
          <mc:Fallback xmlns:wpsCustomData="http://www.wps.cn/officeDocument/2013/wpsCustomData">
            <w:pict>
              <v:line id="直线 1439" o:spid="_x0000_s1026" o:spt="20" style="position:absolute;left:0pt;margin-left:36pt;margin-top:23.4pt;height:0pt;width:378pt;z-index:251659264;mso-width-relative:page;mso-height-relative:page;" fillcolor="#FFFFFF" filled="t" stroked="f" coordsize="21600,21600" o:gfxdata="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90/6d1wAAAAgBAAAP&#10;AAAAAAAAAAEAIAAAACIAAABkcnMvZG93bnJldi54bWxQSwECFAAUAAAACACHTuJA3HvK1qcBAABS&#10;AwAADgAAAAAAAAABACAAAAAmAQAAZHJzL2Uyb0RvYy54bWxQSwUGAAAAAAYABgBZAQAAPwUAAAAA&#10;">
                <v:fill on="t" focussize="0,0"/>
                <v:stroke on="f"/>
                <v:imagedata o:title=""/>
                <o:lock v:ext="edit" aspectratio="f"/>
              </v:line>
            </w:pict>
          </mc:Fallback>
        </mc:AlternateContent>
      </w:r>
      <w:r>
        <w:rPr>
          <w:rFonts w:asciiTheme="majorHAnsi" w:hAnsiTheme="majorHAnsi" w:cstheme="majorHAnsi"/>
          <w:sz w:val="24"/>
        </w:rPr>
        <w:t>课程</w:t>
      </w:r>
      <w:r>
        <w:rPr>
          <w:rFonts w:asciiTheme="majorHAnsi" w:hAnsiTheme="majorHAnsi" w:cstheme="majorHAnsi"/>
          <w:sz w:val="24"/>
        </w:rPr>
        <w:t xml:space="preserve">  </w:t>
      </w:r>
      <w:r>
        <w:rPr>
          <w:rFonts w:hint="eastAsia"/>
          <w:sz w:val="24"/>
          <w:u w:val="single"/>
        </w:rPr>
        <w:t xml:space="preserve">                  </w:t>
      </w:r>
      <w:r>
        <w:rPr>
          <w:rFonts w:hint="eastAsia"/>
          <w:sz w:val="24"/>
          <w:u w:val="single"/>
        </w:rPr>
        <w:t>软件工程课程设计</w:t>
      </w:r>
      <w:r>
        <w:rPr>
          <w:rFonts w:hint="eastAsia"/>
          <w:sz w:val="24"/>
          <w:u w:val="single"/>
        </w:rPr>
        <w:t xml:space="preserve">                             </w:t>
      </w:r>
      <w:r>
        <w:rPr>
          <w:rFonts w:ascii="宋体" w:eastAsia="宋体" w:hAnsi="宋体" w:cs="宋体" w:hint="eastAsia"/>
          <w:sz w:val="24"/>
          <w:u w:val="single"/>
        </w:rPr>
        <w:t xml:space="preserve">  </w:t>
      </w:r>
      <w:r>
        <w:rPr>
          <w:rFonts w:hint="eastAsia"/>
          <w:sz w:val="24"/>
          <w:u w:val="single"/>
        </w:rPr>
        <w:t xml:space="preserve"> </w:t>
      </w:r>
    </w:p>
    <w:p w14:paraId="69E6A054" w14:textId="77777777" w:rsidR="00E12E2B" w:rsidRDefault="00000000">
      <w:pPr>
        <w:spacing w:line="480" w:lineRule="auto"/>
        <w:ind w:firstLineChars="200" w:firstLine="480"/>
        <w:rPr>
          <w:rFonts w:asciiTheme="majorHAnsi" w:hAnsiTheme="majorHAnsi" w:cstheme="majorHAnsi"/>
          <w:sz w:val="24"/>
        </w:rPr>
      </w:pPr>
      <w:r>
        <w:rPr>
          <w:rFonts w:asciiTheme="majorHAnsi" w:hAnsiTheme="majorHAnsi" w:cstheme="majorHAnsi"/>
          <w:noProof/>
          <w:sz w:val="24"/>
        </w:rPr>
        <mc:AlternateContent>
          <mc:Choice Requires="wps">
            <w:drawing>
              <wp:anchor distT="0" distB="0" distL="114300" distR="114300" simplePos="0" relativeHeight="251660288" behindDoc="0" locked="0" layoutInCell="1" allowOverlap="1" wp14:anchorId="702F2B72" wp14:editId="5CA297EB">
                <wp:simplePos x="0" y="0"/>
                <wp:positionH relativeFrom="column">
                  <wp:posOffset>430530</wp:posOffset>
                </wp:positionH>
                <wp:positionV relativeFrom="paragraph">
                  <wp:posOffset>297180</wp:posOffset>
                </wp:positionV>
                <wp:extent cx="4800600" cy="0"/>
                <wp:effectExtent l="0" t="0" r="0" b="0"/>
                <wp:wrapNone/>
                <wp:docPr id="74" name="直线 1440"/>
                <wp:cNvGraphicFramePr/>
                <a:graphic xmlns:a="http://schemas.openxmlformats.org/drawingml/2006/main">
                  <a:graphicData uri="http://schemas.microsoft.com/office/word/2010/wordprocessingShape">
                    <wps:wsp>
                      <wps:cNvCnPr/>
                      <wps:spPr>
                        <a:xfrm>
                          <a:off x="0" y="0"/>
                          <a:ext cx="4800600" cy="0"/>
                        </a:xfrm>
                        <a:prstGeom prst="line">
                          <a:avLst/>
                        </a:prstGeom>
                        <a:solidFill>
                          <a:srgbClr val="FFFFFF"/>
                        </a:solidFill>
                        <a:ln>
                          <a:noFill/>
                        </a:ln>
                      </wps:spPr>
                      <wps:bodyPr/>
                    </wps:wsp>
                  </a:graphicData>
                </a:graphic>
              </wp:anchor>
            </w:drawing>
          </mc:Choice>
          <mc:Fallback xmlns:wpsCustomData="http://www.wps.cn/officeDocument/2013/wpsCustomData">
            <w:pict>
              <v:line id="直线 1440" o:spid="_x0000_s1026" o:spt="20" style="position:absolute;left:0pt;margin-left:33.9pt;margin-top:23.4pt;height:0pt;width:378pt;z-index:251660288;mso-width-relative:page;mso-height-relative:page;" fillcolor="#FFFFFF" filled="t" stroked="f" coordsize="21600,21600" o:gfxdata="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BTep5dcAAAAIAQAADwAA&#10;AAAAAAABACAAAAAiAAAAZHJzL2Rvd25yZXYueG1sUEsBAhQAFAAAAAgAh07iQMqc/wOlAQAAUgMA&#10;AA4AAAAAAAAAAQAgAAAAJgEAAGRycy9lMm9Eb2MueG1sUEsFBgAAAAAGAAYAWQEAAD0FAAAAAA==&#10;">
                <v:fill on="t" focussize="0,0"/>
                <v:stroke on="f"/>
                <v:imagedata o:title=""/>
                <o:lock v:ext="edit" aspectratio="f"/>
              </v:line>
            </w:pict>
          </mc:Fallback>
        </mc:AlternateContent>
      </w:r>
      <w:r>
        <w:rPr>
          <w:rFonts w:asciiTheme="majorHAnsi" w:hAnsiTheme="majorHAnsi" w:cstheme="majorHAnsi"/>
          <w:sz w:val="24"/>
        </w:rPr>
        <w:t>题目</w:t>
      </w:r>
      <w:r>
        <w:rPr>
          <w:rFonts w:asciiTheme="majorHAnsi" w:hAnsiTheme="majorHAnsi" w:cstheme="majorHAnsi"/>
          <w:sz w:val="24"/>
        </w:rPr>
        <w:t xml:space="preserve">  </w:t>
      </w:r>
      <w:r>
        <w:rPr>
          <w:rFonts w:hint="eastAsia"/>
          <w:sz w:val="24"/>
          <w:u w:val="single"/>
        </w:rPr>
        <w:t xml:space="preserve">              </w:t>
      </w:r>
      <w:r>
        <w:rPr>
          <w:rFonts w:hint="eastAsia"/>
          <w:sz w:val="24"/>
          <w:u w:val="single"/>
        </w:rPr>
        <w:t>基于</w:t>
      </w:r>
      <w:r>
        <w:rPr>
          <w:rFonts w:hint="eastAsia"/>
          <w:sz w:val="24"/>
          <w:u w:val="single"/>
        </w:rPr>
        <w:t>JS WebRTC</w:t>
      </w:r>
      <w:r>
        <w:rPr>
          <w:rFonts w:hint="eastAsia"/>
          <w:sz w:val="24"/>
          <w:u w:val="single"/>
        </w:rPr>
        <w:t>的</w:t>
      </w:r>
      <w:r>
        <w:rPr>
          <w:rFonts w:hint="eastAsia"/>
          <w:sz w:val="24"/>
          <w:u w:val="single"/>
        </w:rPr>
        <w:t>P2P</w:t>
      </w:r>
      <w:r>
        <w:rPr>
          <w:rFonts w:hint="eastAsia"/>
          <w:sz w:val="24"/>
          <w:u w:val="single"/>
        </w:rPr>
        <w:t>通话系统</w:t>
      </w:r>
      <w:r>
        <w:rPr>
          <w:rFonts w:hint="eastAsia"/>
          <w:sz w:val="24"/>
          <w:u w:val="single"/>
        </w:rPr>
        <w:t xml:space="preserve">                     </w:t>
      </w:r>
    </w:p>
    <w:p w14:paraId="4FA1A735" w14:textId="77777777" w:rsidR="00E12E2B" w:rsidRDefault="00000000">
      <w:pPr>
        <w:spacing w:line="480" w:lineRule="auto"/>
        <w:ind w:firstLineChars="200" w:firstLine="480"/>
        <w:rPr>
          <w:rFonts w:asciiTheme="majorHAnsi" w:hAnsiTheme="majorHAnsi" w:cstheme="majorHAnsi"/>
          <w:sz w:val="32"/>
        </w:rPr>
      </w:pPr>
      <w:r>
        <w:rPr>
          <w:rFonts w:asciiTheme="majorHAnsi" w:hAnsiTheme="majorHAnsi" w:cstheme="majorHAnsi"/>
          <w:noProof/>
          <w:sz w:val="24"/>
        </w:rPr>
        <mc:AlternateContent>
          <mc:Choice Requires="wps">
            <w:drawing>
              <wp:anchor distT="0" distB="0" distL="114300" distR="114300" simplePos="0" relativeHeight="251661312" behindDoc="0" locked="0" layoutInCell="1" allowOverlap="1" wp14:anchorId="64AAF49A" wp14:editId="0D7696CF">
                <wp:simplePos x="0" y="0"/>
                <wp:positionH relativeFrom="column">
                  <wp:posOffset>2667000</wp:posOffset>
                </wp:positionH>
                <wp:positionV relativeFrom="paragraph">
                  <wp:posOffset>273050</wp:posOffset>
                </wp:positionV>
                <wp:extent cx="2556510" cy="0"/>
                <wp:effectExtent l="0" t="0" r="0" b="0"/>
                <wp:wrapNone/>
                <wp:docPr id="75" name="直线 1441"/>
                <wp:cNvGraphicFramePr/>
                <a:graphic xmlns:a="http://schemas.openxmlformats.org/drawingml/2006/main">
                  <a:graphicData uri="http://schemas.microsoft.com/office/word/2010/wordprocessingShape">
                    <wps:wsp>
                      <wps:cNvCnPr/>
                      <wps:spPr>
                        <a:xfrm>
                          <a:off x="0" y="0"/>
                          <a:ext cx="2556510" cy="0"/>
                        </a:xfrm>
                        <a:prstGeom prst="line">
                          <a:avLst/>
                        </a:prstGeom>
                        <a:solidFill>
                          <a:srgbClr val="FFFFFF"/>
                        </a:solidFill>
                        <a:ln>
                          <a:noFill/>
                        </a:ln>
                      </wps:spPr>
                      <wps:bodyPr/>
                    </wps:wsp>
                  </a:graphicData>
                </a:graphic>
              </wp:anchor>
            </w:drawing>
          </mc:Choice>
          <mc:Fallback xmlns:wpsCustomData="http://www.wps.cn/officeDocument/2013/wpsCustomData">
            <w:pict>
              <v:line id="直线 1441" o:spid="_x0000_s1026" o:spt="20" style="position:absolute;left:0pt;margin-left:210pt;margin-top:21.5pt;height:0pt;width:201.3pt;z-index:251661312;mso-width-relative:page;mso-height-relative:page;" fillcolor="#FFFFFF" filled="t" stroked="f" coordsize="21600,21600" o:gfxdata="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NXd9OvWAAAACQEAAA8A&#10;AAAAAAAAAQAgAAAAIgAAAGRycy9kb3ducmV2LnhtbFBLAQIUABQAAAAIAIdO4kBeRgzjpwEAAFID&#10;AAAOAAAAAAAAAAEAIAAAACUBAABkcnMvZTJvRG9jLnhtbFBLBQYAAAAABgAGAFkBAAA+BQAAAAA=&#10;">
                <v:fill on="t" focussize="0,0"/>
                <v:stroke on="f"/>
                <v:imagedata o:title=""/>
                <o:lock v:ext="edit" aspectratio="f"/>
              </v:line>
            </w:pict>
          </mc:Fallback>
        </mc:AlternateContent>
      </w:r>
      <w:r>
        <w:rPr>
          <w:rFonts w:asciiTheme="majorHAnsi" w:hAnsiTheme="majorHAnsi" w:cstheme="majorHAnsi"/>
          <w:noProof/>
          <w:sz w:val="20"/>
        </w:rPr>
        <mc:AlternateContent>
          <mc:Choice Requires="wps">
            <w:drawing>
              <wp:anchor distT="0" distB="0" distL="114300" distR="114300" simplePos="0" relativeHeight="251662336" behindDoc="0" locked="0" layoutInCell="1" allowOverlap="1" wp14:anchorId="19843507" wp14:editId="7FF31F5C">
                <wp:simplePos x="0" y="0"/>
                <wp:positionH relativeFrom="column">
                  <wp:posOffset>428625</wp:posOffset>
                </wp:positionH>
                <wp:positionV relativeFrom="paragraph">
                  <wp:posOffset>282575</wp:posOffset>
                </wp:positionV>
                <wp:extent cx="1714500" cy="0"/>
                <wp:effectExtent l="0" t="0" r="0" b="0"/>
                <wp:wrapNone/>
                <wp:docPr id="76" name="直线 1442"/>
                <wp:cNvGraphicFramePr/>
                <a:graphic xmlns:a="http://schemas.openxmlformats.org/drawingml/2006/main">
                  <a:graphicData uri="http://schemas.microsoft.com/office/word/2010/wordprocessingShape">
                    <wps:wsp>
                      <wps:cNvCnPr/>
                      <wps:spPr>
                        <a:xfrm>
                          <a:off x="0" y="0"/>
                          <a:ext cx="1714500" cy="0"/>
                        </a:xfrm>
                        <a:prstGeom prst="line">
                          <a:avLst/>
                        </a:prstGeom>
                        <a:solidFill>
                          <a:srgbClr val="FFFFFF"/>
                        </a:solidFill>
                        <a:ln>
                          <a:noFill/>
                        </a:ln>
                      </wps:spPr>
                      <wps:bodyPr/>
                    </wps:wsp>
                  </a:graphicData>
                </a:graphic>
              </wp:anchor>
            </w:drawing>
          </mc:Choice>
          <mc:Fallback xmlns:wpsCustomData="http://www.wps.cn/officeDocument/2013/wpsCustomData">
            <w:pict>
              <v:line id="直线 1442" o:spid="_x0000_s1026" o:spt="20" style="position:absolute;left:0pt;margin-left:33.75pt;margin-top:22.25pt;height:0pt;width:135pt;z-index:251662336;mso-width-relative:page;mso-height-relative:page;" fillcolor="#FFFFFF" filled="t" stroked="f" coordsize="21600,21600" o:gfxdata="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ZaK3D1wAAAAgBAAAP&#10;AAAAAAAAAAEAIAAAACIAAABkcnMvZG93bnJldi54bWxQSwECFAAUAAAACACHTuJAnpRMcacBAABS&#10;AwAADgAAAAAAAAABACAAAAAmAQAAZHJzL2Uyb0RvYy54bWxQSwUGAAAAAAYABgBZAQAAPwUAAAAA&#10;">
                <v:fill on="t" focussize="0,0"/>
                <v:stroke on="f"/>
                <v:imagedata o:title=""/>
                <o:lock v:ext="edit" aspectratio="f"/>
              </v:line>
            </w:pict>
          </mc:Fallback>
        </mc:AlternateContent>
      </w:r>
      <w:r>
        <w:rPr>
          <w:rFonts w:asciiTheme="majorHAnsi" w:hAnsiTheme="majorHAnsi" w:cstheme="majorHAnsi"/>
          <w:sz w:val="24"/>
        </w:rPr>
        <w:t>院系</w:t>
      </w:r>
      <w:r>
        <w:rPr>
          <w:rFonts w:asciiTheme="majorHAnsi" w:hAnsiTheme="majorHAnsi" w:cstheme="majorHAnsi"/>
          <w:sz w:val="32"/>
        </w:rPr>
        <w:t xml:space="preserve"> </w:t>
      </w:r>
      <w:r>
        <w:rPr>
          <w:rFonts w:asciiTheme="majorHAnsi" w:hAnsiTheme="majorHAnsi" w:cstheme="majorHAnsi" w:hint="eastAsia"/>
          <w:sz w:val="32"/>
        </w:rPr>
        <w:t xml:space="preserve"> </w:t>
      </w:r>
      <w:r>
        <w:rPr>
          <w:rFonts w:hint="eastAsia"/>
          <w:sz w:val="24"/>
          <w:u w:val="single"/>
        </w:rPr>
        <w:t xml:space="preserve"> </w:t>
      </w:r>
      <w:r>
        <w:rPr>
          <w:rFonts w:hint="eastAsia"/>
          <w:sz w:val="24"/>
          <w:u w:val="single"/>
        </w:rPr>
        <w:t>计算机与信息技术学院</w:t>
      </w:r>
      <w:r>
        <w:rPr>
          <w:rFonts w:hint="eastAsia"/>
          <w:sz w:val="24"/>
          <w:u w:val="single"/>
        </w:rPr>
        <w:t xml:space="preserve"> </w:t>
      </w:r>
      <w:r>
        <w:rPr>
          <w:rFonts w:asciiTheme="majorHAnsi" w:hAnsiTheme="majorHAnsi" w:cstheme="majorHAnsi"/>
          <w:sz w:val="24"/>
        </w:rPr>
        <w:t xml:space="preserve">  </w:t>
      </w:r>
      <w:r>
        <w:rPr>
          <w:rFonts w:asciiTheme="majorHAnsi" w:hAnsiTheme="majorHAnsi" w:cstheme="majorHAnsi"/>
          <w:sz w:val="24"/>
        </w:rPr>
        <w:t>姓名</w:t>
      </w:r>
      <w:r>
        <w:rPr>
          <w:rFonts w:asciiTheme="majorHAnsi" w:hAnsiTheme="majorHAnsi" w:cstheme="majorHAnsi" w:hint="eastAsia"/>
          <w:sz w:val="24"/>
        </w:rPr>
        <w:t xml:space="preserve"> </w:t>
      </w:r>
      <w:r>
        <w:rPr>
          <w:rFonts w:hint="eastAsia"/>
          <w:sz w:val="24"/>
          <w:u w:val="single"/>
        </w:rPr>
        <w:t xml:space="preserve">     </w:t>
      </w:r>
      <w:r>
        <w:rPr>
          <w:rFonts w:hint="eastAsia"/>
          <w:sz w:val="24"/>
          <w:u w:val="single"/>
        </w:rPr>
        <w:t>门鑫博、盛钟锋、郑瑞蓬</w:t>
      </w:r>
      <w:r>
        <w:rPr>
          <w:rFonts w:hint="eastAsia"/>
          <w:sz w:val="24"/>
          <w:u w:val="single"/>
        </w:rPr>
        <w:t xml:space="preserve">        </w:t>
      </w:r>
      <w:r>
        <w:rPr>
          <w:rFonts w:asciiTheme="majorHAnsi" w:hAnsiTheme="majorHAnsi" w:cstheme="majorHAnsi"/>
          <w:sz w:val="32"/>
        </w:rPr>
        <w:t xml:space="preserve">   </w:t>
      </w:r>
    </w:p>
    <w:p w14:paraId="13EA4741" w14:textId="6AB9E1DC" w:rsidR="0027597D" w:rsidRPr="00A811D3" w:rsidRDefault="00000000" w:rsidP="00A811D3">
      <w:pPr>
        <w:spacing w:line="288" w:lineRule="auto"/>
        <w:ind w:firstLineChars="200" w:firstLine="480"/>
        <w:rPr>
          <w:sz w:val="24"/>
          <w:u w:val="single"/>
        </w:rPr>
      </w:pPr>
      <w:r>
        <w:rPr>
          <w:rFonts w:asciiTheme="majorHAnsi" w:hAnsiTheme="majorHAnsi" w:cstheme="majorHAnsi"/>
          <w:noProof/>
          <w:sz w:val="24"/>
        </w:rPr>
        <mc:AlternateContent>
          <mc:Choice Requires="wps">
            <w:drawing>
              <wp:anchor distT="0" distB="0" distL="114300" distR="114300" simplePos="0" relativeHeight="251664384" behindDoc="0" locked="0" layoutInCell="1" allowOverlap="1" wp14:anchorId="2D071A1D" wp14:editId="04819099">
                <wp:simplePos x="0" y="0"/>
                <wp:positionH relativeFrom="column">
                  <wp:posOffset>431800</wp:posOffset>
                </wp:positionH>
                <wp:positionV relativeFrom="paragraph">
                  <wp:posOffset>283210</wp:posOffset>
                </wp:positionV>
                <wp:extent cx="4800600" cy="0"/>
                <wp:effectExtent l="0" t="0" r="0" b="0"/>
                <wp:wrapNone/>
                <wp:docPr id="77" name="直线 1513"/>
                <wp:cNvGraphicFramePr/>
                <a:graphic xmlns:a="http://schemas.openxmlformats.org/drawingml/2006/main">
                  <a:graphicData uri="http://schemas.microsoft.com/office/word/2010/wordprocessingShape">
                    <wps:wsp>
                      <wps:cNvCnPr/>
                      <wps:spPr>
                        <a:xfrm>
                          <a:off x="0" y="0"/>
                          <a:ext cx="4800600" cy="0"/>
                        </a:xfrm>
                        <a:prstGeom prst="line">
                          <a:avLst/>
                        </a:prstGeom>
                        <a:solidFill>
                          <a:srgbClr val="FFFFFF"/>
                        </a:solidFill>
                        <a:ln>
                          <a:noFill/>
                        </a:ln>
                      </wps:spPr>
                      <wps:bodyPr/>
                    </wps:wsp>
                  </a:graphicData>
                </a:graphic>
              </wp:anchor>
            </w:drawing>
          </mc:Choice>
          <mc:Fallback xmlns:wpsCustomData="http://www.wps.cn/officeDocument/2013/wpsCustomData">
            <w:pict>
              <v:line id="直线 1513" o:spid="_x0000_s1026" o:spt="20" style="position:absolute;left:0pt;margin-left:34pt;margin-top:22.3pt;height:0pt;width:378pt;z-index:251664384;mso-width-relative:page;mso-height-relative:page;" fillcolor="#FFFFFF" filled="t" stroked="f" coordsize="21600,21600" o:gfxdata="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PtdtlTXAAAACAEAAA8A&#10;AAAAAAAAAQAgAAAAIgAAAGRycy9kb3ducmV2LnhtbFBLAQIUABQAAAAIAIdO4kDz3ucopgEAAFID&#10;AAAOAAAAAAAAAAEAIAAAACYBAABkcnMvZTJvRG9jLnhtbFBLBQYAAAAABgAGAFkBAAA+BQAAAAA=&#10;">
                <v:fill on="t" focussize="0,0"/>
                <v:stroke on="f"/>
                <v:imagedata o:title=""/>
                <o:lock v:ext="edit" aspectratio="f"/>
              </v:line>
            </w:pict>
          </mc:Fallback>
        </mc:AlternateContent>
      </w:r>
      <w:r>
        <w:rPr>
          <w:rFonts w:asciiTheme="majorHAnsi" w:hAnsiTheme="majorHAnsi" w:cstheme="majorHAnsi"/>
          <w:sz w:val="24"/>
        </w:rPr>
        <w:t>学号</w:t>
      </w:r>
      <w:r>
        <w:rPr>
          <w:rFonts w:asciiTheme="majorHAnsi" w:hAnsiTheme="majorHAnsi" w:cstheme="majorHAnsi"/>
          <w:sz w:val="24"/>
        </w:rPr>
        <w:t xml:space="preserve"> </w:t>
      </w:r>
      <w:r>
        <w:rPr>
          <w:rFonts w:hint="eastAsia"/>
          <w:sz w:val="24"/>
          <w:u w:val="single"/>
        </w:rPr>
        <w:t xml:space="preserve"> </w:t>
      </w:r>
      <w:r w:rsidR="0027597D">
        <w:rPr>
          <w:sz w:val="24"/>
          <w:u w:val="single"/>
        </w:rPr>
        <w:t xml:space="preserve">       </w:t>
      </w:r>
      <w:r>
        <w:rPr>
          <w:rFonts w:hint="eastAsia"/>
          <w:sz w:val="24"/>
          <w:u w:val="single"/>
        </w:rPr>
        <w:t xml:space="preserve">200702940816  </w:t>
      </w:r>
      <w:r>
        <w:rPr>
          <w:rFonts w:hint="eastAsia"/>
          <w:sz w:val="24"/>
          <w:u w:val="single"/>
        </w:rPr>
        <w:t>、</w:t>
      </w:r>
      <w:r>
        <w:rPr>
          <w:rFonts w:hint="eastAsia"/>
          <w:sz w:val="24"/>
          <w:u w:val="single"/>
        </w:rPr>
        <w:t xml:space="preserve"> 200702940821  </w:t>
      </w:r>
      <w:r>
        <w:rPr>
          <w:rFonts w:hint="eastAsia"/>
          <w:sz w:val="24"/>
          <w:u w:val="single"/>
        </w:rPr>
        <w:t>、</w:t>
      </w:r>
      <w:r>
        <w:rPr>
          <w:rFonts w:hint="eastAsia"/>
          <w:sz w:val="24"/>
          <w:u w:val="single"/>
        </w:rPr>
        <w:t xml:space="preserve"> 200702940824</w:t>
      </w:r>
      <w:r w:rsidR="0027597D">
        <w:rPr>
          <w:sz w:val="24"/>
          <w:u w:val="single"/>
        </w:rPr>
        <w:t xml:space="preserve">        </w:t>
      </w:r>
    </w:p>
    <w:p w14:paraId="07987D4A" w14:textId="77E10C87" w:rsidR="00E12E2B" w:rsidRPr="00A811D3" w:rsidRDefault="00000000" w:rsidP="0027597D">
      <w:pPr>
        <w:spacing w:line="288" w:lineRule="auto"/>
        <w:rPr>
          <w:rFonts w:ascii="Times New Roman" w:eastAsia="宋体" w:hAnsi="Times New Roman" w:cs="Times New Roman"/>
          <w:sz w:val="24"/>
        </w:rPr>
      </w:pPr>
      <w:r w:rsidRPr="00A811D3">
        <w:rPr>
          <w:rFonts w:ascii="Times New Roman" w:eastAsia="宋体" w:hAnsi="Times New Roman" w:cs="Times New Roman"/>
          <w:sz w:val="24"/>
        </w:rPr>
        <w:t>一、主要内容</w:t>
      </w:r>
    </w:p>
    <w:p w14:paraId="73BDBDB8" w14:textId="77777777" w:rsidR="00A811D3" w:rsidRPr="00A811D3" w:rsidRDefault="00000000">
      <w:pPr>
        <w:spacing w:line="288" w:lineRule="auto"/>
        <w:ind w:firstLineChars="200" w:firstLine="480"/>
        <w:rPr>
          <w:rFonts w:ascii="Times New Roman" w:eastAsia="宋体" w:hAnsi="Times New Roman" w:cs="Times New Roman"/>
          <w:color w:val="000000"/>
          <w:sz w:val="24"/>
        </w:rPr>
      </w:pPr>
      <w:r w:rsidRPr="00A811D3">
        <w:rPr>
          <w:rFonts w:ascii="Times New Roman" w:eastAsia="宋体" w:hAnsi="Times New Roman" w:cs="Times New Roman"/>
          <w:color w:val="000000"/>
          <w:sz w:val="24"/>
        </w:rPr>
        <w:t>包括需求分析</w:t>
      </w:r>
    </w:p>
    <w:p w14:paraId="5CAD7A57" w14:textId="77777777" w:rsidR="00A811D3" w:rsidRPr="00A811D3" w:rsidRDefault="00000000">
      <w:pPr>
        <w:spacing w:line="288" w:lineRule="auto"/>
        <w:ind w:firstLineChars="200" w:firstLine="480"/>
        <w:rPr>
          <w:rFonts w:ascii="Times New Roman" w:eastAsia="宋体" w:hAnsi="Times New Roman" w:cs="Times New Roman"/>
          <w:color w:val="000000"/>
          <w:sz w:val="24"/>
        </w:rPr>
      </w:pPr>
      <w:r w:rsidRPr="00A811D3">
        <w:rPr>
          <w:rFonts w:ascii="Times New Roman" w:eastAsia="宋体" w:hAnsi="Times New Roman" w:cs="Times New Roman"/>
          <w:color w:val="000000"/>
          <w:sz w:val="24"/>
        </w:rPr>
        <w:t>架构设计</w:t>
      </w:r>
    </w:p>
    <w:p w14:paraId="49576D88" w14:textId="77777777" w:rsidR="00A811D3" w:rsidRPr="00A811D3" w:rsidRDefault="00000000">
      <w:pPr>
        <w:spacing w:line="288" w:lineRule="auto"/>
        <w:ind w:firstLineChars="200" w:firstLine="480"/>
        <w:rPr>
          <w:rFonts w:ascii="Times New Roman" w:eastAsia="宋体" w:hAnsi="Times New Roman" w:cs="Times New Roman"/>
          <w:color w:val="000000"/>
          <w:sz w:val="24"/>
        </w:rPr>
      </w:pPr>
      <w:r w:rsidRPr="00A811D3">
        <w:rPr>
          <w:rFonts w:ascii="Times New Roman" w:eastAsia="宋体" w:hAnsi="Times New Roman" w:cs="Times New Roman"/>
          <w:color w:val="000000"/>
          <w:sz w:val="24"/>
        </w:rPr>
        <w:t>功能实现</w:t>
      </w:r>
    </w:p>
    <w:p w14:paraId="7654F1D6" w14:textId="77777777" w:rsidR="00A811D3" w:rsidRPr="00A811D3" w:rsidRDefault="00000000">
      <w:pPr>
        <w:spacing w:line="288" w:lineRule="auto"/>
        <w:ind w:firstLineChars="200" w:firstLine="480"/>
        <w:rPr>
          <w:rFonts w:ascii="Times New Roman" w:eastAsia="宋体" w:hAnsi="Times New Roman" w:cs="Times New Roman"/>
          <w:color w:val="000000"/>
          <w:sz w:val="24"/>
        </w:rPr>
      </w:pPr>
      <w:r w:rsidRPr="00A811D3">
        <w:rPr>
          <w:rFonts w:ascii="Times New Roman" w:eastAsia="宋体" w:hAnsi="Times New Roman" w:cs="Times New Roman"/>
          <w:color w:val="000000"/>
          <w:sz w:val="24"/>
        </w:rPr>
        <w:t>安全保障</w:t>
      </w:r>
    </w:p>
    <w:p w14:paraId="000B3BFB" w14:textId="5964426B" w:rsidR="00E12E2B" w:rsidRPr="00A811D3" w:rsidRDefault="00000000">
      <w:pPr>
        <w:spacing w:line="288" w:lineRule="auto"/>
        <w:ind w:firstLineChars="200" w:firstLine="480"/>
        <w:rPr>
          <w:rFonts w:ascii="Times New Roman" w:eastAsia="宋体" w:hAnsi="Times New Roman" w:cs="Times New Roman"/>
          <w:sz w:val="24"/>
        </w:rPr>
      </w:pPr>
      <w:r w:rsidRPr="00A811D3">
        <w:rPr>
          <w:rFonts w:ascii="Times New Roman" w:eastAsia="宋体" w:hAnsi="Times New Roman" w:cs="Times New Roman"/>
          <w:color w:val="000000"/>
          <w:sz w:val="24"/>
        </w:rPr>
        <w:t>测试与上线等</w:t>
      </w:r>
    </w:p>
    <w:p w14:paraId="4A08B339" w14:textId="77777777" w:rsidR="00E12E2B" w:rsidRPr="00A811D3" w:rsidRDefault="00000000">
      <w:pPr>
        <w:spacing w:line="288" w:lineRule="auto"/>
        <w:rPr>
          <w:rFonts w:ascii="Times New Roman" w:eastAsia="宋体" w:hAnsi="Times New Roman" w:cs="Times New Roman"/>
          <w:sz w:val="24"/>
        </w:rPr>
      </w:pPr>
      <w:r w:rsidRPr="00A811D3">
        <w:rPr>
          <w:rFonts w:ascii="Times New Roman" w:eastAsia="宋体" w:hAnsi="Times New Roman" w:cs="Times New Roman"/>
          <w:sz w:val="24"/>
        </w:rPr>
        <w:t>二、基本要求</w:t>
      </w:r>
    </w:p>
    <w:p w14:paraId="06561457" w14:textId="77777777" w:rsidR="00A811D3" w:rsidRPr="00A811D3" w:rsidRDefault="00000000">
      <w:pPr>
        <w:spacing w:line="288" w:lineRule="auto"/>
        <w:ind w:firstLineChars="200" w:firstLine="480"/>
        <w:rPr>
          <w:rFonts w:ascii="Times New Roman" w:eastAsia="宋体" w:hAnsi="Times New Roman" w:cs="Times New Roman"/>
          <w:sz w:val="24"/>
        </w:rPr>
      </w:pPr>
      <w:r w:rsidRPr="00A811D3">
        <w:rPr>
          <w:rFonts w:ascii="Times New Roman" w:eastAsia="宋体" w:hAnsi="Times New Roman" w:cs="Times New Roman"/>
          <w:sz w:val="24"/>
        </w:rPr>
        <w:t>在此系统中，应能实现</w:t>
      </w:r>
      <w:r w:rsidR="00A811D3" w:rsidRPr="00A811D3">
        <w:rPr>
          <w:rFonts w:ascii="Times New Roman" w:eastAsia="宋体" w:hAnsi="Times New Roman" w:cs="Times New Roman" w:hint="eastAsia"/>
          <w:sz w:val="24"/>
        </w:rPr>
        <w:t>：</w:t>
      </w:r>
    </w:p>
    <w:p w14:paraId="365BA51D" w14:textId="395A77DB" w:rsidR="00A811D3" w:rsidRPr="00A811D3" w:rsidRDefault="00000000">
      <w:pPr>
        <w:spacing w:line="288" w:lineRule="auto"/>
        <w:ind w:firstLineChars="200" w:firstLine="480"/>
        <w:rPr>
          <w:rFonts w:ascii="Times New Roman" w:eastAsia="宋体" w:hAnsi="Times New Roman" w:cs="Times New Roman"/>
          <w:sz w:val="24"/>
        </w:rPr>
      </w:pPr>
      <w:r w:rsidRPr="00A811D3">
        <w:rPr>
          <w:rFonts w:ascii="Times New Roman" w:eastAsia="宋体" w:hAnsi="Times New Roman" w:cs="Times New Roman"/>
          <w:sz w:val="24"/>
        </w:rPr>
        <w:t>文字聊天</w:t>
      </w:r>
    </w:p>
    <w:p w14:paraId="6F46EEA6" w14:textId="53D1F96C" w:rsidR="00A811D3" w:rsidRPr="00A811D3" w:rsidRDefault="00000000">
      <w:pPr>
        <w:spacing w:line="288" w:lineRule="auto"/>
        <w:ind w:firstLineChars="200" w:firstLine="480"/>
        <w:rPr>
          <w:rFonts w:ascii="Times New Roman" w:eastAsia="宋体" w:hAnsi="Times New Roman" w:cs="Times New Roman"/>
          <w:sz w:val="24"/>
        </w:rPr>
      </w:pPr>
      <w:r w:rsidRPr="00A811D3">
        <w:rPr>
          <w:rFonts w:ascii="Times New Roman" w:eastAsia="宋体" w:hAnsi="Times New Roman" w:cs="Times New Roman"/>
          <w:sz w:val="24"/>
        </w:rPr>
        <w:t>语音通话</w:t>
      </w:r>
    </w:p>
    <w:p w14:paraId="6311276C" w14:textId="242252DF" w:rsidR="00A811D3" w:rsidRPr="00A811D3" w:rsidRDefault="00000000">
      <w:pPr>
        <w:spacing w:line="288" w:lineRule="auto"/>
        <w:ind w:firstLineChars="200" w:firstLine="480"/>
        <w:rPr>
          <w:rFonts w:ascii="Times New Roman" w:eastAsia="宋体" w:hAnsi="Times New Roman" w:cs="Times New Roman"/>
          <w:sz w:val="24"/>
        </w:rPr>
      </w:pPr>
      <w:r w:rsidRPr="00A811D3">
        <w:rPr>
          <w:rFonts w:ascii="Times New Roman" w:eastAsia="宋体" w:hAnsi="Times New Roman" w:cs="Times New Roman"/>
          <w:sz w:val="24"/>
        </w:rPr>
        <w:t>视频通话</w:t>
      </w:r>
    </w:p>
    <w:p w14:paraId="4AD05D89" w14:textId="0F3E4607" w:rsidR="00E12E2B" w:rsidRDefault="00000000">
      <w:pPr>
        <w:spacing w:line="288" w:lineRule="auto"/>
        <w:ind w:firstLineChars="200" w:firstLine="480"/>
        <w:rPr>
          <w:rFonts w:ascii="Times New Roman" w:eastAsia="宋体" w:hAnsi="Times New Roman" w:cs="Times New Roman"/>
          <w:sz w:val="24"/>
        </w:rPr>
      </w:pPr>
      <w:r w:rsidRPr="00A811D3">
        <w:rPr>
          <w:rFonts w:ascii="Times New Roman" w:eastAsia="宋体" w:hAnsi="Times New Roman" w:cs="Times New Roman"/>
          <w:sz w:val="24"/>
        </w:rPr>
        <w:t>数据流传输</w:t>
      </w:r>
    </w:p>
    <w:p w14:paraId="36A1315A" w14:textId="77777777" w:rsidR="00E12E2B" w:rsidRDefault="00000000">
      <w:pPr>
        <w:spacing w:line="288" w:lineRule="auto"/>
        <w:rPr>
          <w:rFonts w:ascii="Times New Roman" w:eastAsia="宋体" w:hAnsi="Times New Roman" w:cs="Times New Roman"/>
          <w:sz w:val="24"/>
        </w:rPr>
      </w:pPr>
      <w:r>
        <w:rPr>
          <w:rFonts w:ascii="Times New Roman" w:eastAsia="宋体" w:hAnsi="Times New Roman" w:cs="Times New Roman"/>
          <w:sz w:val="24"/>
        </w:rPr>
        <w:t>三、主要参考资料</w:t>
      </w:r>
    </w:p>
    <w:p w14:paraId="60EF28B4" w14:textId="07EF3D0E" w:rsidR="00E12E2B" w:rsidRDefault="00000000" w:rsidP="00A811D3">
      <w:pPr>
        <w:spacing w:line="288" w:lineRule="auto"/>
        <w:ind w:left="450" w:hanging="450"/>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刘映含</w:t>
      </w:r>
      <w:r>
        <w:rPr>
          <w:rFonts w:ascii="Times New Roman" w:eastAsia="宋体" w:hAnsi="Times New Roman" w:cs="Times New Roman"/>
          <w:sz w:val="24"/>
        </w:rPr>
        <w:t xml:space="preserve">. </w:t>
      </w:r>
      <w:r>
        <w:rPr>
          <w:rFonts w:ascii="Times New Roman" w:eastAsia="宋体" w:hAnsi="Times New Roman" w:cs="Times New Roman"/>
          <w:sz w:val="24"/>
        </w:rPr>
        <w:t>基于</w:t>
      </w:r>
      <w:r>
        <w:rPr>
          <w:rFonts w:ascii="Times New Roman" w:eastAsia="宋体" w:hAnsi="Times New Roman" w:cs="Times New Roman"/>
          <w:sz w:val="24"/>
        </w:rPr>
        <w:t>WebRTC</w:t>
      </w:r>
      <w:r>
        <w:rPr>
          <w:rFonts w:ascii="Times New Roman" w:eastAsia="宋体" w:hAnsi="Times New Roman" w:cs="Times New Roman"/>
          <w:sz w:val="24"/>
        </w:rPr>
        <w:t>的实时视频图像增强技术研究</w:t>
      </w:r>
      <w:r>
        <w:rPr>
          <w:rFonts w:ascii="Times New Roman" w:eastAsia="宋体" w:hAnsi="Times New Roman" w:cs="Times New Roman"/>
          <w:sz w:val="24"/>
        </w:rPr>
        <w:t>[D].</w:t>
      </w:r>
      <w:r>
        <w:rPr>
          <w:rFonts w:ascii="Times New Roman" w:eastAsia="宋体" w:hAnsi="Times New Roman" w:cs="Times New Roman"/>
          <w:sz w:val="24"/>
        </w:rPr>
        <w:t>北京交通大学</w:t>
      </w:r>
      <w:r>
        <w:rPr>
          <w:rFonts w:ascii="Times New Roman" w:eastAsia="宋体" w:hAnsi="Times New Roman" w:cs="Times New Roman"/>
          <w:sz w:val="24"/>
        </w:rPr>
        <w:t>,2022:10.26</w:t>
      </w:r>
      <w:r w:rsidR="00A811D3">
        <w:rPr>
          <w:rFonts w:ascii="Times New Roman" w:eastAsia="宋体" w:hAnsi="Times New Roman" w:cs="Times New Roman"/>
          <w:sz w:val="24"/>
        </w:rPr>
        <w:t>-</w:t>
      </w:r>
      <w:r>
        <w:rPr>
          <w:rFonts w:ascii="Times New Roman" w:eastAsia="宋体" w:hAnsi="Times New Roman" w:cs="Times New Roman"/>
          <w:sz w:val="24"/>
        </w:rPr>
        <w:t>44.</w:t>
      </w:r>
    </w:p>
    <w:p w14:paraId="51F96784" w14:textId="7E90B3A8" w:rsidR="00E12E2B" w:rsidRDefault="00000000" w:rsidP="00A811D3">
      <w:pPr>
        <w:spacing w:line="288" w:lineRule="auto"/>
        <w:ind w:left="450" w:hanging="450"/>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赵伯恺</w:t>
      </w:r>
      <w:r>
        <w:rPr>
          <w:rFonts w:ascii="Times New Roman" w:eastAsia="宋体" w:hAnsi="Times New Roman" w:cs="Times New Roman"/>
          <w:sz w:val="24"/>
        </w:rPr>
        <w:t xml:space="preserve">. </w:t>
      </w:r>
      <w:r>
        <w:rPr>
          <w:rFonts w:ascii="Times New Roman" w:eastAsia="宋体" w:hAnsi="Times New Roman" w:cs="Times New Roman"/>
          <w:sz w:val="24"/>
        </w:rPr>
        <w:t>基于</w:t>
      </w:r>
      <w:r>
        <w:rPr>
          <w:rFonts w:ascii="Times New Roman" w:eastAsia="宋体" w:hAnsi="Times New Roman" w:cs="Times New Roman"/>
          <w:sz w:val="24"/>
        </w:rPr>
        <w:t>WebRTC</w:t>
      </w:r>
      <w:r>
        <w:rPr>
          <w:rFonts w:ascii="Times New Roman" w:eastAsia="宋体" w:hAnsi="Times New Roman" w:cs="Times New Roman"/>
          <w:sz w:val="24"/>
        </w:rPr>
        <w:t>的媒体服务器的设计与实现</w:t>
      </w:r>
      <w:r>
        <w:rPr>
          <w:rFonts w:ascii="Times New Roman" w:eastAsia="宋体" w:hAnsi="Times New Roman" w:cs="Times New Roman"/>
          <w:sz w:val="24"/>
        </w:rPr>
        <w:t>[D].</w:t>
      </w:r>
      <w:r>
        <w:rPr>
          <w:rFonts w:ascii="Times New Roman" w:eastAsia="宋体" w:hAnsi="Times New Roman" w:cs="Times New Roman"/>
          <w:sz w:val="24"/>
        </w:rPr>
        <w:t>北京邮电大学</w:t>
      </w:r>
      <w:r>
        <w:rPr>
          <w:rFonts w:ascii="Times New Roman" w:eastAsia="宋体" w:hAnsi="Times New Roman" w:cs="Times New Roman"/>
          <w:sz w:val="24"/>
        </w:rPr>
        <w:t>,2020:10.26</w:t>
      </w:r>
      <w:r w:rsidR="00A811D3">
        <w:rPr>
          <w:rFonts w:ascii="Times New Roman" w:eastAsia="宋体" w:hAnsi="Times New Roman" w:cs="Times New Roman"/>
          <w:sz w:val="24"/>
        </w:rPr>
        <w:t>-</w:t>
      </w:r>
      <w:r>
        <w:rPr>
          <w:rFonts w:ascii="Times New Roman" w:eastAsia="宋体" w:hAnsi="Times New Roman" w:cs="Times New Roman"/>
          <w:sz w:val="24"/>
        </w:rPr>
        <w:t>69.</w:t>
      </w:r>
    </w:p>
    <w:p w14:paraId="680522E5" w14:textId="16C34099" w:rsidR="00E12E2B" w:rsidRDefault="00000000" w:rsidP="00A811D3">
      <w:pPr>
        <w:spacing w:line="288" w:lineRule="auto"/>
        <w:ind w:left="450" w:hanging="450"/>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张灿</w:t>
      </w:r>
      <w:r>
        <w:rPr>
          <w:rFonts w:ascii="Times New Roman" w:eastAsia="宋体" w:hAnsi="Times New Roman" w:cs="Times New Roman"/>
          <w:sz w:val="24"/>
        </w:rPr>
        <w:t xml:space="preserve">. </w:t>
      </w:r>
      <w:r>
        <w:rPr>
          <w:rFonts w:ascii="Times New Roman" w:eastAsia="宋体" w:hAnsi="Times New Roman" w:cs="Times New Roman"/>
          <w:sz w:val="24"/>
        </w:rPr>
        <w:t>基于</w:t>
      </w:r>
      <w:r>
        <w:rPr>
          <w:rFonts w:ascii="Times New Roman" w:eastAsia="宋体" w:hAnsi="Times New Roman" w:cs="Times New Roman"/>
          <w:sz w:val="24"/>
        </w:rPr>
        <w:t>WebRTC</w:t>
      </w:r>
      <w:r>
        <w:rPr>
          <w:rFonts w:ascii="Times New Roman" w:eastAsia="宋体" w:hAnsi="Times New Roman" w:cs="Times New Roman"/>
          <w:sz w:val="24"/>
        </w:rPr>
        <w:t>的实时图传系统的设计与实现</w:t>
      </w:r>
      <w:r>
        <w:rPr>
          <w:rFonts w:ascii="Times New Roman" w:eastAsia="宋体" w:hAnsi="Times New Roman" w:cs="Times New Roman"/>
          <w:sz w:val="24"/>
        </w:rPr>
        <w:t>[D].</w:t>
      </w:r>
      <w:r>
        <w:rPr>
          <w:rFonts w:ascii="Times New Roman" w:eastAsia="宋体" w:hAnsi="Times New Roman" w:cs="Times New Roman"/>
          <w:sz w:val="24"/>
        </w:rPr>
        <w:t>西安电子科技大学</w:t>
      </w:r>
      <w:r>
        <w:rPr>
          <w:rFonts w:ascii="Times New Roman" w:eastAsia="宋体" w:hAnsi="Times New Roman" w:cs="Times New Roman"/>
          <w:sz w:val="24"/>
        </w:rPr>
        <w:t>,2020:10.2</w:t>
      </w:r>
      <w:r w:rsidR="00A811D3">
        <w:rPr>
          <w:rFonts w:ascii="Times New Roman" w:eastAsia="宋体" w:hAnsi="Times New Roman" w:cs="Times New Roman"/>
          <w:sz w:val="24"/>
        </w:rPr>
        <w:t>7-</w:t>
      </w:r>
      <w:r>
        <w:rPr>
          <w:rFonts w:ascii="Times New Roman" w:eastAsia="宋体" w:hAnsi="Times New Roman" w:cs="Times New Roman"/>
          <w:sz w:val="24"/>
        </w:rPr>
        <w:t>89.</w:t>
      </w:r>
    </w:p>
    <w:p w14:paraId="28189345" w14:textId="77777777" w:rsidR="00E12E2B" w:rsidRDefault="00000000" w:rsidP="00A811D3">
      <w:pPr>
        <w:snapToGrid w:val="0"/>
        <w:spacing w:line="288" w:lineRule="auto"/>
        <w:ind w:left="450" w:hanging="450"/>
        <w:rPr>
          <w:rFonts w:ascii="Times New Roman" w:eastAsia="宋体" w:hAnsi="Times New Roman" w:cs="Times New Roman"/>
          <w:sz w:val="24"/>
        </w:rPr>
      </w:pPr>
      <w:r>
        <w:rPr>
          <w:rFonts w:ascii="Times New Roman" w:eastAsia="宋体" w:hAnsi="Times New Roman" w:cs="Times New Roman"/>
          <w:sz w:val="24"/>
        </w:rPr>
        <w:t>[4]</w:t>
      </w:r>
      <w:r>
        <w:rPr>
          <w:rFonts w:ascii="Times New Roman" w:eastAsia="宋体" w:hAnsi="Times New Roman" w:cs="Times New Roman"/>
          <w:sz w:val="24"/>
        </w:rPr>
        <w:t>周华东</w:t>
      </w:r>
      <w:r>
        <w:rPr>
          <w:rFonts w:ascii="Times New Roman" w:eastAsia="宋体" w:hAnsi="Times New Roman" w:cs="Times New Roman"/>
          <w:sz w:val="24"/>
        </w:rPr>
        <w:t>.WebRTC</w:t>
      </w:r>
      <w:r>
        <w:rPr>
          <w:rFonts w:ascii="Times New Roman" w:eastAsia="宋体" w:hAnsi="Times New Roman" w:cs="Times New Roman"/>
          <w:sz w:val="24"/>
        </w:rPr>
        <w:t>实时通信开源技术介绍及实用案例</w:t>
      </w:r>
      <w:r>
        <w:rPr>
          <w:rFonts w:ascii="Times New Roman" w:eastAsia="宋体" w:hAnsi="Times New Roman" w:cs="Times New Roman"/>
          <w:sz w:val="24"/>
        </w:rPr>
        <w:t>[J].</w:t>
      </w:r>
      <w:r>
        <w:rPr>
          <w:rFonts w:ascii="Times New Roman" w:eastAsia="宋体" w:hAnsi="Times New Roman" w:cs="Times New Roman"/>
          <w:sz w:val="24"/>
        </w:rPr>
        <w:t>办公自动化</w:t>
      </w:r>
      <w:r>
        <w:rPr>
          <w:rFonts w:ascii="Times New Roman" w:eastAsia="宋体" w:hAnsi="Times New Roman" w:cs="Times New Roman"/>
          <w:sz w:val="24"/>
        </w:rPr>
        <w:t>,2020,25(04):14-16.</w:t>
      </w:r>
    </w:p>
    <w:p w14:paraId="0A3EFA58" w14:textId="77777777" w:rsidR="00E12E2B" w:rsidRDefault="00000000">
      <w:pPr>
        <w:spacing w:line="288" w:lineRule="auto"/>
        <w:ind w:firstLineChars="200" w:firstLine="480"/>
        <w:rPr>
          <w:rFonts w:asciiTheme="majorHAnsi" w:eastAsia="宋体" w:hAnsiTheme="majorHAnsi" w:cstheme="majorHAnsi"/>
          <w:sz w:val="24"/>
          <w:u w:val="single"/>
        </w:rPr>
      </w:pPr>
      <w:r>
        <w:rPr>
          <w:rFonts w:hint="eastAsia"/>
          <w:sz w:val="24"/>
        </w:rPr>
        <w:t>完</w:t>
      </w:r>
      <w:r>
        <w:rPr>
          <w:rFonts w:hint="eastAsia"/>
          <w:sz w:val="16"/>
        </w:rPr>
        <w:t xml:space="preserve"> </w:t>
      </w:r>
      <w:r>
        <w:rPr>
          <w:rFonts w:hint="eastAsia"/>
          <w:sz w:val="24"/>
        </w:rPr>
        <w:t>成</w:t>
      </w:r>
      <w:r>
        <w:rPr>
          <w:rFonts w:hint="eastAsia"/>
          <w:sz w:val="16"/>
        </w:rPr>
        <w:t xml:space="preserve"> </w:t>
      </w:r>
      <w:r>
        <w:rPr>
          <w:rFonts w:hint="eastAsia"/>
          <w:sz w:val="24"/>
        </w:rPr>
        <w:t>期</w:t>
      </w:r>
      <w:r>
        <w:rPr>
          <w:rFonts w:hint="eastAsia"/>
          <w:sz w:val="16"/>
        </w:rPr>
        <w:t xml:space="preserve"> </w:t>
      </w:r>
      <w:r>
        <w:rPr>
          <w:rFonts w:hint="eastAsia"/>
          <w:sz w:val="24"/>
        </w:rPr>
        <w:t>限：</w:t>
      </w:r>
      <w:r>
        <w:rPr>
          <w:rFonts w:hint="eastAsia"/>
          <w:sz w:val="24"/>
          <w:u w:val="single"/>
        </w:rPr>
        <w:t xml:space="preserve">        </w:t>
      </w:r>
      <w:r>
        <w:rPr>
          <w:rFonts w:ascii="宋体" w:eastAsia="宋体" w:hAnsi="宋体" w:cs="宋体" w:hint="eastAsia"/>
          <w:sz w:val="24"/>
          <w:u w:val="single"/>
        </w:rPr>
        <w:t xml:space="preserve">   </w:t>
      </w:r>
      <w:r>
        <w:rPr>
          <w:rFonts w:asciiTheme="majorHAnsi" w:eastAsia="宋体" w:hAnsiTheme="majorHAnsi" w:cstheme="majorHAnsi"/>
          <w:sz w:val="24"/>
          <w:u w:val="single"/>
        </w:rPr>
        <w:t>18-20</w:t>
      </w:r>
      <w:r>
        <w:rPr>
          <w:rFonts w:asciiTheme="majorHAnsi" w:eastAsia="宋体" w:hAnsiTheme="majorHAnsi" w:cstheme="majorHAnsi"/>
          <w:sz w:val="24"/>
          <w:u w:val="single"/>
        </w:rPr>
        <w:t>周</w:t>
      </w:r>
      <w:r>
        <w:rPr>
          <w:rFonts w:asciiTheme="majorHAnsi" w:eastAsia="宋体" w:hAnsiTheme="majorHAnsi" w:cstheme="majorHAnsi"/>
          <w:sz w:val="24"/>
          <w:u w:val="single"/>
        </w:rPr>
        <w:t xml:space="preserve">          </w:t>
      </w:r>
    </w:p>
    <w:p w14:paraId="2D16A5A3" w14:textId="77777777" w:rsidR="00E12E2B" w:rsidRDefault="00000000">
      <w:pPr>
        <w:spacing w:line="360" w:lineRule="auto"/>
        <w:ind w:firstLineChars="200" w:firstLine="480"/>
        <w:jc w:val="left"/>
        <w:rPr>
          <w:rFonts w:asciiTheme="majorHAnsi" w:hAnsiTheme="majorHAnsi" w:cstheme="majorHAnsi"/>
          <w:sz w:val="24"/>
          <w:u w:val="single"/>
        </w:rPr>
      </w:pPr>
      <w:r>
        <w:rPr>
          <w:rFonts w:asciiTheme="majorHAnsi" w:eastAsia="宋体" w:hAnsiTheme="majorHAnsi" w:cstheme="majorHAnsi"/>
          <w:sz w:val="24"/>
        </w:rPr>
        <w:t>指</w:t>
      </w:r>
      <w:r>
        <w:rPr>
          <w:rFonts w:asciiTheme="majorHAnsi" w:eastAsia="宋体" w:hAnsiTheme="majorHAnsi" w:cstheme="majorHAnsi"/>
          <w:sz w:val="16"/>
        </w:rPr>
        <w:t xml:space="preserve"> </w:t>
      </w:r>
      <w:r>
        <w:rPr>
          <w:rFonts w:asciiTheme="majorHAnsi" w:eastAsia="宋体" w:hAnsiTheme="majorHAnsi" w:cstheme="majorHAnsi"/>
          <w:sz w:val="24"/>
        </w:rPr>
        <w:t>导</w:t>
      </w:r>
      <w:r>
        <w:rPr>
          <w:rFonts w:asciiTheme="majorHAnsi" w:eastAsia="宋体" w:hAnsiTheme="majorHAnsi" w:cstheme="majorHAnsi"/>
          <w:sz w:val="16"/>
        </w:rPr>
        <w:t xml:space="preserve"> </w:t>
      </w:r>
      <w:r>
        <w:rPr>
          <w:rFonts w:asciiTheme="majorHAnsi" w:eastAsia="宋体" w:hAnsiTheme="majorHAnsi" w:cstheme="majorHAnsi"/>
          <w:sz w:val="24"/>
        </w:rPr>
        <w:t>教</w:t>
      </w:r>
      <w:r>
        <w:rPr>
          <w:rFonts w:asciiTheme="majorHAnsi" w:eastAsia="宋体" w:hAnsiTheme="majorHAnsi" w:cstheme="majorHAnsi"/>
          <w:sz w:val="16"/>
        </w:rPr>
        <w:t xml:space="preserve"> </w:t>
      </w:r>
      <w:r>
        <w:rPr>
          <w:rFonts w:asciiTheme="majorHAnsi" w:eastAsia="宋体" w:hAnsiTheme="majorHAnsi" w:cstheme="majorHAnsi"/>
          <w:sz w:val="24"/>
        </w:rPr>
        <w:t>师：</w:t>
      </w:r>
      <w:r>
        <w:rPr>
          <w:rFonts w:asciiTheme="majorHAnsi" w:eastAsia="宋体" w:hAnsiTheme="majorHAnsi" w:cstheme="majorHAnsi"/>
          <w:sz w:val="24"/>
          <w:u w:val="single"/>
        </w:rPr>
        <w:t xml:space="preserve">           </w:t>
      </w:r>
      <w:r>
        <w:rPr>
          <w:rFonts w:asciiTheme="majorHAnsi" w:eastAsia="宋体" w:hAnsiTheme="majorHAnsi" w:cstheme="majorHAnsi"/>
          <w:sz w:val="24"/>
          <w:u w:val="single"/>
        </w:rPr>
        <w:t>王永安</w:t>
      </w:r>
      <w:r>
        <w:rPr>
          <w:rFonts w:asciiTheme="majorHAnsi" w:eastAsia="宋体" w:hAnsiTheme="majorHAnsi" w:cstheme="majorHAnsi"/>
          <w:sz w:val="24"/>
          <w:u w:val="single"/>
        </w:rPr>
        <w:t xml:space="preserve">  </w:t>
      </w:r>
      <w:r>
        <w:rPr>
          <w:rFonts w:asciiTheme="majorHAnsi" w:hAnsiTheme="majorHAnsi" w:cstheme="majorHAnsi"/>
          <w:sz w:val="24"/>
          <w:u w:val="single"/>
        </w:rPr>
        <w:t xml:space="preserve">         </w:t>
      </w:r>
    </w:p>
    <w:p w14:paraId="58DD235F" w14:textId="77777777" w:rsidR="00E12E2B" w:rsidRDefault="00000000">
      <w:pPr>
        <w:spacing w:line="360" w:lineRule="auto"/>
        <w:ind w:firstLineChars="200" w:firstLine="480"/>
        <w:jc w:val="left"/>
        <w:rPr>
          <w:sz w:val="24"/>
          <w:u w:val="single"/>
        </w:rPr>
      </w:pPr>
      <w:r>
        <w:rPr>
          <w:rFonts w:hint="eastAsia"/>
          <w:sz w:val="24"/>
        </w:rPr>
        <w:t>专业负责人：</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u w:val="single"/>
        </w:rPr>
        <w:t>张强</w:t>
      </w:r>
      <w:r>
        <w:rPr>
          <w:rFonts w:hint="eastAsia"/>
          <w:sz w:val="24"/>
          <w:u w:val="single"/>
        </w:rPr>
        <w:t xml:space="preserve">          </w:t>
      </w:r>
      <w:r>
        <w:rPr>
          <w:sz w:val="24"/>
          <w:u w:val="single"/>
        </w:rPr>
        <w:t xml:space="preserve">  </w:t>
      </w:r>
      <w:r>
        <w:rPr>
          <w:rFonts w:hint="eastAsia"/>
          <w:sz w:val="24"/>
          <w:u w:val="single"/>
        </w:rPr>
        <w:t xml:space="preserve"> </w:t>
      </w:r>
    </w:p>
    <w:p w14:paraId="36A2E674" w14:textId="77777777" w:rsidR="00E12E2B" w:rsidRDefault="00000000">
      <w:pPr>
        <w:spacing w:line="360" w:lineRule="auto"/>
        <w:ind w:firstLineChars="200" w:firstLine="480"/>
        <w:jc w:val="center"/>
      </w:pPr>
      <w:r>
        <w:rPr>
          <w:rFonts w:hint="eastAsia"/>
          <w:sz w:val="24"/>
        </w:rPr>
        <w:t xml:space="preserve">                                              </w:t>
      </w:r>
      <w:r>
        <w:rPr>
          <w:sz w:val="24"/>
        </w:rPr>
        <w:t xml:space="preserve"> </w:t>
      </w:r>
      <w:r>
        <w:rPr>
          <w:rFonts w:hint="eastAsia"/>
          <w:sz w:val="24"/>
        </w:rPr>
        <w:t>20</w:t>
      </w:r>
      <w:r>
        <w:rPr>
          <w:sz w:val="24"/>
        </w:rPr>
        <w:t>2</w:t>
      </w:r>
      <w:r>
        <w:rPr>
          <w:rFonts w:hint="eastAsia"/>
          <w:sz w:val="24"/>
        </w:rPr>
        <w:t>3</w:t>
      </w:r>
      <w:r>
        <w:rPr>
          <w:rFonts w:hint="eastAsia"/>
          <w:sz w:val="24"/>
        </w:rPr>
        <w:t>年</w:t>
      </w:r>
      <w:r>
        <w:rPr>
          <w:rFonts w:hint="eastAsia"/>
          <w:sz w:val="24"/>
        </w:rPr>
        <w:t xml:space="preserve"> </w:t>
      </w:r>
      <w:r>
        <w:rPr>
          <w:sz w:val="24"/>
        </w:rPr>
        <w:t>0</w:t>
      </w:r>
      <w:r>
        <w:rPr>
          <w:rFonts w:hint="eastAsia"/>
          <w:sz w:val="24"/>
        </w:rPr>
        <w:t>7</w:t>
      </w:r>
      <w:r>
        <w:rPr>
          <w:rFonts w:hint="eastAsia"/>
          <w:sz w:val="24"/>
        </w:rPr>
        <w:t>月</w:t>
      </w:r>
      <w:r>
        <w:rPr>
          <w:rFonts w:hint="eastAsia"/>
          <w:sz w:val="24"/>
        </w:rPr>
        <w:t>15</w:t>
      </w:r>
      <w:r>
        <w:rPr>
          <w:rFonts w:hint="eastAsia"/>
          <w:sz w:val="24"/>
        </w:rPr>
        <w:t>日</w:t>
      </w:r>
    </w:p>
    <w:p w14:paraId="226FBC0C" w14:textId="77777777" w:rsidR="00E12E2B" w:rsidRDefault="00E12E2B">
      <w:pPr>
        <w:spacing w:beforeLines="200" w:before="624" w:afterLines="200" w:after="624"/>
        <w:jc w:val="center"/>
        <w:rPr>
          <w:rFonts w:ascii="黑体" w:eastAsia="黑体" w:hAnsi="黑体"/>
          <w:sz w:val="36"/>
          <w:szCs w:val="36"/>
        </w:rPr>
        <w:sectPr w:rsidR="00E12E2B">
          <w:footerReference w:type="default" r:id="rId12"/>
          <w:pgSz w:w="11906" w:h="16838"/>
          <w:pgMar w:top="1701" w:right="1418" w:bottom="1418" w:left="1701" w:header="851" w:footer="992" w:gutter="284"/>
          <w:pgNumType w:fmt="upperRoman" w:start="2"/>
          <w:cols w:space="720"/>
          <w:docGrid w:type="linesAndChars" w:linePitch="312"/>
        </w:sectPr>
      </w:pPr>
      <w:bookmarkStart w:id="0" w:name="_Toc44914813"/>
      <w:bookmarkStart w:id="1" w:name="_Hlk140135375"/>
    </w:p>
    <w:p w14:paraId="338DCBE9" w14:textId="77777777" w:rsidR="00E12E2B" w:rsidRDefault="00000000">
      <w:pPr>
        <w:spacing w:beforeLines="200" w:before="624" w:afterLines="200" w:after="624"/>
        <w:jc w:val="center"/>
        <w:rPr>
          <w:rFonts w:ascii="黑体" w:eastAsia="黑体" w:hAnsi="黑体"/>
          <w:sz w:val="36"/>
          <w:szCs w:val="36"/>
        </w:rPr>
      </w:pPr>
      <w:r>
        <w:rPr>
          <w:rFonts w:ascii="黑体" w:eastAsia="黑体" w:hAnsi="黑体" w:hint="eastAsia"/>
          <w:sz w:val="36"/>
          <w:szCs w:val="36"/>
        </w:rPr>
        <w:lastRenderedPageBreak/>
        <w:t>目 录</w:t>
      </w:r>
      <w:bookmarkEnd w:id="0"/>
    </w:p>
    <w:p w14:paraId="61D48248" w14:textId="14FDF147" w:rsidR="00E12E2B" w:rsidRDefault="00000000" w:rsidP="0027609D">
      <w:pPr>
        <w:pStyle w:val="TOC1"/>
        <w:rPr>
          <w:rFonts w:ascii="宋体" w:eastAsia="宋体" w:hAnsi="宋体"/>
          <w:b w:val="0"/>
          <w:sz w:val="22"/>
          <w:szCs w:val="22"/>
          <w14:ligatures w14:val="standardContextual"/>
        </w:rPr>
      </w:pPr>
      <w:r>
        <w:rPr>
          <w:rFonts w:ascii="宋体" w:eastAsia="宋体" w:hAnsi="宋体" w:cs="宋体" w:hint="eastAsia"/>
          <w:b w:val="0"/>
          <w:bCs/>
        </w:rPr>
        <w:fldChar w:fldCharType="begin"/>
      </w:r>
      <w:r>
        <w:rPr>
          <w:rFonts w:ascii="宋体" w:eastAsia="宋体" w:hAnsi="宋体" w:cs="宋体" w:hint="eastAsia"/>
          <w:b w:val="0"/>
          <w:bCs/>
        </w:rPr>
        <w:instrText xml:space="preserve"> TOC \o "1-2" \h \z \u </w:instrText>
      </w:r>
      <w:r>
        <w:rPr>
          <w:rFonts w:ascii="宋体" w:eastAsia="宋体" w:hAnsi="宋体" w:cs="宋体" w:hint="eastAsia"/>
          <w:b w:val="0"/>
          <w:bCs/>
        </w:rPr>
        <w:fldChar w:fldCharType="separate"/>
      </w:r>
      <w:hyperlink w:anchor="_Toc140324689" w:history="1">
        <w:r>
          <w:rPr>
            <w:rStyle w:val="ae"/>
            <w:rFonts w:ascii="宋体" w:eastAsia="宋体" w:hAnsi="宋体" w:hint="eastAsia"/>
          </w:rPr>
          <w:t>第</w:t>
        </w:r>
        <w:r>
          <w:rPr>
            <w:rStyle w:val="ae"/>
            <w:rFonts w:ascii="宋体" w:eastAsia="宋体" w:hAnsi="宋体"/>
          </w:rPr>
          <w:t>1</w:t>
        </w:r>
        <w:r>
          <w:rPr>
            <w:rStyle w:val="ae"/>
            <w:rFonts w:ascii="宋体" w:eastAsia="宋体" w:hAnsi="宋体" w:hint="eastAsia"/>
          </w:rPr>
          <w:t>章</w:t>
        </w:r>
        <w:r>
          <w:rPr>
            <w:rStyle w:val="ae"/>
            <w:rFonts w:ascii="宋体" w:eastAsia="宋体" w:hAnsi="宋体"/>
          </w:rPr>
          <w:t xml:space="preserve"> </w:t>
        </w:r>
        <w:r>
          <w:rPr>
            <w:rStyle w:val="ae"/>
            <w:rFonts w:ascii="宋体" w:eastAsia="宋体" w:hAnsi="宋体" w:hint="eastAsia"/>
          </w:rPr>
          <w:t>可行性分析与项目开发计划报告</w:t>
        </w:r>
        <w:r>
          <w:rPr>
            <w:rFonts w:ascii="宋体" w:eastAsia="宋体" w:hAnsi="宋体"/>
          </w:rPr>
          <w:tab/>
        </w:r>
        <w:r>
          <w:rPr>
            <w:rFonts w:ascii="宋体" w:eastAsia="宋体" w:hAnsi="宋体"/>
          </w:rPr>
          <w:fldChar w:fldCharType="begin"/>
        </w:r>
        <w:r>
          <w:rPr>
            <w:rFonts w:ascii="宋体" w:eastAsia="宋体" w:hAnsi="宋体"/>
          </w:rPr>
          <w:instrText xml:space="preserve"> PAGEREF _Toc140324689 \h </w:instrText>
        </w:r>
        <w:r>
          <w:rPr>
            <w:rFonts w:ascii="宋体" w:eastAsia="宋体" w:hAnsi="宋体"/>
          </w:rPr>
        </w:r>
        <w:r>
          <w:rPr>
            <w:rFonts w:ascii="宋体" w:eastAsia="宋体" w:hAnsi="宋体"/>
          </w:rPr>
          <w:fldChar w:fldCharType="separate"/>
        </w:r>
        <w:r w:rsidR="00440EC0">
          <w:rPr>
            <w:rFonts w:ascii="宋体" w:eastAsia="宋体" w:hAnsi="宋体"/>
            <w:noProof/>
          </w:rPr>
          <w:t>1</w:t>
        </w:r>
        <w:r>
          <w:rPr>
            <w:rFonts w:ascii="宋体" w:eastAsia="宋体" w:hAnsi="宋体"/>
          </w:rPr>
          <w:fldChar w:fldCharType="end"/>
        </w:r>
      </w:hyperlink>
    </w:p>
    <w:p w14:paraId="3096FFCA" w14:textId="36B8E865"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690" w:history="1">
        <w:r>
          <w:rPr>
            <w:rStyle w:val="ae"/>
            <w:rFonts w:ascii="宋体" w:eastAsia="宋体" w:hAnsi="宋体"/>
          </w:rPr>
          <w:t xml:space="preserve">1.1 </w:t>
        </w:r>
        <w:r>
          <w:rPr>
            <w:rStyle w:val="ae"/>
            <w:rFonts w:ascii="宋体" w:eastAsia="宋体" w:hAnsi="宋体" w:hint="eastAsia"/>
          </w:rPr>
          <w:t>项目概述</w:t>
        </w:r>
        <w:r>
          <w:rPr>
            <w:rFonts w:ascii="宋体" w:eastAsia="宋体" w:hAnsi="宋体"/>
          </w:rPr>
          <w:tab/>
        </w:r>
        <w:r>
          <w:rPr>
            <w:rFonts w:ascii="宋体" w:eastAsia="宋体" w:hAnsi="宋体"/>
          </w:rPr>
          <w:fldChar w:fldCharType="begin"/>
        </w:r>
        <w:r>
          <w:rPr>
            <w:rFonts w:ascii="宋体" w:eastAsia="宋体" w:hAnsi="宋体"/>
          </w:rPr>
          <w:instrText xml:space="preserve"> PAGEREF _Toc140324690 \h </w:instrText>
        </w:r>
        <w:r>
          <w:rPr>
            <w:rFonts w:ascii="宋体" w:eastAsia="宋体" w:hAnsi="宋体"/>
          </w:rPr>
        </w:r>
        <w:r>
          <w:rPr>
            <w:rFonts w:ascii="宋体" w:eastAsia="宋体" w:hAnsi="宋体"/>
          </w:rPr>
          <w:fldChar w:fldCharType="separate"/>
        </w:r>
        <w:r w:rsidR="00440EC0">
          <w:rPr>
            <w:rFonts w:ascii="宋体" w:eastAsia="宋体" w:hAnsi="宋体"/>
            <w:noProof/>
          </w:rPr>
          <w:t>1</w:t>
        </w:r>
        <w:r>
          <w:rPr>
            <w:rFonts w:ascii="宋体" w:eastAsia="宋体" w:hAnsi="宋体"/>
          </w:rPr>
          <w:fldChar w:fldCharType="end"/>
        </w:r>
      </w:hyperlink>
    </w:p>
    <w:p w14:paraId="2BDFB6FC" w14:textId="2F0A1CFE"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691" w:history="1">
        <w:r>
          <w:rPr>
            <w:rStyle w:val="ae"/>
            <w:rFonts w:ascii="宋体" w:eastAsia="宋体" w:hAnsi="宋体"/>
          </w:rPr>
          <w:t xml:space="preserve">1.2 </w:t>
        </w:r>
        <w:r>
          <w:rPr>
            <w:rStyle w:val="ae"/>
            <w:rFonts w:ascii="宋体" w:eastAsia="宋体" w:hAnsi="宋体" w:hint="eastAsia"/>
          </w:rPr>
          <w:t>可行性因素分析</w:t>
        </w:r>
        <w:r>
          <w:rPr>
            <w:rFonts w:ascii="宋体" w:eastAsia="宋体" w:hAnsi="宋体"/>
          </w:rPr>
          <w:tab/>
        </w:r>
        <w:r>
          <w:rPr>
            <w:rFonts w:ascii="宋体" w:eastAsia="宋体" w:hAnsi="宋体"/>
          </w:rPr>
          <w:fldChar w:fldCharType="begin"/>
        </w:r>
        <w:r>
          <w:rPr>
            <w:rFonts w:ascii="宋体" w:eastAsia="宋体" w:hAnsi="宋体"/>
          </w:rPr>
          <w:instrText xml:space="preserve"> PAGEREF _Toc140324691 \h </w:instrText>
        </w:r>
        <w:r>
          <w:rPr>
            <w:rFonts w:ascii="宋体" w:eastAsia="宋体" w:hAnsi="宋体"/>
          </w:rPr>
        </w:r>
        <w:r>
          <w:rPr>
            <w:rFonts w:ascii="宋体" w:eastAsia="宋体" w:hAnsi="宋体"/>
          </w:rPr>
          <w:fldChar w:fldCharType="separate"/>
        </w:r>
        <w:r w:rsidR="00440EC0">
          <w:rPr>
            <w:rFonts w:ascii="宋体" w:eastAsia="宋体" w:hAnsi="宋体"/>
            <w:noProof/>
          </w:rPr>
          <w:t>3</w:t>
        </w:r>
        <w:r>
          <w:rPr>
            <w:rFonts w:ascii="宋体" w:eastAsia="宋体" w:hAnsi="宋体"/>
          </w:rPr>
          <w:fldChar w:fldCharType="end"/>
        </w:r>
      </w:hyperlink>
    </w:p>
    <w:p w14:paraId="407BA9C7" w14:textId="52A94212"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692" w:history="1">
        <w:r>
          <w:rPr>
            <w:rStyle w:val="ae"/>
            <w:rFonts w:ascii="宋体" w:eastAsia="宋体" w:hAnsi="宋体"/>
          </w:rPr>
          <w:t xml:space="preserve">1.3 </w:t>
        </w:r>
        <w:r>
          <w:rPr>
            <w:rStyle w:val="ae"/>
            <w:rFonts w:ascii="宋体" w:eastAsia="宋体" w:hAnsi="宋体" w:hint="eastAsia"/>
          </w:rPr>
          <w:t>实施计划</w:t>
        </w:r>
        <w:r>
          <w:rPr>
            <w:rFonts w:ascii="宋体" w:eastAsia="宋体" w:hAnsi="宋体"/>
          </w:rPr>
          <w:tab/>
        </w:r>
        <w:r>
          <w:rPr>
            <w:rFonts w:ascii="宋体" w:eastAsia="宋体" w:hAnsi="宋体"/>
          </w:rPr>
          <w:fldChar w:fldCharType="begin"/>
        </w:r>
        <w:r>
          <w:rPr>
            <w:rFonts w:ascii="宋体" w:eastAsia="宋体" w:hAnsi="宋体"/>
          </w:rPr>
          <w:instrText xml:space="preserve"> PAGEREF _Toc140324692 \h </w:instrText>
        </w:r>
        <w:r>
          <w:rPr>
            <w:rFonts w:ascii="宋体" w:eastAsia="宋体" w:hAnsi="宋体"/>
          </w:rPr>
        </w:r>
        <w:r>
          <w:rPr>
            <w:rFonts w:ascii="宋体" w:eastAsia="宋体" w:hAnsi="宋体"/>
          </w:rPr>
          <w:fldChar w:fldCharType="separate"/>
        </w:r>
        <w:r w:rsidR="00440EC0">
          <w:rPr>
            <w:rFonts w:ascii="宋体" w:eastAsia="宋体" w:hAnsi="宋体"/>
            <w:noProof/>
          </w:rPr>
          <w:t>7</w:t>
        </w:r>
        <w:r>
          <w:rPr>
            <w:rFonts w:ascii="宋体" w:eastAsia="宋体" w:hAnsi="宋体"/>
          </w:rPr>
          <w:fldChar w:fldCharType="end"/>
        </w:r>
      </w:hyperlink>
    </w:p>
    <w:p w14:paraId="632D1507" w14:textId="5BDFA99D" w:rsidR="00E12E2B" w:rsidRDefault="00000000" w:rsidP="0027609D">
      <w:pPr>
        <w:pStyle w:val="TOC1"/>
        <w:rPr>
          <w:rFonts w:ascii="宋体" w:eastAsia="宋体" w:hAnsi="宋体"/>
          <w:b w:val="0"/>
          <w:sz w:val="22"/>
          <w:szCs w:val="22"/>
          <w14:ligatures w14:val="standardContextual"/>
        </w:rPr>
      </w:pPr>
      <w:hyperlink w:anchor="_Toc140324693" w:history="1">
        <w:r>
          <w:rPr>
            <w:rStyle w:val="ae"/>
            <w:rFonts w:ascii="宋体" w:eastAsia="宋体" w:hAnsi="宋体" w:hint="eastAsia"/>
          </w:rPr>
          <w:t>第</w:t>
        </w:r>
        <w:r>
          <w:rPr>
            <w:rStyle w:val="ae"/>
            <w:rFonts w:ascii="宋体" w:eastAsia="宋体" w:hAnsi="宋体"/>
          </w:rPr>
          <w:t>2</w:t>
        </w:r>
        <w:r>
          <w:rPr>
            <w:rStyle w:val="ae"/>
            <w:rFonts w:ascii="宋体" w:eastAsia="宋体" w:hAnsi="宋体" w:hint="eastAsia"/>
          </w:rPr>
          <w:t>章</w:t>
        </w:r>
        <w:r>
          <w:rPr>
            <w:rStyle w:val="ae"/>
            <w:rFonts w:ascii="宋体" w:eastAsia="宋体" w:hAnsi="宋体"/>
          </w:rPr>
          <w:t xml:space="preserve"> </w:t>
        </w:r>
        <w:r>
          <w:rPr>
            <w:rStyle w:val="ae"/>
            <w:rFonts w:ascii="宋体" w:eastAsia="宋体" w:hAnsi="宋体" w:hint="eastAsia"/>
          </w:rPr>
          <w:t>需求分析</w:t>
        </w:r>
        <w:r>
          <w:rPr>
            <w:rFonts w:ascii="宋体" w:eastAsia="宋体" w:hAnsi="宋体"/>
          </w:rPr>
          <w:tab/>
        </w:r>
        <w:r>
          <w:rPr>
            <w:rFonts w:ascii="宋体" w:eastAsia="宋体" w:hAnsi="宋体"/>
          </w:rPr>
          <w:fldChar w:fldCharType="begin"/>
        </w:r>
        <w:r>
          <w:rPr>
            <w:rFonts w:ascii="宋体" w:eastAsia="宋体" w:hAnsi="宋体"/>
          </w:rPr>
          <w:instrText xml:space="preserve"> PAGEREF _Toc140324693 \h </w:instrText>
        </w:r>
        <w:r>
          <w:rPr>
            <w:rFonts w:ascii="宋体" w:eastAsia="宋体" w:hAnsi="宋体"/>
          </w:rPr>
        </w:r>
        <w:r>
          <w:rPr>
            <w:rFonts w:ascii="宋体" w:eastAsia="宋体" w:hAnsi="宋体"/>
          </w:rPr>
          <w:fldChar w:fldCharType="separate"/>
        </w:r>
        <w:r w:rsidR="00440EC0">
          <w:rPr>
            <w:rFonts w:ascii="宋体" w:eastAsia="宋体" w:hAnsi="宋体"/>
            <w:noProof/>
          </w:rPr>
          <w:t>13</w:t>
        </w:r>
        <w:r>
          <w:rPr>
            <w:rFonts w:ascii="宋体" w:eastAsia="宋体" w:hAnsi="宋体"/>
          </w:rPr>
          <w:fldChar w:fldCharType="end"/>
        </w:r>
      </w:hyperlink>
    </w:p>
    <w:p w14:paraId="538C904C" w14:textId="36FA7491"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694" w:history="1">
        <w:r>
          <w:rPr>
            <w:rStyle w:val="ae"/>
            <w:rFonts w:ascii="宋体" w:eastAsia="宋体" w:hAnsi="宋体"/>
          </w:rPr>
          <w:t xml:space="preserve">2.1 </w:t>
        </w:r>
        <w:r>
          <w:rPr>
            <w:rStyle w:val="ae"/>
            <w:rFonts w:ascii="宋体" w:eastAsia="宋体" w:hAnsi="宋体" w:hint="eastAsia"/>
          </w:rPr>
          <w:t>任务概述</w:t>
        </w:r>
        <w:r>
          <w:rPr>
            <w:rFonts w:ascii="宋体" w:eastAsia="宋体" w:hAnsi="宋体"/>
          </w:rPr>
          <w:tab/>
        </w:r>
        <w:r>
          <w:rPr>
            <w:rFonts w:ascii="宋体" w:eastAsia="宋体" w:hAnsi="宋体"/>
          </w:rPr>
          <w:fldChar w:fldCharType="begin"/>
        </w:r>
        <w:r>
          <w:rPr>
            <w:rFonts w:ascii="宋体" w:eastAsia="宋体" w:hAnsi="宋体"/>
          </w:rPr>
          <w:instrText xml:space="preserve"> PAGEREF _Toc140324694 \h </w:instrText>
        </w:r>
        <w:r>
          <w:rPr>
            <w:rFonts w:ascii="宋体" w:eastAsia="宋体" w:hAnsi="宋体"/>
          </w:rPr>
        </w:r>
        <w:r>
          <w:rPr>
            <w:rFonts w:ascii="宋体" w:eastAsia="宋体" w:hAnsi="宋体"/>
          </w:rPr>
          <w:fldChar w:fldCharType="separate"/>
        </w:r>
        <w:r w:rsidR="00440EC0">
          <w:rPr>
            <w:rFonts w:ascii="宋体" w:eastAsia="宋体" w:hAnsi="宋体"/>
            <w:noProof/>
          </w:rPr>
          <w:t>13</w:t>
        </w:r>
        <w:r>
          <w:rPr>
            <w:rFonts w:ascii="宋体" w:eastAsia="宋体" w:hAnsi="宋体"/>
          </w:rPr>
          <w:fldChar w:fldCharType="end"/>
        </w:r>
      </w:hyperlink>
    </w:p>
    <w:p w14:paraId="52889CE2" w14:textId="3398D82A"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695" w:history="1">
        <w:r>
          <w:rPr>
            <w:rStyle w:val="ae"/>
            <w:rFonts w:ascii="宋体" w:eastAsia="宋体" w:hAnsi="宋体"/>
          </w:rPr>
          <w:t xml:space="preserve">2.2 </w:t>
        </w:r>
        <w:r>
          <w:rPr>
            <w:rStyle w:val="ae"/>
            <w:rFonts w:ascii="宋体" w:eastAsia="宋体" w:hAnsi="宋体" w:hint="eastAsia"/>
          </w:rPr>
          <w:t>需求规定</w:t>
        </w:r>
        <w:r>
          <w:rPr>
            <w:rFonts w:ascii="宋体" w:eastAsia="宋体" w:hAnsi="宋体"/>
          </w:rPr>
          <w:tab/>
        </w:r>
        <w:r>
          <w:rPr>
            <w:rFonts w:ascii="宋体" w:eastAsia="宋体" w:hAnsi="宋体"/>
          </w:rPr>
          <w:fldChar w:fldCharType="begin"/>
        </w:r>
        <w:r>
          <w:rPr>
            <w:rFonts w:ascii="宋体" w:eastAsia="宋体" w:hAnsi="宋体"/>
          </w:rPr>
          <w:instrText xml:space="preserve"> PAGEREF _Toc140324695 \h </w:instrText>
        </w:r>
        <w:r>
          <w:rPr>
            <w:rFonts w:ascii="宋体" w:eastAsia="宋体" w:hAnsi="宋体"/>
          </w:rPr>
        </w:r>
        <w:r>
          <w:rPr>
            <w:rFonts w:ascii="宋体" w:eastAsia="宋体" w:hAnsi="宋体"/>
          </w:rPr>
          <w:fldChar w:fldCharType="separate"/>
        </w:r>
        <w:r w:rsidR="00440EC0">
          <w:rPr>
            <w:rFonts w:ascii="宋体" w:eastAsia="宋体" w:hAnsi="宋体"/>
            <w:noProof/>
          </w:rPr>
          <w:t>16</w:t>
        </w:r>
        <w:r>
          <w:rPr>
            <w:rFonts w:ascii="宋体" w:eastAsia="宋体" w:hAnsi="宋体"/>
          </w:rPr>
          <w:fldChar w:fldCharType="end"/>
        </w:r>
      </w:hyperlink>
    </w:p>
    <w:p w14:paraId="5DF76BCE" w14:textId="4AFC99C1"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696" w:history="1">
        <w:r>
          <w:rPr>
            <w:rStyle w:val="ae"/>
            <w:rFonts w:ascii="宋体" w:eastAsia="宋体" w:hAnsi="宋体"/>
          </w:rPr>
          <w:t xml:space="preserve">2.3 </w:t>
        </w:r>
        <w:r>
          <w:rPr>
            <w:rStyle w:val="ae"/>
            <w:rFonts w:ascii="宋体" w:eastAsia="宋体" w:hAnsi="宋体" w:hint="eastAsia"/>
          </w:rPr>
          <w:t>运行环境规定</w:t>
        </w:r>
        <w:r>
          <w:rPr>
            <w:rFonts w:ascii="宋体" w:eastAsia="宋体" w:hAnsi="宋体"/>
          </w:rPr>
          <w:tab/>
        </w:r>
        <w:r>
          <w:rPr>
            <w:rFonts w:ascii="宋体" w:eastAsia="宋体" w:hAnsi="宋体"/>
          </w:rPr>
          <w:fldChar w:fldCharType="begin"/>
        </w:r>
        <w:r>
          <w:rPr>
            <w:rFonts w:ascii="宋体" w:eastAsia="宋体" w:hAnsi="宋体"/>
          </w:rPr>
          <w:instrText xml:space="preserve"> PAGEREF _Toc140324696 \h </w:instrText>
        </w:r>
        <w:r>
          <w:rPr>
            <w:rFonts w:ascii="宋体" w:eastAsia="宋体" w:hAnsi="宋体"/>
          </w:rPr>
        </w:r>
        <w:r>
          <w:rPr>
            <w:rFonts w:ascii="宋体" w:eastAsia="宋体" w:hAnsi="宋体"/>
          </w:rPr>
          <w:fldChar w:fldCharType="separate"/>
        </w:r>
        <w:r w:rsidR="00440EC0">
          <w:rPr>
            <w:rFonts w:ascii="宋体" w:eastAsia="宋体" w:hAnsi="宋体"/>
            <w:noProof/>
          </w:rPr>
          <w:t>23</w:t>
        </w:r>
        <w:r>
          <w:rPr>
            <w:rFonts w:ascii="宋体" w:eastAsia="宋体" w:hAnsi="宋体"/>
          </w:rPr>
          <w:fldChar w:fldCharType="end"/>
        </w:r>
      </w:hyperlink>
    </w:p>
    <w:p w14:paraId="77EFB8A4" w14:textId="30D3D517" w:rsidR="00E12E2B" w:rsidRDefault="00000000" w:rsidP="0027609D">
      <w:pPr>
        <w:pStyle w:val="TOC1"/>
        <w:rPr>
          <w:rFonts w:ascii="宋体" w:eastAsia="宋体" w:hAnsi="宋体"/>
          <w:b w:val="0"/>
          <w:sz w:val="22"/>
          <w:szCs w:val="22"/>
          <w14:ligatures w14:val="standardContextual"/>
        </w:rPr>
      </w:pPr>
      <w:hyperlink w:anchor="_Toc140324697" w:history="1">
        <w:r>
          <w:rPr>
            <w:rStyle w:val="ae"/>
            <w:rFonts w:ascii="宋体" w:eastAsia="宋体" w:hAnsi="宋体" w:hint="eastAsia"/>
          </w:rPr>
          <w:t>第</w:t>
        </w:r>
        <w:r>
          <w:rPr>
            <w:rStyle w:val="ae"/>
            <w:rFonts w:ascii="宋体" w:eastAsia="宋体" w:hAnsi="宋体"/>
          </w:rPr>
          <w:t>3</w:t>
        </w:r>
        <w:r>
          <w:rPr>
            <w:rStyle w:val="ae"/>
            <w:rFonts w:ascii="宋体" w:eastAsia="宋体" w:hAnsi="宋体" w:hint="eastAsia"/>
          </w:rPr>
          <w:t>章</w:t>
        </w:r>
        <w:r>
          <w:rPr>
            <w:rStyle w:val="ae"/>
            <w:rFonts w:ascii="宋体" w:eastAsia="宋体" w:hAnsi="宋体"/>
          </w:rPr>
          <w:t xml:space="preserve"> </w:t>
        </w:r>
        <w:r>
          <w:rPr>
            <w:rStyle w:val="ae"/>
            <w:rFonts w:ascii="宋体" w:eastAsia="宋体" w:hAnsi="宋体" w:hint="eastAsia"/>
          </w:rPr>
          <w:t>系统设计</w:t>
        </w:r>
        <w:r>
          <w:rPr>
            <w:rFonts w:ascii="宋体" w:eastAsia="宋体" w:hAnsi="宋体"/>
          </w:rPr>
          <w:tab/>
        </w:r>
        <w:r>
          <w:rPr>
            <w:rFonts w:ascii="宋体" w:eastAsia="宋体" w:hAnsi="宋体"/>
          </w:rPr>
          <w:fldChar w:fldCharType="begin"/>
        </w:r>
        <w:r>
          <w:rPr>
            <w:rFonts w:ascii="宋体" w:eastAsia="宋体" w:hAnsi="宋体"/>
          </w:rPr>
          <w:instrText xml:space="preserve"> PAGEREF _Toc140324697 \h </w:instrText>
        </w:r>
        <w:r>
          <w:rPr>
            <w:rFonts w:ascii="宋体" w:eastAsia="宋体" w:hAnsi="宋体"/>
          </w:rPr>
        </w:r>
        <w:r>
          <w:rPr>
            <w:rFonts w:ascii="宋体" w:eastAsia="宋体" w:hAnsi="宋体"/>
          </w:rPr>
          <w:fldChar w:fldCharType="separate"/>
        </w:r>
        <w:r w:rsidR="00440EC0">
          <w:rPr>
            <w:rFonts w:ascii="宋体" w:eastAsia="宋体" w:hAnsi="宋体"/>
            <w:noProof/>
          </w:rPr>
          <w:t>25</w:t>
        </w:r>
        <w:r>
          <w:rPr>
            <w:rFonts w:ascii="宋体" w:eastAsia="宋体" w:hAnsi="宋体"/>
          </w:rPr>
          <w:fldChar w:fldCharType="end"/>
        </w:r>
      </w:hyperlink>
    </w:p>
    <w:p w14:paraId="428B609E" w14:textId="7EBEC125"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698" w:history="1">
        <w:r>
          <w:rPr>
            <w:rStyle w:val="ae"/>
            <w:rFonts w:ascii="宋体" w:eastAsia="宋体" w:hAnsi="宋体"/>
          </w:rPr>
          <w:t xml:space="preserve">3.1 </w:t>
        </w:r>
        <w:r>
          <w:rPr>
            <w:rStyle w:val="ae"/>
            <w:rFonts w:ascii="宋体" w:eastAsia="宋体" w:hAnsi="宋体" w:hint="eastAsia"/>
          </w:rPr>
          <w:t>总体设计</w:t>
        </w:r>
        <w:r>
          <w:rPr>
            <w:rFonts w:ascii="宋体" w:eastAsia="宋体" w:hAnsi="宋体"/>
          </w:rPr>
          <w:tab/>
        </w:r>
        <w:r>
          <w:rPr>
            <w:rFonts w:ascii="宋体" w:eastAsia="宋体" w:hAnsi="宋体"/>
          </w:rPr>
          <w:fldChar w:fldCharType="begin"/>
        </w:r>
        <w:r>
          <w:rPr>
            <w:rFonts w:ascii="宋体" w:eastAsia="宋体" w:hAnsi="宋体"/>
          </w:rPr>
          <w:instrText xml:space="preserve"> PAGEREF _Toc140324698 \h </w:instrText>
        </w:r>
        <w:r>
          <w:rPr>
            <w:rFonts w:ascii="宋体" w:eastAsia="宋体" w:hAnsi="宋体"/>
          </w:rPr>
        </w:r>
        <w:r>
          <w:rPr>
            <w:rFonts w:ascii="宋体" w:eastAsia="宋体" w:hAnsi="宋体"/>
          </w:rPr>
          <w:fldChar w:fldCharType="separate"/>
        </w:r>
        <w:r w:rsidR="00440EC0">
          <w:rPr>
            <w:rFonts w:ascii="宋体" w:eastAsia="宋体" w:hAnsi="宋体"/>
            <w:noProof/>
          </w:rPr>
          <w:t>25</w:t>
        </w:r>
        <w:r>
          <w:rPr>
            <w:rFonts w:ascii="宋体" w:eastAsia="宋体" w:hAnsi="宋体"/>
          </w:rPr>
          <w:fldChar w:fldCharType="end"/>
        </w:r>
      </w:hyperlink>
    </w:p>
    <w:p w14:paraId="78065CBF" w14:textId="09D4C789"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699" w:history="1">
        <w:r>
          <w:rPr>
            <w:rStyle w:val="ae"/>
            <w:rFonts w:ascii="宋体" w:eastAsia="宋体" w:hAnsi="宋体"/>
          </w:rPr>
          <w:t xml:space="preserve">3.2 </w:t>
        </w:r>
        <w:r>
          <w:rPr>
            <w:rStyle w:val="ae"/>
            <w:rFonts w:ascii="宋体" w:eastAsia="宋体" w:hAnsi="宋体" w:hint="eastAsia"/>
          </w:rPr>
          <w:t>详细设计</w:t>
        </w:r>
        <w:r>
          <w:rPr>
            <w:rFonts w:ascii="宋体" w:eastAsia="宋体" w:hAnsi="宋体"/>
          </w:rPr>
          <w:tab/>
        </w:r>
        <w:r>
          <w:rPr>
            <w:rFonts w:ascii="宋体" w:eastAsia="宋体" w:hAnsi="宋体"/>
          </w:rPr>
          <w:fldChar w:fldCharType="begin"/>
        </w:r>
        <w:r>
          <w:rPr>
            <w:rFonts w:ascii="宋体" w:eastAsia="宋体" w:hAnsi="宋体"/>
          </w:rPr>
          <w:instrText xml:space="preserve"> PAGEREF _Toc140324699 \h </w:instrText>
        </w:r>
        <w:r>
          <w:rPr>
            <w:rFonts w:ascii="宋体" w:eastAsia="宋体" w:hAnsi="宋体"/>
          </w:rPr>
        </w:r>
        <w:r>
          <w:rPr>
            <w:rFonts w:ascii="宋体" w:eastAsia="宋体" w:hAnsi="宋体"/>
          </w:rPr>
          <w:fldChar w:fldCharType="separate"/>
        </w:r>
        <w:r w:rsidR="00440EC0">
          <w:rPr>
            <w:rFonts w:ascii="宋体" w:eastAsia="宋体" w:hAnsi="宋体"/>
            <w:noProof/>
          </w:rPr>
          <w:t>33</w:t>
        </w:r>
        <w:r>
          <w:rPr>
            <w:rFonts w:ascii="宋体" w:eastAsia="宋体" w:hAnsi="宋体"/>
          </w:rPr>
          <w:fldChar w:fldCharType="end"/>
        </w:r>
      </w:hyperlink>
    </w:p>
    <w:p w14:paraId="2720F2F1" w14:textId="2D532BA5" w:rsidR="00E12E2B" w:rsidRDefault="00000000" w:rsidP="0027609D">
      <w:pPr>
        <w:pStyle w:val="TOC1"/>
        <w:rPr>
          <w:rFonts w:ascii="宋体" w:eastAsia="宋体" w:hAnsi="宋体"/>
          <w:b w:val="0"/>
          <w:sz w:val="22"/>
          <w:szCs w:val="22"/>
          <w14:ligatures w14:val="standardContextual"/>
        </w:rPr>
      </w:pPr>
      <w:hyperlink w:anchor="_Toc140324700" w:history="1">
        <w:r>
          <w:rPr>
            <w:rStyle w:val="ae"/>
            <w:rFonts w:ascii="宋体" w:eastAsia="宋体" w:hAnsi="宋体" w:hint="eastAsia"/>
          </w:rPr>
          <w:t>第</w:t>
        </w:r>
        <w:r>
          <w:rPr>
            <w:rStyle w:val="ae"/>
            <w:rFonts w:ascii="宋体" w:eastAsia="宋体" w:hAnsi="宋体"/>
          </w:rPr>
          <w:t>4</w:t>
        </w:r>
        <w:r>
          <w:rPr>
            <w:rStyle w:val="ae"/>
            <w:rFonts w:ascii="宋体" w:eastAsia="宋体" w:hAnsi="宋体" w:hint="eastAsia"/>
          </w:rPr>
          <w:t>章</w:t>
        </w:r>
        <w:r>
          <w:rPr>
            <w:rStyle w:val="ae"/>
            <w:rFonts w:ascii="宋体" w:eastAsia="宋体" w:hAnsi="宋体"/>
          </w:rPr>
          <w:t xml:space="preserve"> </w:t>
        </w:r>
        <w:r>
          <w:rPr>
            <w:rStyle w:val="ae"/>
            <w:rFonts w:ascii="宋体" w:eastAsia="宋体" w:hAnsi="宋体" w:hint="eastAsia"/>
          </w:rPr>
          <w:t>系统实现</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_Toc140324700 \h </w:instrText>
        </w:r>
        <w:r>
          <w:rPr>
            <w:rFonts w:ascii="宋体" w:eastAsia="宋体" w:hAnsi="宋体"/>
          </w:rPr>
        </w:r>
        <w:r>
          <w:rPr>
            <w:rFonts w:ascii="宋体" w:eastAsia="宋体" w:hAnsi="宋体"/>
          </w:rPr>
          <w:fldChar w:fldCharType="separate"/>
        </w:r>
        <w:r w:rsidR="00440EC0">
          <w:rPr>
            <w:rFonts w:ascii="宋体" w:eastAsia="宋体" w:hAnsi="宋体"/>
            <w:noProof/>
          </w:rPr>
          <w:t>47</w:t>
        </w:r>
        <w:r>
          <w:rPr>
            <w:rFonts w:ascii="宋体" w:eastAsia="宋体" w:hAnsi="宋体"/>
          </w:rPr>
          <w:fldChar w:fldCharType="end"/>
        </w:r>
      </w:hyperlink>
    </w:p>
    <w:p w14:paraId="3614BC3A" w14:textId="1D24FA8A"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701" w:history="1">
        <w:r>
          <w:rPr>
            <w:rStyle w:val="ae"/>
            <w:rFonts w:ascii="宋体" w:eastAsia="宋体" w:hAnsi="宋体"/>
          </w:rPr>
          <w:t xml:space="preserve">4.1 </w:t>
        </w:r>
        <w:r>
          <w:rPr>
            <w:rStyle w:val="ae"/>
            <w:rFonts w:ascii="宋体" w:eastAsia="宋体" w:hAnsi="宋体" w:hint="eastAsia"/>
          </w:rPr>
          <w:t>基础平台及资源</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_Toc140324701 \h </w:instrText>
        </w:r>
        <w:r>
          <w:rPr>
            <w:rFonts w:ascii="宋体" w:eastAsia="宋体" w:hAnsi="宋体"/>
          </w:rPr>
        </w:r>
        <w:r>
          <w:rPr>
            <w:rFonts w:ascii="宋体" w:eastAsia="宋体" w:hAnsi="宋体"/>
          </w:rPr>
          <w:fldChar w:fldCharType="separate"/>
        </w:r>
        <w:r w:rsidR="00440EC0">
          <w:rPr>
            <w:rFonts w:ascii="宋体" w:eastAsia="宋体" w:hAnsi="宋体"/>
            <w:noProof/>
          </w:rPr>
          <w:t>47</w:t>
        </w:r>
        <w:r>
          <w:rPr>
            <w:rFonts w:ascii="宋体" w:eastAsia="宋体" w:hAnsi="宋体"/>
          </w:rPr>
          <w:fldChar w:fldCharType="end"/>
        </w:r>
      </w:hyperlink>
    </w:p>
    <w:p w14:paraId="5485CB25" w14:textId="20196FC7"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702" w:history="1">
        <w:r>
          <w:rPr>
            <w:rStyle w:val="ae"/>
            <w:rFonts w:ascii="宋体" w:eastAsia="宋体" w:hAnsi="宋体"/>
          </w:rPr>
          <w:t xml:space="preserve">4.2 </w:t>
        </w:r>
        <w:r>
          <w:rPr>
            <w:rStyle w:val="ae"/>
            <w:rFonts w:ascii="宋体" w:eastAsia="宋体" w:hAnsi="宋体" w:hint="eastAsia"/>
          </w:rPr>
          <w:t>主页面</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_Toc140324702 \h </w:instrText>
        </w:r>
        <w:r>
          <w:rPr>
            <w:rFonts w:ascii="宋体" w:eastAsia="宋体" w:hAnsi="宋体"/>
          </w:rPr>
        </w:r>
        <w:r>
          <w:rPr>
            <w:rFonts w:ascii="宋体" w:eastAsia="宋体" w:hAnsi="宋体"/>
          </w:rPr>
          <w:fldChar w:fldCharType="separate"/>
        </w:r>
        <w:r w:rsidR="00440EC0">
          <w:rPr>
            <w:rFonts w:ascii="宋体" w:eastAsia="宋体" w:hAnsi="宋体"/>
            <w:noProof/>
          </w:rPr>
          <w:t>49</w:t>
        </w:r>
        <w:r>
          <w:rPr>
            <w:rFonts w:ascii="宋体" w:eastAsia="宋体" w:hAnsi="宋体"/>
          </w:rPr>
          <w:fldChar w:fldCharType="end"/>
        </w:r>
      </w:hyperlink>
    </w:p>
    <w:p w14:paraId="2BCF2E9F" w14:textId="157F4CA8" w:rsidR="00E12E2B" w:rsidRDefault="00000000" w:rsidP="0027609D">
      <w:pPr>
        <w:pStyle w:val="TOC1"/>
        <w:rPr>
          <w:rFonts w:ascii="宋体" w:eastAsia="宋体" w:hAnsi="宋体"/>
          <w:b w:val="0"/>
          <w:sz w:val="22"/>
          <w:szCs w:val="22"/>
          <w14:ligatures w14:val="standardContextual"/>
        </w:rPr>
      </w:pPr>
      <w:hyperlink w:anchor="_Toc140324703" w:history="1">
        <w:r>
          <w:rPr>
            <w:rStyle w:val="ae"/>
            <w:rFonts w:ascii="宋体" w:eastAsia="宋体" w:hAnsi="宋体" w:hint="eastAsia"/>
          </w:rPr>
          <w:t>第</w:t>
        </w:r>
        <w:r>
          <w:rPr>
            <w:rStyle w:val="ae"/>
            <w:rFonts w:ascii="宋体" w:eastAsia="宋体" w:hAnsi="宋体"/>
          </w:rPr>
          <w:t>5</w:t>
        </w:r>
        <w:r>
          <w:rPr>
            <w:rStyle w:val="ae"/>
            <w:rFonts w:ascii="宋体" w:eastAsia="宋体" w:hAnsi="宋体" w:hint="eastAsia"/>
          </w:rPr>
          <w:t>章</w:t>
        </w:r>
        <w:r>
          <w:rPr>
            <w:rStyle w:val="ae"/>
            <w:rFonts w:ascii="宋体" w:eastAsia="宋体" w:hAnsi="宋体"/>
          </w:rPr>
          <w:t xml:space="preserve"> </w:t>
        </w:r>
        <w:r>
          <w:rPr>
            <w:rStyle w:val="ae"/>
            <w:rFonts w:ascii="宋体" w:eastAsia="宋体" w:hAnsi="宋体" w:hint="eastAsia"/>
          </w:rPr>
          <w:t>系统测试</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_Toc140324703 \h </w:instrText>
        </w:r>
        <w:r>
          <w:rPr>
            <w:rFonts w:ascii="宋体" w:eastAsia="宋体" w:hAnsi="宋体"/>
          </w:rPr>
        </w:r>
        <w:r>
          <w:rPr>
            <w:rFonts w:ascii="宋体" w:eastAsia="宋体" w:hAnsi="宋体"/>
          </w:rPr>
          <w:fldChar w:fldCharType="separate"/>
        </w:r>
        <w:r w:rsidR="00440EC0">
          <w:rPr>
            <w:rFonts w:ascii="宋体" w:eastAsia="宋体" w:hAnsi="宋体"/>
            <w:noProof/>
          </w:rPr>
          <w:t>64</w:t>
        </w:r>
        <w:r>
          <w:rPr>
            <w:rFonts w:ascii="宋体" w:eastAsia="宋体" w:hAnsi="宋体"/>
          </w:rPr>
          <w:fldChar w:fldCharType="end"/>
        </w:r>
      </w:hyperlink>
    </w:p>
    <w:p w14:paraId="463C5DFB" w14:textId="2645A381"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704" w:history="1">
        <w:r>
          <w:rPr>
            <w:rStyle w:val="ae"/>
            <w:rFonts w:ascii="宋体" w:eastAsia="宋体" w:hAnsi="宋体"/>
          </w:rPr>
          <w:t xml:space="preserve">5.1 </w:t>
        </w:r>
        <w:r>
          <w:rPr>
            <w:rStyle w:val="ae"/>
            <w:rFonts w:ascii="宋体" w:eastAsia="宋体" w:hAnsi="宋体" w:hint="eastAsia"/>
          </w:rPr>
          <w:t>测试原则</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_Toc140324704 \h </w:instrText>
        </w:r>
        <w:r>
          <w:rPr>
            <w:rFonts w:ascii="宋体" w:eastAsia="宋体" w:hAnsi="宋体"/>
          </w:rPr>
        </w:r>
        <w:r>
          <w:rPr>
            <w:rFonts w:ascii="宋体" w:eastAsia="宋体" w:hAnsi="宋体"/>
          </w:rPr>
          <w:fldChar w:fldCharType="separate"/>
        </w:r>
        <w:r w:rsidR="00440EC0">
          <w:rPr>
            <w:rFonts w:ascii="宋体" w:eastAsia="宋体" w:hAnsi="宋体"/>
            <w:noProof/>
          </w:rPr>
          <w:t>64</w:t>
        </w:r>
        <w:r>
          <w:rPr>
            <w:rFonts w:ascii="宋体" w:eastAsia="宋体" w:hAnsi="宋体"/>
          </w:rPr>
          <w:fldChar w:fldCharType="end"/>
        </w:r>
      </w:hyperlink>
    </w:p>
    <w:p w14:paraId="14EE4652" w14:textId="4E858983"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705" w:history="1">
        <w:r>
          <w:rPr>
            <w:rStyle w:val="ae"/>
            <w:rFonts w:ascii="宋体" w:eastAsia="宋体" w:hAnsi="宋体"/>
          </w:rPr>
          <w:t xml:space="preserve">5.2 </w:t>
        </w:r>
        <w:r>
          <w:rPr>
            <w:rStyle w:val="ae"/>
            <w:rFonts w:ascii="宋体" w:eastAsia="宋体" w:hAnsi="宋体" w:hint="eastAsia"/>
          </w:rPr>
          <w:t>测试用例</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_Toc140324705 \h </w:instrText>
        </w:r>
        <w:r>
          <w:rPr>
            <w:rFonts w:ascii="宋体" w:eastAsia="宋体" w:hAnsi="宋体"/>
          </w:rPr>
        </w:r>
        <w:r>
          <w:rPr>
            <w:rFonts w:ascii="宋体" w:eastAsia="宋体" w:hAnsi="宋体"/>
          </w:rPr>
          <w:fldChar w:fldCharType="separate"/>
        </w:r>
        <w:r w:rsidR="00440EC0">
          <w:rPr>
            <w:rFonts w:ascii="宋体" w:eastAsia="宋体" w:hAnsi="宋体"/>
            <w:noProof/>
          </w:rPr>
          <w:t>65</w:t>
        </w:r>
        <w:r>
          <w:rPr>
            <w:rFonts w:ascii="宋体" w:eastAsia="宋体" w:hAnsi="宋体"/>
          </w:rPr>
          <w:fldChar w:fldCharType="end"/>
        </w:r>
      </w:hyperlink>
    </w:p>
    <w:p w14:paraId="140C6CFE" w14:textId="3D154307"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706" w:history="1">
        <w:r>
          <w:rPr>
            <w:rStyle w:val="ae"/>
            <w:rFonts w:ascii="宋体" w:eastAsia="宋体" w:hAnsi="宋体"/>
          </w:rPr>
          <w:t xml:space="preserve">5.3 </w:t>
        </w:r>
        <w:r>
          <w:rPr>
            <w:rStyle w:val="ae"/>
            <w:rFonts w:ascii="宋体" w:eastAsia="宋体" w:hAnsi="宋体" w:hint="eastAsia"/>
          </w:rPr>
          <w:t>缺陷分析</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_Toc140324706 \h </w:instrText>
        </w:r>
        <w:r>
          <w:rPr>
            <w:rFonts w:ascii="宋体" w:eastAsia="宋体" w:hAnsi="宋体"/>
          </w:rPr>
        </w:r>
        <w:r>
          <w:rPr>
            <w:rFonts w:ascii="宋体" w:eastAsia="宋体" w:hAnsi="宋体"/>
          </w:rPr>
          <w:fldChar w:fldCharType="separate"/>
        </w:r>
        <w:r w:rsidR="00440EC0">
          <w:rPr>
            <w:rFonts w:ascii="宋体" w:eastAsia="宋体" w:hAnsi="宋体"/>
            <w:noProof/>
          </w:rPr>
          <w:t>69</w:t>
        </w:r>
        <w:r>
          <w:rPr>
            <w:rFonts w:ascii="宋体" w:eastAsia="宋体" w:hAnsi="宋体"/>
          </w:rPr>
          <w:fldChar w:fldCharType="end"/>
        </w:r>
      </w:hyperlink>
    </w:p>
    <w:p w14:paraId="3BBDFE67" w14:textId="257D1E61"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707" w:history="1">
        <w:r>
          <w:rPr>
            <w:rStyle w:val="ae"/>
            <w:rFonts w:ascii="宋体" w:eastAsia="宋体" w:hAnsi="宋体"/>
          </w:rPr>
          <w:t xml:space="preserve">5.4 </w:t>
        </w:r>
        <w:r>
          <w:rPr>
            <w:rStyle w:val="ae"/>
            <w:rFonts w:ascii="宋体" w:eastAsia="宋体" w:hAnsi="宋体" w:hint="eastAsia"/>
          </w:rPr>
          <w:t>测试总结</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_Toc140324707 \h </w:instrText>
        </w:r>
        <w:r>
          <w:rPr>
            <w:rFonts w:ascii="宋体" w:eastAsia="宋体" w:hAnsi="宋体"/>
          </w:rPr>
        </w:r>
        <w:r>
          <w:rPr>
            <w:rFonts w:ascii="宋体" w:eastAsia="宋体" w:hAnsi="宋体"/>
          </w:rPr>
          <w:fldChar w:fldCharType="separate"/>
        </w:r>
        <w:r w:rsidR="00440EC0">
          <w:rPr>
            <w:rFonts w:ascii="宋体" w:eastAsia="宋体" w:hAnsi="宋体"/>
            <w:noProof/>
          </w:rPr>
          <w:t>70</w:t>
        </w:r>
        <w:r>
          <w:rPr>
            <w:rFonts w:ascii="宋体" w:eastAsia="宋体" w:hAnsi="宋体"/>
          </w:rPr>
          <w:fldChar w:fldCharType="end"/>
        </w:r>
      </w:hyperlink>
    </w:p>
    <w:p w14:paraId="02D57CC1" w14:textId="2FF890E9" w:rsidR="00E12E2B" w:rsidRDefault="00000000" w:rsidP="0027609D">
      <w:pPr>
        <w:pStyle w:val="TOC1"/>
        <w:rPr>
          <w:rFonts w:ascii="宋体" w:eastAsia="宋体" w:hAnsi="宋体"/>
          <w:b w:val="0"/>
          <w:sz w:val="22"/>
          <w:szCs w:val="22"/>
          <w14:ligatures w14:val="standardContextual"/>
        </w:rPr>
      </w:pPr>
      <w:hyperlink w:anchor="_Toc140324708" w:history="1">
        <w:r>
          <w:rPr>
            <w:rStyle w:val="ae"/>
            <w:rFonts w:ascii="宋体" w:eastAsia="宋体" w:hAnsi="宋体" w:hint="eastAsia"/>
          </w:rPr>
          <w:t>课程设计总结</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_Toc140324708 \h </w:instrText>
        </w:r>
        <w:r>
          <w:rPr>
            <w:rFonts w:ascii="宋体" w:eastAsia="宋体" w:hAnsi="宋体"/>
          </w:rPr>
        </w:r>
        <w:r>
          <w:rPr>
            <w:rFonts w:ascii="宋体" w:eastAsia="宋体" w:hAnsi="宋体"/>
          </w:rPr>
          <w:fldChar w:fldCharType="separate"/>
        </w:r>
        <w:r w:rsidR="00440EC0">
          <w:rPr>
            <w:rFonts w:ascii="宋体" w:eastAsia="宋体" w:hAnsi="宋体"/>
            <w:noProof/>
          </w:rPr>
          <w:t>71</w:t>
        </w:r>
        <w:r>
          <w:rPr>
            <w:rFonts w:ascii="宋体" w:eastAsia="宋体" w:hAnsi="宋体"/>
          </w:rPr>
          <w:fldChar w:fldCharType="end"/>
        </w:r>
      </w:hyperlink>
    </w:p>
    <w:p w14:paraId="531FA897" w14:textId="2EE26C88"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709" w:history="1">
        <w:r>
          <w:rPr>
            <w:rStyle w:val="ae"/>
            <w:rFonts w:ascii="宋体" w:eastAsia="宋体" w:hAnsi="宋体" w:hint="eastAsia"/>
          </w:rPr>
          <w:t>个人工作总结（门鑫博）</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_Toc140324709 \h </w:instrText>
        </w:r>
        <w:r>
          <w:rPr>
            <w:rFonts w:ascii="宋体" w:eastAsia="宋体" w:hAnsi="宋体"/>
          </w:rPr>
        </w:r>
        <w:r>
          <w:rPr>
            <w:rFonts w:ascii="宋体" w:eastAsia="宋体" w:hAnsi="宋体"/>
          </w:rPr>
          <w:fldChar w:fldCharType="separate"/>
        </w:r>
        <w:r w:rsidR="00440EC0">
          <w:rPr>
            <w:rFonts w:ascii="宋体" w:eastAsia="宋体" w:hAnsi="宋体"/>
            <w:noProof/>
          </w:rPr>
          <w:t>73</w:t>
        </w:r>
        <w:r>
          <w:rPr>
            <w:rFonts w:ascii="宋体" w:eastAsia="宋体" w:hAnsi="宋体"/>
          </w:rPr>
          <w:fldChar w:fldCharType="end"/>
        </w:r>
      </w:hyperlink>
    </w:p>
    <w:p w14:paraId="009396B5" w14:textId="6F821F2E"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710" w:history="1">
        <w:r>
          <w:rPr>
            <w:rStyle w:val="ae"/>
            <w:rFonts w:ascii="宋体" w:eastAsia="宋体" w:hAnsi="宋体" w:hint="eastAsia"/>
          </w:rPr>
          <w:t>个人工作总结（郑瑞蓬）</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_Toc140324710 \h </w:instrText>
        </w:r>
        <w:r>
          <w:rPr>
            <w:rFonts w:ascii="宋体" w:eastAsia="宋体" w:hAnsi="宋体"/>
          </w:rPr>
        </w:r>
        <w:r>
          <w:rPr>
            <w:rFonts w:ascii="宋体" w:eastAsia="宋体" w:hAnsi="宋体"/>
          </w:rPr>
          <w:fldChar w:fldCharType="separate"/>
        </w:r>
        <w:r w:rsidR="00440EC0">
          <w:rPr>
            <w:rFonts w:ascii="宋体" w:eastAsia="宋体" w:hAnsi="宋体"/>
            <w:noProof/>
          </w:rPr>
          <w:t>79</w:t>
        </w:r>
        <w:r>
          <w:rPr>
            <w:rFonts w:ascii="宋体" w:eastAsia="宋体" w:hAnsi="宋体"/>
          </w:rPr>
          <w:fldChar w:fldCharType="end"/>
        </w:r>
      </w:hyperlink>
    </w:p>
    <w:p w14:paraId="39094CCF" w14:textId="23D65330"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711" w:history="1">
        <w:r>
          <w:rPr>
            <w:rStyle w:val="ae"/>
            <w:rFonts w:ascii="宋体" w:eastAsia="宋体" w:hAnsi="宋体" w:hint="eastAsia"/>
          </w:rPr>
          <w:t>个人工作总结（盛钟锋）</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_Toc140324711 \h </w:instrText>
        </w:r>
        <w:r>
          <w:rPr>
            <w:rFonts w:ascii="宋体" w:eastAsia="宋体" w:hAnsi="宋体"/>
          </w:rPr>
        </w:r>
        <w:r>
          <w:rPr>
            <w:rFonts w:ascii="宋体" w:eastAsia="宋体" w:hAnsi="宋体"/>
          </w:rPr>
          <w:fldChar w:fldCharType="separate"/>
        </w:r>
        <w:r w:rsidR="00440EC0">
          <w:rPr>
            <w:rFonts w:ascii="宋体" w:eastAsia="宋体" w:hAnsi="宋体"/>
            <w:noProof/>
          </w:rPr>
          <w:t>85</w:t>
        </w:r>
        <w:r>
          <w:rPr>
            <w:rFonts w:ascii="宋体" w:eastAsia="宋体" w:hAnsi="宋体"/>
          </w:rPr>
          <w:fldChar w:fldCharType="end"/>
        </w:r>
      </w:hyperlink>
    </w:p>
    <w:p w14:paraId="34D47DBD" w14:textId="34BDF46B" w:rsidR="00E12E2B" w:rsidRDefault="00000000" w:rsidP="0027609D">
      <w:pPr>
        <w:pStyle w:val="TOC1"/>
        <w:rPr>
          <w:rFonts w:ascii="宋体" w:eastAsia="宋体" w:hAnsi="宋体"/>
          <w:b w:val="0"/>
          <w:sz w:val="22"/>
          <w:szCs w:val="22"/>
          <w14:ligatures w14:val="standardContextual"/>
        </w:rPr>
      </w:pPr>
      <w:hyperlink w:anchor="_Toc140324712" w:history="1">
        <w:r>
          <w:rPr>
            <w:rStyle w:val="ae"/>
            <w:rFonts w:ascii="宋体" w:eastAsia="宋体" w:hAnsi="宋体" w:hint="eastAsia"/>
          </w:rPr>
          <w:t>参考文献</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_Toc140324712 \h </w:instrText>
        </w:r>
        <w:r>
          <w:rPr>
            <w:rFonts w:ascii="宋体" w:eastAsia="宋体" w:hAnsi="宋体"/>
          </w:rPr>
        </w:r>
        <w:r>
          <w:rPr>
            <w:rFonts w:ascii="宋体" w:eastAsia="宋体" w:hAnsi="宋体"/>
          </w:rPr>
          <w:fldChar w:fldCharType="separate"/>
        </w:r>
        <w:r w:rsidR="00440EC0">
          <w:rPr>
            <w:rFonts w:ascii="宋体" w:eastAsia="宋体" w:hAnsi="宋体"/>
            <w:noProof/>
          </w:rPr>
          <w:t>90</w:t>
        </w:r>
        <w:r>
          <w:rPr>
            <w:rFonts w:ascii="宋体" w:eastAsia="宋体" w:hAnsi="宋体"/>
          </w:rPr>
          <w:fldChar w:fldCharType="end"/>
        </w:r>
      </w:hyperlink>
    </w:p>
    <w:p w14:paraId="56E8871D" w14:textId="6CF9EE23" w:rsidR="00E12E2B" w:rsidRDefault="00000000" w:rsidP="0027609D">
      <w:pPr>
        <w:pStyle w:val="TOC1"/>
        <w:rPr>
          <w:rFonts w:ascii="宋体" w:eastAsia="宋体" w:hAnsi="宋体"/>
          <w:b w:val="0"/>
          <w:sz w:val="22"/>
          <w:szCs w:val="22"/>
          <w14:ligatures w14:val="standardContextual"/>
        </w:rPr>
      </w:pPr>
      <w:hyperlink w:anchor="_Toc140324713" w:history="1">
        <w:r>
          <w:rPr>
            <w:rStyle w:val="ae"/>
            <w:rFonts w:ascii="宋体" w:eastAsia="宋体" w:hAnsi="宋体" w:hint="eastAsia"/>
          </w:rPr>
          <w:t>附录</w:t>
        </w:r>
        <w:r>
          <w:rPr>
            <w:rStyle w:val="ae"/>
            <w:rFonts w:ascii="宋体" w:eastAsia="宋体" w:hAnsi="宋体"/>
          </w:rPr>
          <w:t>1</w:t>
        </w:r>
        <w:r>
          <w:rPr>
            <w:rStyle w:val="ae"/>
            <w:rFonts w:ascii="宋体" w:eastAsia="宋体" w:hAnsi="宋体" w:hint="eastAsia"/>
          </w:rPr>
          <w:t>团队开发会议记录</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_Toc140324713 \h </w:instrText>
        </w:r>
        <w:r>
          <w:rPr>
            <w:rFonts w:ascii="宋体" w:eastAsia="宋体" w:hAnsi="宋体"/>
          </w:rPr>
        </w:r>
        <w:r>
          <w:rPr>
            <w:rFonts w:ascii="宋体" w:eastAsia="宋体" w:hAnsi="宋体"/>
          </w:rPr>
          <w:fldChar w:fldCharType="separate"/>
        </w:r>
        <w:r w:rsidR="00440EC0">
          <w:rPr>
            <w:rFonts w:ascii="宋体" w:eastAsia="宋体" w:hAnsi="宋体"/>
            <w:noProof/>
          </w:rPr>
          <w:t>7</w:t>
        </w:r>
        <w:r>
          <w:rPr>
            <w:rFonts w:ascii="宋体" w:eastAsia="宋体" w:hAnsi="宋体"/>
          </w:rPr>
          <w:fldChar w:fldCharType="end"/>
        </w:r>
      </w:hyperlink>
    </w:p>
    <w:p w14:paraId="31943A01" w14:textId="4A220DB5"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714" w:history="1">
        <w:r>
          <w:rPr>
            <w:rStyle w:val="ae"/>
            <w:rFonts w:ascii="宋体" w:eastAsia="宋体" w:hAnsi="宋体" w:hint="eastAsia"/>
          </w:rPr>
          <w:t>团队会议记录</w:t>
        </w:r>
        <w:r>
          <w:rPr>
            <w:rStyle w:val="ae"/>
            <w:rFonts w:ascii="宋体" w:eastAsia="宋体" w:hAnsi="宋体"/>
          </w:rPr>
          <w:t>1</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_Toc140324714 \h </w:instrText>
        </w:r>
        <w:r>
          <w:rPr>
            <w:rFonts w:ascii="宋体" w:eastAsia="宋体" w:hAnsi="宋体"/>
          </w:rPr>
        </w:r>
        <w:r>
          <w:rPr>
            <w:rFonts w:ascii="宋体" w:eastAsia="宋体" w:hAnsi="宋体"/>
          </w:rPr>
          <w:fldChar w:fldCharType="separate"/>
        </w:r>
        <w:r w:rsidR="00440EC0">
          <w:rPr>
            <w:rFonts w:ascii="宋体" w:eastAsia="宋体" w:hAnsi="宋体"/>
            <w:noProof/>
          </w:rPr>
          <w:t>1</w:t>
        </w:r>
        <w:r>
          <w:rPr>
            <w:rFonts w:ascii="宋体" w:eastAsia="宋体" w:hAnsi="宋体"/>
          </w:rPr>
          <w:fldChar w:fldCharType="end"/>
        </w:r>
      </w:hyperlink>
    </w:p>
    <w:p w14:paraId="1E82035E" w14:textId="7455D2FB"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715" w:history="1">
        <w:r>
          <w:rPr>
            <w:rStyle w:val="ae"/>
            <w:rFonts w:ascii="宋体" w:eastAsia="宋体" w:hAnsi="宋体" w:hint="eastAsia"/>
          </w:rPr>
          <w:t>团队会议记录</w:t>
        </w:r>
        <w:r>
          <w:rPr>
            <w:rStyle w:val="ae"/>
            <w:rFonts w:ascii="宋体" w:eastAsia="宋体" w:hAnsi="宋体"/>
          </w:rPr>
          <w:t>2</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_Toc140324715 \h </w:instrText>
        </w:r>
        <w:r>
          <w:rPr>
            <w:rFonts w:ascii="宋体" w:eastAsia="宋体" w:hAnsi="宋体"/>
          </w:rPr>
        </w:r>
        <w:r>
          <w:rPr>
            <w:rFonts w:ascii="宋体" w:eastAsia="宋体" w:hAnsi="宋体"/>
          </w:rPr>
          <w:fldChar w:fldCharType="separate"/>
        </w:r>
        <w:r w:rsidR="00440EC0">
          <w:rPr>
            <w:rFonts w:ascii="宋体" w:eastAsia="宋体" w:hAnsi="宋体"/>
            <w:noProof/>
          </w:rPr>
          <w:t>2</w:t>
        </w:r>
        <w:r>
          <w:rPr>
            <w:rFonts w:ascii="宋体" w:eastAsia="宋体" w:hAnsi="宋体"/>
          </w:rPr>
          <w:fldChar w:fldCharType="end"/>
        </w:r>
      </w:hyperlink>
    </w:p>
    <w:p w14:paraId="7CC8002A" w14:textId="5FEE0182" w:rsidR="00E12E2B" w:rsidRDefault="00000000" w:rsidP="0027609D">
      <w:pPr>
        <w:pStyle w:val="TOC2"/>
        <w:snapToGrid w:val="0"/>
        <w:spacing w:line="360" w:lineRule="auto"/>
        <w:ind w:leftChars="200" w:left="420" w:firstLineChars="199" w:firstLine="478"/>
        <w:rPr>
          <w:rFonts w:ascii="宋体" w:eastAsia="宋体" w:hAnsi="宋体"/>
          <w:sz w:val="22"/>
          <w:szCs w:val="22"/>
          <w14:ligatures w14:val="standardContextual"/>
        </w:rPr>
      </w:pPr>
      <w:hyperlink w:anchor="_Toc140324716" w:history="1">
        <w:r>
          <w:rPr>
            <w:rStyle w:val="ae"/>
            <w:rFonts w:ascii="宋体" w:eastAsia="宋体" w:hAnsi="宋体" w:hint="eastAsia"/>
          </w:rPr>
          <w:t>团队会议记录</w:t>
        </w:r>
        <w:r>
          <w:rPr>
            <w:rStyle w:val="ae"/>
            <w:rFonts w:ascii="宋体" w:eastAsia="宋体" w:hAnsi="宋体"/>
          </w:rPr>
          <w:t>3</w:t>
        </w:r>
        <w:r>
          <w:rPr>
            <w:rFonts w:ascii="宋体" w:eastAsia="宋体" w:hAnsi="宋体"/>
          </w:rPr>
          <w:tab/>
        </w:r>
        <w:r>
          <w:rPr>
            <w:rFonts w:ascii="宋体" w:eastAsia="宋体" w:hAnsi="宋体"/>
          </w:rPr>
          <w:fldChar w:fldCharType="begin"/>
        </w:r>
        <w:r>
          <w:rPr>
            <w:rFonts w:ascii="宋体" w:eastAsia="宋体" w:hAnsi="宋体"/>
          </w:rPr>
          <w:instrText xml:space="preserve"> PAGEREF _Toc140324716 \h </w:instrText>
        </w:r>
        <w:r>
          <w:rPr>
            <w:rFonts w:ascii="宋体" w:eastAsia="宋体" w:hAnsi="宋体"/>
          </w:rPr>
        </w:r>
        <w:r>
          <w:rPr>
            <w:rFonts w:ascii="宋体" w:eastAsia="宋体" w:hAnsi="宋体"/>
          </w:rPr>
          <w:fldChar w:fldCharType="separate"/>
        </w:r>
        <w:r w:rsidR="00440EC0">
          <w:rPr>
            <w:rFonts w:ascii="宋体" w:eastAsia="宋体" w:hAnsi="宋体"/>
            <w:noProof/>
          </w:rPr>
          <w:t>3</w:t>
        </w:r>
        <w:r>
          <w:rPr>
            <w:rFonts w:ascii="宋体" w:eastAsia="宋体" w:hAnsi="宋体"/>
          </w:rPr>
          <w:fldChar w:fldCharType="end"/>
        </w:r>
      </w:hyperlink>
    </w:p>
    <w:p w14:paraId="1FBB555A" w14:textId="77777777" w:rsidR="00E12E2B" w:rsidRDefault="00000000">
      <w:pPr>
        <w:adjustRightInd w:val="0"/>
        <w:snapToGrid w:val="0"/>
        <w:spacing w:line="360" w:lineRule="auto"/>
        <w:ind w:firstLineChars="200" w:firstLine="420"/>
        <w:outlineLvl w:val="0"/>
        <w:sectPr w:rsidR="00E12E2B">
          <w:headerReference w:type="default" r:id="rId13"/>
          <w:footerReference w:type="default" r:id="rId14"/>
          <w:pgSz w:w="11906" w:h="16838"/>
          <w:pgMar w:top="1701" w:right="1418" w:bottom="1418" w:left="1701" w:header="851" w:footer="992" w:gutter="284"/>
          <w:pgNumType w:fmt="upperRoman" w:start="1"/>
          <w:cols w:space="720"/>
          <w:docGrid w:type="linesAndChars" w:linePitch="312"/>
        </w:sectPr>
      </w:pPr>
      <w:r>
        <w:rPr>
          <w:rFonts w:ascii="宋体" w:eastAsia="宋体" w:hAnsi="宋体" w:cs="宋体" w:hint="eastAsia"/>
          <w:bCs/>
        </w:rPr>
        <w:fldChar w:fldCharType="end"/>
      </w:r>
      <w:bookmarkStart w:id="2" w:name="_Toc139211338"/>
      <w:bookmarkEnd w:id="1"/>
    </w:p>
    <w:p w14:paraId="70C62E8A" w14:textId="77777777" w:rsidR="00E12E2B" w:rsidRDefault="00E12E2B">
      <w:pPr>
        <w:snapToGrid w:val="0"/>
        <w:spacing w:line="288" w:lineRule="auto"/>
        <w:ind w:firstLineChars="200" w:firstLine="480"/>
        <w:rPr>
          <w:rFonts w:asciiTheme="majorHAnsi" w:eastAsia="宋体" w:hAnsiTheme="majorHAnsi" w:cstheme="majorHAnsi"/>
          <w:color w:val="000000"/>
          <w:sz w:val="24"/>
        </w:rPr>
      </w:pPr>
      <w:bookmarkStart w:id="3" w:name="_Toc140324689"/>
      <w:bookmarkEnd w:id="2"/>
    </w:p>
    <w:p w14:paraId="7DF463F5" w14:textId="77777777" w:rsidR="00E12E2B" w:rsidRDefault="00000000">
      <w:pPr>
        <w:pStyle w:val="1"/>
        <w:ind w:firstLineChars="0" w:firstLine="0"/>
      </w:pPr>
      <w:r>
        <w:rPr>
          <w:rFonts w:hint="eastAsia"/>
        </w:rPr>
        <w:t>第1章 可行性分析与项目开发计划报告</w:t>
      </w:r>
      <w:bookmarkEnd w:id="3"/>
    </w:p>
    <w:p w14:paraId="23ABA9B6" w14:textId="77777777" w:rsidR="00E12E2B" w:rsidRDefault="00000000">
      <w:pPr>
        <w:pStyle w:val="2"/>
        <w:rPr>
          <w:b/>
        </w:rPr>
      </w:pPr>
      <w:bookmarkStart w:id="4" w:name="_Toc140324690"/>
      <w:r>
        <w:rPr>
          <w:rFonts w:hint="eastAsia"/>
        </w:rPr>
        <w:t>1.1 项目概述</w:t>
      </w:r>
      <w:bookmarkEnd w:id="4"/>
    </w:p>
    <w:p w14:paraId="0B9A80C4" w14:textId="77777777" w:rsidR="00E12E2B" w:rsidRDefault="00000000">
      <w:pPr>
        <w:pStyle w:val="3"/>
        <w:rPr>
          <w:b/>
        </w:rPr>
      </w:pPr>
      <w:bookmarkStart w:id="5" w:name="_Toc521309533"/>
      <w:bookmarkStart w:id="6" w:name="_Toc521309534"/>
      <w:r>
        <w:rPr>
          <w:rFonts w:hint="eastAsia"/>
        </w:rPr>
        <w:t>1.1.1</w:t>
      </w:r>
      <w:r>
        <w:t xml:space="preserve"> </w:t>
      </w:r>
      <w:r>
        <w:rPr>
          <w:rFonts w:hint="eastAsia"/>
        </w:rPr>
        <w:t>工作内容</w:t>
      </w:r>
      <w:bookmarkEnd w:id="5"/>
    </w:p>
    <w:p w14:paraId="414A83EB"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是一项复杂的技术工程，需要多个领域的专业知识的综合运用。在开发过程中，需要考虑到架构设计、软件开发、功能实现和安全保障等多方面的因素，才能够开发出高质量、高性能、高安全性的通话系统。其中需要进行以下各种工作任务</w:t>
      </w:r>
      <w:r>
        <w:rPr>
          <w:rFonts w:asciiTheme="majorHAnsi" w:eastAsia="宋体" w:hAnsiTheme="majorHAnsi" w:cstheme="majorHAnsi" w:hint="eastAsia"/>
          <w:color w:val="000000"/>
          <w:sz w:val="24"/>
        </w:rPr>
        <w:t>。</w:t>
      </w:r>
    </w:p>
    <w:p w14:paraId="62B3A85C"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可行性分析：可行性分析的作用是评估新项目、新技术或新业务的可行性，确认项目是否具有实施的必要性和可行性，从而为后续项目开发工作提供基础。通过进行可行性分析，可以减少失败的风险，提高项目的成功率，为企业的发展提供保障。</w:t>
      </w:r>
    </w:p>
    <w:p w14:paraId="214EB108"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需求分析：需求分析是整个开发过程中最为关键的步骤之一。对于基于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而言，需求分析包括用户需求和系统需求两部分。通过调研用户需求，了解用户对语音和视频通讯服务的具体需求和期望，并根据需求制定相应的功能和接口。同时，还需要对系统需求进行分析，包括性能、稳定性、安全性等方面的要求。</w:t>
      </w:r>
    </w:p>
    <w:p w14:paraId="62EA510D"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架构设计：架构设计是基于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开发中的另一个重要步骤。在进行架构设计时，需要考虑到系统的可扩展性、可靠性、易用性等因素。需要确定系统架构和技术方案，选择适当的服务器和数据库等组件，以确保系统能够满足用户需求并提供优良的使用体验。</w:t>
      </w:r>
    </w:p>
    <w:p w14:paraId="5234550F"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软件开发：在进行软件开发时，需要根据需求分析和架构设计确定具体开发方案。软件开发包括前端和后端两部分。前端主要负责界面设计、用户交互等工作，需要选择合适的前端框架和技术实现。后端主要负责业务逻辑处理、数据存储等工作，需要选择合适的后端框架和数据库实现。</w:t>
      </w:r>
    </w:p>
    <w:p w14:paraId="3CB00B86"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功能实现：基于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的通话系统需要实现多个核心功能，包括音视频传输、即时消息、静音和挂断、账户管理等。需要根据需求分析中所列出的功能要求，分别进行实现。在实现功能时，需要遵循统一的</w:t>
      </w:r>
      <w:r>
        <w:rPr>
          <w:rFonts w:asciiTheme="majorHAnsi" w:eastAsia="宋体" w:hAnsiTheme="majorHAnsi" w:cstheme="majorHAnsi"/>
          <w:color w:val="000000"/>
          <w:sz w:val="24"/>
        </w:rPr>
        <w:t>API</w:t>
      </w:r>
      <w:r>
        <w:rPr>
          <w:rFonts w:asciiTheme="majorHAnsi" w:eastAsia="宋体" w:hAnsiTheme="majorHAnsi" w:cstheme="majorHAnsi"/>
          <w:color w:val="000000"/>
          <w:sz w:val="24"/>
        </w:rPr>
        <w:t>接口规范，并考虑到系统的可扩展性和可维护性。</w:t>
      </w:r>
    </w:p>
    <w:p w14:paraId="48B6DCCF"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安全保障：为了确保基于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的通话系统的安全性和稳定性，需要进行多种安全保障措施。这些措施包括数据加密、用户认证、防火墙、</w:t>
      </w:r>
      <w:r>
        <w:rPr>
          <w:rFonts w:asciiTheme="majorHAnsi" w:eastAsia="宋体" w:hAnsiTheme="majorHAnsi" w:cstheme="majorHAnsi"/>
          <w:color w:val="000000"/>
          <w:sz w:val="24"/>
        </w:rPr>
        <w:t>DDoS</w:t>
      </w:r>
      <w:r>
        <w:rPr>
          <w:rFonts w:asciiTheme="majorHAnsi" w:eastAsia="宋体" w:hAnsiTheme="majorHAnsi" w:cstheme="majorHAnsi"/>
          <w:color w:val="000000"/>
          <w:sz w:val="24"/>
        </w:rPr>
        <w:t>攻击防御、备份和恢复等。需要评估系统安全性能和安全机制，并在开发过程中考虑到安全问</w:t>
      </w:r>
      <w:r>
        <w:rPr>
          <w:rFonts w:asciiTheme="majorHAnsi" w:eastAsia="宋体" w:hAnsiTheme="majorHAnsi" w:cstheme="majorHAnsi"/>
          <w:color w:val="000000"/>
          <w:sz w:val="24"/>
        </w:rPr>
        <w:lastRenderedPageBreak/>
        <w:t>题。</w:t>
      </w:r>
    </w:p>
    <w:p w14:paraId="2A41D5D4"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软件测试：在完成开发后，需要对整个系统进行测试，包括单元测试、功能测试、集成测试等。需要保证系统能够满足用户需求并提供良好的使用体验。在测试通过后，需要进行上线部署，将系统部署到生产环境中，并维护和优化系统。</w:t>
      </w:r>
    </w:p>
    <w:p w14:paraId="3AB4FDAF"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总之，在基于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开发中，需要进行多个步骤的工作，包括需求分析、架构设计、软件开发、功能实现、安全保障、测试与上线等。各项工作都需要专业人员参与和负责，才能开发出高质量、高性能、高安全性的通话系统，并为用户提供更好的使用体验。</w:t>
      </w:r>
    </w:p>
    <w:p w14:paraId="4C74E9FB" w14:textId="77777777" w:rsidR="00E12E2B" w:rsidRDefault="00000000">
      <w:pPr>
        <w:pStyle w:val="3"/>
      </w:pPr>
      <w:r>
        <w:rPr>
          <w:rFonts w:hint="eastAsia"/>
        </w:rPr>
        <w:t>1.</w:t>
      </w:r>
      <w:r>
        <w:t>1.</w:t>
      </w:r>
      <w:r>
        <w:rPr>
          <w:rFonts w:hint="eastAsia"/>
        </w:rPr>
        <w:t>2</w:t>
      </w:r>
      <w:r>
        <w:t xml:space="preserve"> </w:t>
      </w:r>
      <w:r>
        <w:rPr>
          <w:rFonts w:hint="eastAsia"/>
        </w:rPr>
        <w:t>主要参加人员</w:t>
      </w:r>
      <w:bookmarkEnd w:id="6"/>
    </w:p>
    <w:p w14:paraId="3C411FFF"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参与本项目的主要成员有郑瑞蓬、门鑫博、盛钟锋，其中由于小组成员过少，所以每个人都会分到很多职位，其中在</w:t>
      </w:r>
      <w:r>
        <w:rPr>
          <w:rFonts w:asciiTheme="majorHAnsi" w:eastAsia="宋体" w:hAnsiTheme="majorHAnsi" w:cstheme="majorHAnsi"/>
          <w:color w:val="000000"/>
          <w:sz w:val="24"/>
        </w:rPr>
        <w:t>JavaScript</w:t>
      </w:r>
      <w:r>
        <w:rPr>
          <w:rFonts w:asciiTheme="majorHAnsi" w:eastAsia="宋体" w:hAnsiTheme="majorHAnsi" w:cstheme="majorHAnsi"/>
          <w:color w:val="000000"/>
          <w:sz w:val="24"/>
        </w:rPr>
        <w:t>语言使用方面郑瑞蓬最熟练，而盛钟锋和门鑫博相对来说使用的不够熟练，在进行项目实现的过程中需要郑瑞蓬的指导和帮助。其中遇到不会的问题会进行小组讨论，最后由郑瑞蓬进行讲解。</w:t>
      </w:r>
    </w:p>
    <w:p w14:paraId="29753D00" w14:textId="77777777" w:rsidR="00E12E2B" w:rsidRDefault="00000000">
      <w:pPr>
        <w:pStyle w:val="3"/>
        <w:rPr>
          <w:b/>
        </w:rPr>
      </w:pPr>
      <w:bookmarkStart w:id="7" w:name="_Toc521309535"/>
      <w:r>
        <w:rPr>
          <w:rFonts w:hint="eastAsia"/>
        </w:rPr>
        <w:t>1.</w:t>
      </w:r>
      <w:r>
        <w:t>1.</w:t>
      </w:r>
      <w:r>
        <w:rPr>
          <w:rFonts w:hint="eastAsia"/>
        </w:rPr>
        <w:t>3</w:t>
      </w:r>
      <w:r>
        <w:t xml:space="preserve"> </w:t>
      </w:r>
      <w:r>
        <w:rPr>
          <w:rFonts w:hint="eastAsia"/>
        </w:rPr>
        <w:t>产品</w:t>
      </w:r>
      <w:bookmarkEnd w:id="7"/>
    </w:p>
    <w:p w14:paraId="11B1E7CB" w14:textId="77777777" w:rsidR="00E12E2B" w:rsidRDefault="00000000">
      <w:pPr>
        <w:pStyle w:val="4"/>
      </w:pPr>
      <w:bookmarkStart w:id="8" w:name="_Toc521309536"/>
      <w:r>
        <w:rPr>
          <w:rFonts w:hint="eastAsia"/>
        </w:rPr>
        <w:t>1.</w:t>
      </w:r>
      <w:r>
        <w:t>1.</w:t>
      </w:r>
      <w:r>
        <w:rPr>
          <w:rFonts w:hint="eastAsia"/>
        </w:rPr>
        <w:t>3.1</w:t>
      </w:r>
      <w:r>
        <w:t xml:space="preserve"> </w:t>
      </w:r>
      <w:r>
        <w:rPr>
          <w:rFonts w:hint="eastAsia"/>
        </w:rPr>
        <w:t>程序</w:t>
      </w:r>
      <w:bookmarkEnd w:id="8"/>
    </w:p>
    <w:p w14:paraId="71161276"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列出须移交给用户的程序的名称、所用的编程语言及存储程序的媒体形式，并通过引用相关文件，逐项说明其功能和能力。</w:t>
      </w:r>
    </w:p>
    <w:p w14:paraId="76CF3026" w14:textId="77777777" w:rsidR="00E12E2B" w:rsidRDefault="00000000" w:rsidP="00A811D3">
      <w:pPr>
        <w:spacing w:line="288" w:lineRule="auto"/>
        <w:jc w:val="center"/>
        <w:rPr>
          <w:rFonts w:asciiTheme="majorHAnsi" w:hAnsiTheme="majorHAnsi" w:cstheme="majorHAnsi"/>
        </w:rPr>
      </w:pPr>
      <w:r>
        <w:rPr>
          <w:rFonts w:asciiTheme="majorHAnsi" w:eastAsia="黑体" w:hAnsiTheme="majorHAnsi" w:cstheme="majorHAnsi"/>
          <w:szCs w:val="21"/>
        </w:rPr>
        <w:t>表</w:t>
      </w:r>
      <w:r>
        <w:rPr>
          <w:rFonts w:asciiTheme="majorHAnsi" w:eastAsia="黑体" w:hAnsiTheme="majorHAnsi" w:cstheme="majorHAnsi"/>
          <w:szCs w:val="21"/>
        </w:rPr>
        <w:t xml:space="preserve">1-1 </w:t>
      </w:r>
      <w:r>
        <w:rPr>
          <w:rFonts w:asciiTheme="majorHAnsi" w:eastAsia="黑体" w:hAnsiTheme="majorHAnsi" w:cstheme="majorHAnsi"/>
          <w:szCs w:val="21"/>
        </w:rPr>
        <w:t>程序介绍</w:t>
      </w:r>
    </w:p>
    <w:tbl>
      <w:tblPr>
        <w:tblStyle w:val="af4"/>
        <w:tblW w:w="4844" w:type="pct"/>
        <w:tblInd w:w="134"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3130"/>
        <w:gridCol w:w="5108"/>
      </w:tblGrid>
      <w:tr w:rsidR="00E12E2B" w14:paraId="662F00B1" w14:textId="77777777">
        <w:tc>
          <w:tcPr>
            <w:tcW w:w="1900" w:type="pct"/>
            <w:tcBorders>
              <w:tl2br w:val="nil"/>
              <w:tr2bl w:val="nil"/>
            </w:tcBorders>
          </w:tcPr>
          <w:p w14:paraId="0577289B" w14:textId="77777777" w:rsidR="00E12E2B" w:rsidRDefault="00000000">
            <w:pPr>
              <w:spacing w:line="288" w:lineRule="auto"/>
              <w:ind w:firstLine="335"/>
              <w:rPr>
                <w:rFonts w:asciiTheme="majorHAnsi" w:hAnsiTheme="majorHAnsi" w:cstheme="majorHAnsi"/>
                <w:color w:val="000000"/>
                <w:sz w:val="18"/>
                <w:szCs w:val="18"/>
              </w:rPr>
            </w:pPr>
            <w:r>
              <w:rPr>
                <w:rFonts w:asciiTheme="majorHAnsi" w:hAnsiTheme="majorHAnsi" w:cstheme="majorHAnsi"/>
                <w:color w:val="000000"/>
                <w:sz w:val="18"/>
                <w:szCs w:val="18"/>
              </w:rPr>
              <w:t>程序的名称</w:t>
            </w:r>
          </w:p>
        </w:tc>
        <w:tc>
          <w:tcPr>
            <w:tcW w:w="3099" w:type="pct"/>
            <w:tcBorders>
              <w:tl2br w:val="nil"/>
              <w:tr2bl w:val="nil"/>
            </w:tcBorders>
          </w:tcPr>
          <w:p w14:paraId="475D6D18" w14:textId="77777777" w:rsidR="00E12E2B" w:rsidRDefault="00000000">
            <w:pPr>
              <w:spacing w:line="288" w:lineRule="auto"/>
              <w:ind w:firstLine="335"/>
              <w:rPr>
                <w:rFonts w:asciiTheme="majorHAnsi" w:hAnsiTheme="majorHAnsi" w:cstheme="majorHAnsi"/>
                <w:color w:val="000000"/>
                <w:sz w:val="18"/>
                <w:szCs w:val="18"/>
              </w:rPr>
            </w:pPr>
            <w:r>
              <w:rPr>
                <w:rFonts w:asciiTheme="majorHAnsi" w:hAnsiTheme="majorHAnsi" w:cstheme="majorHAnsi"/>
                <w:color w:val="000000"/>
                <w:sz w:val="18"/>
                <w:szCs w:val="18"/>
              </w:rPr>
              <w:t>基于</w:t>
            </w:r>
            <w:r>
              <w:rPr>
                <w:rFonts w:asciiTheme="majorHAnsi" w:hAnsiTheme="majorHAnsi" w:cstheme="majorHAnsi"/>
                <w:color w:val="000000"/>
                <w:sz w:val="18"/>
                <w:szCs w:val="18"/>
              </w:rPr>
              <w:t xml:space="preserve">JS </w:t>
            </w:r>
            <w:r>
              <w:rPr>
                <w:rFonts w:asciiTheme="majorHAnsi" w:hAnsiTheme="majorHAnsi" w:cstheme="majorHAnsi" w:hint="eastAsia"/>
                <w:color w:val="000000"/>
                <w:sz w:val="18"/>
                <w:szCs w:val="18"/>
              </w:rPr>
              <w:t>WebRTC</w:t>
            </w:r>
            <w:r>
              <w:rPr>
                <w:rFonts w:asciiTheme="majorHAnsi" w:hAnsiTheme="majorHAnsi" w:cstheme="majorHAnsi"/>
                <w:color w:val="000000"/>
                <w:sz w:val="18"/>
                <w:szCs w:val="18"/>
              </w:rPr>
              <w:t xml:space="preserve"> API</w:t>
            </w:r>
            <w:r>
              <w:rPr>
                <w:rFonts w:asciiTheme="majorHAnsi" w:hAnsiTheme="majorHAnsi" w:cstheme="majorHAnsi"/>
                <w:color w:val="000000"/>
                <w:sz w:val="18"/>
                <w:szCs w:val="18"/>
              </w:rPr>
              <w:t>的</w:t>
            </w:r>
            <w:r>
              <w:rPr>
                <w:rFonts w:asciiTheme="majorHAnsi" w:hAnsiTheme="majorHAnsi" w:cstheme="majorHAnsi"/>
                <w:color w:val="000000"/>
                <w:sz w:val="18"/>
                <w:szCs w:val="18"/>
              </w:rPr>
              <w:t>P2P</w:t>
            </w:r>
            <w:r>
              <w:rPr>
                <w:rFonts w:asciiTheme="majorHAnsi" w:hAnsiTheme="majorHAnsi" w:cstheme="majorHAnsi"/>
                <w:color w:val="000000"/>
                <w:sz w:val="18"/>
                <w:szCs w:val="18"/>
              </w:rPr>
              <w:t>通话系统</w:t>
            </w:r>
          </w:p>
        </w:tc>
      </w:tr>
      <w:tr w:rsidR="00E12E2B" w14:paraId="72C3BFFD" w14:textId="77777777">
        <w:tc>
          <w:tcPr>
            <w:tcW w:w="1900" w:type="pct"/>
            <w:tcBorders>
              <w:tl2br w:val="nil"/>
              <w:tr2bl w:val="nil"/>
            </w:tcBorders>
          </w:tcPr>
          <w:p w14:paraId="343A7160" w14:textId="77777777" w:rsidR="00E12E2B" w:rsidRDefault="00000000">
            <w:pPr>
              <w:spacing w:line="288" w:lineRule="auto"/>
              <w:ind w:firstLine="335"/>
              <w:rPr>
                <w:rFonts w:asciiTheme="majorHAnsi" w:hAnsiTheme="majorHAnsi" w:cstheme="majorHAnsi"/>
                <w:color w:val="000000"/>
                <w:sz w:val="18"/>
                <w:szCs w:val="18"/>
              </w:rPr>
            </w:pPr>
            <w:r>
              <w:rPr>
                <w:rFonts w:asciiTheme="majorHAnsi" w:hAnsiTheme="majorHAnsi" w:cstheme="majorHAnsi"/>
                <w:color w:val="000000"/>
                <w:sz w:val="18"/>
                <w:szCs w:val="18"/>
              </w:rPr>
              <w:t>所用的编程语言</w:t>
            </w:r>
          </w:p>
        </w:tc>
        <w:tc>
          <w:tcPr>
            <w:tcW w:w="3099" w:type="pct"/>
            <w:tcBorders>
              <w:tl2br w:val="nil"/>
              <w:tr2bl w:val="nil"/>
            </w:tcBorders>
          </w:tcPr>
          <w:p w14:paraId="411C3901" w14:textId="77777777" w:rsidR="00E12E2B" w:rsidRDefault="00000000">
            <w:pPr>
              <w:spacing w:line="288" w:lineRule="auto"/>
              <w:ind w:firstLine="335"/>
              <w:rPr>
                <w:rFonts w:asciiTheme="majorHAnsi" w:hAnsiTheme="majorHAnsi" w:cstheme="majorHAnsi"/>
                <w:color w:val="000000"/>
                <w:sz w:val="18"/>
                <w:szCs w:val="18"/>
              </w:rPr>
            </w:pPr>
            <w:r>
              <w:rPr>
                <w:rFonts w:asciiTheme="majorHAnsi" w:hAnsiTheme="majorHAnsi" w:cstheme="majorHAnsi"/>
                <w:color w:val="000000"/>
                <w:sz w:val="18"/>
                <w:szCs w:val="18"/>
              </w:rPr>
              <w:t>前端：</w:t>
            </w:r>
            <w:r>
              <w:rPr>
                <w:rFonts w:asciiTheme="majorHAnsi" w:hAnsiTheme="majorHAnsi" w:cstheme="majorHAnsi"/>
                <w:color w:val="000000"/>
                <w:sz w:val="18"/>
                <w:szCs w:val="18"/>
              </w:rPr>
              <w:t xml:space="preserve">HTML CSS JS </w:t>
            </w:r>
            <w:r>
              <w:rPr>
                <w:rFonts w:asciiTheme="majorHAnsi" w:hAnsiTheme="majorHAnsi" w:cstheme="majorHAnsi"/>
                <w:color w:val="000000"/>
                <w:sz w:val="18"/>
                <w:szCs w:val="18"/>
              </w:rPr>
              <w:t>后端：</w:t>
            </w:r>
            <w:r>
              <w:rPr>
                <w:rFonts w:asciiTheme="majorHAnsi" w:hAnsiTheme="majorHAnsi" w:cstheme="majorHAnsi"/>
                <w:color w:val="000000"/>
                <w:sz w:val="18"/>
                <w:szCs w:val="18"/>
              </w:rPr>
              <w:t>NodeJS</w:t>
            </w:r>
          </w:p>
        </w:tc>
      </w:tr>
      <w:tr w:rsidR="00E12E2B" w14:paraId="1E5F428F" w14:textId="77777777">
        <w:tc>
          <w:tcPr>
            <w:tcW w:w="1900" w:type="pct"/>
            <w:tcBorders>
              <w:tl2br w:val="nil"/>
              <w:tr2bl w:val="nil"/>
            </w:tcBorders>
          </w:tcPr>
          <w:p w14:paraId="5AA94AF0" w14:textId="77777777" w:rsidR="00E12E2B" w:rsidRDefault="00000000">
            <w:pPr>
              <w:spacing w:line="288" w:lineRule="auto"/>
              <w:ind w:firstLine="335"/>
              <w:rPr>
                <w:rFonts w:asciiTheme="majorHAnsi" w:hAnsiTheme="majorHAnsi" w:cstheme="majorHAnsi"/>
                <w:color w:val="000000"/>
                <w:sz w:val="18"/>
                <w:szCs w:val="18"/>
              </w:rPr>
            </w:pPr>
            <w:r>
              <w:rPr>
                <w:rFonts w:asciiTheme="majorHAnsi" w:hAnsiTheme="majorHAnsi" w:cstheme="majorHAnsi"/>
                <w:color w:val="000000"/>
                <w:sz w:val="18"/>
                <w:szCs w:val="18"/>
              </w:rPr>
              <w:t>存储程序的媒体形式</w:t>
            </w:r>
          </w:p>
        </w:tc>
        <w:tc>
          <w:tcPr>
            <w:tcW w:w="3099" w:type="pct"/>
            <w:tcBorders>
              <w:tl2br w:val="nil"/>
              <w:tr2bl w:val="nil"/>
            </w:tcBorders>
          </w:tcPr>
          <w:p w14:paraId="2BACC71C" w14:textId="77777777" w:rsidR="00E12E2B" w:rsidRDefault="00000000">
            <w:pPr>
              <w:spacing w:line="288" w:lineRule="auto"/>
              <w:ind w:firstLine="335"/>
              <w:rPr>
                <w:rFonts w:asciiTheme="majorHAnsi" w:hAnsiTheme="majorHAnsi" w:cstheme="majorHAnsi"/>
                <w:color w:val="000000"/>
                <w:sz w:val="18"/>
                <w:szCs w:val="18"/>
              </w:rPr>
            </w:pPr>
            <w:r>
              <w:rPr>
                <w:rFonts w:asciiTheme="majorHAnsi" w:hAnsiTheme="majorHAnsi" w:cstheme="majorHAnsi"/>
                <w:color w:val="000000"/>
                <w:sz w:val="18"/>
                <w:szCs w:val="18"/>
              </w:rPr>
              <w:t>硬盘</w:t>
            </w:r>
          </w:p>
        </w:tc>
      </w:tr>
    </w:tbl>
    <w:p w14:paraId="47892311" w14:textId="77777777" w:rsidR="00E12E2B" w:rsidRDefault="00E12E2B">
      <w:bookmarkStart w:id="9" w:name="_Toc521309537"/>
    </w:p>
    <w:p w14:paraId="73132913" w14:textId="77777777" w:rsidR="00E12E2B" w:rsidRDefault="00000000">
      <w:pPr>
        <w:pStyle w:val="4"/>
        <w:rPr>
          <w:b/>
        </w:rPr>
      </w:pPr>
      <w:r>
        <w:rPr>
          <w:rFonts w:hint="eastAsia"/>
        </w:rPr>
        <w:t>1.</w:t>
      </w:r>
      <w:r>
        <w:t>1.</w:t>
      </w:r>
      <w:r>
        <w:rPr>
          <w:rFonts w:hint="eastAsia"/>
        </w:rPr>
        <w:t>3.2</w:t>
      </w:r>
      <w:r>
        <w:t xml:space="preserve"> </w:t>
      </w:r>
      <w:r>
        <w:rPr>
          <w:rFonts w:hint="eastAsia"/>
        </w:rPr>
        <w:t>文</w:t>
      </w:r>
      <w:bookmarkEnd w:id="9"/>
      <w:r>
        <w:rPr>
          <w:rFonts w:hint="eastAsia"/>
        </w:rPr>
        <w:t>件</w:t>
      </w:r>
    </w:p>
    <w:p w14:paraId="6086E17C" w14:textId="398548B5" w:rsidR="00E12E2B" w:rsidRDefault="00000000" w:rsidP="0027609D">
      <w:pPr>
        <w:snapToGrid w:val="0"/>
        <w:spacing w:line="288" w:lineRule="auto"/>
        <w:ind w:firstLineChars="200" w:firstLine="480"/>
        <w:rPr>
          <w:rFonts w:ascii="宋体" w:eastAsia="宋体" w:hAnsi="宋体"/>
          <w:color w:val="000000"/>
          <w:sz w:val="24"/>
        </w:rPr>
      </w:pPr>
      <w:r>
        <w:rPr>
          <w:rFonts w:asciiTheme="majorHAnsi" w:eastAsia="宋体" w:hAnsiTheme="majorHAnsi" w:cstheme="majorHAnsi" w:hint="eastAsia"/>
          <w:color w:val="000000"/>
          <w:sz w:val="24"/>
        </w:rPr>
        <w:t>在本次项目开发中共用到了如下的文件，且需要将文件解释说明给用户，文件介绍表格如下。</w:t>
      </w:r>
    </w:p>
    <w:p w14:paraId="31853D32" w14:textId="77777777" w:rsidR="00E12E2B" w:rsidRDefault="00000000" w:rsidP="00A811D3">
      <w:pPr>
        <w:spacing w:line="288" w:lineRule="auto"/>
        <w:jc w:val="center"/>
      </w:pPr>
      <w:r>
        <w:rPr>
          <w:rFonts w:ascii="黑体" w:eastAsia="黑体" w:hAnsi="宋体" w:hint="eastAsia"/>
          <w:szCs w:val="21"/>
        </w:rPr>
        <w:t>表</w:t>
      </w:r>
      <w:r>
        <w:rPr>
          <w:rFonts w:ascii="黑体" w:eastAsia="黑体" w:hAnsi="宋体"/>
          <w:szCs w:val="21"/>
        </w:rPr>
        <w:t>1</w:t>
      </w:r>
      <w:r>
        <w:rPr>
          <w:rFonts w:ascii="黑体" w:eastAsia="黑体" w:hAnsi="宋体" w:hint="eastAsia"/>
          <w:szCs w:val="21"/>
        </w:rPr>
        <w:t>-</w:t>
      </w:r>
      <w:r>
        <w:rPr>
          <w:rFonts w:ascii="黑体" w:eastAsia="黑体" w:hAnsi="宋体"/>
          <w:szCs w:val="21"/>
        </w:rPr>
        <w:t>2</w:t>
      </w:r>
      <w:r>
        <w:rPr>
          <w:rFonts w:ascii="黑体" w:eastAsia="黑体" w:hAnsi="宋体" w:hint="eastAsia"/>
          <w:szCs w:val="21"/>
        </w:rPr>
        <w:t xml:space="preserve"> 文件介绍</w:t>
      </w:r>
    </w:p>
    <w:tbl>
      <w:tblPr>
        <w:tblStyle w:val="af4"/>
        <w:tblW w:w="4844" w:type="pct"/>
        <w:tblInd w:w="134"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21"/>
        <w:gridCol w:w="4117"/>
      </w:tblGrid>
      <w:tr w:rsidR="00E12E2B" w14:paraId="2205CDE0" w14:textId="77777777">
        <w:tc>
          <w:tcPr>
            <w:tcW w:w="2500" w:type="pct"/>
            <w:tcBorders>
              <w:tl2br w:val="nil"/>
              <w:tr2bl w:val="nil"/>
            </w:tcBorders>
          </w:tcPr>
          <w:p w14:paraId="5F897743"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CallingState.js</w:t>
            </w:r>
          </w:p>
        </w:tc>
        <w:tc>
          <w:tcPr>
            <w:tcW w:w="2499" w:type="pct"/>
            <w:tcBorders>
              <w:tl2br w:val="nil"/>
              <w:tr2bl w:val="nil"/>
            </w:tcBorders>
          </w:tcPr>
          <w:p w14:paraId="37B125D9"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通话状态枚举</w:t>
            </w:r>
          </w:p>
        </w:tc>
      </w:tr>
      <w:tr w:rsidR="00E12E2B" w14:paraId="76252517" w14:textId="77777777">
        <w:tc>
          <w:tcPr>
            <w:tcW w:w="2500" w:type="pct"/>
            <w:tcBorders>
              <w:tl2br w:val="nil"/>
              <w:tr2bl w:val="nil"/>
            </w:tcBorders>
          </w:tcPr>
          <w:p w14:paraId="53B7CE42"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MessagePackage.js</w:t>
            </w:r>
          </w:p>
        </w:tc>
        <w:tc>
          <w:tcPr>
            <w:tcW w:w="2499" w:type="pct"/>
            <w:tcBorders>
              <w:tl2br w:val="nil"/>
              <w:tr2bl w:val="nil"/>
            </w:tcBorders>
          </w:tcPr>
          <w:p w14:paraId="4D70A98B"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通话信息封装</w:t>
            </w:r>
          </w:p>
        </w:tc>
      </w:tr>
      <w:tr w:rsidR="00E12E2B" w14:paraId="218CEC35" w14:textId="77777777">
        <w:tc>
          <w:tcPr>
            <w:tcW w:w="2500" w:type="pct"/>
            <w:tcBorders>
              <w:tl2br w:val="nil"/>
              <w:tr2bl w:val="nil"/>
            </w:tcBorders>
          </w:tcPr>
          <w:p w14:paraId="0A0CDD44"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MesssageType.js</w:t>
            </w:r>
          </w:p>
        </w:tc>
        <w:tc>
          <w:tcPr>
            <w:tcW w:w="2499" w:type="pct"/>
            <w:tcBorders>
              <w:tl2br w:val="nil"/>
              <w:tr2bl w:val="nil"/>
            </w:tcBorders>
          </w:tcPr>
          <w:p w14:paraId="2A914190"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消息类型枚举</w:t>
            </w:r>
          </w:p>
        </w:tc>
      </w:tr>
      <w:tr w:rsidR="00E12E2B" w14:paraId="61AC879E" w14:textId="77777777">
        <w:tc>
          <w:tcPr>
            <w:tcW w:w="2500" w:type="pct"/>
            <w:tcBorders>
              <w:tl2br w:val="nil"/>
              <w:tr2bl w:val="nil"/>
            </w:tcBorders>
          </w:tcPr>
          <w:p w14:paraId="364E7E41"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ObserverCallBackType</w:t>
            </w:r>
          </w:p>
        </w:tc>
        <w:tc>
          <w:tcPr>
            <w:tcW w:w="2499" w:type="pct"/>
            <w:tcBorders>
              <w:tl2br w:val="nil"/>
              <w:tr2bl w:val="nil"/>
            </w:tcBorders>
          </w:tcPr>
          <w:p w14:paraId="7C4E44A6"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监视器事件类型枚举</w:t>
            </w:r>
          </w:p>
        </w:tc>
      </w:tr>
      <w:tr w:rsidR="00E12E2B" w14:paraId="48B83927" w14:textId="77777777">
        <w:tc>
          <w:tcPr>
            <w:tcW w:w="2500" w:type="pct"/>
            <w:tcBorders>
              <w:tl2br w:val="nil"/>
              <w:tr2bl w:val="nil"/>
            </w:tcBorders>
          </w:tcPr>
          <w:p w14:paraId="32DBA738"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AppGlobal.js</w:t>
            </w:r>
          </w:p>
        </w:tc>
        <w:tc>
          <w:tcPr>
            <w:tcW w:w="2499" w:type="pct"/>
            <w:tcBorders>
              <w:tl2br w:val="nil"/>
              <w:tr2bl w:val="nil"/>
            </w:tcBorders>
          </w:tcPr>
          <w:p w14:paraId="2FAADB9F"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全局数据</w:t>
            </w:r>
          </w:p>
        </w:tc>
      </w:tr>
      <w:tr w:rsidR="00E12E2B" w14:paraId="44565148" w14:textId="77777777">
        <w:tc>
          <w:tcPr>
            <w:tcW w:w="2500" w:type="pct"/>
            <w:tcBorders>
              <w:tl2br w:val="nil"/>
              <w:tr2bl w:val="nil"/>
            </w:tcBorders>
          </w:tcPr>
          <w:p w14:paraId="5E757791"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call-operation.js</w:t>
            </w:r>
          </w:p>
        </w:tc>
        <w:tc>
          <w:tcPr>
            <w:tcW w:w="2499" w:type="pct"/>
            <w:tcBorders>
              <w:tl2br w:val="nil"/>
              <w:tr2bl w:val="nil"/>
            </w:tcBorders>
          </w:tcPr>
          <w:p w14:paraId="5B78CCD1"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通话核心</w:t>
            </w:r>
          </w:p>
        </w:tc>
      </w:tr>
      <w:tr w:rsidR="00E12E2B" w14:paraId="0D558C2F" w14:textId="77777777">
        <w:tc>
          <w:tcPr>
            <w:tcW w:w="2500" w:type="pct"/>
            <w:tcBorders>
              <w:tl2br w:val="nil"/>
              <w:tr2bl w:val="nil"/>
            </w:tcBorders>
          </w:tcPr>
          <w:p w14:paraId="3E790B73"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ConstantObserver.js</w:t>
            </w:r>
          </w:p>
        </w:tc>
        <w:tc>
          <w:tcPr>
            <w:tcW w:w="2499" w:type="pct"/>
            <w:tcBorders>
              <w:tl2br w:val="nil"/>
              <w:tr2bl w:val="nil"/>
            </w:tcBorders>
          </w:tcPr>
          <w:p w14:paraId="44B921E1"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监视器核心</w:t>
            </w:r>
          </w:p>
        </w:tc>
      </w:tr>
      <w:tr w:rsidR="00E12E2B" w14:paraId="7AAE9E00" w14:textId="77777777">
        <w:tc>
          <w:tcPr>
            <w:tcW w:w="2500" w:type="pct"/>
            <w:tcBorders>
              <w:tl2br w:val="nil"/>
              <w:tr2bl w:val="nil"/>
            </w:tcBorders>
          </w:tcPr>
          <w:p w14:paraId="25EF9994"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lastRenderedPageBreak/>
              <w:t>output-info-into-panel.js</w:t>
            </w:r>
          </w:p>
        </w:tc>
        <w:tc>
          <w:tcPr>
            <w:tcW w:w="2499" w:type="pct"/>
            <w:tcBorders>
              <w:tl2br w:val="nil"/>
              <w:tr2bl w:val="nil"/>
            </w:tcBorders>
          </w:tcPr>
          <w:p w14:paraId="73E38693"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测试用控制面板</w:t>
            </w:r>
          </w:p>
        </w:tc>
      </w:tr>
      <w:tr w:rsidR="00E12E2B" w14:paraId="1D550FA1" w14:textId="77777777">
        <w:tc>
          <w:tcPr>
            <w:tcW w:w="2500" w:type="pct"/>
            <w:tcBorders>
              <w:tl2br w:val="nil"/>
              <w:tr2bl w:val="nil"/>
            </w:tcBorders>
          </w:tcPr>
          <w:p w14:paraId="17F055B9"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WSConnection.js</w:t>
            </w:r>
          </w:p>
        </w:tc>
        <w:tc>
          <w:tcPr>
            <w:tcW w:w="2499" w:type="pct"/>
            <w:tcBorders>
              <w:tl2br w:val="nil"/>
              <w:tr2bl w:val="nil"/>
            </w:tcBorders>
          </w:tcPr>
          <w:p w14:paraId="7A154716"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WebRTCSocket</w:t>
            </w:r>
            <w:r>
              <w:rPr>
                <w:rFonts w:ascii="Times New Roman" w:hAnsi="Times New Roman" w:cs="Times New Roman" w:hint="eastAsia"/>
                <w:color w:val="000000"/>
                <w:sz w:val="18"/>
                <w:szCs w:val="18"/>
              </w:rPr>
              <w:t>功能封装</w:t>
            </w:r>
          </w:p>
        </w:tc>
      </w:tr>
      <w:tr w:rsidR="00E12E2B" w14:paraId="689CEEE0" w14:textId="77777777">
        <w:tc>
          <w:tcPr>
            <w:tcW w:w="2500" w:type="pct"/>
            <w:tcBorders>
              <w:tl2br w:val="nil"/>
              <w:tr2bl w:val="nil"/>
            </w:tcBorders>
          </w:tcPr>
          <w:p w14:paraId="6345580C"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创建通道</w:t>
            </w:r>
            <w:r>
              <w:rPr>
                <w:rFonts w:ascii="Times New Roman" w:hAnsi="Times New Roman" w:cs="Times New Roman" w:hint="eastAsia"/>
                <w:color w:val="000000"/>
                <w:sz w:val="18"/>
                <w:szCs w:val="18"/>
              </w:rPr>
              <w:t>.js</w:t>
            </w:r>
          </w:p>
        </w:tc>
        <w:tc>
          <w:tcPr>
            <w:tcW w:w="2499" w:type="pct"/>
            <w:tcBorders>
              <w:tl2br w:val="nil"/>
              <w:tr2bl w:val="nil"/>
            </w:tcBorders>
          </w:tcPr>
          <w:p w14:paraId="764FA5EA"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WebRTC</w:t>
            </w:r>
            <w:r>
              <w:rPr>
                <w:rFonts w:ascii="Times New Roman" w:hAnsi="Times New Roman" w:cs="Times New Roman" w:hint="eastAsia"/>
                <w:color w:val="000000"/>
                <w:sz w:val="18"/>
                <w:szCs w:val="18"/>
              </w:rPr>
              <w:t>数据通道</w:t>
            </w:r>
          </w:p>
        </w:tc>
      </w:tr>
      <w:tr w:rsidR="00E12E2B" w14:paraId="00D80C3C" w14:textId="77777777">
        <w:tc>
          <w:tcPr>
            <w:tcW w:w="2500" w:type="pct"/>
            <w:tcBorders>
              <w:tl2br w:val="nil"/>
              <w:tr2bl w:val="nil"/>
            </w:tcBorders>
          </w:tcPr>
          <w:p w14:paraId="678504BA"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call-timer.js</w:t>
            </w:r>
          </w:p>
        </w:tc>
        <w:tc>
          <w:tcPr>
            <w:tcW w:w="2499" w:type="pct"/>
            <w:tcBorders>
              <w:tl2br w:val="nil"/>
              <w:tr2bl w:val="nil"/>
            </w:tcBorders>
          </w:tcPr>
          <w:p w14:paraId="75134F59"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计时器模块</w:t>
            </w:r>
          </w:p>
        </w:tc>
      </w:tr>
      <w:tr w:rsidR="00E12E2B" w14:paraId="4EC53001" w14:textId="77777777">
        <w:tc>
          <w:tcPr>
            <w:tcW w:w="2500" w:type="pct"/>
            <w:tcBorders>
              <w:tl2br w:val="nil"/>
              <w:tr2bl w:val="nil"/>
            </w:tcBorders>
          </w:tcPr>
          <w:p w14:paraId="7B5A19DB"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callpage-UI.js</w:t>
            </w:r>
          </w:p>
        </w:tc>
        <w:tc>
          <w:tcPr>
            <w:tcW w:w="2499" w:type="pct"/>
            <w:tcBorders>
              <w:tl2br w:val="nil"/>
              <w:tr2bl w:val="nil"/>
            </w:tcBorders>
          </w:tcPr>
          <w:p w14:paraId="4A9EF260"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通话页面</w:t>
            </w:r>
            <w:r>
              <w:rPr>
                <w:rFonts w:ascii="Times New Roman" w:hAnsi="Times New Roman" w:cs="Times New Roman" w:hint="eastAsia"/>
                <w:color w:val="000000"/>
                <w:sz w:val="18"/>
                <w:szCs w:val="18"/>
              </w:rPr>
              <w:t>UI</w:t>
            </w:r>
          </w:p>
        </w:tc>
      </w:tr>
      <w:tr w:rsidR="00E12E2B" w14:paraId="7C11CE64" w14:textId="77777777">
        <w:tc>
          <w:tcPr>
            <w:tcW w:w="2500" w:type="pct"/>
            <w:tcBorders>
              <w:tl2br w:val="nil"/>
              <w:tr2bl w:val="nil"/>
            </w:tcBorders>
          </w:tcPr>
          <w:p w14:paraId="7DCF7C1D"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Object-prototype-toString2.js</w:t>
            </w:r>
          </w:p>
        </w:tc>
        <w:tc>
          <w:tcPr>
            <w:tcW w:w="2499" w:type="pct"/>
            <w:tcBorders>
              <w:tl2br w:val="nil"/>
              <w:tr2bl w:val="nil"/>
            </w:tcBorders>
          </w:tcPr>
          <w:p w14:paraId="1BD95801"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测试用扩展对象转字符串</w:t>
            </w:r>
          </w:p>
        </w:tc>
      </w:tr>
      <w:tr w:rsidR="00E12E2B" w14:paraId="1EF4E379" w14:textId="77777777">
        <w:tc>
          <w:tcPr>
            <w:tcW w:w="2500" w:type="pct"/>
            <w:tcBorders>
              <w:tl2br w:val="nil"/>
              <w:tr2bl w:val="nil"/>
            </w:tcBorders>
          </w:tcPr>
          <w:p w14:paraId="5227BCBA"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aside-controller-ui.js</w:t>
            </w:r>
          </w:p>
        </w:tc>
        <w:tc>
          <w:tcPr>
            <w:tcW w:w="2499" w:type="pct"/>
            <w:tcBorders>
              <w:tl2br w:val="nil"/>
              <w:tr2bl w:val="nil"/>
            </w:tcBorders>
          </w:tcPr>
          <w:p w14:paraId="598002B6"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边栏</w:t>
            </w:r>
            <w:r>
              <w:rPr>
                <w:rFonts w:ascii="Times New Roman" w:hAnsi="Times New Roman" w:cs="Times New Roman" w:hint="eastAsia"/>
                <w:color w:val="000000"/>
                <w:sz w:val="18"/>
                <w:szCs w:val="18"/>
              </w:rPr>
              <w:t>UI</w:t>
            </w:r>
            <w:r>
              <w:rPr>
                <w:rFonts w:ascii="Times New Roman" w:hAnsi="Times New Roman" w:cs="Times New Roman" w:hint="eastAsia"/>
                <w:color w:val="000000"/>
                <w:sz w:val="18"/>
                <w:szCs w:val="18"/>
              </w:rPr>
              <w:t>数据计算</w:t>
            </w:r>
          </w:p>
        </w:tc>
      </w:tr>
      <w:tr w:rsidR="00E12E2B" w14:paraId="7F07AF22" w14:textId="77777777">
        <w:tc>
          <w:tcPr>
            <w:tcW w:w="2500" w:type="pct"/>
            <w:tcBorders>
              <w:tl2br w:val="nil"/>
              <w:tr2bl w:val="nil"/>
            </w:tcBorders>
          </w:tcPr>
          <w:p w14:paraId="33C76D41"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friend-list.js</w:t>
            </w:r>
          </w:p>
        </w:tc>
        <w:tc>
          <w:tcPr>
            <w:tcW w:w="2499" w:type="pct"/>
            <w:tcBorders>
              <w:tl2br w:val="nil"/>
              <w:tr2bl w:val="nil"/>
            </w:tcBorders>
          </w:tcPr>
          <w:p w14:paraId="04B7175B"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好友列表管理</w:t>
            </w:r>
          </w:p>
        </w:tc>
      </w:tr>
      <w:tr w:rsidR="00E12E2B" w14:paraId="2A6D7488" w14:textId="77777777">
        <w:tc>
          <w:tcPr>
            <w:tcW w:w="2500" w:type="pct"/>
            <w:tcBorders>
              <w:tl2br w:val="nil"/>
              <w:tr2bl w:val="nil"/>
            </w:tcBorders>
          </w:tcPr>
          <w:p w14:paraId="64D6AA94"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send-message.js</w:t>
            </w:r>
          </w:p>
        </w:tc>
        <w:tc>
          <w:tcPr>
            <w:tcW w:w="2499" w:type="pct"/>
            <w:tcBorders>
              <w:tl2br w:val="nil"/>
              <w:tr2bl w:val="nil"/>
            </w:tcBorders>
          </w:tcPr>
          <w:p w14:paraId="1A5ADA17"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发送信息</w:t>
            </w:r>
          </w:p>
        </w:tc>
      </w:tr>
      <w:tr w:rsidR="00E12E2B" w14:paraId="66A9586B" w14:textId="77777777">
        <w:tc>
          <w:tcPr>
            <w:tcW w:w="2500" w:type="pct"/>
            <w:tcBorders>
              <w:tl2br w:val="nil"/>
              <w:tr2bl w:val="nil"/>
            </w:tcBorders>
          </w:tcPr>
          <w:p w14:paraId="441C4685"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Message.ts</w:t>
            </w:r>
          </w:p>
        </w:tc>
        <w:tc>
          <w:tcPr>
            <w:tcW w:w="2499" w:type="pct"/>
            <w:tcBorders>
              <w:tl2br w:val="nil"/>
              <w:tr2bl w:val="nil"/>
            </w:tcBorders>
          </w:tcPr>
          <w:p w14:paraId="0BCA303D"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信息封装</w:t>
            </w:r>
          </w:p>
        </w:tc>
      </w:tr>
      <w:tr w:rsidR="00E12E2B" w14:paraId="29922735" w14:textId="77777777">
        <w:tc>
          <w:tcPr>
            <w:tcW w:w="2500" w:type="pct"/>
            <w:tcBorders>
              <w:tl2br w:val="nil"/>
              <w:tr2bl w:val="nil"/>
            </w:tcBorders>
          </w:tcPr>
          <w:p w14:paraId="09B1ECEC"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MessageManager.ts</w:t>
            </w:r>
          </w:p>
        </w:tc>
        <w:tc>
          <w:tcPr>
            <w:tcW w:w="2499" w:type="pct"/>
            <w:tcBorders>
              <w:tl2br w:val="nil"/>
              <w:tr2bl w:val="nil"/>
            </w:tcBorders>
          </w:tcPr>
          <w:p w14:paraId="09DACA5E"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信息管理类</w:t>
            </w:r>
          </w:p>
        </w:tc>
      </w:tr>
      <w:tr w:rsidR="00E12E2B" w14:paraId="0A6699C4" w14:textId="77777777">
        <w:tc>
          <w:tcPr>
            <w:tcW w:w="2500" w:type="pct"/>
            <w:tcBorders>
              <w:tl2br w:val="nil"/>
              <w:tr2bl w:val="nil"/>
            </w:tcBorders>
          </w:tcPr>
          <w:p w14:paraId="66F6D26D"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front-end-server.js</w:t>
            </w:r>
          </w:p>
        </w:tc>
        <w:tc>
          <w:tcPr>
            <w:tcW w:w="2499" w:type="pct"/>
            <w:tcBorders>
              <w:tl2br w:val="nil"/>
              <w:tr2bl w:val="nil"/>
            </w:tcBorders>
          </w:tcPr>
          <w:p w14:paraId="25F385F4"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前端发布页面服务器</w:t>
            </w:r>
          </w:p>
        </w:tc>
      </w:tr>
      <w:tr w:rsidR="00E12E2B" w14:paraId="4AE301C2" w14:textId="77777777">
        <w:tc>
          <w:tcPr>
            <w:tcW w:w="2500" w:type="pct"/>
            <w:tcBorders>
              <w:tl2br w:val="nil"/>
              <w:tr2bl w:val="nil"/>
            </w:tcBorders>
          </w:tcPr>
          <w:p w14:paraId="1D25A98E"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p2p-calling.html</w:t>
            </w:r>
          </w:p>
        </w:tc>
        <w:tc>
          <w:tcPr>
            <w:tcW w:w="2499" w:type="pct"/>
            <w:tcBorders>
              <w:tl2br w:val="nil"/>
              <w:tr2bl w:val="nil"/>
            </w:tcBorders>
          </w:tcPr>
          <w:p w14:paraId="48E66CA6"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主页面</w:t>
            </w:r>
          </w:p>
        </w:tc>
      </w:tr>
      <w:tr w:rsidR="00E12E2B" w14:paraId="389C81C1" w14:textId="77777777">
        <w:tc>
          <w:tcPr>
            <w:tcW w:w="2500" w:type="pct"/>
            <w:tcBorders>
              <w:tl2br w:val="nil"/>
              <w:tr2bl w:val="nil"/>
            </w:tcBorders>
          </w:tcPr>
          <w:p w14:paraId="01C74712"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SendMessage.js</w:t>
            </w:r>
          </w:p>
        </w:tc>
        <w:tc>
          <w:tcPr>
            <w:tcW w:w="2499" w:type="pct"/>
            <w:tcBorders>
              <w:tl2br w:val="nil"/>
              <w:tr2bl w:val="nil"/>
            </w:tcBorders>
          </w:tcPr>
          <w:p w14:paraId="54FE3DFA"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发送消息封装</w:t>
            </w:r>
          </w:p>
        </w:tc>
      </w:tr>
      <w:tr w:rsidR="00E12E2B" w14:paraId="0535763D" w14:textId="77777777">
        <w:tc>
          <w:tcPr>
            <w:tcW w:w="2500" w:type="pct"/>
            <w:tcBorders>
              <w:tl2br w:val="nil"/>
              <w:tr2bl w:val="nil"/>
            </w:tcBorders>
          </w:tcPr>
          <w:p w14:paraId="672AA31A"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Mapper.ts</w:t>
            </w:r>
          </w:p>
        </w:tc>
        <w:tc>
          <w:tcPr>
            <w:tcW w:w="2499" w:type="pct"/>
            <w:tcBorders>
              <w:tl2br w:val="nil"/>
              <w:tr2bl w:val="nil"/>
            </w:tcBorders>
          </w:tcPr>
          <w:p w14:paraId="69BFFC0D"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通用映射类</w:t>
            </w:r>
          </w:p>
        </w:tc>
      </w:tr>
      <w:tr w:rsidR="00E12E2B" w14:paraId="762486C8" w14:textId="77777777">
        <w:tc>
          <w:tcPr>
            <w:tcW w:w="2500" w:type="pct"/>
            <w:tcBorders>
              <w:tl2br w:val="nil"/>
              <w:tr2bl w:val="nil"/>
            </w:tcBorders>
          </w:tcPr>
          <w:p w14:paraId="6F05AAC5"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MessageOutput.js</w:t>
            </w:r>
          </w:p>
        </w:tc>
        <w:tc>
          <w:tcPr>
            <w:tcW w:w="2499" w:type="pct"/>
            <w:tcBorders>
              <w:tl2br w:val="nil"/>
              <w:tr2bl w:val="nil"/>
            </w:tcBorders>
          </w:tcPr>
          <w:p w14:paraId="477532A4"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服务器日志</w:t>
            </w:r>
          </w:p>
        </w:tc>
      </w:tr>
      <w:tr w:rsidR="00E12E2B" w14:paraId="30333BC1" w14:textId="77777777">
        <w:tc>
          <w:tcPr>
            <w:tcW w:w="2500" w:type="pct"/>
            <w:tcBorders>
              <w:tl2br w:val="nil"/>
              <w:tr2bl w:val="nil"/>
            </w:tcBorders>
          </w:tcPr>
          <w:p w14:paraId="72539240"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PeerInfo.ts</w:t>
            </w:r>
          </w:p>
        </w:tc>
        <w:tc>
          <w:tcPr>
            <w:tcW w:w="2499" w:type="pct"/>
            <w:tcBorders>
              <w:tl2br w:val="nil"/>
              <w:tr2bl w:val="nil"/>
            </w:tcBorders>
          </w:tcPr>
          <w:p w14:paraId="0B1E9B29"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端信息封装类</w:t>
            </w:r>
          </w:p>
        </w:tc>
      </w:tr>
      <w:tr w:rsidR="00E12E2B" w14:paraId="26516F9C" w14:textId="77777777">
        <w:tc>
          <w:tcPr>
            <w:tcW w:w="2500" w:type="pct"/>
            <w:tcBorders>
              <w:tl2br w:val="nil"/>
              <w:tr2bl w:val="nil"/>
            </w:tcBorders>
          </w:tcPr>
          <w:p w14:paraId="38881602"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CallingManager.ts</w:t>
            </w:r>
          </w:p>
        </w:tc>
        <w:tc>
          <w:tcPr>
            <w:tcW w:w="2499" w:type="pct"/>
            <w:tcBorders>
              <w:tl2br w:val="nil"/>
              <w:tr2bl w:val="nil"/>
            </w:tcBorders>
          </w:tcPr>
          <w:p w14:paraId="57C11BB9"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通话管理类</w:t>
            </w:r>
          </w:p>
        </w:tc>
      </w:tr>
      <w:tr w:rsidR="00E12E2B" w14:paraId="5F363A89" w14:textId="77777777">
        <w:tc>
          <w:tcPr>
            <w:tcW w:w="2500" w:type="pct"/>
            <w:tcBorders>
              <w:tl2br w:val="nil"/>
              <w:tr2bl w:val="nil"/>
            </w:tcBorders>
          </w:tcPr>
          <w:p w14:paraId="1D3380A0"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PeerManager.ts</w:t>
            </w:r>
          </w:p>
        </w:tc>
        <w:tc>
          <w:tcPr>
            <w:tcW w:w="2499" w:type="pct"/>
            <w:tcBorders>
              <w:tl2br w:val="nil"/>
              <w:tr2bl w:val="nil"/>
            </w:tcBorders>
          </w:tcPr>
          <w:p w14:paraId="5BDA4281"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端管理类</w:t>
            </w:r>
          </w:p>
        </w:tc>
      </w:tr>
      <w:tr w:rsidR="00E12E2B" w14:paraId="0F573761" w14:textId="77777777">
        <w:tc>
          <w:tcPr>
            <w:tcW w:w="2500" w:type="pct"/>
            <w:tcBorders>
              <w:tl2br w:val="nil"/>
              <w:tr2bl w:val="nil"/>
            </w:tcBorders>
          </w:tcPr>
          <w:p w14:paraId="3E707449"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TwoPeer.ts</w:t>
            </w:r>
          </w:p>
        </w:tc>
        <w:tc>
          <w:tcPr>
            <w:tcW w:w="2499" w:type="pct"/>
            <w:tcBorders>
              <w:tl2br w:val="nil"/>
              <w:tr2bl w:val="nil"/>
            </w:tcBorders>
          </w:tcPr>
          <w:p w14:paraId="7B29D82D" w14:textId="77777777" w:rsidR="00E12E2B" w:rsidRDefault="00000000">
            <w:pPr>
              <w:spacing w:line="288" w:lineRule="auto"/>
              <w:ind w:firstLine="335"/>
              <w:rPr>
                <w:rFonts w:ascii="Times New Roman" w:hAnsi="Times New Roman" w:cs="Times New Roman"/>
                <w:color w:val="000000"/>
                <w:sz w:val="18"/>
                <w:szCs w:val="18"/>
              </w:rPr>
            </w:pPr>
            <w:r>
              <w:rPr>
                <w:rFonts w:ascii="Times New Roman" w:hAnsi="Times New Roman" w:cs="Times New Roman" w:hint="eastAsia"/>
                <w:color w:val="000000"/>
                <w:sz w:val="18"/>
                <w:szCs w:val="18"/>
              </w:rPr>
              <w:t>端对端封装</w:t>
            </w:r>
          </w:p>
        </w:tc>
      </w:tr>
    </w:tbl>
    <w:p w14:paraId="1FF42FA0" w14:textId="77777777" w:rsidR="00E12E2B" w:rsidRDefault="00000000">
      <w:pPr>
        <w:pStyle w:val="2"/>
      </w:pPr>
      <w:bookmarkStart w:id="10" w:name="_Toc140324691"/>
      <w:r>
        <w:t>1.</w:t>
      </w:r>
      <w:r>
        <w:rPr>
          <w:rFonts w:hint="eastAsia"/>
        </w:rPr>
        <w:t>2</w:t>
      </w:r>
      <w:r>
        <w:t xml:space="preserve"> </w:t>
      </w:r>
      <w:r>
        <w:rPr>
          <w:rFonts w:hint="eastAsia"/>
        </w:rPr>
        <w:t>可行性因素分析</w:t>
      </w:r>
      <w:bookmarkEnd w:id="10"/>
    </w:p>
    <w:p w14:paraId="75D3C71E" w14:textId="77777777" w:rsidR="00E12E2B" w:rsidRDefault="00000000">
      <w:pPr>
        <w:pStyle w:val="3"/>
        <w:rPr>
          <w:b/>
        </w:rPr>
      </w:pPr>
      <w:r>
        <w:t>1.</w:t>
      </w:r>
      <w:r>
        <w:rPr>
          <w:rFonts w:hint="eastAsia"/>
        </w:rPr>
        <w:t>2.</w:t>
      </w:r>
      <w:r>
        <w:t xml:space="preserve">1 </w:t>
      </w:r>
      <w:r>
        <w:rPr>
          <w:rFonts w:hint="eastAsia"/>
        </w:rPr>
        <w:t>技术可行性</w:t>
      </w:r>
    </w:p>
    <w:p w14:paraId="588ABA5D"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随着互联网技术的不断发展和普及，基于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开发的通话系统已经成为了一种新兴的通信方式。与传统的电话通讯相比，基于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开发的通话系统具有更加便捷、高效、低成本、可定制化等诸多优势，越来越受到人们的青睐。</w:t>
      </w:r>
    </w:p>
    <w:p w14:paraId="5D1C7459"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浏览器平台：基于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技术的音视频通话需要使用支持</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标准的浏览器，如</w:t>
      </w:r>
      <w:r>
        <w:rPr>
          <w:rFonts w:asciiTheme="majorHAnsi" w:eastAsia="宋体" w:hAnsiTheme="majorHAnsi" w:cstheme="majorHAnsi"/>
          <w:color w:val="000000"/>
          <w:sz w:val="24"/>
        </w:rPr>
        <w:t>Google Chrome</w:t>
      </w:r>
      <w:r>
        <w:rPr>
          <w:rFonts w:asciiTheme="majorHAnsi" w:eastAsia="宋体" w:hAnsiTheme="majorHAnsi" w:cstheme="majorHAnsi"/>
          <w:color w:val="000000"/>
          <w:sz w:val="24"/>
        </w:rPr>
        <w:t>、</w:t>
      </w:r>
      <w:r>
        <w:rPr>
          <w:rFonts w:asciiTheme="majorHAnsi" w:eastAsia="宋体" w:hAnsiTheme="majorHAnsi" w:cstheme="majorHAnsi"/>
          <w:color w:val="000000"/>
          <w:sz w:val="24"/>
        </w:rPr>
        <w:t>Mozilla Firefox</w:t>
      </w:r>
      <w:r>
        <w:rPr>
          <w:rFonts w:asciiTheme="majorHAnsi" w:eastAsia="宋体" w:hAnsiTheme="majorHAnsi" w:cstheme="majorHAnsi"/>
          <w:color w:val="000000"/>
          <w:sz w:val="24"/>
        </w:rPr>
        <w:t>等。通过浏览器提供的</w:t>
      </w:r>
      <w:r>
        <w:rPr>
          <w:rFonts w:asciiTheme="majorHAnsi" w:eastAsia="宋体" w:hAnsiTheme="majorHAnsi" w:cstheme="majorHAnsi"/>
          <w:color w:val="000000"/>
          <w:sz w:val="24"/>
        </w:rPr>
        <w:t>API</w:t>
      </w:r>
      <w:r>
        <w:rPr>
          <w:rFonts w:asciiTheme="majorHAnsi" w:eastAsia="宋体" w:hAnsiTheme="majorHAnsi" w:cstheme="majorHAnsi"/>
          <w:color w:val="000000"/>
          <w:sz w:val="24"/>
        </w:rPr>
        <w:t>接口实现音视频采集、编解码、传输和渲染等功能。</w:t>
      </w:r>
    </w:p>
    <w:p w14:paraId="27A8701F"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服务器平台：通话系统需要运行在服务器上，实现用户身份验证、消息转发、业务逻辑处理等功能。服务器平台需要具备高并发、低延迟、可扩展性等特点，常用的服务器平台有</w:t>
      </w:r>
      <w:r>
        <w:rPr>
          <w:rFonts w:asciiTheme="majorHAnsi" w:eastAsia="宋体" w:hAnsiTheme="majorHAnsi" w:cstheme="majorHAnsi"/>
          <w:color w:val="000000"/>
          <w:sz w:val="24"/>
        </w:rPr>
        <w:t>Java</w:t>
      </w:r>
      <w:r>
        <w:rPr>
          <w:rFonts w:asciiTheme="majorHAnsi" w:eastAsia="宋体" w:hAnsiTheme="majorHAnsi" w:cstheme="majorHAnsi"/>
          <w:color w:val="000000"/>
          <w:sz w:val="24"/>
        </w:rPr>
        <w:t>、</w:t>
      </w:r>
      <w:r>
        <w:rPr>
          <w:rFonts w:asciiTheme="majorHAnsi" w:eastAsia="宋体" w:hAnsiTheme="majorHAnsi" w:cstheme="majorHAnsi"/>
          <w:color w:val="000000"/>
          <w:sz w:val="24"/>
        </w:rPr>
        <w:t>Node.js</w:t>
      </w:r>
      <w:r>
        <w:rPr>
          <w:rFonts w:asciiTheme="majorHAnsi" w:eastAsia="宋体" w:hAnsiTheme="majorHAnsi" w:cstheme="majorHAnsi"/>
          <w:color w:val="000000"/>
          <w:sz w:val="24"/>
        </w:rPr>
        <w:t>、</w:t>
      </w:r>
      <w:r>
        <w:rPr>
          <w:rFonts w:asciiTheme="majorHAnsi" w:eastAsia="宋体" w:hAnsiTheme="majorHAnsi" w:cstheme="majorHAnsi"/>
          <w:color w:val="000000"/>
          <w:sz w:val="24"/>
        </w:rPr>
        <w:t>Python</w:t>
      </w:r>
      <w:r>
        <w:rPr>
          <w:rFonts w:asciiTheme="majorHAnsi" w:eastAsia="宋体" w:hAnsiTheme="majorHAnsi" w:cstheme="majorHAnsi"/>
          <w:color w:val="000000"/>
          <w:sz w:val="24"/>
        </w:rPr>
        <w:t>等语言和框架。</w:t>
      </w:r>
    </w:p>
    <w:p w14:paraId="03E21D6C"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数据库平台：通话系统需要存储用户信息、通话记录、消息记录等数据，数据库平台需要支持高并发、事务管理、备份恢复等特点，常用的数据库平台有</w:t>
      </w:r>
      <w:r>
        <w:rPr>
          <w:rFonts w:asciiTheme="majorHAnsi" w:eastAsia="宋体" w:hAnsiTheme="majorHAnsi" w:cstheme="majorHAnsi"/>
          <w:color w:val="000000"/>
          <w:sz w:val="24"/>
        </w:rPr>
        <w:t>MySQL</w:t>
      </w:r>
      <w:r>
        <w:rPr>
          <w:rFonts w:asciiTheme="majorHAnsi" w:eastAsia="宋体" w:hAnsiTheme="majorHAnsi" w:cstheme="majorHAnsi"/>
          <w:color w:val="000000"/>
          <w:sz w:val="24"/>
        </w:rPr>
        <w:t>、</w:t>
      </w:r>
      <w:r>
        <w:rPr>
          <w:rFonts w:asciiTheme="majorHAnsi" w:eastAsia="宋体" w:hAnsiTheme="majorHAnsi" w:cstheme="majorHAnsi"/>
          <w:color w:val="000000"/>
          <w:sz w:val="24"/>
        </w:rPr>
        <w:lastRenderedPageBreak/>
        <w:t>MongoDB</w:t>
      </w:r>
      <w:r>
        <w:rPr>
          <w:rFonts w:asciiTheme="majorHAnsi" w:eastAsia="宋体" w:hAnsiTheme="majorHAnsi" w:cstheme="majorHAnsi"/>
          <w:color w:val="000000"/>
          <w:sz w:val="24"/>
        </w:rPr>
        <w:t>等。</w:t>
      </w:r>
    </w:p>
    <w:p w14:paraId="148F68A4"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网络平台：基于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技术的通话需要支持点对点连接和</w:t>
      </w:r>
      <w:r>
        <w:rPr>
          <w:rFonts w:asciiTheme="majorHAnsi" w:eastAsia="宋体" w:hAnsiTheme="majorHAnsi" w:cstheme="majorHAnsi"/>
          <w:color w:val="000000"/>
          <w:sz w:val="24"/>
        </w:rPr>
        <w:t>STUN/TURN/ICE</w:t>
      </w:r>
      <w:r>
        <w:rPr>
          <w:rFonts w:asciiTheme="majorHAnsi" w:eastAsia="宋体" w:hAnsiTheme="majorHAnsi" w:cstheme="majorHAnsi"/>
          <w:color w:val="000000"/>
          <w:sz w:val="24"/>
        </w:rPr>
        <w:t>协议等网络技术，实现</w:t>
      </w:r>
      <w:r>
        <w:rPr>
          <w:rFonts w:asciiTheme="majorHAnsi" w:eastAsia="宋体" w:hAnsiTheme="majorHAnsi" w:cstheme="majorHAnsi"/>
          <w:color w:val="000000"/>
          <w:sz w:val="24"/>
        </w:rPr>
        <w:t>NAT</w:t>
      </w:r>
      <w:r>
        <w:rPr>
          <w:rFonts w:asciiTheme="majorHAnsi" w:eastAsia="宋体" w:hAnsiTheme="majorHAnsi" w:cstheme="majorHAnsi"/>
          <w:color w:val="000000"/>
          <w:sz w:val="24"/>
        </w:rPr>
        <w:t>穿透、防火墙穿越等功能。</w:t>
      </w:r>
    </w:p>
    <w:p w14:paraId="5CAE1C17"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使用的编程语言：</w:t>
      </w:r>
    </w:p>
    <w:p w14:paraId="1E788742"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前端语言：通话系统前端需要使用</w:t>
      </w:r>
      <w:r>
        <w:rPr>
          <w:rFonts w:asciiTheme="majorHAnsi" w:eastAsia="宋体" w:hAnsiTheme="majorHAnsi" w:cstheme="majorHAnsi"/>
          <w:color w:val="000000"/>
          <w:sz w:val="24"/>
        </w:rPr>
        <w:t>HTML</w:t>
      </w:r>
      <w:r>
        <w:rPr>
          <w:rFonts w:asciiTheme="majorHAnsi" w:eastAsia="宋体" w:hAnsiTheme="majorHAnsi" w:cstheme="majorHAnsi"/>
          <w:color w:val="000000"/>
          <w:sz w:val="24"/>
        </w:rPr>
        <w:t>、</w:t>
      </w:r>
      <w:r>
        <w:rPr>
          <w:rFonts w:asciiTheme="majorHAnsi" w:eastAsia="宋体" w:hAnsiTheme="majorHAnsi" w:cstheme="majorHAnsi"/>
          <w:color w:val="000000"/>
          <w:sz w:val="24"/>
        </w:rPr>
        <w:t>CSS</w:t>
      </w:r>
      <w:r>
        <w:rPr>
          <w:rFonts w:asciiTheme="majorHAnsi" w:eastAsia="宋体" w:hAnsiTheme="majorHAnsi" w:cstheme="majorHAnsi"/>
          <w:color w:val="000000"/>
          <w:sz w:val="24"/>
        </w:rPr>
        <w:t>、</w:t>
      </w:r>
      <w:r>
        <w:rPr>
          <w:rFonts w:asciiTheme="majorHAnsi" w:eastAsia="宋体" w:hAnsiTheme="majorHAnsi" w:cstheme="majorHAnsi"/>
          <w:color w:val="000000"/>
          <w:sz w:val="24"/>
        </w:rPr>
        <w:t>JavaScript</w:t>
      </w:r>
      <w:r>
        <w:rPr>
          <w:rFonts w:asciiTheme="majorHAnsi" w:eastAsia="宋体" w:hAnsiTheme="majorHAnsi" w:cstheme="majorHAnsi"/>
          <w:color w:val="000000"/>
          <w:sz w:val="24"/>
        </w:rPr>
        <w:t>等技术实现页面布局、样式设计和交互效果。同时，前端还需要使用框架来简化代码编写并提高开发效率。</w:t>
      </w:r>
    </w:p>
    <w:p w14:paraId="10E9ADD8"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后端语言：通话系统后端需要使用</w:t>
      </w:r>
      <w:r>
        <w:rPr>
          <w:rFonts w:asciiTheme="majorHAnsi" w:eastAsia="宋体" w:hAnsiTheme="majorHAnsi" w:cstheme="majorHAnsi"/>
          <w:color w:val="000000"/>
          <w:sz w:val="24"/>
        </w:rPr>
        <w:t>Node.js</w:t>
      </w:r>
      <w:r>
        <w:rPr>
          <w:rFonts w:asciiTheme="majorHAnsi" w:eastAsia="宋体" w:hAnsiTheme="majorHAnsi" w:cstheme="majorHAnsi"/>
          <w:color w:val="000000"/>
          <w:sz w:val="24"/>
        </w:rPr>
        <w:t>等语言和框架来处理用户请求、存储数据和实现业务逻辑。同时，后端还需要使</w:t>
      </w:r>
    </w:p>
    <w:p w14:paraId="6FBEFA27"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相关语言：基于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技术开发音视频通话系统需要使用</w:t>
      </w:r>
      <w:r>
        <w:rPr>
          <w:rFonts w:asciiTheme="majorHAnsi" w:eastAsia="宋体" w:hAnsiTheme="majorHAnsi" w:cstheme="majorHAnsi"/>
          <w:color w:val="000000"/>
          <w:sz w:val="24"/>
        </w:rPr>
        <w:t>JavaScript</w:t>
      </w:r>
      <w:r>
        <w:rPr>
          <w:rFonts w:asciiTheme="majorHAnsi" w:eastAsia="宋体" w:hAnsiTheme="majorHAnsi" w:cstheme="majorHAnsi"/>
          <w:color w:val="000000"/>
          <w:sz w:val="24"/>
        </w:rPr>
        <w:t>和</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 xml:space="preserve"> API</w:t>
      </w:r>
      <w:r>
        <w:rPr>
          <w:rFonts w:asciiTheme="majorHAnsi" w:eastAsia="宋体" w:hAnsiTheme="majorHAnsi" w:cstheme="majorHAnsi"/>
          <w:color w:val="000000"/>
          <w:sz w:val="24"/>
        </w:rPr>
        <w:t>来实现音视频采集、编解码、传输和渲染等功能。</w:t>
      </w:r>
    </w:p>
    <w:p w14:paraId="0C8F9D56"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的通话系统需要依赖于网络技术、编程语言、协议和相关软件开发工具等基础技术。例如，</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技术可以帮助实现浏览器内的实时通信功能；</w:t>
      </w:r>
      <w:r>
        <w:rPr>
          <w:rFonts w:asciiTheme="majorHAnsi" w:eastAsia="宋体" w:hAnsiTheme="majorHAnsi" w:cstheme="majorHAnsi"/>
          <w:color w:val="000000"/>
          <w:sz w:val="24"/>
        </w:rPr>
        <w:t>HTML5</w:t>
      </w:r>
      <w:r>
        <w:rPr>
          <w:rFonts w:asciiTheme="majorHAnsi" w:eastAsia="宋体" w:hAnsiTheme="majorHAnsi" w:cstheme="majorHAnsi"/>
          <w:color w:val="000000"/>
          <w:sz w:val="24"/>
        </w:rPr>
        <w:t>技术可以使得网页具有更强的功能性和交互性；</w:t>
      </w:r>
      <w:r>
        <w:rPr>
          <w:rFonts w:asciiTheme="majorHAnsi" w:eastAsia="宋体" w:hAnsiTheme="majorHAnsi" w:cstheme="majorHAnsi"/>
          <w:color w:val="000000"/>
          <w:sz w:val="24"/>
        </w:rPr>
        <w:t>JavaScript</w:t>
      </w:r>
      <w:r>
        <w:rPr>
          <w:rFonts w:asciiTheme="majorHAnsi" w:eastAsia="宋体" w:hAnsiTheme="majorHAnsi" w:cstheme="majorHAnsi"/>
          <w:color w:val="000000"/>
          <w:sz w:val="24"/>
        </w:rPr>
        <w:t>语言可以帮助实现动态效果和用户交互等。同时，还需要考虑到服务器端的技术支持。</w:t>
      </w:r>
    </w:p>
    <w:p w14:paraId="7C93A6C2" w14:textId="77777777" w:rsidR="00E12E2B" w:rsidRDefault="00000000">
      <w:pPr>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1</w:t>
      </w:r>
      <w:r>
        <w:rPr>
          <w:rFonts w:asciiTheme="majorHAnsi" w:eastAsia="宋体" w:hAnsiTheme="majorHAnsi" w:cstheme="majorHAnsi"/>
          <w:color w:val="000000"/>
          <w:sz w:val="24"/>
        </w:rPr>
        <w:t>、通话质量：基于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的通话系统在实际使用中需要保证通话质量。这涉及到网络传输速度、延迟、抖动、丢包率等因素的控制。为了提高通话质量，需要优化网络配置以及采用合适的编解码算法等措施，确保语音、视频的传输质量。</w:t>
      </w:r>
    </w:p>
    <w:p w14:paraId="47715B5C" w14:textId="77777777" w:rsidR="00E12E2B" w:rsidRDefault="00000000">
      <w:pPr>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2</w:t>
      </w:r>
      <w:r>
        <w:rPr>
          <w:rFonts w:asciiTheme="majorHAnsi" w:eastAsia="宋体" w:hAnsiTheme="majorHAnsi" w:cstheme="majorHAnsi"/>
          <w:color w:val="000000"/>
          <w:sz w:val="24"/>
        </w:rPr>
        <w:t>、平台兼容：基于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的通话系统需要在多平台上运行，如</w:t>
      </w:r>
      <w:r>
        <w:rPr>
          <w:rFonts w:asciiTheme="majorHAnsi" w:eastAsia="宋体" w:hAnsiTheme="majorHAnsi" w:cstheme="majorHAnsi"/>
          <w:color w:val="000000"/>
          <w:sz w:val="24"/>
        </w:rPr>
        <w:t>Windows</w:t>
      </w:r>
      <w:r>
        <w:rPr>
          <w:rFonts w:asciiTheme="majorHAnsi" w:eastAsia="宋体" w:hAnsiTheme="majorHAnsi" w:cstheme="majorHAnsi"/>
          <w:color w:val="000000"/>
          <w:sz w:val="24"/>
        </w:rPr>
        <w:t>、</w:t>
      </w:r>
      <w:r>
        <w:rPr>
          <w:rFonts w:asciiTheme="majorHAnsi" w:eastAsia="宋体" w:hAnsiTheme="majorHAnsi" w:cstheme="majorHAnsi"/>
          <w:color w:val="000000"/>
          <w:sz w:val="24"/>
        </w:rPr>
        <w:t>Mac OS</w:t>
      </w:r>
      <w:r>
        <w:rPr>
          <w:rFonts w:asciiTheme="majorHAnsi" w:eastAsia="宋体" w:hAnsiTheme="majorHAnsi" w:cstheme="majorHAnsi"/>
          <w:color w:val="000000"/>
          <w:sz w:val="24"/>
        </w:rPr>
        <w:t>、</w:t>
      </w:r>
      <w:r>
        <w:rPr>
          <w:rFonts w:asciiTheme="majorHAnsi" w:eastAsia="宋体" w:hAnsiTheme="majorHAnsi" w:cstheme="majorHAnsi"/>
          <w:color w:val="000000"/>
          <w:sz w:val="24"/>
        </w:rPr>
        <w:t>Linux</w:t>
      </w:r>
      <w:r>
        <w:rPr>
          <w:rFonts w:asciiTheme="majorHAnsi" w:eastAsia="宋体" w:hAnsiTheme="majorHAnsi" w:cstheme="majorHAnsi"/>
          <w:color w:val="000000"/>
          <w:sz w:val="24"/>
        </w:rPr>
        <w:t>等不同的操作系统，以及各种类型浏览器，如</w:t>
      </w:r>
      <w:r>
        <w:rPr>
          <w:rFonts w:asciiTheme="majorHAnsi" w:eastAsia="宋体" w:hAnsiTheme="majorHAnsi" w:cstheme="majorHAnsi"/>
          <w:color w:val="000000"/>
          <w:sz w:val="24"/>
        </w:rPr>
        <w:t>Chrome</w:t>
      </w:r>
      <w:r>
        <w:rPr>
          <w:rFonts w:asciiTheme="majorHAnsi" w:eastAsia="宋体" w:hAnsiTheme="majorHAnsi" w:cstheme="majorHAnsi"/>
          <w:color w:val="000000"/>
          <w:sz w:val="24"/>
        </w:rPr>
        <w:t>、</w:t>
      </w:r>
      <w:r>
        <w:rPr>
          <w:rFonts w:asciiTheme="majorHAnsi" w:eastAsia="宋体" w:hAnsiTheme="majorHAnsi" w:cstheme="majorHAnsi"/>
          <w:color w:val="000000"/>
          <w:sz w:val="24"/>
        </w:rPr>
        <w:t>Firefox</w:t>
      </w:r>
      <w:r>
        <w:rPr>
          <w:rFonts w:asciiTheme="majorHAnsi" w:eastAsia="宋体" w:hAnsiTheme="majorHAnsi" w:cstheme="majorHAnsi"/>
          <w:color w:val="000000"/>
          <w:sz w:val="24"/>
        </w:rPr>
        <w:t>、</w:t>
      </w:r>
      <w:r>
        <w:rPr>
          <w:rFonts w:asciiTheme="majorHAnsi" w:eastAsia="宋体" w:hAnsiTheme="majorHAnsi" w:cstheme="majorHAnsi"/>
          <w:color w:val="000000"/>
          <w:sz w:val="24"/>
        </w:rPr>
        <w:t>Safari</w:t>
      </w:r>
      <w:r>
        <w:rPr>
          <w:rFonts w:asciiTheme="majorHAnsi" w:eastAsia="宋体" w:hAnsiTheme="majorHAnsi" w:cstheme="majorHAnsi"/>
          <w:color w:val="000000"/>
          <w:sz w:val="24"/>
        </w:rPr>
        <w:t>等。因此，在开发过程中需要考虑到平台兼容性问题，确保在不同的平台上都能够正常运行。</w:t>
      </w:r>
    </w:p>
    <w:p w14:paraId="62CAAE10" w14:textId="77777777" w:rsidR="00E12E2B" w:rsidRDefault="00000000">
      <w:pPr>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3</w:t>
      </w:r>
      <w:r>
        <w:rPr>
          <w:rFonts w:asciiTheme="majorHAnsi" w:eastAsia="宋体" w:hAnsiTheme="majorHAnsi" w:cstheme="majorHAnsi"/>
          <w:color w:val="000000"/>
          <w:sz w:val="24"/>
        </w:rPr>
        <w:t>、安全性：基于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的通话系统需要保证通话的安全性，防止他人窃听通话内容、恶意攻击等。为此，需要采用加密技术来保护通话内容的安全，并且确保通话系统本身没有安全漏洞，以避免被黑客攻击。</w:t>
      </w:r>
    </w:p>
    <w:p w14:paraId="14848D42" w14:textId="77777777" w:rsidR="00E12E2B" w:rsidRDefault="00000000">
      <w:pPr>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4</w:t>
      </w:r>
      <w:r>
        <w:rPr>
          <w:rFonts w:asciiTheme="majorHAnsi" w:eastAsia="宋体" w:hAnsiTheme="majorHAnsi" w:cstheme="majorHAnsi"/>
          <w:color w:val="000000"/>
          <w:sz w:val="24"/>
        </w:rPr>
        <w:t>、可扩展性：基于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的通话系统需要具备良好的可扩展性，以适应未来不断增长的用户需求。例如，可以通过添加新的功能模块或者优化现有模块的方式来保持其创新和竞争力。</w:t>
      </w:r>
    </w:p>
    <w:p w14:paraId="3C2BD09A"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总的来说，基于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技术可行性分析需要考虑到基础技术、通话质量、平台兼容、安全性和可扩展性等多方面因素。只有在技术实现上充分考虑到这些因素之后，才能保证该系统的稳定性、安全性和可靠性，以满足不断变化的用户需求。</w:t>
      </w:r>
    </w:p>
    <w:p w14:paraId="77EE838D" w14:textId="77777777" w:rsidR="00E12E2B" w:rsidRDefault="00000000">
      <w:pPr>
        <w:pStyle w:val="3"/>
        <w:rPr>
          <w:b/>
        </w:rPr>
      </w:pPr>
      <w:r>
        <w:t>1.</w:t>
      </w:r>
      <w:r>
        <w:rPr>
          <w:rFonts w:hint="eastAsia"/>
        </w:rPr>
        <w:t>2.</w:t>
      </w:r>
      <w:r>
        <w:t>2 经济可行性</w:t>
      </w:r>
    </w:p>
    <w:p w14:paraId="1439AFBC"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通过网络技术实现语音、视频通话等功能。对于该系统的技术可行性分析需要考虑到以下几点</w:t>
      </w:r>
    </w:p>
    <w:p w14:paraId="04178E5A"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lastRenderedPageBreak/>
        <w:t>1</w:t>
      </w:r>
      <w:r>
        <w:rPr>
          <w:rFonts w:asciiTheme="majorHAnsi" w:eastAsia="宋体" w:hAnsiTheme="majorHAnsi" w:cstheme="majorHAnsi"/>
          <w:color w:val="000000"/>
          <w:sz w:val="24"/>
        </w:rPr>
        <w:t>、开发成本：基于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的通话系统需要使用相关技术工具和编程语言，如</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w:t>
      </w:r>
      <w:r>
        <w:rPr>
          <w:rFonts w:asciiTheme="majorHAnsi" w:eastAsia="宋体" w:hAnsiTheme="majorHAnsi" w:cstheme="majorHAnsi"/>
          <w:color w:val="000000"/>
          <w:sz w:val="24"/>
        </w:rPr>
        <w:t>JavaScript</w:t>
      </w:r>
      <w:r>
        <w:rPr>
          <w:rFonts w:asciiTheme="majorHAnsi" w:eastAsia="宋体" w:hAnsiTheme="majorHAnsi" w:cstheme="majorHAnsi"/>
          <w:color w:val="000000"/>
          <w:sz w:val="24"/>
        </w:rPr>
        <w:t>、</w:t>
      </w:r>
      <w:r>
        <w:rPr>
          <w:rFonts w:asciiTheme="majorHAnsi" w:eastAsia="宋体" w:hAnsiTheme="majorHAnsi" w:cstheme="majorHAnsi"/>
          <w:color w:val="000000"/>
          <w:sz w:val="24"/>
        </w:rPr>
        <w:t>HTML5</w:t>
      </w:r>
      <w:r>
        <w:rPr>
          <w:rFonts w:asciiTheme="majorHAnsi" w:eastAsia="宋体" w:hAnsiTheme="majorHAnsi" w:cstheme="majorHAnsi"/>
          <w:color w:val="000000"/>
          <w:sz w:val="24"/>
        </w:rPr>
        <w:t>等。开发团队需要具备相应的技术能力，并确保该系统可以运行在主流的浏览器上，如</w:t>
      </w:r>
      <w:r>
        <w:rPr>
          <w:rFonts w:asciiTheme="majorHAnsi" w:eastAsia="宋体" w:hAnsiTheme="majorHAnsi" w:cstheme="majorHAnsi"/>
          <w:color w:val="000000"/>
          <w:sz w:val="24"/>
        </w:rPr>
        <w:t>Chrome</w:t>
      </w:r>
      <w:r>
        <w:rPr>
          <w:rFonts w:asciiTheme="majorHAnsi" w:eastAsia="宋体" w:hAnsiTheme="majorHAnsi" w:cstheme="majorHAnsi"/>
          <w:color w:val="000000"/>
          <w:sz w:val="24"/>
        </w:rPr>
        <w:t>、</w:t>
      </w:r>
      <w:r>
        <w:rPr>
          <w:rFonts w:asciiTheme="majorHAnsi" w:eastAsia="宋体" w:hAnsiTheme="majorHAnsi" w:cstheme="majorHAnsi"/>
          <w:color w:val="000000"/>
          <w:sz w:val="24"/>
        </w:rPr>
        <w:t>Firefox</w:t>
      </w:r>
      <w:r>
        <w:rPr>
          <w:rFonts w:asciiTheme="majorHAnsi" w:eastAsia="宋体" w:hAnsiTheme="majorHAnsi" w:cstheme="majorHAnsi"/>
          <w:color w:val="000000"/>
          <w:sz w:val="24"/>
        </w:rPr>
        <w:t>、</w:t>
      </w:r>
      <w:r>
        <w:rPr>
          <w:rFonts w:asciiTheme="majorHAnsi" w:eastAsia="宋体" w:hAnsiTheme="majorHAnsi" w:cstheme="majorHAnsi"/>
          <w:color w:val="000000"/>
          <w:sz w:val="24"/>
        </w:rPr>
        <w:t>Safari</w:t>
      </w:r>
      <w:r>
        <w:rPr>
          <w:rFonts w:asciiTheme="majorHAnsi" w:eastAsia="宋体" w:hAnsiTheme="majorHAnsi" w:cstheme="majorHAnsi"/>
          <w:color w:val="000000"/>
          <w:sz w:val="24"/>
        </w:rPr>
        <w:t>等。因此，开发该系统需要投入大量的资金和人力资源，包括开发团队的薪资、设备购置费用、办公场地租金等。</w:t>
      </w:r>
    </w:p>
    <w:p w14:paraId="16BCB803"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2</w:t>
      </w:r>
      <w:r>
        <w:rPr>
          <w:rFonts w:asciiTheme="majorHAnsi" w:eastAsia="宋体" w:hAnsiTheme="majorHAnsi" w:cstheme="majorHAnsi"/>
          <w:color w:val="000000"/>
          <w:sz w:val="24"/>
        </w:rPr>
        <w:t>、运营成本：基于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的通话系统的运营成本主要包括服务器租赁费用、带宽费用、系统维护费用以及推广费用等。服务器租赁和带宽费用是运营成本中的重要部分，因为基于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的通话系统需要一个稳定、高效的服务器来保障通话质量。另外，系统的维护费用也需要考虑到，例如定期更新系统版本、修复漏洞等方面的开销。</w:t>
      </w:r>
    </w:p>
    <w:p w14:paraId="60EC1019"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3</w:t>
      </w:r>
      <w:r>
        <w:rPr>
          <w:rFonts w:asciiTheme="majorHAnsi" w:eastAsia="宋体" w:hAnsiTheme="majorHAnsi" w:cstheme="majorHAnsi"/>
          <w:color w:val="000000"/>
          <w:sz w:val="24"/>
        </w:rPr>
        <w:t>、预期收益：预期收益是评估该系统经济可行性的关键因素之一。根据该系统的商业模式，可能的预期收益方式包括用户付费、广告收入、增值服务等。例如，在用户付费方面，该系统可以提供基本的免费服务和高级的付费服务，以吸引用户购买高级服务。在广告收入方面，该系统可以通过展示相关广告来获取收益。在增值服务方面，该系统可以提供一些额外的服务，如云存储、文件传输等，以增加用户黏性和收益。</w:t>
      </w:r>
    </w:p>
    <w:p w14:paraId="5B327416"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4</w:t>
      </w:r>
      <w:r>
        <w:rPr>
          <w:rFonts w:asciiTheme="majorHAnsi" w:eastAsia="宋体" w:hAnsiTheme="majorHAnsi" w:cstheme="majorHAnsi"/>
          <w:color w:val="000000"/>
          <w:sz w:val="24"/>
        </w:rPr>
        <w:t>、盈利模式：基于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的盈利模式是评估其经济可行性的重要因素之一。例如，在盈利模式方面，对于一些创业公司来说，他们可能需要通过用户付费或广告收入等方式来获取收益。另外，还需要考虑到系统的运营成本、维护成本等因素，以确保在长期经营中仍能够实现盈利。</w:t>
      </w:r>
    </w:p>
    <w:p w14:paraId="399C4423"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5</w:t>
      </w:r>
      <w:r>
        <w:rPr>
          <w:rFonts w:asciiTheme="majorHAnsi" w:eastAsia="宋体" w:hAnsiTheme="majorHAnsi" w:cstheme="majorHAnsi"/>
          <w:color w:val="000000"/>
          <w:sz w:val="24"/>
        </w:rPr>
        <w:t>、收益风险分析：收益风险分析是评估该系统经济可行性的重要因素之一。收益风险主要来自于市场需求变化、竞争压力等因素，因此需要在预期收益中考虑到不同情况下的收益变化。同时，也需要考虑到系统的运营成本、维护成本等因素，以避免出现收益不足以覆盖成本的问题。</w:t>
      </w:r>
    </w:p>
    <w:p w14:paraId="3AEECBE1"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6</w:t>
      </w:r>
      <w:r>
        <w:rPr>
          <w:rFonts w:asciiTheme="majorHAnsi" w:eastAsia="宋体" w:hAnsiTheme="majorHAnsi" w:cstheme="majorHAnsi"/>
          <w:color w:val="000000"/>
          <w:sz w:val="24"/>
        </w:rPr>
        <w:t>、经济方面考虑到初期开发人员为我们组内的三名成员，以及长期的维护和升级成本。我们计划从隐藏式广告和其他途径获得收入，同时也通过用户数量等方面进行不同的盈利方式来获得相应的费用收入。同时我们还需遵守相关的隐私和数据保护法规，在用户聊天时做到不泄露用户聊天隐私</w:t>
      </w:r>
    </w:p>
    <w:p w14:paraId="7610566B"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总的来说，基于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经济可行性分析需要考虑到开发成本、运营成本、预期收益、盈利模式和收益风险等因素。只有在充分评估这些因素之后，才能够评估该系统的经济可行性，并制定相应的商业模式和运营策略，以确保项目能够长期稳定发展并实现盈利。</w:t>
      </w:r>
    </w:p>
    <w:p w14:paraId="6BD04559" w14:textId="77777777" w:rsidR="00E12E2B" w:rsidRDefault="00000000">
      <w:pPr>
        <w:pStyle w:val="3"/>
        <w:rPr>
          <w:b/>
        </w:rPr>
      </w:pPr>
      <w:r>
        <w:t>1.</w:t>
      </w:r>
      <w:r>
        <w:rPr>
          <w:rFonts w:hint="eastAsia"/>
        </w:rPr>
        <w:t>2.</w:t>
      </w:r>
      <w:r>
        <w:t>3社会可行性</w:t>
      </w:r>
    </w:p>
    <w:p w14:paraId="3001588D"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的通话系统是现代人们日常沟通和交流必不可少的一种方式，具有很强的社会可行性。</w:t>
      </w:r>
    </w:p>
    <w:p w14:paraId="3EAEDE62"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lastRenderedPageBreak/>
        <w:t>1</w:t>
      </w:r>
      <w:r>
        <w:rPr>
          <w:rFonts w:asciiTheme="majorHAnsi" w:eastAsia="宋体" w:hAnsiTheme="majorHAnsi" w:cstheme="majorHAnsi"/>
          <w:color w:val="000000"/>
          <w:sz w:val="24"/>
        </w:rPr>
        <w:t>、满足社会需求：在当今社会中，人们对通讯工具的需求越来越高。随着科技的发展，基于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的通话系统成为了人们实现远距离交流的重要手段。例如，通过</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电话、视频会议等功能，人们可以轻松地进行远程办公、在线教育、远程医疗等活动，提高了人们的工作效率和生活质量。</w:t>
      </w:r>
    </w:p>
    <w:p w14:paraId="5596222D"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2</w:t>
      </w:r>
      <w:r>
        <w:rPr>
          <w:rFonts w:asciiTheme="majorHAnsi" w:eastAsia="宋体" w:hAnsiTheme="majorHAnsi" w:cstheme="majorHAnsi"/>
          <w:color w:val="000000"/>
          <w:sz w:val="24"/>
        </w:rPr>
        <w:t>、促进社交互动：基于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也可以帮助人们进行社交互动，增进人与人之间的联系和沟通，扩大社交圈，丰富社交体验，适应了现代社会不断变化的社交需求。例如，社交媒体平台上的观看直播、发布信息等功能，可以帮助人们更好地与朋友、家人和同事保持联系。</w:t>
      </w:r>
    </w:p>
    <w:p w14:paraId="7BAA0A9C"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3</w:t>
      </w:r>
      <w:r>
        <w:rPr>
          <w:rFonts w:asciiTheme="majorHAnsi" w:eastAsia="宋体" w:hAnsiTheme="majorHAnsi" w:cstheme="majorHAnsi"/>
          <w:color w:val="000000"/>
          <w:sz w:val="24"/>
        </w:rPr>
        <w:t>、便于信息传播：基于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还可以帮助信息更快地传达到目标用户。例如，通过网络电话、视频会议、语音消息等形式，人们可以更加便捷地获取信息，并迅速和他人分享。这为各行业的信息传播和宣传带来了新的机遇，使得信息能够更加全面、准确地被传递出去。</w:t>
      </w:r>
    </w:p>
    <w:p w14:paraId="456602F3"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4</w:t>
      </w:r>
      <w:r>
        <w:rPr>
          <w:rFonts w:asciiTheme="majorHAnsi" w:eastAsia="宋体" w:hAnsiTheme="majorHAnsi" w:cstheme="majorHAnsi"/>
          <w:color w:val="000000"/>
          <w:sz w:val="24"/>
        </w:rPr>
        <w:t>、提高工作效率：基于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的通话系统也可以帮助人们更快速地完成工作任务。例如，通过屏幕共享、远程协作、远程控制等功能，团队成员不受时空限制，可以更加高效地协同工作。这提高了工作效率，同时也降低了企业的运营成本。</w:t>
      </w:r>
    </w:p>
    <w:p w14:paraId="758BFCEA"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5</w:t>
      </w:r>
      <w:r>
        <w:rPr>
          <w:rFonts w:asciiTheme="majorHAnsi" w:eastAsia="宋体" w:hAnsiTheme="majorHAnsi" w:cstheme="majorHAnsi"/>
          <w:color w:val="000000"/>
          <w:sz w:val="24"/>
        </w:rPr>
        <w:t>、促进数字化生活：随着数字化生活的普及，基于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的通话系统也为数字生活提供了重要的支持。例如，在线学习、在线购物、在线娱乐等领域，人们可以更加便捷地享受数字化生活带来的便利和乐趣。同时也为数字化生活的发展提供了有力的技术保障。</w:t>
      </w:r>
    </w:p>
    <w:p w14:paraId="167298A4"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它满足了人们日常生活中对通讯工具的需求，增进了人们之间的沟通和联系，提高了工作效率和生活质量，并推动了数字化生活的普及。在未来，随着技术的不断创新和发展，基于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的通话系统还将继续拓展其应用领域和市场规模。</w:t>
      </w:r>
    </w:p>
    <w:p w14:paraId="45569A54" w14:textId="77777777" w:rsidR="00E12E2B" w:rsidRDefault="00000000">
      <w:pPr>
        <w:pStyle w:val="3"/>
        <w:rPr>
          <w:b/>
        </w:rPr>
      </w:pPr>
      <w:r>
        <w:t>1.</w:t>
      </w:r>
      <w:r>
        <w:rPr>
          <w:rFonts w:hint="eastAsia"/>
        </w:rPr>
        <w:t>2.</w:t>
      </w:r>
      <w:r>
        <w:t>4法律可行性</w:t>
      </w:r>
    </w:p>
    <w:p w14:paraId="266B5EAF"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随着其在日常生活中的不断普及和应用，它也面临了一系列法律问题。因此，在进行基于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的通话系统法律可行性分析</w:t>
      </w:r>
    </w:p>
    <w:p w14:paraId="001C3512"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1</w:t>
      </w:r>
      <w:r>
        <w:rPr>
          <w:rFonts w:asciiTheme="majorHAnsi" w:eastAsia="宋体" w:hAnsiTheme="majorHAnsi" w:cstheme="majorHAnsi"/>
          <w:color w:val="000000"/>
          <w:sz w:val="24"/>
        </w:rPr>
        <w:t>、隐私保护：基于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的通话系统涉及到用户的个人信息、通话内容等敏感信息，因此需要对用户的隐私进行有效保护。为此，该系统需要遵守相关法律规定，确保用户的个人信息不被泄露或滥用。</w:t>
      </w:r>
    </w:p>
    <w:p w14:paraId="552CB0AE"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2</w:t>
      </w:r>
      <w:r>
        <w:rPr>
          <w:rFonts w:asciiTheme="majorHAnsi" w:eastAsia="宋体" w:hAnsiTheme="majorHAnsi" w:cstheme="majorHAnsi"/>
          <w:color w:val="000000"/>
          <w:sz w:val="24"/>
        </w:rPr>
        <w:t>、通讯监控：在某些情况下，政府或执法机构可能需要对通讯内容进行监控或调查。针对这种情况，基于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的通话系统需要遵守国家相关法律法规的规定等，并提供必要的技术支持，以便政府和执法机构可以进行必要的监管和调查。</w:t>
      </w:r>
    </w:p>
    <w:p w14:paraId="2E82E572"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3</w:t>
      </w:r>
      <w:r>
        <w:rPr>
          <w:rFonts w:asciiTheme="majorHAnsi" w:eastAsia="宋体" w:hAnsiTheme="majorHAnsi" w:cstheme="majorHAnsi"/>
          <w:color w:val="000000"/>
          <w:sz w:val="24"/>
        </w:rPr>
        <w:t>、知识产权保护：在使用基于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时，可能会涉及到知识产权问题。例如，用户在通话过程中使用了他人所拥有的专利技术或著作物等。为此，该系统需要遵守知识产权相关法律规定等，并确保用户在使用该系统时不会侵犯他人的知识产权。</w:t>
      </w:r>
    </w:p>
    <w:p w14:paraId="6EA90D4B"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lastRenderedPageBreak/>
        <w:t>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的法律可行性分析需要考虑到个人隐私保护、知识产权保护等多个方面的问题。只有在系统开发和运营过程中充分遵守相关法律法规的规定，才能保证系统的合法性和稳定性，同时也能够保护用户的合法权益和利益。</w:t>
      </w:r>
    </w:p>
    <w:p w14:paraId="666FF001" w14:textId="609CE167" w:rsidR="00E12E2B" w:rsidRDefault="00000000">
      <w:pPr>
        <w:pStyle w:val="3"/>
        <w:rPr>
          <w:b/>
        </w:rPr>
      </w:pPr>
      <w:r>
        <w:t>1.</w:t>
      </w:r>
      <w:r>
        <w:rPr>
          <w:rFonts w:hint="eastAsia"/>
        </w:rPr>
        <w:t>2.</w:t>
      </w:r>
      <w:r>
        <w:t>5环</w:t>
      </w:r>
      <w:r w:rsidR="00A811D3">
        <w:rPr>
          <w:rFonts w:hint="eastAsia"/>
        </w:rPr>
        <w:t>保</w:t>
      </w:r>
      <w:r>
        <w:t>可行性</w:t>
      </w:r>
    </w:p>
    <w:p w14:paraId="6F5736A5"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的通话系统在实际应用中需要考虑到环境可行性，它涉及到该系统是否能够适应不同地区、不同文化和不同语言等多种环境因素。</w:t>
      </w:r>
    </w:p>
    <w:p w14:paraId="7FD84170"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1</w:t>
      </w:r>
      <w:r>
        <w:rPr>
          <w:rFonts w:asciiTheme="majorHAnsi" w:eastAsia="宋体" w:hAnsiTheme="majorHAnsi" w:cstheme="majorHAnsi"/>
          <w:color w:val="000000"/>
          <w:sz w:val="24"/>
        </w:rPr>
        <w:t>、地域因素：基于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考虑到不同地区用户的网络环境、设备硬件标准、通信成本等因素。例如，在中国，由于互联网监管相对较严格，因此该系统在开发和运营过程中，需要遵守相关政策法规，并且针对中国的网络环境进行优化和改进。</w:t>
      </w:r>
    </w:p>
    <w:p w14:paraId="26535C4D"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2</w:t>
      </w:r>
      <w:r>
        <w:rPr>
          <w:rFonts w:asciiTheme="majorHAnsi" w:eastAsia="宋体" w:hAnsiTheme="majorHAnsi" w:cstheme="majorHAnsi"/>
          <w:color w:val="000000"/>
          <w:sz w:val="24"/>
        </w:rPr>
        <w:t>、语言因素：基于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的通话系统需要支持多种语言，以满足全球用户的需求。因此，在开发过程中需要考虑到国际化和本地化的问题，以确保用户可以使用他们所熟悉的语言进行通讯和交流。</w:t>
      </w:r>
    </w:p>
    <w:p w14:paraId="6708BE20"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3</w:t>
      </w:r>
      <w:r>
        <w:rPr>
          <w:rFonts w:asciiTheme="majorHAnsi" w:eastAsia="宋体" w:hAnsiTheme="majorHAnsi" w:cstheme="majorHAnsi"/>
          <w:color w:val="000000"/>
          <w:sz w:val="24"/>
        </w:rPr>
        <w:t>、文化因素：基于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考虑到不同文化背景下人们的习惯、价值观念和审美等因素。例如，在某些国家和地区，人们更喜欢使用视频聊天，而在另一些地区则更倾向于使用语音通话。因此，在设计系统的交互界面、功能配置等方面，需要注重用户体验和文化适应性。</w:t>
      </w:r>
    </w:p>
    <w:p w14:paraId="5572CEC1"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4</w:t>
      </w:r>
      <w:r>
        <w:rPr>
          <w:rFonts w:asciiTheme="majorHAnsi" w:eastAsia="宋体" w:hAnsiTheme="majorHAnsi" w:cstheme="majorHAnsi"/>
          <w:color w:val="000000"/>
          <w:sz w:val="24"/>
        </w:rPr>
        <w:t>、设备因素：基于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的通话系统需要考虑到不同设备的硬件标准和性能要求。例如，在手机和</w:t>
      </w:r>
      <w:r>
        <w:rPr>
          <w:rFonts w:asciiTheme="majorHAnsi" w:eastAsia="宋体" w:hAnsiTheme="majorHAnsi" w:cstheme="majorHAnsi"/>
          <w:color w:val="000000"/>
          <w:sz w:val="24"/>
        </w:rPr>
        <w:t>PC</w:t>
      </w:r>
      <w:r>
        <w:rPr>
          <w:rFonts w:asciiTheme="majorHAnsi" w:eastAsia="宋体" w:hAnsiTheme="majorHAnsi" w:cstheme="majorHAnsi"/>
          <w:color w:val="000000"/>
          <w:sz w:val="24"/>
        </w:rPr>
        <w:t>电脑上使用该系统时，需要考虑到屏幕大小、分辨率、音频设备和摄像头等因素，以确保通话质量和用户体验。</w:t>
      </w:r>
    </w:p>
    <w:p w14:paraId="3072A8FE"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5</w:t>
      </w:r>
      <w:r>
        <w:rPr>
          <w:rFonts w:asciiTheme="majorHAnsi" w:eastAsia="宋体" w:hAnsiTheme="majorHAnsi" w:cstheme="majorHAnsi"/>
          <w:color w:val="000000"/>
          <w:sz w:val="24"/>
        </w:rPr>
        <w:t>、网络因素：基于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的通话系统需要考虑到不同地区网络环境的差异。例如，在某些地区，网络带宽和稳定性相对较差，因此需要针对这些情况进行优化和调整，以确保通信质量和可靠性。</w:t>
      </w:r>
    </w:p>
    <w:p w14:paraId="39C9DACF"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环境可行性分析需要充分考虑到地域因素、语言因素、文化因素、设备因素和网络因素等多个方面的问题。只有在系统开发和运营过程中充分考虑到这些因素，并且针对不同的环境因素进行优化和改进，才能保证该系统的稳定性和可靠性，同时也能够满足全球用户的需求。</w:t>
      </w:r>
      <w:bookmarkStart w:id="11" w:name="_Toc521309543"/>
    </w:p>
    <w:p w14:paraId="0FDC1C6E" w14:textId="77777777" w:rsidR="00E12E2B" w:rsidRDefault="00000000">
      <w:pPr>
        <w:pStyle w:val="2"/>
        <w:rPr>
          <w:b/>
        </w:rPr>
      </w:pPr>
      <w:bookmarkStart w:id="12" w:name="_Toc140324692"/>
      <w:r>
        <w:t>1.</w:t>
      </w:r>
      <w:r>
        <w:rPr>
          <w:rFonts w:hint="eastAsia"/>
        </w:rPr>
        <w:t>3</w:t>
      </w:r>
      <w:r>
        <w:t xml:space="preserve"> </w:t>
      </w:r>
      <w:r>
        <w:rPr>
          <w:rFonts w:hint="eastAsia"/>
        </w:rPr>
        <w:t>实施计划</w:t>
      </w:r>
      <w:bookmarkEnd w:id="11"/>
      <w:bookmarkEnd w:id="12"/>
    </w:p>
    <w:p w14:paraId="0A3B6AA7" w14:textId="77777777" w:rsidR="00E12E2B" w:rsidRDefault="00000000">
      <w:pPr>
        <w:pStyle w:val="3"/>
        <w:rPr>
          <w:b/>
        </w:rPr>
      </w:pPr>
      <w:bookmarkStart w:id="13" w:name="_Toc521309544"/>
      <w:r>
        <w:t>1.</w:t>
      </w:r>
      <w:r>
        <w:rPr>
          <w:rFonts w:hint="eastAsia"/>
        </w:rPr>
        <w:t>3.1</w:t>
      </w:r>
      <w:r>
        <w:t xml:space="preserve"> </w:t>
      </w:r>
      <w:r>
        <w:rPr>
          <w:rFonts w:hint="eastAsia"/>
        </w:rPr>
        <w:t>工作任务的分解与人员分工</w:t>
      </w:r>
      <w:bookmarkEnd w:id="13"/>
    </w:p>
    <w:p w14:paraId="24772F1C"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基于</w:t>
      </w:r>
      <w:r>
        <w:rPr>
          <w:rFonts w:asciiTheme="majorHAnsi" w:eastAsia="宋体" w:hAnsiTheme="majorHAnsi" w:cstheme="majorHAnsi"/>
          <w:color w:val="000000"/>
          <w:sz w:val="24"/>
        </w:rPr>
        <w:t>WebRTC</w:t>
      </w:r>
      <w:r>
        <w:rPr>
          <w:rFonts w:asciiTheme="majorHAnsi" w:eastAsia="宋体" w:hAnsiTheme="majorHAnsi" w:cstheme="majorHAnsi"/>
          <w:color w:val="000000"/>
          <w:sz w:val="24"/>
        </w:rPr>
        <w:t>的通话系统开发是一项复杂的技术工程，需要多个领域的专业知识的综合运用。在开展开发工作时，需要对任务进行分解，并确定合适的人员分工，以确保项目能够顺利地实施和落地。下面是基于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的通话系统开发工</w:t>
      </w:r>
      <w:r>
        <w:rPr>
          <w:rFonts w:asciiTheme="majorHAnsi" w:eastAsia="宋体" w:hAnsiTheme="majorHAnsi" w:cstheme="majorHAnsi"/>
          <w:color w:val="000000"/>
          <w:sz w:val="24"/>
        </w:rPr>
        <w:lastRenderedPageBreak/>
        <w:t>作任务的分解：</w:t>
      </w:r>
    </w:p>
    <w:p w14:paraId="0B56FF9F"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hint="eastAsia"/>
          <w:color w:val="000000"/>
          <w:sz w:val="24"/>
        </w:rPr>
        <w:t>1</w:t>
      </w:r>
      <w:r>
        <w:rPr>
          <w:rFonts w:asciiTheme="majorHAnsi" w:eastAsia="宋体" w:hAnsiTheme="majorHAnsi" w:cstheme="majorHAnsi" w:hint="eastAsia"/>
          <w:color w:val="000000"/>
          <w:sz w:val="24"/>
        </w:rPr>
        <w:t>、</w:t>
      </w:r>
      <w:r>
        <w:rPr>
          <w:rFonts w:asciiTheme="majorHAnsi" w:eastAsia="宋体" w:hAnsiTheme="majorHAnsi" w:cstheme="majorHAnsi"/>
          <w:color w:val="000000"/>
          <w:sz w:val="24"/>
        </w:rPr>
        <w:t>需求分析阶段</w:t>
      </w:r>
      <w:r>
        <w:rPr>
          <w:rFonts w:asciiTheme="majorHAnsi" w:eastAsia="宋体" w:hAnsiTheme="majorHAnsi" w:cstheme="majorHAnsi" w:hint="eastAsia"/>
          <w:color w:val="000000"/>
          <w:sz w:val="24"/>
        </w:rPr>
        <w:t>：</w:t>
      </w:r>
    </w:p>
    <w:p w14:paraId="23991DF4"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在需求分析阶段，首先要根据市场需求，进行用户调研和数据分析，了解用户的需求和期望，制定项目需求规格说明书，并进行技术可行性分析、经济可行性分析、法律可行性分析等。具体任务如下：</w:t>
      </w:r>
    </w:p>
    <w:p w14:paraId="441ECD0B" w14:textId="77777777" w:rsidR="00E12E2B" w:rsidRDefault="00000000" w:rsidP="00A811D3">
      <w:pPr>
        <w:numPr>
          <w:ilvl w:val="0"/>
          <w:numId w:val="1"/>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市场调研：了解市场需求和竞争情况。</w:t>
      </w:r>
    </w:p>
    <w:p w14:paraId="6CACE9B2" w14:textId="77777777" w:rsidR="00E12E2B" w:rsidRDefault="00000000" w:rsidP="00A811D3">
      <w:pPr>
        <w:numPr>
          <w:ilvl w:val="0"/>
          <w:numId w:val="1"/>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用户调研：跟踪用户需求，收集用户反馈和建议。</w:t>
      </w:r>
    </w:p>
    <w:p w14:paraId="408E558A" w14:textId="77777777" w:rsidR="00E12E2B" w:rsidRDefault="00000000" w:rsidP="00A811D3">
      <w:pPr>
        <w:numPr>
          <w:ilvl w:val="0"/>
          <w:numId w:val="1"/>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数据分析：对市场数据进行分析，预测市场趋势。</w:t>
      </w:r>
    </w:p>
    <w:p w14:paraId="2F745CFC" w14:textId="77777777" w:rsidR="00E12E2B" w:rsidRDefault="00000000" w:rsidP="00A811D3">
      <w:pPr>
        <w:numPr>
          <w:ilvl w:val="0"/>
          <w:numId w:val="1"/>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需求分析：根据用户需求制定项目需求规格说明书。</w:t>
      </w:r>
    </w:p>
    <w:p w14:paraId="1E1FFED3" w14:textId="77777777" w:rsidR="00E12E2B" w:rsidRDefault="00000000" w:rsidP="00A811D3">
      <w:pPr>
        <w:numPr>
          <w:ilvl w:val="0"/>
          <w:numId w:val="1"/>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可行性分析：进行技术可行性分析、经济可行性分析、法律可行性分析等。</w:t>
      </w:r>
    </w:p>
    <w:p w14:paraId="4C7F9EDF"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hint="eastAsia"/>
          <w:color w:val="000000"/>
          <w:sz w:val="24"/>
        </w:rPr>
        <w:t>2</w:t>
      </w:r>
      <w:r>
        <w:rPr>
          <w:rFonts w:asciiTheme="majorHAnsi" w:eastAsia="宋体" w:hAnsiTheme="majorHAnsi" w:cstheme="majorHAnsi" w:hint="eastAsia"/>
          <w:color w:val="000000"/>
          <w:sz w:val="24"/>
        </w:rPr>
        <w:t>、</w:t>
      </w:r>
      <w:r>
        <w:rPr>
          <w:rFonts w:asciiTheme="majorHAnsi" w:eastAsia="宋体" w:hAnsiTheme="majorHAnsi" w:cstheme="majorHAnsi"/>
          <w:color w:val="000000"/>
          <w:sz w:val="24"/>
        </w:rPr>
        <w:t>设计和开发阶段</w:t>
      </w:r>
      <w:r>
        <w:rPr>
          <w:rFonts w:asciiTheme="majorHAnsi" w:eastAsia="宋体" w:hAnsiTheme="majorHAnsi" w:cstheme="majorHAnsi" w:hint="eastAsia"/>
          <w:color w:val="000000"/>
          <w:sz w:val="24"/>
        </w:rPr>
        <w:t>：</w:t>
      </w:r>
    </w:p>
    <w:p w14:paraId="56FEB005"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在设计和开发阶段，需要进行系统设计和编码实现，包括前端</w:t>
      </w:r>
      <w:r>
        <w:rPr>
          <w:rFonts w:asciiTheme="majorHAnsi" w:eastAsia="宋体" w:hAnsiTheme="majorHAnsi" w:cstheme="majorHAnsi"/>
          <w:color w:val="000000"/>
          <w:sz w:val="24"/>
        </w:rPr>
        <w:t>UI</w:t>
      </w:r>
      <w:r>
        <w:rPr>
          <w:rFonts w:asciiTheme="majorHAnsi" w:eastAsia="宋体" w:hAnsiTheme="majorHAnsi" w:cstheme="majorHAnsi"/>
          <w:color w:val="000000"/>
          <w:sz w:val="24"/>
        </w:rPr>
        <w:t>设计、后端程序开发、安全性保障等方面的工作。具体任务如下：</w:t>
      </w:r>
    </w:p>
    <w:p w14:paraId="03B395F3" w14:textId="77777777" w:rsidR="00E12E2B" w:rsidRDefault="00000000" w:rsidP="00A811D3">
      <w:pPr>
        <w:numPr>
          <w:ilvl w:val="0"/>
          <w:numId w:val="2"/>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系统设计：进行系统架构设计和技术选型。</w:t>
      </w:r>
    </w:p>
    <w:p w14:paraId="1B8C2E7F" w14:textId="77777777" w:rsidR="00E12E2B" w:rsidRDefault="00000000" w:rsidP="00A811D3">
      <w:pPr>
        <w:numPr>
          <w:ilvl w:val="0"/>
          <w:numId w:val="2"/>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前端</w:t>
      </w:r>
      <w:r>
        <w:rPr>
          <w:rFonts w:asciiTheme="majorHAnsi" w:eastAsia="宋体" w:hAnsiTheme="majorHAnsi" w:cstheme="majorHAnsi"/>
          <w:color w:val="000000"/>
          <w:sz w:val="24"/>
        </w:rPr>
        <w:t>UI</w:t>
      </w:r>
      <w:r>
        <w:rPr>
          <w:rFonts w:asciiTheme="majorHAnsi" w:eastAsia="宋体" w:hAnsiTheme="majorHAnsi" w:cstheme="majorHAnsi"/>
          <w:color w:val="000000"/>
          <w:sz w:val="24"/>
        </w:rPr>
        <w:t>设计：设计用户界面，制作交互效果。</w:t>
      </w:r>
    </w:p>
    <w:p w14:paraId="6BE07FD9" w14:textId="77777777" w:rsidR="00E12E2B" w:rsidRDefault="00000000" w:rsidP="00A811D3">
      <w:pPr>
        <w:numPr>
          <w:ilvl w:val="0"/>
          <w:numId w:val="2"/>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后端程序开发：负责业务逻辑处理、数据存储等工作，实现各项功能。</w:t>
      </w:r>
    </w:p>
    <w:p w14:paraId="1E958D23" w14:textId="77777777" w:rsidR="00E12E2B" w:rsidRDefault="00000000" w:rsidP="00A811D3">
      <w:pPr>
        <w:numPr>
          <w:ilvl w:val="0"/>
          <w:numId w:val="2"/>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自动化测试：对软件进行自动化测试，提高软件质量和稳定性。</w:t>
      </w:r>
    </w:p>
    <w:p w14:paraId="6A54415E"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hint="eastAsia"/>
          <w:color w:val="000000"/>
          <w:sz w:val="24"/>
        </w:rPr>
        <w:t>3</w:t>
      </w:r>
      <w:r>
        <w:rPr>
          <w:rFonts w:asciiTheme="majorHAnsi" w:eastAsia="宋体" w:hAnsiTheme="majorHAnsi" w:cstheme="majorHAnsi" w:hint="eastAsia"/>
          <w:color w:val="000000"/>
          <w:sz w:val="24"/>
        </w:rPr>
        <w:t>、</w:t>
      </w:r>
      <w:r>
        <w:rPr>
          <w:rFonts w:asciiTheme="majorHAnsi" w:eastAsia="宋体" w:hAnsiTheme="majorHAnsi" w:cstheme="majorHAnsi"/>
          <w:color w:val="000000"/>
          <w:sz w:val="24"/>
        </w:rPr>
        <w:t>测试和上线阶段</w:t>
      </w:r>
      <w:r>
        <w:rPr>
          <w:rFonts w:asciiTheme="majorHAnsi" w:eastAsia="宋体" w:hAnsiTheme="majorHAnsi" w:cstheme="majorHAnsi" w:hint="eastAsia"/>
          <w:color w:val="000000"/>
          <w:sz w:val="24"/>
        </w:rPr>
        <w:t>：</w:t>
      </w:r>
    </w:p>
    <w:p w14:paraId="3D5CA231"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在测试和上线阶段，需要对整个系统进行测试和维护，并将系统部署到生产环境中，进行客户端集成、发布、更新等工作。具体任务如下：</w:t>
      </w:r>
    </w:p>
    <w:p w14:paraId="25C712FC" w14:textId="77777777" w:rsidR="00E12E2B" w:rsidRDefault="00000000" w:rsidP="00A811D3">
      <w:pPr>
        <w:numPr>
          <w:ilvl w:val="0"/>
          <w:numId w:val="3"/>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单元测试：对代码进行单元测试，保证功能完整性。</w:t>
      </w:r>
    </w:p>
    <w:p w14:paraId="61301793" w14:textId="77777777" w:rsidR="00E12E2B" w:rsidRDefault="00000000" w:rsidP="00A811D3">
      <w:pPr>
        <w:numPr>
          <w:ilvl w:val="0"/>
          <w:numId w:val="3"/>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集成测试：进行前后端集成测试，确保系统正常运行。</w:t>
      </w:r>
    </w:p>
    <w:p w14:paraId="0D054DEE" w14:textId="77777777" w:rsidR="00E12E2B" w:rsidRDefault="00000000" w:rsidP="00A811D3">
      <w:pPr>
        <w:numPr>
          <w:ilvl w:val="0"/>
          <w:numId w:val="3"/>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发布部署：将系统部署到生产环境中，并进行客户端集成、发布、更新等工作。</w:t>
      </w:r>
    </w:p>
    <w:p w14:paraId="1F8B49AD" w14:textId="77777777" w:rsidR="00E12E2B" w:rsidRDefault="00000000" w:rsidP="00A811D3">
      <w:pPr>
        <w:numPr>
          <w:ilvl w:val="0"/>
          <w:numId w:val="3"/>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维护升级：对系统进行维护和升级，修复漏洞和缺陷。</w:t>
      </w:r>
    </w:p>
    <w:p w14:paraId="3D963DC0"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hint="eastAsia"/>
          <w:color w:val="000000"/>
          <w:sz w:val="24"/>
        </w:rPr>
        <w:t>4</w:t>
      </w:r>
      <w:r>
        <w:rPr>
          <w:rFonts w:asciiTheme="majorHAnsi" w:eastAsia="宋体" w:hAnsiTheme="majorHAnsi" w:cstheme="majorHAnsi" w:hint="eastAsia"/>
          <w:color w:val="000000"/>
          <w:sz w:val="24"/>
        </w:rPr>
        <w:t>、</w:t>
      </w:r>
      <w:r>
        <w:rPr>
          <w:rFonts w:asciiTheme="majorHAnsi" w:eastAsia="宋体" w:hAnsiTheme="majorHAnsi" w:cstheme="majorHAnsi"/>
          <w:color w:val="000000"/>
          <w:sz w:val="24"/>
        </w:rPr>
        <w:t>项目管理阶段</w:t>
      </w:r>
    </w:p>
    <w:p w14:paraId="47CBC8AA"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在项目管理阶段，需要进行项目计划、资源调度、团队合作、风险评估等工作，保证项目能够按时完成并达到预期目标。具体任务如下：</w:t>
      </w:r>
    </w:p>
    <w:p w14:paraId="6FDDFA65" w14:textId="77777777" w:rsidR="00E12E2B" w:rsidRDefault="00000000" w:rsidP="00A811D3">
      <w:pPr>
        <w:numPr>
          <w:ilvl w:val="0"/>
          <w:numId w:val="3"/>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项目计划：制定项目计划，确定里程碑和时间节点。</w:t>
      </w:r>
    </w:p>
    <w:p w14:paraId="31DBF053" w14:textId="77777777" w:rsidR="00E12E2B" w:rsidRDefault="00000000" w:rsidP="00A811D3">
      <w:pPr>
        <w:numPr>
          <w:ilvl w:val="0"/>
          <w:numId w:val="3"/>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资源调度：对人力、物力进行资源调度，保证项目实施的顺利进行。</w:t>
      </w:r>
    </w:p>
    <w:p w14:paraId="5D9F6EE7" w14:textId="77777777" w:rsidR="00E12E2B" w:rsidRDefault="00000000" w:rsidP="00A811D3">
      <w:pPr>
        <w:numPr>
          <w:ilvl w:val="0"/>
          <w:numId w:val="3"/>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团队合作：加强团队协作，提高工作效率和质量。</w:t>
      </w:r>
    </w:p>
    <w:p w14:paraId="486E6A16" w14:textId="77777777" w:rsidR="00E12E2B" w:rsidRDefault="00000000" w:rsidP="00A811D3">
      <w:pPr>
        <w:numPr>
          <w:ilvl w:val="0"/>
          <w:numId w:val="3"/>
        </w:numPr>
        <w:snapToGrid w:val="0"/>
        <w:spacing w:line="288" w:lineRule="auto"/>
        <w:ind w:firstLineChars="12" w:firstLine="29"/>
        <w:rPr>
          <w:rFonts w:asciiTheme="majorHAnsi" w:eastAsia="宋体" w:hAnsiTheme="majorHAnsi" w:cstheme="majorHAnsi"/>
          <w:color w:val="000000"/>
          <w:sz w:val="24"/>
        </w:rPr>
      </w:pPr>
      <w:r>
        <w:rPr>
          <w:rFonts w:asciiTheme="majorHAnsi" w:eastAsia="宋体" w:hAnsiTheme="majorHAnsi" w:cstheme="majorHAnsi"/>
          <w:color w:val="000000"/>
          <w:sz w:val="24"/>
        </w:rPr>
        <w:t>风险评估：对可能出现的风险进行评估和规避。</w:t>
      </w:r>
    </w:p>
    <w:p w14:paraId="4EE8A37C"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综上所述，在基于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开发过程中，需要根据任务的不同特点和要求，对任务进行分解。通过合理的任务分解和人员分工，可以确保每个人都有明确的职责和任务，并且整个开发过程能够有序进行，从而提高工作效率和质量，确保项目顺利完成。</w:t>
      </w:r>
    </w:p>
    <w:p w14:paraId="4DD4AF8D" w14:textId="77777777" w:rsidR="00E12E2B" w:rsidRDefault="00E12E2B">
      <w:pPr>
        <w:spacing w:line="288" w:lineRule="auto"/>
        <w:rPr>
          <w:rFonts w:asciiTheme="majorHAnsi" w:eastAsia="宋体" w:hAnsiTheme="majorHAnsi" w:cstheme="majorHAnsi"/>
          <w:color w:val="000000"/>
          <w:sz w:val="24"/>
        </w:rPr>
      </w:pPr>
    </w:p>
    <w:tbl>
      <w:tblPr>
        <w:tblStyle w:val="af4"/>
        <w:tblpPr w:leftFromText="180" w:rightFromText="180" w:vertAnchor="text" w:horzAnchor="page" w:tblpX="2121" w:tblpY="375"/>
        <w:tblOverlap w:val="never"/>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ayout w:type="fixed"/>
        <w:tblLook w:val="04A0" w:firstRow="1" w:lastRow="0" w:firstColumn="1" w:lastColumn="0" w:noHBand="0" w:noVBand="1"/>
      </w:tblPr>
      <w:tblGrid>
        <w:gridCol w:w="1542"/>
        <w:gridCol w:w="6660"/>
      </w:tblGrid>
      <w:tr w:rsidR="00E12E2B" w14:paraId="047B3B58" w14:textId="77777777">
        <w:tc>
          <w:tcPr>
            <w:tcW w:w="1542" w:type="dxa"/>
            <w:tcBorders>
              <w:tl2br w:val="nil"/>
              <w:tr2bl w:val="nil"/>
            </w:tcBorders>
            <w:vAlign w:val="center"/>
          </w:tcPr>
          <w:p w14:paraId="735F9673"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成员</w:t>
            </w:r>
          </w:p>
        </w:tc>
        <w:tc>
          <w:tcPr>
            <w:tcW w:w="6660" w:type="dxa"/>
            <w:tcBorders>
              <w:tl2br w:val="nil"/>
              <w:tr2bl w:val="nil"/>
            </w:tcBorders>
            <w:vAlign w:val="center"/>
          </w:tcPr>
          <w:p w14:paraId="351BBF00"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角色</w:t>
            </w:r>
          </w:p>
        </w:tc>
      </w:tr>
      <w:tr w:rsidR="00E12E2B" w14:paraId="2B5C1FBF" w14:textId="77777777">
        <w:tc>
          <w:tcPr>
            <w:tcW w:w="1542" w:type="dxa"/>
            <w:tcBorders>
              <w:tl2br w:val="nil"/>
              <w:tr2bl w:val="nil"/>
            </w:tcBorders>
            <w:vAlign w:val="center"/>
          </w:tcPr>
          <w:p w14:paraId="06A0585E"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门鑫博</w:t>
            </w:r>
          </w:p>
        </w:tc>
        <w:tc>
          <w:tcPr>
            <w:tcW w:w="6660" w:type="dxa"/>
            <w:tcBorders>
              <w:tl2br w:val="nil"/>
              <w:tr2bl w:val="nil"/>
            </w:tcBorders>
            <w:vAlign w:val="center"/>
          </w:tcPr>
          <w:p w14:paraId="506AC6DE"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项目经理、程序员、</w:t>
            </w:r>
            <w:r>
              <w:rPr>
                <w:rFonts w:ascii="Times New Roman" w:hAnsi="Times New Roman" w:cs="Times New Roman"/>
                <w:color w:val="000000"/>
                <w:sz w:val="18"/>
                <w:szCs w:val="18"/>
              </w:rPr>
              <w:t>前端工程师、后端工程师、</w:t>
            </w:r>
            <w:r>
              <w:rPr>
                <w:rFonts w:ascii="Times New Roman" w:hAnsi="Times New Roman" w:cs="Times New Roman" w:hint="eastAsia"/>
                <w:color w:val="000000"/>
                <w:sz w:val="18"/>
                <w:szCs w:val="18"/>
              </w:rPr>
              <w:t>测试员</w:t>
            </w:r>
            <w:r>
              <w:rPr>
                <w:rFonts w:ascii="Times New Roman" w:hAnsi="Times New Roman" w:cs="Times New Roman"/>
                <w:color w:val="000000"/>
                <w:sz w:val="18"/>
                <w:szCs w:val="18"/>
              </w:rPr>
              <w:t>、发布工程师</w:t>
            </w:r>
          </w:p>
        </w:tc>
      </w:tr>
      <w:tr w:rsidR="00E12E2B" w14:paraId="0F5EA628" w14:textId="77777777">
        <w:tc>
          <w:tcPr>
            <w:tcW w:w="1542" w:type="dxa"/>
            <w:tcBorders>
              <w:tl2br w:val="nil"/>
              <w:tr2bl w:val="nil"/>
            </w:tcBorders>
            <w:vAlign w:val="center"/>
          </w:tcPr>
          <w:p w14:paraId="083AA7D9"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郑瑞蓬</w:t>
            </w:r>
          </w:p>
        </w:tc>
        <w:tc>
          <w:tcPr>
            <w:tcW w:w="6660" w:type="dxa"/>
            <w:tcBorders>
              <w:tl2br w:val="nil"/>
              <w:tr2bl w:val="nil"/>
            </w:tcBorders>
            <w:vAlign w:val="center"/>
          </w:tcPr>
          <w:p w14:paraId="4D45F1EB"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设计师、程序员、测试员、</w:t>
            </w:r>
            <w:r>
              <w:rPr>
                <w:rFonts w:ascii="Times New Roman" w:hAnsi="Times New Roman" w:cs="Times New Roman"/>
                <w:color w:val="000000"/>
                <w:sz w:val="18"/>
                <w:szCs w:val="18"/>
              </w:rPr>
              <w:t>架构师、前端工程师、后端工程师、运维工程师</w:t>
            </w:r>
          </w:p>
        </w:tc>
      </w:tr>
      <w:tr w:rsidR="00E12E2B" w14:paraId="5ABBB826" w14:textId="77777777">
        <w:tc>
          <w:tcPr>
            <w:tcW w:w="1542" w:type="dxa"/>
            <w:tcBorders>
              <w:tl2br w:val="nil"/>
              <w:tr2bl w:val="nil"/>
            </w:tcBorders>
            <w:vAlign w:val="center"/>
          </w:tcPr>
          <w:p w14:paraId="3D190195"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盛钟锋</w:t>
            </w:r>
          </w:p>
        </w:tc>
        <w:tc>
          <w:tcPr>
            <w:tcW w:w="6660" w:type="dxa"/>
            <w:tcBorders>
              <w:tl2br w:val="nil"/>
              <w:tr2bl w:val="nil"/>
            </w:tcBorders>
            <w:vAlign w:val="center"/>
          </w:tcPr>
          <w:p w14:paraId="035E7BB0"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业务人员、前端工程师、后端工程师、</w:t>
            </w:r>
            <w:r>
              <w:rPr>
                <w:rFonts w:ascii="Times New Roman" w:hAnsi="Times New Roman" w:cs="Times New Roman" w:hint="eastAsia"/>
                <w:color w:val="000000"/>
                <w:sz w:val="18"/>
                <w:szCs w:val="18"/>
              </w:rPr>
              <w:t>程序员、测试员</w:t>
            </w:r>
            <w:r>
              <w:rPr>
                <w:rFonts w:ascii="Times New Roman" w:hAnsi="Times New Roman" w:cs="Times New Roman"/>
                <w:color w:val="000000"/>
                <w:sz w:val="18"/>
                <w:szCs w:val="18"/>
              </w:rPr>
              <w:t>、客户端集成工程师</w:t>
            </w:r>
          </w:p>
        </w:tc>
      </w:tr>
    </w:tbl>
    <w:p w14:paraId="6E945FE5" w14:textId="77777777" w:rsidR="00E12E2B" w:rsidRDefault="00000000">
      <w:pPr>
        <w:spacing w:line="288" w:lineRule="auto"/>
        <w:ind w:firstLineChars="200" w:firstLine="420"/>
        <w:jc w:val="center"/>
      </w:pPr>
      <w:r>
        <w:rPr>
          <w:rFonts w:ascii="黑体" w:eastAsia="黑体" w:hAnsi="宋体" w:hint="eastAsia"/>
          <w:szCs w:val="21"/>
        </w:rPr>
        <w:t>表</w:t>
      </w:r>
      <w:r>
        <w:rPr>
          <w:rFonts w:ascii="黑体" w:eastAsia="黑体" w:hAnsi="宋体"/>
          <w:szCs w:val="21"/>
        </w:rPr>
        <w:t>1</w:t>
      </w:r>
      <w:r>
        <w:rPr>
          <w:rFonts w:ascii="黑体" w:eastAsia="黑体" w:hAnsi="宋体" w:hint="eastAsia"/>
          <w:szCs w:val="21"/>
        </w:rPr>
        <w:t>-</w:t>
      </w:r>
      <w:r>
        <w:rPr>
          <w:rFonts w:ascii="黑体" w:eastAsia="黑体" w:hAnsi="宋体"/>
          <w:szCs w:val="21"/>
        </w:rPr>
        <w:t>3</w:t>
      </w:r>
      <w:r>
        <w:rPr>
          <w:rFonts w:ascii="黑体" w:eastAsia="黑体" w:hAnsi="宋体" w:hint="eastAsia"/>
          <w:szCs w:val="21"/>
        </w:rPr>
        <w:t xml:space="preserve"> 任务分配</w:t>
      </w:r>
    </w:p>
    <w:p w14:paraId="4D2FC914" w14:textId="77777777" w:rsidR="00E12E2B" w:rsidRDefault="00000000">
      <w:pPr>
        <w:pStyle w:val="3"/>
        <w:rPr>
          <w:b/>
        </w:rPr>
      </w:pPr>
      <w:bookmarkStart w:id="14" w:name="_Toc521309546"/>
      <w:r>
        <w:t>1.</w:t>
      </w:r>
      <w:r>
        <w:rPr>
          <w:rFonts w:hint="eastAsia"/>
        </w:rPr>
        <w:t>3.</w:t>
      </w:r>
      <w:r>
        <w:t xml:space="preserve">2 </w:t>
      </w:r>
      <w:r>
        <w:rPr>
          <w:rFonts w:hint="eastAsia"/>
        </w:rPr>
        <w:t>进度</w:t>
      </w:r>
      <w:bookmarkEnd w:id="14"/>
    </w:p>
    <w:p w14:paraId="3D41EBE4"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甘特图是一种项目管理工具，用于可视化项目的进度和计划。它通过横轴表示时间，纵轴表示项目任务，以条形图的形式展示每个任务的开始时间、结束时间和持续时间，同时可以显示任务之间的依赖关系。</w:t>
      </w:r>
      <w:r>
        <w:rPr>
          <w:rFonts w:asciiTheme="majorHAnsi" w:eastAsia="宋体" w:hAnsiTheme="majorHAnsi" w:cstheme="majorHAnsi" w:hint="eastAsia"/>
          <w:color w:val="000000"/>
          <w:sz w:val="24"/>
        </w:rPr>
        <w:t>以下为本项目的进度甘特图。</w:t>
      </w:r>
    </w:p>
    <w:p w14:paraId="25036BB0" w14:textId="77777777" w:rsidR="00E12E2B" w:rsidRDefault="00E12E2B">
      <w:pPr>
        <w:snapToGrid w:val="0"/>
        <w:spacing w:line="288" w:lineRule="auto"/>
        <w:ind w:firstLineChars="200" w:firstLine="480"/>
        <w:rPr>
          <w:rFonts w:asciiTheme="majorHAnsi" w:eastAsia="宋体" w:hAnsiTheme="majorHAnsi" w:cstheme="majorHAnsi"/>
          <w:color w:val="000000"/>
          <w:sz w:val="24"/>
        </w:rPr>
      </w:pPr>
    </w:p>
    <w:p w14:paraId="0F46FAF5" w14:textId="77777777" w:rsidR="00E12E2B" w:rsidRDefault="00000000">
      <w:pPr>
        <w:jc w:val="center"/>
      </w:pPr>
      <w:r>
        <w:rPr>
          <w:noProof/>
        </w:rPr>
        <w:drawing>
          <wp:inline distT="0" distB="0" distL="0" distR="0" wp14:anchorId="7994EAB0" wp14:editId="60FC491D">
            <wp:extent cx="5259070" cy="4832985"/>
            <wp:effectExtent l="12700" t="12700" r="16510" b="15875"/>
            <wp:docPr id="78" name="picture" descr="descript"/>
            <wp:cNvGraphicFramePr/>
            <a:graphic xmlns:a="http://schemas.openxmlformats.org/drawingml/2006/main">
              <a:graphicData uri="http://schemas.openxmlformats.org/drawingml/2006/picture">
                <pic:pic xmlns:pic="http://schemas.openxmlformats.org/drawingml/2006/picture">
                  <pic:nvPicPr>
                    <pic:cNvPr id="78" name="picture" descr="descript"/>
                    <pic:cNvPicPr/>
                  </pic:nvPicPr>
                  <pic:blipFill>
                    <a:blip r:embed="rId15"/>
                    <a:srcRect/>
                    <a:stretch>
                      <a:fillRect/>
                    </a:stretch>
                  </pic:blipFill>
                  <pic:spPr>
                    <a:xfrm>
                      <a:off x="0" y="0"/>
                      <a:ext cx="5259070" cy="4832985"/>
                    </a:xfrm>
                    <a:prstGeom prst="rect">
                      <a:avLst/>
                    </a:prstGeom>
                    <a:solidFill>
                      <a:srgbClr val="FFFFFF"/>
                    </a:solidFill>
                    <a:ln w="12700" cmpd="sng">
                      <a:solidFill>
                        <a:schemeClr val="tx1">
                          <a:alpha val="20000"/>
                        </a:schemeClr>
                      </a:solidFill>
                      <a:prstDash val="solid"/>
                    </a:ln>
                    <a:effectLst>
                      <a:softEdge rad="12700"/>
                    </a:effectLst>
                  </pic:spPr>
                </pic:pic>
              </a:graphicData>
            </a:graphic>
          </wp:inline>
        </w:drawing>
      </w:r>
    </w:p>
    <w:p w14:paraId="31164F70" w14:textId="77777777" w:rsidR="00E12E2B" w:rsidRDefault="00000000">
      <w:pPr>
        <w:jc w:val="center"/>
        <w:rPr>
          <w:rFonts w:ascii="黑体" w:eastAsia="黑体" w:hAnsi="黑体" w:cs="黑体"/>
        </w:rPr>
      </w:pPr>
      <w:r>
        <w:rPr>
          <w:rFonts w:ascii="黑体" w:eastAsia="黑体" w:hAnsi="黑体" w:cs="黑体" w:hint="eastAsia"/>
        </w:rPr>
        <w:t>图1-1 项目进度甘特图</w:t>
      </w:r>
    </w:p>
    <w:p w14:paraId="3FF24BA3" w14:textId="77777777" w:rsidR="00E12E2B" w:rsidRDefault="00E12E2B">
      <w:pPr>
        <w:spacing w:line="288" w:lineRule="auto"/>
        <w:ind w:firstLineChars="200" w:firstLine="420"/>
      </w:pPr>
      <w:bookmarkStart w:id="15" w:name="_Toc521309547"/>
    </w:p>
    <w:p w14:paraId="4D4C7EC9" w14:textId="77777777" w:rsidR="00E12E2B" w:rsidRDefault="00000000">
      <w:pPr>
        <w:pStyle w:val="3"/>
        <w:rPr>
          <w:b/>
        </w:rPr>
      </w:pPr>
      <w:r>
        <w:lastRenderedPageBreak/>
        <w:t>1.</w:t>
      </w:r>
      <w:r>
        <w:rPr>
          <w:rFonts w:hint="eastAsia"/>
        </w:rPr>
        <w:t>3.3</w:t>
      </w:r>
      <w:r>
        <w:t xml:space="preserve"> </w:t>
      </w:r>
      <w:r>
        <w:rPr>
          <w:rFonts w:hint="eastAsia"/>
        </w:rPr>
        <w:t>成本效益</w:t>
      </w:r>
      <w:bookmarkEnd w:id="15"/>
      <w:r>
        <w:rPr>
          <w:rFonts w:hint="eastAsia"/>
        </w:rPr>
        <w:t>评估</w:t>
      </w:r>
    </w:p>
    <w:p w14:paraId="0AA8C54E"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其中该项目共三名成员，用时为三周，根据市场行情，每人每天获得</w:t>
      </w:r>
      <w:r>
        <w:rPr>
          <w:rFonts w:asciiTheme="majorHAnsi" w:eastAsia="宋体" w:hAnsiTheme="majorHAnsi" w:cstheme="majorHAnsi"/>
          <w:color w:val="000000"/>
          <w:sz w:val="24"/>
        </w:rPr>
        <w:t>1500</w:t>
      </w:r>
      <w:r>
        <w:rPr>
          <w:rFonts w:asciiTheme="majorHAnsi" w:eastAsia="宋体" w:hAnsiTheme="majorHAnsi" w:cstheme="majorHAnsi"/>
          <w:color w:val="000000"/>
          <w:sz w:val="24"/>
        </w:rPr>
        <w:t>到</w:t>
      </w:r>
      <w:r>
        <w:rPr>
          <w:rFonts w:asciiTheme="majorHAnsi" w:eastAsia="宋体" w:hAnsiTheme="majorHAnsi" w:cstheme="majorHAnsi"/>
          <w:color w:val="000000"/>
          <w:sz w:val="24"/>
        </w:rPr>
        <w:t>2000</w:t>
      </w:r>
      <w:r>
        <w:rPr>
          <w:rFonts w:asciiTheme="majorHAnsi" w:eastAsia="宋体" w:hAnsiTheme="majorHAnsi" w:cstheme="majorHAnsi"/>
          <w:color w:val="000000"/>
          <w:sz w:val="24"/>
        </w:rPr>
        <w:t>元的劳务费，资料费共计</w:t>
      </w:r>
      <w:r>
        <w:rPr>
          <w:rFonts w:asciiTheme="majorHAnsi" w:eastAsia="宋体" w:hAnsiTheme="majorHAnsi" w:cstheme="majorHAnsi"/>
          <w:color w:val="000000"/>
          <w:sz w:val="24"/>
        </w:rPr>
        <w:t>5000</w:t>
      </w:r>
      <w:r>
        <w:rPr>
          <w:rFonts w:asciiTheme="majorHAnsi" w:eastAsia="宋体" w:hAnsiTheme="majorHAnsi" w:cstheme="majorHAnsi"/>
          <w:color w:val="000000"/>
          <w:sz w:val="24"/>
        </w:rPr>
        <w:t>元，设备费用主要用在为成员购买电脑，共计</w:t>
      </w:r>
      <w:r>
        <w:rPr>
          <w:rFonts w:asciiTheme="majorHAnsi" w:eastAsia="宋体" w:hAnsiTheme="majorHAnsi" w:cstheme="majorHAnsi"/>
          <w:color w:val="000000"/>
          <w:sz w:val="24"/>
        </w:rPr>
        <w:t>3</w:t>
      </w:r>
      <w:r>
        <w:rPr>
          <w:rFonts w:asciiTheme="majorHAnsi" w:eastAsia="宋体" w:hAnsiTheme="majorHAnsi" w:cstheme="majorHAnsi"/>
          <w:color w:val="000000"/>
          <w:sz w:val="24"/>
        </w:rPr>
        <w:t>万元，服务器租用金额为随用户数量而进行变化。</w:t>
      </w:r>
    </w:p>
    <w:p w14:paraId="07A6047A"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首先需要计算项目的总投资额，包括硬件和软件设备、人员费用、市场推广费用等方面的成本。大致需要项目的总投资额为</w:t>
      </w:r>
      <w:r>
        <w:rPr>
          <w:rFonts w:asciiTheme="majorHAnsi" w:eastAsia="宋体" w:hAnsiTheme="majorHAnsi" w:cstheme="majorHAnsi"/>
          <w:color w:val="000000"/>
          <w:sz w:val="24"/>
        </w:rPr>
        <w:t>200</w:t>
      </w:r>
      <w:r>
        <w:rPr>
          <w:rFonts w:asciiTheme="majorHAnsi" w:eastAsia="宋体" w:hAnsiTheme="majorHAnsi" w:cstheme="majorHAnsi"/>
          <w:color w:val="000000"/>
          <w:sz w:val="24"/>
        </w:rPr>
        <w:t>万元。</w:t>
      </w:r>
    </w:p>
    <w:p w14:paraId="07066636" w14:textId="77777777" w:rsidR="00E12E2B" w:rsidRDefault="00E12E2B">
      <w:pPr>
        <w:snapToGrid w:val="0"/>
        <w:spacing w:line="288" w:lineRule="auto"/>
        <w:ind w:firstLineChars="200" w:firstLine="480"/>
        <w:rPr>
          <w:rFonts w:asciiTheme="majorHAnsi" w:eastAsia="宋体" w:hAnsiTheme="majorHAnsi" w:cstheme="majorHAnsi"/>
          <w:color w:val="000000"/>
          <w:sz w:val="24"/>
        </w:rPr>
      </w:pPr>
    </w:p>
    <w:p w14:paraId="1B8BC756" w14:textId="77777777" w:rsidR="00E12E2B" w:rsidRDefault="00000000">
      <w:pPr>
        <w:spacing w:line="288" w:lineRule="auto"/>
        <w:jc w:val="center"/>
        <w:rPr>
          <w:rFonts w:asciiTheme="majorHAnsi" w:eastAsia="宋体" w:hAnsiTheme="majorHAnsi" w:cstheme="majorHAnsi"/>
          <w:color w:val="000000"/>
          <w:sz w:val="24"/>
        </w:rPr>
      </w:pPr>
      <w:r>
        <w:rPr>
          <w:rFonts w:asciiTheme="majorHAnsi" w:eastAsia="宋体" w:hAnsiTheme="majorHAnsi" w:cstheme="majorHAnsi"/>
          <w:noProof/>
          <w:color w:val="000000"/>
          <w:sz w:val="24"/>
        </w:rPr>
        <w:drawing>
          <wp:inline distT="0" distB="0" distL="0" distR="0" wp14:anchorId="498DBC05" wp14:editId="5D72E787">
            <wp:extent cx="5314950" cy="3689350"/>
            <wp:effectExtent l="12700" t="12700" r="21590" b="16510"/>
            <wp:docPr id="80" name="picture" descr="descript"/>
            <wp:cNvGraphicFramePr/>
            <a:graphic xmlns:a="http://schemas.openxmlformats.org/drawingml/2006/main">
              <a:graphicData uri="http://schemas.openxmlformats.org/drawingml/2006/picture">
                <pic:pic xmlns:pic="http://schemas.openxmlformats.org/drawingml/2006/picture">
                  <pic:nvPicPr>
                    <pic:cNvPr id="80" name="picture" descr="descript"/>
                    <pic:cNvPicPr/>
                  </pic:nvPicPr>
                  <pic:blipFill>
                    <a:blip r:embed="rId16"/>
                    <a:stretch>
                      <a:fillRect/>
                    </a:stretch>
                  </pic:blipFill>
                  <pic:spPr>
                    <a:xfrm>
                      <a:off x="0" y="0"/>
                      <a:ext cx="5314950" cy="3689350"/>
                    </a:xfrm>
                    <a:prstGeom prst="rect">
                      <a:avLst/>
                    </a:prstGeom>
                    <a:ln w="12700">
                      <a:solidFill>
                        <a:schemeClr val="tx1">
                          <a:alpha val="20000"/>
                        </a:schemeClr>
                      </a:solidFill>
                    </a:ln>
                  </pic:spPr>
                </pic:pic>
              </a:graphicData>
            </a:graphic>
          </wp:inline>
        </w:drawing>
      </w:r>
    </w:p>
    <w:p w14:paraId="5C6AFE0A" w14:textId="77777777" w:rsidR="00E12E2B" w:rsidRDefault="00000000">
      <w:pPr>
        <w:jc w:val="center"/>
        <w:rPr>
          <w:rFonts w:ascii="黑体" w:eastAsia="黑体" w:hAnsi="黑体" w:cs="黑体"/>
        </w:rPr>
      </w:pPr>
      <w:r>
        <w:rPr>
          <w:rFonts w:ascii="黑体" w:eastAsia="黑体" w:hAnsi="黑体" w:cs="黑体" w:hint="eastAsia"/>
        </w:rPr>
        <w:t>图1-2 成本估算图</w:t>
      </w:r>
    </w:p>
    <w:p w14:paraId="0FA0B0A2" w14:textId="77777777" w:rsidR="00E12E2B" w:rsidRDefault="00000000">
      <w:pPr>
        <w:pStyle w:val="3"/>
        <w:rPr>
          <w:b/>
        </w:rPr>
      </w:pPr>
      <w:r>
        <w:t>1.</w:t>
      </w:r>
      <w:r>
        <w:rPr>
          <w:rFonts w:hint="eastAsia"/>
        </w:rPr>
        <w:t>3.</w:t>
      </w:r>
      <w:r>
        <w:t xml:space="preserve">4 </w:t>
      </w:r>
      <w:r>
        <w:rPr>
          <w:rFonts w:hint="eastAsia"/>
        </w:rPr>
        <w:t>关键问题</w:t>
      </w:r>
    </w:p>
    <w:p w14:paraId="22A4F904"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能够影响整个基于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的通话系统项目成败的关键问题、技术难点和风险包括以下几个方面：</w:t>
      </w:r>
    </w:p>
    <w:p w14:paraId="2DF1D0D7"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竞争压力和市场需求：竞争对手众多，市场需求不明确或需求变化快速等问题，会导致用户选择其他应用而非本项目，从而影响项目的推广和盈利。</w:t>
      </w:r>
    </w:p>
    <w:p w14:paraId="30E59F66"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技术难点和可靠性问题：音视频传输质量受网络带宽限制，通话过程中可能出现卡顿、断线等问题，同时需要考虑安全性等技术难点对项目的影响。</w:t>
      </w:r>
    </w:p>
    <w:p w14:paraId="7420D6FB"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用户数据安全和隐私保护：用户的个人信息和隐私需要得到有效的保护，避免出现泄露等情况，否则会严重影响用户体验和信任度。</w:t>
      </w:r>
    </w:p>
    <w:p w14:paraId="2AE44D9A"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项目可行性和投入产出比：在进入实施阶段前，需要进行充分的市场调研、技术评估、经济效益分析等工作，以提高项目的可行性，避免因为错误的判断而造成</w:t>
      </w:r>
      <w:r>
        <w:rPr>
          <w:rFonts w:asciiTheme="majorHAnsi" w:eastAsia="宋体" w:hAnsiTheme="majorHAnsi" w:cstheme="majorHAnsi"/>
          <w:color w:val="000000"/>
          <w:sz w:val="24"/>
        </w:rPr>
        <w:lastRenderedPageBreak/>
        <w:t>投资和资源浪费。</w:t>
      </w:r>
    </w:p>
    <w:p w14:paraId="1381CE83"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这些问题对项目的影响主要体现在以下几个方面：</w:t>
      </w:r>
    </w:p>
    <w:p w14:paraId="75DC2897"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影响项目的推广和盈利能力，可能导致项目不能回收足够的投资成本，甚至亏损。</w:t>
      </w:r>
    </w:p>
    <w:p w14:paraId="1A0E211E"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影响项目的可靠性和用户体验，使得用户对该应用失去信心，导致用户流失率增加。</w:t>
      </w:r>
    </w:p>
    <w:p w14:paraId="2B1943E8"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存在数据安全问题，可能导致用户信息泄露和商业秘密外泄，并对项目形象和信誉造成负面影响，严重情况下可能会涉及法律诉讼。</w:t>
      </w:r>
    </w:p>
    <w:p w14:paraId="034EE41E"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对项目管理和资源调度产生影响，导致项目推迟或停滞不前，浪费人力和物力资源，最终影响项目的成功与否。</w:t>
      </w:r>
    </w:p>
    <w:p w14:paraId="0491F54B"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因此，在项目实施过程中需要充分考虑这些问题的影响，采取相应的措施来防范风险、提高项目的成功率。</w:t>
      </w:r>
    </w:p>
    <w:p w14:paraId="6E7C0008"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关键问题：</w:t>
      </w:r>
    </w:p>
    <w:p w14:paraId="261A362C"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影响整个基于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的通话系统项目成败的关键问题包括以下几个方面：</w:t>
      </w:r>
    </w:p>
    <w:p w14:paraId="569D09AE"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项目可行性和市场需求：在进入实施阶段前，需要进行充分的市场调研、技术评估、经济效益分析等工作，以提高项目的可行性，并适应市场需求变化。</w:t>
      </w:r>
    </w:p>
    <w:p w14:paraId="61892DED"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竞争压力和用户体验：市场上已经存在一些类似的通话系统产品，因此项目需要考虑如何与竞争对手进行竞争，并吸引更多的用户使用本产品。同时，需要提供优秀的用户体验，从而增加用户黏性和忠诚度。</w:t>
      </w:r>
    </w:p>
    <w:p w14:paraId="66B3D581"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安全性和数据隐私：基于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的通话系统需要涉及到用户的个人信息和隐私，因此需要确保系统的安全性，防止黑客攻击和数据泄露等安全问题。</w:t>
      </w:r>
    </w:p>
    <w:p w14:paraId="1C12B219"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营收模式和盈利能力：基于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的通话系统需要考虑如何盈利，例如用户付费、广告收入等方式。需要分析用户需求和市场趋势，并制定相应的营销策略，以提高盈利能力。</w:t>
      </w:r>
    </w:p>
    <w:p w14:paraId="144722B4"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团队建设和管理：项目团队需要具备专业知识和经验，能够有效地协作和沟通。同时，需要充分考虑人员流动性和管理问题，以确保项目的顺利推进。</w:t>
      </w:r>
    </w:p>
    <w:p w14:paraId="080B2105"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以上关键问题会影响基于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项目的开发和部署，如果解决不好这些问题，可能会导致项目无法正常运行，影响用户体验并最终影响项目的成功与否。因此，在项目实施过程中需要充分考虑这些关键问题，并采取相应的措施，例如加强市场调研和需求分析、提升产品质量和用户体验、加强安全保护、制定科学合理的营销策略等，以提高项目的成功率和盈利能力。</w:t>
      </w:r>
    </w:p>
    <w:p w14:paraId="2DFE7730"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风险：</w:t>
      </w:r>
    </w:p>
    <w:p w14:paraId="162F3306"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影响整个基于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的通话系统项目成败的风险包括以下几个方面：</w:t>
      </w:r>
    </w:p>
    <w:p w14:paraId="2BC524B4"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技术风险：基于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的通话系统需要涉及到音视频传输、网络带宽等技术，因此可能存在技术难点和问题，如数据传输速度、网络质量、协议兼容性等。这些风险可能会导致系统无法正常运行，从而给用户带来不良的体验。</w:t>
      </w:r>
    </w:p>
    <w:p w14:paraId="451DD7B8"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lastRenderedPageBreak/>
        <w:t>竞争风险：市场上已经存在一些类似的通话系统产品，项目需要解决如何与竞争对手进行竞争，并吸引更多的用户使用本产品。如果不能有效竞争，可能会导致用户流失，最终影响项目的盈利能力。</w:t>
      </w:r>
    </w:p>
    <w:p w14:paraId="24E98EE1"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安全风险：基于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的通话系统需要涉及到用户的个人信息和隐私，因此需要确保系统的安全性，防止黑客攻击和数据泄露等安全问题。如果出现安全漏洞，可能会严重影响用户体验和信任度。</w:t>
      </w:r>
    </w:p>
    <w:p w14:paraId="2F1B09D5"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人员风险：项目需要依赖专业人员进行开发、测试、运维等工作，而人员流动性较高，团队建设和管理存在风险。如果人员流失或者新员工能力不足，可能会影响项目的进展和质量。</w:t>
      </w:r>
    </w:p>
    <w:p w14:paraId="3B54FDC8"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经济风险：项目需要投入大量的资金和资源才能进行研发、测试和推广，如果市场需求不足或预算计划出现偏差，可能会导致投资损失和回报不佳。</w:t>
      </w:r>
    </w:p>
    <w:p w14:paraId="4698AD7C"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因此，在基于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项目中，需要充分考虑这些风险，并采取相应的措施来规避或减少风险的影响。例如，在技术方面，可以对系统进行充分的测试和评估，确保系统可靠性和稳定性；在竞争方面，可以通过营销策略和用户体验等方面提高产品的吸引力；在安全方面，可以采用专业的安全技术和措施，确保用户信息安全；在人员方面，可以加强团队建设和管理，提高人员素质和稳定性；在经济方面，可以制定科学合理的预算计划，降低经济风险的影响。</w:t>
      </w:r>
    </w:p>
    <w:p w14:paraId="6A4440FE"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技术难点：</w:t>
      </w:r>
    </w:p>
    <w:p w14:paraId="577E2D09"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影响整个基于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的通话系统项目成败的技术难点包括以下几个方面：</w:t>
      </w:r>
    </w:p>
    <w:p w14:paraId="1E92872A"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音视频传输：基于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的通话系统需要涉及到音视频传输，需要保证音视频质量和实时性。同时，网络带宽和延迟等因素也会影响音视频传输效果。</w:t>
      </w:r>
    </w:p>
    <w:p w14:paraId="76582860"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网络通信协议：基于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开发的通话系统需要兼容多种网络通信协议，如</w:t>
      </w:r>
      <w:r>
        <w:rPr>
          <w:rFonts w:asciiTheme="majorHAnsi" w:eastAsia="宋体" w:hAnsiTheme="majorHAnsi" w:cstheme="majorHAnsi"/>
          <w:color w:val="000000"/>
          <w:sz w:val="24"/>
        </w:rPr>
        <w:t>HTTP</w:t>
      </w:r>
      <w:r>
        <w:rPr>
          <w:rFonts w:asciiTheme="majorHAnsi" w:eastAsia="宋体" w:hAnsiTheme="majorHAnsi" w:cstheme="majorHAnsi"/>
          <w:color w:val="000000"/>
          <w:sz w:val="24"/>
        </w:rPr>
        <w:t>、</w:t>
      </w:r>
      <w:r>
        <w:rPr>
          <w:rFonts w:asciiTheme="majorHAnsi" w:eastAsia="宋体" w:hAnsiTheme="majorHAnsi" w:cstheme="majorHAnsi"/>
          <w:color w:val="000000"/>
          <w:sz w:val="24"/>
        </w:rPr>
        <w:t>TCP</w:t>
      </w:r>
      <w:r>
        <w:rPr>
          <w:rFonts w:asciiTheme="majorHAnsi" w:eastAsia="宋体" w:hAnsiTheme="majorHAnsi" w:cstheme="majorHAnsi"/>
          <w:color w:val="000000"/>
          <w:sz w:val="24"/>
        </w:rPr>
        <w:t>、</w:t>
      </w:r>
      <w:r>
        <w:rPr>
          <w:rFonts w:asciiTheme="majorHAnsi" w:eastAsia="宋体" w:hAnsiTheme="majorHAnsi" w:cstheme="majorHAnsi"/>
          <w:color w:val="000000"/>
          <w:sz w:val="24"/>
        </w:rPr>
        <w:t>UDP</w:t>
      </w:r>
      <w:r>
        <w:rPr>
          <w:rFonts w:asciiTheme="majorHAnsi" w:eastAsia="宋体" w:hAnsiTheme="majorHAnsi" w:cstheme="majorHAnsi"/>
          <w:color w:val="000000"/>
          <w:sz w:val="24"/>
        </w:rPr>
        <w:t>等，这可能会增加项目的复杂度和难度。</w:t>
      </w:r>
    </w:p>
    <w:p w14:paraId="2F11EE13"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浏览器兼容性：不同的浏览器支持的技术和版本不同，需要在多种浏览器上进行充分测试，确保系统能够兼容各种浏览器，并且在不同的设备上表现一致。</w:t>
      </w:r>
    </w:p>
    <w:p w14:paraId="5DE72AD6"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安全性：基于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的通话系统存在安全问题，比如黑客攻击、信息泄露等。因此，系统需要采取一系列措施保护用户数据的安全。</w:t>
      </w:r>
    </w:p>
    <w:p w14:paraId="08634F14"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用户体验：通话系统需要提供优秀的用户体验，包括清晰的音视频、快速的连接、稳定的通话等。如果用户体验不佳，可能会导致用户流失和口碑下降。</w:t>
      </w:r>
    </w:p>
    <w:p w14:paraId="64DD64FD"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以上技术难点会影响基于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通话系统项目的开发和部署，如果解决不好这些难点，可能会导致项目无法正常运行，影响用户体验并最终影响项目的成功与否。因此，在项目实施过程中需要充分考虑这些技术难点，并采取相应的措施，例如使用高效的音视频编码和传输算法、采用流媒体技术、加强安全保护等，以提高系统的性能和稳定性，确保用户体验和使用效果。</w:t>
      </w:r>
    </w:p>
    <w:p w14:paraId="1C783CFE" w14:textId="77777777" w:rsidR="00E12E2B" w:rsidRDefault="00E12E2B">
      <w:pPr>
        <w:snapToGrid w:val="0"/>
        <w:spacing w:line="288" w:lineRule="auto"/>
        <w:ind w:firstLineChars="200" w:firstLine="480"/>
        <w:rPr>
          <w:rFonts w:asciiTheme="majorHAnsi" w:eastAsia="宋体" w:hAnsiTheme="majorHAnsi" w:cstheme="majorHAnsi"/>
          <w:color w:val="000000"/>
          <w:sz w:val="24"/>
        </w:rPr>
      </w:pPr>
    </w:p>
    <w:p w14:paraId="4BC89226" w14:textId="77777777" w:rsidR="00E12E2B" w:rsidRDefault="00000000">
      <w:pPr>
        <w:widowControl/>
        <w:jc w:val="left"/>
        <w:rPr>
          <w:rFonts w:asciiTheme="majorHAnsi" w:eastAsia="宋体" w:hAnsiTheme="majorHAnsi" w:cstheme="majorHAnsi"/>
          <w:color w:val="000000"/>
          <w:sz w:val="24"/>
        </w:rPr>
      </w:pPr>
      <w:r>
        <w:rPr>
          <w:rFonts w:asciiTheme="majorHAnsi" w:eastAsia="宋体" w:hAnsiTheme="majorHAnsi" w:cstheme="majorHAnsi"/>
          <w:color w:val="000000"/>
          <w:sz w:val="24"/>
        </w:rPr>
        <w:br w:type="page"/>
      </w:r>
    </w:p>
    <w:p w14:paraId="689B8648" w14:textId="77777777" w:rsidR="00E12E2B" w:rsidRDefault="00E12E2B">
      <w:pPr>
        <w:snapToGrid w:val="0"/>
        <w:spacing w:line="288" w:lineRule="auto"/>
        <w:ind w:firstLineChars="200" w:firstLine="480"/>
        <w:rPr>
          <w:rFonts w:asciiTheme="majorHAnsi" w:eastAsia="宋体" w:hAnsiTheme="majorHAnsi" w:cstheme="majorHAnsi"/>
          <w:color w:val="000000"/>
          <w:sz w:val="24"/>
        </w:rPr>
      </w:pPr>
    </w:p>
    <w:p w14:paraId="317B6720" w14:textId="77777777" w:rsidR="00E12E2B" w:rsidRDefault="00000000">
      <w:pPr>
        <w:pStyle w:val="1"/>
        <w:ind w:firstLineChars="0" w:firstLine="0"/>
      </w:pPr>
      <w:bookmarkStart w:id="16" w:name="_Toc139211342"/>
      <w:bookmarkStart w:id="17" w:name="_Toc140324693"/>
      <w:r>
        <w:rPr>
          <w:rFonts w:hint="eastAsia"/>
        </w:rPr>
        <w:t xml:space="preserve">第2章 </w:t>
      </w:r>
      <w:bookmarkEnd w:id="16"/>
      <w:r>
        <w:rPr>
          <w:rFonts w:hint="eastAsia"/>
        </w:rPr>
        <w:t>需求分析</w:t>
      </w:r>
      <w:bookmarkEnd w:id="17"/>
    </w:p>
    <w:p w14:paraId="663010D6" w14:textId="77777777" w:rsidR="00E12E2B" w:rsidRDefault="00000000">
      <w:pPr>
        <w:pStyle w:val="2"/>
        <w:rPr>
          <w:b/>
        </w:rPr>
      </w:pPr>
      <w:bookmarkStart w:id="18" w:name="_Toc140324694"/>
      <w:r>
        <w:rPr>
          <w:rFonts w:hint="eastAsia"/>
        </w:rPr>
        <w:t>2.1 任务概述</w:t>
      </w:r>
      <w:bookmarkEnd w:id="18"/>
    </w:p>
    <w:p w14:paraId="5D02D641" w14:textId="77777777" w:rsidR="00E12E2B" w:rsidRDefault="00000000">
      <w:pPr>
        <w:pStyle w:val="3"/>
        <w:rPr>
          <w:b/>
        </w:rPr>
      </w:pPr>
      <w:bookmarkStart w:id="19" w:name="_Toc521463256"/>
      <w:r>
        <w:t>2.1.1</w:t>
      </w:r>
      <w:bookmarkEnd w:id="19"/>
      <w:r>
        <w:t xml:space="preserve"> 课题意义</w:t>
      </w:r>
    </w:p>
    <w:p w14:paraId="50E266C3"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bookmarkStart w:id="20" w:name="_Toc521463257"/>
      <w:r>
        <w:rPr>
          <w:rFonts w:asciiTheme="majorHAnsi" w:eastAsia="宋体" w:hAnsiTheme="majorHAnsi" w:cstheme="majorHAnsi"/>
          <w:color w:val="000000"/>
          <w:sz w:val="24"/>
        </w:rPr>
        <w:t>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w:t>
      </w:r>
      <w:r>
        <w:rPr>
          <w:rFonts w:asciiTheme="majorHAnsi" w:eastAsia="宋体" w:hAnsiTheme="majorHAnsi" w:cstheme="majorHAnsi"/>
          <w:color w:val="000000"/>
          <w:sz w:val="24"/>
        </w:rPr>
        <w:t>P2P</w:t>
      </w:r>
      <w:r>
        <w:rPr>
          <w:rFonts w:asciiTheme="majorHAnsi" w:eastAsia="宋体" w:hAnsiTheme="majorHAnsi" w:cstheme="majorHAnsi"/>
          <w:color w:val="000000"/>
          <w:sz w:val="24"/>
        </w:rPr>
        <w:t>视频通话系统在社会、安全和文化等方面都具有重要意义和目的。从社会角度看，该系统可以促进人们之间的跨地域、跨国界交流和合作，为消费者、教育、医疗、政府等领域提供更加便捷、高效的服务。比如，利用该系统，医生可以通过视频通话远程诊断患者病情，解决医疗资源不足的问题；教师可以通过视频直播授课，面向全球范围内的学生进行教学；政府官员可以通过视频会议协商解决区域性问题，提高行政效率。这些应用场景都可以通过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w:t>
      </w:r>
      <w:r>
        <w:rPr>
          <w:rFonts w:asciiTheme="majorHAnsi" w:eastAsia="宋体" w:hAnsiTheme="majorHAnsi" w:cstheme="majorHAnsi"/>
          <w:color w:val="000000"/>
          <w:sz w:val="24"/>
        </w:rPr>
        <w:t>P2P</w:t>
      </w:r>
      <w:r>
        <w:rPr>
          <w:rFonts w:asciiTheme="majorHAnsi" w:eastAsia="宋体" w:hAnsiTheme="majorHAnsi" w:cstheme="majorHAnsi"/>
          <w:color w:val="000000"/>
          <w:sz w:val="24"/>
        </w:rPr>
        <w:t>视频通话系统得到优化和改善。</w:t>
      </w:r>
    </w:p>
    <w:p w14:paraId="188D16F1"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从安全角度看，该系统采用了端对端加密技术，保证了通信内容的隐私性和安全性。在传统的中心服务器转发架构中，数据需要经过服务器中转，存在被截获和窃取的风险，而基于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w:t>
      </w:r>
      <w:r>
        <w:rPr>
          <w:rFonts w:asciiTheme="majorHAnsi" w:eastAsia="宋体" w:hAnsiTheme="majorHAnsi" w:cstheme="majorHAnsi"/>
          <w:color w:val="000000"/>
          <w:sz w:val="24"/>
        </w:rPr>
        <w:t>P2P</w:t>
      </w:r>
      <w:r>
        <w:rPr>
          <w:rFonts w:asciiTheme="majorHAnsi" w:eastAsia="宋体" w:hAnsiTheme="majorHAnsi" w:cstheme="majorHAnsi"/>
          <w:color w:val="000000"/>
          <w:sz w:val="24"/>
        </w:rPr>
        <w:t>技术则是点对点直接连接，数据只有在双方之间传输，中间不存在第三方，则大大降低了数据泄露的风险，保护了用户的隐私。此外，该系统还采用了防火墙穿透技术，可以通过网络屏障进行数据传输，提高了系统的抗干扰和稳定性。</w:t>
      </w:r>
    </w:p>
    <w:p w14:paraId="77B5D5B1"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从文化角度看，该系统可以促进不同国家、不同地区，甚至不同语言、文化之间的交流和理解，增强人们的文化认知和多元化视野，有助于缩小文化差距，推动世界文明的交融和发展。</w:t>
      </w:r>
    </w:p>
    <w:p w14:paraId="15D3E5B5"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在技术背景方面，该系统采用了当前最先进的</w:t>
      </w:r>
      <w:r>
        <w:rPr>
          <w:rFonts w:asciiTheme="majorHAnsi" w:eastAsia="宋体" w:hAnsiTheme="majorHAnsi" w:cstheme="majorHAnsi"/>
          <w:color w:val="000000"/>
          <w:sz w:val="24"/>
        </w:rPr>
        <w:t>WebRTC</w:t>
      </w:r>
      <w:r>
        <w:rPr>
          <w:rFonts w:asciiTheme="majorHAnsi" w:eastAsia="宋体" w:hAnsiTheme="majorHAnsi" w:cstheme="majorHAnsi"/>
          <w:color w:val="000000"/>
          <w:sz w:val="24"/>
        </w:rPr>
        <w:t>技术，并结合了</w:t>
      </w:r>
      <w:r>
        <w:rPr>
          <w:rFonts w:asciiTheme="majorHAnsi" w:eastAsia="宋体" w:hAnsiTheme="majorHAnsi" w:cstheme="majorHAnsi"/>
          <w:color w:val="000000"/>
          <w:sz w:val="24"/>
        </w:rPr>
        <w:t>js</w:t>
      </w:r>
      <w:r>
        <w:rPr>
          <w:rFonts w:asciiTheme="majorHAnsi" w:eastAsia="宋体" w:hAnsiTheme="majorHAnsi" w:cstheme="majorHAnsi"/>
          <w:color w:val="000000"/>
          <w:sz w:val="24"/>
        </w:rPr>
        <w:t>和</w:t>
      </w:r>
      <w:r>
        <w:rPr>
          <w:rFonts w:asciiTheme="majorHAnsi" w:eastAsia="宋体" w:hAnsiTheme="majorHAnsi" w:cstheme="majorHAnsi"/>
          <w:color w:val="000000"/>
          <w:sz w:val="24"/>
        </w:rPr>
        <w:t>nodejs</w:t>
      </w:r>
      <w:r>
        <w:rPr>
          <w:rFonts w:asciiTheme="majorHAnsi" w:eastAsia="宋体" w:hAnsiTheme="majorHAnsi" w:cstheme="majorHAnsi"/>
          <w:color w:val="000000"/>
          <w:sz w:val="24"/>
        </w:rPr>
        <w:t>等语言特点，实现了前后端分离、跨平台和易扩展等优点，具有良好的用户体验和开发可维护性。此外，该系统还支持流媒体服务、视频编码和解码、自适应比特率控制等技术，提升了视频通话的质量和稳定性。</w:t>
      </w:r>
    </w:p>
    <w:p w14:paraId="7D2014B6"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综上所述，这种新型的视频通话方式可以为人们提供更加便捷、高效、安全的服务和交流方式，同时也具有很大的商业潜力和市场前景，是一项值得深入研究和推广的技术。</w:t>
      </w:r>
    </w:p>
    <w:p w14:paraId="52C780A7" w14:textId="77777777" w:rsidR="00E12E2B" w:rsidRDefault="00000000">
      <w:pPr>
        <w:pStyle w:val="3"/>
        <w:rPr>
          <w:b/>
        </w:rPr>
      </w:pPr>
      <w:r>
        <w:t>2.</w:t>
      </w:r>
      <w:r>
        <w:rPr>
          <w:rFonts w:hint="eastAsia"/>
        </w:rPr>
        <w:t>1.2</w:t>
      </w:r>
      <w:r>
        <w:t xml:space="preserve"> </w:t>
      </w:r>
      <w:r>
        <w:rPr>
          <w:rFonts w:hint="eastAsia"/>
        </w:rPr>
        <w:t>用户的特点</w:t>
      </w:r>
      <w:bookmarkEnd w:id="20"/>
    </w:p>
    <w:p w14:paraId="4A9F6E4B"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本软件是一款基于</w:t>
      </w:r>
      <w:r>
        <w:rPr>
          <w:rFonts w:asciiTheme="majorHAnsi" w:eastAsia="宋体" w:hAnsiTheme="majorHAnsi" w:cstheme="majorHAnsi" w:hint="eastAsia"/>
          <w:color w:val="000000"/>
          <w:sz w:val="24"/>
        </w:rPr>
        <w:t>WebRTC</w:t>
      </w:r>
      <w:r>
        <w:rPr>
          <w:rFonts w:asciiTheme="majorHAnsi" w:eastAsia="宋体" w:hAnsiTheme="majorHAnsi" w:cstheme="majorHAnsi"/>
          <w:color w:val="000000"/>
          <w:sz w:val="24"/>
        </w:rPr>
        <w:t>的</w:t>
      </w:r>
      <w:r>
        <w:rPr>
          <w:rFonts w:asciiTheme="majorHAnsi" w:eastAsia="宋体" w:hAnsiTheme="majorHAnsi" w:cstheme="majorHAnsi"/>
          <w:color w:val="000000"/>
          <w:sz w:val="24"/>
        </w:rPr>
        <w:t>P2P</w:t>
      </w:r>
      <w:r>
        <w:rPr>
          <w:rFonts w:asciiTheme="majorHAnsi" w:eastAsia="宋体" w:hAnsiTheme="majorHAnsi" w:cstheme="majorHAnsi"/>
          <w:color w:val="000000"/>
          <w:sz w:val="24"/>
        </w:rPr>
        <w:t>视频通话系统，其最终用户主要包括以下几个特点：</w:t>
      </w:r>
    </w:p>
    <w:p w14:paraId="6157151A"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lastRenderedPageBreak/>
        <w:t>业务需求：该软件适用于需要进行远程视频通话、在线教育和娱乐活动等场景。因此，最终用户主要来自于医疗、教育、企业和消费者等领域，对视频通话的质量和稳定性有较高要求。</w:t>
      </w:r>
    </w:p>
    <w:p w14:paraId="64D168D3"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技术水平：由于是一种新型的通信技术，因此用户群体通常具备一定的计算机技术和网络知识。在医疗、教育、企业等领域使用的用户相对来说更专业一些，他们通常会对电脑和网络设备有一定的了解和掌握。</w:t>
      </w:r>
    </w:p>
    <w:p w14:paraId="50AF5373"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年龄层次：年龄方面，最终用户也存在着差异。在医疗、教育、企业等领域使用的用户通常比较成熟，年龄段范围广泛；而在个人娱乐、社交等领域使用的用户则普遍年轻化。</w:t>
      </w:r>
    </w:p>
    <w:p w14:paraId="712132B9"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使用频率：软件的使用频率与用户的需求及使用场景密切相关。在医疗和教育领域，视频通话的需求相对较高，预计使用频率也较大。而在个人娱乐和社交方面的应用则较为分散，使用频率相对较低。</w:t>
      </w:r>
    </w:p>
    <w:p w14:paraId="21A3DC25"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针对这些最终用户特点，我们需要培训操作人员和维护人员以保证软件的操作和维护质量：</w:t>
      </w:r>
    </w:p>
    <w:p w14:paraId="26413183"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操作人员：操作人员需要具备基本的计算机使用技能，如使用麦克风、摄像头等外围设备、掌握基础网络知识、会使用基础的软件功能。另外，由于该软件主要是远程视频通话，因此操作人员还需要掌握一定的沟通技巧和语言表达能力，以提供更好的服务。</w:t>
      </w:r>
    </w:p>
    <w:p w14:paraId="2E153FAA"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维护人员：维护人员需要具备计算机网络、服务器管理、数据库等相关专业知识和技能，能够对软件系统进行故障排除、性能优化等工作。此外，还需要了解数据加密、身份认证、防火墙穿透等安全技术，并能够有效地应对网络威胁和黑客攻击等安全问题。</w:t>
      </w:r>
    </w:p>
    <w:p w14:paraId="003824C5"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教育水平：操作人员和维护人员的教育水平也需要有所考虑。由于该软件涉及到医疗、教育等领域，因此需要考虑相关行业的专业知识和教育背景。同时，操作人员和维护人员还需要接受定期的培训和技能提升，以保持工作能力和适应新技术。</w:t>
      </w:r>
    </w:p>
    <w:p w14:paraId="04E73C0A"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最后，根据预计的用户特点和使用频率，我们也需要对软件进行相应的设计和开发，以满足用户的需求和提高软件的竞争力。</w:t>
      </w:r>
    </w:p>
    <w:p w14:paraId="35F6EE07" w14:textId="77777777" w:rsidR="00E12E2B" w:rsidRDefault="00000000">
      <w:pPr>
        <w:pStyle w:val="3"/>
        <w:rPr>
          <w:b/>
        </w:rPr>
      </w:pPr>
      <w:r>
        <w:t>2.</w:t>
      </w:r>
      <w:r>
        <w:rPr>
          <w:rFonts w:hint="eastAsia"/>
        </w:rPr>
        <w:t>1.3</w:t>
      </w:r>
      <w:r>
        <w:t xml:space="preserve"> </w:t>
      </w:r>
      <w:r>
        <w:rPr>
          <w:rFonts w:hint="eastAsia"/>
        </w:rPr>
        <w:t>假定和约束</w:t>
      </w:r>
    </w:p>
    <w:p w14:paraId="5D1652B3"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进行本软件开发工作的假定和约束有很多，以下列举了几个主要的：</w:t>
      </w:r>
    </w:p>
    <w:p w14:paraId="3C6F9404"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经费限制：本软件开发需要一定的经费支持。因为本软件是基于</w:t>
      </w:r>
      <w:r>
        <w:rPr>
          <w:rFonts w:asciiTheme="majorHAnsi" w:eastAsia="宋体" w:hAnsiTheme="majorHAnsi" w:cstheme="majorHAnsi"/>
          <w:color w:val="000000"/>
          <w:sz w:val="24"/>
        </w:rPr>
        <w:t>WebRTC</w:t>
      </w:r>
      <w:r>
        <w:rPr>
          <w:rFonts w:asciiTheme="majorHAnsi" w:eastAsia="宋体" w:hAnsiTheme="majorHAnsi" w:cstheme="majorHAnsi"/>
          <w:color w:val="000000"/>
          <w:sz w:val="24"/>
        </w:rPr>
        <w:t>的</w:t>
      </w:r>
      <w:r>
        <w:rPr>
          <w:rFonts w:asciiTheme="majorHAnsi" w:eastAsia="宋体" w:hAnsiTheme="majorHAnsi" w:cstheme="majorHAnsi"/>
          <w:color w:val="000000"/>
          <w:sz w:val="24"/>
        </w:rPr>
        <w:t xml:space="preserve"> P2P </w:t>
      </w:r>
      <w:r>
        <w:rPr>
          <w:rFonts w:asciiTheme="majorHAnsi" w:eastAsia="宋体" w:hAnsiTheme="majorHAnsi" w:cstheme="majorHAnsi"/>
          <w:color w:val="000000"/>
          <w:sz w:val="24"/>
        </w:rPr>
        <w:t>视频通话系统，需要使用到比较先进的技术，并且需要进行大量的测试、维护和升级等工作。因此，需要预留足够的经费用于软件开发、测试、发布和维护。</w:t>
      </w:r>
    </w:p>
    <w:p w14:paraId="1F8E2204"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开发期限：在进行本软件开发前，需要有一个明确的开发周期安排。开发周期包括需求分析、设计、编码、测试等不同阶段，每个阶段的时间都需要合理地安排。</w:t>
      </w:r>
      <w:r>
        <w:rPr>
          <w:rFonts w:asciiTheme="majorHAnsi" w:eastAsia="宋体" w:hAnsiTheme="majorHAnsi" w:cstheme="majorHAnsi"/>
          <w:color w:val="000000"/>
          <w:sz w:val="24"/>
        </w:rPr>
        <w:lastRenderedPageBreak/>
        <w:t>这样可以避免项目延期，保证软件的及时上线。</w:t>
      </w:r>
    </w:p>
    <w:p w14:paraId="2ABBAEA6"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技术约束：本软件采用的是</w:t>
      </w:r>
      <w:r>
        <w:rPr>
          <w:rFonts w:asciiTheme="majorHAnsi" w:eastAsia="宋体" w:hAnsiTheme="majorHAnsi" w:cstheme="majorHAnsi"/>
          <w:color w:val="000000"/>
          <w:sz w:val="24"/>
        </w:rPr>
        <w:t>WebRTC</w:t>
      </w:r>
      <w:r>
        <w:rPr>
          <w:rFonts w:asciiTheme="majorHAnsi" w:eastAsia="宋体" w:hAnsiTheme="majorHAnsi" w:cstheme="majorHAnsi"/>
          <w:color w:val="000000"/>
          <w:sz w:val="24"/>
        </w:rPr>
        <w:t>技术，在开发过程中需要考虑不同浏览器、平台之间的兼容性问题。同时，由于涉及视频通话等功能，还需要考虑网络带宽、视频质量、延迟等方面的问题。开发人员需要具备相关的技术专长，能够解决这些技术难题。</w:t>
      </w:r>
    </w:p>
    <w:p w14:paraId="7D27DCCF"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用户需求约束：软件的开发需要根据最终用户的具体需求来进行设计和开发。因此，需要进行一定的市场调查和用户需求分析，以确保软件的功能和性能能够满足用户的要求。</w:t>
      </w:r>
    </w:p>
    <w:p w14:paraId="7D4EEE7A"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安全约束：由于本软件涉及到用户的个人信息和隐私，因此需要采取一定的安全措施来保护用户的数据和隐私。开发人员需要具备相关的安全技术知识，能够设计出安全可靠的软件系统。</w:t>
      </w:r>
    </w:p>
    <w:p w14:paraId="581FB322"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合规约束：在软件开发过程中，需要遵守相关法律法规、行业标准和隐私协议等方面的约束。例如，需要遵守《网络安全法》等法律法规，严格保护用户数据的隐私和安全。</w:t>
      </w:r>
    </w:p>
    <w:p w14:paraId="53280015"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人力资源约束：软件开发需要有一支专业的开发团队来完成。这些人员需要具备不同的专业技能和工作经验，包括项目管理、前端开发、后端开发、数据库管理、测试等方面的技能。因此，在软件开发过程中，需要考虑到人力资源的配置问题，合理分配开发任务和工作量。</w:t>
      </w:r>
    </w:p>
    <w:p w14:paraId="4098129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heme="majorHAnsi" w:eastAsia="宋体" w:hAnsiTheme="majorHAnsi" w:cstheme="majorHAnsi" w:hint="eastAsia"/>
          <w:color w:val="000000"/>
          <w:sz w:val="24"/>
        </w:rPr>
        <w:t>综上所述，进行本软件开发工作</w:t>
      </w:r>
      <w:r>
        <w:rPr>
          <w:rFonts w:ascii="Times New Roman" w:eastAsia="宋体" w:hAnsi="Times New Roman" w:cs="Times New Roman" w:hint="eastAsia"/>
          <w:sz w:val="24"/>
        </w:rPr>
        <w:t>的假定和约束非常多，开发人员需要充分了解这些约束条件，并且进行合理规划和设计，以确保软件的开发顺利进行。此外，需要对不同约束条件进行风险评估和管理，以应对可能出现的挑战和问题。</w:t>
      </w:r>
    </w:p>
    <w:p w14:paraId="250D6F4A" w14:textId="77777777" w:rsidR="00E12E2B" w:rsidRDefault="00000000">
      <w:pPr>
        <w:pStyle w:val="3"/>
        <w:rPr>
          <w:b/>
        </w:rPr>
      </w:pPr>
      <w:bookmarkStart w:id="21" w:name="_Toc521463254"/>
      <w:r>
        <w:t>2.</w:t>
      </w:r>
      <w:r>
        <w:rPr>
          <w:rFonts w:hint="eastAsia"/>
        </w:rPr>
        <w:t>1.4</w:t>
      </w:r>
      <w:r>
        <w:t xml:space="preserve"> </w:t>
      </w:r>
      <w:r>
        <w:rPr>
          <w:rFonts w:hint="eastAsia"/>
        </w:rPr>
        <w:t>参考资料</w:t>
      </w:r>
      <w:bookmarkEnd w:id="21"/>
    </w:p>
    <w:p w14:paraId="0F733437" w14:textId="262CC50C" w:rsidR="00E12E2B" w:rsidRDefault="00000000" w:rsidP="00A811D3">
      <w:pPr>
        <w:tabs>
          <w:tab w:val="left" w:pos="450"/>
        </w:tabs>
        <w:snapToGrid w:val="0"/>
        <w:spacing w:line="288" w:lineRule="auto"/>
        <w:ind w:left="450" w:hanging="450"/>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hint="eastAsia"/>
          <w:sz w:val="24"/>
        </w:rPr>
        <w:t>刘映含</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基于</w:t>
      </w:r>
      <w:r>
        <w:rPr>
          <w:rFonts w:ascii="Times New Roman" w:eastAsia="宋体" w:hAnsi="Times New Roman" w:cs="Times New Roman" w:hint="eastAsia"/>
          <w:sz w:val="24"/>
        </w:rPr>
        <w:t>WebRTC</w:t>
      </w:r>
      <w:r>
        <w:rPr>
          <w:rFonts w:ascii="Times New Roman" w:eastAsia="宋体" w:hAnsi="Times New Roman" w:cs="Times New Roman" w:hint="eastAsia"/>
          <w:sz w:val="24"/>
        </w:rPr>
        <w:t>的实时视频图像增强技术研究</w:t>
      </w:r>
      <w:r>
        <w:rPr>
          <w:rFonts w:ascii="Times New Roman" w:eastAsia="宋体" w:hAnsi="Times New Roman" w:cs="Times New Roman" w:hint="eastAsia"/>
          <w:sz w:val="24"/>
        </w:rPr>
        <w:t>[D].</w:t>
      </w:r>
      <w:r>
        <w:rPr>
          <w:rFonts w:ascii="Times New Roman" w:eastAsia="宋体" w:hAnsi="Times New Roman" w:cs="Times New Roman" w:hint="eastAsia"/>
          <w:sz w:val="24"/>
        </w:rPr>
        <w:t>北京交通大学</w:t>
      </w:r>
      <w:r>
        <w:rPr>
          <w:rFonts w:ascii="Times New Roman" w:eastAsia="宋体" w:hAnsi="Times New Roman" w:cs="Times New Roman" w:hint="eastAsia"/>
          <w:sz w:val="24"/>
        </w:rPr>
        <w:t>,2022,10.26</w:t>
      </w:r>
      <w:r w:rsidR="00A811D3">
        <w:rPr>
          <w:rFonts w:ascii="Times New Roman" w:eastAsia="宋体" w:hAnsi="Times New Roman" w:cs="Times New Roman"/>
          <w:sz w:val="24"/>
        </w:rPr>
        <w:t>-</w:t>
      </w:r>
      <w:r>
        <w:rPr>
          <w:rFonts w:ascii="Times New Roman" w:eastAsia="宋体" w:hAnsi="Times New Roman" w:cs="Times New Roman" w:hint="eastAsia"/>
          <w:sz w:val="24"/>
        </w:rPr>
        <w:t>44.</w:t>
      </w:r>
    </w:p>
    <w:p w14:paraId="51A6DCA6" w14:textId="19F0BBC0" w:rsidR="00E12E2B" w:rsidRDefault="00000000" w:rsidP="00A811D3">
      <w:pPr>
        <w:tabs>
          <w:tab w:val="left" w:pos="450"/>
        </w:tabs>
        <w:snapToGrid w:val="0"/>
        <w:spacing w:line="288" w:lineRule="auto"/>
        <w:ind w:left="450" w:hanging="450"/>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hint="eastAsia"/>
          <w:sz w:val="24"/>
        </w:rPr>
        <w:t>赵伯恺</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基于</w:t>
      </w:r>
      <w:r>
        <w:rPr>
          <w:rFonts w:ascii="Times New Roman" w:eastAsia="宋体" w:hAnsi="Times New Roman" w:cs="Times New Roman" w:hint="eastAsia"/>
          <w:sz w:val="24"/>
        </w:rPr>
        <w:t>WebRTC</w:t>
      </w:r>
      <w:r>
        <w:rPr>
          <w:rFonts w:ascii="Times New Roman" w:eastAsia="宋体" w:hAnsi="Times New Roman" w:cs="Times New Roman" w:hint="eastAsia"/>
          <w:sz w:val="24"/>
        </w:rPr>
        <w:t>的媒体服务器的设计与实现</w:t>
      </w:r>
      <w:r>
        <w:rPr>
          <w:rFonts w:ascii="Times New Roman" w:eastAsia="宋体" w:hAnsi="Times New Roman" w:cs="Times New Roman" w:hint="eastAsia"/>
          <w:sz w:val="24"/>
        </w:rPr>
        <w:t>[D].</w:t>
      </w:r>
      <w:r>
        <w:rPr>
          <w:rFonts w:ascii="Times New Roman" w:eastAsia="宋体" w:hAnsi="Times New Roman" w:cs="Times New Roman" w:hint="eastAsia"/>
          <w:sz w:val="24"/>
        </w:rPr>
        <w:t>北京邮电大学</w:t>
      </w:r>
      <w:r>
        <w:rPr>
          <w:rFonts w:ascii="Times New Roman" w:eastAsia="宋体" w:hAnsi="Times New Roman" w:cs="Times New Roman" w:hint="eastAsia"/>
          <w:sz w:val="24"/>
        </w:rPr>
        <w:t>,2020,10.26</w:t>
      </w:r>
      <w:r w:rsidR="00A811D3">
        <w:rPr>
          <w:rFonts w:ascii="Times New Roman" w:eastAsia="宋体" w:hAnsi="Times New Roman" w:cs="Times New Roman"/>
          <w:sz w:val="24"/>
        </w:rPr>
        <w:t>-</w:t>
      </w:r>
      <w:r>
        <w:rPr>
          <w:rFonts w:ascii="Times New Roman" w:eastAsia="宋体" w:hAnsi="Times New Roman" w:cs="Times New Roman" w:hint="eastAsia"/>
          <w:sz w:val="24"/>
        </w:rPr>
        <w:t>69.</w:t>
      </w:r>
    </w:p>
    <w:p w14:paraId="096BAEC4" w14:textId="401414E3" w:rsidR="00E12E2B" w:rsidRDefault="00000000" w:rsidP="00A811D3">
      <w:pPr>
        <w:tabs>
          <w:tab w:val="left" w:pos="450"/>
        </w:tabs>
        <w:snapToGrid w:val="0"/>
        <w:spacing w:line="288" w:lineRule="auto"/>
        <w:ind w:left="450" w:hanging="450"/>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hint="eastAsia"/>
          <w:sz w:val="24"/>
        </w:rPr>
        <w:t>张灿</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基于</w:t>
      </w:r>
      <w:r>
        <w:rPr>
          <w:rFonts w:ascii="Times New Roman" w:eastAsia="宋体" w:hAnsi="Times New Roman" w:cs="Times New Roman" w:hint="eastAsia"/>
          <w:sz w:val="24"/>
        </w:rPr>
        <w:t>WebRTC</w:t>
      </w:r>
      <w:r>
        <w:rPr>
          <w:rFonts w:ascii="Times New Roman" w:eastAsia="宋体" w:hAnsi="Times New Roman" w:cs="Times New Roman" w:hint="eastAsia"/>
          <w:sz w:val="24"/>
        </w:rPr>
        <w:t>的实时图传系统的设计与实现</w:t>
      </w:r>
      <w:r>
        <w:rPr>
          <w:rFonts w:ascii="Times New Roman" w:eastAsia="宋体" w:hAnsi="Times New Roman" w:cs="Times New Roman" w:hint="eastAsia"/>
          <w:sz w:val="24"/>
        </w:rPr>
        <w:t>[D].</w:t>
      </w:r>
      <w:r>
        <w:rPr>
          <w:rFonts w:ascii="Times New Roman" w:eastAsia="宋体" w:hAnsi="Times New Roman" w:cs="Times New Roman" w:hint="eastAsia"/>
          <w:sz w:val="24"/>
        </w:rPr>
        <w:t>西安电子科技大学</w:t>
      </w:r>
      <w:r>
        <w:rPr>
          <w:rFonts w:ascii="Times New Roman" w:eastAsia="宋体" w:hAnsi="Times New Roman" w:cs="Times New Roman" w:hint="eastAsia"/>
          <w:sz w:val="24"/>
        </w:rPr>
        <w:t>,2020,10.27</w:t>
      </w:r>
      <w:r w:rsidR="00A811D3">
        <w:rPr>
          <w:rFonts w:ascii="Times New Roman" w:eastAsia="宋体" w:hAnsi="Times New Roman" w:cs="Times New Roman"/>
          <w:sz w:val="24"/>
        </w:rPr>
        <w:t>-</w:t>
      </w:r>
      <w:r>
        <w:rPr>
          <w:rFonts w:ascii="Times New Roman" w:eastAsia="宋体" w:hAnsi="Times New Roman" w:cs="Times New Roman" w:hint="eastAsia"/>
          <w:sz w:val="24"/>
        </w:rPr>
        <w:t>89.</w:t>
      </w:r>
    </w:p>
    <w:p w14:paraId="031C3C3F" w14:textId="77777777" w:rsidR="00E12E2B" w:rsidRDefault="00000000" w:rsidP="00A811D3">
      <w:pPr>
        <w:tabs>
          <w:tab w:val="left" w:pos="450"/>
        </w:tabs>
        <w:snapToGrid w:val="0"/>
        <w:spacing w:line="288" w:lineRule="auto"/>
        <w:ind w:left="450" w:hanging="450"/>
        <w:rPr>
          <w:rFonts w:ascii="Times New Roman" w:eastAsia="宋体" w:hAnsi="Times New Roman" w:cs="Times New Roman"/>
          <w:sz w:val="24"/>
        </w:rPr>
      </w:pPr>
      <w:r>
        <w:rPr>
          <w:rFonts w:ascii="Times New Roman" w:eastAsia="宋体" w:hAnsi="Times New Roman" w:cs="Times New Roman" w:hint="eastAsia"/>
          <w:sz w:val="24"/>
        </w:rPr>
        <w:t>[4]</w:t>
      </w:r>
      <w:r>
        <w:rPr>
          <w:rFonts w:ascii="Times New Roman" w:eastAsia="宋体" w:hAnsi="Times New Roman" w:cs="Times New Roman" w:hint="eastAsia"/>
          <w:sz w:val="24"/>
        </w:rPr>
        <w:t>周华东</w:t>
      </w:r>
      <w:r>
        <w:rPr>
          <w:rFonts w:ascii="Times New Roman" w:eastAsia="宋体" w:hAnsi="Times New Roman" w:cs="Times New Roman" w:hint="eastAsia"/>
          <w:sz w:val="24"/>
        </w:rPr>
        <w:t>.WebRTC</w:t>
      </w:r>
      <w:r>
        <w:rPr>
          <w:rFonts w:ascii="Times New Roman" w:eastAsia="宋体" w:hAnsi="Times New Roman" w:cs="Times New Roman" w:hint="eastAsia"/>
          <w:sz w:val="24"/>
        </w:rPr>
        <w:t>实时通信开源技术介绍及实用案例</w:t>
      </w:r>
      <w:r>
        <w:rPr>
          <w:rFonts w:ascii="Times New Roman" w:eastAsia="宋体" w:hAnsi="Times New Roman" w:cs="Times New Roman" w:hint="eastAsia"/>
          <w:sz w:val="24"/>
        </w:rPr>
        <w:t>[J].</w:t>
      </w:r>
      <w:r>
        <w:rPr>
          <w:rFonts w:ascii="Times New Roman" w:eastAsia="宋体" w:hAnsi="Times New Roman" w:cs="Times New Roman" w:hint="eastAsia"/>
          <w:sz w:val="24"/>
        </w:rPr>
        <w:t>办公自动化</w:t>
      </w:r>
      <w:r>
        <w:rPr>
          <w:rFonts w:ascii="Times New Roman" w:eastAsia="宋体" w:hAnsi="Times New Roman" w:cs="Times New Roman" w:hint="eastAsia"/>
          <w:sz w:val="24"/>
        </w:rPr>
        <w:t>,2020,25(04):14-16.</w:t>
      </w:r>
    </w:p>
    <w:p w14:paraId="6D3FE259" w14:textId="77777777" w:rsidR="00E12E2B" w:rsidRDefault="00000000" w:rsidP="00A811D3">
      <w:pPr>
        <w:tabs>
          <w:tab w:val="left" w:pos="450"/>
        </w:tabs>
        <w:snapToGrid w:val="0"/>
        <w:spacing w:line="288" w:lineRule="auto"/>
        <w:ind w:left="450" w:hanging="450"/>
        <w:rPr>
          <w:rFonts w:ascii="Times New Roman" w:eastAsia="宋体" w:hAnsi="Times New Roman" w:cs="Times New Roman"/>
          <w:sz w:val="24"/>
        </w:rPr>
      </w:pPr>
      <w:r>
        <w:rPr>
          <w:rFonts w:ascii="Times New Roman" w:eastAsia="宋体" w:hAnsi="Times New Roman" w:cs="Times New Roman" w:hint="eastAsia"/>
          <w:sz w:val="24"/>
        </w:rPr>
        <w:t>[5]</w:t>
      </w:r>
      <w:r>
        <w:rPr>
          <w:rFonts w:ascii="Times New Roman" w:eastAsia="宋体" w:hAnsi="Times New Roman" w:cs="Times New Roman" w:hint="eastAsia"/>
          <w:sz w:val="24"/>
        </w:rPr>
        <w:t>袁永胜</w:t>
      </w:r>
      <w:r>
        <w:rPr>
          <w:rFonts w:ascii="Times New Roman" w:eastAsia="宋体" w:hAnsi="Times New Roman" w:cs="Times New Roman" w:hint="eastAsia"/>
          <w:sz w:val="24"/>
        </w:rPr>
        <w:t>,</w:t>
      </w:r>
      <w:r>
        <w:rPr>
          <w:rFonts w:ascii="Times New Roman" w:eastAsia="宋体" w:hAnsi="Times New Roman" w:cs="Times New Roman" w:hint="eastAsia"/>
          <w:sz w:val="24"/>
        </w:rPr>
        <w:t>赵魁元</w:t>
      </w:r>
      <w:r>
        <w:rPr>
          <w:rFonts w:ascii="Times New Roman" w:eastAsia="宋体" w:hAnsi="Times New Roman" w:cs="Times New Roman" w:hint="eastAsia"/>
          <w:sz w:val="24"/>
        </w:rPr>
        <w:t>,</w:t>
      </w:r>
      <w:r>
        <w:rPr>
          <w:rFonts w:ascii="Times New Roman" w:eastAsia="宋体" w:hAnsi="Times New Roman" w:cs="Times New Roman" w:hint="eastAsia"/>
          <w:sz w:val="24"/>
        </w:rPr>
        <w:t>肖峥瑜等</w:t>
      </w:r>
      <w:r>
        <w:rPr>
          <w:rFonts w:ascii="Times New Roman" w:eastAsia="宋体" w:hAnsi="Times New Roman" w:cs="Times New Roman" w:hint="eastAsia"/>
          <w:sz w:val="24"/>
        </w:rPr>
        <w:t>.</w:t>
      </w:r>
      <w:r>
        <w:rPr>
          <w:rFonts w:ascii="Times New Roman" w:eastAsia="宋体" w:hAnsi="Times New Roman" w:cs="Times New Roman" w:hint="eastAsia"/>
          <w:sz w:val="24"/>
        </w:rPr>
        <w:t>基于</w:t>
      </w:r>
      <w:r>
        <w:rPr>
          <w:rFonts w:ascii="Times New Roman" w:eastAsia="宋体" w:hAnsi="Times New Roman" w:cs="Times New Roman" w:hint="eastAsia"/>
          <w:sz w:val="24"/>
        </w:rPr>
        <w:t>ICE</w:t>
      </w:r>
      <w:r>
        <w:rPr>
          <w:rFonts w:ascii="Times New Roman" w:eastAsia="宋体" w:hAnsi="Times New Roman" w:cs="Times New Roman" w:hint="eastAsia"/>
          <w:sz w:val="24"/>
        </w:rPr>
        <w:t>框架的</w:t>
      </w:r>
      <w:r>
        <w:rPr>
          <w:rFonts w:ascii="Times New Roman" w:eastAsia="宋体" w:hAnsi="Times New Roman" w:cs="Times New Roman" w:hint="eastAsia"/>
          <w:sz w:val="24"/>
        </w:rPr>
        <w:t>P2P</w:t>
      </w:r>
      <w:r>
        <w:rPr>
          <w:rFonts w:ascii="Times New Roman" w:eastAsia="宋体" w:hAnsi="Times New Roman" w:cs="Times New Roman" w:hint="eastAsia"/>
          <w:sz w:val="24"/>
        </w:rPr>
        <w:t>技术在通讯领域的研究</w:t>
      </w:r>
      <w:r>
        <w:rPr>
          <w:rFonts w:ascii="Times New Roman" w:eastAsia="宋体" w:hAnsi="Times New Roman" w:cs="Times New Roman" w:hint="eastAsia"/>
          <w:sz w:val="24"/>
        </w:rPr>
        <w:t>[J].</w:t>
      </w:r>
      <w:r>
        <w:rPr>
          <w:rFonts w:ascii="Times New Roman" w:eastAsia="宋体" w:hAnsi="Times New Roman" w:cs="Times New Roman" w:hint="eastAsia"/>
          <w:sz w:val="24"/>
        </w:rPr>
        <w:t>价值工程</w:t>
      </w:r>
      <w:r>
        <w:rPr>
          <w:rFonts w:ascii="Times New Roman" w:eastAsia="宋体" w:hAnsi="Times New Roman" w:cs="Times New Roman" w:hint="eastAsia"/>
          <w:sz w:val="24"/>
        </w:rPr>
        <w:t>,2022,41(23):145-147.</w:t>
      </w:r>
    </w:p>
    <w:p w14:paraId="46DB69A5" w14:textId="77777777" w:rsidR="00E12E2B" w:rsidRDefault="00000000" w:rsidP="00A811D3">
      <w:pPr>
        <w:tabs>
          <w:tab w:val="left" w:pos="450"/>
        </w:tabs>
        <w:snapToGrid w:val="0"/>
        <w:spacing w:line="288" w:lineRule="auto"/>
        <w:ind w:left="450" w:hanging="450"/>
        <w:rPr>
          <w:rFonts w:ascii="Times New Roman" w:eastAsia="宋体" w:hAnsi="Times New Roman" w:cs="Times New Roman"/>
          <w:sz w:val="24"/>
        </w:rPr>
      </w:pPr>
      <w:r>
        <w:rPr>
          <w:rFonts w:ascii="Times New Roman" w:eastAsia="宋体" w:hAnsi="Times New Roman" w:cs="Times New Roman" w:hint="eastAsia"/>
          <w:sz w:val="24"/>
        </w:rPr>
        <w:t>[6]</w:t>
      </w:r>
      <w:r>
        <w:rPr>
          <w:rFonts w:ascii="Times New Roman" w:eastAsia="宋体" w:hAnsi="Times New Roman" w:cs="Times New Roman" w:hint="eastAsia"/>
          <w:sz w:val="24"/>
        </w:rPr>
        <w:t>鲍薇</w:t>
      </w:r>
      <w:r>
        <w:rPr>
          <w:rFonts w:ascii="Times New Roman" w:eastAsia="宋体" w:hAnsi="Times New Roman" w:cs="Times New Roman" w:hint="eastAsia"/>
          <w:sz w:val="24"/>
        </w:rPr>
        <w:t>.P2P</w:t>
      </w:r>
      <w:r>
        <w:rPr>
          <w:rFonts w:ascii="Times New Roman" w:eastAsia="宋体" w:hAnsi="Times New Roman" w:cs="Times New Roman" w:hint="eastAsia"/>
          <w:sz w:val="24"/>
        </w:rPr>
        <w:t>技术的分析与研究</w:t>
      </w:r>
      <w:r>
        <w:rPr>
          <w:rFonts w:ascii="Times New Roman" w:eastAsia="宋体" w:hAnsi="Times New Roman" w:cs="Times New Roman" w:hint="eastAsia"/>
          <w:sz w:val="24"/>
        </w:rPr>
        <w:t>[J].</w:t>
      </w:r>
      <w:r>
        <w:rPr>
          <w:rFonts w:ascii="Times New Roman" w:eastAsia="宋体" w:hAnsi="Times New Roman" w:cs="Times New Roman" w:hint="eastAsia"/>
          <w:sz w:val="24"/>
        </w:rPr>
        <w:t>电脑迷</w:t>
      </w:r>
      <w:r>
        <w:rPr>
          <w:rFonts w:ascii="Times New Roman" w:eastAsia="宋体" w:hAnsi="Times New Roman" w:cs="Times New Roman" w:hint="eastAsia"/>
          <w:sz w:val="24"/>
        </w:rPr>
        <w:t>,2020(07):5.</w:t>
      </w:r>
    </w:p>
    <w:p w14:paraId="6A70AC57" w14:textId="77777777" w:rsidR="00E12E2B" w:rsidRDefault="00000000" w:rsidP="00A811D3">
      <w:pPr>
        <w:tabs>
          <w:tab w:val="left" w:pos="450"/>
        </w:tabs>
        <w:snapToGrid w:val="0"/>
        <w:spacing w:line="288" w:lineRule="auto"/>
        <w:ind w:left="450" w:hanging="450"/>
        <w:rPr>
          <w:rFonts w:ascii="Times New Roman" w:eastAsia="宋体" w:hAnsi="Times New Roman" w:cs="Times New Roman"/>
          <w:sz w:val="24"/>
        </w:rPr>
      </w:pPr>
      <w:r>
        <w:rPr>
          <w:rFonts w:ascii="Times New Roman" w:eastAsia="宋体" w:hAnsi="Times New Roman" w:cs="Times New Roman" w:hint="eastAsia"/>
          <w:sz w:val="24"/>
        </w:rPr>
        <w:t>[7]</w:t>
      </w:r>
      <w:r>
        <w:rPr>
          <w:rFonts w:ascii="Times New Roman" w:eastAsia="宋体" w:hAnsi="Times New Roman" w:cs="Times New Roman" w:hint="eastAsia"/>
          <w:sz w:val="24"/>
        </w:rPr>
        <w:t>许至晶</w:t>
      </w:r>
      <w:r>
        <w:rPr>
          <w:rFonts w:ascii="Times New Roman" w:eastAsia="宋体" w:hAnsi="Times New Roman" w:cs="Times New Roman" w:hint="eastAsia"/>
          <w:sz w:val="24"/>
        </w:rPr>
        <w:t>.JavaScript</w:t>
      </w:r>
      <w:r>
        <w:rPr>
          <w:rFonts w:ascii="Times New Roman" w:eastAsia="宋体" w:hAnsi="Times New Roman" w:cs="Times New Roman" w:hint="eastAsia"/>
          <w:sz w:val="24"/>
        </w:rPr>
        <w:t>在</w:t>
      </w:r>
      <w:r>
        <w:rPr>
          <w:rFonts w:ascii="Times New Roman" w:eastAsia="宋体" w:hAnsi="Times New Roman" w:cs="Times New Roman" w:hint="eastAsia"/>
          <w:sz w:val="24"/>
        </w:rPr>
        <w:t>WebRTC</w:t>
      </w:r>
      <w:r>
        <w:rPr>
          <w:rFonts w:ascii="Times New Roman" w:eastAsia="宋体" w:hAnsi="Times New Roman" w:cs="Times New Roman" w:hint="eastAsia"/>
          <w:sz w:val="24"/>
        </w:rPr>
        <w:t>开发的应用研究</w:t>
      </w:r>
      <w:r>
        <w:rPr>
          <w:rFonts w:ascii="Times New Roman" w:eastAsia="宋体" w:hAnsi="Times New Roman" w:cs="Times New Roman" w:hint="eastAsia"/>
          <w:sz w:val="24"/>
        </w:rPr>
        <w:t>[J].</w:t>
      </w:r>
      <w:r>
        <w:rPr>
          <w:rFonts w:ascii="Times New Roman" w:eastAsia="宋体" w:hAnsi="Times New Roman" w:cs="Times New Roman" w:hint="eastAsia"/>
          <w:sz w:val="24"/>
        </w:rPr>
        <w:t>信息记录材料</w:t>
      </w:r>
      <w:r>
        <w:rPr>
          <w:rFonts w:ascii="Times New Roman" w:eastAsia="宋体" w:hAnsi="Times New Roman" w:cs="Times New Roman" w:hint="eastAsia"/>
          <w:sz w:val="24"/>
        </w:rPr>
        <w:t>,2022,23(12):242-244+248.</w:t>
      </w:r>
    </w:p>
    <w:p w14:paraId="7F9077CB" w14:textId="77777777" w:rsidR="00E12E2B" w:rsidRDefault="00000000" w:rsidP="00A811D3">
      <w:pPr>
        <w:tabs>
          <w:tab w:val="left" w:pos="450"/>
        </w:tabs>
        <w:snapToGrid w:val="0"/>
        <w:spacing w:line="288" w:lineRule="auto"/>
        <w:ind w:left="450" w:hanging="450"/>
        <w:rPr>
          <w:rFonts w:ascii="Times New Roman" w:eastAsia="宋体" w:hAnsi="Times New Roman" w:cs="Times New Roman"/>
          <w:sz w:val="24"/>
        </w:rPr>
      </w:pPr>
      <w:r>
        <w:rPr>
          <w:rFonts w:ascii="Times New Roman" w:eastAsia="宋体" w:hAnsi="Times New Roman" w:cs="Times New Roman" w:hint="eastAsia"/>
          <w:sz w:val="24"/>
        </w:rPr>
        <w:lastRenderedPageBreak/>
        <w:t>[8]</w:t>
      </w:r>
      <w:r>
        <w:rPr>
          <w:rFonts w:ascii="Times New Roman" w:eastAsia="宋体" w:hAnsi="Times New Roman" w:cs="Times New Roman" w:hint="eastAsia"/>
          <w:sz w:val="24"/>
        </w:rPr>
        <w:t>向桂玲</w:t>
      </w:r>
      <w:r>
        <w:rPr>
          <w:rFonts w:ascii="Times New Roman" w:eastAsia="宋体" w:hAnsi="Times New Roman" w:cs="Times New Roman" w:hint="eastAsia"/>
          <w:sz w:val="24"/>
        </w:rPr>
        <w:t>.JavaScript</w:t>
      </w:r>
      <w:r>
        <w:rPr>
          <w:rFonts w:ascii="Times New Roman" w:eastAsia="宋体" w:hAnsi="Times New Roman" w:cs="Times New Roman" w:hint="eastAsia"/>
          <w:sz w:val="24"/>
        </w:rPr>
        <w:t>技术在</w:t>
      </w:r>
      <w:r>
        <w:rPr>
          <w:rFonts w:ascii="Times New Roman" w:eastAsia="宋体" w:hAnsi="Times New Roman" w:cs="Times New Roman" w:hint="eastAsia"/>
          <w:sz w:val="24"/>
        </w:rPr>
        <w:t>WebRTC</w:t>
      </w:r>
      <w:r>
        <w:rPr>
          <w:rFonts w:ascii="Times New Roman" w:eastAsia="宋体" w:hAnsi="Times New Roman" w:cs="Times New Roman" w:hint="eastAsia"/>
          <w:sz w:val="24"/>
        </w:rPr>
        <w:t>网页中的应用研究</w:t>
      </w:r>
      <w:r>
        <w:rPr>
          <w:rFonts w:ascii="Times New Roman" w:eastAsia="宋体" w:hAnsi="Times New Roman" w:cs="Times New Roman" w:hint="eastAsia"/>
          <w:sz w:val="24"/>
        </w:rPr>
        <w:t>[J].</w:t>
      </w:r>
      <w:r>
        <w:rPr>
          <w:rFonts w:ascii="Times New Roman" w:eastAsia="宋体" w:hAnsi="Times New Roman" w:cs="Times New Roman" w:hint="eastAsia"/>
          <w:sz w:val="24"/>
        </w:rPr>
        <w:t>信息记录材料</w:t>
      </w:r>
      <w:r>
        <w:rPr>
          <w:rFonts w:ascii="Times New Roman" w:eastAsia="宋体" w:hAnsi="Times New Roman" w:cs="Times New Roman" w:hint="eastAsia"/>
          <w:sz w:val="24"/>
        </w:rPr>
        <w:t>,2022,23(04):145-147.</w:t>
      </w:r>
    </w:p>
    <w:p w14:paraId="6450A00E" w14:textId="77777777" w:rsidR="00E12E2B" w:rsidRDefault="00000000" w:rsidP="00A811D3">
      <w:pPr>
        <w:tabs>
          <w:tab w:val="left" w:pos="450"/>
        </w:tabs>
        <w:snapToGrid w:val="0"/>
        <w:spacing w:line="288" w:lineRule="auto"/>
        <w:ind w:left="450" w:hanging="450"/>
        <w:rPr>
          <w:rFonts w:ascii="Times New Roman" w:eastAsia="宋体" w:hAnsi="Times New Roman" w:cs="Times New Roman"/>
          <w:sz w:val="24"/>
        </w:rPr>
      </w:pPr>
      <w:r>
        <w:rPr>
          <w:rFonts w:ascii="Times New Roman" w:eastAsia="宋体" w:hAnsi="Times New Roman" w:cs="Times New Roman" w:hint="eastAsia"/>
          <w:sz w:val="24"/>
        </w:rPr>
        <w:t>[9]</w:t>
      </w:r>
      <w:r>
        <w:rPr>
          <w:rFonts w:ascii="Times New Roman" w:eastAsia="宋体" w:hAnsi="Times New Roman" w:cs="Times New Roman" w:hint="eastAsia"/>
          <w:sz w:val="24"/>
        </w:rPr>
        <w:t>张博</w:t>
      </w:r>
      <w:r>
        <w:rPr>
          <w:rFonts w:ascii="Times New Roman" w:eastAsia="宋体" w:hAnsi="Times New Roman" w:cs="Times New Roman" w:hint="eastAsia"/>
          <w:sz w:val="24"/>
        </w:rPr>
        <w:t>,</w:t>
      </w:r>
      <w:r>
        <w:rPr>
          <w:rFonts w:ascii="Times New Roman" w:eastAsia="宋体" w:hAnsi="Times New Roman" w:cs="Times New Roman" w:hint="eastAsia"/>
          <w:sz w:val="24"/>
        </w:rPr>
        <w:t>于海洋</w:t>
      </w:r>
      <w:r>
        <w:rPr>
          <w:rFonts w:ascii="Times New Roman" w:eastAsia="宋体" w:hAnsi="Times New Roman" w:cs="Times New Roman" w:hint="eastAsia"/>
          <w:sz w:val="24"/>
        </w:rPr>
        <w:t>.</w:t>
      </w:r>
      <w:r>
        <w:rPr>
          <w:rFonts w:ascii="Times New Roman" w:eastAsia="宋体" w:hAnsi="Times New Roman" w:cs="Times New Roman" w:hint="eastAsia"/>
          <w:sz w:val="24"/>
        </w:rPr>
        <w:t>服务器端</w:t>
      </w:r>
      <w:r>
        <w:rPr>
          <w:rFonts w:ascii="Times New Roman" w:eastAsia="宋体" w:hAnsi="Times New Roman" w:cs="Times New Roman" w:hint="eastAsia"/>
          <w:sz w:val="24"/>
        </w:rPr>
        <w:t>JavaScript</w:t>
      </w:r>
      <w:r>
        <w:rPr>
          <w:rFonts w:ascii="Times New Roman" w:eastAsia="宋体" w:hAnsi="Times New Roman" w:cs="Times New Roman" w:hint="eastAsia"/>
          <w:sz w:val="24"/>
        </w:rPr>
        <w:t>技术分析</w:t>
      </w:r>
      <w:r>
        <w:rPr>
          <w:rFonts w:ascii="Times New Roman" w:eastAsia="宋体" w:hAnsi="Times New Roman" w:cs="Times New Roman" w:hint="eastAsia"/>
          <w:sz w:val="24"/>
        </w:rPr>
        <w:t>[J].</w:t>
      </w:r>
      <w:r>
        <w:rPr>
          <w:rFonts w:ascii="Times New Roman" w:eastAsia="宋体" w:hAnsi="Times New Roman" w:cs="Times New Roman" w:hint="eastAsia"/>
          <w:sz w:val="24"/>
        </w:rPr>
        <w:t>信息与电脑</w:t>
      </w:r>
      <w:r>
        <w:rPr>
          <w:rFonts w:ascii="Times New Roman" w:eastAsia="宋体" w:hAnsi="Times New Roman" w:cs="Times New Roman" w:hint="eastAsia"/>
          <w:sz w:val="24"/>
        </w:rPr>
        <w:t>(</w:t>
      </w:r>
      <w:r>
        <w:rPr>
          <w:rFonts w:ascii="Times New Roman" w:eastAsia="宋体" w:hAnsi="Times New Roman" w:cs="Times New Roman" w:hint="eastAsia"/>
          <w:sz w:val="24"/>
        </w:rPr>
        <w:t>理论版</w:t>
      </w:r>
      <w:r>
        <w:rPr>
          <w:rFonts w:ascii="Times New Roman" w:eastAsia="宋体" w:hAnsi="Times New Roman" w:cs="Times New Roman" w:hint="eastAsia"/>
          <w:sz w:val="24"/>
        </w:rPr>
        <w:t>),2021(04):19-20.</w:t>
      </w:r>
    </w:p>
    <w:p w14:paraId="041915ED" w14:textId="77777777" w:rsidR="00E12E2B" w:rsidRDefault="00000000" w:rsidP="00A811D3">
      <w:pPr>
        <w:tabs>
          <w:tab w:val="left" w:pos="450"/>
        </w:tabs>
        <w:snapToGrid w:val="0"/>
        <w:spacing w:line="288" w:lineRule="auto"/>
        <w:ind w:left="450" w:hanging="450"/>
        <w:rPr>
          <w:rFonts w:ascii="Times New Roman" w:eastAsia="宋体" w:hAnsi="Times New Roman" w:cs="Times New Roman"/>
          <w:sz w:val="24"/>
        </w:rPr>
      </w:pPr>
      <w:r>
        <w:rPr>
          <w:rFonts w:ascii="Times New Roman" w:eastAsia="宋体" w:hAnsi="Times New Roman" w:cs="Times New Roman" w:hint="eastAsia"/>
          <w:sz w:val="24"/>
        </w:rPr>
        <w:t>[10]</w:t>
      </w:r>
      <w:r>
        <w:rPr>
          <w:rFonts w:ascii="Times New Roman" w:eastAsia="宋体" w:hAnsi="Times New Roman" w:cs="Times New Roman" w:hint="eastAsia"/>
          <w:sz w:val="24"/>
        </w:rPr>
        <w:t>宋文瑞</w:t>
      </w:r>
      <w:r>
        <w:rPr>
          <w:rFonts w:ascii="Times New Roman" w:eastAsia="宋体" w:hAnsi="Times New Roman" w:cs="Times New Roman" w:hint="eastAsia"/>
          <w:sz w:val="24"/>
        </w:rPr>
        <w:t>.</w:t>
      </w:r>
      <w:r>
        <w:rPr>
          <w:rFonts w:ascii="Times New Roman" w:eastAsia="宋体" w:hAnsi="Times New Roman" w:cs="Times New Roman" w:hint="eastAsia"/>
          <w:sz w:val="24"/>
        </w:rPr>
        <w:t>基于</w:t>
      </w:r>
      <w:r>
        <w:rPr>
          <w:rFonts w:ascii="Times New Roman" w:eastAsia="宋体" w:hAnsi="Times New Roman" w:cs="Times New Roman" w:hint="eastAsia"/>
          <w:sz w:val="24"/>
        </w:rPr>
        <w:t>JavaScript</w:t>
      </w:r>
      <w:r>
        <w:rPr>
          <w:rFonts w:ascii="Times New Roman" w:eastAsia="宋体" w:hAnsi="Times New Roman" w:cs="Times New Roman" w:hint="eastAsia"/>
          <w:sz w:val="24"/>
        </w:rPr>
        <w:t>技术实现的面向对象编程方法</w:t>
      </w:r>
      <w:r>
        <w:rPr>
          <w:rFonts w:ascii="Times New Roman" w:eastAsia="宋体" w:hAnsi="Times New Roman" w:cs="Times New Roman" w:hint="eastAsia"/>
          <w:sz w:val="24"/>
        </w:rPr>
        <w:t>[J].</w:t>
      </w:r>
      <w:r>
        <w:rPr>
          <w:rFonts w:ascii="Times New Roman" w:eastAsia="宋体" w:hAnsi="Times New Roman" w:cs="Times New Roman" w:hint="eastAsia"/>
          <w:sz w:val="24"/>
        </w:rPr>
        <w:t>数码世界</w:t>
      </w:r>
      <w:r>
        <w:rPr>
          <w:rFonts w:ascii="Times New Roman" w:eastAsia="宋体" w:hAnsi="Times New Roman" w:cs="Times New Roman" w:hint="eastAsia"/>
          <w:sz w:val="24"/>
        </w:rPr>
        <w:t>,2021(02):9-11.</w:t>
      </w:r>
    </w:p>
    <w:p w14:paraId="516ADA99" w14:textId="77777777" w:rsidR="00E12E2B" w:rsidRDefault="00000000">
      <w:pPr>
        <w:pStyle w:val="2"/>
        <w:rPr>
          <w:b/>
        </w:rPr>
      </w:pPr>
      <w:bookmarkStart w:id="22" w:name="_Toc140324695"/>
      <w:r>
        <w:t>2.</w:t>
      </w:r>
      <w:r>
        <w:rPr>
          <w:rFonts w:hint="eastAsia"/>
        </w:rPr>
        <w:t>2</w:t>
      </w:r>
      <w:r>
        <w:t xml:space="preserve"> </w:t>
      </w:r>
      <w:r>
        <w:rPr>
          <w:rFonts w:hint="eastAsia"/>
        </w:rPr>
        <w:t>需求规定</w:t>
      </w:r>
      <w:bookmarkEnd w:id="22"/>
      <w:r>
        <w:rPr>
          <w:rFonts w:hint="eastAsia"/>
        </w:rPr>
        <w:t xml:space="preserve"> </w:t>
      </w:r>
    </w:p>
    <w:p w14:paraId="0B50ED96" w14:textId="77777777" w:rsidR="00E12E2B" w:rsidRDefault="00000000">
      <w:pPr>
        <w:pStyle w:val="3"/>
        <w:rPr>
          <w:b/>
        </w:rPr>
      </w:pPr>
      <w:bookmarkStart w:id="23" w:name="_Toc521463260"/>
      <w:r>
        <w:t>2.</w:t>
      </w:r>
      <w:r>
        <w:rPr>
          <w:rFonts w:hint="eastAsia"/>
        </w:rPr>
        <w:t>2.1</w:t>
      </w:r>
      <w:r>
        <w:t xml:space="preserve"> </w:t>
      </w:r>
      <w:r>
        <w:rPr>
          <w:rFonts w:hint="eastAsia"/>
        </w:rPr>
        <w:t>对功能的规定</w:t>
      </w:r>
      <w:bookmarkEnd w:id="23"/>
    </w:p>
    <w:p w14:paraId="3AB74A57" w14:textId="77777777" w:rsidR="00E12E2B" w:rsidRDefault="00E12E2B">
      <w:pPr>
        <w:spacing w:line="288" w:lineRule="auto"/>
      </w:pPr>
    </w:p>
    <w:p w14:paraId="24ABC3F3" w14:textId="77777777" w:rsidR="00E12E2B" w:rsidRDefault="00000000">
      <w:pPr>
        <w:spacing w:line="288" w:lineRule="auto"/>
        <w:ind w:firstLineChars="200" w:firstLine="420"/>
        <w:jc w:val="center"/>
      </w:pPr>
      <w:r>
        <w:rPr>
          <w:noProof/>
        </w:rPr>
        <w:drawing>
          <wp:inline distT="0" distB="0" distL="0" distR="0" wp14:anchorId="1C290C79" wp14:editId="6DD03D0B">
            <wp:extent cx="4091940" cy="3657600"/>
            <wp:effectExtent l="12700" t="12700" r="25400" b="17780"/>
            <wp:docPr id="83398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8306" name="图片 1"/>
                    <pic:cNvPicPr>
                      <a:picLocks noChangeAspect="1"/>
                    </pic:cNvPicPr>
                  </pic:nvPicPr>
                  <pic:blipFill>
                    <a:blip r:embed="rId17"/>
                    <a:stretch>
                      <a:fillRect/>
                    </a:stretch>
                  </pic:blipFill>
                  <pic:spPr>
                    <a:xfrm>
                      <a:off x="0" y="0"/>
                      <a:ext cx="4092295" cy="3657917"/>
                    </a:xfrm>
                    <a:prstGeom prst="rect">
                      <a:avLst/>
                    </a:prstGeom>
                    <a:ln w="12700" cmpd="sng">
                      <a:solidFill>
                        <a:schemeClr val="tx1">
                          <a:alpha val="20000"/>
                        </a:schemeClr>
                      </a:solidFill>
                      <a:prstDash val="solid"/>
                    </a:ln>
                  </pic:spPr>
                </pic:pic>
              </a:graphicData>
            </a:graphic>
          </wp:inline>
        </w:drawing>
      </w:r>
    </w:p>
    <w:p w14:paraId="6C88FAAC" w14:textId="77777777" w:rsidR="00E12E2B" w:rsidRDefault="00000000">
      <w:pPr>
        <w:spacing w:line="288" w:lineRule="auto"/>
        <w:ind w:firstLineChars="200" w:firstLine="420"/>
        <w:jc w:val="center"/>
        <w:rPr>
          <w:rFonts w:ascii="黑体" w:eastAsia="黑体" w:hAnsi="宋体"/>
          <w:szCs w:val="21"/>
        </w:rPr>
      </w:pPr>
      <w:r>
        <w:rPr>
          <w:rFonts w:ascii="黑体" w:eastAsia="黑体" w:hAnsi="宋体" w:hint="eastAsia"/>
          <w:szCs w:val="21"/>
        </w:rPr>
        <w:t>图2-1 系统用例图</w:t>
      </w:r>
    </w:p>
    <w:p w14:paraId="5E057791" w14:textId="77777777" w:rsidR="00E12E2B" w:rsidRDefault="00E12E2B">
      <w:pPr>
        <w:spacing w:line="288" w:lineRule="auto"/>
        <w:ind w:firstLineChars="200" w:firstLine="420"/>
        <w:jc w:val="center"/>
        <w:rPr>
          <w:rFonts w:ascii="黑体" w:eastAsia="黑体" w:hAnsi="宋体"/>
          <w:szCs w:val="21"/>
          <w:highlight w:val="yellow"/>
        </w:rPr>
      </w:pPr>
    </w:p>
    <w:p w14:paraId="12C8E2D9" w14:textId="77777777" w:rsidR="00E12E2B" w:rsidRDefault="00000000">
      <w:pPr>
        <w:spacing w:line="288" w:lineRule="auto"/>
        <w:jc w:val="center"/>
        <w:rPr>
          <w:rFonts w:ascii="黑体" w:eastAsia="黑体" w:hAnsi="宋体" w:cs="黑体"/>
          <w:szCs w:val="21"/>
          <w:highlight w:val="yellow"/>
        </w:rPr>
      </w:pPr>
      <w:r>
        <w:rPr>
          <w:rFonts w:ascii="黑体" w:eastAsia="黑体" w:hAnsi="宋体" w:cs="黑体" w:hint="eastAsia"/>
          <w:szCs w:val="21"/>
          <w:lang w:bidi="ar"/>
        </w:rPr>
        <w:t>表2-1 系统用例描述表</w:t>
      </w:r>
    </w:p>
    <w:tbl>
      <w:tblPr>
        <w:tblStyle w:val="13"/>
        <w:tblpPr w:leftFromText="180" w:rightFromText="180" w:vertAnchor="text" w:horzAnchor="page" w:tblpX="2225" w:tblpY="371"/>
        <w:tblOverlap w:val="never"/>
        <w:tblW w:w="0" w:type="auto"/>
        <w:tblInd w:w="0" w:type="dxa"/>
        <w:tblBorders>
          <w:top w:val="single" w:sz="12" w:space="0" w:color="auto"/>
          <w:left w:val="none" w:sz="6" w:space="0" w:color="auto"/>
          <w:bottom w:val="single" w:sz="12" w:space="0" w:color="auto"/>
          <w:right w:val="none" w:sz="6" w:space="0" w:color="auto"/>
          <w:insideH w:val="single" w:sz="6" w:space="0" w:color="auto"/>
          <w:insideV w:val="single" w:sz="6" w:space="0" w:color="auto"/>
        </w:tblBorders>
        <w:tblLook w:val="04A0" w:firstRow="1" w:lastRow="0" w:firstColumn="1" w:lastColumn="0" w:noHBand="0" w:noVBand="1"/>
      </w:tblPr>
      <w:tblGrid>
        <w:gridCol w:w="1811"/>
        <w:gridCol w:w="6443"/>
      </w:tblGrid>
      <w:tr w:rsidR="00E12E2B" w14:paraId="028B6B78" w14:textId="77777777">
        <w:trPr>
          <w:trHeight w:val="25"/>
        </w:trPr>
        <w:tc>
          <w:tcPr>
            <w:tcW w:w="1811" w:type="dxa"/>
            <w:vMerge w:val="restart"/>
            <w:tcBorders>
              <w:top w:val="single" w:sz="12" w:space="0" w:color="auto"/>
              <w:left w:val="nil"/>
              <w:bottom w:val="single" w:sz="6" w:space="0" w:color="auto"/>
              <w:right w:val="single" w:sz="6" w:space="0" w:color="auto"/>
            </w:tcBorders>
            <w:shd w:val="clear" w:color="auto" w:fill="auto"/>
          </w:tcPr>
          <w:p w14:paraId="3FB36B42" w14:textId="77777777" w:rsidR="00E12E2B" w:rsidRDefault="00000000">
            <w:pPr>
              <w:spacing w:line="288" w:lineRule="auto"/>
              <w:jc w:val="center"/>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和其他用户互交</w:t>
            </w:r>
          </w:p>
        </w:tc>
        <w:tc>
          <w:tcPr>
            <w:tcW w:w="6443" w:type="dxa"/>
            <w:tcBorders>
              <w:top w:val="single" w:sz="12" w:space="0" w:color="auto"/>
              <w:left w:val="single" w:sz="6" w:space="0" w:color="auto"/>
              <w:bottom w:val="single" w:sz="6" w:space="0" w:color="auto"/>
              <w:right w:val="nil"/>
            </w:tcBorders>
            <w:shd w:val="clear" w:color="auto" w:fill="auto"/>
          </w:tcPr>
          <w:p w14:paraId="6126A74E" w14:textId="77777777" w:rsidR="00E12E2B" w:rsidRDefault="00000000">
            <w:pPr>
              <w:spacing w:line="288" w:lineRule="auto"/>
              <w:jc w:val="left"/>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Use Case</w:t>
            </w:r>
            <w:r>
              <w:rPr>
                <w:rFonts w:ascii="Times New Roman" w:eastAsia="等线" w:hAnsi="Times New Roman" w:cs="Times New Roman" w:hint="eastAsia"/>
                <w:color w:val="000000"/>
                <w:sz w:val="18"/>
                <w:szCs w:val="18"/>
                <w:lang w:bidi="ar"/>
              </w:rPr>
              <w:t>：和其它用户互交</w:t>
            </w:r>
          </w:p>
          <w:p w14:paraId="22ED3D7E" w14:textId="77777777" w:rsidR="00E12E2B" w:rsidRDefault="00000000">
            <w:pPr>
              <w:spacing w:line="288" w:lineRule="auto"/>
              <w:jc w:val="left"/>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范围：视频通话系统</w:t>
            </w:r>
          </w:p>
          <w:p w14:paraId="025CE2AB" w14:textId="77777777" w:rsidR="00E12E2B" w:rsidRDefault="00000000">
            <w:pPr>
              <w:spacing w:line="288" w:lineRule="auto"/>
              <w:jc w:val="left"/>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主要参与者：系统用户</w:t>
            </w:r>
          </w:p>
          <w:p w14:paraId="40707012" w14:textId="77777777" w:rsidR="00E12E2B" w:rsidRDefault="00000000">
            <w:pPr>
              <w:spacing w:line="288" w:lineRule="auto"/>
              <w:jc w:val="left"/>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前置条件：登录系统</w:t>
            </w:r>
          </w:p>
          <w:p w14:paraId="348833FD"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后置条件：和其他用户进行文字或通话交互</w:t>
            </w:r>
          </w:p>
          <w:p w14:paraId="683F4C6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lastRenderedPageBreak/>
              <w:t>基本事件流：</w:t>
            </w:r>
          </w:p>
          <w:p w14:paraId="5F62B693"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用户鼠标点击好友消息框</w:t>
            </w:r>
          </w:p>
          <w:p w14:paraId="69031737"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弹出好友聊天页面</w:t>
            </w:r>
          </w:p>
          <w:p w14:paraId="369E95D0"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3.</w:t>
            </w:r>
            <w:r>
              <w:rPr>
                <w:rFonts w:ascii="Times New Roman" w:eastAsia="等线" w:hAnsi="Times New Roman" w:cs="Times New Roman" w:hint="eastAsia"/>
                <w:color w:val="000000"/>
                <w:sz w:val="18"/>
                <w:szCs w:val="18"/>
                <w:lang w:bidi="ar"/>
              </w:rPr>
              <w:t>输入光标移动到输入框内</w:t>
            </w:r>
          </w:p>
          <w:p w14:paraId="7CE61790"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4.</w:t>
            </w:r>
            <w:r>
              <w:rPr>
                <w:rFonts w:ascii="Times New Roman" w:eastAsia="等线" w:hAnsi="Times New Roman" w:cs="Times New Roman" w:hint="eastAsia"/>
                <w:color w:val="000000"/>
                <w:sz w:val="18"/>
                <w:szCs w:val="18"/>
                <w:lang w:bidi="ar"/>
              </w:rPr>
              <w:t>与用户进行交互</w:t>
            </w:r>
          </w:p>
          <w:p w14:paraId="2222E8B3"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5.</w:t>
            </w:r>
            <w:r>
              <w:rPr>
                <w:rFonts w:ascii="Times New Roman" w:eastAsia="等线" w:hAnsi="Times New Roman" w:cs="Times New Roman" w:hint="eastAsia"/>
                <w:color w:val="000000"/>
                <w:sz w:val="18"/>
                <w:szCs w:val="18"/>
                <w:lang w:bidi="ar"/>
              </w:rPr>
              <w:t>用例终结</w:t>
            </w:r>
          </w:p>
          <w:p w14:paraId="3045D86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发生频率：经常</w:t>
            </w:r>
          </w:p>
        </w:tc>
      </w:tr>
      <w:tr w:rsidR="00E12E2B" w14:paraId="6C7D4516" w14:textId="77777777">
        <w:trPr>
          <w:trHeight w:val="442"/>
        </w:trPr>
        <w:tc>
          <w:tcPr>
            <w:tcW w:w="1811" w:type="dxa"/>
            <w:vMerge/>
            <w:tcBorders>
              <w:top w:val="single" w:sz="12" w:space="0" w:color="auto"/>
              <w:left w:val="nil"/>
              <w:bottom w:val="single" w:sz="6" w:space="0" w:color="auto"/>
              <w:right w:val="single" w:sz="6" w:space="0" w:color="auto"/>
            </w:tcBorders>
            <w:shd w:val="clear" w:color="auto" w:fill="auto"/>
          </w:tcPr>
          <w:p w14:paraId="39A686BA" w14:textId="77777777" w:rsidR="00E12E2B" w:rsidRDefault="00E12E2B">
            <w:pPr>
              <w:rPr>
                <w:rFonts w:ascii="Times New Roman" w:hAnsi="Times New Roman" w:cs="Times New Roman"/>
                <w:sz w:val="20"/>
                <w:szCs w:val="20"/>
              </w:rPr>
            </w:pPr>
          </w:p>
        </w:tc>
        <w:tc>
          <w:tcPr>
            <w:tcW w:w="6443" w:type="dxa"/>
            <w:tcBorders>
              <w:top w:val="single" w:sz="6" w:space="0" w:color="auto"/>
              <w:left w:val="single" w:sz="6" w:space="0" w:color="auto"/>
              <w:bottom w:val="single" w:sz="6" w:space="0" w:color="auto"/>
              <w:right w:val="nil"/>
            </w:tcBorders>
            <w:shd w:val="clear" w:color="auto" w:fill="auto"/>
          </w:tcPr>
          <w:p w14:paraId="448B66E3"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备选事件流：</w:t>
            </w:r>
          </w:p>
          <w:p w14:paraId="32F6F0BA"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与用户交互前可以点击退出按钮退出页面</w:t>
            </w:r>
          </w:p>
          <w:p w14:paraId="467DD661"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可以关闭客户端浏览器</w:t>
            </w:r>
          </w:p>
          <w:p w14:paraId="649613AA"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发生频率：偶尔</w:t>
            </w:r>
          </w:p>
        </w:tc>
      </w:tr>
      <w:tr w:rsidR="00E12E2B" w14:paraId="3C779DBA" w14:textId="77777777">
        <w:trPr>
          <w:trHeight w:val="1546"/>
        </w:trPr>
        <w:tc>
          <w:tcPr>
            <w:tcW w:w="1811" w:type="dxa"/>
            <w:vMerge w:val="restart"/>
            <w:tcBorders>
              <w:top w:val="single" w:sz="6" w:space="0" w:color="auto"/>
              <w:left w:val="nil"/>
              <w:bottom w:val="single" w:sz="6" w:space="0" w:color="auto"/>
              <w:right w:val="single" w:sz="6" w:space="0" w:color="auto"/>
            </w:tcBorders>
            <w:shd w:val="clear" w:color="auto" w:fill="auto"/>
          </w:tcPr>
          <w:p w14:paraId="1CD03F27" w14:textId="77777777" w:rsidR="00E12E2B" w:rsidRDefault="00000000">
            <w:pPr>
              <w:spacing w:line="288" w:lineRule="auto"/>
              <w:ind w:firstLine="335"/>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联系人</w:t>
            </w:r>
          </w:p>
        </w:tc>
        <w:tc>
          <w:tcPr>
            <w:tcW w:w="6443" w:type="dxa"/>
            <w:tcBorders>
              <w:top w:val="single" w:sz="6" w:space="0" w:color="auto"/>
              <w:left w:val="single" w:sz="6" w:space="0" w:color="auto"/>
              <w:bottom w:val="single" w:sz="6" w:space="0" w:color="auto"/>
              <w:right w:val="nil"/>
            </w:tcBorders>
            <w:shd w:val="clear" w:color="auto" w:fill="auto"/>
          </w:tcPr>
          <w:p w14:paraId="7C136CD8"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Use Case</w:t>
            </w:r>
            <w:r>
              <w:rPr>
                <w:rFonts w:ascii="Times New Roman" w:eastAsia="等线" w:hAnsi="Times New Roman" w:cs="Times New Roman" w:hint="eastAsia"/>
                <w:color w:val="000000"/>
                <w:sz w:val="18"/>
                <w:szCs w:val="18"/>
                <w:lang w:bidi="ar"/>
              </w:rPr>
              <w:t>：联系人</w:t>
            </w:r>
          </w:p>
          <w:p w14:paraId="104384B8"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范围：视频通话系统</w:t>
            </w:r>
          </w:p>
          <w:p w14:paraId="09475034"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主要参与者：系统用户</w:t>
            </w:r>
          </w:p>
          <w:p w14:paraId="0FDC87B3"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前置条件：与用户交互</w:t>
            </w:r>
          </w:p>
          <w:p w14:paraId="1A4EA95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后置条件：对联系人进行管理</w:t>
            </w:r>
          </w:p>
          <w:p w14:paraId="56C2EA69"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基本事件流：</w:t>
            </w:r>
          </w:p>
          <w:p w14:paraId="0EA7916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用户进行联系人管理</w:t>
            </w:r>
          </w:p>
          <w:p w14:paraId="4D817B99"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弹出联系人管理页面</w:t>
            </w:r>
          </w:p>
          <w:p w14:paraId="7B6F875A"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3.</w:t>
            </w:r>
            <w:r>
              <w:rPr>
                <w:rFonts w:ascii="Times New Roman" w:eastAsia="等线" w:hAnsi="Times New Roman" w:cs="Times New Roman" w:hint="eastAsia"/>
                <w:color w:val="000000"/>
                <w:sz w:val="18"/>
                <w:szCs w:val="18"/>
                <w:lang w:bidi="ar"/>
              </w:rPr>
              <w:t>可以进行联系人查询、添加、修改、删除等操作</w:t>
            </w:r>
          </w:p>
          <w:p w14:paraId="00A881AF"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4.</w:t>
            </w:r>
            <w:r>
              <w:rPr>
                <w:rFonts w:ascii="Times New Roman" w:eastAsia="等线" w:hAnsi="Times New Roman" w:cs="Times New Roman" w:hint="eastAsia"/>
                <w:color w:val="000000"/>
                <w:sz w:val="18"/>
                <w:szCs w:val="18"/>
                <w:lang w:bidi="ar"/>
              </w:rPr>
              <w:t>点击确定按钮</w:t>
            </w:r>
          </w:p>
          <w:p w14:paraId="5B83BEF6"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5.</w:t>
            </w:r>
            <w:r>
              <w:rPr>
                <w:rFonts w:ascii="Times New Roman" w:eastAsia="等线" w:hAnsi="Times New Roman" w:cs="Times New Roman" w:hint="eastAsia"/>
                <w:color w:val="000000"/>
                <w:sz w:val="18"/>
                <w:szCs w:val="18"/>
                <w:lang w:bidi="ar"/>
              </w:rPr>
              <w:t>用例终结</w:t>
            </w:r>
          </w:p>
          <w:p w14:paraId="6841B989"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发生频率：经常</w:t>
            </w:r>
          </w:p>
        </w:tc>
      </w:tr>
      <w:tr w:rsidR="00E12E2B" w14:paraId="5F57281A" w14:textId="77777777">
        <w:trPr>
          <w:trHeight w:val="1546"/>
        </w:trPr>
        <w:tc>
          <w:tcPr>
            <w:tcW w:w="1811" w:type="dxa"/>
            <w:vMerge/>
            <w:tcBorders>
              <w:top w:val="single" w:sz="6" w:space="0" w:color="auto"/>
              <w:left w:val="nil"/>
              <w:bottom w:val="single" w:sz="6" w:space="0" w:color="auto"/>
              <w:right w:val="single" w:sz="6" w:space="0" w:color="auto"/>
            </w:tcBorders>
            <w:shd w:val="clear" w:color="auto" w:fill="auto"/>
          </w:tcPr>
          <w:p w14:paraId="53EAC40F" w14:textId="77777777" w:rsidR="00E12E2B" w:rsidRDefault="00E12E2B">
            <w:pPr>
              <w:rPr>
                <w:rFonts w:ascii="Times New Roman" w:hAnsi="Times New Roman" w:cs="Times New Roman"/>
                <w:sz w:val="20"/>
                <w:szCs w:val="20"/>
              </w:rPr>
            </w:pPr>
          </w:p>
        </w:tc>
        <w:tc>
          <w:tcPr>
            <w:tcW w:w="6443" w:type="dxa"/>
            <w:tcBorders>
              <w:top w:val="single" w:sz="6" w:space="0" w:color="auto"/>
              <w:left w:val="single" w:sz="6" w:space="0" w:color="auto"/>
              <w:bottom w:val="single" w:sz="6" w:space="0" w:color="auto"/>
              <w:right w:val="nil"/>
            </w:tcBorders>
            <w:shd w:val="clear" w:color="auto" w:fill="auto"/>
          </w:tcPr>
          <w:p w14:paraId="707044F8"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备选事件流：</w:t>
            </w:r>
          </w:p>
          <w:p w14:paraId="1E12CFEA"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点击确定按钮前可以点击返回主页面</w:t>
            </w:r>
          </w:p>
          <w:p w14:paraId="52BEF430"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可以关闭客户端浏览器</w:t>
            </w:r>
          </w:p>
          <w:p w14:paraId="02AAA76A"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3.</w:t>
            </w:r>
            <w:r>
              <w:rPr>
                <w:rFonts w:ascii="Times New Roman" w:eastAsia="等线" w:hAnsi="Times New Roman" w:cs="Times New Roman" w:hint="eastAsia"/>
                <w:color w:val="000000"/>
                <w:sz w:val="18"/>
                <w:szCs w:val="18"/>
                <w:lang w:bidi="ar"/>
              </w:rPr>
              <w:t>发生错误时提示错误信息并返回主页面</w:t>
            </w:r>
          </w:p>
          <w:p w14:paraId="67E5360B"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发生频率：偶尔</w:t>
            </w:r>
          </w:p>
        </w:tc>
      </w:tr>
      <w:tr w:rsidR="00E12E2B" w14:paraId="429D6226" w14:textId="77777777">
        <w:trPr>
          <w:trHeight w:val="739"/>
        </w:trPr>
        <w:tc>
          <w:tcPr>
            <w:tcW w:w="1811" w:type="dxa"/>
            <w:vMerge w:val="restart"/>
            <w:tcBorders>
              <w:top w:val="single" w:sz="6" w:space="0" w:color="auto"/>
              <w:left w:val="nil"/>
              <w:bottom w:val="single" w:sz="6" w:space="0" w:color="auto"/>
              <w:right w:val="single" w:sz="6" w:space="0" w:color="auto"/>
            </w:tcBorders>
            <w:shd w:val="clear" w:color="auto" w:fill="auto"/>
          </w:tcPr>
          <w:p w14:paraId="2DAA51B3" w14:textId="77777777" w:rsidR="00E12E2B" w:rsidRDefault="00000000">
            <w:pPr>
              <w:spacing w:line="288" w:lineRule="auto"/>
              <w:ind w:firstLine="335"/>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好友列表</w:t>
            </w:r>
          </w:p>
        </w:tc>
        <w:tc>
          <w:tcPr>
            <w:tcW w:w="6443" w:type="dxa"/>
            <w:tcBorders>
              <w:top w:val="single" w:sz="6" w:space="0" w:color="auto"/>
              <w:left w:val="single" w:sz="6" w:space="0" w:color="auto"/>
              <w:bottom w:val="single" w:sz="6" w:space="0" w:color="auto"/>
              <w:right w:val="nil"/>
            </w:tcBorders>
            <w:shd w:val="clear" w:color="auto" w:fill="auto"/>
          </w:tcPr>
          <w:p w14:paraId="7A0D1B36"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Use Case</w:t>
            </w:r>
            <w:r>
              <w:rPr>
                <w:rFonts w:ascii="Times New Roman" w:eastAsia="等线" w:hAnsi="Times New Roman" w:cs="Times New Roman" w:hint="eastAsia"/>
                <w:color w:val="000000"/>
                <w:sz w:val="18"/>
                <w:szCs w:val="18"/>
                <w:lang w:bidi="ar"/>
              </w:rPr>
              <w:t>：好友列表</w:t>
            </w:r>
          </w:p>
          <w:p w14:paraId="63D9E8FE"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范围：视频通话系统</w:t>
            </w:r>
          </w:p>
          <w:p w14:paraId="39CC3436"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主要参与者：系统用户</w:t>
            </w:r>
          </w:p>
          <w:p w14:paraId="69FBD09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前置条件：与用户交互</w:t>
            </w:r>
          </w:p>
          <w:p w14:paraId="7C7DE394"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后置条件：查看好友列表、选择对等端</w:t>
            </w:r>
          </w:p>
          <w:p w14:paraId="0490A3D9"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基本事件流：</w:t>
            </w:r>
          </w:p>
          <w:p w14:paraId="3BEA71B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用户登录系统</w:t>
            </w:r>
          </w:p>
          <w:p w14:paraId="2C18F73C"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展示好友列表</w:t>
            </w:r>
          </w:p>
          <w:p w14:paraId="54D18167"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lastRenderedPageBreak/>
              <w:t>3.</w:t>
            </w:r>
            <w:r>
              <w:rPr>
                <w:rFonts w:ascii="Times New Roman" w:eastAsia="等线" w:hAnsi="Times New Roman" w:cs="Times New Roman" w:hint="eastAsia"/>
                <w:color w:val="000000"/>
                <w:sz w:val="18"/>
                <w:szCs w:val="18"/>
                <w:lang w:bidi="ar"/>
              </w:rPr>
              <w:t>好友列表自动更新</w:t>
            </w:r>
          </w:p>
          <w:p w14:paraId="045E26A3"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4.</w:t>
            </w:r>
            <w:r>
              <w:rPr>
                <w:rFonts w:ascii="Times New Roman" w:eastAsia="等线" w:hAnsi="Times New Roman" w:cs="Times New Roman" w:hint="eastAsia"/>
                <w:color w:val="000000"/>
                <w:sz w:val="18"/>
                <w:szCs w:val="18"/>
                <w:lang w:bidi="ar"/>
              </w:rPr>
              <w:t>用例终结</w:t>
            </w:r>
          </w:p>
          <w:p w14:paraId="2AFCE301"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发生频率：经常</w:t>
            </w:r>
          </w:p>
        </w:tc>
      </w:tr>
      <w:tr w:rsidR="00E12E2B" w14:paraId="624B00FF" w14:textId="77777777">
        <w:trPr>
          <w:trHeight w:val="1546"/>
        </w:trPr>
        <w:tc>
          <w:tcPr>
            <w:tcW w:w="1811" w:type="dxa"/>
            <w:vMerge/>
            <w:tcBorders>
              <w:top w:val="single" w:sz="6" w:space="0" w:color="auto"/>
              <w:left w:val="nil"/>
              <w:bottom w:val="single" w:sz="6" w:space="0" w:color="auto"/>
              <w:right w:val="single" w:sz="6" w:space="0" w:color="auto"/>
            </w:tcBorders>
            <w:shd w:val="clear" w:color="auto" w:fill="auto"/>
          </w:tcPr>
          <w:p w14:paraId="2ACB1BE8" w14:textId="77777777" w:rsidR="00E12E2B" w:rsidRDefault="00E12E2B">
            <w:pPr>
              <w:rPr>
                <w:rFonts w:ascii="Times New Roman" w:hAnsi="Times New Roman" w:cs="Times New Roman"/>
                <w:sz w:val="20"/>
                <w:szCs w:val="20"/>
              </w:rPr>
            </w:pPr>
          </w:p>
        </w:tc>
        <w:tc>
          <w:tcPr>
            <w:tcW w:w="6443" w:type="dxa"/>
            <w:tcBorders>
              <w:top w:val="single" w:sz="6" w:space="0" w:color="auto"/>
              <w:left w:val="single" w:sz="6" w:space="0" w:color="auto"/>
              <w:bottom w:val="single" w:sz="6" w:space="0" w:color="auto"/>
              <w:right w:val="nil"/>
            </w:tcBorders>
            <w:shd w:val="clear" w:color="auto" w:fill="auto"/>
          </w:tcPr>
          <w:p w14:paraId="4CFA4D6D"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备选事件流：</w:t>
            </w:r>
          </w:p>
          <w:p w14:paraId="397926A4"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可以关闭客户端浏览器</w:t>
            </w:r>
          </w:p>
          <w:p w14:paraId="77CC2576"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发生错误时提示错误信息并返回主页面</w:t>
            </w:r>
          </w:p>
          <w:p w14:paraId="6DC60F6F"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发生频率：偶尔</w:t>
            </w:r>
          </w:p>
        </w:tc>
      </w:tr>
      <w:tr w:rsidR="00E12E2B" w14:paraId="26814FC3" w14:textId="77777777">
        <w:trPr>
          <w:trHeight w:val="1546"/>
        </w:trPr>
        <w:tc>
          <w:tcPr>
            <w:tcW w:w="1811" w:type="dxa"/>
            <w:vMerge w:val="restart"/>
            <w:tcBorders>
              <w:top w:val="single" w:sz="6" w:space="0" w:color="auto"/>
              <w:left w:val="nil"/>
              <w:bottom w:val="single" w:sz="6" w:space="0" w:color="auto"/>
              <w:right w:val="single" w:sz="6" w:space="0" w:color="auto"/>
            </w:tcBorders>
            <w:shd w:val="clear" w:color="auto" w:fill="auto"/>
          </w:tcPr>
          <w:p w14:paraId="72721139" w14:textId="77777777" w:rsidR="00E12E2B" w:rsidRDefault="00000000">
            <w:pPr>
              <w:spacing w:line="288" w:lineRule="auto"/>
              <w:ind w:firstLine="335"/>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发送消息</w:t>
            </w:r>
          </w:p>
        </w:tc>
        <w:tc>
          <w:tcPr>
            <w:tcW w:w="6443" w:type="dxa"/>
            <w:tcBorders>
              <w:top w:val="single" w:sz="6" w:space="0" w:color="auto"/>
              <w:left w:val="single" w:sz="6" w:space="0" w:color="auto"/>
              <w:bottom w:val="single" w:sz="6" w:space="0" w:color="auto"/>
              <w:right w:val="nil"/>
            </w:tcBorders>
            <w:shd w:val="clear" w:color="auto" w:fill="auto"/>
          </w:tcPr>
          <w:p w14:paraId="1D0BA8B4"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Use Case</w:t>
            </w:r>
            <w:r>
              <w:rPr>
                <w:rFonts w:ascii="Times New Roman" w:eastAsia="等线" w:hAnsi="Times New Roman" w:cs="Times New Roman" w:hint="eastAsia"/>
                <w:color w:val="000000"/>
                <w:sz w:val="18"/>
                <w:szCs w:val="18"/>
                <w:lang w:bidi="ar"/>
              </w:rPr>
              <w:t>：发送消息</w:t>
            </w:r>
          </w:p>
          <w:p w14:paraId="6353B191"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范围：视频通话系统</w:t>
            </w:r>
          </w:p>
          <w:p w14:paraId="1CD00003"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主要参与者：系统用户</w:t>
            </w:r>
          </w:p>
          <w:p w14:paraId="729D41FD"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前置条件：与用户交互</w:t>
            </w:r>
          </w:p>
          <w:p w14:paraId="15F96B04"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后置条件：查看好友列表、选择对等端</w:t>
            </w:r>
          </w:p>
          <w:p w14:paraId="1C8B45B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基本事件流：</w:t>
            </w:r>
          </w:p>
          <w:p w14:paraId="25FDEEA6"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用户点击聊天对等端</w:t>
            </w:r>
          </w:p>
          <w:p w14:paraId="19B90B22"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展示交互框</w:t>
            </w:r>
          </w:p>
          <w:p w14:paraId="6AECCCFF"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3.</w:t>
            </w:r>
            <w:r>
              <w:rPr>
                <w:rFonts w:ascii="Times New Roman" w:eastAsia="等线" w:hAnsi="Times New Roman" w:cs="Times New Roman" w:hint="eastAsia"/>
                <w:color w:val="000000"/>
                <w:sz w:val="18"/>
                <w:szCs w:val="18"/>
                <w:lang w:bidi="ar"/>
              </w:rPr>
              <w:t>点击输入框</w:t>
            </w:r>
          </w:p>
          <w:p w14:paraId="198154F1"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4.</w:t>
            </w:r>
            <w:r>
              <w:rPr>
                <w:rFonts w:ascii="Times New Roman" w:eastAsia="等线" w:hAnsi="Times New Roman" w:cs="Times New Roman" w:hint="eastAsia"/>
                <w:color w:val="000000"/>
                <w:sz w:val="18"/>
                <w:szCs w:val="18"/>
                <w:lang w:bidi="ar"/>
              </w:rPr>
              <w:t>输入将要发送的消息</w:t>
            </w:r>
          </w:p>
          <w:p w14:paraId="11A4503C"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5.</w:t>
            </w:r>
            <w:r>
              <w:rPr>
                <w:rFonts w:ascii="Times New Roman" w:eastAsia="等线" w:hAnsi="Times New Roman" w:cs="Times New Roman" w:hint="eastAsia"/>
                <w:color w:val="000000"/>
                <w:sz w:val="18"/>
                <w:szCs w:val="18"/>
                <w:lang w:bidi="ar"/>
              </w:rPr>
              <w:t>点击发送按钮</w:t>
            </w:r>
          </w:p>
          <w:p w14:paraId="67A6C77D"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6.</w:t>
            </w:r>
            <w:r>
              <w:rPr>
                <w:rFonts w:ascii="Times New Roman" w:eastAsia="等线" w:hAnsi="Times New Roman" w:cs="Times New Roman" w:hint="eastAsia"/>
                <w:color w:val="000000"/>
                <w:sz w:val="18"/>
                <w:szCs w:val="18"/>
                <w:lang w:bidi="ar"/>
              </w:rPr>
              <w:t>用例终结</w:t>
            </w:r>
          </w:p>
          <w:p w14:paraId="0440015F"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发生频率：经常</w:t>
            </w:r>
          </w:p>
        </w:tc>
      </w:tr>
      <w:tr w:rsidR="00E12E2B" w14:paraId="46118F77" w14:textId="77777777">
        <w:trPr>
          <w:trHeight w:val="1546"/>
        </w:trPr>
        <w:tc>
          <w:tcPr>
            <w:tcW w:w="1811" w:type="dxa"/>
            <w:vMerge/>
            <w:tcBorders>
              <w:top w:val="single" w:sz="6" w:space="0" w:color="auto"/>
              <w:left w:val="nil"/>
              <w:bottom w:val="single" w:sz="6" w:space="0" w:color="auto"/>
              <w:right w:val="single" w:sz="6" w:space="0" w:color="auto"/>
            </w:tcBorders>
            <w:shd w:val="clear" w:color="auto" w:fill="auto"/>
          </w:tcPr>
          <w:p w14:paraId="49DDB2CC" w14:textId="77777777" w:rsidR="00E12E2B" w:rsidRDefault="00E12E2B">
            <w:pPr>
              <w:rPr>
                <w:rFonts w:ascii="Times New Roman" w:hAnsi="Times New Roman" w:cs="Times New Roman"/>
                <w:sz w:val="20"/>
                <w:szCs w:val="20"/>
              </w:rPr>
            </w:pPr>
          </w:p>
        </w:tc>
        <w:tc>
          <w:tcPr>
            <w:tcW w:w="6443" w:type="dxa"/>
            <w:tcBorders>
              <w:top w:val="single" w:sz="6" w:space="0" w:color="auto"/>
              <w:left w:val="single" w:sz="6" w:space="0" w:color="auto"/>
              <w:bottom w:val="single" w:sz="6" w:space="0" w:color="auto"/>
              <w:right w:val="nil"/>
            </w:tcBorders>
            <w:shd w:val="clear" w:color="auto" w:fill="auto"/>
          </w:tcPr>
          <w:p w14:paraId="59211679"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备选事件流：</w:t>
            </w:r>
          </w:p>
          <w:p w14:paraId="6567FC0B"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可以关闭客户端浏览器</w:t>
            </w:r>
          </w:p>
          <w:p w14:paraId="613D14E6"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发生错误时提示错误信息并返回主页面</w:t>
            </w:r>
          </w:p>
          <w:p w14:paraId="7F57B2C3"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3.</w:t>
            </w:r>
            <w:r>
              <w:rPr>
                <w:rFonts w:ascii="Times New Roman" w:eastAsia="等线" w:hAnsi="Times New Roman" w:cs="Times New Roman" w:hint="eastAsia"/>
                <w:color w:val="000000"/>
                <w:sz w:val="18"/>
                <w:szCs w:val="18"/>
                <w:lang w:bidi="ar"/>
              </w:rPr>
              <w:t>点击发送按钮前点击退出将不会发送消息</w:t>
            </w:r>
          </w:p>
          <w:p w14:paraId="6271E2AA"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发生频率：偶尔</w:t>
            </w:r>
          </w:p>
        </w:tc>
      </w:tr>
      <w:tr w:rsidR="00E12E2B" w14:paraId="383E5026" w14:textId="77777777">
        <w:trPr>
          <w:trHeight w:val="752"/>
        </w:trPr>
        <w:tc>
          <w:tcPr>
            <w:tcW w:w="1811" w:type="dxa"/>
            <w:vMerge w:val="restart"/>
            <w:tcBorders>
              <w:top w:val="single" w:sz="6" w:space="0" w:color="auto"/>
              <w:left w:val="nil"/>
              <w:bottom w:val="single" w:sz="6" w:space="0" w:color="auto"/>
              <w:right w:val="single" w:sz="6" w:space="0" w:color="auto"/>
            </w:tcBorders>
            <w:shd w:val="clear" w:color="auto" w:fill="auto"/>
          </w:tcPr>
          <w:p w14:paraId="2AB99DCD" w14:textId="77777777" w:rsidR="00E12E2B" w:rsidRDefault="00000000">
            <w:pPr>
              <w:spacing w:line="288" w:lineRule="auto"/>
              <w:ind w:firstLine="335"/>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打视频电话</w:t>
            </w:r>
          </w:p>
        </w:tc>
        <w:tc>
          <w:tcPr>
            <w:tcW w:w="6443" w:type="dxa"/>
            <w:tcBorders>
              <w:top w:val="single" w:sz="6" w:space="0" w:color="auto"/>
              <w:left w:val="single" w:sz="6" w:space="0" w:color="auto"/>
              <w:bottom w:val="single" w:sz="6" w:space="0" w:color="auto"/>
              <w:right w:val="nil"/>
            </w:tcBorders>
            <w:shd w:val="clear" w:color="auto" w:fill="auto"/>
          </w:tcPr>
          <w:p w14:paraId="2DE7859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Use Case</w:t>
            </w:r>
            <w:r>
              <w:rPr>
                <w:rFonts w:ascii="Times New Roman" w:eastAsia="等线" w:hAnsi="Times New Roman" w:cs="Times New Roman" w:hint="eastAsia"/>
                <w:color w:val="000000"/>
                <w:sz w:val="18"/>
                <w:szCs w:val="18"/>
                <w:lang w:bidi="ar"/>
              </w:rPr>
              <w:t>：打视频电话</w:t>
            </w:r>
          </w:p>
          <w:p w14:paraId="25FC833E"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范围：视频通话系统</w:t>
            </w:r>
          </w:p>
          <w:p w14:paraId="63439A64"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主要参与者：系统用户</w:t>
            </w:r>
          </w:p>
          <w:p w14:paraId="3386E95D"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前置条件：与用户交互</w:t>
            </w:r>
          </w:p>
          <w:p w14:paraId="59B35200"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后置条件：利用数据通道传递信息、接通、拒接、挂断</w:t>
            </w:r>
          </w:p>
          <w:p w14:paraId="4F5DB333"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基本事件流：</w:t>
            </w:r>
          </w:p>
          <w:p w14:paraId="58B08644"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用户点击视频通话</w:t>
            </w:r>
          </w:p>
          <w:p w14:paraId="071BB746"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展示视频通话界面</w:t>
            </w:r>
          </w:p>
          <w:p w14:paraId="4D52A05E"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3.</w:t>
            </w:r>
            <w:r>
              <w:rPr>
                <w:rFonts w:ascii="Times New Roman" w:eastAsia="等线" w:hAnsi="Times New Roman" w:cs="Times New Roman" w:hint="eastAsia"/>
                <w:color w:val="000000"/>
                <w:sz w:val="18"/>
                <w:szCs w:val="18"/>
                <w:lang w:bidi="ar"/>
              </w:rPr>
              <w:t>点击挂断可挂断电话</w:t>
            </w:r>
          </w:p>
          <w:p w14:paraId="75DF08DE"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4.</w:t>
            </w:r>
            <w:r>
              <w:rPr>
                <w:rFonts w:ascii="Times New Roman" w:eastAsia="等线" w:hAnsi="Times New Roman" w:cs="Times New Roman" w:hint="eastAsia"/>
                <w:color w:val="000000"/>
                <w:sz w:val="18"/>
                <w:szCs w:val="18"/>
                <w:lang w:bidi="ar"/>
              </w:rPr>
              <w:t>媒体数据开始由</w:t>
            </w:r>
            <w:r>
              <w:rPr>
                <w:rFonts w:ascii="Times New Roman" w:eastAsia="等线" w:hAnsi="Times New Roman" w:cs="Times New Roman"/>
                <w:color w:val="000000"/>
                <w:sz w:val="18"/>
                <w:szCs w:val="18"/>
                <w:lang w:bidi="ar"/>
              </w:rPr>
              <w:t>stun-turn</w:t>
            </w:r>
            <w:r>
              <w:rPr>
                <w:rFonts w:ascii="Times New Roman" w:eastAsia="等线" w:hAnsi="Times New Roman" w:cs="Times New Roman" w:hint="eastAsia"/>
                <w:color w:val="000000"/>
                <w:sz w:val="18"/>
                <w:szCs w:val="18"/>
                <w:lang w:bidi="ar"/>
              </w:rPr>
              <w:t>服务器传输到对等端</w:t>
            </w:r>
          </w:p>
          <w:p w14:paraId="08641ADF"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5.</w:t>
            </w:r>
            <w:r>
              <w:rPr>
                <w:rFonts w:ascii="Times New Roman" w:eastAsia="等线" w:hAnsi="Times New Roman" w:cs="Times New Roman" w:hint="eastAsia"/>
                <w:color w:val="000000"/>
                <w:sz w:val="18"/>
                <w:szCs w:val="18"/>
                <w:lang w:bidi="ar"/>
              </w:rPr>
              <w:t>用例终结</w:t>
            </w:r>
          </w:p>
          <w:p w14:paraId="036797FC"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lastRenderedPageBreak/>
              <w:t>发生频率：经常</w:t>
            </w:r>
          </w:p>
        </w:tc>
      </w:tr>
      <w:tr w:rsidR="00E12E2B" w14:paraId="2CA526F9" w14:textId="77777777">
        <w:trPr>
          <w:trHeight w:val="1546"/>
        </w:trPr>
        <w:tc>
          <w:tcPr>
            <w:tcW w:w="1811" w:type="dxa"/>
            <w:vMerge/>
            <w:tcBorders>
              <w:top w:val="single" w:sz="6" w:space="0" w:color="auto"/>
              <w:left w:val="nil"/>
              <w:bottom w:val="single" w:sz="6" w:space="0" w:color="auto"/>
              <w:right w:val="single" w:sz="6" w:space="0" w:color="auto"/>
            </w:tcBorders>
            <w:shd w:val="clear" w:color="auto" w:fill="auto"/>
          </w:tcPr>
          <w:p w14:paraId="4995A516" w14:textId="77777777" w:rsidR="00E12E2B" w:rsidRDefault="00E12E2B">
            <w:pPr>
              <w:rPr>
                <w:rFonts w:ascii="Times New Roman" w:hAnsi="Times New Roman" w:cs="Times New Roman"/>
                <w:sz w:val="20"/>
                <w:szCs w:val="20"/>
              </w:rPr>
            </w:pPr>
          </w:p>
        </w:tc>
        <w:tc>
          <w:tcPr>
            <w:tcW w:w="6443" w:type="dxa"/>
            <w:tcBorders>
              <w:top w:val="single" w:sz="6" w:space="0" w:color="auto"/>
              <w:left w:val="single" w:sz="6" w:space="0" w:color="auto"/>
              <w:bottom w:val="single" w:sz="6" w:space="0" w:color="auto"/>
              <w:right w:val="nil"/>
            </w:tcBorders>
            <w:shd w:val="clear" w:color="auto" w:fill="auto"/>
          </w:tcPr>
          <w:p w14:paraId="0CEB0A52"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备选事件流：</w:t>
            </w:r>
          </w:p>
          <w:p w14:paraId="2FF7B0A6"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发生错误时提示错误信息并返回主页面</w:t>
            </w:r>
          </w:p>
          <w:p w14:paraId="4C40A75F"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可以关闭客户端浏览器</w:t>
            </w:r>
          </w:p>
          <w:p w14:paraId="6761C3E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3.</w:t>
            </w:r>
            <w:r>
              <w:rPr>
                <w:rFonts w:ascii="Times New Roman" w:eastAsia="等线" w:hAnsi="Times New Roman" w:cs="Times New Roman" w:hint="eastAsia"/>
                <w:color w:val="000000"/>
                <w:sz w:val="18"/>
                <w:szCs w:val="18"/>
                <w:lang w:bidi="ar"/>
              </w:rPr>
              <w:t>发生频率：偶尔</w:t>
            </w:r>
          </w:p>
        </w:tc>
      </w:tr>
      <w:tr w:rsidR="00E12E2B" w14:paraId="529B0FEB" w14:textId="77777777">
        <w:trPr>
          <w:trHeight w:val="1546"/>
        </w:trPr>
        <w:tc>
          <w:tcPr>
            <w:tcW w:w="1811" w:type="dxa"/>
            <w:vMerge w:val="restart"/>
            <w:tcBorders>
              <w:top w:val="single" w:sz="6" w:space="0" w:color="auto"/>
              <w:left w:val="nil"/>
              <w:bottom w:val="single" w:sz="6" w:space="0" w:color="auto"/>
              <w:right w:val="single" w:sz="6" w:space="0" w:color="auto"/>
            </w:tcBorders>
            <w:shd w:val="clear" w:color="auto" w:fill="auto"/>
          </w:tcPr>
          <w:p w14:paraId="56D4DED2" w14:textId="77777777" w:rsidR="00E12E2B" w:rsidRDefault="00000000">
            <w:pPr>
              <w:spacing w:line="288" w:lineRule="auto"/>
              <w:ind w:firstLine="335"/>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群聊</w:t>
            </w:r>
          </w:p>
        </w:tc>
        <w:tc>
          <w:tcPr>
            <w:tcW w:w="6443" w:type="dxa"/>
            <w:tcBorders>
              <w:top w:val="single" w:sz="6" w:space="0" w:color="auto"/>
              <w:left w:val="single" w:sz="6" w:space="0" w:color="auto"/>
              <w:bottom w:val="single" w:sz="6" w:space="0" w:color="auto"/>
              <w:right w:val="nil"/>
            </w:tcBorders>
            <w:shd w:val="clear" w:color="auto" w:fill="auto"/>
          </w:tcPr>
          <w:p w14:paraId="3F74F941"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Use Case</w:t>
            </w:r>
            <w:r>
              <w:rPr>
                <w:rFonts w:ascii="Times New Roman" w:eastAsia="等线" w:hAnsi="Times New Roman" w:cs="Times New Roman" w:hint="eastAsia"/>
                <w:color w:val="000000"/>
                <w:sz w:val="18"/>
                <w:szCs w:val="18"/>
                <w:lang w:bidi="ar"/>
              </w:rPr>
              <w:t>：群聊</w:t>
            </w:r>
          </w:p>
          <w:p w14:paraId="058AF9B9"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范围：视频通话系统</w:t>
            </w:r>
          </w:p>
          <w:p w14:paraId="3F9AF02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主要参与者：系统用户</w:t>
            </w:r>
          </w:p>
          <w:p w14:paraId="35FB8F49"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前置条件：与用户交互</w:t>
            </w:r>
          </w:p>
          <w:p w14:paraId="0EB4C72D"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后置条件：查询、修改、添加、删除群聊</w:t>
            </w:r>
          </w:p>
          <w:p w14:paraId="4849D327"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基本事件流：</w:t>
            </w:r>
          </w:p>
          <w:p w14:paraId="533655C9"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进入群聊管理</w:t>
            </w:r>
          </w:p>
          <w:p w14:paraId="6685D8F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弹出群聊管理页面</w:t>
            </w:r>
          </w:p>
          <w:p w14:paraId="37E1202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发生频率：经常</w:t>
            </w:r>
          </w:p>
        </w:tc>
      </w:tr>
      <w:tr w:rsidR="00E12E2B" w14:paraId="152BA236" w14:textId="77777777">
        <w:trPr>
          <w:trHeight w:val="1546"/>
        </w:trPr>
        <w:tc>
          <w:tcPr>
            <w:tcW w:w="1811" w:type="dxa"/>
            <w:vMerge/>
            <w:tcBorders>
              <w:top w:val="single" w:sz="6" w:space="0" w:color="auto"/>
              <w:left w:val="nil"/>
              <w:bottom w:val="single" w:sz="6" w:space="0" w:color="auto"/>
              <w:right w:val="single" w:sz="6" w:space="0" w:color="auto"/>
            </w:tcBorders>
            <w:shd w:val="clear" w:color="auto" w:fill="auto"/>
          </w:tcPr>
          <w:p w14:paraId="21BE9A77" w14:textId="77777777" w:rsidR="00E12E2B" w:rsidRDefault="00E12E2B">
            <w:pPr>
              <w:rPr>
                <w:rFonts w:ascii="Times New Roman" w:hAnsi="Times New Roman" w:cs="Times New Roman"/>
                <w:sz w:val="20"/>
                <w:szCs w:val="20"/>
              </w:rPr>
            </w:pPr>
          </w:p>
        </w:tc>
        <w:tc>
          <w:tcPr>
            <w:tcW w:w="6443" w:type="dxa"/>
            <w:tcBorders>
              <w:top w:val="single" w:sz="6" w:space="0" w:color="auto"/>
              <w:left w:val="single" w:sz="6" w:space="0" w:color="auto"/>
              <w:bottom w:val="single" w:sz="6" w:space="0" w:color="auto"/>
              <w:right w:val="nil"/>
            </w:tcBorders>
            <w:shd w:val="clear" w:color="auto" w:fill="auto"/>
          </w:tcPr>
          <w:p w14:paraId="283896E2"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备选事件流：</w:t>
            </w:r>
          </w:p>
          <w:p w14:paraId="1E0112CD"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发生错误时提示错误信息并返回主页面</w:t>
            </w:r>
          </w:p>
          <w:p w14:paraId="2A3B0CE1"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可以关闭客户端浏览器</w:t>
            </w:r>
          </w:p>
          <w:p w14:paraId="3669D560"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发生频率：偶尔</w:t>
            </w:r>
          </w:p>
        </w:tc>
      </w:tr>
      <w:tr w:rsidR="00E12E2B" w14:paraId="6379EEFC" w14:textId="77777777">
        <w:trPr>
          <w:trHeight w:val="1546"/>
        </w:trPr>
        <w:tc>
          <w:tcPr>
            <w:tcW w:w="1811" w:type="dxa"/>
            <w:vMerge w:val="restart"/>
            <w:tcBorders>
              <w:top w:val="single" w:sz="6" w:space="0" w:color="auto"/>
              <w:left w:val="nil"/>
              <w:bottom w:val="single" w:sz="6" w:space="0" w:color="auto"/>
              <w:right w:val="single" w:sz="6" w:space="0" w:color="auto"/>
            </w:tcBorders>
            <w:shd w:val="clear" w:color="auto" w:fill="auto"/>
          </w:tcPr>
          <w:p w14:paraId="45FABF65" w14:textId="77777777" w:rsidR="00E12E2B" w:rsidRDefault="00000000">
            <w:pPr>
              <w:spacing w:line="288" w:lineRule="auto"/>
              <w:ind w:firstLine="335"/>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查询联系人</w:t>
            </w:r>
          </w:p>
        </w:tc>
        <w:tc>
          <w:tcPr>
            <w:tcW w:w="6443" w:type="dxa"/>
            <w:tcBorders>
              <w:top w:val="single" w:sz="6" w:space="0" w:color="auto"/>
              <w:left w:val="single" w:sz="6" w:space="0" w:color="auto"/>
              <w:bottom w:val="single" w:sz="6" w:space="0" w:color="auto"/>
              <w:right w:val="nil"/>
            </w:tcBorders>
            <w:shd w:val="clear" w:color="auto" w:fill="auto"/>
          </w:tcPr>
          <w:p w14:paraId="3F8D4DFF"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Use Case</w:t>
            </w:r>
            <w:r>
              <w:rPr>
                <w:rFonts w:ascii="Times New Roman" w:eastAsia="等线" w:hAnsi="Times New Roman" w:cs="Times New Roman" w:hint="eastAsia"/>
                <w:color w:val="000000"/>
                <w:sz w:val="18"/>
                <w:szCs w:val="18"/>
                <w:lang w:bidi="ar"/>
              </w:rPr>
              <w:t>：查询联系人</w:t>
            </w:r>
          </w:p>
          <w:p w14:paraId="2AF61458"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范围：视频通话系统</w:t>
            </w:r>
          </w:p>
          <w:p w14:paraId="3D772C3E"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主要参与者：系统用户</w:t>
            </w:r>
          </w:p>
          <w:p w14:paraId="1FE909D0"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前置条件：联系人</w:t>
            </w:r>
          </w:p>
          <w:p w14:paraId="4A2A2862"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后置条件：无</w:t>
            </w:r>
          </w:p>
          <w:p w14:paraId="4E5C1DCE"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基本事件流：</w:t>
            </w:r>
          </w:p>
          <w:p w14:paraId="3EF03862"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在联系人管理页面点击查询联系人</w:t>
            </w:r>
          </w:p>
          <w:p w14:paraId="20AFEB8F"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点击输入框</w:t>
            </w:r>
          </w:p>
          <w:p w14:paraId="17EC8C44"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3.</w:t>
            </w:r>
            <w:r>
              <w:rPr>
                <w:rFonts w:ascii="Times New Roman" w:eastAsia="等线" w:hAnsi="Times New Roman" w:cs="Times New Roman" w:hint="eastAsia"/>
                <w:color w:val="000000"/>
                <w:sz w:val="18"/>
                <w:szCs w:val="18"/>
                <w:lang w:bidi="ar"/>
              </w:rPr>
              <w:t>输入要查询的联系人昵称</w:t>
            </w:r>
          </w:p>
          <w:p w14:paraId="68CDD2D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4.</w:t>
            </w:r>
            <w:r>
              <w:rPr>
                <w:rFonts w:ascii="Times New Roman" w:eastAsia="等线" w:hAnsi="Times New Roman" w:cs="Times New Roman" w:hint="eastAsia"/>
                <w:color w:val="000000"/>
                <w:sz w:val="18"/>
                <w:szCs w:val="18"/>
                <w:lang w:bidi="ar"/>
              </w:rPr>
              <w:t>点击查询按钮</w:t>
            </w:r>
          </w:p>
          <w:p w14:paraId="3B1E362E"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5.</w:t>
            </w:r>
            <w:r>
              <w:rPr>
                <w:rFonts w:ascii="Times New Roman" w:eastAsia="等线" w:hAnsi="Times New Roman" w:cs="Times New Roman" w:hint="eastAsia"/>
                <w:color w:val="000000"/>
                <w:sz w:val="18"/>
                <w:szCs w:val="18"/>
                <w:lang w:bidi="ar"/>
              </w:rPr>
              <w:t>用例终结</w:t>
            </w:r>
          </w:p>
          <w:p w14:paraId="111165C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发生频率：经常</w:t>
            </w:r>
          </w:p>
        </w:tc>
      </w:tr>
      <w:tr w:rsidR="00E12E2B" w14:paraId="44B45A3C" w14:textId="77777777">
        <w:trPr>
          <w:trHeight w:val="1546"/>
        </w:trPr>
        <w:tc>
          <w:tcPr>
            <w:tcW w:w="1811" w:type="dxa"/>
            <w:vMerge/>
            <w:tcBorders>
              <w:top w:val="single" w:sz="6" w:space="0" w:color="auto"/>
              <w:left w:val="nil"/>
              <w:bottom w:val="single" w:sz="6" w:space="0" w:color="auto"/>
              <w:right w:val="single" w:sz="6" w:space="0" w:color="auto"/>
            </w:tcBorders>
            <w:shd w:val="clear" w:color="auto" w:fill="auto"/>
          </w:tcPr>
          <w:p w14:paraId="57D23122" w14:textId="77777777" w:rsidR="00E12E2B" w:rsidRDefault="00E12E2B">
            <w:pPr>
              <w:rPr>
                <w:rFonts w:ascii="Times New Roman" w:hAnsi="Times New Roman" w:cs="Times New Roman"/>
                <w:sz w:val="20"/>
                <w:szCs w:val="20"/>
              </w:rPr>
            </w:pPr>
          </w:p>
        </w:tc>
        <w:tc>
          <w:tcPr>
            <w:tcW w:w="6443" w:type="dxa"/>
            <w:tcBorders>
              <w:top w:val="single" w:sz="6" w:space="0" w:color="auto"/>
              <w:left w:val="single" w:sz="6" w:space="0" w:color="auto"/>
              <w:bottom w:val="single" w:sz="6" w:space="0" w:color="auto"/>
              <w:right w:val="nil"/>
            </w:tcBorders>
            <w:shd w:val="clear" w:color="auto" w:fill="auto"/>
          </w:tcPr>
          <w:p w14:paraId="35B3BB4C"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备选事件流：</w:t>
            </w:r>
          </w:p>
          <w:p w14:paraId="4B251332"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发生错误时提示错误信息并返回主页面</w:t>
            </w:r>
          </w:p>
          <w:p w14:paraId="685E5508"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可以关闭客户端浏览器</w:t>
            </w:r>
          </w:p>
          <w:p w14:paraId="05F0F504"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3.</w:t>
            </w:r>
            <w:r>
              <w:rPr>
                <w:rFonts w:ascii="Times New Roman" w:eastAsia="等线" w:hAnsi="Times New Roman" w:cs="Times New Roman" w:hint="eastAsia"/>
                <w:color w:val="000000"/>
                <w:sz w:val="18"/>
                <w:szCs w:val="18"/>
                <w:lang w:bidi="ar"/>
              </w:rPr>
              <w:t>点击查询按钮前点击退出系统将不会进行查询操作</w:t>
            </w:r>
          </w:p>
          <w:p w14:paraId="07F45D8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发生频率：偶尔</w:t>
            </w:r>
          </w:p>
        </w:tc>
      </w:tr>
      <w:tr w:rsidR="00E12E2B" w14:paraId="13980BAC" w14:textId="77777777">
        <w:trPr>
          <w:trHeight w:val="1546"/>
        </w:trPr>
        <w:tc>
          <w:tcPr>
            <w:tcW w:w="1811" w:type="dxa"/>
            <w:vMerge w:val="restart"/>
            <w:tcBorders>
              <w:top w:val="single" w:sz="6" w:space="0" w:color="auto"/>
              <w:left w:val="nil"/>
              <w:bottom w:val="single" w:sz="6" w:space="0" w:color="auto"/>
              <w:right w:val="single" w:sz="6" w:space="0" w:color="auto"/>
            </w:tcBorders>
            <w:shd w:val="clear" w:color="auto" w:fill="auto"/>
          </w:tcPr>
          <w:p w14:paraId="55F67BFF" w14:textId="77777777" w:rsidR="00E12E2B" w:rsidRDefault="00000000">
            <w:pPr>
              <w:spacing w:line="288" w:lineRule="auto"/>
              <w:ind w:firstLine="335"/>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lastRenderedPageBreak/>
              <w:t>修改联系人</w:t>
            </w:r>
          </w:p>
        </w:tc>
        <w:tc>
          <w:tcPr>
            <w:tcW w:w="6443" w:type="dxa"/>
            <w:tcBorders>
              <w:top w:val="single" w:sz="6" w:space="0" w:color="auto"/>
              <w:left w:val="single" w:sz="6" w:space="0" w:color="auto"/>
              <w:bottom w:val="single" w:sz="6" w:space="0" w:color="auto"/>
              <w:right w:val="nil"/>
            </w:tcBorders>
            <w:shd w:val="clear" w:color="auto" w:fill="auto"/>
          </w:tcPr>
          <w:p w14:paraId="6BFFDB6C"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Use Case</w:t>
            </w:r>
            <w:r>
              <w:rPr>
                <w:rFonts w:ascii="Times New Roman" w:eastAsia="等线" w:hAnsi="Times New Roman" w:cs="Times New Roman" w:hint="eastAsia"/>
                <w:color w:val="000000"/>
                <w:sz w:val="18"/>
                <w:szCs w:val="18"/>
                <w:lang w:bidi="ar"/>
              </w:rPr>
              <w:t>：修改联系人</w:t>
            </w:r>
          </w:p>
          <w:p w14:paraId="5191ACC1"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范围：视频通话系统</w:t>
            </w:r>
          </w:p>
          <w:p w14:paraId="5C9D3EF4"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主要参与者：系统用户</w:t>
            </w:r>
          </w:p>
          <w:p w14:paraId="1785047D"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前置条件：联系人</w:t>
            </w:r>
          </w:p>
          <w:p w14:paraId="6509EDD3"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后置条件：无</w:t>
            </w:r>
          </w:p>
          <w:p w14:paraId="48F59D41"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基本事件流：</w:t>
            </w:r>
          </w:p>
          <w:p w14:paraId="119EAC2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在联系人管理页面点击修改联系人</w:t>
            </w:r>
          </w:p>
          <w:p w14:paraId="0F3EBFA4"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修改被选择的联系人信息</w:t>
            </w:r>
          </w:p>
          <w:p w14:paraId="754AB2E4"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3.</w:t>
            </w:r>
            <w:r>
              <w:rPr>
                <w:rFonts w:ascii="Times New Roman" w:eastAsia="等线" w:hAnsi="Times New Roman" w:cs="Times New Roman" w:hint="eastAsia"/>
                <w:color w:val="000000"/>
                <w:sz w:val="18"/>
                <w:szCs w:val="18"/>
                <w:lang w:bidi="ar"/>
              </w:rPr>
              <w:t>点击确定</w:t>
            </w:r>
          </w:p>
          <w:p w14:paraId="4DBDDD7F"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4.</w:t>
            </w:r>
            <w:r>
              <w:rPr>
                <w:rFonts w:ascii="Times New Roman" w:eastAsia="等线" w:hAnsi="Times New Roman" w:cs="Times New Roman" w:hint="eastAsia"/>
                <w:color w:val="000000"/>
                <w:sz w:val="18"/>
                <w:szCs w:val="18"/>
                <w:lang w:bidi="ar"/>
              </w:rPr>
              <w:t>联系人信息修改完毕</w:t>
            </w:r>
          </w:p>
          <w:p w14:paraId="07E736F8"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5.</w:t>
            </w:r>
            <w:r>
              <w:rPr>
                <w:rFonts w:ascii="Times New Roman" w:eastAsia="等线" w:hAnsi="Times New Roman" w:cs="Times New Roman" w:hint="eastAsia"/>
                <w:color w:val="000000"/>
                <w:sz w:val="18"/>
                <w:szCs w:val="18"/>
                <w:lang w:bidi="ar"/>
              </w:rPr>
              <w:t>用例终结</w:t>
            </w:r>
          </w:p>
          <w:p w14:paraId="4C3475CD"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发生频率：经常</w:t>
            </w:r>
          </w:p>
        </w:tc>
      </w:tr>
      <w:tr w:rsidR="00E12E2B" w14:paraId="73208CCF" w14:textId="77777777">
        <w:trPr>
          <w:trHeight w:val="1546"/>
        </w:trPr>
        <w:tc>
          <w:tcPr>
            <w:tcW w:w="1811" w:type="dxa"/>
            <w:vMerge/>
            <w:tcBorders>
              <w:top w:val="single" w:sz="6" w:space="0" w:color="auto"/>
              <w:left w:val="nil"/>
              <w:bottom w:val="single" w:sz="6" w:space="0" w:color="auto"/>
              <w:right w:val="single" w:sz="6" w:space="0" w:color="auto"/>
            </w:tcBorders>
            <w:shd w:val="clear" w:color="auto" w:fill="auto"/>
          </w:tcPr>
          <w:p w14:paraId="4B0482ED" w14:textId="77777777" w:rsidR="00E12E2B" w:rsidRDefault="00E12E2B">
            <w:pPr>
              <w:rPr>
                <w:rFonts w:ascii="Times New Roman" w:hAnsi="Times New Roman" w:cs="Times New Roman"/>
                <w:sz w:val="20"/>
                <w:szCs w:val="20"/>
              </w:rPr>
            </w:pPr>
          </w:p>
        </w:tc>
        <w:tc>
          <w:tcPr>
            <w:tcW w:w="6443" w:type="dxa"/>
            <w:tcBorders>
              <w:top w:val="single" w:sz="6" w:space="0" w:color="auto"/>
              <w:left w:val="single" w:sz="6" w:space="0" w:color="auto"/>
              <w:bottom w:val="single" w:sz="6" w:space="0" w:color="auto"/>
              <w:right w:val="nil"/>
            </w:tcBorders>
            <w:shd w:val="clear" w:color="auto" w:fill="auto"/>
          </w:tcPr>
          <w:p w14:paraId="071F95D8"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备选事件流：</w:t>
            </w:r>
          </w:p>
          <w:p w14:paraId="61C4277B"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发生错误时提示错误信息并返回主页面</w:t>
            </w:r>
          </w:p>
          <w:p w14:paraId="3D2B7360"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可以关闭客户端浏览器</w:t>
            </w:r>
          </w:p>
          <w:p w14:paraId="46F5ED9C"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3.</w:t>
            </w:r>
            <w:r>
              <w:rPr>
                <w:rFonts w:ascii="Times New Roman" w:eastAsia="等线" w:hAnsi="Times New Roman" w:cs="Times New Roman" w:hint="eastAsia"/>
                <w:color w:val="000000"/>
                <w:sz w:val="18"/>
                <w:szCs w:val="18"/>
                <w:lang w:bidi="ar"/>
              </w:rPr>
              <w:t>点击确定按钮前退出界面将不对联系人进行修改操作</w:t>
            </w:r>
          </w:p>
          <w:p w14:paraId="63A95B4D"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发生频率：偶尔</w:t>
            </w:r>
          </w:p>
        </w:tc>
      </w:tr>
      <w:tr w:rsidR="00E12E2B" w14:paraId="3D53A0FB" w14:textId="77777777">
        <w:trPr>
          <w:trHeight w:val="1546"/>
        </w:trPr>
        <w:tc>
          <w:tcPr>
            <w:tcW w:w="1811" w:type="dxa"/>
            <w:vMerge w:val="restart"/>
            <w:tcBorders>
              <w:top w:val="single" w:sz="6" w:space="0" w:color="auto"/>
              <w:left w:val="nil"/>
              <w:bottom w:val="single" w:sz="6" w:space="0" w:color="auto"/>
              <w:right w:val="single" w:sz="6" w:space="0" w:color="auto"/>
            </w:tcBorders>
            <w:shd w:val="clear" w:color="auto" w:fill="auto"/>
          </w:tcPr>
          <w:p w14:paraId="42C6DA5C" w14:textId="77777777" w:rsidR="00E12E2B" w:rsidRDefault="00000000">
            <w:pPr>
              <w:spacing w:line="288" w:lineRule="auto"/>
              <w:ind w:firstLine="335"/>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接通电话</w:t>
            </w:r>
          </w:p>
        </w:tc>
        <w:tc>
          <w:tcPr>
            <w:tcW w:w="6443" w:type="dxa"/>
            <w:tcBorders>
              <w:top w:val="single" w:sz="6" w:space="0" w:color="auto"/>
              <w:left w:val="single" w:sz="6" w:space="0" w:color="auto"/>
              <w:bottom w:val="single" w:sz="6" w:space="0" w:color="auto"/>
              <w:right w:val="nil"/>
            </w:tcBorders>
            <w:shd w:val="clear" w:color="auto" w:fill="auto"/>
          </w:tcPr>
          <w:p w14:paraId="61B3CA52"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Use Case</w:t>
            </w:r>
            <w:r>
              <w:rPr>
                <w:rFonts w:ascii="Times New Roman" w:eastAsia="等线" w:hAnsi="Times New Roman" w:cs="Times New Roman" w:hint="eastAsia"/>
                <w:color w:val="000000"/>
                <w:sz w:val="18"/>
                <w:szCs w:val="18"/>
                <w:lang w:bidi="ar"/>
              </w:rPr>
              <w:t>：接通电话</w:t>
            </w:r>
          </w:p>
          <w:p w14:paraId="49658FE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范围：视频通话系统</w:t>
            </w:r>
          </w:p>
          <w:p w14:paraId="584E1171"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主要参与者：系统用户</w:t>
            </w:r>
          </w:p>
          <w:p w14:paraId="4600004E"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前置条件：打视频电话</w:t>
            </w:r>
          </w:p>
          <w:p w14:paraId="09188B87"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后置条件：无</w:t>
            </w:r>
          </w:p>
          <w:p w14:paraId="0DAD6FB2"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基本事件流：</w:t>
            </w:r>
          </w:p>
          <w:p w14:paraId="51A2B53D"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在收到通话后点击接通</w:t>
            </w:r>
          </w:p>
          <w:p w14:paraId="6A0FBA20"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用例终结</w:t>
            </w:r>
          </w:p>
          <w:p w14:paraId="78645D13"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发生频率：经常</w:t>
            </w:r>
          </w:p>
        </w:tc>
      </w:tr>
      <w:tr w:rsidR="00E12E2B" w14:paraId="22838A91" w14:textId="77777777">
        <w:trPr>
          <w:trHeight w:val="1546"/>
        </w:trPr>
        <w:tc>
          <w:tcPr>
            <w:tcW w:w="1811" w:type="dxa"/>
            <w:vMerge/>
            <w:tcBorders>
              <w:top w:val="single" w:sz="6" w:space="0" w:color="auto"/>
              <w:left w:val="nil"/>
              <w:bottom w:val="single" w:sz="6" w:space="0" w:color="auto"/>
              <w:right w:val="single" w:sz="6" w:space="0" w:color="auto"/>
            </w:tcBorders>
            <w:shd w:val="clear" w:color="auto" w:fill="auto"/>
          </w:tcPr>
          <w:p w14:paraId="4C53996B" w14:textId="77777777" w:rsidR="00E12E2B" w:rsidRDefault="00E12E2B">
            <w:pPr>
              <w:rPr>
                <w:rFonts w:ascii="Times New Roman" w:hAnsi="Times New Roman" w:cs="Times New Roman"/>
                <w:sz w:val="20"/>
                <w:szCs w:val="20"/>
              </w:rPr>
            </w:pPr>
          </w:p>
        </w:tc>
        <w:tc>
          <w:tcPr>
            <w:tcW w:w="6443" w:type="dxa"/>
            <w:tcBorders>
              <w:top w:val="single" w:sz="6" w:space="0" w:color="auto"/>
              <w:left w:val="single" w:sz="6" w:space="0" w:color="auto"/>
              <w:bottom w:val="single" w:sz="6" w:space="0" w:color="auto"/>
              <w:right w:val="nil"/>
            </w:tcBorders>
            <w:shd w:val="clear" w:color="auto" w:fill="auto"/>
          </w:tcPr>
          <w:p w14:paraId="3E318EB7"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备选事件流：</w:t>
            </w:r>
          </w:p>
          <w:p w14:paraId="0E3CCB17"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发生错误时提示错误信息并返回主页面</w:t>
            </w:r>
          </w:p>
          <w:p w14:paraId="4D47E535"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可以关闭客户端浏览器</w:t>
            </w:r>
          </w:p>
          <w:p w14:paraId="5A30F067"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发生频率：偶尔</w:t>
            </w:r>
          </w:p>
        </w:tc>
      </w:tr>
      <w:tr w:rsidR="00E12E2B" w14:paraId="53DFF52F" w14:textId="77777777">
        <w:trPr>
          <w:trHeight w:val="1546"/>
        </w:trPr>
        <w:tc>
          <w:tcPr>
            <w:tcW w:w="1811" w:type="dxa"/>
            <w:vMerge w:val="restart"/>
            <w:tcBorders>
              <w:top w:val="single" w:sz="6" w:space="0" w:color="auto"/>
              <w:left w:val="nil"/>
              <w:bottom w:val="single" w:sz="12" w:space="0" w:color="auto"/>
              <w:right w:val="single" w:sz="6" w:space="0" w:color="auto"/>
            </w:tcBorders>
            <w:shd w:val="clear" w:color="auto" w:fill="auto"/>
          </w:tcPr>
          <w:p w14:paraId="2B67ACC7" w14:textId="77777777" w:rsidR="00E12E2B" w:rsidRDefault="00000000">
            <w:pPr>
              <w:spacing w:line="288" w:lineRule="auto"/>
              <w:ind w:firstLine="335"/>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挂断电话</w:t>
            </w:r>
          </w:p>
        </w:tc>
        <w:tc>
          <w:tcPr>
            <w:tcW w:w="6443" w:type="dxa"/>
            <w:tcBorders>
              <w:top w:val="single" w:sz="6" w:space="0" w:color="auto"/>
              <w:left w:val="single" w:sz="6" w:space="0" w:color="auto"/>
              <w:bottom w:val="single" w:sz="6" w:space="0" w:color="auto"/>
              <w:right w:val="nil"/>
            </w:tcBorders>
            <w:shd w:val="clear" w:color="auto" w:fill="auto"/>
          </w:tcPr>
          <w:p w14:paraId="435C0870"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Use Case</w:t>
            </w:r>
            <w:r>
              <w:rPr>
                <w:rFonts w:ascii="Times New Roman" w:eastAsia="等线" w:hAnsi="Times New Roman" w:cs="Times New Roman" w:hint="eastAsia"/>
                <w:color w:val="000000"/>
                <w:sz w:val="18"/>
                <w:szCs w:val="18"/>
                <w:lang w:bidi="ar"/>
              </w:rPr>
              <w:t>：挂断电话</w:t>
            </w:r>
          </w:p>
          <w:p w14:paraId="3CBC88BB"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范围：视频通话系统</w:t>
            </w:r>
          </w:p>
          <w:p w14:paraId="27D631D2"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主要参与者：系统用户</w:t>
            </w:r>
          </w:p>
          <w:p w14:paraId="5F420E7E"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前置条件：打视频电话</w:t>
            </w:r>
          </w:p>
          <w:p w14:paraId="0432E360"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后置条件：无</w:t>
            </w:r>
          </w:p>
          <w:p w14:paraId="2F49870F"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基本事件流：</w:t>
            </w:r>
          </w:p>
          <w:p w14:paraId="32CF123B"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lastRenderedPageBreak/>
              <w:t>1.</w:t>
            </w:r>
            <w:r>
              <w:rPr>
                <w:rFonts w:ascii="Times New Roman" w:eastAsia="等线" w:hAnsi="Times New Roman" w:cs="Times New Roman" w:hint="eastAsia"/>
                <w:color w:val="000000"/>
                <w:sz w:val="18"/>
                <w:szCs w:val="18"/>
                <w:lang w:bidi="ar"/>
              </w:rPr>
              <w:t>被呼端在接收到通话后点击挂断</w:t>
            </w:r>
          </w:p>
          <w:p w14:paraId="4CFB3BB9"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呼叫端点击挂断</w:t>
            </w:r>
          </w:p>
          <w:p w14:paraId="5D2EFD53"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3.</w:t>
            </w:r>
            <w:r>
              <w:rPr>
                <w:rFonts w:ascii="Times New Roman" w:eastAsia="等线" w:hAnsi="Times New Roman" w:cs="Times New Roman" w:hint="eastAsia"/>
                <w:color w:val="000000"/>
                <w:sz w:val="18"/>
                <w:szCs w:val="18"/>
                <w:lang w:bidi="ar"/>
              </w:rPr>
              <w:t>用例终结</w:t>
            </w:r>
          </w:p>
          <w:p w14:paraId="6EB9402D"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发生频率：经常</w:t>
            </w:r>
          </w:p>
        </w:tc>
      </w:tr>
      <w:tr w:rsidR="00E12E2B" w14:paraId="6E712685" w14:textId="77777777">
        <w:trPr>
          <w:trHeight w:val="1546"/>
        </w:trPr>
        <w:tc>
          <w:tcPr>
            <w:tcW w:w="1811" w:type="dxa"/>
            <w:vMerge/>
            <w:tcBorders>
              <w:top w:val="single" w:sz="6" w:space="0" w:color="auto"/>
              <w:left w:val="nil"/>
              <w:bottom w:val="single" w:sz="12" w:space="0" w:color="auto"/>
              <w:right w:val="single" w:sz="6" w:space="0" w:color="auto"/>
            </w:tcBorders>
            <w:shd w:val="clear" w:color="auto" w:fill="auto"/>
          </w:tcPr>
          <w:p w14:paraId="51CDE936" w14:textId="77777777" w:rsidR="00E12E2B" w:rsidRDefault="00E12E2B">
            <w:pPr>
              <w:rPr>
                <w:rFonts w:ascii="Times New Roman" w:hAnsi="Times New Roman" w:cs="Times New Roman"/>
                <w:sz w:val="20"/>
                <w:szCs w:val="20"/>
              </w:rPr>
            </w:pPr>
          </w:p>
        </w:tc>
        <w:tc>
          <w:tcPr>
            <w:tcW w:w="6443" w:type="dxa"/>
            <w:tcBorders>
              <w:top w:val="single" w:sz="6" w:space="0" w:color="auto"/>
              <w:left w:val="single" w:sz="6" w:space="0" w:color="auto"/>
              <w:bottom w:val="single" w:sz="12" w:space="0" w:color="auto"/>
              <w:right w:val="nil"/>
            </w:tcBorders>
            <w:shd w:val="clear" w:color="auto" w:fill="auto"/>
          </w:tcPr>
          <w:p w14:paraId="63788DFD"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备选事件流：</w:t>
            </w:r>
          </w:p>
          <w:p w14:paraId="22EC06CB"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1.</w:t>
            </w:r>
            <w:r>
              <w:rPr>
                <w:rFonts w:ascii="Times New Roman" w:eastAsia="等线" w:hAnsi="Times New Roman" w:cs="Times New Roman" w:hint="eastAsia"/>
                <w:color w:val="000000"/>
                <w:sz w:val="18"/>
                <w:szCs w:val="18"/>
                <w:lang w:bidi="ar"/>
              </w:rPr>
              <w:t>发生错误时提示错误信息并返回主页面</w:t>
            </w:r>
          </w:p>
          <w:p w14:paraId="53CD5217"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color w:val="000000"/>
                <w:sz w:val="18"/>
                <w:szCs w:val="18"/>
                <w:lang w:bidi="ar"/>
              </w:rPr>
              <w:t>2.</w:t>
            </w:r>
            <w:r>
              <w:rPr>
                <w:rFonts w:ascii="Times New Roman" w:eastAsia="等线" w:hAnsi="Times New Roman" w:cs="Times New Roman" w:hint="eastAsia"/>
                <w:color w:val="000000"/>
                <w:sz w:val="18"/>
                <w:szCs w:val="18"/>
                <w:lang w:bidi="ar"/>
              </w:rPr>
              <w:t>可以关闭客户端浏览器</w:t>
            </w:r>
          </w:p>
          <w:p w14:paraId="06D32CFA" w14:textId="77777777" w:rsidR="00E12E2B" w:rsidRDefault="00000000">
            <w:pPr>
              <w:spacing w:line="288" w:lineRule="auto"/>
              <w:rPr>
                <w:rFonts w:ascii="Times New Roman" w:hAnsi="Times New Roman" w:cs="Times New Roman"/>
                <w:color w:val="000000"/>
                <w:sz w:val="18"/>
                <w:szCs w:val="18"/>
              </w:rPr>
            </w:pPr>
            <w:r>
              <w:rPr>
                <w:rFonts w:ascii="Times New Roman" w:eastAsia="等线" w:hAnsi="Times New Roman" w:cs="Times New Roman" w:hint="eastAsia"/>
                <w:color w:val="000000"/>
                <w:sz w:val="18"/>
                <w:szCs w:val="18"/>
                <w:lang w:bidi="ar"/>
              </w:rPr>
              <w:t>发生频率：偶尔</w:t>
            </w:r>
          </w:p>
        </w:tc>
      </w:tr>
    </w:tbl>
    <w:p w14:paraId="05DFA2E6" w14:textId="77777777" w:rsidR="00E12E2B" w:rsidRDefault="00E12E2B">
      <w:pPr>
        <w:spacing w:line="288" w:lineRule="auto"/>
        <w:jc w:val="center"/>
      </w:pPr>
    </w:p>
    <w:p w14:paraId="6F78F84A" w14:textId="77777777" w:rsidR="00E12E2B" w:rsidRDefault="00000000">
      <w:pPr>
        <w:pStyle w:val="3"/>
        <w:rPr>
          <w:b/>
        </w:rPr>
      </w:pPr>
      <w:r>
        <w:t>2.2.2</w:t>
      </w:r>
      <w:r>
        <w:rPr>
          <w:rFonts w:hint="eastAsia"/>
        </w:rPr>
        <w:t xml:space="preserve"> </w:t>
      </w:r>
      <w:r>
        <w:t>响应速度</w:t>
      </w:r>
    </w:p>
    <w:p w14:paraId="0EDA2B91"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该系统需要保证高速响应，即在用户发出请求后能够及时返回结果</w:t>
      </w:r>
      <w:r>
        <w:rPr>
          <w:rFonts w:ascii="Times New Roman" w:eastAsia="宋体" w:hAnsi="Times New Roman" w:cs="Times New Roman" w:hint="eastAsia"/>
          <w:sz w:val="24"/>
        </w:rPr>
        <w:t>,</w:t>
      </w:r>
      <w:r>
        <w:rPr>
          <w:rFonts w:ascii="Times New Roman" w:eastAsia="宋体" w:hAnsi="Times New Roman" w:cs="Times New Roman" w:hint="eastAsia"/>
          <w:sz w:val="24"/>
        </w:rPr>
        <w:t>一下是本系统对响应速度的规定：</w:t>
      </w:r>
    </w:p>
    <w:p w14:paraId="62C616B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最大响应时间：</w:t>
      </w:r>
      <w:r>
        <w:rPr>
          <w:rFonts w:ascii="Times New Roman" w:eastAsia="宋体" w:hAnsi="Times New Roman" w:cs="Times New Roman" w:hint="eastAsia"/>
          <w:sz w:val="24"/>
        </w:rPr>
        <w:t>2s</w:t>
      </w:r>
    </w:p>
    <w:p w14:paraId="6463524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平均响应时间：经过测试为</w:t>
      </w:r>
      <w:r>
        <w:rPr>
          <w:rFonts w:ascii="Times New Roman" w:eastAsia="宋体" w:hAnsi="Times New Roman" w:cs="Times New Roman" w:hint="eastAsia"/>
          <w:sz w:val="24"/>
        </w:rPr>
        <w:t>0.5s,</w:t>
      </w:r>
      <w:r>
        <w:rPr>
          <w:rFonts w:ascii="Times New Roman" w:eastAsia="宋体" w:hAnsi="Times New Roman" w:cs="Times New Roman" w:hint="eastAsia"/>
          <w:sz w:val="24"/>
        </w:rPr>
        <w:t>用于评估系统的性能</w:t>
      </w:r>
    </w:p>
    <w:p w14:paraId="51589D80"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响应时间分布：经过测试消息的发送与接收</w:t>
      </w:r>
      <w:r>
        <w:rPr>
          <w:rFonts w:ascii="Times New Roman" w:eastAsia="宋体" w:hAnsi="Times New Roman" w:cs="Times New Roman" w:hint="eastAsia"/>
          <w:sz w:val="24"/>
        </w:rPr>
        <w:t>99%</w:t>
      </w:r>
      <w:r>
        <w:rPr>
          <w:rFonts w:ascii="Times New Roman" w:eastAsia="宋体" w:hAnsi="Times New Roman" w:cs="Times New Roman" w:hint="eastAsia"/>
          <w:sz w:val="24"/>
        </w:rPr>
        <w:t>的响应时间不超过</w:t>
      </w:r>
      <w:r>
        <w:rPr>
          <w:rFonts w:ascii="Times New Roman" w:eastAsia="宋体" w:hAnsi="Times New Roman" w:cs="Times New Roman" w:hint="eastAsia"/>
          <w:sz w:val="24"/>
        </w:rPr>
        <w:t>1s</w:t>
      </w:r>
    </w:p>
    <w:p w14:paraId="4F9F0F51"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通过规定以上响应时间，将有助于提高用户体验和满意度。</w:t>
      </w:r>
    </w:p>
    <w:p w14:paraId="241B6BC5" w14:textId="77777777" w:rsidR="00E12E2B" w:rsidRDefault="00000000">
      <w:pPr>
        <w:pStyle w:val="3"/>
        <w:rPr>
          <w:b/>
        </w:rPr>
      </w:pPr>
      <w:r>
        <w:t>2.2</w:t>
      </w:r>
      <w:r>
        <w:rPr>
          <w:rFonts w:hint="eastAsia"/>
        </w:rPr>
        <w:t xml:space="preserve">.3 </w:t>
      </w:r>
      <w:r>
        <w:t>稳定性</w:t>
      </w:r>
    </w:p>
    <w:p w14:paraId="4B023A22"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该系统需要具有很高的稳定性，以保证用户可以在不同环境下进行视频通话，并且不会因为网络波动而影响通话质量，本系统对稳定性的规定如下：</w:t>
      </w:r>
    </w:p>
    <w:p w14:paraId="2F7D14D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可用性：经过测试系统的可用性为</w:t>
      </w:r>
      <w:r>
        <w:rPr>
          <w:rFonts w:ascii="Times New Roman" w:eastAsia="宋体" w:hAnsi="Times New Roman" w:cs="Times New Roman" w:hint="eastAsia"/>
          <w:sz w:val="24"/>
        </w:rPr>
        <w:t>99%</w:t>
      </w:r>
      <w:r>
        <w:rPr>
          <w:rFonts w:ascii="Times New Roman" w:eastAsia="宋体" w:hAnsi="Times New Roman" w:cs="Times New Roman" w:hint="eastAsia"/>
          <w:sz w:val="24"/>
        </w:rPr>
        <w:t>，即系统每年最多允许有</w:t>
      </w:r>
      <w:r>
        <w:rPr>
          <w:rFonts w:ascii="Times New Roman" w:eastAsia="宋体" w:hAnsi="Times New Roman" w:cs="Times New Roman" w:hint="eastAsia"/>
          <w:sz w:val="24"/>
        </w:rPr>
        <w:t>1%</w:t>
      </w:r>
      <w:r>
        <w:rPr>
          <w:rFonts w:ascii="Times New Roman" w:eastAsia="宋体" w:hAnsi="Times New Roman" w:cs="Times New Roman" w:hint="eastAsia"/>
          <w:sz w:val="24"/>
        </w:rPr>
        <w:t>的不可用时间；</w:t>
      </w:r>
    </w:p>
    <w:p w14:paraId="6C94C0C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故障率：经过测试系统的故障率低于</w:t>
      </w:r>
      <w:r>
        <w:rPr>
          <w:rFonts w:ascii="Times New Roman" w:eastAsia="宋体" w:hAnsi="Times New Roman" w:cs="Times New Roman" w:hint="eastAsia"/>
          <w:sz w:val="24"/>
        </w:rPr>
        <w:t>0.1%</w:t>
      </w:r>
      <w:r>
        <w:rPr>
          <w:rFonts w:ascii="Times New Roman" w:eastAsia="宋体" w:hAnsi="Times New Roman" w:cs="Times New Roman" w:hint="eastAsia"/>
          <w:sz w:val="24"/>
        </w:rPr>
        <w:t>；</w:t>
      </w:r>
    </w:p>
    <w:p w14:paraId="21B3D81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恢复时间：保障系统在发生故障后</w:t>
      </w:r>
      <w:r>
        <w:rPr>
          <w:rFonts w:ascii="Times New Roman" w:eastAsia="宋体" w:hAnsi="Times New Roman" w:cs="Times New Roman" w:hint="eastAsia"/>
          <w:sz w:val="24"/>
        </w:rPr>
        <w:t>30s</w:t>
      </w:r>
      <w:r>
        <w:rPr>
          <w:rFonts w:ascii="Times New Roman" w:eastAsia="宋体" w:hAnsi="Times New Roman" w:cs="Times New Roman" w:hint="eastAsia"/>
          <w:sz w:val="24"/>
        </w:rPr>
        <w:t>内恢复运行。</w:t>
      </w:r>
    </w:p>
    <w:p w14:paraId="0B7525A6" w14:textId="77777777" w:rsidR="00E12E2B" w:rsidRDefault="00000000">
      <w:pPr>
        <w:pStyle w:val="3"/>
        <w:rPr>
          <w:b/>
        </w:rPr>
      </w:pPr>
      <w:r>
        <w:t>2.2.</w:t>
      </w:r>
      <w:r>
        <w:rPr>
          <w:rFonts w:hint="eastAsia"/>
        </w:rPr>
        <w:t xml:space="preserve">4 </w:t>
      </w:r>
      <w:r>
        <w:t>拓展性</w:t>
      </w:r>
    </w:p>
    <w:p w14:paraId="2832157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该系统需要具有一定的拓展性，以适应未来的扩展需求。例如支持更多的用户同时在线、支持更多的语言、支持更多的设备和平台等，本系统对拓展性的规定如下：</w:t>
      </w:r>
    </w:p>
    <w:p w14:paraId="246F417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扩展能力：经过测试系统最大支持同时在线用户数为</w:t>
      </w:r>
      <w:r>
        <w:rPr>
          <w:rFonts w:ascii="Times New Roman" w:eastAsia="宋体" w:hAnsi="Times New Roman" w:cs="Times New Roman" w:hint="eastAsia"/>
          <w:sz w:val="24"/>
        </w:rPr>
        <w:t>1000</w:t>
      </w:r>
      <w:r>
        <w:rPr>
          <w:rFonts w:ascii="Times New Roman" w:eastAsia="宋体" w:hAnsi="Times New Roman" w:cs="Times New Roman" w:hint="eastAsia"/>
          <w:sz w:val="24"/>
        </w:rPr>
        <w:t>人；</w:t>
      </w:r>
    </w:p>
    <w:p w14:paraId="5B303386"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响应时间增长率：经过测试系统在负载翻倍时，响应时间增长不超过</w:t>
      </w:r>
      <w:r>
        <w:rPr>
          <w:rFonts w:ascii="Times New Roman" w:eastAsia="宋体" w:hAnsi="Times New Roman" w:cs="Times New Roman" w:hint="eastAsia"/>
          <w:sz w:val="24"/>
        </w:rPr>
        <w:t>50%</w:t>
      </w:r>
      <w:r>
        <w:rPr>
          <w:rFonts w:ascii="Times New Roman" w:eastAsia="宋体" w:hAnsi="Times New Roman" w:cs="Times New Roman" w:hint="eastAsia"/>
          <w:sz w:val="24"/>
        </w:rPr>
        <w:t>；</w:t>
      </w:r>
    </w:p>
    <w:p w14:paraId="633570B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扩展资源成本效益：分析系统扩展所需的硬件、人力和维护成本，并确保扩展是经济合理的。</w:t>
      </w:r>
    </w:p>
    <w:p w14:paraId="14324945" w14:textId="77777777" w:rsidR="00E12E2B" w:rsidRDefault="00000000">
      <w:pPr>
        <w:pStyle w:val="3"/>
        <w:rPr>
          <w:b/>
        </w:rPr>
      </w:pPr>
      <w:r>
        <w:lastRenderedPageBreak/>
        <w:t>2.2.</w:t>
      </w:r>
      <w:r>
        <w:rPr>
          <w:rFonts w:hint="eastAsia"/>
        </w:rPr>
        <w:t xml:space="preserve">5 </w:t>
      </w:r>
      <w:r>
        <w:t>可维护性</w:t>
      </w:r>
    </w:p>
    <w:p w14:paraId="68318A4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该系统需要具有较高的可维护性，即易于管理、维护和更新。在系统出现问题时，能够及时进行修复和升级，本系统对可维护性的规定如下：</w:t>
      </w:r>
    </w:p>
    <w:p w14:paraId="4F936238"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代码可读性：使用代码静态分析工具检查代码规范性，并设定达到一定代码可读性评分的要求</w:t>
      </w:r>
    </w:p>
    <w:p w14:paraId="642BEBAA"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故障处理时间：保障系统在接收到故障报告后在</w:t>
      </w:r>
      <w:r>
        <w:rPr>
          <w:rFonts w:ascii="Times New Roman" w:eastAsia="宋体" w:hAnsi="Times New Roman" w:cs="Times New Roman" w:hint="eastAsia"/>
          <w:sz w:val="24"/>
        </w:rPr>
        <w:t>24</w:t>
      </w:r>
      <w:r>
        <w:rPr>
          <w:rFonts w:ascii="Times New Roman" w:eastAsia="宋体" w:hAnsi="Times New Roman" w:cs="Times New Roman" w:hint="eastAsia"/>
          <w:sz w:val="24"/>
        </w:rPr>
        <w:t>小时内给予初步响应，并在</w:t>
      </w:r>
      <w:r>
        <w:rPr>
          <w:rFonts w:ascii="Times New Roman" w:eastAsia="宋体" w:hAnsi="Times New Roman" w:cs="Times New Roman" w:hint="eastAsia"/>
          <w:sz w:val="24"/>
        </w:rPr>
        <w:t>48</w:t>
      </w:r>
      <w:r>
        <w:rPr>
          <w:rFonts w:ascii="Times New Roman" w:eastAsia="宋体" w:hAnsi="Times New Roman" w:cs="Times New Roman" w:hint="eastAsia"/>
          <w:sz w:val="24"/>
        </w:rPr>
        <w:t>小时内完成修复</w:t>
      </w:r>
    </w:p>
    <w:p w14:paraId="03FCB320"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变更管理：要求每个变更都需要进行评估和测试，变更引入问题的比例不超过</w:t>
      </w:r>
      <w:r>
        <w:rPr>
          <w:rFonts w:ascii="Times New Roman" w:eastAsia="宋体" w:hAnsi="Times New Roman" w:cs="Times New Roman" w:hint="eastAsia"/>
          <w:sz w:val="24"/>
        </w:rPr>
        <w:t>5%</w:t>
      </w:r>
    </w:p>
    <w:p w14:paraId="1070885A" w14:textId="77777777" w:rsidR="00E12E2B" w:rsidRDefault="00000000">
      <w:pPr>
        <w:pStyle w:val="3"/>
        <w:rPr>
          <w:b/>
        </w:rPr>
      </w:pPr>
      <w:r>
        <w:t>2.2.</w:t>
      </w:r>
      <w:r>
        <w:rPr>
          <w:rFonts w:hint="eastAsia"/>
        </w:rPr>
        <w:t xml:space="preserve">6 </w:t>
      </w:r>
      <w:r>
        <w:t>兼容性</w:t>
      </w:r>
    </w:p>
    <w:p w14:paraId="482BA13D"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该系统需要兼容不同的操作系统和浏览器，以满足不同用户的使用需求，本系统对兼容性的规定如下：</w:t>
      </w:r>
    </w:p>
    <w:p w14:paraId="4CD57202"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平台兼容性：经过测试系统在</w:t>
      </w:r>
      <w:r>
        <w:rPr>
          <w:rFonts w:ascii="Times New Roman" w:eastAsia="宋体" w:hAnsi="Times New Roman" w:cs="Times New Roman" w:hint="eastAsia"/>
          <w:sz w:val="24"/>
        </w:rPr>
        <w:t xml:space="preserve"> Windows</w:t>
      </w:r>
      <w:r>
        <w:rPr>
          <w:rFonts w:ascii="Times New Roman" w:eastAsia="宋体" w:hAnsi="Times New Roman" w:cs="Times New Roman" w:hint="eastAsia"/>
          <w:sz w:val="24"/>
        </w:rPr>
        <w:t>、</w:t>
      </w:r>
      <w:r>
        <w:rPr>
          <w:rFonts w:ascii="Times New Roman" w:eastAsia="宋体" w:hAnsi="Times New Roman" w:cs="Times New Roman" w:hint="eastAsia"/>
          <w:sz w:val="24"/>
        </w:rPr>
        <w:t xml:space="preserve">Mac </w:t>
      </w:r>
      <w:r>
        <w:rPr>
          <w:rFonts w:ascii="Times New Roman" w:eastAsia="宋体" w:hAnsi="Times New Roman" w:cs="Times New Roman" w:hint="eastAsia"/>
          <w:sz w:val="24"/>
        </w:rPr>
        <w:t>和</w:t>
      </w:r>
      <w:r>
        <w:rPr>
          <w:rFonts w:ascii="Times New Roman" w:eastAsia="宋体" w:hAnsi="Times New Roman" w:cs="Times New Roman" w:hint="eastAsia"/>
          <w:sz w:val="24"/>
        </w:rPr>
        <w:t xml:space="preserve"> Linux </w:t>
      </w:r>
      <w:r>
        <w:rPr>
          <w:rFonts w:ascii="Times New Roman" w:eastAsia="宋体" w:hAnsi="Times New Roman" w:cs="Times New Roman" w:hint="eastAsia"/>
          <w:sz w:val="24"/>
        </w:rPr>
        <w:t>操作系统上都能够完全兼容</w:t>
      </w:r>
    </w:p>
    <w:p w14:paraId="33839031"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浏览器兼容性：设定目标支持的浏览器版本范围，并确保系统在这些版本的浏览器上能够正常运行</w:t>
      </w:r>
    </w:p>
    <w:p w14:paraId="593F7CF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移动设备兼容性：手机、电脑、平板电脑等</w:t>
      </w:r>
    </w:p>
    <w:p w14:paraId="73AB0A44"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数据格式兼容性：导入和导出数据时按照</w:t>
      </w:r>
      <w:r>
        <w:rPr>
          <w:rFonts w:ascii="Times New Roman" w:eastAsia="宋体" w:hAnsi="Times New Roman" w:cs="Times New Roman" w:hint="eastAsia"/>
          <w:sz w:val="24"/>
        </w:rPr>
        <w:t>json</w:t>
      </w:r>
      <w:r>
        <w:rPr>
          <w:rFonts w:ascii="Times New Roman" w:eastAsia="宋体" w:hAnsi="Times New Roman" w:cs="Times New Roman" w:hint="eastAsia"/>
          <w:sz w:val="24"/>
        </w:rPr>
        <w:t>、</w:t>
      </w:r>
      <w:r>
        <w:rPr>
          <w:rFonts w:ascii="Times New Roman" w:eastAsia="宋体" w:hAnsi="Times New Roman" w:cs="Times New Roman" w:hint="eastAsia"/>
          <w:sz w:val="24"/>
        </w:rPr>
        <w:t>XML</w:t>
      </w:r>
      <w:r>
        <w:rPr>
          <w:rFonts w:ascii="Times New Roman" w:eastAsia="宋体" w:hAnsi="Times New Roman" w:cs="Times New Roman" w:hint="eastAsia"/>
          <w:sz w:val="24"/>
        </w:rPr>
        <w:t>格式，确保系统能够正确解析和处理这些格式的数据</w:t>
      </w:r>
    </w:p>
    <w:p w14:paraId="03B5C56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这将有助于确保系统具有更广泛的适用性和灵活性。</w:t>
      </w:r>
    </w:p>
    <w:p w14:paraId="6F63774E" w14:textId="77777777" w:rsidR="00E12E2B" w:rsidRDefault="00000000">
      <w:pPr>
        <w:pStyle w:val="3"/>
        <w:rPr>
          <w:b/>
        </w:rPr>
      </w:pPr>
      <w:r>
        <w:t>2.2.</w:t>
      </w:r>
      <w:r>
        <w:rPr>
          <w:rFonts w:hint="eastAsia"/>
        </w:rPr>
        <w:t xml:space="preserve">7 </w:t>
      </w:r>
      <w:r>
        <w:t>总结</w:t>
      </w:r>
    </w:p>
    <w:p w14:paraId="55E4D895"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WebRTC</w:t>
      </w:r>
      <w:r>
        <w:rPr>
          <w:rFonts w:ascii="Times New Roman" w:eastAsia="宋体" w:hAnsi="Times New Roman" w:cs="Times New Roman" w:hint="eastAsia"/>
          <w:sz w:val="24"/>
        </w:rPr>
        <w:t>的</w:t>
      </w:r>
      <w:r>
        <w:rPr>
          <w:rFonts w:ascii="Times New Roman" w:eastAsia="宋体" w:hAnsi="Times New Roman" w:cs="Times New Roman" w:hint="eastAsia"/>
          <w:sz w:val="24"/>
        </w:rPr>
        <w:t>P2P</w:t>
      </w:r>
      <w:r>
        <w:rPr>
          <w:rFonts w:ascii="Times New Roman" w:eastAsia="宋体" w:hAnsi="Times New Roman" w:cs="Times New Roman" w:hint="eastAsia"/>
          <w:sz w:val="24"/>
        </w:rPr>
        <w:t>视频通话系统需要满足多种非功能性需求，包括响应速度、稳定性、拓展性、可维护性、兼容性等方面的需求。这些需求对于系统的使用和管理都有重要影响，因此在开发系统时需要注重这些方面的设计和实现，以确保系统的高效运行和用户体验。</w:t>
      </w:r>
    </w:p>
    <w:p w14:paraId="47559FAD" w14:textId="77777777" w:rsidR="00E12E2B" w:rsidRDefault="00000000">
      <w:pPr>
        <w:pStyle w:val="3"/>
        <w:rPr>
          <w:b/>
        </w:rPr>
      </w:pPr>
      <w:bookmarkStart w:id="24" w:name="_Toc521463265"/>
      <w:r>
        <w:t>2.</w:t>
      </w:r>
      <w:r>
        <w:rPr>
          <w:rFonts w:hint="eastAsia"/>
        </w:rPr>
        <w:t>2.8</w:t>
      </w:r>
      <w:r>
        <w:t xml:space="preserve"> </w:t>
      </w:r>
      <w:r>
        <w:rPr>
          <w:rFonts w:hint="eastAsia"/>
        </w:rPr>
        <w:t>输入输出要求</w:t>
      </w:r>
      <w:bookmarkEnd w:id="24"/>
    </w:p>
    <w:p w14:paraId="3ADB77A1" w14:textId="77777777" w:rsidR="00E12E2B" w:rsidRDefault="00000000">
      <w:pPr>
        <w:pStyle w:val="4"/>
        <w:rPr>
          <w:b/>
        </w:rPr>
      </w:pPr>
      <w:r>
        <w:t>2.2.</w:t>
      </w:r>
      <w:r>
        <w:rPr>
          <w:rFonts w:hint="eastAsia"/>
        </w:rPr>
        <w:t>8</w:t>
      </w:r>
      <w:r>
        <w:t>.1发送消息输入输出：</w:t>
      </w:r>
    </w:p>
    <w:p w14:paraId="108935C8" w14:textId="77777777" w:rsidR="00E12E2B" w:rsidRDefault="00000000">
      <w:pPr>
        <w:spacing w:line="288" w:lineRule="auto"/>
        <w:ind w:firstLineChars="200" w:firstLine="480"/>
        <w:rPr>
          <w:rFonts w:ascii="宋体" w:eastAsia="宋体" w:hAnsi="宋体" w:cs="宋体"/>
          <w:sz w:val="24"/>
        </w:rPr>
      </w:pPr>
      <w:r>
        <w:rPr>
          <w:rFonts w:ascii="宋体" w:eastAsia="宋体" w:hAnsi="宋体" w:cs="宋体" w:hint="eastAsia"/>
          <w:sz w:val="24"/>
        </w:rPr>
        <w:t>输入要求：</w:t>
      </w:r>
    </w:p>
    <w:p w14:paraId="7AE0E86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目标用户</w:t>
      </w:r>
      <w:r>
        <w:rPr>
          <w:rFonts w:ascii="Times New Roman" w:eastAsia="宋体" w:hAnsi="Times New Roman" w:cs="Times New Roman"/>
          <w:sz w:val="24"/>
        </w:rPr>
        <w:t>/</w:t>
      </w:r>
      <w:r>
        <w:rPr>
          <w:rFonts w:ascii="Times New Roman" w:eastAsia="宋体" w:hAnsi="Times New Roman" w:cs="Times New Roman"/>
          <w:sz w:val="24"/>
        </w:rPr>
        <w:t>群组：需要指定要发送消息的目标用户或者群组。</w:t>
      </w:r>
    </w:p>
    <w:p w14:paraId="2140EB2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消息内容：需要提供要发送的消息内容。</w:t>
      </w:r>
    </w:p>
    <w:p w14:paraId="528AC788"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发送者身份验证：发送方需要登录后才可发送消息</w:t>
      </w:r>
    </w:p>
    <w:p w14:paraId="3115905D"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消息的优先级：根据发送方与接收方的关系对发送消息的优先级进行计算，优先级高的消息优先发出。</w:t>
      </w:r>
    </w:p>
    <w:p w14:paraId="234FFF1A" w14:textId="77777777" w:rsidR="00E12E2B" w:rsidRDefault="00000000">
      <w:pPr>
        <w:snapToGrid w:val="0"/>
        <w:spacing w:line="288" w:lineRule="auto"/>
        <w:ind w:firstLineChars="200" w:firstLine="480"/>
        <w:rPr>
          <w:rFonts w:ascii="宋体" w:eastAsia="宋体" w:hAnsi="宋体" w:cs="宋体"/>
          <w:sz w:val="24"/>
        </w:rPr>
      </w:pPr>
      <w:r>
        <w:rPr>
          <w:rFonts w:ascii="宋体" w:eastAsia="宋体" w:hAnsi="宋体" w:cs="宋体" w:hint="eastAsia"/>
          <w:sz w:val="24"/>
        </w:rPr>
        <w:t>输出要求：</w:t>
      </w:r>
    </w:p>
    <w:p w14:paraId="4EFA4E94"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发送状态：返回消息是否成功发送的状态，可以是成功或者失败。</w:t>
      </w:r>
    </w:p>
    <w:p w14:paraId="73A55E34"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错误信息：如果发送状态为失败，可以返回相应的错误信息，方便定位问题。</w:t>
      </w:r>
    </w:p>
    <w:p w14:paraId="2A1BD3F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消息</w:t>
      </w:r>
      <w:r>
        <w:rPr>
          <w:rFonts w:ascii="Times New Roman" w:eastAsia="宋体" w:hAnsi="Times New Roman" w:cs="Times New Roman"/>
          <w:sz w:val="24"/>
        </w:rPr>
        <w:t>ID</w:t>
      </w:r>
      <w:r>
        <w:rPr>
          <w:rFonts w:ascii="Times New Roman" w:eastAsia="宋体" w:hAnsi="Times New Roman" w:cs="Times New Roman"/>
          <w:sz w:val="24"/>
        </w:rPr>
        <w:t>：返回发送消息的消息</w:t>
      </w:r>
      <w:r>
        <w:rPr>
          <w:rFonts w:ascii="Times New Roman" w:eastAsia="宋体" w:hAnsi="Times New Roman" w:cs="Times New Roman"/>
          <w:sz w:val="24"/>
        </w:rPr>
        <w:t>ID</w:t>
      </w:r>
      <w:r>
        <w:rPr>
          <w:rFonts w:ascii="Times New Roman" w:eastAsia="宋体" w:hAnsi="Times New Roman" w:cs="Times New Roman"/>
          <w:sz w:val="24"/>
        </w:rPr>
        <w:t>，方便对消息进行快速定位，查看消息历史。</w:t>
      </w:r>
    </w:p>
    <w:p w14:paraId="089EC9DA"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时间戳：返回消息的具体发送时间，监控系统的性能。</w:t>
      </w:r>
    </w:p>
    <w:p w14:paraId="4EB268FE" w14:textId="77777777" w:rsidR="00E12E2B" w:rsidRDefault="00000000">
      <w:pPr>
        <w:pStyle w:val="4"/>
        <w:rPr>
          <w:b/>
        </w:rPr>
      </w:pPr>
      <w:r>
        <w:t>2.2.</w:t>
      </w:r>
      <w:r>
        <w:rPr>
          <w:rFonts w:hint="eastAsia"/>
        </w:rPr>
        <w:t>8</w:t>
      </w:r>
      <w:r>
        <w:t>.2视频通话输入输出要求：</w:t>
      </w:r>
    </w:p>
    <w:p w14:paraId="2D72A5FA" w14:textId="77777777" w:rsidR="00E12E2B" w:rsidRDefault="00000000">
      <w:pPr>
        <w:spacing w:line="288" w:lineRule="auto"/>
        <w:ind w:firstLineChars="200" w:firstLine="480"/>
        <w:rPr>
          <w:rFonts w:ascii="宋体" w:eastAsia="宋体" w:hAnsi="宋体" w:cs="宋体"/>
          <w:sz w:val="24"/>
        </w:rPr>
      </w:pPr>
      <w:r>
        <w:rPr>
          <w:rFonts w:ascii="宋体" w:eastAsia="宋体" w:hAnsi="宋体" w:cs="宋体" w:hint="eastAsia"/>
          <w:sz w:val="24"/>
        </w:rPr>
        <w:t>输入要求：</w:t>
      </w:r>
    </w:p>
    <w:p w14:paraId="2256292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主叫方和被叫方信息：需要提供主叫方和被叫方的相关信息，如用户</w:t>
      </w:r>
      <w:r>
        <w:rPr>
          <w:rFonts w:ascii="Times New Roman" w:eastAsia="宋体" w:hAnsi="Times New Roman" w:cs="Times New Roman"/>
          <w:sz w:val="24"/>
        </w:rPr>
        <w:t>ID</w:t>
      </w:r>
      <w:r>
        <w:rPr>
          <w:rFonts w:ascii="Times New Roman" w:eastAsia="宋体" w:hAnsi="Times New Roman" w:cs="Times New Roman"/>
          <w:sz w:val="24"/>
        </w:rPr>
        <w:t>、用户名等。</w:t>
      </w:r>
    </w:p>
    <w:p w14:paraId="5E75CC5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通话发起时间：记录通话的发起时间，用于计算通话时长等。</w:t>
      </w:r>
    </w:p>
    <w:p w14:paraId="682D9D51"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视频参数：包括视频编解码器、分辨率、帧率等参数，用于设置视频通话的画质和性能。</w:t>
      </w:r>
    </w:p>
    <w:p w14:paraId="38F9199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音频参数：包括音频编解码器、采样率、音频通道数等参数，用于设置音频通话的声音质量。</w:t>
      </w:r>
    </w:p>
    <w:p w14:paraId="4757CF02"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通话类型：记录本次通话的类型，如一对一通话、多人通话等。</w:t>
      </w:r>
    </w:p>
    <w:p w14:paraId="0EAD640F"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网络传输方式：本此通话网络传输的方式</w:t>
      </w:r>
    </w:p>
    <w:p w14:paraId="2CE44F3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输出要求：</w:t>
      </w:r>
    </w:p>
    <w:p w14:paraId="4DC0D56A"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通话状态：返回视频通话的状态，包括通话中、已结束、未接通等状态。</w:t>
      </w:r>
    </w:p>
    <w:p w14:paraId="79C81FD1"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通话时长：记录通话的时长，用于统计和计费等目的。</w:t>
      </w:r>
    </w:p>
    <w:p w14:paraId="0D798CBD"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视频数据：如果需要在通话过程中实时展示视频画面，可以返回视频数据以供显示。</w:t>
      </w:r>
    </w:p>
    <w:p w14:paraId="0B18F33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音频数据：如果需要在通话过程中实时播放声音，可以返回音频数据以供播放。</w:t>
      </w:r>
    </w:p>
    <w:p w14:paraId="57378CE6"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错误信息：如果通话状态为失败或异常，可以返回相应的错误信息，方便定位问题。</w:t>
      </w:r>
    </w:p>
    <w:p w14:paraId="0925406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丢包率：返回视频通话过程中的丢包率，方便判断系统及网络问题。</w:t>
      </w:r>
    </w:p>
    <w:p w14:paraId="75256C83" w14:textId="77777777" w:rsidR="00E12E2B" w:rsidRDefault="00000000">
      <w:pPr>
        <w:pStyle w:val="2"/>
        <w:rPr>
          <w:b/>
        </w:rPr>
      </w:pPr>
      <w:bookmarkStart w:id="25" w:name="_Toc140324696"/>
      <w:bookmarkStart w:id="26" w:name="_Toc521463269"/>
      <w:r>
        <w:t>2.</w:t>
      </w:r>
      <w:r>
        <w:rPr>
          <w:rFonts w:hint="eastAsia"/>
        </w:rPr>
        <w:t>3</w:t>
      </w:r>
      <w:r>
        <w:t xml:space="preserve"> </w:t>
      </w:r>
      <w:r>
        <w:rPr>
          <w:rFonts w:hint="eastAsia"/>
        </w:rPr>
        <w:t>运行环境规定</w:t>
      </w:r>
      <w:bookmarkEnd w:id="25"/>
      <w:bookmarkEnd w:id="26"/>
    </w:p>
    <w:p w14:paraId="37C0D267" w14:textId="77777777" w:rsidR="00E12E2B" w:rsidRDefault="00000000">
      <w:pPr>
        <w:pStyle w:val="3"/>
        <w:rPr>
          <w:b/>
        </w:rPr>
      </w:pPr>
      <w:bookmarkStart w:id="27" w:name="_Toc521463270"/>
      <w:r>
        <w:t>2.</w:t>
      </w:r>
      <w:r>
        <w:rPr>
          <w:rFonts w:hint="eastAsia"/>
        </w:rPr>
        <w:t>3.1</w:t>
      </w:r>
      <w:r>
        <w:t xml:space="preserve"> </w:t>
      </w:r>
      <w:r>
        <w:rPr>
          <w:rFonts w:hint="eastAsia"/>
        </w:rPr>
        <w:t>设备</w:t>
      </w:r>
      <w:bookmarkEnd w:id="27"/>
    </w:p>
    <w:p w14:paraId="7B549A26"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处理器型号：</w:t>
      </w:r>
      <w:r>
        <w:rPr>
          <w:rFonts w:ascii="Times New Roman" w:eastAsia="宋体" w:hAnsi="Times New Roman" w:cs="Times New Roman"/>
          <w:sz w:val="24"/>
        </w:rPr>
        <w:t xml:space="preserve">Intel Core i5-7500 </w:t>
      </w:r>
      <w:r>
        <w:rPr>
          <w:rFonts w:ascii="Times New Roman" w:eastAsia="宋体" w:hAnsi="Times New Roman" w:cs="Times New Roman"/>
          <w:sz w:val="24"/>
        </w:rPr>
        <w:t>及以上</w:t>
      </w:r>
    </w:p>
    <w:p w14:paraId="77AA90BF"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内存容量：</w:t>
      </w:r>
      <w:r>
        <w:rPr>
          <w:rFonts w:ascii="Times New Roman" w:eastAsia="宋体" w:hAnsi="Times New Roman" w:cs="Times New Roman"/>
          <w:sz w:val="24"/>
        </w:rPr>
        <w:t>8G</w:t>
      </w:r>
      <w:r>
        <w:rPr>
          <w:rFonts w:ascii="Times New Roman" w:eastAsia="宋体" w:hAnsi="Times New Roman" w:cs="Times New Roman"/>
          <w:sz w:val="24"/>
        </w:rPr>
        <w:t>以上</w:t>
      </w:r>
    </w:p>
    <w:p w14:paraId="657FF3C8"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硬盘容量：</w:t>
      </w:r>
      <w:r>
        <w:rPr>
          <w:rFonts w:ascii="Times New Roman" w:eastAsia="宋体" w:hAnsi="Times New Roman" w:cs="Times New Roman"/>
          <w:sz w:val="24"/>
        </w:rPr>
        <w:t>256G</w:t>
      </w:r>
      <w:r>
        <w:rPr>
          <w:rFonts w:ascii="Times New Roman" w:eastAsia="宋体" w:hAnsi="Times New Roman" w:cs="Times New Roman"/>
          <w:sz w:val="24"/>
        </w:rPr>
        <w:t>以上</w:t>
      </w:r>
    </w:p>
    <w:p w14:paraId="78B83E5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输入输出设备：</w:t>
      </w:r>
    </w:p>
    <w:p w14:paraId="4F3D2F2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t>摄像头：</w:t>
      </w:r>
      <w:r>
        <w:rPr>
          <w:rFonts w:ascii="Times New Roman" w:eastAsia="宋体" w:hAnsi="Times New Roman" w:cs="Times New Roman"/>
          <w:sz w:val="24"/>
        </w:rPr>
        <w:t xml:space="preserve">Logitech C920 HD Pro </w:t>
      </w:r>
      <w:r>
        <w:rPr>
          <w:rFonts w:ascii="Times New Roman" w:eastAsia="宋体" w:hAnsi="Times New Roman" w:cs="Times New Roman"/>
          <w:sz w:val="24"/>
        </w:rPr>
        <w:t>联机</w:t>
      </w:r>
    </w:p>
    <w:p w14:paraId="7947D6F1"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ab/>
      </w:r>
      <w:r>
        <w:rPr>
          <w:rFonts w:ascii="Times New Roman" w:eastAsia="宋体" w:hAnsi="Times New Roman" w:cs="Times New Roman"/>
          <w:sz w:val="24"/>
        </w:rPr>
        <w:t>麦克风：</w:t>
      </w:r>
      <w:r>
        <w:rPr>
          <w:rFonts w:ascii="Times New Roman" w:eastAsia="宋体" w:hAnsi="Times New Roman" w:cs="Times New Roman"/>
          <w:sz w:val="24"/>
        </w:rPr>
        <w:t xml:space="preserve">Audio-Technica ATR2100x-USB </w:t>
      </w:r>
      <w:r>
        <w:rPr>
          <w:rFonts w:ascii="Times New Roman" w:eastAsia="宋体" w:hAnsi="Times New Roman" w:cs="Times New Roman"/>
          <w:sz w:val="24"/>
        </w:rPr>
        <w:t>联机</w:t>
      </w:r>
    </w:p>
    <w:p w14:paraId="540DD695"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t>扬声器</w:t>
      </w:r>
      <w:r>
        <w:rPr>
          <w:rFonts w:ascii="Times New Roman" w:eastAsia="宋体" w:hAnsi="Times New Roman" w:cs="Times New Roman"/>
          <w:sz w:val="24"/>
        </w:rPr>
        <w:t>/</w:t>
      </w:r>
      <w:r>
        <w:rPr>
          <w:rFonts w:ascii="Times New Roman" w:eastAsia="宋体" w:hAnsi="Times New Roman" w:cs="Times New Roman"/>
          <w:sz w:val="24"/>
        </w:rPr>
        <w:t>耳机：</w:t>
      </w:r>
      <w:r>
        <w:rPr>
          <w:rFonts w:ascii="Times New Roman" w:eastAsia="宋体" w:hAnsi="Times New Roman" w:cs="Times New Roman"/>
          <w:sz w:val="24"/>
        </w:rPr>
        <w:t xml:space="preserve">Bose QuietComfort 35 II </w:t>
      </w:r>
      <w:r>
        <w:rPr>
          <w:rFonts w:ascii="Times New Roman" w:eastAsia="宋体" w:hAnsi="Times New Roman" w:cs="Times New Roman"/>
          <w:sz w:val="24"/>
        </w:rPr>
        <w:t>联机</w:t>
      </w:r>
    </w:p>
    <w:p w14:paraId="31EDF5D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t>显示器：</w:t>
      </w:r>
      <w:r>
        <w:rPr>
          <w:rFonts w:ascii="Times New Roman" w:eastAsia="宋体" w:hAnsi="Times New Roman" w:cs="Times New Roman"/>
          <w:sz w:val="24"/>
        </w:rPr>
        <w:t xml:space="preserve">ASUS ProArt PA278QV </w:t>
      </w:r>
      <w:r>
        <w:rPr>
          <w:rFonts w:ascii="Times New Roman" w:eastAsia="宋体" w:hAnsi="Times New Roman" w:cs="Times New Roman"/>
          <w:sz w:val="24"/>
        </w:rPr>
        <w:t>联机</w:t>
      </w:r>
    </w:p>
    <w:p w14:paraId="10FDC9B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数据通信设备：</w:t>
      </w:r>
    </w:p>
    <w:p w14:paraId="732F8428"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t>路由器：</w:t>
      </w:r>
      <w:r>
        <w:rPr>
          <w:rFonts w:ascii="Times New Roman" w:eastAsia="宋体" w:hAnsi="Times New Roman" w:cs="Times New Roman"/>
          <w:sz w:val="24"/>
        </w:rPr>
        <w:t xml:space="preserve">TP-Link </w:t>
      </w:r>
      <w:r>
        <w:rPr>
          <w:rFonts w:ascii="Times New Roman" w:eastAsia="宋体" w:hAnsi="Times New Roman" w:cs="Times New Roman" w:hint="eastAsia"/>
          <w:sz w:val="24"/>
        </w:rPr>
        <w:t>XDR3010</w:t>
      </w:r>
      <w:r>
        <w:rPr>
          <w:rFonts w:ascii="Times New Roman" w:eastAsia="宋体" w:hAnsi="Times New Roman" w:cs="Times New Roman" w:hint="eastAsia"/>
          <w:sz w:val="24"/>
        </w:rPr>
        <w:t>易展版</w:t>
      </w:r>
      <w:r>
        <w:rPr>
          <w:rFonts w:ascii="Times New Roman" w:eastAsia="宋体" w:hAnsi="Times New Roman" w:cs="Times New Roman"/>
          <w:sz w:val="24"/>
        </w:rPr>
        <w:t xml:space="preserve"> </w:t>
      </w:r>
    </w:p>
    <w:p w14:paraId="00EDF237"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t>网络适配器（网卡）：</w:t>
      </w:r>
      <w:r>
        <w:rPr>
          <w:rFonts w:ascii="Times New Roman" w:eastAsia="宋体" w:hAnsi="Times New Roman" w:cs="Times New Roman"/>
          <w:sz w:val="24"/>
        </w:rPr>
        <w:t>Realtek PCIe GbE Family Controller</w:t>
      </w:r>
    </w:p>
    <w:p w14:paraId="4371C8E0"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功能键：无</w:t>
      </w:r>
    </w:p>
    <w:p w14:paraId="7F34093F"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其他专用硬件：无</w:t>
      </w:r>
    </w:p>
    <w:p w14:paraId="0A53B352" w14:textId="77777777" w:rsidR="00E12E2B" w:rsidRDefault="00000000">
      <w:pPr>
        <w:pStyle w:val="3"/>
        <w:rPr>
          <w:b/>
        </w:rPr>
      </w:pPr>
      <w:bookmarkStart w:id="28" w:name="_Toc521463271"/>
      <w:r>
        <w:t>2.</w:t>
      </w:r>
      <w:r>
        <w:rPr>
          <w:rFonts w:hint="eastAsia"/>
        </w:rPr>
        <w:t>3.2</w:t>
      </w:r>
      <w:r>
        <w:t xml:space="preserve"> </w:t>
      </w:r>
      <w:r>
        <w:rPr>
          <w:rFonts w:hint="eastAsia"/>
        </w:rPr>
        <w:t>支持软件</w:t>
      </w:r>
      <w:bookmarkEnd w:id="28"/>
    </w:p>
    <w:p w14:paraId="481306F6"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sz w:val="24"/>
        </w:rPr>
        <w:t>支持软件：目前</w:t>
      </w:r>
      <w:r>
        <w:rPr>
          <w:rFonts w:ascii="Times New Roman" w:eastAsia="宋体" w:hAnsi="Times New Roman" w:cs="Times New Roman"/>
          <w:color w:val="000000"/>
          <w:sz w:val="24"/>
        </w:rPr>
        <w:t>市面上常见的浏览器</w:t>
      </w:r>
    </w:p>
    <w:p w14:paraId="1CFEF1B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color w:val="000000"/>
          <w:sz w:val="24"/>
        </w:rPr>
        <w:t>支持的操作系统：</w:t>
      </w:r>
      <w:r>
        <w:rPr>
          <w:rFonts w:ascii="Times New Roman" w:eastAsia="宋体" w:hAnsi="Times New Roman" w:cs="Times New Roman"/>
          <w:color w:val="000000"/>
          <w:sz w:val="24"/>
        </w:rPr>
        <w:t>Windows</w:t>
      </w:r>
      <w:r>
        <w:rPr>
          <w:rFonts w:ascii="Times New Roman" w:eastAsia="宋体" w:hAnsi="Times New Roman" w:cs="Times New Roman"/>
          <w:sz w:val="24"/>
        </w:rPr>
        <w:t>、</w:t>
      </w:r>
      <w:r>
        <w:rPr>
          <w:rFonts w:ascii="Times New Roman" w:eastAsia="宋体" w:hAnsi="Times New Roman" w:cs="Times New Roman"/>
          <w:sz w:val="24"/>
        </w:rPr>
        <w:t>Mac</w:t>
      </w:r>
      <w:r>
        <w:rPr>
          <w:rFonts w:ascii="Times New Roman" w:eastAsia="宋体" w:hAnsi="Times New Roman" w:cs="Times New Roman"/>
          <w:sz w:val="24"/>
        </w:rPr>
        <w:t>、</w:t>
      </w:r>
      <w:r>
        <w:rPr>
          <w:rFonts w:ascii="Times New Roman" w:eastAsia="宋体" w:hAnsi="Times New Roman" w:cs="Times New Roman"/>
          <w:sz w:val="24"/>
        </w:rPr>
        <w:t>Linux</w:t>
      </w:r>
      <w:r>
        <w:rPr>
          <w:rFonts w:ascii="Times New Roman" w:eastAsia="宋体" w:hAnsi="Times New Roman" w:cs="Times New Roman"/>
          <w:sz w:val="24"/>
        </w:rPr>
        <w:t>、</w:t>
      </w:r>
      <w:r>
        <w:rPr>
          <w:rFonts w:ascii="Times New Roman" w:eastAsia="宋体" w:hAnsi="Times New Roman" w:cs="Times New Roman"/>
          <w:sz w:val="24"/>
        </w:rPr>
        <w:t>iOS</w:t>
      </w:r>
      <w:r>
        <w:rPr>
          <w:rFonts w:ascii="Times New Roman" w:eastAsia="宋体" w:hAnsi="Times New Roman" w:cs="Times New Roman"/>
          <w:sz w:val="24"/>
        </w:rPr>
        <w:t>和</w:t>
      </w:r>
      <w:r>
        <w:rPr>
          <w:rFonts w:ascii="Times New Roman" w:eastAsia="宋体" w:hAnsi="Times New Roman" w:cs="Times New Roman"/>
          <w:sz w:val="24"/>
        </w:rPr>
        <w:t>Android</w:t>
      </w:r>
      <w:r>
        <w:rPr>
          <w:rFonts w:ascii="Times New Roman" w:eastAsia="宋体" w:hAnsi="Times New Roman" w:cs="Times New Roman"/>
          <w:sz w:val="24"/>
        </w:rPr>
        <w:t>。</w:t>
      </w:r>
    </w:p>
    <w:p w14:paraId="7B8BFE53" w14:textId="77777777" w:rsidR="00E12E2B" w:rsidRDefault="00000000">
      <w:pPr>
        <w:widowControl/>
        <w:jc w:val="left"/>
        <w:rPr>
          <w:rFonts w:ascii="黑体" w:eastAsia="黑体"/>
          <w:bCs/>
          <w:kern w:val="44"/>
          <w:sz w:val="36"/>
          <w:szCs w:val="36"/>
        </w:rPr>
      </w:pPr>
      <w:r>
        <w:br w:type="page"/>
      </w:r>
    </w:p>
    <w:p w14:paraId="44A8B83A" w14:textId="77777777" w:rsidR="00E12E2B" w:rsidRDefault="00E12E2B">
      <w:pPr>
        <w:snapToGrid w:val="0"/>
        <w:spacing w:line="288" w:lineRule="auto"/>
        <w:ind w:firstLineChars="200" w:firstLine="480"/>
        <w:rPr>
          <w:rFonts w:asciiTheme="majorHAnsi" w:eastAsia="宋体" w:hAnsiTheme="majorHAnsi" w:cstheme="majorHAnsi"/>
          <w:color w:val="000000"/>
          <w:sz w:val="24"/>
        </w:rPr>
      </w:pPr>
      <w:bookmarkStart w:id="29" w:name="_Toc140324697"/>
    </w:p>
    <w:p w14:paraId="17B06F80" w14:textId="77777777" w:rsidR="00E12E2B" w:rsidRDefault="00000000">
      <w:pPr>
        <w:pStyle w:val="1"/>
        <w:ind w:firstLineChars="0" w:firstLine="0"/>
        <w:rPr>
          <w:b/>
        </w:rPr>
      </w:pPr>
      <w:r>
        <w:rPr>
          <w:rFonts w:hint="eastAsia"/>
        </w:rPr>
        <w:t>第3章 系统设计</w:t>
      </w:r>
      <w:bookmarkEnd w:id="29"/>
    </w:p>
    <w:p w14:paraId="66B24096" w14:textId="77777777" w:rsidR="00E12E2B" w:rsidRDefault="00000000">
      <w:pPr>
        <w:pStyle w:val="2"/>
      </w:pPr>
      <w:bookmarkStart w:id="30" w:name="_Toc140324698"/>
      <w:bookmarkStart w:id="31" w:name="_Toc521464963"/>
      <w:r>
        <w:rPr>
          <w:rFonts w:hint="eastAsia"/>
        </w:rPr>
        <w:t>3.1 总体设计</w:t>
      </w:r>
      <w:bookmarkEnd w:id="30"/>
      <w:bookmarkEnd w:id="31"/>
    </w:p>
    <w:p w14:paraId="5F64B872" w14:textId="77777777" w:rsidR="00E12E2B" w:rsidRDefault="00000000">
      <w:pPr>
        <w:pStyle w:val="3"/>
        <w:rPr>
          <w:b/>
        </w:rPr>
      </w:pPr>
      <w:r>
        <w:t>3.</w:t>
      </w:r>
      <w:r>
        <w:rPr>
          <w:rFonts w:hint="eastAsia"/>
        </w:rPr>
        <w:t>1</w:t>
      </w:r>
      <w:r>
        <w:t>.1 相关技术</w:t>
      </w:r>
    </w:p>
    <w:p w14:paraId="3604D437"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、前端技术：</w:t>
      </w:r>
      <w:r>
        <w:rPr>
          <w:rFonts w:ascii="Times New Roman" w:eastAsia="宋体" w:hAnsi="Times New Roman" w:cs="Times New Roman"/>
          <w:sz w:val="24"/>
        </w:rPr>
        <w:t>HTML</w:t>
      </w:r>
      <w:r>
        <w:rPr>
          <w:rFonts w:ascii="Times New Roman" w:eastAsia="宋体" w:hAnsi="Times New Roman" w:cs="Times New Roman"/>
          <w:sz w:val="24"/>
        </w:rPr>
        <w:t>、</w:t>
      </w:r>
      <w:r>
        <w:rPr>
          <w:rFonts w:ascii="Times New Roman" w:eastAsia="宋体" w:hAnsi="Times New Roman" w:cs="Times New Roman"/>
          <w:sz w:val="24"/>
        </w:rPr>
        <w:t>CSS</w:t>
      </w:r>
      <w:r>
        <w:rPr>
          <w:rFonts w:ascii="Times New Roman" w:eastAsia="宋体" w:hAnsi="Times New Roman" w:cs="Times New Roman"/>
          <w:sz w:val="24"/>
        </w:rPr>
        <w:t>、</w:t>
      </w:r>
      <w:r>
        <w:rPr>
          <w:rFonts w:ascii="Times New Roman" w:eastAsia="宋体" w:hAnsi="Times New Roman" w:cs="Times New Roman"/>
          <w:sz w:val="24"/>
        </w:rPr>
        <w:t>JavaScript</w:t>
      </w:r>
      <w:r>
        <w:rPr>
          <w:rFonts w:ascii="Times New Roman" w:eastAsia="宋体" w:hAnsi="Times New Roman" w:cs="Times New Roman"/>
          <w:sz w:val="24"/>
        </w:rPr>
        <w:t>等。</w:t>
      </w:r>
    </w:p>
    <w:p w14:paraId="724E23E9"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sz w:val="24"/>
        </w:rPr>
        <w:t>、后端技术：</w:t>
      </w:r>
      <w:r>
        <w:rPr>
          <w:rFonts w:ascii="Times New Roman" w:eastAsia="宋体" w:hAnsi="Times New Roman" w:cs="Times New Roman"/>
          <w:sz w:val="24"/>
        </w:rPr>
        <w:t>Node.js</w:t>
      </w:r>
      <w:r>
        <w:rPr>
          <w:rFonts w:ascii="Times New Roman" w:eastAsia="宋体" w:hAnsi="Times New Roman" w:cs="Times New Roman"/>
          <w:sz w:val="24"/>
        </w:rPr>
        <w:t>、</w:t>
      </w:r>
      <w:r>
        <w:rPr>
          <w:rFonts w:ascii="Times New Roman" w:eastAsia="宋体" w:hAnsi="Times New Roman" w:cs="Times New Roman"/>
          <w:sz w:val="24"/>
        </w:rPr>
        <w:t>Express</w:t>
      </w:r>
      <w:r>
        <w:rPr>
          <w:rFonts w:ascii="Times New Roman" w:eastAsia="宋体" w:hAnsi="Times New Roman" w:cs="Times New Roman"/>
          <w:sz w:val="24"/>
        </w:rPr>
        <w:t>框架</w:t>
      </w:r>
      <w:r>
        <w:rPr>
          <w:rFonts w:ascii="Times New Roman" w:eastAsia="宋体" w:hAnsi="Times New Roman" w:cs="Times New Roman" w:hint="eastAsia"/>
          <w:sz w:val="24"/>
        </w:rPr>
        <w:t>、</w:t>
      </w:r>
      <w:r>
        <w:rPr>
          <w:rFonts w:ascii="Times New Roman" w:eastAsia="宋体" w:hAnsi="Times New Roman" w:cs="Times New Roman" w:hint="eastAsia"/>
          <w:sz w:val="24"/>
        </w:rPr>
        <w:t>typeScript</w:t>
      </w:r>
      <w:r>
        <w:rPr>
          <w:rFonts w:ascii="Times New Roman" w:eastAsia="宋体" w:hAnsi="Times New Roman" w:cs="Times New Roman"/>
          <w:sz w:val="24"/>
        </w:rPr>
        <w:t>等。</w:t>
      </w:r>
    </w:p>
    <w:p w14:paraId="3AC48AFF"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sz w:val="24"/>
        </w:rPr>
        <w:t>、实时通信技术：</w:t>
      </w:r>
      <w:r>
        <w:rPr>
          <w:rFonts w:ascii="Times New Roman" w:eastAsia="宋体" w:hAnsi="Times New Roman" w:cs="Times New Roman"/>
          <w:sz w:val="24"/>
        </w:rPr>
        <w:t>WebSocket</w:t>
      </w:r>
      <w:r>
        <w:rPr>
          <w:rFonts w:ascii="Times New Roman" w:eastAsia="宋体" w:hAnsi="Times New Roman" w:cs="Times New Roman"/>
          <w:sz w:val="24"/>
        </w:rPr>
        <w:t>等。</w:t>
      </w:r>
    </w:p>
    <w:p w14:paraId="21151B1A"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4</w:t>
      </w:r>
      <w:r>
        <w:rPr>
          <w:rFonts w:ascii="Times New Roman" w:eastAsia="宋体" w:hAnsi="Times New Roman" w:cs="Times New Roman"/>
          <w:sz w:val="24"/>
        </w:rPr>
        <w:t>、服务器环境：</w:t>
      </w:r>
      <w:r>
        <w:rPr>
          <w:rFonts w:ascii="Times New Roman" w:eastAsia="宋体" w:hAnsi="Times New Roman" w:cs="Times New Roman"/>
          <w:sz w:val="24"/>
        </w:rPr>
        <w:t>Nodejs-WebSocke</w:t>
      </w:r>
      <w:r>
        <w:rPr>
          <w:rFonts w:ascii="Times New Roman" w:eastAsia="宋体" w:hAnsi="Times New Roman" w:cs="Times New Roman"/>
          <w:sz w:val="24"/>
        </w:rPr>
        <w:t>等。</w:t>
      </w:r>
    </w:p>
    <w:p w14:paraId="41BD6C58"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这些技术和环境是制作网络聊天系统所必需的，其中前端技术负责设计界面和用户交互，后端技术负责处理业务逻辑和数据存储，实时通信技术负责保障消息的实时传输，服务器环境负责提供稳定的服务和安全保障。</w:t>
      </w:r>
    </w:p>
    <w:p w14:paraId="1AF232C7" w14:textId="77777777" w:rsidR="00E12E2B" w:rsidRDefault="00000000">
      <w:pPr>
        <w:pStyle w:val="3"/>
        <w:rPr>
          <w:b/>
        </w:rPr>
      </w:pPr>
      <w:r>
        <w:rPr>
          <w:rFonts w:hint="eastAsia"/>
        </w:rPr>
        <w:t>3</w:t>
      </w:r>
      <w:r>
        <w:t>.1.2</w:t>
      </w:r>
      <w:r>
        <w:rPr>
          <w:rFonts w:hint="eastAsia"/>
        </w:rPr>
        <w:t>总体设计范围</w:t>
      </w:r>
    </w:p>
    <w:p w14:paraId="5892C8B8"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1</w:t>
      </w:r>
      <w:r>
        <w:rPr>
          <w:rFonts w:ascii="Times New Roman" w:eastAsia="宋体" w:hAnsi="Times New Roman" w:cs="Times New Roman"/>
          <w:sz w:val="24"/>
        </w:rPr>
        <w:t>）系统架构设计：系统架构设计是系统设计的核心，它涉及到系统的整体框架设计和各个模块之间的关系。在该环节中，需要确定系统的三层架构，即表示层、业务逻辑层和数据访问层，并且需要明确每个层次中的功能模块和接口规范。</w:t>
      </w:r>
    </w:p>
    <w:p w14:paraId="122B1F2D"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2</w:t>
      </w:r>
      <w:r>
        <w:rPr>
          <w:rFonts w:ascii="Times New Roman" w:eastAsia="宋体" w:hAnsi="Times New Roman" w:cs="Times New Roman"/>
          <w:sz w:val="24"/>
        </w:rPr>
        <w:t>）用户界面设计：用户界面设计是系统设计的一个重要方面，它影响着用户对系统的第一印象。在该环节中，需要考虑到用户习惯、文化背景和视觉感受等因素，以设计出符合用户期望的交互界面和样式。</w:t>
      </w:r>
    </w:p>
    <w:p w14:paraId="1B57BD25"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3</w:t>
      </w:r>
      <w:r>
        <w:rPr>
          <w:rFonts w:ascii="Times New Roman" w:eastAsia="宋体" w:hAnsi="Times New Roman" w:cs="Times New Roman"/>
          <w:sz w:val="24"/>
        </w:rPr>
        <w:t>）系统测试计划：系统测试计划是系统设计的重要环节之一，它涉及到整个系统测试的规范和流程。在该环节中，需要制定出详细的测试计划和测试用例，并且对测试结果进行分析和修正，以确保系统的质量和可靠性。</w:t>
      </w:r>
    </w:p>
    <w:p w14:paraId="0FFFE5F9"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4</w:t>
      </w:r>
      <w:r>
        <w:rPr>
          <w:rFonts w:ascii="Times New Roman" w:eastAsia="宋体" w:hAnsi="Times New Roman" w:cs="Times New Roman"/>
          <w:sz w:val="24"/>
        </w:rPr>
        <w:t>）上线部署方案：系统上线部署方案是系统设计的最后一个环节，它涉及到整个系统的部署和发布流程。在该环节中，需要考虑到服务器配置、带宽限制和数据备份等问题，并且需要确定系统的发布策略和更新计划。</w:t>
      </w:r>
    </w:p>
    <w:p w14:paraId="67263767" w14:textId="77777777" w:rsidR="00E12E2B" w:rsidRDefault="00000000">
      <w:pPr>
        <w:pStyle w:val="3"/>
        <w:rPr>
          <w:b/>
        </w:rPr>
      </w:pPr>
      <w:r>
        <w:rPr>
          <w:rFonts w:hint="eastAsia"/>
        </w:rPr>
        <w:t>3</w:t>
      </w:r>
      <w:r>
        <w:t>.1.3</w:t>
      </w:r>
      <w:r>
        <w:rPr>
          <w:rFonts w:hint="eastAsia"/>
        </w:rPr>
        <w:t>专业术语</w:t>
      </w:r>
    </w:p>
    <w:p w14:paraId="4028623B"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SDP</w:t>
      </w:r>
      <w:r>
        <w:rPr>
          <w:rFonts w:asciiTheme="majorHAnsi" w:eastAsia="宋体" w:hAnsiTheme="majorHAnsi" w:cstheme="majorHAnsi" w:hint="eastAsia"/>
          <w:sz w:val="24"/>
        </w:rPr>
        <w:t>（</w:t>
      </w:r>
      <w:r>
        <w:rPr>
          <w:rFonts w:asciiTheme="majorHAnsi" w:eastAsia="宋体" w:hAnsiTheme="majorHAnsi" w:cstheme="majorHAnsi"/>
          <w:sz w:val="24"/>
        </w:rPr>
        <w:t>Session Description Protocol</w:t>
      </w:r>
      <w:r>
        <w:rPr>
          <w:rFonts w:asciiTheme="majorHAnsi" w:eastAsia="宋体" w:hAnsiTheme="majorHAnsi" w:cstheme="majorHAnsi" w:hint="eastAsia"/>
          <w:sz w:val="24"/>
        </w:rPr>
        <w:t>）：会话描述协议，用于描述发起会话的端和接收会话的端之间的媒体参数和网络信息</w:t>
      </w:r>
      <w:r>
        <w:rPr>
          <w:rFonts w:asciiTheme="majorHAnsi" w:eastAsia="宋体" w:hAnsiTheme="majorHAnsi" w:cstheme="majorHAnsi"/>
          <w:sz w:val="24"/>
        </w:rPr>
        <w:t>。</w:t>
      </w:r>
    </w:p>
    <w:p w14:paraId="684D35EA"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hint="eastAsia"/>
          <w:sz w:val="24"/>
        </w:rPr>
        <w:t>本地描述（</w:t>
      </w:r>
      <w:r>
        <w:rPr>
          <w:rFonts w:asciiTheme="majorHAnsi" w:eastAsia="宋体" w:hAnsiTheme="majorHAnsi" w:cstheme="majorHAnsi" w:hint="eastAsia"/>
          <w:sz w:val="24"/>
        </w:rPr>
        <w:t>local</w:t>
      </w:r>
      <w:r>
        <w:rPr>
          <w:rFonts w:asciiTheme="majorHAnsi" w:eastAsia="宋体" w:hAnsiTheme="majorHAnsi" w:cstheme="majorHAnsi"/>
          <w:sz w:val="24"/>
        </w:rPr>
        <w:t xml:space="preserve"> </w:t>
      </w:r>
      <w:r>
        <w:rPr>
          <w:rFonts w:asciiTheme="majorHAnsi" w:eastAsia="宋体" w:hAnsiTheme="majorHAnsi" w:cstheme="majorHAnsi" w:hint="eastAsia"/>
          <w:sz w:val="24"/>
        </w:rPr>
        <w:t>SDP</w:t>
      </w:r>
      <w:r>
        <w:rPr>
          <w:rFonts w:asciiTheme="majorHAnsi" w:eastAsia="宋体" w:hAnsiTheme="majorHAnsi" w:cstheme="majorHAnsi" w:hint="eastAsia"/>
          <w:sz w:val="24"/>
        </w:rPr>
        <w:t>）：通话发起者的</w:t>
      </w:r>
      <w:r>
        <w:rPr>
          <w:rFonts w:asciiTheme="majorHAnsi" w:eastAsia="宋体" w:hAnsiTheme="majorHAnsi" w:cstheme="majorHAnsi" w:hint="eastAsia"/>
          <w:sz w:val="24"/>
        </w:rPr>
        <w:t>SDP</w:t>
      </w:r>
    </w:p>
    <w:p w14:paraId="751A52F5"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hint="eastAsia"/>
          <w:sz w:val="24"/>
        </w:rPr>
        <w:t>远程描述（</w:t>
      </w:r>
      <w:r>
        <w:rPr>
          <w:rFonts w:asciiTheme="majorHAnsi" w:eastAsia="宋体" w:hAnsiTheme="majorHAnsi" w:cstheme="majorHAnsi" w:hint="eastAsia"/>
          <w:sz w:val="24"/>
        </w:rPr>
        <w:t>remote</w:t>
      </w:r>
      <w:r>
        <w:rPr>
          <w:rFonts w:asciiTheme="majorHAnsi" w:eastAsia="宋体" w:hAnsiTheme="majorHAnsi" w:cstheme="majorHAnsi"/>
          <w:sz w:val="24"/>
        </w:rPr>
        <w:t xml:space="preserve"> </w:t>
      </w:r>
      <w:r>
        <w:rPr>
          <w:rFonts w:asciiTheme="majorHAnsi" w:eastAsia="宋体" w:hAnsiTheme="majorHAnsi" w:cstheme="majorHAnsi" w:hint="eastAsia"/>
          <w:sz w:val="24"/>
        </w:rPr>
        <w:t>SDP</w:t>
      </w:r>
      <w:r>
        <w:rPr>
          <w:rFonts w:asciiTheme="majorHAnsi" w:eastAsia="宋体" w:hAnsiTheme="majorHAnsi" w:cstheme="majorHAnsi" w:hint="eastAsia"/>
          <w:sz w:val="24"/>
        </w:rPr>
        <w:t>）：被呼叫者的</w:t>
      </w:r>
      <w:r>
        <w:rPr>
          <w:rFonts w:asciiTheme="majorHAnsi" w:eastAsia="宋体" w:hAnsiTheme="majorHAnsi" w:cstheme="majorHAnsi" w:hint="eastAsia"/>
          <w:sz w:val="24"/>
        </w:rPr>
        <w:t>SDP</w:t>
      </w:r>
    </w:p>
    <w:p w14:paraId="0DED7200"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lastRenderedPageBreak/>
        <w:t>ICE</w:t>
      </w:r>
      <w:r>
        <w:rPr>
          <w:rFonts w:asciiTheme="majorHAnsi" w:eastAsia="宋体" w:hAnsiTheme="majorHAnsi" w:cstheme="majorHAnsi" w:hint="eastAsia"/>
          <w:sz w:val="24"/>
        </w:rPr>
        <w:t>（</w:t>
      </w:r>
      <w:r>
        <w:rPr>
          <w:rFonts w:asciiTheme="majorHAnsi" w:eastAsia="宋体" w:hAnsiTheme="majorHAnsi" w:cstheme="majorHAnsi"/>
          <w:sz w:val="24"/>
        </w:rPr>
        <w:t>Interactive ConnectivityEstablishment</w:t>
      </w:r>
      <w:r>
        <w:rPr>
          <w:rFonts w:asciiTheme="majorHAnsi" w:eastAsia="宋体" w:hAnsiTheme="majorHAnsi" w:cstheme="majorHAnsi" w:hint="eastAsia"/>
          <w:sz w:val="24"/>
        </w:rPr>
        <w:t>）：交互式连接建立，用于在不同的网络之间建立连接。它尝试通过</w:t>
      </w:r>
      <w:r>
        <w:rPr>
          <w:rFonts w:asciiTheme="majorHAnsi" w:eastAsia="宋体" w:hAnsiTheme="majorHAnsi" w:cstheme="majorHAnsi"/>
          <w:sz w:val="24"/>
        </w:rPr>
        <w:t>NAT</w:t>
      </w:r>
      <w:r>
        <w:rPr>
          <w:rFonts w:asciiTheme="majorHAnsi" w:eastAsia="宋体" w:hAnsiTheme="majorHAnsi" w:cstheme="majorHAnsi" w:hint="eastAsia"/>
          <w:sz w:val="24"/>
        </w:rPr>
        <w:t>（网络地址转换）等网络层面的障碍，找到双方之间最佳的通信路径</w:t>
      </w:r>
      <w:r>
        <w:rPr>
          <w:rFonts w:asciiTheme="majorHAnsi" w:eastAsia="宋体" w:hAnsiTheme="majorHAnsi" w:cstheme="majorHAnsi"/>
          <w:sz w:val="24"/>
        </w:rPr>
        <w:t>。</w:t>
      </w:r>
    </w:p>
    <w:p w14:paraId="693B1A2D"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hint="eastAsia"/>
          <w:sz w:val="24"/>
        </w:rPr>
        <w:t>ICE</w:t>
      </w:r>
      <w:r>
        <w:rPr>
          <w:rFonts w:asciiTheme="majorHAnsi" w:eastAsia="宋体" w:hAnsiTheme="majorHAnsi" w:cstheme="majorHAnsi" w:hint="eastAsia"/>
          <w:sz w:val="24"/>
        </w:rPr>
        <w:t>候选</w:t>
      </w:r>
      <w:r>
        <w:rPr>
          <w:rFonts w:asciiTheme="majorHAnsi" w:eastAsia="宋体" w:hAnsiTheme="majorHAnsi" w:cstheme="majorHAnsi" w:hint="eastAsia"/>
          <w:sz w:val="24"/>
        </w:rPr>
        <w:t>(</w:t>
      </w:r>
      <w:r>
        <w:rPr>
          <w:rFonts w:asciiTheme="majorHAnsi" w:eastAsia="宋体" w:hAnsiTheme="majorHAnsi" w:cstheme="majorHAnsi"/>
          <w:sz w:val="24"/>
        </w:rPr>
        <w:t>ICE candidate)</w:t>
      </w:r>
      <w:r>
        <w:rPr>
          <w:rFonts w:asciiTheme="majorHAnsi" w:eastAsia="宋体" w:hAnsiTheme="majorHAnsi" w:cstheme="majorHAnsi" w:hint="eastAsia"/>
          <w:sz w:val="24"/>
        </w:rPr>
        <w:t>：</w:t>
      </w:r>
      <w:r>
        <w:rPr>
          <w:rFonts w:asciiTheme="majorHAnsi" w:eastAsia="宋体" w:hAnsiTheme="majorHAnsi" w:cstheme="majorHAnsi"/>
          <w:sz w:val="24"/>
        </w:rPr>
        <w:t>指代</w:t>
      </w:r>
      <w:r>
        <w:rPr>
          <w:rFonts w:asciiTheme="majorHAnsi" w:eastAsia="宋体" w:hAnsiTheme="majorHAnsi" w:cstheme="majorHAnsi" w:hint="eastAsia"/>
          <w:sz w:val="24"/>
        </w:rPr>
        <w:t>ICE</w:t>
      </w:r>
      <w:r>
        <w:rPr>
          <w:rFonts w:asciiTheme="majorHAnsi" w:eastAsia="宋体" w:hAnsiTheme="majorHAnsi" w:cstheme="majorHAnsi" w:hint="eastAsia"/>
          <w:sz w:val="24"/>
        </w:rPr>
        <w:t>建立连接的候选方案之一</w:t>
      </w:r>
      <w:r>
        <w:rPr>
          <w:rFonts w:asciiTheme="majorHAnsi" w:eastAsia="宋体" w:hAnsiTheme="majorHAnsi" w:cstheme="majorHAnsi"/>
          <w:sz w:val="24"/>
        </w:rPr>
        <w:t>，用于建立点对点连</w:t>
      </w:r>
      <w:r>
        <w:rPr>
          <w:rFonts w:asciiTheme="majorHAnsi" w:eastAsia="宋体" w:hAnsiTheme="majorHAnsi" w:cstheme="majorHAnsi" w:hint="eastAsia"/>
          <w:sz w:val="24"/>
        </w:rPr>
        <w:t>接</w:t>
      </w:r>
    </w:p>
    <w:p w14:paraId="1B6828AF"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STUN</w:t>
      </w:r>
      <w:r>
        <w:rPr>
          <w:rFonts w:asciiTheme="majorHAnsi" w:eastAsia="宋体" w:hAnsiTheme="majorHAnsi" w:cstheme="majorHAnsi" w:hint="eastAsia"/>
          <w:sz w:val="24"/>
        </w:rPr>
        <w:t>（</w:t>
      </w:r>
      <w:r>
        <w:rPr>
          <w:rFonts w:asciiTheme="majorHAnsi" w:eastAsia="宋体" w:hAnsiTheme="majorHAnsi" w:cstheme="majorHAnsi"/>
          <w:sz w:val="24"/>
        </w:rPr>
        <w:t>Session Traversal Utilities for NAT</w:t>
      </w:r>
      <w:r>
        <w:rPr>
          <w:rFonts w:asciiTheme="majorHAnsi" w:eastAsia="宋体" w:hAnsiTheme="majorHAnsi" w:cstheme="majorHAnsi" w:hint="eastAsia"/>
          <w:sz w:val="24"/>
        </w:rPr>
        <w:t>）：用于穿透</w:t>
      </w:r>
      <w:r>
        <w:rPr>
          <w:rFonts w:asciiTheme="majorHAnsi" w:eastAsia="宋体" w:hAnsiTheme="majorHAnsi" w:cstheme="majorHAnsi"/>
          <w:sz w:val="24"/>
        </w:rPr>
        <w:t>NAT</w:t>
      </w:r>
      <w:r>
        <w:rPr>
          <w:rFonts w:asciiTheme="majorHAnsi" w:eastAsia="宋体" w:hAnsiTheme="majorHAnsi" w:cstheme="majorHAnsi" w:hint="eastAsia"/>
          <w:sz w:val="24"/>
        </w:rPr>
        <w:t>，使客户端可以发现它们在互联网上的公共</w:t>
      </w:r>
      <w:r>
        <w:rPr>
          <w:rFonts w:asciiTheme="majorHAnsi" w:eastAsia="宋体" w:hAnsiTheme="majorHAnsi" w:cstheme="majorHAnsi"/>
          <w:sz w:val="24"/>
        </w:rPr>
        <w:t>IP</w:t>
      </w:r>
      <w:r>
        <w:rPr>
          <w:rFonts w:asciiTheme="majorHAnsi" w:eastAsia="宋体" w:hAnsiTheme="majorHAnsi" w:cstheme="majorHAnsi" w:hint="eastAsia"/>
          <w:sz w:val="24"/>
        </w:rPr>
        <w:t>地址和端口。</w:t>
      </w:r>
      <w:r>
        <w:rPr>
          <w:rFonts w:asciiTheme="majorHAnsi" w:eastAsia="宋体" w:hAnsiTheme="majorHAnsi" w:cstheme="majorHAnsi"/>
          <w:sz w:val="24"/>
        </w:rPr>
        <w:t>STUN</w:t>
      </w:r>
      <w:r>
        <w:rPr>
          <w:rFonts w:asciiTheme="majorHAnsi" w:eastAsia="宋体" w:hAnsiTheme="majorHAnsi" w:cstheme="majorHAnsi" w:hint="eastAsia"/>
          <w:sz w:val="24"/>
        </w:rPr>
        <w:t>服务器帮助客户端确定</w:t>
      </w:r>
      <w:r>
        <w:rPr>
          <w:rFonts w:asciiTheme="majorHAnsi" w:eastAsia="宋体" w:hAnsiTheme="majorHAnsi" w:cstheme="majorHAnsi"/>
          <w:sz w:val="24"/>
        </w:rPr>
        <w:t>NAT</w:t>
      </w:r>
      <w:r>
        <w:rPr>
          <w:rFonts w:asciiTheme="majorHAnsi" w:eastAsia="宋体" w:hAnsiTheme="majorHAnsi" w:cstheme="majorHAnsi" w:hint="eastAsia"/>
          <w:sz w:val="24"/>
        </w:rPr>
        <w:t>类型并获取公共</w:t>
      </w:r>
      <w:r>
        <w:rPr>
          <w:rFonts w:asciiTheme="majorHAnsi" w:eastAsia="宋体" w:hAnsiTheme="majorHAnsi" w:cstheme="majorHAnsi"/>
          <w:sz w:val="24"/>
        </w:rPr>
        <w:t>IP</w:t>
      </w:r>
      <w:r>
        <w:rPr>
          <w:rFonts w:asciiTheme="majorHAnsi" w:eastAsia="宋体" w:hAnsiTheme="majorHAnsi" w:cstheme="majorHAnsi" w:hint="eastAsia"/>
          <w:sz w:val="24"/>
        </w:rPr>
        <w:t>地址，但不能直接在两个设备之间建立连接</w:t>
      </w:r>
      <w:r>
        <w:rPr>
          <w:rFonts w:asciiTheme="majorHAnsi" w:eastAsia="宋体" w:hAnsiTheme="majorHAnsi" w:cstheme="majorHAnsi"/>
          <w:sz w:val="24"/>
        </w:rPr>
        <w:t>。</w:t>
      </w:r>
    </w:p>
    <w:p w14:paraId="05ED907A"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TURN</w:t>
      </w:r>
      <w:r>
        <w:rPr>
          <w:rFonts w:asciiTheme="majorHAnsi" w:eastAsia="宋体" w:hAnsiTheme="majorHAnsi" w:cstheme="majorHAnsi" w:hint="eastAsia"/>
          <w:sz w:val="24"/>
        </w:rPr>
        <w:t>（</w:t>
      </w:r>
      <w:r>
        <w:rPr>
          <w:rFonts w:asciiTheme="majorHAnsi" w:eastAsia="宋体" w:hAnsiTheme="majorHAnsi" w:cstheme="majorHAnsi"/>
          <w:sz w:val="24"/>
        </w:rPr>
        <w:t>Traversal Using Relay NAT</w:t>
      </w:r>
      <w:r>
        <w:rPr>
          <w:rFonts w:asciiTheme="majorHAnsi" w:eastAsia="宋体" w:hAnsiTheme="majorHAnsi" w:cstheme="majorHAnsi" w:hint="eastAsia"/>
          <w:sz w:val="24"/>
        </w:rPr>
        <w:t>）：用于在两个设备之间建立连接，即使它们都在</w:t>
      </w:r>
      <w:r>
        <w:rPr>
          <w:rFonts w:asciiTheme="majorHAnsi" w:eastAsia="宋体" w:hAnsiTheme="majorHAnsi" w:cstheme="majorHAnsi"/>
          <w:sz w:val="24"/>
        </w:rPr>
        <w:t>NAT</w:t>
      </w:r>
      <w:r>
        <w:rPr>
          <w:rFonts w:asciiTheme="majorHAnsi" w:eastAsia="宋体" w:hAnsiTheme="majorHAnsi" w:cstheme="majorHAnsi" w:hint="eastAsia"/>
          <w:sz w:val="24"/>
        </w:rPr>
        <w:t>后面或防火墙后面，也可以通过</w:t>
      </w:r>
      <w:r>
        <w:rPr>
          <w:rFonts w:asciiTheme="majorHAnsi" w:eastAsia="宋体" w:hAnsiTheme="majorHAnsi" w:cstheme="majorHAnsi"/>
          <w:sz w:val="24"/>
        </w:rPr>
        <w:t>TURN</w:t>
      </w:r>
      <w:r>
        <w:rPr>
          <w:rFonts w:asciiTheme="majorHAnsi" w:eastAsia="宋体" w:hAnsiTheme="majorHAnsi" w:cstheme="majorHAnsi" w:hint="eastAsia"/>
          <w:sz w:val="24"/>
        </w:rPr>
        <w:t>服务器中继流量来实现。</w:t>
      </w:r>
      <w:r>
        <w:rPr>
          <w:rFonts w:asciiTheme="majorHAnsi" w:eastAsia="宋体" w:hAnsiTheme="majorHAnsi" w:cstheme="majorHAnsi"/>
          <w:sz w:val="24"/>
        </w:rPr>
        <w:t>TURN</w:t>
      </w:r>
      <w:r>
        <w:rPr>
          <w:rFonts w:asciiTheme="majorHAnsi" w:eastAsia="宋体" w:hAnsiTheme="majorHAnsi" w:cstheme="majorHAnsi" w:hint="eastAsia"/>
          <w:sz w:val="24"/>
        </w:rPr>
        <w:t>服务器通常被用作备用方案，因为它们会增加延迟和带宽成本</w:t>
      </w:r>
      <w:r>
        <w:rPr>
          <w:rFonts w:asciiTheme="majorHAnsi" w:eastAsia="宋体" w:hAnsiTheme="majorHAnsi" w:cstheme="majorHAnsi"/>
          <w:sz w:val="24"/>
        </w:rPr>
        <w:t>。</w:t>
      </w:r>
    </w:p>
    <w:p w14:paraId="05CC5611"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hint="eastAsia"/>
          <w:sz w:val="24"/>
        </w:rPr>
        <w:t>信令服务器：（</w:t>
      </w:r>
      <w:r>
        <w:rPr>
          <w:rFonts w:asciiTheme="majorHAnsi" w:eastAsia="宋体" w:hAnsiTheme="majorHAnsi" w:cstheme="majorHAnsi"/>
          <w:sz w:val="24"/>
        </w:rPr>
        <w:t xml:space="preserve">Signaling </w:t>
      </w:r>
      <w:r>
        <w:rPr>
          <w:rFonts w:asciiTheme="majorHAnsi" w:eastAsia="宋体" w:hAnsiTheme="majorHAnsi" w:cstheme="majorHAnsi" w:hint="eastAsia"/>
          <w:sz w:val="24"/>
        </w:rPr>
        <w:t>server</w:t>
      </w:r>
      <w:r>
        <w:rPr>
          <w:rFonts w:asciiTheme="majorHAnsi" w:eastAsia="宋体" w:hAnsiTheme="majorHAnsi" w:cstheme="majorHAnsi" w:hint="eastAsia"/>
          <w:sz w:val="24"/>
        </w:rPr>
        <w:t>），用于在两个设备之间传递</w:t>
      </w:r>
      <w:r>
        <w:rPr>
          <w:rFonts w:asciiTheme="majorHAnsi" w:eastAsia="宋体" w:hAnsiTheme="majorHAnsi" w:cstheme="majorHAnsi"/>
          <w:sz w:val="24"/>
        </w:rPr>
        <w:t>SDP</w:t>
      </w:r>
      <w:r>
        <w:rPr>
          <w:rFonts w:asciiTheme="majorHAnsi" w:eastAsia="宋体" w:hAnsiTheme="majorHAnsi" w:cstheme="majorHAnsi" w:hint="eastAsia"/>
          <w:sz w:val="24"/>
        </w:rPr>
        <w:t>和候选项信息，以协商连接的参数。可以使用各种协议来实现信令，包括</w:t>
      </w:r>
      <w:r>
        <w:rPr>
          <w:rFonts w:asciiTheme="majorHAnsi" w:eastAsia="宋体" w:hAnsiTheme="majorHAnsi" w:cstheme="majorHAnsi"/>
          <w:sz w:val="24"/>
        </w:rPr>
        <w:t>WebSocket</w:t>
      </w:r>
      <w:r>
        <w:rPr>
          <w:rFonts w:asciiTheme="majorHAnsi" w:eastAsia="宋体" w:hAnsiTheme="majorHAnsi" w:cstheme="majorHAnsi" w:hint="eastAsia"/>
          <w:sz w:val="24"/>
        </w:rPr>
        <w:t>、</w:t>
      </w:r>
      <w:r>
        <w:rPr>
          <w:rFonts w:asciiTheme="majorHAnsi" w:eastAsia="宋体" w:hAnsiTheme="majorHAnsi" w:cstheme="majorHAnsi"/>
          <w:sz w:val="24"/>
        </w:rPr>
        <w:t>HTTP</w:t>
      </w:r>
      <w:r>
        <w:rPr>
          <w:rFonts w:asciiTheme="majorHAnsi" w:eastAsia="宋体" w:hAnsiTheme="majorHAnsi" w:cstheme="majorHAnsi" w:hint="eastAsia"/>
          <w:sz w:val="24"/>
        </w:rPr>
        <w:t>和</w:t>
      </w:r>
      <w:r>
        <w:rPr>
          <w:rFonts w:asciiTheme="majorHAnsi" w:eastAsia="宋体" w:hAnsiTheme="majorHAnsi" w:cstheme="majorHAnsi"/>
          <w:sz w:val="24"/>
        </w:rPr>
        <w:t>XMPP</w:t>
      </w:r>
      <w:r>
        <w:rPr>
          <w:rFonts w:asciiTheme="majorHAnsi" w:eastAsia="宋体" w:hAnsiTheme="majorHAnsi" w:cstheme="majorHAnsi" w:hint="eastAsia"/>
          <w:sz w:val="24"/>
        </w:rPr>
        <w:t>等</w:t>
      </w:r>
      <w:r>
        <w:rPr>
          <w:rFonts w:asciiTheme="majorHAnsi" w:eastAsia="宋体" w:hAnsiTheme="majorHAnsi" w:cstheme="majorHAnsi"/>
          <w:sz w:val="24"/>
        </w:rPr>
        <w:t>。</w:t>
      </w:r>
    </w:p>
    <w:p w14:paraId="0B0E7111"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MediaStream</w:t>
      </w:r>
      <w:r>
        <w:rPr>
          <w:rFonts w:asciiTheme="majorHAnsi" w:eastAsia="宋体" w:hAnsiTheme="majorHAnsi" w:cstheme="majorHAnsi" w:hint="eastAsia"/>
          <w:sz w:val="24"/>
        </w:rPr>
        <w:t>：媒体流，由音频和视频轨道组成的数据流。在</w:t>
      </w:r>
      <w:r>
        <w:rPr>
          <w:rFonts w:asciiTheme="majorHAnsi" w:eastAsia="宋体" w:hAnsiTheme="majorHAnsi" w:cstheme="majorHAnsi"/>
          <w:sz w:val="24"/>
        </w:rPr>
        <w:t>WebRTC</w:t>
      </w:r>
      <w:r>
        <w:rPr>
          <w:rFonts w:asciiTheme="majorHAnsi" w:eastAsia="宋体" w:hAnsiTheme="majorHAnsi" w:cstheme="majorHAnsi" w:hint="eastAsia"/>
          <w:sz w:val="24"/>
        </w:rPr>
        <w:t>中，它表示从麦克风、摄像头或其他源收集到的媒体数据</w:t>
      </w:r>
      <w:r>
        <w:rPr>
          <w:rFonts w:asciiTheme="majorHAnsi" w:eastAsia="宋体" w:hAnsiTheme="majorHAnsi" w:cstheme="majorHAnsi"/>
          <w:sz w:val="24"/>
        </w:rPr>
        <w:t>。</w:t>
      </w:r>
    </w:p>
    <w:p w14:paraId="44145711"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PeerConnection</w:t>
      </w:r>
      <w:r>
        <w:rPr>
          <w:rFonts w:asciiTheme="majorHAnsi" w:eastAsia="宋体" w:hAnsiTheme="majorHAnsi" w:cstheme="majorHAnsi" w:hint="eastAsia"/>
          <w:sz w:val="24"/>
        </w:rPr>
        <w:t>：用于建立点对点连接的对象。</w:t>
      </w:r>
      <w:r>
        <w:rPr>
          <w:rFonts w:asciiTheme="majorHAnsi" w:eastAsia="宋体" w:hAnsiTheme="majorHAnsi" w:cstheme="majorHAnsi"/>
          <w:sz w:val="24"/>
        </w:rPr>
        <w:t>PeerConnection</w:t>
      </w:r>
      <w:r>
        <w:rPr>
          <w:rFonts w:asciiTheme="majorHAnsi" w:eastAsia="宋体" w:hAnsiTheme="majorHAnsi" w:cstheme="majorHAnsi" w:hint="eastAsia"/>
          <w:sz w:val="24"/>
        </w:rPr>
        <w:t>对象通过交换</w:t>
      </w:r>
      <w:r>
        <w:rPr>
          <w:rFonts w:asciiTheme="majorHAnsi" w:eastAsia="宋体" w:hAnsiTheme="majorHAnsi" w:cstheme="majorHAnsi"/>
          <w:sz w:val="24"/>
        </w:rPr>
        <w:t>SDP</w:t>
      </w:r>
      <w:r>
        <w:rPr>
          <w:rFonts w:asciiTheme="majorHAnsi" w:eastAsia="宋体" w:hAnsiTheme="majorHAnsi" w:cstheme="majorHAnsi" w:hint="eastAsia"/>
          <w:sz w:val="24"/>
        </w:rPr>
        <w:t>和候选项信息来协商连接参数，并使用</w:t>
      </w:r>
      <w:r>
        <w:rPr>
          <w:rFonts w:asciiTheme="majorHAnsi" w:eastAsia="宋体" w:hAnsiTheme="majorHAnsi" w:cstheme="majorHAnsi"/>
          <w:sz w:val="24"/>
        </w:rPr>
        <w:t>ICE</w:t>
      </w:r>
      <w:r>
        <w:rPr>
          <w:rFonts w:asciiTheme="majorHAnsi" w:eastAsia="宋体" w:hAnsiTheme="majorHAnsi" w:cstheme="majorHAnsi" w:hint="eastAsia"/>
          <w:sz w:val="24"/>
        </w:rPr>
        <w:t>框架选择最佳的通信路径</w:t>
      </w:r>
      <w:r>
        <w:rPr>
          <w:rFonts w:asciiTheme="majorHAnsi" w:eastAsia="宋体" w:hAnsiTheme="majorHAnsi" w:cstheme="majorHAnsi"/>
          <w:sz w:val="24"/>
        </w:rPr>
        <w:t>。</w:t>
      </w:r>
    </w:p>
    <w:p w14:paraId="5B5D025D"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DataChannel</w:t>
      </w:r>
      <w:r>
        <w:rPr>
          <w:rFonts w:asciiTheme="majorHAnsi" w:eastAsia="宋体" w:hAnsiTheme="majorHAnsi" w:cstheme="majorHAnsi" w:hint="eastAsia"/>
          <w:sz w:val="24"/>
        </w:rPr>
        <w:t>：数据通道，允许在两个设备之间传输任意类型的数据，而不仅仅是媒体数据。数据通道可以用于实现聊天、游戏、文件传输等功能</w:t>
      </w:r>
      <w:r>
        <w:rPr>
          <w:rFonts w:asciiTheme="majorHAnsi" w:eastAsia="宋体" w:hAnsiTheme="majorHAnsi" w:cstheme="majorHAnsi"/>
          <w:sz w:val="24"/>
        </w:rPr>
        <w:t>。</w:t>
      </w:r>
    </w:p>
    <w:p w14:paraId="1A3085CD" w14:textId="77777777" w:rsidR="00E12E2B" w:rsidRDefault="00000000">
      <w:pPr>
        <w:pStyle w:val="3"/>
        <w:rPr>
          <w:b/>
        </w:rPr>
      </w:pPr>
      <w:r>
        <w:rPr>
          <w:rFonts w:hint="eastAsia"/>
        </w:rPr>
        <w:t>3</w:t>
      </w:r>
      <w:r>
        <w:t>.1.4</w:t>
      </w:r>
      <w:r>
        <w:rPr>
          <w:rFonts w:hint="eastAsia"/>
        </w:rPr>
        <w:t xml:space="preserve"> WebRTC中P2P连接的网络架构</w:t>
      </w:r>
    </w:p>
    <w:p w14:paraId="5289BF0C"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hint="eastAsia"/>
          <w:sz w:val="24"/>
        </w:rPr>
        <w:t>应用层：应用层是</w:t>
      </w:r>
      <w:r>
        <w:rPr>
          <w:rFonts w:asciiTheme="majorHAnsi" w:eastAsia="宋体" w:hAnsiTheme="majorHAnsi" w:cstheme="majorHAnsi" w:hint="eastAsia"/>
          <w:sz w:val="24"/>
        </w:rPr>
        <w:t>WebRTC</w:t>
      </w:r>
      <w:r>
        <w:rPr>
          <w:rFonts w:asciiTheme="majorHAnsi" w:eastAsia="宋体" w:hAnsiTheme="majorHAnsi" w:cstheme="majorHAnsi" w:hint="eastAsia"/>
          <w:sz w:val="24"/>
        </w:rPr>
        <w:t>应用程序的顶层，包括了用户界面、应用逻辑和信令协议的实现。用户可以在界面上选择要进行的实时通信操作，例如发起视频通话、发送消息等。在应用层中，</w:t>
      </w:r>
      <w:r>
        <w:rPr>
          <w:rFonts w:asciiTheme="majorHAnsi" w:eastAsia="宋体" w:hAnsiTheme="majorHAnsi" w:cstheme="majorHAnsi" w:hint="eastAsia"/>
          <w:sz w:val="24"/>
        </w:rPr>
        <w:t>WebRTC</w:t>
      </w:r>
      <w:r>
        <w:rPr>
          <w:rFonts w:asciiTheme="majorHAnsi" w:eastAsia="宋体" w:hAnsiTheme="majorHAnsi" w:cstheme="majorHAnsi" w:hint="eastAsia"/>
          <w:sz w:val="24"/>
        </w:rPr>
        <w:t>应用程序使用信令协议与服务器进行通信，交换</w:t>
      </w:r>
      <w:r>
        <w:rPr>
          <w:rFonts w:asciiTheme="majorHAnsi" w:eastAsia="宋体" w:hAnsiTheme="majorHAnsi" w:cstheme="majorHAnsi" w:hint="eastAsia"/>
          <w:sz w:val="24"/>
        </w:rPr>
        <w:t>SDP</w:t>
      </w:r>
      <w:r>
        <w:rPr>
          <w:rFonts w:asciiTheme="majorHAnsi" w:eastAsia="宋体" w:hAnsiTheme="majorHAnsi" w:cstheme="majorHAnsi" w:hint="eastAsia"/>
          <w:sz w:val="24"/>
        </w:rPr>
        <w:t>和候选项信息，并协商连接参数。</w:t>
      </w:r>
    </w:p>
    <w:p w14:paraId="09730455"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hint="eastAsia"/>
          <w:sz w:val="24"/>
        </w:rPr>
        <w:t>传输层：传输层负责将媒体数据从应用程序发送到远程对等端或从远程对等端接收媒体数据。</w:t>
      </w:r>
      <w:r>
        <w:rPr>
          <w:rFonts w:asciiTheme="majorHAnsi" w:eastAsia="宋体" w:hAnsiTheme="majorHAnsi" w:cstheme="majorHAnsi" w:hint="eastAsia"/>
          <w:sz w:val="24"/>
        </w:rPr>
        <w:t>WebRTC</w:t>
      </w:r>
      <w:r>
        <w:rPr>
          <w:rFonts w:asciiTheme="majorHAnsi" w:eastAsia="宋体" w:hAnsiTheme="majorHAnsi" w:cstheme="majorHAnsi" w:hint="eastAsia"/>
          <w:sz w:val="24"/>
        </w:rPr>
        <w:t>使用</w:t>
      </w:r>
      <w:r>
        <w:rPr>
          <w:rFonts w:asciiTheme="majorHAnsi" w:eastAsia="宋体" w:hAnsiTheme="majorHAnsi" w:cstheme="majorHAnsi" w:hint="eastAsia"/>
          <w:sz w:val="24"/>
        </w:rPr>
        <w:t>RTP</w:t>
      </w:r>
      <w:r>
        <w:rPr>
          <w:rFonts w:asciiTheme="majorHAnsi" w:eastAsia="宋体" w:hAnsiTheme="majorHAnsi" w:cstheme="majorHAnsi" w:hint="eastAsia"/>
          <w:sz w:val="24"/>
        </w:rPr>
        <w:t>（</w:t>
      </w:r>
      <w:r>
        <w:rPr>
          <w:rFonts w:asciiTheme="majorHAnsi" w:eastAsia="宋体" w:hAnsiTheme="majorHAnsi" w:cstheme="majorHAnsi" w:hint="eastAsia"/>
          <w:sz w:val="24"/>
        </w:rPr>
        <w:t>Real-time Transport Protocol</w:t>
      </w:r>
      <w:r>
        <w:rPr>
          <w:rFonts w:asciiTheme="majorHAnsi" w:eastAsia="宋体" w:hAnsiTheme="majorHAnsi" w:cstheme="majorHAnsi" w:hint="eastAsia"/>
          <w:sz w:val="24"/>
        </w:rPr>
        <w:t>）作为传输层协议，它提供了低延迟和高带宽的媒体传输。</w:t>
      </w:r>
    </w:p>
    <w:p w14:paraId="1C79E39C"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hint="eastAsia"/>
          <w:sz w:val="24"/>
        </w:rPr>
        <w:t>媒体层：媒体层包括音频和视频编解码器，用于将原始媒体数据编码为可传输的格式，以及在接收端解码接收到的媒体数据。</w:t>
      </w:r>
      <w:r>
        <w:rPr>
          <w:rFonts w:asciiTheme="majorHAnsi" w:eastAsia="宋体" w:hAnsiTheme="majorHAnsi" w:cstheme="majorHAnsi" w:hint="eastAsia"/>
          <w:sz w:val="24"/>
        </w:rPr>
        <w:t>WebRTC</w:t>
      </w:r>
      <w:r>
        <w:rPr>
          <w:rFonts w:asciiTheme="majorHAnsi" w:eastAsia="宋体" w:hAnsiTheme="majorHAnsi" w:cstheme="majorHAnsi" w:hint="eastAsia"/>
          <w:sz w:val="24"/>
        </w:rPr>
        <w:t>支持多种编解码器，包括</w:t>
      </w:r>
      <w:r>
        <w:rPr>
          <w:rFonts w:asciiTheme="majorHAnsi" w:eastAsia="宋体" w:hAnsiTheme="majorHAnsi" w:cstheme="majorHAnsi" w:hint="eastAsia"/>
          <w:sz w:val="24"/>
        </w:rPr>
        <w:t>VP8</w:t>
      </w:r>
      <w:r>
        <w:rPr>
          <w:rFonts w:asciiTheme="majorHAnsi" w:eastAsia="宋体" w:hAnsiTheme="majorHAnsi" w:cstheme="majorHAnsi" w:hint="eastAsia"/>
          <w:sz w:val="24"/>
        </w:rPr>
        <w:t>、</w:t>
      </w:r>
      <w:r>
        <w:rPr>
          <w:rFonts w:asciiTheme="majorHAnsi" w:eastAsia="宋体" w:hAnsiTheme="majorHAnsi" w:cstheme="majorHAnsi" w:hint="eastAsia"/>
          <w:sz w:val="24"/>
        </w:rPr>
        <w:t>VP9</w:t>
      </w:r>
      <w:r>
        <w:rPr>
          <w:rFonts w:asciiTheme="majorHAnsi" w:eastAsia="宋体" w:hAnsiTheme="majorHAnsi" w:cstheme="majorHAnsi" w:hint="eastAsia"/>
          <w:sz w:val="24"/>
        </w:rPr>
        <w:t>、</w:t>
      </w:r>
      <w:r>
        <w:rPr>
          <w:rFonts w:asciiTheme="majorHAnsi" w:eastAsia="宋体" w:hAnsiTheme="majorHAnsi" w:cstheme="majorHAnsi" w:hint="eastAsia"/>
          <w:sz w:val="24"/>
        </w:rPr>
        <w:t>H.264</w:t>
      </w:r>
      <w:r>
        <w:rPr>
          <w:rFonts w:asciiTheme="majorHAnsi" w:eastAsia="宋体" w:hAnsiTheme="majorHAnsi" w:cstheme="majorHAnsi" w:hint="eastAsia"/>
          <w:sz w:val="24"/>
        </w:rPr>
        <w:t>、</w:t>
      </w:r>
      <w:r>
        <w:rPr>
          <w:rFonts w:asciiTheme="majorHAnsi" w:eastAsia="宋体" w:hAnsiTheme="majorHAnsi" w:cstheme="majorHAnsi" w:hint="eastAsia"/>
          <w:sz w:val="24"/>
        </w:rPr>
        <w:t>Opus</w:t>
      </w:r>
      <w:r>
        <w:rPr>
          <w:rFonts w:asciiTheme="majorHAnsi" w:eastAsia="宋体" w:hAnsiTheme="majorHAnsi" w:cstheme="majorHAnsi" w:hint="eastAsia"/>
          <w:sz w:val="24"/>
        </w:rPr>
        <w:t>等。</w:t>
      </w:r>
    </w:p>
    <w:p w14:paraId="0B1D8A07"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hint="eastAsia"/>
          <w:sz w:val="24"/>
        </w:rPr>
        <w:t>NAT</w:t>
      </w:r>
      <w:r>
        <w:rPr>
          <w:rFonts w:asciiTheme="majorHAnsi" w:eastAsia="宋体" w:hAnsiTheme="majorHAnsi" w:cstheme="majorHAnsi" w:hint="eastAsia"/>
          <w:sz w:val="24"/>
        </w:rPr>
        <w:t>遍历层：</w:t>
      </w:r>
      <w:r>
        <w:rPr>
          <w:rFonts w:asciiTheme="majorHAnsi" w:eastAsia="宋体" w:hAnsiTheme="majorHAnsi" w:cstheme="majorHAnsi" w:hint="eastAsia"/>
          <w:sz w:val="24"/>
        </w:rPr>
        <w:t>NAT</w:t>
      </w:r>
      <w:r>
        <w:rPr>
          <w:rFonts w:asciiTheme="majorHAnsi" w:eastAsia="宋体" w:hAnsiTheme="majorHAnsi" w:cstheme="majorHAnsi" w:hint="eastAsia"/>
          <w:sz w:val="24"/>
        </w:rPr>
        <w:t>遍历层用于处理网络地址转换（</w:t>
      </w:r>
      <w:r>
        <w:rPr>
          <w:rFonts w:asciiTheme="majorHAnsi" w:eastAsia="宋体" w:hAnsiTheme="majorHAnsi" w:cstheme="majorHAnsi" w:hint="eastAsia"/>
          <w:sz w:val="24"/>
        </w:rPr>
        <w:t>NAT</w:t>
      </w:r>
      <w:r>
        <w:rPr>
          <w:rFonts w:asciiTheme="majorHAnsi" w:eastAsia="宋体" w:hAnsiTheme="majorHAnsi" w:cstheme="majorHAnsi" w:hint="eastAsia"/>
          <w:sz w:val="24"/>
        </w:rPr>
        <w:t>）和防火墙等网络障碍，以便建立点对点连接。</w:t>
      </w:r>
      <w:r>
        <w:rPr>
          <w:rFonts w:asciiTheme="majorHAnsi" w:eastAsia="宋体" w:hAnsiTheme="majorHAnsi" w:cstheme="majorHAnsi" w:hint="eastAsia"/>
          <w:sz w:val="24"/>
        </w:rPr>
        <w:t>WebRTC</w:t>
      </w:r>
      <w:r>
        <w:rPr>
          <w:rFonts w:asciiTheme="majorHAnsi" w:eastAsia="宋体" w:hAnsiTheme="majorHAnsi" w:cstheme="majorHAnsi" w:hint="eastAsia"/>
          <w:sz w:val="24"/>
        </w:rPr>
        <w:t>使用</w:t>
      </w:r>
      <w:r>
        <w:rPr>
          <w:rFonts w:asciiTheme="majorHAnsi" w:eastAsia="宋体" w:hAnsiTheme="majorHAnsi" w:cstheme="majorHAnsi" w:hint="eastAsia"/>
          <w:sz w:val="24"/>
        </w:rPr>
        <w:t>ICE</w:t>
      </w:r>
      <w:r>
        <w:rPr>
          <w:rFonts w:asciiTheme="majorHAnsi" w:eastAsia="宋体" w:hAnsiTheme="majorHAnsi" w:cstheme="majorHAnsi" w:hint="eastAsia"/>
          <w:sz w:val="24"/>
        </w:rPr>
        <w:t>框架（</w:t>
      </w:r>
      <w:r>
        <w:rPr>
          <w:rFonts w:asciiTheme="majorHAnsi" w:eastAsia="宋体" w:hAnsiTheme="majorHAnsi" w:cstheme="majorHAnsi" w:hint="eastAsia"/>
          <w:sz w:val="24"/>
        </w:rPr>
        <w:t>Interactive Connectivity Establishment</w:t>
      </w:r>
      <w:r>
        <w:rPr>
          <w:rFonts w:asciiTheme="majorHAnsi" w:eastAsia="宋体" w:hAnsiTheme="majorHAnsi" w:cstheme="majorHAnsi" w:hint="eastAsia"/>
          <w:sz w:val="24"/>
        </w:rPr>
        <w:t>）来处理</w:t>
      </w:r>
      <w:r>
        <w:rPr>
          <w:rFonts w:asciiTheme="majorHAnsi" w:eastAsia="宋体" w:hAnsiTheme="majorHAnsi" w:cstheme="majorHAnsi" w:hint="eastAsia"/>
          <w:sz w:val="24"/>
        </w:rPr>
        <w:t>NAT</w:t>
      </w:r>
      <w:r>
        <w:rPr>
          <w:rFonts w:asciiTheme="majorHAnsi" w:eastAsia="宋体" w:hAnsiTheme="majorHAnsi" w:cstheme="majorHAnsi" w:hint="eastAsia"/>
          <w:sz w:val="24"/>
        </w:rPr>
        <w:t>遍历，它尝试通过</w:t>
      </w:r>
      <w:r>
        <w:rPr>
          <w:rFonts w:asciiTheme="majorHAnsi" w:eastAsia="宋体" w:hAnsiTheme="majorHAnsi" w:cstheme="majorHAnsi" w:hint="eastAsia"/>
          <w:sz w:val="24"/>
        </w:rPr>
        <w:t>STUN</w:t>
      </w:r>
      <w:r>
        <w:rPr>
          <w:rFonts w:asciiTheme="majorHAnsi" w:eastAsia="宋体" w:hAnsiTheme="majorHAnsi" w:cstheme="majorHAnsi" w:hint="eastAsia"/>
          <w:sz w:val="24"/>
        </w:rPr>
        <w:t>和</w:t>
      </w:r>
      <w:r>
        <w:rPr>
          <w:rFonts w:asciiTheme="majorHAnsi" w:eastAsia="宋体" w:hAnsiTheme="majorHAnsi" w:cstheme="majorHAnsi" w:hint="eastAsia"/>
          <w:sz w:val="24"/>
        </w:rPr>
        <w:t>TURN</w:t>
      </w:r>
      <w:r>
        <w:rPr>
          <w:rFonts w:asciiTheme="majorHAnsi" w:eastAsia="宋体" w:hAnsiTheme="majorHAnsi" w:cstheme="majorHAnsi" w:hint="eastAsia"/>
          <w:sz w:val="24"/>
        </w:rPr>
        <w:t>服务器找到最佳的通信路径。</w:t>
      </w:r>
    </w:p>
    <w:p w14:paraId="0744E46C"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hint="eastAsia"/>
          <w:sz w:val="24"/>
        </w:rPr>
        <w:lastRenderedPageBreak/>
        <w:t>信令层：信令层负责在两个对等端之间交换信令消息，以协商连接参数和建立点对点连接。</w:t>
      </w:r>
      <w:r>
        <w:rPr>
          <w:rFonts w:asciiTheme="majorHAnsi" w:eastAsia="宋体" w:hAnsiTheme="majorHAnsi" w:cstheme="majorHAnsi" w:hint="eastAsia"/>
          <w:sz w:val="24"/>
        </w:rPr>
        <w:t>WebRTC</w:t>
      </w:r>
      <w:r>
        <w:rPr>
          <w:rFonts w:asciiTheme="majorHAnsi" w:eastAsia="宋体" w:hAnsiTheme="majorHAnsi" w:cstheme="majorHAnsi" w:hint="eastAsia"/>
          <w:sz w:val="24"/>
        </w:rPr>
        <w:t>应用程序可以使用不同的信令协议，例如</w:t>
      </w:r>
      <w:r>
        <w:rPr>
          <w:rFonts w:asciiTheme="majorHAnsi" w:eastAsia="宋体" w:hAnsiTheme="majorHAnsi" w:cstheme="majorHAnsi" w:hint="eastAsia"/>
          <w:sz w:val="24"/>
        </w:rPr>
        <w:t>WebSocket</w:t>
      </w:r>
      <w:r>
        <w:rPr>
          <w:rFonts w:asciiTheme="majorHAnsi" w:eastAsia="宋体" w:hAnsiTheme="majorHAnsi" w:cstheme="majorHAnsi" w:hint="eastAsia"/>
          <w:sz w:val="24"/>
        </w:rPr>
        <w:t>、</w:t>
      </w:r>
      <w:r>
        <w:rPr>
          <w:rFonts w:asciiTheme="majorHAnsi" w:eastAsia="宋体" w:hAnsiTheme="majorHAnsi" w:cstheme="majorHAnsi" w:hint="eastAsia"/>
          <w:sz w:val="24"/>
        </w:rPr>
        <w:t>HTTP</w:t>
      </w:r>
      <w:r>
        <w:rPr>
          <w:rFonts w:asciiTheme="majorHAnsi" w:eastAsia="宋体" w:hAnsiTheme="majorHAnsi" w:cstheme="majorHAnsi" w:hint="eastAsia"/>
          <w:sz w:val="24"/>
        </w:rPr>
        <w:t>和</w:t>
      </w:r>
      <w:r>
        <w:rPr>
          <w:rFonts w:asciiTheme="majorHAnsi" w:eastAsia="宋体" w:hAnsiTheme="majorHAnsi" w:cstheme="majorHAnsi" w:hint="eastAsia"/>
          <w:sz w:val="24"/>
        </w:rPr>
        <w:t>XMPP</w:t>
      </w:r>
      <w:r>
        <w:rPr>
          <w:rFonts w:asciiTheme="majorHAnsi" w:eastAsia="宋体" w:hAnsiTheme="majorHAnsi" w:cstheme="majorHAnsi" w:hint="eastAsia"/>
          <w:sz w:val="24"/>
        </w:rPr>
        <w:t>等。</w:t>
      </w:r>
    </w:p>
    <w:p w14:paraId="78FBA759"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hint="eastAsia"/>
          <w:sz w:val="24"/>
        </w:rPr>
        <w:t>网络层：网络层提供了</w:t>
      </w:r>
      <w:r>
        <w:rPr>
          <w:rFonts w:asciiTheme="majorHAnsi" w:eastAsia="宋体" w:hAnsiTheme="majorHAnsi" w:cstheme="majorHAnsi" w:hint="eastAsia"/>
          <w:sz w:val="24"/>
        </w:rPr>
        <w:t>IP</w:t>
      </w:r>
      <w:r>
        <w:rPr>
          <w:rFonts w:asciiTheme="majorHAnsi" w:eastAsia="宋体" w:hAnsiTheme="majorHAnsi" w:cstheme="majorHAnsi" w:hint="eastAsia"/>
          <w:sz w:val="24"/>
        </w:rPr>
        <w:t>地址和端口等网络信息，并负责将数据包从源设备传输到目标设备。</w:t>
      </w:r>
      <w:r>
        <w:rPr>
          <w:rFonts w:asciiTheme="majorHAnsi" w:eastAsia="宋体" w:hAnsiTheme="majorHAnsi" w:cstheme="majorHAnsi" w:hint="eastAsia"/>
          <w:sz w:val="24"/>
        </w:rPr>
        <w:t>WebRTC</w:t>
      </w:r>
      <w:r>
        <w:rPr>
          <w:rFonts w:asciiTheme="majorHAnsi" w:eastAsia="宋体" w:hAnsiTheme="majorHAnsi" w:cstheme="majorHAnsi" w:hint="eastAsia"/>
          <w:sz w:val="24"/>
        </w:rPr>
        <w:t>应用程序使用</w:t>
      </w:r>
      <w:r>
        <w:rPr>
          <w:rFonts w:asciiTheme="majorHAnsi" w:eastAsia="宋体" w:hAnsiTheme="majorHAnsi" w:cstheme="majorHAnsi" w:hint="eastAsia"/>
          <w:sz w:val="24"/>
        </w:rPr>
        <w:t>UDP</w:t>
      </w:r>
      <w:r>
        <w:rPr>
          <w:rFonts w:asciiTheme="majorHAnsi" w:eastAsia="宋体" w:hAnsiTheme="majorHAnsi" w:cstheme="majorHAnsi" w:hint="eastAsia"/>
          <w:sz w:val="24"/>
        </w:rPr>
        <w:t>协议进行数据传输，因为</w:t>
      </w:r>
      <w:r>
        <w:rPr>
          <w:rFonts w:asciiTheme="majorHAnsi" w:eastAsia="宋体" w:hAnsiTheme="majorHAnsi" w:cstheme="majorHAnsi" w:hint="eastAsia"/>
          <w:sz w:val="24"/>
        </w:rPr>
        <w:t>UDP</w:t>
      </w:r>
      <w:r>
        <w:rPr>
          <w:rFonts w:asciiTheme="majorHAnsi" w:eastAsia="宋体" w:hAnsiTheme="majorHAnsi" w:cstheme="majorHAnsi" w:hint="eastAsia"/>
          <w:sz w:val="24"/>
        </w:rPr>
        <w:t>供了低延迟和高带宽的数据传输。</w:t>
      </w:r>
    </w:p>
    <w:p w14:paraId="694FF04C" w14:textId="77777777" w:rsidR="00E12E2B" w:rsidRDefault="00000000">
      <w:pPr>
        <w:spacing w:line="288" w:lineRule="auto"/>
        <w:rPr>
          <w:rFonts w:asciiTheme="majorHAnsi" w:eastAsia="宋体" w:hAnsiTheme="majorHAnsi" w:cstheme="majorHAnsi"/>
          <w:sz w:val="24"/>
        </w:rPr>
      </w:pPr>
      <w:r>
        <w:rPr>
          <w:noProof/>
        </w:rPr>
        <w:drawing>
          <wp:inline distT="0" distB="0" distL="0" distR="0" wp14:anchorId="68C2CCF3" wp14:editId="143D6D28">
            <wp:extent cx="5399405" cy="2751455"/>
            <wp:effectExtent l="0" t="0" r="0" b="0"/>
            <wp:docPr id="15125713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71346"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99405" cy="2751455"/>
                    </a:xfrm>
                    <a:prstGeom prst="rect">
                      <a:avLst/>
                    </a:prstGeom>
                    <a:noFill/>
                    <a:ln>
                      <a:noFill/>
                    </a:ln>
                  </pic:spPr>
                </pic:pic>
              </a:graphicData>
            </a:graphic>
          </wp:inline>
        </w:drawing>
      </w:r>
    </w:p>
    <w:p w14:paraId="3AC29443" w14:textId="77777777" w:rsidR="00E12E2B" w:rsidRDefault="00000000">
      <w:pPr>
        <w:spacing w:line="288" w:lineRule="auto"/>
        <w:ind w:firstLineChars="200" w:firstLine="420"/>
        <w:jc w:val="center"/>
        <w:rPr>
          <w:rFonts w:ascii="黑体" w:eastAsia="黑体" w:hAnsi="宋体"/>
          <w:szCs w:val="21"/>
        </w:rPr>
      </w:pPr>
      <w:r>
        <w:rPr>
          <w:rFonts w:ascii="黑体" w:eastAsia="黑体" w:hAnsi="宋体" w:hint="eastAsia"/>
          <w:szCs w:val="21"/>
        </w:rPr>
        <w:t>图</w:t>
      </w:r>
      <w:r>
        <w:rPr>
          <w:rFonts w:ascii="黑体" w:eastAsia="黑体" w:hAnsi="宋体"/>
          <w:szCs w:val="21"/>
        </w:rPr>
        <w:t>3</w:t>
      </w:r>
      <w:r>
        <w:rPr>
          <w:rFonts w:ascii="黑体" w:eastAsia="黑体" w:hAnsi="宋体" w:hint="eastAsia"/>
          <w:szCs w:val="21"/>
        </w:rPr>
        <w:t>-1 WebRTC网络原理图</w:t>
      </w:r>
    </w:p>
    <w:p w14:paraId="55BEA375" w14:textId="77777777" w:rsidR="00E12E2B" w:rsidRDefault="00000000">
      <w:pPr>
        <w:pStyle w:val="3"/>
        <w:rPr>
          <w:b/>
        </w:rPr>
      </w:pPr>
      <w:bookmarkStart w:id="32" w:name="_Toc521464966"/>
      <w:r>
        <w:t>3.1</w:t>
      </w:r>
      <w:r>
        <w:rPr>
          <w:rFonts w:hint="eastAsia"/>
        </w:rPr>
        <w:t>.</w:t>
      </w:r>
      <w:r>
        <w:t xml:space="preserve">5 </w:t>
      </w:r>
      <w:r>
        <w:rPr>
          <w:rFonts w:hint="eastAsia"/>
        </w:rPr>
        <w:t>基本设计概念和处理流程</w:t>
      </w:r>
      <w:bookmarkEnd w:id="32"/>
    </w:p>
    <w:p w14:paraId="0D91A689"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该系统的主要处理流程如下：</w:t>
      </w:r>
    </w:p>
    <w:p w14:paraId="27AE7FE2"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初始化：通话系统的初始状态，包括客户端和服务器的初始化设置。</w:t>
      </w:r>
    </w:p>
    <w:p w14:paraId="6C6CB7B9"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用户身份验证：用户在客户端登录，并通过服务器进行身份验证。</w:t>
      </w:r>
    </w:p>
    <w:p w14:paraId="21D11E02"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媒体协商：两个客户端之间进行媒体协商，确定音视频编解码器、分辨率、帧率等参数。</w:t>
      </w:r>
    </w:p>
    <w:p w14:paraId="6E78F87B"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信令通信：客户端通过信令服务器进行通信，交换媒体协商信息、</w:t>
      </w:r>
      <w:r>
        <w:rPr>
          <w:rFonts w:asciiTheme="majorHAnsi" w:eastAsia="宋体" w:hAnsiTheme="majorHAnsi" w:cstheme="majorHAnsi"/>
          <w:sz w:val="24"/>
        </w:rPr>
        <w:t>ICE</w:t>
      </w:r>
      <w:r>
        <w:rPr>
          <w:rFonts w:asciiTheme="majorHAnsi" w:eastAsia="宋体" w:hAnsiTheme="majorHAnsi" w:cstheme="majorHAnsi"/>
          <w:sz w:val="24"/>
        </w:rPr>
        <w:t>候选地址、</w:t>
      </w:r>
      <w:r>
        <w:rPr>
          <w:rFonts w:asciiTheme="majorHAnsi" w:eastAsia="宋体" w:hAnsiTheme="majorHAnsi" w:cstheme="majorHAnsi"/>
          <w:sz w:val="24"/>
        </w:rPr>
        <w:t>SDP</w:t>
      </w:r>
      <w:r>
        <w:rPr>
          <w:rFonts w:asciiTheme="majorHAnsi" w:eastAsia="宋体" w:hAnsiTheme="majorHAnsi" w:cstheme="majorHAnsi"/>
          <w:sz w:val="24"/>
        </w:rPr>
        <w:t>（会话描述协议）等。</w:t>
      </w:r>
    </w:p>
    <w:p w14:paraId="31E18B02"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ICE</w:t>
      </w:r>
      <w:r>
        <w:rPr>
          <w:rFonts w:asciiTheme="majorHAnsi" w:eastAsia="宋体" w:hAnsiTheme="majorHAnsi" w:cstheme="majorHAnsi"/>
          <w:sz w:val="24"/>
        </w:rPr>
        <w:t>候选地址收集：客户端收集本地的网络地址，包括</w:t>
      </w:r>
      <w:r>
        <w:rPr>
          <w:rFonts w:asciiTheme="majorHAnsi" w:eastAsia="宋体" w:hAnsiTheme="majorHAnsi" w:cstheme="majorHAnsi"/>
          <w:sz w:val="24"/>
        </w:rPr>
        <w:t>IP</w:t>
      </w:r>
      <w:r>
        <w:rPr>
          <w:rFonts w:asciiTheme="majorHAnsi" w:eastAsia="宋体" w:hAnsiTheme="majorHAnsi" w:cstheme="majorHAnsi"/>
          <w:sz w:val="24"/>
        </w:rPr>
        <w:t>地址、端口号等。</w:t>
      </w:r>
    </w:p>
    <w:p w14:paraId="349E9D2D"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NAT</w:t>
      </w:r>
      <w:r>
        <w:rPr>
          <w:rFonts w:asciiTheme="majorHAnsi" w:eastAsia="宋体" w:hAnsiTheme="majorHAnsi" w:cstheme="majorHAnsi"/>
          <w:sz w:val="24"/>
        </w:rPr>
        <w:t>穿透：通过</w:t>
      </w:r>
      <w:r>
        <w:rPr>
          <w:rFonts w:asciiTheme="majorHAnsi" w:eastAsia="宋体" w:hAnsiTheme="majorHAnsi" w:cstheme="majorHAnsi"/>
          <w:sz w:val="24"/>
        </w:rPr>
        <w:t>STUN</w:t>
      </w:r>
      <w:r>
        <w:rPr>
          <w:rFonts w:asciiTheme="majorHAnsi" w:eastAsia="宋体" w:hAnsiTheme="majorHAnsi" w:cstheme="majorHAnsi"/>
          <w:sz w:val="24"/>
        </w:rPr>
        <w:t>服务器获取本地</w:t>
      </w:r>
      <w:r>
        <w:rPr>
          <w:rFonts w:asciiTheme="majorHAnsi" w:eastAsia="宋体" w:hAnsiTheme="majorHAnsi" w:cstheme="majorHAnsi"/>
          <w:sz w:val="24"/>
        </w:rPr>
        <w:t>NAT</w:t>
      </w:r>
      <w:r>
        <w:rPr>
          <w:rFonts w:asciiTheme="majorHAnsi" w:eastAsia="宋体" w:hAnsiTheme="majorHAnsi" w:cstheme="majorHAnsi"/>
          <w:sz w:val="24"/>
        </w:rPr>
        <w:t>后面的公网地址，以克服网络中的</w:t>
      </w:r>
      <w:r>
        <w:rPr>
          <w:rFonts w:asciiTheme="majorHAnsi" w:eastAsia="宋体" w:hAnsiTheme="majorHAnsi" w:cstheme="majorHAnsi"/>
          <w:sz w:val="24"/>
        </w:rPr>
        <w:t>NAT</w:t>
      </w:r>
      <w:r>
        <w:rPr>
          <w:rFonts w:asciiTheme="majorHAnsi" w:eastAsia="宋体" w:hAnsiTheme="majorHAnsi" w:cstheme="majorHAnsi"/>
          <w:sz w:val="24"/>
        </w:rPr>
        <w:t>限制。</w:t>
      </w:r>
    </w:p>
    <w:p w14:paraId="44008BD5"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建立</w:t>
      </w:r>
      <w:r>
        <w:rPr>
          <w:rFonts w:asciiTheme="majorHAnsi" w:eastAsia="宋体" w:hAnsiTheme="majorHAnsi" w:cstheme="majorHAnsi"/>
          <w:sz w:val="24"/>
        </w:rPr>
        <w:t>P2P</w:t>
      </w:r>
      <w:r>
        <w:rPr>
          <w:rFonts w:asciiTheme="majorHAnsi" w:eastAsia="宋体" w:hAnsiTheme="majorHAnsi" w:cstheme="majorHAnsi"/>
          <w:sz w:val="24"/>
        </w:rPr>
        <w:t>连接：客户端通过</w:t>
      </w:r>
      <w:r>
        <w:rPr>
          <w:rFonts w:asciiTheme="majorHAnsi" w:eastAsia="宋体" w:hAnsiTheme="majorHAnsi" w:cstheme="majorHAnsi"/>
          <w:sz w:val="24"/>
        </w:rPr>
        <w:t>ICE</w:t>
      </w:r>
      <w:r>
        <w:rPr>
          <w:rFonts w:asciiTheme="majorHAnsi" w:eastAsia="宋体" w:hAnsiTheme="majorHAnsi" w:cstheme="majorHAnsi"/>
          <w:sz w:val="24"/>
        </w:rPr>
        <w:t>框架，将收集到的</w:t>
      </w:r>
      <w:r>
        <w:rPr>
          <w:rFonts w:asciiTheme="majorHAnsi" w:eastAsia="宋体" w:hAnsiTheme="majorHAnsi" w:cstheme="majorHAnsi"/>
          <w:sz w:val="24"/>
        </w:rPr>
        <w:t>ICE</w:t>
      </w:r>
      <w:r>
        <w:rPr>
          <w:rFonts w:asciiTheme="majorHAnsi" w:eastAsia="宋体" w:hAnsiTheme="majorHAnsi" w:cstheme="majorHAnsi"/>
          <w:sz w:val="24"/>
        </w:rPr>
        <w:t>候选地址发送给对方，并尝试建立点对点（</w:t>
      </w:r>
      <w:r>
        <w:rPr>
          <w:rFonts w:asciiTheme="majorHAnsi" w:eastAsia="宋体" w:hAnsiTheme="majorHAnsi" w:cstheme="majorHAnsi"/>
          <w:sz w:val="24"/>
        </w:rPr>
        <w:t>P2P</w:t>
      </w:r>
      <w:r>
        <w:rPr>
          <w:rFonts w:asciiTheme="majorHAnsi" w:eastAsia="宋体" w:hAnsiTheme="majorHAnsi" w:cstheme="majorHAnsi"/>
          <w:sz w:val="24"/>
        </w:rPr>
        <w:t>）连接。</w:t>
      </w:r>
    </w:p>
    <w:p w14:paraId="640144F7"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媒体传输：一旦</w:t>
      </w:r>
      <w:r>
        <w:rPr>
          <w:rFonts w:asciiTheme="majorHAnsi" w:eastAsia="宋体" w:hAnsiTheme="majorHAnsi" w:cstheme="majorHAnsi"/>
          <w:sz w:val="24"/>
        </w:rPr>
        <w:t>P2P</w:t>
      </w:r>
      <w:r>
        <w:rPr>
          <w:rFonts w:asciiTheme="majorHAnsi" w:eastAsia="宋体" w:hAnsiTheme="majorHAnsi" w:cstheme="majorHAnsi"/>
          <w:sz w:val="24"/>
        </w:rPr>
        <w:t>连接建立成功，客户端开始通过</w:t>
      </w:r>
      <w:r>
        <w:rPr>
          <w:rFonts w:asciiTheme="majorHAnsi" w:eastAsia="宋体" w:hAnsiTheme="majorHAnsi" w:cstheme="majorHAnsi"/>
          <w:sz w:val="24"/>
        </w:rPr>
        <w:t>P2P</w:t>
      </w:r>
      <w:r>
        <w:rPr>
          <w:rFonts w:asciiTheme="majorHAnsi" w:eastAsia="宋体" w:hAnsiTheme="majorHAnsi" w:cstheme="majorHAnsi"/>
          <w:sz w:val="24"/>
        </w:rPr>
        <w:t>连接传输音视频数据。</w:t>
      </w:r>
    </w:p>
    <w:p w14:paraId="1FBFA8BA"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音视频处理：客户端接收并处理对方发送的音视频数据，包括解码、播放、渲</w:t>
      </w:r>
      <w:r>
        <w:rPr>
          <w:rFonts w:asciiTheme="majorHAnsi" w:eastAsia="宋体" w:hAnsiTheme="majorHAnsi" w:cstheme="majorHAnsi"/>
          <w:sz w:val="24"/>
        </w:rPr>
        <w:lastRenderedPageBreak/>
        <w:t>染等操作。</w:t>
      </w:r>
    </w:p>
    <w:p w14:paraId="16B897C1"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通话控制：客户端支持通话控制功能，例如静音、关闭摄像头、挂断等。</w:t>
      </w:r>
    </w:p>
    <w:p w14:paraId="42A272B9"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数据传输：除了音视频数据外，客户端还可以通过</w:t>
      </w:r>
      <w:r>
        <w:rPr>
          <w:rFonts w:asciiTheme="majorHAnsi" w:eastAsia="宋体" w:hAnsiTheme="majorHAnsi" w:cstheme="majorHAnsi"/>
          <w:sz w:val="24"/>
        </w:rPr>
        <w:t>P2P</w:t>
      </w:r>
      <w:r>
        <w:rPr>
          <w:rFonts w:asciiTheme="majorHAnsi" w:eastAsia="宋体" w:hAnsiTheme="majorHAnsi" w:cstheme="majorHAnsi"/>
          <w:sz w:val="24"/>
        </w:rPr>
        <w:t>连接传输其他数据，例如文本消息、文件等。</w:t>
      </w:r>
    </w:p>
    <w:p w14:paraId="6D17F21B" w14:textId="77777777" w:rsidR="00E12E2B" w:rsidRDefault="00000000">
      <w:pPr>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通话结束：通话结束时，客户端断开</w:t>
      </w:r>
      <w:r>
        <w:rPr>
          <w:rFonts w:asciiTheme="majorHAnsi" w:eastAsia="宋体" w:hAnsiTheme="majorHAnsi" w:cstheme="majorHAnsi"/>
          <w:sz w:val="24"/>
        </w:rPr>
        <w:t>P2P</w:t>
      </w:r>
      <w:r>
        <w:rPr>
          <w:rFonts w:asciiTheme="majorHAnsi" w:eastAsia="宋体" w:hAnsiTheme="majorHAnsi" w:cstheme="majorHAnsi"/>
          <w:sz w:val="24"/>
        </w:rPr>
        <w:t>连接，释放资源，并进行清理工作。</w:t>
      </w:r>
    </w:p>
    <w:p w14:paraId="4AAFD9EA" w14:textId="77777777" w:rsidR="00E12E2B" w:rsidRDefault="00E12E2B">
      <w:pPr>
        <w:spacing w:line="288" w:lineRule="auto"/>
        <w:ind w:firstLineChars="200" w:firstLine="480"/>
        <w:rPr>
          <w:rFonts w:asciiTheme="majorHAnsi" w:eastAsia="宋体" w:hAnsiTheme="majorHAnsi" w:cstheme="majorHAnsi"/>
          <w:sz w:val="24"/>
        </w:rPr>
      </w:pPr>
    </w:p>
    <w:p w14:paraId="5747B342" w14:textId="77777777" w:rsidR="00E12E2B" w:rsidRDefault="00000000">
      <w:pPr>
        <w:widowControl/>
        <w:jc w:val="center"/>
        <w:rPr>
          <w:rFonts w:ascii="Times New Roman" w:eastAsia="Times New Roman" w:hAnsi="Times New Roman" w:cs="Times New Roman"/>
          <w:kern w:val="0"/>
          <w:sz w:val="24"/>
        </w:rPr>
      </w:pPr>
      <w:r>
        <w:rPr>
          <w:rFonts w:ascii="Times New Roman" w:eastAsia="Times New Roman" w:hAnsi="Times New Roman" w:cs="Times New Roman"/>
          <w:noProof/>
          <w:kern w:val="0"/>
          <w:sz w:val="24"/>
        </w:rPr>
        <w:lastRenderedPageBreak/>
        <w:drawing>
          <wp:inline distT="0" distB="0" distL="0" distR="0" wp14:anchorId="13915A12" wp14:editId="4A392367">
            <wp:extent cx="3185795" cy="8197215"/>
            <wp:effectExtent l="0" t="0" r="0" b="0"/>
            <wp:docPr id="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
                    <pic:cNvPicPr>
                      <a:picLocks noChangeAspect="1" noChangeArrowheads="1"/>
                    </pic:cNvPicPr>
                  </pic:nvPicPr>
                  <pic:blipFill>
                    <a:blip r:embed="rId19" cstate="print"/>
                    <a:srcRect l="9609" r="7111" b="2471"/>
                    <a:stretch>
                      <a:fillRect/>
                    </a:stretch>
                  </pic:blipFill>
                  <pic:spPr>
                    <a:xfrm>
                      <a:off x="0" y="0"/>
                      <a:ext cx="3185896" cy="8197555"/>
                    </a:xfrm>
                    <a:prstGeom prst="rect">
                      <a:avLst/>
                    </a:prstGeom>
                    <a:noFill/>
                    <a:ln>
                      <a:noFill/>
                    </a:ln>
                  </pic:spPr>
                </pic:pic>
              </a:graphicData>
            </a:graphic>
          </wp:inline>
        </w:drawing>
      </w:r>
    </w:p>
    <w:p w14:paraId="74B4CF3A" w14:textId="77777777" w:rsidR="00E12E2B" w:rsidRDefault="00000000">
      <w:pPr>
        <w:spacing w:line="288" w:lineRule="auto"/>
        <w:jc w:val="center"/>
        <w:rPr>
          <w:rFonts w:ascii="黑体" w:eastAsia="黑体" w:hAnsi="宋体"/>
          <w:szCs w:val="21"/>
        </w:rPr>
      </w:pPr>
      <w:r>
        <w:rPr>
          <w:rFonts w:ascii="黑体" w:eastAsia="黑体" w:hAnsi="宋体" w:hint="eastAsia"/>
          <w:szCs w:val="21"/>
        </w:rPr>
        <w:t>图</w:t>
      </w:r>
      <w:r>
        <w:rPr>
          <w:rFonts w:ascii="黑体" w:eastAsia="黑体" w:hAnsi="宋体"/>
          <w:szCs w:val="21"/>
        </w:rPr>
        <w:t>3</w:t>
      </w:r>
      <w:r>
        <w:rPr>
          <w:rFonts w:ascii="黑体" w:eastAsia="黑体" w:hAnsi="宋体" w:hint="eastAsia"/>
          <w:szCs w:val="21"/>
        </w:rPr>
        <w:t>-2 视频通话系统</w:t>
      </w:r>
      <w:r>
        <w:rPr>
          <w:rFonts w:ascii="黑体" w:eastAsia="黑体" w:hAnsi="宋体"/>
          <w:szCs w:val="21"/>
        </w:rPr>
        <w:t>流</w:t>
      </w:r>
      <w:r>
        <w:rPr>
          <w:rFonts w:ascii="黑体" w:eastAsia="黑体" w:hAnsi="宋体" w:hint="eastAsia"/>
          <w:szCs w:val="21"/>
        </w:rPr>
        <w:t>程图</w:t>
      </w:r>
      <w:bookmarkStart w:id="33" w:name="_Toc521464967"/>
    </w:p>
    <w:p w14:paraId="577EE59F" w14:textId="77777777" w:rsidR="00E12E2B" w:rsidRDefault="00000000">
      <w:pPr>
        <w:pStyle w:val="3"/>
        <w:rPr>
          <w:b/>
        </w:rPr>
      </w:pPr>
      <w:r>
        <w:lastRenderedPageBreak/>
        <w:t>3.</w:t>
      </w:r>
      <w:r>
        <w:rPr>
          <w:rFonts w:hint="eastAsia"/>
        </w:rPr>
        <w:t>1.</w:t>
      </w:r>
      <w:r>
        <w:t xml:space="preserve">6 </w:t>
      </w:r>
      <w:r>
        <w:rPr>
          <w:rFonts w:hint="eastAsia"/>
        </w:rPr>
        <w:t>结构</w:t>
      </w:r>
      <w:bookmarkEnd w:id="33"/>
    </w:p>
    <w:p w14:paraId="3A3BE0D9"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系统结构是对一个系统的组成、功能和交互方式进行描述和定义的过程。它为系统开发人员提供了一个指导框架，使他们能够更好地理解系统的整体架构，并在此基础上进行系统设计和实现。</w:t>
      </w:r>
    </w:p>
    <w:p w14:paraId="45546E82" w14:textId="77777777" w:rsidR="00E12E2B" w:rsidRDefault="00000000">
      <w:pPr>
        <w:spacing w:line="288" w:lineRule="auto"/>
        <w:jc w:val="center"/>
        <w:rPr>
          <w:rFonts w:ascii="黑体" w:eastAsia="黑体" w:hAnsi="宋体"/>
          <w:szCs w:val="21"/>
        </w:rPr>
      </w:pPr>
      <w:r>
        <w:rPr>
          <w:rFonts w:ascii="黑体" w:eastAsia="黑体" w:hAnsi="宋体" w:hint="eastAsia"/>
          <w:noProof/>
          <w:szCs w:val="21"/>
        </w:rPr>
        <w:drawing>
          <wp:inline distT="0" distB="0" distL="0" distR="0" wp14:anchorId="0D100F79" wp14:editId="3C2E3B65">
            <wp:extent cx="5090160" cy="2582545"/>
            <wp:effectExtent l="0" t="0" r="0" b="8255"/>
            <wp:docPr id="86" name="picture" descr="descript"/>
            <wp:cNvGraphicFramePr/>
            <a:graphic xmlns:a="http://schemas.openxmlformats.org/drawingml/2006/main">
              <a:graphicData uri="http://schemas.openxmlformats.org/drawingml/2006/picture">
                <pic:pic xmlns:pic="http://schemas.openxmlformats.org/drawingml/2006/picture">
                  <pic:nvPicPr>
                    <pic:cNvPr id="86" name="picture" descr="descript"/>
                    <pic:cNvPicPr/>
                  </pic:nvPicPr>
                  <pic:blipFill>
                    <a:blip r:embed="rId20"/>
                    <a:srcRect l="852" r="1384"/>
                    <a:stretch>
                      <a:fillRect/>
                    </a:stretch>
                  </pic:blipFill>
                  <pic:spPr>
                    <a:xfrm>
                      <a:off x="0" y="0"/>
                      <a:ext cx="5091059" cy="2583001"/>
                    </a:xfrm>
                    <a:prstGeom prst="rect">
                      <a:avLst/>
                    </a:prstGeom>
                    <a:solidFill>
                      <a:srgbClr val="FFFFFF"/>
                    </a:solidFill>
                    <a:ln>
                      <a:noFill/>
                    </a:ln>
                  </pic:spPr>
                </pic:pic>
              </a:graphicData>
            </a:graphic>
          </wp:inline>
        </w:drawing>
      </w:r>
    </w:p>
    <w:p w14:paraId="53204AB1" w14:textId="77777777" w:rsidR="00E12E2B" w:rsidRDefault="00000000">
      <w:pPr>
        <w:spacing w:line="288" w:lineRule="auto"/>
        <w:jc w:val="center"/>
        <w:rPr>
          <w:rFonts w:ascii="黑体" w:eastAsia="黑体" w:hAnsi="宋体"/>
          <w:szCs w:val="21"/>
        </w:rPr>
      </w:pPr>
      <w:r>
        <w:rPr>
          <w:rFonts w:ascii="黑体" w:eastAsia="黑体" w:hAnsi="宋体" w:hint="eastAsia"/>
          <w:szCs w:val="21"/>
        </w:rPr>
        <w:t>图</w:t>
      </w:r>
      <w:r>
        <w:rPr>
          <w:rFonts w:ascii="黑体" w:eastAsia="黑体" w:hAnsi="宋体"/>
          <w:szCs w:val="21"/>
        </w:rPr>
        <w:t>3</w:t>
      </w:r>
      <w:r>
        <w:rPr>
          <w:rFonts w:ascii="黑体" w:eastAsia="黑体" w:hAnsi="宋体" w:hint="eastAsia"/>
          <w:szCs w:val="21"/>
        </w:rPr>
        <w:t>-3 视频通话系统功能模块图</w:t>
      </w:r>
    </w:p>
    <w:p w14:paraId="18DE3D7F" w14:textId="77777777" w:rsidR="00E12E2B" w:rsidRDefault="00000000">
      <w:pPr>
        <w:pStyle w:val="3"/>
        <w:rPr>
          <w:b/>
        </w:rPr>
      </w:pPr>
      <w:r>
        <w:t>3.1.7 系统模块介绍</w:t>
      </w:r>
    </w:p>
    <w:p w14:paraId="20E9F8C5" w14:textId="77777777" w:rsidR="00E12E2B" w:rsidRDefault="00000000" w:rsidP="00440EC0">
      <w:pPr>
        <w:pStyle w:val="4"/>
        <w:snapToGrid w:val="0"/>
        <w:rPr>
          <w:b/>
        </w:rPr>
      </w:pPr>
      <w:r>
        <w:t>3.1.7.1联系人模块介绍：</w:t>
      </w:r>
    </w:p>
    <w:p w14:paraId="4AF969EB" w14:textId="77777777" w:rsidR="00E12E2B" w:rsidRDefault="00000000" w:rsidP="00440EC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作为一个具有视频通话以及文字聊天功能，联系人是必不可少的一部分，具有联系人我们才可以和指定的用户进行聊天沟通，它提供了用户管理联系人、进行端对端通话和文字聊天的功能。通过联系人模块，用户可以方便地添加、编辑和删除联系人，将其他用户的信息保存在联系人列表中。同时，该模块还负责处理好友请求，向被请求的用户发送通知，并在对方同意后将其添加到联系人列表中。</w:t>
      </w:r>
    </w:p>
    <w:p w14:paraId="5D6139BB" w14:textId="77777777" w:rsidR="00E12E2B" w:rsidRDefault="00000000" w:rsidP="00440EC0">
      <w:pPr>
        <w:pStyle w:val="4"/>
        <w:snapToGrid w:val="0"/>
        <w:rPr>
          <w:b/>
        </w:rPr>
      </w:pPr>
      <w:r>
        <w:t>3.1.7.2群聊模块介绍：</w:t>
      </w:r>
    </w:p>
    <w:p w14:paraId="75F0A135"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它提供了一种便捷的方式让多个用户同时进行文字聊天、分享信息和进行协作。</w:t>
      </w:r>
    </w:p>
    <w:p w14:paraId="2B656C23"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通过群聊模块，用户可以创建自己的群组或加入已存在的群组。用户可以选择邀请其他联系人或接受群组的邀请，以参与到特定的群聊中。</w:t>
      </w:r>
    </w:p>
    <w:p w14:paraId="6CF2342F"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一旦进入群聊，用户可以在群组中与其他成员实时交流。他们可以发送文字消息、链接等等，并即时收到其他成员的回复。这种实时互动使得群聊成为一种高效的协作工具，能够促进团队之间的有效沟通和合作。</w:t>
      </w:r>
    </w:p>
    <w:p w14:paraId="22C8D521" w14:textId="77777777" w:rsidR="00E12E2B" w:rsidRDefault="00000000">
      <w:pPr>
        <w:pStyle w:val="4"/>
        <w:rPr>
          <w:b/>
        </w:rPr>
      </w:pPr>
      <w:r>
        <w:t>3.1.7.3 视频通话模块介绍：</w:t>
      </w:r>
    </w:p>
    <w:p w14:paraId="0DA515C1"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视频通话模块提供了实时、高质量的双向视音频通信，使用户能够进行面对面</w:t>
      </w:r>
      <w:r>
        <w:rPr>
          <w:rFonts w:ascii="Times New Roman" w:eastAsia="宋体" w:hAnsi="Times New Roman" w:cs="Times New Roman" w:hint="eastAsia"/>
          <w:sz w:val="24"/>
        </w:rPr>
        <w:lastRenderedPageBreak/>
        <w:t>的远程交流。</w:t>
      </w:r>
    </w:p>
    <w:p w14:paraId="11403A86"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通过视频通话模块，用户可以选择联系人或进入群组，并发起视频通话请求。利用</w:t>
      </w:r>
      <w:r>
        <w:rPr>
          <w:rFonts w:ascii="Times New Roman" w:eastAsia="宋体" w:hAnsi="Times New Roman" w:cs="Times New Roman" w:hint="eastAsia"/>
          <w:sz w:val="24"/>
        </w:rPr>
        <w:t>WebRTC</w:t>
      </w:r>
      <w:r>
        <w:rPr>
          <w:rFonts w:ascii="Times New Roman" w:eastAsia="宋体" w:hAnsi="Times New Roman" w:cs="Times New Roman" w:hint="eastAsia"/>
          <w:sz w:val="24"/>
        </w:rPr>
        <w:t>技术，该模块能够建立点对点的连接，直接将视频和音频数据传输到对方设备上，实现实时的视音频通信。</w:t>
      </w:r>
    </w:p>
    <w:p w14:paraId="6811DD00"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在视频通话期间，用户可以同时观看对方的实时视频画面并听到其声音。这种沟通方式使得用户能够更直观地感受到对方的表情、语气和肢体语言，增强了沟通的准确性和亲密性。</w:t>
      </w:r>
    </w:p>
    <w:p w14:paraId="10583D4B"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外，视频通话模块也注重用户体验和性能优化。它会根据网络条件和设备性能智能调整视频和音频质量，以保证通话的流畅性和稳定性。同时，该模块也会考虑到安全性和隐私保护，确保通话内容只能被授权的用户访问。</w:t>
      </w:r>
    </w:p>
    <w:p w14:paraId="24341621"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总结而言，视频通话模块是基于</w:t>
      </w:r>
      <w:r>
        <w:rPr>
          <w:rFonts w:ascii="Times New Roman" w:eastAsia="宋体" w:hAnsi="Times New Roman" w:cs="Times New Roman" w:hint="eastAsia"/>
          <w:sz w:val="24"/>
        </w:rPr>
        <w:t>WebRTC</w:t>
      </w:r>
      <w:r>
        <w:rPr>
          <w:rFonts w:ascii="Times New Roman" w:eastAsia="宋体" w:hAnsi="Times New Roman" w:cs="Times New Roman" w:hint="eastAsia"/>
          <w:sz w:val="24"/>
        </w:rPr>
        <w:t>的</w:t>
      </w:r>
      <w:r>
        <w:rPr>
          <w:rFonts w:ascii="Times New Roman" w:eastAsia="宋体" w:hAnsi="Times New Roman" w:cs="Times New Roman" w:hint="eastAsia"/>
          <w:sz w:val="24"/>
        </w:rPr>
        <w:t>P2P</w:t>
      </w:r>
      <w:r>
        <w:rPr>
          <w:rFonts w:ascii="Times New Roman" w:eastAsia="宋体" w:hAnsi="Times New Roman" w:cs="Times New Roman" w:hint="eastAsia"/>
          <w:sz w:val="24"/>
        </w:rPr>
        <w:t>视频通话系统中的核心组件。它通过实时、高质量的双向视音频传输，使用户能够进行远程面对面的交流。视频通话模块不仅提供了直观的沟通方式，还注重用户体验和性能优化，以确保通话的流畅性、稳定性和安全性。这样的模块为用户在远距离交流和协作中提供了便捷、高效和真实的体验。</w:t>
      </w:r>
    </w:p>
    <w:p w14:paraId="7D41A615" w14:textId="77777777" w:rsidR="00E12E2B" w:rsidRDefault="00000000">
      <w:pPr>
        <w:pStyle w:val="4"/>
        <w:rPr>
          <w:b/>
        </w:rPr>
      </w:pPr>
      <w:r>
        <w:t>3.1.7.4 文字交互模块介绍：</w:t>
      </w:r>
    </w:p>
    <w:p w14:paraId="5A8D7960"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文字交互模块提供了实时的文字聊天功能，使用户能够方便地进行文字交流、分享信息和表达意见。</w:t>
      </w:r>
    </w:p>
    <w:p w14:paraId="00763A8F"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通过文字交互模块，用户可以与联系人或群组成员进行实时的文字聊天。他们可以输入文本消息，并即时发送给对方。该模块会将这些消息传输到接收方设备上，让其能够立即看到收到的内容，并进行回复。</w:t>
      </w:r>
    </w:p>
    <w:p w14:paraId="52B13BE4" w14:textId="77777777" w:rsidR="00E12E2B" w:rsidRDefault="00000000" w:rsidP="0054231E">
      <w:pPr>
        <w:pStyle w:val="3"/>
        <w:snapToGrid w:val="0"/>
        <w:rPr>
          <w:b/>
        </w:rPr>
      </w:pPr>
      <w:r>
        <w:t>3.1.8 安全性设计</w:t>
      </w:r>
    </w:p>
    <w:p w14:paraId="74537FA7"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安全性设计需要考虑到多个方面，包括用户认证、通信加密、数据保护、漏洞修复等。只有在充分考虑到这些因素之后，才能设计出一个稳定、高效、易用和可扩展的基于</w:t>
      </w:r>
      <w:r>
        <w:rPr>
          <w:rFonts w:ascii="Times New Roman" w:eastAsia="宋体" w:hAnsi="Times New Roman" w:cs="Times New Roman" w:hint="eastAsia"/>
          <w:sz w:val="24"/>
        </w:rPr>
        <w:t>Web</w:t>
      </w:r>
      <w:r>
        <w:rPr>
          <w:rFonts w:ascii="Times New Roman" w:eastAsia="宋体" w:hAnsi="Times New Roman" w:cs="Times New Roman" w:hint="eastAsia"/>
          <w:sz w:val="24"/>
        </w:rPr>
        <w:t>的通话系统，以满足用户和企业的需求。</w:t>
      </w:r>
    </w:p>
    <w:p w14:paraId="42552F91"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hint="eastAsia"/>
          <w:sz w:val="24"/>
        </w:rPr>
        <w:t>用户认证</w:t>
      </w:r>
    </w:p>
    <w:p w14:paraId="590E97EE"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用户认证是基于</w:t>
      </w:r>
      <w:r>
        <w:rPr>
          <w:rFonts w:ascii="Times New Roman" w:eastAsia="宋体" w:hAnsi="Times New Roman" w:cs="Times New Roman" w:hint="eastAsia"/>
          <w:sz w:val="24"/>
        </w:rPr>
        <w:t>Web</w:t>
      </w:r>
      <w:r>
        <w:rPr>
          <w:rFonts w:ascii="Times New Roman" w:eastAsia="宋体" w:hAnsi="Times New Roman" w:cs="Times New Roman" w:hint="eastAsia"/>
          <w:sz w:val="24"/>
        </w:rPr>
        <w:t>的通话系统安全性设计的核心功能之一。该功能需要通过用户名和密码验证用户身份，在确认用户身份后才能访问系统资源和服务。在实现用户认证时，需要采用密码加密技术，以防止用户密码被盗取或破解。同时，还需要考虑到使用</w:t>
      </w:r>
      <w:r>
        <w:rPr>
          <w:rFonts w:ascii="Times New Roman" w:eastAsia="宋体" w:hAnsi="Times New Roman" w:cs="Times New Roman" w:hint="eastAsia"/>
          <w:sz w:val="24"/>
        </w:rPr>
        <w:t>Cookie</w:t>
      </w:r>
      <w:r>
        <w:rPr>
          <w:rFonts w:ascii="Times New Roman" w:eastAsia="宋体" w:hAnsi="Times New Roman" w:cs="Times New Roman" w:hint="eastAsia"/>
          <w:sz w:val="24"/>
        </w:rPr>
        <w:t>或</w:t>
      </w:r>
      <w:r>
        <w:rPr>
          <w:rFonts w:ascii="Times New Roman" w:eastAsia="宋体" w:hAnsi="Times New Roman" w:cs="Times New Roman" w:hint="eastAsia"/>
          <w:sz w:val="24"/>
        </w:rPr>
        <w:t>Session</w:t>
      </w:r>
      <w:r>
        <w:rPr>
          <w:rFonts w:ascii="Times New Roman" w:eastAsia="宋体" w:hAnsi="Times New Roman" w:cs="Times New Roman" w:hint="eastAsia"/>
          <w:sz w:val="24"/>
        </w:rPr>
        <w:t>保存用户登录状态，从而避免用户在一段时间内反复输入用户名和密码。</w:t>
      </w:r>
    </w:p>
    <w:p w14:paraId="1FE75F87"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hint="eastAsia"/>
          <w:sz w:val="24"/>
        </w:rPr>
        <w:t>通信加密</w:t>
      </w:r>
    </w:p>
    <w:p w14:paraId="0A487E43"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通信加密是基于</w:t>
      </w:r>
      <w:r>
        <w:rPr>
          <w:rFonts w:ascii="Times New Roman" w:eastAsia="宋体" w:hAnsi="Times New Roman" w:cs="Times New Roman" w:hint="eastAsia"/>
          <w:sz w:val="24"/>
        </w:rPr>
        <w:t>Web</w:t>
      </w:r>
      <w:r>
        <w:rPr>
          <w:rFonts w:ascii="Times New Roman" w:eastAsia="宋体" w:hAnsi="Times New Roman" w:cs="Times New Roman" w:hint="eastAsia"/>
          <w:sz w:val="24"/>
        </w:rPr>
        <w:t>的通话系统安全性设计的另一个核心功能。该功能需要在用户与服务器之间建立安全连接，并通过加密算法保护通信内容的安全性。在实现通信加密时，需要采用</w:t>
      </w:r>
      <w:r>
        <w:rPr>
          <w:rFonts w:ascii="Times New Roman" w:eastAsia="宋体" w:hAnsi="Times New Roman" w:cs="Times New Roman" w:hint="eastAsia"/>
          <w:sz w:val="24"/>
        </w:rPr>
        <w:t>HTTPS</w:t>
      </w:r>
      <w:r>
        <w:rPr>
          <w:rFonts w:ascii="Times New Roman" w:eastAsia="宋体" w:hAnsi="Times New Roman" w:cs="Times New Roman" w:hint="eastAsia"/>
          <w:sz w:val="24"/>
        </w:rPr>
        <w:t>协议，以确保通信过程中的安全性。同时，还需</w:t>
      </w:r>
      <w:r>
        <w:rPr>
          <w:rFonts w:ascii="Times New Roman" w:eastAsia="宋体" w:hAnsi="Times New Roman" w:cs="Times New Roman" w:hint="eastAsia"/>
          <w:sz w:val="24"/>
        </w:rPr>
        <w:lastRenderedPageBreak/>
        <w:t>要注意选择合适的加密算法和秘钥长度，以提高加密强度和安全性。</w:t>
      </w:r>
    </w:p>
    <w:p w14:paraId="1A207701"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hint="eastAsia"/>
          <w:sz w:val="24"/>
        </w:rPr>
        <w:t>数据保护</w:t>
      </w:r>
    </w:p>
    <w:p w14:paraId="6A8230B6" w14:textId="77777777" w:rsidR="00E12E2B" w:rsidRDefault="00000000">
      <w:pPr>
        <w:spacing w:line="288" w:lineRule="auto"/>
        <w:ind w:firstLineChars="200" w:firstLine="480"/>
        <w:rPr>
          <w:rFonts w:ascii="宋体" w:eastAsia="宋体" w:hAnsi="宋体" w:cs="Times New Roman"/>
          <w:color w:val="000000"/>
          <w:kern w:val="0"/>
          <w:sz w:val="24"/>
        </w:rPr>
      </w:pPr>
      <w:r>
        <w:rPr>
          <w:rFonts w:ascii="Times New Roman" w:eastAsia="宋体" w:hAnsi="Times New Roman" w:cs="Times New Roman" w:hint="eastAsia"/>
          <w:sz w:val="24"/>
        </w:rPr>
        <w:t>数据保护是基于</w:t>
      </w:r>
      <w:r>
        <w:rPr>
          <w:rFonts w:ascii="Times New Roman" w:eastAsia="宋体" w:hAnsi="Times New Roman" w:cs="Times New Roman" w:hint="eastAsia"/>
          <w:sz w:val="24"/>
        </w:rPr>
        <w:t>Web</w:t>
      </w:r>
      <w:r>
        <w:rPr>
          <w:rFonts w:ascii="Times New Roman" w:eastAsia="宋体" w:hAnsi="Times New Roman" w:cs="Times New Roman" w:hint="eastAsia"/>
          <w:sz w:val="24"/>
        </w:rPr>
        <w:t>的通话系统安全性设计的另一个重要功能。该功能需要保护用户数据的安全性和隐私性，防止数据泄漏或被非法访问。在实现数据保护时，需要采用数据加密技术，以确保数据在传输和存储过程中的安全性。同时，还需要注意对用户数据进行备份和灾备处理，以防止数据丢失或损坏。</w:t>
      </w:r>
    </w:p>
    <w:p w14:paraId="1F939DAC" w14:textId="77777777" w:rsidR="00E12E2B" w:rsidRDefault="00000000">
      <w:pPr>
        <w:spacing w:line="288" w:lineRule="auto"/>
        <w:ind w:firstLineChars="200" w:firstLine="480"/>
        <w:rPr>
          <w:rFonts w:ascii="Times New Roman" w:eastAsia="宋体" w:hAnsi="Times New Roman" w:cs="Times New Roman"/>
          <w:sz w:val="24"/>
        </w:rPr>
      </w:pPr>
      <w:r>
        <w:rPr>
          <w:rFonts w:asciiTheme="majorHAnsi" w:hAnsiTheme="majorHAnsi" w:cstheme="majorHAnsi"/>
          <w:sz w:val="24"/>
        </w:rPr>
        <w:br w:type="page"/>
      </w:r>
    </w:p>
    <w:p w14:paraId="7D148401" w14:textId="77777777" w:rsidR="00E12E2B" w:rsidRDefault="00000000">
      <w:pPr>
        <w:pStyle w:val="3"/>
        <w:rPr>
          <w:b/>
        </w:rPr>
      </w:pPr>
      <w:r>
        <w:lastRenderedPageBreak/>
        <w:t>3.</w:t>
      </w:r>
      <w:r>
        <w:rPr>
          <w:rFonts w:hint="eastAsia"/>
        </w:rPr>
        <w:t>1.</w:t>
      </w:r>
      <w:r>
        <w:t xml:space="preserve">9 </w:t>
      </w:r>
      <w:r>
        <w:rPr>
          <w:rFonts w:hint="eastAsia"/>
        </w:rPr>
        <w:t>功能需求与程序的关系</w:t>
      </w:r>
    </w:p>
    <w:p w14:paraId="1719273B" w14:textId="77777777" w:rsidR="00E12E2B" w:rsidRDefault="00000000">
      <w:pPr>
        <w:ind w:firstLineChars="200" w:firstLine="480"/>
        <w:rPr>
          <w:rFonts w:asciiTheme="majorEastAsia" w:eastAsiaTheme="majorEastAsia" w:hAnsiTheme="majorEastAsia"/>
        </w:rPr>
      </w:pPr>
      <w:r>
        <w:rPr>
          <w:rFonts w:ascii="宋体" w:eastAsia="宋体" w:hAnsi="宋体" w:cs="Times New Roman" w:hint="eastAsia"/>
          <w:color w:val="000000"/>
          <w:kern w:val="0"/>
          <w:sz w:val="24"/>
        </w:rPr>
        <w:t>本条用一张如下的表格说明各项功能需求的实现同各块程序的分配关系。</w:t>
      </w:r>
    </w:p>
    <w:p w14:paraId="3B02C87E" w14:textId="77777777" w:rsidR="00E12E2B" w:rsidRDefault="00000000">
      <w:pPr>
        <w:spacing w:line="288" w:lineRule="auto"/>
        <w:jc w:val="center"/>
        <w:rPr>
          <w:rFonts w:ascii="黑体" w:eastAsia="黑体" w:hAnsi="宋体"/>
          <w:szCs w:val="21"/>
        </w:rPr>
      </w:pPr>
      <w:r>
        <w:rPr>
          <w:rFonts w:ascii="黑体" w:eastAsia="黑体" w:hAnsi="宋体" w:hint="eastAsia"/>
          <w:szCs w:val="21"/>
        </w:rPr>
        <w:t>表3-1 需求程序对应表</w:t>
      </w:r>
    </w:p>
    <w:tbl>
      <w:tblPr>
        <w:tblW w:w="48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2371"/>
        <w:gridCol w:w="2371"/>
        <w:gridCol w:w="1814"/>
      </w:tblGrid>
      <w:tr w:rsidR="00E12E2B" w14:paraId="5B2AB466" w14:textId="77777777" w:rsidTr="00A722A5">
        <w:trPr>
          <w:trHeight w:val="397"/>
          <w:jc w:val="center"/>
        </w:trPr>
        <w:tc>
          <w:tcPr>
            <w:tcW w:w="1009" w:type="pct"/>
            <w:tcBorders>
              <w:top w:val="single" w:sz="12" w:space="0" w:color="auto"/>
              <w:left w:val="nil"/>
            </w:tcBorders>
            <w:vAlign w:val="center"/>
          </w:tcPr>
          <w:p w14:paraId="74D25D3E" w14:textId="77777777" w:rsidR="00E12E2B" w:rsidRDefault="00E12E2B">
            <w:pPr>
              <w:spacing w:line="288" w:lineRule="auto"/>
              <w:ind w:firstLine="335"/>
              <w:jc w:val="center"/>
              <w:rPr>
                <w:rFonts w:ascii="Times New Roman" w:hAnsi="Times New Roman" w:cs="Times New Roman"/>
                <w:color w:val="000000"/>
                <w:sz w:val="18"/>
                <w:szCs w:val="18"/>
              </w:rPr>
            </w:pPr>
          </w:p>
        </w:tc>
        <w:tc>
          <w:tcPr>
            <w:tcW w:w="1443" w:type="pct"/>
            <w:tcBorders>
              <w:top w:val="single" w:sz="12" w:space="0" w:color="auto"/>
            </w:tcBorders>
            <w:vAlign w:val="center"/>
          </w:tcPr>
          <w:p w14:paraId="454FFAB3" w14:textId="77777777" w:rsidR="00E12E2B" w:rsidRDefault="00000000">
            <w:pPr>
              <w:spacing w:line="288" w:lineRule="auto"/>
              <w:ind w:firstLine="335"/>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call-operation.js</w:t>
            </w:r>
          </w:p>
        </w:tc>
        <w:tc>
          <w:tcPr>
            <w:tcW w:w="1443" w:type="pct"/>
            <w:tcBorders>
              <w:top w:val="single" w:sz="12" w:space="0" w:color="auto"/>
            </w:tcBorders>
            <w:vAlign w:val="center"/>
          </w:tcPr>
          <w:p w14:paraId="28518384" w14:textId="77777777" w:rsidR="00E12E2B" w:rsidRDefault="00000000">
            <w:pPr>
              <w:spacing w:line="288" w:lineRule="auto"/>
              <w:ind w:firstLine="335"/>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send-message.js</w:t>
            </w:r>
          </w:p>
        </w:tc>
        <w:tc>
          <w:tcPr>
            <w:tcW w:w="1104" w:type="pct"/>
            <w:tcBorders>
              <w:top w:val="single" w:sz="12" w:space="0" w:color="auto"/>
              <w:right w:val="nil"/>
            </w:tcBorders>
            <w:vAlign w:val="center"/>
          </w:tcPr>
          <w:p w14:paraId="5A2F144D" w14:textId="77777777" w:rsidR="00E12E2B" w:rsidRDefault="00000000">
            <w:pPr>
              <w:spacing w:line="288" w:lineRule="auto"/>
              <w:ind w:firstLine="335"/>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friend-list.js</w:t>
            </w:r>
          </w:p>
        </w:tc>
      </w:tr>
      <w:tr w:rsidR="00A722A5" w14:paraId="7991F8D9" w14:textId="77777777" w:rsidTr="00A722A5">
        <w:trPr>
          <w:trHeight w:val="397"/>
          <w:jc w:val="center"/>
        </w:trPr>
        <w:tc>
          <w:tcPr>
            <w:tcW w:w="1009" w:type="pct"/>
            <w:tcBorders>
              <w:left w:val="nil"/>
            </w:tcBorders>
            <w:vAlign w:val="center"/>
          </w:tcPr>
          <w:p w14:paraId="10579283"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登录</w:t>
            </w:r>
          </w:p>
        </w:tc>
        <w:tc>
          <w:tcPr>
            <w:tcW w:w="1443" w:type="pct"/>
          </w:tcPr>
          <w:p w14:paraId="0A9C5CD2" w14:textId="1080FCBD"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443" w:type="pct"/>
          </w:tcPr>
          <w:p w14:paraId="2BA1A4BB" w14:textId="689BAFBA"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104" w:type="pct"/>
            <w:tcBorders>
              <w:right w:val="nil"/>
            </w:tcBorders>
            <w:vAlign w:val="center"/>
          </w:tcPr>
          <w:p w14:paraId="73395580"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w:t>
            </w:r>
          </w:p>
        </w:tc>
      </w:tr>
      <w:tr w:rsidR="00A722A5" w14:paraId="4A7640E2" w14:textId="77777777" w:rsidTr="00A722A5">
        <w:trPr>
          <w:trHeight w:val="397"/>
          <w:jc w:val="center"/>
        </w:trPr>
        <w:tc>
          <w:tcPr>
            <w:tcW w:w="1009" w:type="pct"/>
            <w:tcBorders>
              <w:left w:val="nil"/>
            </w:tcBorders>
            <w:vAlign w:val="center"/>
          </w:tcPr>
          <w:p w14:paraId="700485A7"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登出</w:t>
            </w:r>
          </w:p>
        </w:tc>
        <w:tc>
          <w:tcPr>
            <w:tcW w:w="1443" w:type="pct"/>
          </w:tcPr>
          <w:p w14:paraId="78885C5D" w14:textId="3F6C8AA5"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443" w:type="pct"/>
          </w:tcPr>
          <w:p w14:paraId="224C5000" w14:textId="37B1576D"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104" w:type="pct"/>
            <w:tcBorders>
              <w:right w:val="nil"/>
            </w:tcBorders>
            <w:vAlign w:val="center"/>
          </w:tcPr>
          <w:p w14:paraId="64A5DF59"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w:t>
            </w:r>
          </w:p>
        </w:tc>
      </w:tr>
      <w:tr w:rsidR="00A722A5" w14:paraId="4F62587D" w14:textId="77777777" w:rsidTr="00A722A5">
        <w:trPr>
          <w:trHeight w:val="397"/>
          <w:jc w:val="center"/>
        </w:trPr>
        <w:tc>
          <w:tcPr>
            <w:tcW w:w="1009" w:type="pct"/>
            <w:tcBorders>
              <w:left w:val="nil"/>
            </w:tcBorders>
            <w:vAlign w:val="center"/>
          </w:tcPr>
          <w:p w14:paraId="35A3F8FE"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查询联系人</w:t>
            </w:r>
          </w:p>
        </w:tc>
        <w:tc>
          <w:tcPr>
            <w:tcW w:w="1443" w:type="pct"/>
          </w:tcPr>
          <w:p w14:paraId="6E93E869" w14:textId="420FA752"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443" w:type="pct"/>
          </w:tcPr>
          <w:p w14:paraId="3B47F091" w14:textId="2973B6CF"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104" w:type="pct"/>
            <w:tcBorders>
              <w:right w:val="nil"/>
            </w:tcBorders>
            <w:vAlign w:val="center"/>
          </w:tcPr>
          <w:p w14:paraId="51E4BE38"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w:t>
            </w:r>
          </w:p>
        </w:tc>
      </w:tr>
      <w:tr w:rsidR="00A722A5" w14:paraId="709A6C29" w14:textId="77777777" w:rsidTr="00A722A5">
        <w:trPr>
          <w:trHeight w:val="397"/>
          <w:jc w:val="center"/>
        </w:trPr>
        <w:tc>
          <w:tcPr>
            <w:tcW w:w="1009" w:type="pct"/>
            <w:tcBorders>
              <w:left w:val="nil"/>
            </w:tcBorders>
            <w:vAlign w:val="center"/>
          </w:tcPr>
          <w:p w14:paraId="0AE98DB4"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添加联系人</w:t>
            </w:r>
          </w:p>
        </w:tc>
        <w:tc>
          <w:tcPr>
            <w:tcW w:w="1443" w:type="pct"/>
          </w:tcPr>
          <w:p w14:paraId="3CEDE125" w14:textId="6D92C449"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443" w:type="pct"/>
          </w:tcPr>
          <w:p w14:paraId="0CE32F79" w14:textId="5738DE3E"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104" w:type="pct"/>
            <w:tcBorders>
              <w:right w:val="nil"/>
            </w:tcBorders>
            <w:vAlign w:val="center"/>
          </w:tcPr>
          <w:p w14:paraId="02A0DF12"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w:t>
            </w:r>
          </w:p>
        </w:tc>
      </w:tr>
      <w:tr w:rsidR="00A722A5" w14:paraId="2D040046" w14:textId="77777777" w:rsidTr="00A722A5">
        <w:trPr>
          <w:trHeight w:val="397"/>
          <w:jc w:val="center"/>
        </w:trPr>
        <w:tc>
          <w:tcPr>
            <w:tcW w:w="1009" w:type="pct"/>
            <w:tcBorders>
              <w:left w:val="nil"/>
            </w:tcBorders>
            <w:vAlign w:val="center"/>
          </w:tcPr>
          <w:p w14:paraId="6F344AB1"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修改联系人</w:t>
            </w:r>
          </w:p>
        </w:tc>
        <w:tc>
          <w:tcPr>
            <w:tcW w:w="1443" w:type="pct"/>
          </w:tcPr>
          <w:p w14:paraId="44226B80" w14:textId="1DCF9160" w:rsidR="00A722A5" w:rsidRPr="00A722A5" w:rsidRDefault="00A722A5" w:rsidP="00A722A5">
            <w:pPr>
              <w:spacing w:line="288" w:lineRule="auto"/>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443" w:type="pct"/>
          </w:tcPr>
          <w:p w14:paraId="7782E96F" w14:textId="3BB2CF75"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104" w:type="pct"/>
            <w:tcBorders>
              <w:right w:val="nil"/>
            </w:tcBorders>
            <w:vAlign w:val="center"/>
          </w:tcPr>
          <w:p w14:paraId="744242A7"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w:t>
            </w:r>
          </w:p>
        </w:tc>
      </w:tr>
      <w:tr w:rsidR="00A722A5" w14:paraId="74B54792" w14:textId="77777777" w:rsidTr="00A722A5">
        <w:trPr>
          <w:trHeight w:val="397"/>
          <w:jc w:val="center"/>
        </w:trPr>
        <w:tc>
          <w:tcPr>
            <w:tcW w:w="1009" w:type="pct"/>
            <w:tcBorders>
              <w:left w:val="nil"/>
            </w:tcBorders>
            <w:vAlign w:val="center"/>
          </w:tcPr>
          <w:p w14:paraId="0D8B3DCC"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删除联系人</w:t>
            </w:r>
          </w:p>
        </w:tc>
        <w:tc>
          <w:tcPr>
            <w:tcW w:w="1443" w:type="pct"/>
          </w:tcPr>
          <w:p w14:paraId="31CE6FB6" w14:textId="3F08D0C3"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443" w:type="pct"/>
          </w:tcPr>
          <w:p w14:paraId="57A06039" w14:textId="55CD9AA9"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104" w:type="pct"/>
            <w:tcBorders>
              <w:right w:val="nil"/>
            </w:tcBorders>
            <w:vAlign w:val="center"/>
          </w:tcPr>
          <w:p w14:paraId="3E985302"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w:t>
            </w:r>
          </w:p>
        </w:tc>
      </w:tr>
      <w:tr w:rsidR="00A722A5" w14:paraId="7E5CF834" w14:textId="77777777" w:rsidTr="00A722A5">
        <w:trPr>
          <w:trHeight w:val="397"/>
          <w:jc w:val="center"/>
        </w:trPr>
        <w:tc>
          <w:tcPr>
            <w:tcW w:w="1009" w:type="pct"/>
            <w:tcBorders>
              <w:left w:val="nil"/>
            </w:tcBorders>
            <w:vAlign w:val="center"/>
          </w:tcPr>
          <w:p w14:paraId="69878FB1"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查询群聊</w:t>
            </w:r>
          </w:p>
        </w:tc>
        <w:tc>
          <w:tcPr>
            <w:tcW w:w="1443" w:type="pct"/>
          </w:tcPr>
          <w:p w14:paraId="10A0699F" w14:textId="503DAE38"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443" w:type="pct"/>
          </w:tcPr>
          <w:p w14:paraId="7500B6F3" w14:textId="4BB33975"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104" w:type="pct"/>
            <w:tcBorders>
              <w:right w:val="nil"/>
            </w:tcBorders>
            <w:vAlign w:val="center"/>
          </w:tcPr>
          <w:p w14:paraId="37777F57"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w:t>
            </w:r>
          </w:p>
        </w:tc>
      </w:tr>
      <w:tr w:rsidR="00A722A5" w14:paraId="41D2BC10" w14:textId="77777777" w:rsidTr="00A722A5">
        <w:trPr>
          <w:trHeight w:val="397"/>
          <w:jc w:val="center"/>
        </w:trPr>
        <w:tc>
          <w:tcPr>
            <w:tcW w:w="1009" w:type="pct"/>
            <w:tcBorders>
              <w:left w:val="nil"/>
            </w:tcBorders>
            <w:vAlign w:val="center"/>
          </w:tcPr>
          <w:p w14:paraId="4FAAEDA8"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建立群聊</w:t>
            </w:r>
          </w:p>
        </w:tc>
        <w:tc>
          <w:tcPr>
            <w:tcW w:w="1443" w:type="pct"/>
          </w:tcPr>
          <w:p w14:paraId="6B6C2F27" w14:textId="69516AF7"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443" w:type="pct"/>
          </w:tcPr>
          <w:p w14:paraId="3059E54D" w14:textId="35B02535"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104" w:type="pct"/>
            <w:tcBorders>
              <w:right w:val="nil"/>
            </w:tcBorders>
            <w:vAlign w:val="center"/>
          </w:tcPr>
          <w:p w14:paraId="03BE97D0"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w:t>
            </w:r>
          </w:p>
        </w:tc>
      </w:tr>
      <w:tr w:rsidR="00A722A5" w14:paraId="2DA696BD" w14:textId="77777777" w:rsidTr="00A722A5">
        <w:trPr>
          <w:trHeight w:val="397"/>
          <w:jc w:val="center"/>
        </w:trPr>
        <w:tc>
          <w:tcPr>
            <w:tcW w:w="1009" w:type="pct"/>
            <w:tcBorders>
              <w:left w:val="nil"/>
            </w:tcBorders>
            <w:vAlign w:val="center"/>
          </w:tcPr>
          <w:p w14:paraId="4C857FD0"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修改群聊</w:t>
            </w:r>
          </w:p>
        </w:tc>
        <w:tc>
          <w:tcPr>
            <w:tcW w:w="1443" w:type="pct"/>
          </w:tcPr>
          <w:p w14:paraId="38852BC6" w14:textId="738170A6"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443" w:type="pct"/>
          </w:tcPr>
          <w:p w14:paraId="67ED2345" w14:textId="419024B7"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104" w:type="pct"/>
            <w:tcBorders>
              <w:right w:val="nil"/>
            </w:tcBorders>
            <w:vAlign w:val="center"/>
          </w:tcPr>
          <w:p w14:paraId="0F6EEDD4"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w:t>
            </w:r>
          </w:p>
        </w:tc>
      </w:tr>
      <w:tr w:rsidR="00A722A5" w14:paraId="0F49E3FF" w14:textId="77777777" w:rsidTr="00A722A5">
        <w:trPr>
          <w:trHeight w:val="397"/>
          <w:jc w:val="center"/>
        </w:trPr>
        <w:tc>
          <w:tcPr>
            <w:tcW w:w="1009" w:type="pct"/>
            <w:tcBorders>
              <w:left w:val="nil"/>
            </w:tcBorders>
            <w:vAlign w:val="center"/>
          </w:tcPr>
          <w:p w14:paraId="6AF19764"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删除群聊</w:t>
            </w:r>
          </w:p>
        </w:tc>
        <w:tc>
          <w:tcPr>
            <w:tcW w:w="1443" w:type="pct"/>
          </w:tcPr>
          <w:p w14:paraId="5149C326" w14:textId="47CB9839"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443" w:type="pct"/>
          </w:tcPr>
          <w:p w14:paraId="15D07155" w14:textId="51DD5EBD" w:rsidR="00A722A5" w:rsidRDefault="00A722A5" w:rsidP="00A722A5">
            <w:pPr>
              <w:spacing w:line="288" w:lineRule="auto"/>
              <w:ind w:firstLine="335"/>
              <w:jc w:val="center"/>
              <w:rPr>
                <w:rFonts w:ascii="Times New Roman" w:hAnsi="Times New Roman" w:cs="Times New Roman"/>
                <w:color w:val="000000"/>
                <w:sz w:val="18"/>
                <w:szCs w:val="18"/>
              </w:rPr>
            </w:pPr>
            <w:r w:rsidRPr="004E6BC9">
              <w:rPr>
                <w:rFonts w:ascii="Times New Roman" w:hAnsi="Times New Roman" w:cs="Times New Roman" w:hint="eastAsia"/>
                <w:color w:val="000000"/>
                <w:sz w:val="18"/>
                <w:szCs w:val="18"/>
              </w:rPr>
              <w:t>×</w:t>
            </w:r>
          </w:p>
        </w:tc>
        <w:tc>
          <w:tcPr>
            <w:tcW w:w="1104" w:type="pct"/>
            <w:tcBorders>
              <w:right w:val="nil"/>
            </w:tcBorders>
            <w:vAlign w:val="center"/>
          </w:tcPr>
          <w:p w14:paraId="78988C43"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w:t>
            </w:r>
          </w:p>
        </w:tc>
      </w:tr>
      <w:tr w:rsidR="00A722A5" w14:paraId="309D4C1C" w14:textId="77777777" w:rsidTr="00A722A5">
        <w:trPr>
          <w:trHeight w:val="397"/>
          <w:jc w:val="center"/>
        </w:trPr>
        <w:tc>
          <w:tcPr>
            <w:tcW w:w="1009" w:type="pct"/>
            <w:tcBorders>
              <w:left w:val="nil"/>
            </w:tcBorders>
            <w:vAlign w:val="center"/>
          </w:tcPr>
          <w:p w14:paraId="20BC78A4"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拨打视频通话</w:t>
            </w:r>
          </w:p>
        </w:tc>
        <w:tc>
          <w:tcPr>
            <w:tcW w:w="1443" w:type="pct"/>
          </w:tcPr>
          <w:p w14:paraId="796CFE98"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w:t>
            </w:r>
          </w:p>
        </w:tc>
        <w:tc>
          <w:tcPr>
            <w:tcW w:w="1443" w:type="pct"/>
          </w:tcPr>
          <w:p w14:paraId="6570174F" w14:textId="4E3CF945" w:rsidR="00A722A5" w:rsidRDefault="00A722A5" w:rsidP="00A722A5">
            <w:pPr>
              <w:spacing w:line="288" w:lineRule="auto"/>
              <w:ind w:firstLine="335"/>
              <w:jc w:val="center"/>
              <w:rPr>
                <w:rFonts w:ascii="Times New Roman" w:hAnsi="Times New Roman" w:cs="Times New Roman"/>
                <w:color w:val="000000"/>
                <w:sz w:val="18"/>
                <w:szCs w:val="18"/>
              </w:rPr>
            </w:pPr>
            <w:r w:rsidRPr="003B2FB3">
              <w:rPr>
                <w:rFonts w:ascii="Times New Roman" w:hAnsi="Times New Roman" w:cs="Times New Roman" w:hint="eastAsia"/>
                <w:color w:val="000000"/>
                <w:sz w:val="18"/>
                <w:szCs w:val="18"/>
              </w:rPr>
              <w:t>×</w:t>
            </w:r>
          </w:p>
        </w:tc>
        <w:tc>
          <w:tcPr>
            <w:tcW w:w="1104" w:type="pct"/>
            <w:tcBorders>
              <w:right w:val="nil"/>
            </w:tcBorders>
          </w:tcPr>
          <w:p w14:paraId="183B28EA" w14:textId="6740814C" w:rsidR="00A722A5" w:rsidRDefault="00A722A5" w:rsidP="00A722A5">
            <w:pPr>
              <w:spacing w:line="288" w:lineRule="auto"/>
              <w:ind w:firstLine="335"/>
              <w:jc w:val="center"/>
              <w:rPr>
                <w:rFonts w:ascii="Times New Roman" w:hAnsi="Times New Roman" w:cs="Times New Roman"/>
                <w:color w:val="000000"/>
                <w:sz w:val="18"/>
                <w:szCs w:val="18"/>
              </w:rPr>
            </w:pPr>
            <w:r w:rsidRPr="002E108E">
              <w:rPr>
                <w:rFonts w:ascii="Times New Roman" w:hAnsi="Times New Roman" w:cs="Times New Roman" w:hint="eastAsia"/>
                <w:color w:val="000000"/>
                <w:sz w:val="18"/>
                <w:szCs w:val="18"/>
              </w:rPr>
              <w:t>×</w:t>
            </w:r>
          </w:p>
        </w:tc>
      </w:tr>
      <w:tr w:rsidR="00A722A5" w14:paraId="71726536" w14:textId="77777777" w:rsidTr="00A722A5">
        <w:trPr>
          <w:trHeight w:val="397"/>
          <w:jc w:val="center"/>
        </w:trPr>
        <w:tc>
          <w:tcPr>
            <w:tcW w:w="1009" w:type="pct"/>
            <w:tcBorders>
              <w:left w:val="nil"/>
            </w:tcBorders>
            <w:vAlign w:val="center"/>
          </w:tcPr>
          <w:p w14:paraId="1D7DA35E"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接收视频通话</w:t>
            </w:r>
          </w:p>
        </w:tc>
        <w:tc>
          <w:tcPr>
            <w:tcW w:w="1443" w:type="pct"/>
          </w:tcPr>
          <w:p w14:paraId="77F114C7"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w:t>
            </w:r>
          </w:p>
        </w:tc>
        <w:tc>
          <w:tcPr>
            <w:tcW w:w="1443" w:type="pct"/>
          </w:tcPr>
          <w:p w14:paraId="76B70901" w14:textId="1433B5F1" w:rsidR="00A722A5" w:rsidRDefault="00A722A5" w:rsidP="00A722A5">
            <w:pPr>
              <w:spacing w:line="288" w:lineRule="auto"/>
              <w:ind w:firstLine="335"/>
              <w:jc w:val="center"/>
              <w:rPr>
                <w:rFonts w:ascii="Times New Roman" w:hAnsi="Times New Roman" w:cs="Times New Roman"/>
                <w:color w:val="000000"/>
                <w:sz w:val="18"/>
                <w:szCs w:val="18"/>
              </w:rPr>
            </w:pPr>
            <w:r w:rsidRPr="003B2FB3">
              <w:rPr>
                <w:rFonts w:ascii="Times New Roman" w:hAnsi="Times New Roman" w:cs="Times New Roman" w:hint="eastAsia"/>
                <w:color w:val="000000"/>
                <w:sz w:val="18"/>
                <w:szCs w:val="18"/>
              </w:rPr>
              <w:t>×</w:t>
            </w:r>
          </w:p>
        </w:tc>
        <w:tc>
          <w:tcPr>
            <w:tcW w:w="1104" w:type="pct"/>
            <w:tcBorders>
              <w:right w:val="nil"/>
            </w:tcBorders>
          </w:tcPr>
          <w:p w14:paraId="66E16F29" w14:textId="30AD1BF3" w:rsidR="00A722A5" w:rsidRDefault="00A722A5" w:rsidP="00A722A5">
            <w:pPr>
              <w:spacing w:line="288" w:lineRule="auto"/>
              <w:ind w:firstLine="335"/>
              <w:jc w:val="center"/>
              <w:rPr>
                <w:rFonts w:ascii="Times New Roman" w:hAnsi="Times New Roman" w:cs="Times New Roman"/>
                <w:color w:val="000000"/>
                <w:sz w:val="18"/>
                <w:szCs w:val="18"/>
              </w:rPr>
            </w:pPr>
            <w:r w:rsidRPr="002E108E">
              <w:rPr>
                <w:rFonts w:ascii="Times New Roman" w:hAnsi="Times New Roman" w:cs="Times New Roman" w:hint="eastAsia"/>
                <w:color w:val="000000"/>
                <w:sz w:val="18"/>
                <w:szCs w:val="18"/>
              </w:rPr>
              <w:t>×</w:t>
            </w:r>
          </w:p>
        </w:tc>
      </w:tr>
      <w:tr w:rsidR="00A722A5" w14:paraId="307A03E0" w14:textId="77777777" w:rsidTr="00A722A5">
        <w:trPr>
          <w:trHeight w:val="397"/>
          <w:jc w:val="center"/>
        </w:trPr>
        <w:tc>
          <w:tcPr>
            <w:tcW w:w="1009" w:type="pct"/>
            <w:tcBorders>
              <w:top w:val="nil"/>
              <w:left w:val="nil"/>
            </w:tcBorders>
            <w:vAlign w:val="center"/>
          </w:tcPr>
          <w:p w14:paraId="4CA1C958"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接听视频通话</w:t>
            </w:r>
          </w:p>
        </w:tc>
        <w:tc>
          <w:tcPr>
            <w:tcW w:w="1443" w:type="pct"/>
            <w:tcBorders>
              <w:top w:val="nil"/>
            </w:tcBorders>
          </w:tcPr>
          <w:p w14:paraId="75B61134"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w:t>
            </w:r>
          </w:p>
        </w:tc>
        <w:tc>
          <w:tcPr>
            <w:tcW w:w="1443" w:type="pct"/>
            <w:tcBorders>
              <w:top w:val="nil"/>
            </w:tcBorders>
          </w:tcPr>
          <w:p w14:paraId="64BEE8BB" w14:textId="1ED7AB48" w:rsidR="00A722A5" w:rsidRDefault="00A722A5" w:rsidP="00A722A5">
            <w:pPr>
              <w:spacing w:line="288" w:lineRule="auto"/>
              <w:ind w:firstLine="335"/>
              <w:jc w:val="center"/>
              <w:rPr>
                <w:rFonts w:ascii="Times New Roman" w:hAnsi="Times New Roman" w:cs="Times New Roman"/>
                <w:color w:val="000000"/>
                <w:sz w:val="18"/>
                <w:szCs w:val="18"/>
              </w:rPr>
            </w:pPr>
            <w:r w:rsidRPr="003B2FB3">
              <w:rPr>
                <w:rFonts w:ascii="Times New Roman" w:hAnsi="Times New Roman" w:cs="Times New Roman" w:hint="eastAsia"/>
                <w:color w:val="000000"/>
                <w:sz w:val="18"/>
                <w:szCs w:val="18"/>
              </w:rPr>
              <w:t>×</w:t>
            </w:r>
          </w:p>
        </w:tc>
        <w:tc>
          <w:tcPr>
            <w:tcW w:w="1104" w:type="pct"/>
            <w:tcBorders>
              <w:top w:val="nil"/>
              <w:right w:val="nil"/>
            </w:tcBorders>
          </w:tcPr>
          <w:p w14:paraId="0AF33D0E" w14:textId="7C15FCDC" w:rsidR="00A722A5" w:rsidRDefault="00A722A5" w:rsidP="00A722A5">
            <w:pPr>
              <w:spacing w:line="288" w:lineRule="auto"/>
              <w:ind w:firstLine="335"/>
              <w:jc w:val="center"/>
              <w:rPr>
                <w:rFonts w:ascii="Times New Roman" w:hAnsi="Times New Roman" w:cs="Times New Roman"/>
                <w:color w:val="000000"/>
                <w:sz w:val="18"/>
                <w:szCs w:val="18"/>
              </w:rPr>
            </w:pPr>
            <w:r w:rsidRPr="002E108E">
              <w:rPr>
                <w:rFonts w:ascii="Times New Roman" w:hAnsi="Times New Roman" w:cs="Times New Roman" w:hint="eastAsia"/>
                <w:color w:val="000000"/>
                <w:sz w:val="18"/>
                <w:szCs w:val="18"/>
              </w:rPr>
              <w:t>×</w:t>
            </w:r>
          </w:p>
        </w:tc>
      </w:tr>
      <w:tr w:rsidR="00A722A5" w14:paraId="4AC5F672" w14:textId="77777777" w:rsidTr="00A722A5">
        <w:trPr>
          <w:trHeight w:val="397"/>
          <w:jc w:val="center"/>
        </w:trPr>
        <w:tc>
          <w:tcPr>
            <w:tcW w:w="1009" w:type="pct"/>
            <w:tcBorders>
              <w:left w:val="nil"/>
            </w:tcBorders>
            <w:vAlign w:val="center"/>
          </w:tcPr>
          <w:p w14:paraId="53F36E48"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挂断视频通话</w:t>
            </w:r>
          </w:p>
        </w:tc>
        <w:tc>
          <w:tcPr>
            <w:tcW w:w="1443" w:type="pct"/>
          </w:tcPr>
          <w:p w14:paraId="3CDAAC0E"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w:t>
            </w:r>
          </w:p>
        </w:tc>
        <w:tc>
          <w:tcPr>
            <w:tcW w:w="1443" w:type="pct"/>
          </w:tcPr>
          <w:p w14:paraId="2C075E24" w14:textId="52D29CA2" w:rsidR="00A722A5" w:rsidRDefault="00A722A5" w:rsidP="00A722A5">
            <w:pPr>
              <w:spacing w:line="288" w:lineRule="auto"/>
              <w:ind w:firstLine="335"/>
              <w:jc w:val="center"/>
              <w:rPr>
                <w:rFonts w:ascii="Times New Roman" w:hAnsi="Times New Roman" w:cs="Times New Roman"/>
                <w:color w:val="000000"/>
                <w:sz w:val="18"/>
                <w:szCs w:val="18"/>
              </w:rPr>
            </w:pPr>
            <w:r w:rsidRPr="003B2FB3">
              <w:rPr>
                <w:rFonts w:ascii="Times New Roman" w:hAnsi="Times New Roman" w:cs="Times New Roman" w:hint="eastAsia"/>
                <w:color w:val="000000"/>
                <w:sz w:val="18"/>
                <w:szCs w:val="18"/>
              </w:rPr>
              <w:t>×</w:t>
            </w:r>
          </w:p>
        </w:tc>
        <w:tc>
          <w:tcPr>
            <w:tcW w:w="1104" w:type="pct"/>
            <w:tcBorders>
              <w:right w:val="nil"/>
            </w:tcBorders>
          </w:tcPr>
          <w:p w14:paraId="31B368BD" w14:textId="72927DFA" w:rsidR="00A722A5" w:rsidRDefault="00A722A5" w:rsidP="00A722A5">
            <w:pPr>
              <w:spacing w:line="288" w:lineRule="auto"/>
              <w:ind w:firstLine="335"/>
              <w:jc w:val="center"/>
              <w:rPr>
                <w:rFonts w:ascii="Times New Roman" w:hAnsi="Times New Roman" w:cs="Times New Roman"/>
                <w:color w:val="000000"/>
                <w:sz w:val="18"/>
                <w:szCs w:val="18"/>
              </w:rPr>
            </w:pPr>
            <w:r w:rsidRPr="002E108E">
              <w:rPr>
                <w:rFonts w:ascii="Times New Roman" w:hAnsi="Times New Roman" w:cs="Times New Roman" w:hint="eastAsia"/>
                <w:color w:val="000000"/>
                <w:sz w:val="18"/>
                <w:szCs w:val="18"/>
              </w:rPr>
              <w:t>×</w:t>
            </w:r>
          </w:p>
        </w:tc>
      </w:tr>
      <w:tr w:rsidR="00A722A5" w14:paraId="7F901B12" w14:textId="77777777" w:rsidTr="00A722A5">
        <w:trPr>
          <w:trHeight w:val="397"/>
          <w:jc w:val="center"/>
        </w:trPr>
        <w:tc>
          <w:tcPr>
            <w:tcW w:w="1009" w:type="pct"/>
            <w:tcBorders>
              <w:left w:val="nil"/>
            </w:tcBorders>
            <w:vAlign w:val="center"/>
          </w:tcPr>
          <w:p w14:paraId="278C60D0"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发送消息</w:t>
            </w:r>
          </w:p>
        </w:tc>
        <w:tc>
          <w:tcPr>
            <w:tcW w:w="1443" w:type="pct"/>
          </w:tcPr>
          <w:p w14:paraId="4F6AC688" w14:textId="62A436DA" w:rsidR="00A722A5" w:rsidRDefault="00A722A5" w:rsidP="00A722A5">
            <w:pPr>
              <w:spacing w:line="288" w:lineRule="auto"/>
              <w:ind w:firstLine="335"/>
              <w:jc w:val="center"/>
              <w:rPr>
                <w:rFonts w:ascii="Times New Roman" w:hAnsi="Times New Roman" w:cs="Times New Roman"/>
                <w:color w:val="000000"/>
                <w:sz w:val="18"/>
                <w:szCs w:val="18"/>
              </w:rPr>
            </w:pPr>
            <w:r w:rsidRPr="003971C8">
              <w:rPr>
                <w:rFonts w:ascii="Times New Roman" w:hAnsi="Times New Roman" w:cs="Times New Roman" w:hint="eastAsia"/>
                <w:color w:val="000000"/>
                <w:sz w:val="18"/>
                <w:szCs w:val="18"/>
              </w:rPr>
              <w:t>×</w:t>
            </w:r>
          </w:p>
        </w:tc>
        <w:tc>
          <w:tcPr>
            <w:tcW w:w="1443" w:type="pct"/>
            <w:vAlign w:val="center"/>
          </w:tcPr>
          <w:p w14:paraId="4E4F275F"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w:t>
            </w:r>
          </w:p>
        </w:tc>
        <w:tc>
          <w:tcPr>
            <w:tcW w:w="1104" w:type="pct"/>
            <w:tcBorders>
              <w:right w:val="nil"/>
            </w:tcBorders>
          </w:tcPr>
          <w:p w14:paraId="4DA64ACB" w14:textId="78F7DBF9" w:rsidR="00A722A5" w:rsidRDefault="00A722A5" w:rsidP="00A722A5">
            <w:pPr>
              <w:spacing w:line="288" w:lineRule="auto"/>
              <w:ind w:firstLine="335"/>
              <w:jc w:val="center"/>
              <w:rPr>
                <w:rFonts w:ascii="Times New Roman" w:hAnsi="Times New Roman" w:cs="Times New Roman"/>
                <w:color w:val="000000"/>
                <w:sz w:val="18"/>
                <w:szCs w:val="18"/>
              </w:rPr>
            </w:pPr>
            <w:r w:rsidRPr="002E108E">
              <w:rPr>
                <w:rFonts w:ascii="Times New Roman" w:hAnsi="Times New Roman" w:cs="Times New Roman" w:hint="eastAsia"/>
                <w:color w:val="000000"/>
                <w:sz w:val="18"/>
                <w:szCs w:val="18"/>
              </w:rPr>
              <w:t>×</w:t>
            </w:r>
          </w:p>
        </w:tc>
      </w:tr>
      <w:tr w:rsidR="00A722A5" w14:paraId="19732D85" w14:textId="77777777" w:rsidTr="00A722A5">
        <w:trPr>
          <w:trHeight w:val="397"/>
          <w:jc w:val="center"/>
        </w:trPr>
        <w:tc>
          <w:tcPr>
            <w:tcW w:w="1009" w:type="pct"/>
            <w:tcBorders>
              <w:left w:val="nil"/>
              <w:bottom w:val="single" w:sz="12" w:space="0" w:color="auto"/>
            </w:tcBorders>
            <w:vAlign w:val="center"/>
          </w:tcPr>
          <w:p w14:paraId="566B6CC3"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接收消息</w:t>
            </w:r>
          </w:p>
        </w:tc>
        <w:tc>
          <w:tcPr>
            <w:tcW w:w="1443" w:type="pct"/>
            <w:tcBorders>
              <w:bottom w:val="single" w:sz="12" w:space="0" w:color="auto"/>
            </w:tcBorders>
          </w:tcPr>
          <w:p w14:paraId="72384BFB" w14:textId="50D93C22" w:rsidR="00A722A5" w:rsidRDefault="00A722A5" w:rsidP="00A722A5">
            <w:pPr>
              <w:spacing w:line="288" w:lineRule="auto"/>
              <w:ind w:firstLine="335"/>
              <w:jc w:val="center"/>
              <w:rPr>
                <w:rFonts w:ascii="Times New Roman" w:hAnsi="Times New Roman" w:cs="Times New Roman"/>
                <w:color w:val="000000"/>
                <w:sz w:val="18"/>
                <w:szCs w:val="18"/>
              </w:rPr>
            </w:pPr>
            <w:r w:rsidRPr="003971C8">
              <w:rPr>
                <w:rFonts w:ascii="Times New Roman" w:hAnsi="Times New Roman" w:cs="Times New Roman" w:hint="eastAsia"/>
                <w:color w:val="000000"/>
                <w:sz w:val="18"/>
                <w:szCs w:val="18"/>
              </w:rPr>
              <w:t>×</w:t>
            </w:r>
          </w:p>
        </w:tc>
        <w:tc>
          <w:tcPr>
            <w:tcW w:w="1443" w:type="pct"/>
            <w:tcBorders>
              <w:bottom w:val="single" w:sz="12" w:space="0" w:color="auto"/>
            </w:tcBorders>
            <w:vAlign w:val="center"/>
          </w:tcPr>
          <w:p w14:paraId="74C7BF89" w14:textId="77777777" w:rsidR="00A722A5" w:rsidRDefault="00A722A5" w:rsidP="00A722A5">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w:t>
            </w:r>
          </w:p>
        </w:tc>
        <w:tc>
          <w:tcPr>
            <w:tcW w:w="1104" w:type="pct"/>
            <w:tcBorders>
              <w:bottom w:val="single" w:sz="12" w:space="0" w:color="auto"/>
              <w:right w:val="nil"/>
            </w:tcBorders>
          </w:tcPr>
          <w:p w14:paraId="2E0BE594" w14:textId="57BEDEE9" w:rsidR="00A722A5" w:rsidRDefault="00A722A5" w:rsidP="00A722A5">
            <w:pPr>
              <w:spacing w:line="288" w:lineRule="auto"/>
              <w:ind w:firstLine="335"/>
              <w:jc w:val="center"/>
              <w:rPr>
                <w:rFonts w:ascii="Times New Roman" w:hAnsi="Times New Roman" w:cs="Times New Roman"/>
                <w:color w:val="000000"/>
                <w:sz w:val="18"/>
                <w:szCs w:val="18"/>
              </w:rPr>
            </w:pPr>
            <w:r w:rsidRPr="002E108E">
              <w:rPr>
                <w:rFonts w:ascii="Times New Roman" w:hAnsi="Times New Roman" w:cs="Times New Roman" w:hint="eastAsia"/>
                <w:color w:val="000000"/>
                <w:sz w:val="18"/>
                <w:szCs w:val="18"/>
              </w:rPr>
              <w:t>×</w:t>
            </w:r>
          </w:p>
        </w:tc>
      </w:tr>
    </w:tbl>
    <w:p w14:paraId="72A5F71E" w14:textId="77777777" w:rsidR="00E12E2B" w:rsidRDefault="00E12E2B">
      <w:pPr>
        <w:spacing w:line="288" w:lineRule="auto"/>
        <w:jc w:val="center"/>
        <w:rPr>
          <w:rFonts w:asciiTheme="majorEastAsia" w:eastAsiaTheme="majorEastAsia" w:hAnsiTheme="majorEastAsia"/>
          <w:b/>
          <w:bCs/>
        </w:rPr>
      </w:pPr>
      <w:bookmarkStart w:id="34" w:name="_Toc13573686"/>
    </w:p>
    <w:p w14:paraId="640635C1" w14:textId="77777777" w:rsidR="00E12E2B" w:rsidRDefault="00000000">
      <w:pPr>
        <w:pStyle w:val="2"/>
      </w:pPr>
      <w:bookmarkStart w:id="35" w:name="_Toc140324699"/>
      <w:r>
        <w:rPr>
          <w:rFonts w:hint="eastAsia"/>
        </w:rPr>
        <w:t>3.2 详细设计</w:t>
      </w:r>
      <w:bookmarkEnd w:id="34"/>
      <w:bookmarkEnd w:id="35"/>
    </w:p>
    <w:p w14:paraId="5D4910B1" w14:textId="77777777" w:rsidR="00E12E2B" w:rsidRDefault="00000000">
      <w:pPr>
        <w:pStyle w:val="3"/>
        <w:rPr>
          <w:b/>
        </w:rPr>
      </w:pPr>
      <w:r>
        <w:t>3</w:t>
      </w:r>
      <w:r>
        <w:rPr>
          <w:rFonts w:hint="eastAsia"/>
        </w:rPr>
        <w:t>.2.1</w:t>
      </w:r>
      <w:r>
        <w:t xml:space="preserve"> </w:t>
      </w:r>
      <w:r>
        <w:rPr>
          <w:rFonts w:hint="eastAsia"/>
        </w:rPr>
        <w:t>登录界面设计</w:t>
      </w:r>
    </w:p>
    <w:p w14:paraId="57123F80" w14:textId="77777777" w:rsidR="00E12E2B" w:rsidRDefault="00000000">
      <w:pPr>
        <w:widowControl/>
        <w:spacing w:line="288" w:lineRule="auto"/>
        <w:ind w:firstLineChars="200" w:firstLine="480"/>
        <w:jc w:val="left"/>
        <w:rPr>
          <w:rFonts w:ascii="宋体" w:eastAsia="宋体" w:hAnsi="宋体" w:cs="Times New Roman"/>
          <w:color w:val="000000"/>
          <w:kern w:val="0"/>
          <w:sz w:val="24"/>
        </w:rPr>
      </w:pPr>
      <w:r>
        <w:rPr>
          <w:rFonts w:ascii="宋体" w:eastAsia="宋体" w:hAnsi="宋体" w:cs="Times New Roman" w:hint="eastAsia"/>
          <w:color w:val="000000"/>
          <w:kern w:val="0"/>
          <w:sz w:val="24"/>
        </w:rPr>
        <w:t>页面结构：确定页面的整体布局和结构，包括导航栏、页眉、页脚、主体内容区域等。确保页面结构清晰、易于导航和使用。</w:t>
      </w:r>
    </w:p>
    <w:p w14:paraId="721AEC3C" w14:textId="77777777" w:rsidR="00E12E2B" w:rsidRDefault="00000000">
      <w:pPr>
        <w:widowControl/>
        <w:spacing w:line="288" w:lineRule="auto"/>
        <w:ind w:firstLineChars="200" w:firstLine="480"/>
        <w:jc w:val="left"/>
        <w:rPr>
          <w:rFonts w:ascii="宋体" w:eastAsia="宋体" w:hAnsi="宋体" w:cs="Times New Roman"/>
          <w:color w:val="000000"/>
          <w:kern w:val="0"/>
          <w:sz w:val="24"/>
        </w:rPr>
      </w:pPr>
      <w:r>
        <w:rPr>
          <w:rFonts w:ascii="宋体" w:eastAsia="宋体" w:hAnsi="宋体" w:cs="Times New Roman" w:hint="eastAsia"/>
          <w:color w:val="000000"/>
          <w:kern w:val="0"/>
          <w:sz w:val="24"/>
        </w:rPr>
        <w:t>品牌识别：使用品牌颜色、字体、标志等元素来增强页面的品牌识别度，使用户能够轻松地识别和记住品牌。</w:t>
      </w:r>
    </w:p>
    <w:p w14:paraId="0DE5B8BB" w14:textId="77777777" w:rsidR="00E12E2B" w:rsidRDefault="00000000">
      <w:pPr>
        <w:widowControl/>
        <w:spacing w:line="288" w:lineRule="auto"/>
        <w:ind w:firstLineChars="200" w:firstLine="480"/>
        <w:jc w:val="left"/>
        <w:rPr>
          <w:rFonts w:ascii="宋体" w:eastAsia="宋体" w:hAnsi="宋体" w:cs="Times New Roman"/>
          <w:color w:val="000000"/>
          <w:kern w:val="0"/>
          <w:sz w:val="24"/>
        </w:rPr>
      </w:pPr>
      <w:r>
        <w:rPr>
          <w:rFonts w:ascii="宋体" w:eastAsia="宋体" w:hAnsi="宋体" w:cs="Times New Roman" w:hint="eastAsia"/>
          <w:color w:val="000000"/>
          <w:kern w:val="0"/>
          <w:sz w:val="24"/>
        </w:rPr>
        <w:t>响应式设计：确保页面具有响应式设计，能够在不同的设备上自适应调整布局和大小，从而提供更好的用户体验。</w:t>
      </w:r>
    </w:p>
    <w:p w14:paraId="40EC8605" w14:textId="77777777" w:rsidR="00E12E2B" w:rsidRDefault="00000000">
      <w:pPr>
        <w:widowControl/>
        <w:spacing w:line="288" w:lineRule="auto"/>
        <w:ind w:firstLineChars="200" w:firstLine="480"/>
        <w:jc w:val="left"/>
        <w:rPr>
          <w:rFonts w:ascii="宋体" w:eastAsia="宋体" w:hAnsi="宋体" w:cs="Times New Roman"/>
          <w:color w:val="000000"/>
          <w:kern w:val="0"/>
          <w:sz w:val="24"/>
        </w:rPr>
      </w:pPr>
      <w:r>
        <w:rPr>
          <w:rFonts w:ascii="宋体" w:eastAsia="宋体" w:hAnsi="宋体" w:cs="Times New Roman" w:hint="eastAsia"/>
          <w:color w:val="000000"/>
          <w:kern w:val="0"/>
          <w:sz w:val="24"/>
        </w:rPr>
        <w:t>内容排版：设计清晰、易读的排版，包括标题、副标题、正文、列表等，使用户能够快速了解页面内容。</w:t>
      </w:r>
    </w:p>
    <w:p w14:paraId="4CDE4E79" w14:textId="77777777" w:rsidR="00E12E2B" w:rsidRDefault="00000000">
      <w:pPr>
        <w:widowControl/>
        <w:spacing w:line="288" w:lineRule="auto"/>
        <w:ind w:firstLineChars="200" w:firstLine="480"/>
        <w:jc w:val="left"/>
        <w:rPr>
          <w:rFonts w:ascii="宋体" w:eastAsia="宋体" w:hAnsi="宋体" w:cs="Times New Roman"/>
          <w:color w:val="000000"/>
          <w:kern w:val="0"/>
          <w:sz w:val="24"/>
        </w:rPr>
      </w:pPr>
      <w:r>
        <w:rPr>
          <w:rFonts w:ascii="宋体" w:eastAsia="宋体" w:hAnsi="宋体" w:cs="Times New Roman" w:hint="eastAsia"/>
          <w:color w:val="000000"/>
          <w:kern w:val="0"/>
          <w:sz w:val="24"/>
        </w:rPr>
        <w:lastRenderedPageBreak/>
        <w:t>视觉效果：使用高质量的图片、图标、动画等视觉元素来增强页面的吸引力和视觉效果。</w:t>
      </w:r>
    </w:p>
    <w:p w14:paraId="07755DF0" w14:textId="77777777" w:rsidR="00E12E2B" w:rsidRDefault="00000000">
      <w:pPr>
        <w:widowControl/>
        <w:spacing w:line="288" w:lineRule="auto"/>
        <w:ind w:firstLineChars="200" w:firstLine="480"/>
        <w:jc w:val="left"/>
        <w:rPr>
          <w:rFonts w:ascii="宋体" w:eastAsia="宋体" w:hAnsi="宋体" w:cs="Times New Roman"/>
          <w:color w:val="000000"/>
          <w:kern w:val="0"/>
          <w:sz w:val="24"/>
        </w:rPr>
      </w:pPr>
      <w:r>
        <w:rPr>
          <w:rFonts w:ascii="宋体" w:eastAsia="宋体" w:hAnsi="宋体" w:cs="Times New Roman" w:hint="eastAsia"/>
          <w:color w:val="000000"/>
          <w:kern w:val="0"/>
          <w:sz w:val="24"/>
        </w:rPr>
        <w:t>导航栏设计：设计易于导航和使用的导航栏，确保用户能够轻松找到所需的信息和功能。</w:t>
      </w:r>
    </w:p>
    <w:p w14:paraId="3CA17BD5" w14:textId="77777777" w:rsidR="00E12E2B" w:rsidRDefault="00000000">
      <w:pPr>
        <w:widowControl/>
        <w:spacing w:line="288" w:lineRule="auto"/>
        <w:ind w:firstLineChars="200" w:firstLine="480"/>
        <w:jc w:val="left"/>
        <w:rPr>
          <w:rFonts w:ascii="宋体" w:eastAsia="宋体" w:hAnsi="宋体" w:cs="Times New Roman"/>
          <w:color w:val="000000"/>
          <w:kern w:val="0"/>
          <w:sz w:val="24"/>
        </w:rPr>
      </w:pPr>
      <w:r>
        <w:rPr>
          <w:rFonts w:ascii="宋体" w:eastAsia="宋体" w:hAnsi="宋体" w:cs="Times New Roman" w:hint="eastAsia"/>
          <w:color w:val="000000"/>
          <w:kern w:val="0"/>
          <w:sz w:val="24"/>
        </w:rPr>
        <w:t>表单设计：设计易于填写和提交的表单，确保用户能够轻松完成表单填写和提交。</w:t>
      </w:r>
    </w:p>
    <w:p w14:paraId="1A186456" w14:textId="77777777" w:rsidR="00E12E2B" w:rsidRDefault="00000000">
      <w:pPr>
        <w:widowControl/>
        <w:spacing w:line="288" w:lineRule="auto"/>
        <w:ind w:firstLineChars="200" w:firstLine="480"/>
        <w:jc w:val="left"/>
        <w:rPr>
          <w:rFonts w:ascii="宋体" w:eastAsia="宋体" w:hAnsi="宋体" w:cs="Times New Roman"/>
          <w:color w:val="000000"/>
          <w:kern w:val="0"/>
          <w:sz w:val="24"/>
        </w:rPr>
      </w:pPr>
      <w:r>
        <w:rPr>
          <w:rFonts w:ascii="宋体" w:eastAsia="宋体" w:hAnsi="宋体" w:cs="Times New Roman" w:hint="eastAsia"/>
          <w:color w:val="000000"/>
          <w:kern w:val="0"/>
          <w:sz w:val="24"/>
        </w:rPr>
        <w:t>响应速度：确保页面响应速度快，加载时间短，从而提供更好的用户体验。</w:t>
      </w:r>
    </w:p>
    <w:p w14:paraId="34CDF56F" w14:textId="77777777" w:rsidR="00E12E2B" w:rsidRDefault="00000000">
      <w:pPr>
        <w:widowControl/>
        <w:jc w:val="left"/>
      </w:pPr>
      <w:r>
        <w:rPr>
          <w:rFonts w:ascii="宋体" w:eastAsia="宋体" w:hAnsi="宋体" w:cs="宋体"/>
          <w:noProof/>
          <w:kern w:val="0"/>
          <w:sz w:val="24"/>
          <w:lang w:bidi="ar"/>
        </w:rPr>
        <w:drawing>
          <wp:inline distT="0" distB="0" distL="114300" distR="114300" wp14:anchorId="54A9727F" wp14:editId="039A660E">
            <wp:extent cx="5398135" cy="4264660"/>
            <wp:effectExtent l="0" t="0" r="12065" b="254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21"/>
                    <a:stretch>
                      <a:fillRect/>
                    </a:stretch>
                  </pic:blipFill>
                  <pic:spPr>
                    <a:xfrm>
                      <a:off x="0" y="0"/>
                      <a:ext cx="5398135" cy="4264660"/>
                    </a:xfrm>
                    <a:prstGeom prst="rect">
                      <a:avLst/>
                    </a:prstGeom>
                    <a:noFill/>
                    <a:ln w="9525">
                      <a:noFill/>
                    </a:ln>
                  </pic:spPr>
                </pic:pic>
              </a:graphicData>
            </a:graphic>
          </wp:inline>
        </w:drawing>
      </w:r>
    </w:p>
    <w:p w14:paraId="5C4D7405" w14:textId="77777777" w:rsidR="00E12E2B" w:rsidRDefault="00000000">
      <w:pPr>
        <w:spacing w:line="288" w:lineRule="auto"/>
        <w:jc w:val="center"/>
        <w:rPr>
          <w:rFonts w:ascii="黑体" w:eastAsia="黑体" w:hAnsi="宋体"/>
          <w:szCs w:val="21"/>
        </w:rPr>
      </w:pPr>
      <w:r>
        <w:rPr>
          <w:rFonts w:ascii="黑体" w:eastAsia="黑体" w:hAnsi="宋体" w:hint="eastAsia"/>
          <w:szCs w:val="21"/>
        </w:rPr>
        <w:t>图3-4 前端设计图</w:t>
      </w:r>
    </w:p>
    <w:p w14:paraId="2268D5B6" w14:textId="77777777" w:rsidR="00E12E2B" w:rsidRDefault="00000000">
      <w:pPr>
        <w:pStyle w:val="3"/>
        <w:rPr>
          <w:b/>
        </w:rPr>
      </w:pPr>
      <w:r>
        <w:t>3.</w:t>
      </w:r>
      <w:r>
        <w:rPr>
          <w:rFonts w:hint="eastAsia"/>
        </w:rPr>
        <w:t>2.</w:t>
      </w:r>
      <w:r>
        <w:t xml:space="preserve">2 </w:t>
      </w:r>
      <w:r>
        <w:rPr>
          <w:rFonts w:hint="eastAsia"/>
        </w:rPr>
        <w:t>通信流程</w:t>
      </w:r>
    </w:p>
    <w:p w14:paraId="2ADB5E31"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）第一阶段：获取媒体</w:t>
      </w:r>
      <w:r>
        <w:rPr>
          <w:rFonts w:ascii="Times New Roman" w:eastAsia="宋体" w:hAnsi="Times New Roman" w:cs="Times New Roman" w:hint="eastAsia"/>
          <w:sz w:val="24"/>
        </w:rPr>
        <w:t xml:space="preserve"> </w:t>
      </w:r>
    </w:p>
    <w:p w14:paraId="3CB944AF"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首先，由客户端</w:t>
      </w:r>
      <w:r>
        <w:rPr>
          <w:rFonts w:ascii="Times New Roman" w:eastAsia="宋体" w:hAnsi="Times New Roman" w:cs="Times New Roman" w:hint="eastAsia"/>
          <w:sz w:val="24"/>
        </w:rPr>
        <w:t xml:space="preserve"> A </w:t>
      </w:r>
      <w:r>
        <w:rPr>
          <w:rFonts w:ascii="Times New Roman" w:eastAsia="宋体" w:hAnsi="Times New Roman" w:cs="Times New Roman" w:hint="eastAsia"/>
          <w:sz w:val="24"/>
        </w:rPr>
        <w:t>创建会议房间，客户端</w:t>
      </w:r>
      <w:r>
        <w:rPr>
          <w:rFonts w:ascii="Times New Roman" w:eastAsia="宋体" w:hAnsi="Times New Roman" w:cs="Times New Roman" w:hint="eastAsia"/>
          <w:sz w:val="24"/>
        </w:rPr>
        <w:t xml:space="preserve"> B </w:t>
      </w:r>
      <w:r>
        <w:rPr>
          <w:rFonts w:ascii="Times New Roman" w:eastAsia="宋体" w:hAnsi="Times New Roman" w:cs="Times New Roman" w:hint="eastAsia"/>
          <w:sz w:val="24"/>
        </w:rPr>
        <w:t>加入，信令服务器对相应指令做出反应；</w:t>
      </w:r>
      <w:r>
        <w:rPr>
          <w:rFonts w:ascii="Times New Roman" w:eastAsia="宋体" w:hAnsi="Times New Roman" w:cs="Times New Roman" w:hint="eastAsia"/>
          <w:sz w:val="24"/>
        </w:rPr>
        <w:t xml:space="preserve"> </w:t>
      </w:r>
    </w:p>
    <w:p w14:paraId="2A8CC0F9"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此后客户端</w:t>
      </w:r>
      <w:r>
        <w:rPr>
          <w:rFonts w:ascii="Times New Roman" w:eastAsia="宋体" w:hAnsi="Times New Roman" w:cs="Times New Roman" w:hint="eastAsia"/>
          <w:sz w:val="24"/>
        </w:rPr>
        <w:t xml:space="preserve"> A </w:t>
      </w:r>
      <w:r>
        <w:rPr>
          <w:rFonts w:ascii="Times New Roman" w:eastAsia="宋体" w:hAnsi="Times New Roman" w:cs="Times New Roman" w:hint="eastAsia"/>
          <w:sz w:val="24"/>
        </w:rPr>
        <w:t>和客户端</w:t>
      </w:r>
      <w:r>
        <w:rPr>
          <w:rFonts w:ascii="Times New Roman" w:eastAsia="宋体" w:hAnsi="Times New Roman" w:cs="Times New Roman" w:hint="eastAsia"/>
          <w:sz w:val="24"/>
        </w:rPr>
        <w:t xml:space="preserve"> B </w:t>
      </w:r>
      <w:r>
        <w:rPr>
          <w:rFonts w:ascii="Times New Roman" w:eastAsia="宋体" w:hAnsi="Times New Roman" w:cs="Times New Roman" w:hint="eastAsia"/>
          <w:sz w:val="24"/>
        </w:rPr>
        <w:t>均创建一个</w:t>
      </w:r>
      <w:r>
        <w:rPr>
          <w:rFonts w:ascii="Times New Roman" w:eastAsia="宋体" w:hAnsi="Times New Roman" w:cs="Times New Roman" w:hint="eastAsia"/>
          <w:sz w:val="24"/>
        </w:rPr>
        <w:t xml:space="preserve"> PeerConnection </w:t>
      </w:r>
      <w:r>
        <w:rPr>
          <w:rFonts w:ascii="Times New Roman" w:eastAsia="宋体" w:hAnsi="Times New Roman" w:cs="Times New Roman" w:hint="eastAsia"/>
          <w:sz w:val="24"/>
        </w:rPr>
        <w:t>对象，并使用</w:t>
      </w:r>
      <w:r>
        <w:rPr>
          <w:rFonts w:ascii="Times New Roman" w:eastAsia="宋体" w:hAnsi="Times New Roman" w:cs="Times New Roman" w:hint="eastAsia"/>
          <w:sz w:val="24"/>
        </w:rPr>
        <w:t xml:space="preserve"> addTrack </w:t>
      </w:r>
      <w:r>
        <w:rPr>
          <w:rFonts w:ascii="Times New Roman" w:eastAsia="宋体" w:hAnsi="Times New Roman" w:cs="Times New Roman" w:hint="eastAsia"/>
          <w:sz w:val="24"/>
        </w:rPr>
        <w:t>方法将</w:t>
      </w:r>
      <w:r>
        <w:rPr>
          <w:rFonts w:ascii="Times New Roman" w:eastAsia="宋体" w:hAnsi="Times New Roman" w:cs="Times New Roman" w:hint="eastAsia"/>
          <w:sz w:val="24"/>
        </w:rPr>
        <w:t xml:space="preserve"> getUserMedia </w:t>
      </w:r>
      <w:r>
        <w:rPr>
          <w:rFonts w:ascii="Times New Roman" w:eastAsia="宋体" w:hAnsi="Times New Roman" w:cs="Times New Roman" w:hint="eastAsia"/>
          <w:sz w:val="24"/>
        </w:rPr>
        <w:t>接口获取的媒体数据封装成</w:t>
      </w:r>
      <w:r>
        <w:rPr>
          <w:rFonts w:ascii="Times New Roman" w:eastAsia="宋体" w:hAnsi="Times New Roman" w:cs="Times New Roman" w:hint="eastAsia"/>
          <w:sz w:val="24"/>
        </w:rPr>
        <w:t xml:space="preserve"> MediaStream </w:t>
      </w:r>
      <w:r>
        <w:rPr>
          <w:rFonts w:ascii="Times New Roman" w:eastAsia="宋体" w:hAnsi="Times New Roman" w:cs="Times New Roman" w:hint="eastAsia"/>
          <w:sz w:val="24"/>
        </w:rPr>
        <w:t>流，最后将</w:t>
      </w:r>
      <w:r>
        <w:rPr>
          <w:rFonts w:ascii="Times New Roman" w:eastAsia="宋体" w:hAnsi="Times New Roman" w:cs="Times New Roman" w:hint="eastAsia"/>
          <w:sz w:val="24"/>
        </w:rPr>
        <w:t xml:space="preserve"> MediaStream </w:t>
      </w:r>
      <w:r>
        <w:rPr>
          <w:rFonts w:ascii="Times New Roman" w:eastAsia="宋体" w:hAnsi="Times New Roman" w:cs="Times New Roman" w:hint="eastAsia"/>
          <w:sz w:val="24"/>
        </w:rPr>
        <w:t>流添加到</w:t>
      </w:r>
      <w:r>
        <w:rPr>
          <w:rFonts w:ascii="Times New Roman" w:eastAsia="宋体" w:hAnsi="Times New Roman" w:cs="Times New Roman" w:hint="eastAsia"/>
          <w:sz w:val="24"/>
        </w:rPr>
        <w:t xml:space="preserve">PeerConnection </w:t>
      </w:r>
      <w:r>
        <w:rPr>
          <w:rFonts w:ascii="Times New Roman" w:eastAsia="宋体" w:hAnsi="Times New Roman" w:cs="Times New Roman" w:hint="eastAsia"/>
          <w:sz w:val="24"/>
        </w:rPr>
        <w:t>对象中。</w:t>
      </w:r>
      <w:r>
        <w:rPr>
          <w:rFonts w:ascii="Times New Roman" w:eastAsia="宋体" w:hAnsi="Times New Roman" w:cs="Times New Roman" w:hint="eastAsia"/>
          <w:sz w:val="24"/>
        </w:rPr>
        <w:t xml:space="preserve"> </w:t>
      </w:r>
    </w:p>
    <w:p w14:paraId="74D3CA4C"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）第二阶段：媒体协商</w:t>
      </w:r>
      <w:r>
        <w:rPr>
          <w:rFonts w:ascii="Times New Roman" w:eastAsia="宋体" w:hAnsi="Times New Roman" w:cs="Times New Roman" w:hint="eastAsia"/>
          <w:sz w:val="24"/>
        </w:rPr>
        <w:t xml:space="preserve"> </w:t>
      </w:r>
    </w:p>
    <w:p w14:paraId="7C04CE80" w14:textId="77777777" w:rsidR="00E12E2B" w:rsidRDefault="00000000" w:rsidP="00AC3026">
      <w:pPr>
        <w:spacing w:line="288" w:lineRule="auto"/>
        <w:ind w:firstLineChars="337" w:firstLine="809"/>
        <w:rPr>
          <w:rFonts w:ascii="Times New Roman" w:eastAsia="宋体" w:hAnsi="Times New Roman" w:cs="Times New Roman"/>
          <w:sz w:val="24"/>
        </w:rPr>
      </w:pPr>
      <w:r>
        <w:rPr>
          <w:rFonts w:ascii="Times New Roman" w:eastAsia="宋体" w:hAnsi="Times New Roman" w:cs="Times New Roman" w:hint="eastAsia"/>
          <w:sz w:val="24"/>
        </w:rPr>
        <w:lastRenderedPageBreak/>
        <w:t>（</w:t>
      </w:r>
      <w:r>
        <w:rPr>
          <w:rFonts w:ascii="Times New Roman" w:eastAsia="宋体" w:hAnsi="Times New Roman" w:cs="Times New Roman" w:hint="eastAsia"/>
          <w:sz w:val="24"/>
        </w:rPr>
        <w:t>a</w:t>
      </w:r>
      <w:r>
        <w:rPr>
          <w:rFonts w:ascii="Times New Roman" w:eastAsia="宋体" w:hAnsi="Times New Roman" w:cs="Times New Roman" w:hint="eastAsia"/>
          <w:sz w:val="24"/>
        </w:rPr>
        <w:t>）客户端</w:t>
      </w:r>
      <w:r>
        <w:rPr>
          <w:rFonts w:ascii="Times New Roman" w:eastAsia="宋体" w:hAnsi="Times New Roman" w:cs="Times New Roman" w:hint="eastAsia"/>
          <w:sz w:val="24"/>
        </w:rPr>
        <w:t xml:space="preserve"> A </w:t>
      </w:r>
      <w:r>
        <w:rPr>
          <w:rFonts w:ascii="Times New Roman" w:eastAsia="宋体" w:hAnsi="Times New Roman" w:cs="Times New Roman" w:hint="eastAsia"/>
          <w:sz w:val="24"/>
        </w:rPr>
        <w:t>调用</w:t>
      </w:r>
      <w:r>
        <w:rPr>
          <w:rFonts w:ascii="Times New Roman" w:eastAsia="宋体" w:hAnsi="Times New Roman" w:cs="Times New Roman" w:hint="eastAsia"/>
          <w:sz w:val="24"/>
        </w:rPr>
        <w:t xml:space="preserve"> PeerConnection </w:t>
      </w:r>
      <w:r>
        <w:rPr>
          <w:rFonts w:ascii="Times New Roman" w:eastAsia="宋体" w:hAnsi="Times New Roman" w:cs="Times New Roman" w:hint="eastAsia"/>
          <w:sz w:val="24"/>
        </w:rPr>
        <w:t>对象中的</w:t>
      </w:r>
      <w:r>
        <w:rPr>
          <w:rFonts w:ascii="Times New Roman" w:eastAsia="宋体" w:hAnsi="Times New Roman" w:cs="Times New Roman" w:hint="eastAsia"/>
          <w:sz w:val="24"/>
        </w:rPr>
        <w:t xml:space="preserve"> CreateOffer </w:t>
      </w:r>
      <w:r>
        <w:rPr>
          <w:rFonts w:ascii="Times New Roman" w:eastAsia="宋体" w:hAnsi="Times New Roman" w:cs="Times New Roman" w:hint="eastAsia"/>
          <w:sz w:val="24"/>
        </w:rPr>
        <w:t>方法创建一个</w:t>
      </w:r>
      <w:r>
        <w:rPr>
          <w:rFonts w:ascii="Times New Roman" w:eastAsia="宋体" w:hAnsi="Times New Roman" w:cs="Times New Roman" w:hint="eastAsia"/>
          <w:sz w:val="24"/>
        </w:rPr>
        <w:t xml:space="preserve"> SDP </w:t>
      </w:r>
      <w:r>
        <w:rPr>
          <w:rFonts w:ascii="Times New Roman" w:eastAsia="宋体" w:hAnsi="Times New Roman" w:cs="Times New Roman" w:hint="eastAsia"/>
          <w:sz w:val="24"/>
        </w:rPr>
        <w:t>对象，并使用</w:t>
      </w:r>
      <w:r>
        <w:rPr>
          <w:rFonts w:ascii="Times New Roman" w:eastAsia="宋体" w:hAnsi="Times New Roman" w:cs="Times New Roman" w:hint="eastAsia"/>
          <w:sz w:val="24"/>
        </w:rPr>
        <w:t xml:space="preserve"> SetLocalDescription </w:t>
      </w:r>
      <w:r>
        <w:rPr>
          <w:rFonts w:ascii="Times New Roman" w:eastAsia="宋体" w:hAnsi="Times New Roman" w:cs="Times New Roman" w:hint="eastAsia"/>
          <w:sz w:val="24"/>
        </w:rPr>
        <w:t>方法保存</w:t>
      </w:r>
      <w:r>
        <w:rPr>
          <w:rFonts w:ascii="Times New Roman" w:eastAsia="宋体" w:hAnsi="Times New Roman" w:cs="Times New Roman" w:hint="eastAsia"/>
          <w:sz w:val="24"/>
        </w:rPr>
        <w:t xml:space="preserve"> SDP </w:t>
      </w:r>
      <w:r>
        <w:rPr>
          <w:rFonts w:ascii="Times New Roman" w:eastAsia="宋体" w:hAnsi="Times New Roman" w:cs="Times New Roman" w:hint="eastAsia"/>
          <w:sz w:val="24"/>
        </w:rPr>
        <w:t>信息，随后将</w:t>
      </w:r>
      <w:r>
        <w:rPr>
          <w:rFonts w:ascii="Times New Roman" w:eastAsia="宋体" w:hAnsi="Times New Roman" w:cs="Times New Roman" w:hint="eastAsia"/>
          <w:sz w:val="24"/>
        </w:rPr>
        <w:t xml:space="preserve"> SDP </w:t>
      </w:r>
      <w:r>
        <w:rPr>
          <w:rFonts w:ascii="Times New Roman" w:eastAsia="宋体" w:hAnsi="Times New Roman" w:cs="Times New Roman" w:hint="eastAsia"/>
          <w:sz w:val="24"/>
        </w:rPr>
        <w:t>信息发送给信令服务器。信令服务器将</w:t>
      </w:r>
      <w:r>
        <w:rPr>
          <w:rFonts w:ascii="Times New Roman" w:eastAsia="宋体" w:hAnsi="Times New Roman" w:cs="Times New Roman" w:hint="eastAsia"/>
          <w:sz w:val="24"/>
        </w:rPr>
        <w:t xml:space="preserve"> SDP </w:t>
      </w:r>
      <w:r>
        <w:rPr>
          <w:rFonts w:ascii="Times New Roman" w:eastAsia="宋体" w:hAnsi="Times New Roman" w:cs="Times New Roman" w:hint="eastAsia"/>
          <w:sz w:val="24"/>
        </w:rPr>
        <w:t>信息转发给媒体服务器，并与媒体服务器进行协商，创建传输数据流的媒体管道</w:t>
      </w:r>
      <w:r>
        <w:rPr>
          <w:rFonts w:ascii="Times New Roman" w:eastAsia="宋体" w:hAnsi="Times New Roman" w:cs="Times New Roman" w:hint="eastAsia"/>
          <w:sz w:val="24"/>
        </w:rPr>
        <w:t xml:space="preserve"> MediaPipeline </w:t>
      </w:r>
      <w:r>
        <w:rPr>
          <w:rFonts w:ascii="Times New Roman" w:eastAsia="宋体" w:hAnsi="Times New Roman" w:cs="Times New Roman" w:hint="eastAsia"/>
          <w:sz w:val="24"/>
        </w:rPr>
        <w:t>和传输端点</w:t>
      </w:r>
      <w:r>
        <w:rPr>
          <w:rFonts w:ascii="Times New Roman" w:eastAsia="宋体" w:hAnsi="Times New Roman" w:cs="Times New Roman" w:hint="eastAsia"/>
          <w:sz w:val="24"/>
        </w:rPr>
        <w:t xml:space="preserve"> RTCEndpoint</w:t>
      </w:r>
      <w:r>
        <w:rPr>
          <w:rFonts w:ascii="Times New Roman" w:eastAsia="宋体" w:hAnsi="Times New Roman" w:cs="Times New Roman" w:hint="eastAsia"/>
          <w:sz w:val="24"/>
        </w:rPr>
        <w:t>。</w:t>
      </w:r>
      <w:r>
        <w:rPr>
          <w:rFonts w:ascii="Times New Roman" w:eastAsia="宋体" w:hAnsi="Times New Roman" w:cs="Times New Roman" w:hint="eastAsia"/>
          <w:sz w:val="24"/>
        </w:rPr>
        <w:t xml:space="preserve"> </w:t>
      </w:r>
    </w:p>
    <w:p w14:paraId="5F72FF4E"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b</w:t>
      </w:r>
      <w:r>
        <w:rPr>
          <w:rFonts w:ascii="Times New Roman" w:eastAsia="宋体" w:hAnsi="Times New Roman" w:cs="Times New Roman" w:hint="eastAsia"/>
          <w:sz w:val="24"/>
        </w:rPr>
        <w:t>）媒体服务器收到信令服务器发来的</w:t>
      </w:r>
      <w:r>
        <w:rPr>
          <w:rFonts w:ascii="Times New Roman" w:eastAsia="宋体" w:hAnsi="Times New Roman" w:cs="Times New Roman" w:hint="eastAsia"/>
          <w:sz w:val="24"/>
        </w:rPr>
        <w:t xml:space="preserve"> SDP </w:t>
      </w:r>
      <w:r>
        <w:rPr>
          <w:rFonts w:ascii="Times New Roman" w:eastAsia="宋体" w:hAnsi="Times New Roman" w:cs="Times New Roman" w:hint="eastAsia"/>
          <w:sz w:val="24"/>
        </w:rPr>
        <w:t>信息，首先调用远端会话描述</w:t>
      </w:r>
      <w:r>
        <w:rPr>
          <w:rFonts w:ascii="Times New Roman" w:eastAsia="宋体" w:hAnsi="Times New Roman" w:cs="Times New Roman" w:hint="eastAsia"/>
          <w:sz w:val="24"/>
        </w:rPr>
        <w:t xml:space="preserve"> </w:t>
      </w:r>
    </w:p>
    <w:p w14:paraId="59B94873"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SetRemoteDescription</w:t>
      </w:r>
      <w:r>
        <w:rPr>
          <w:rFonts w:ascii="Times New Roman" w:eastAsia="宋体" w:hAnsi="Times New Roman" w:cs="Times New Roman" w:hint="eastAsia"/>
          <w:sz w:val="24"/>
        </w:rPr>
        <w:t>方法将</w:t>
      </w:r>
      <w:r>
        <w:rPr>
          <w:rFonts w:ascii="Times New Roman" w:eastAsia="宋体" w:hAnsi="Times New Roman" w:cs="Times New Roman" w:hint="eastAsia"/>
          <w:sz w:val="24"/>
        </w:rPr>
        <w:t>SDP</w:t>
      </w:r>
      <w:r>
        <w:rPr>
          <w:rFonts w:ascii="Times New Roman" w:eastAsia="宋体" w:hAnsi="Times New Roman" w:cs="Times New Roman" w:hint="eastAsia"/>
          <w:sz w:val="24"/>
        </w:rPr>
        <w:t>信息保存，并调用</w:t>
      </w:r>
      <w:r>
        <w:rPr>
          <w:rFonts w:ascii="Times New Roman" w:eastAsia="宋体" w:hAnsi="Times New Roman" w:cs="Times New Roman" w:hint="eastAsia"/>
          <w:sz w:val="24"/>
        </w:rPr>
        <w:t>ProcessOffer</w:t>
      </w:r>
      <w:r>
        <w:rPr>
          <w:rFonts w:ascii="Times New Roman" w:eastAsia="宋体" w:hAnsi="Times New Roman" w:cs="Times New Roman" w:hint="eastAsia"/>
          <w:sz w:val="24"/>
        </w:rPr>
        <w:t>方法获取自身的</w:t>
      </w:r>
      <w:r>
        <w:rPr>
          <w:rFonts w:ascii="Times New Roman" w:eastAsia="宋体" w:hAnsi="Times New Roman" w:cs="Times New Roman" w:hint="eastAsia"/>
          <w:sz w:val="24"/>
        </w:rPr>
        <w:t>SDP</w:t>
      </w:r>
      <w:r>
        <w:rPr>
          <w:rFonts w:ascii="Times New Roman" w:eastAsia="宋体" w:hAnsi="Times New Roman" w:cs="Times New Roman" w:hint="eastAsia"/>
          <w:sz w:val="24"/>
        </w:rPr>
        <w:t>信息，最后将自己的</w:t>
      </w:r>
      <w:r>
        <w:rPr>
          <w:rFonts w:ascii="Times New Roman" w:eastAsia="宋体" w:hAnsi="Times New Roman" w:cs="Times New Roman" w:hint="eastAsia"/>
          <w:sz w:val="24"/>
        </w:rPr>
        <w:t xml:space="preserve"> SDP </w:t>
      </w:r>
      <w:r>
        <w:rPr>
          <w:rFonts w:ascii="Times New Roman" w:eastAsia="宋体" w:hAnsi="Times New Roman" w:cs="Times New Roman" w:hint="eastAsia"/>
          <w:sz w:val="24"/>
        </w:rPr>
        <w:t>信息发送给信令服务器，由信令服务器转发给客户端</w:t>
      </w:r>
      <w:r>
        <w:rPr>
          <w:rFonts w:ascii="Times New Roman" w:eastAsia="宋体" w:hAnsi="Times New Roman" w:cs="Times New Roman" w:hint="eastAsia"/>
          <w:sz w:val="24"/>
        </w:rPr>
        <w:t xml:space="preserve"> A</w:t>
      </w:r>
      <w:r>
        <w:rPr>
          <w:rFonts w:ascii="Times New Roman" w:eastAsia="宋体" w:hAnsi="Times New Roman" w:cs="Times New Roman" w:hint="eastAsia"/>
          <w:sz w:val="24"/>
        </w:rPr>
        <w:t>。</w:t>
      </w:r>
      <w:r>
        <w:rPr>
          <w:rFonts w:ascii="Times New Roman" w:eastAsia="宋体" w:hAnsi="Times New Roman" w:cs="Times New Roman" w:hint="eastAsia"/>
          <w:sz w:val="24"/>
        </w:rPr>
        <w:t xml:space="preserve"> </w:t>
      </w:r>
    </w:p>
    <w:p w14:paraId="341D39F2"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d</w:t>
      </w:r>
      <w:r>
        <w:rPr>
          <w:rFonts w:ascii="Times New Roman" w:eastAsia="宋体" w:hAnsi="Times New Roman" w:cs="Times New Roman" w:hint="eastAsia"/>
          <w:sz w:val="24"/>
        </w:rPr>
        <w:t>）客户端</w:t>
      </w:r>
      <w:r>
        <w:rPr>
          <w:rFonts w:ascii="Times New Roman" w:eastAsia="宋体" w:hAnsi="Times New Roman" w:cs="Times New Roman" w:hint="eastAsia"/>
          <w:sz w:val="24"/>
        </w:rPr>
        <w:t xml:space="preserve"> A </w:t>
      </w:r>
      <w:r>
        <w:rPr>
          <w:rFonts w:ascii="Times New Roman" w:eastAsia="宋体" w:hAnsi="Times New Roman" w:cs="Times New Roman" w:hint="eastAsia"/>
          <w:sz w:val="24"/>
        </w:rPr>
        <w:t>收到信令服务器发来的</w:t>
      </w:r>
      <w:r>
        <w:rPr>
          <w:rFonts w:ascii="Times New Roman" w:eastAsia="宋体" w:hAnsi="Times New Roman" w:cs="Times New Roman" w:hint="eastAsia"/>
          <w:sz w:val="24"/>
        </w:rPr>
        <w:t xml:space="preserve"> SDP </w:t>
      </w:r>
      <w:r>
        <w:rPr>
          <w:rFonts w:ascii="Times New Roman" w:eastAsia="宋体" w:hAnsi="Times New Roman" w:cs="Times New Roman" w:hint="eastAsia"/>
          <w:sz w:val="24"/>
        </w:rPr>
        <w:t>信息，调用</w:t>
      </w:r>
      <w:r>
        <w:rPr>
          <w:rFonts w:ascii="Times New Roman" w:eastAsia="宋体" w:hAnsi="Times New Roman" w:cs="Times New Roman" w:hint="eastAsia"/>
          <w:sz w:val="24"/>
        </w:rPr>
        <w:t xml:space="preserve"> SetRemoteDescription </w:t>
      </w:r>
      <w:r>
        <w:rPr>
          <w:rFonts w:ascii="Times New Roman" w:eastAsia="宋体" w:hAnsi="Times New Roman" w:cs="Times New Roman" w:hint="eastAsia"/>
          <w:sz w:val="24"/>
        </w:rPr>
        <w:t>方法将客户端</w:t>
      </w:r>
      <w:r>
        <w:rPr>
          <w:rFonts w:ascii="Times New Roman" w:eastAsia="宋体" w:hAnsi="Times New Roman" w:cs="Times New Roman" w:hint="eastAsia"/>
          <w:sz w:val="24"/>
        </w:rPr>
        <w:t xml:space="preserve"> B </w:t>
      </w:r>
      <w:r>
        <w:rPr>
          <w:rFonts w:ascii="Times New Roman" w:eastAsia="宋体" w:hAnsi="Times New Roman" w:cs="Times New Roman" w:hint="eastAsia"/>
          <w:sz w:val="24"/>
        </w:rPr>
        <w:t>的</w:t>
      </w:r>
      <w:r>
        <w:rPr>
          <w:rFonts w:ascii="Times New Roman" w:eastAsia="宋体" w:hAnsi="Times New Roman" w:cs="Times New Roman" w:hint="eastAsia"/>
          <w:sz w:val="24"/>
        </w:rPr>
        <w:t xml:space="preserve"> SDP </w:t>
      </w:r>
      <w:r>
        <w:rPr>
          <w:rFonts w:ascii="Times New Roman" w:eastAsia="宋体" w:hAnsi="Times New Roman" w:cs="Times New Roman" w:hint="eastAsia"/>
          <w:sz w:val="24"/>
        </w:rPr>
        <w:t>信息保存。客户端</w:t>
      </w:r>
      <w:r>
        <w:rPr>
          <w:rFonts w:ascii="Times New Roman" w:eastAsia="宋体" w:hAnsi="Times New Roman" w:cs="Times New Roman" w:hint="eastAsia"/>
          <w:sz w:val="24"/>
        </w:rPr>
        <w:t xml:space="preserve"> B </w:t>
      </w:r>
      <w:r>
        <w:rPr>
          <w:rFonts w:ascii="Times New Roman" w:eastAsia="宋体" w:hAnsi="Times New Roman" w:cs="Times New Roman" w:hint="eastAsia"/>
          <w:sz w:val="24"/>
        </w:rPr>
        <w:t>的流程与客户端</w:t>
      </w:r>
      <w:r>
        <w:rPr>
          <w:rFonts w:ascii="Times New Roman" w:eastAsia="宋体" w:hAnsi="Times New Roman" w:cs="Times New Roman" w:hint="eastAsia"/>
          <w:sz w:val="24"/>
        </w:rPr>
        <w:t xml:space="preserve"> A </w:t>
      </w:r>
      <w:r>
        <w:rPr>
          <w:rFonts w:ascii="Times New Roman" w:eastAsia="宋体" w:hAnsi="Times New Roman" w:cs="Times New Roman" w:hint="eastAsia"/>
          <w:sz w:val="24"/>
        </w:rPr>
        <w:t>一致。客户端和媒体服务器在收到</w:t>
      </w:r>
      <w:r>
        <w:rPr>
          <w:rFonts w:ascii="Times New Roman" w:eastAsia="宋体" w:hAnsi="Times New Roman" w:cs="Times New Roman" w:hint="eastAsia"/>
          <w:sz w:val="24"/>
        </w:rPr>
        <w:t xml:space="preserve">SDP </w:t>
      </w:r>
      <w:r>
        <w:rPr>
          <w:rFonts w:ascii="Times New Roman" w:eastAsia="宋体" w:hAnsi="Times New Roman" w:cs="Times New Roman" w:hint="eastAsia"/>
          <w:sz w:val="24"/>
        </w:rPr>
        <w:t>信息后，会根据对方的</w:t>
      </w:r>
      <w:r>
        <w:rPr>
          <w:rFonts w:ascii="Times New Roman" w:eastAsia="宋体" w:hAnsi="Times New Roman" w:cs="Times New Roman" w:hint="eastAsia"/>
          <w:sz w:val="24"/>
        </w:rPr>
        <w:t xml:space="preserve"> SDP </w:t>
      </w:r>
      <w:r>
        <w:rPr>
          <w:rFonts w:ascii="Times New Roman" w:eastAsia="宋体" w:hAnsi="Times New Roman" w:cs="Times New Roman" w:hint="eastAsia"/>
          <w:sz w:val="24"/>
        </w:rPr>
        <w:t>信息来建立相应的视频</w:t>
      </w:r>
      <w:r>
        <w:rPr>
          <w:rFonts w:ascii="Times New Roman" w:eastAsia="宋体" w:hAnsi="Times New Roman" w:cs="Times New Roman" w:hint="eastAsia"/>
          <w:sz w:val="24"/>
        </w:rPr>
        <w:t xml:space="preserve"> Channel </w:t>
      </w:r>
      <w:r>
        <w:rPr>
          <w:rFonts w:ascii="Times New Roman" w:eastAsia="宋体" w:hAnsi="Times New Roman" w:cs="Times New Roman" w:hint="eastAsia"/>
          <w:sz w:val="24"/>
        </w:rPr>
        <w:t>和音频</w:t>
      </w:r>
      <w:r>
        <w:rPr>
          <w:rFonts w:ascii="Times New Roman" w:eastAsia="宋体" w:hAnsi="Times New Roman" w:cs="Times New Roman" w:hint="eastAsia"/>
          <w:sz w:val="24"/>
        </w:rPr>
        <w:t xml:space="preserve"> Channel</w:t>
      </w:r>
      <w:r>
        <w:rPr>
          <w:rFonts w:ascii="Times New Roman" w:eastAsia="宋体" w:hAnsi="Times New Roman" w:cs="Times New Roman" w:hint="eastAsia"/>
          <w:sz w:val="24"/>
        </w:rPr>
        <w:t>。</w:t>
      </w:r>
      <w:r>
        <w:rPr>
          <w:rFonts w:ascii="Times New Roman" w:eastAsia="宋体" w:hAnsi="Times New Roman" w:cs="Times New Roman" w:hint="eastAsia"/>
          <w:sz w:val="24"/>
        </w:rPr>
        <w:t xml:space="preserve"> </w:t>
      </w:r>
    </w:p>
    <w:p w14:paraId="6044CE68"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）第三阶段：网络协商</w:t>
      </w:r>
      <w:r>
        <w:rPr>
          <w:rFonts w:ascii="Times New Roman" w:eastAsia="宋体" w:hAnsi="Times New Roman" w:cs="Times New Roman" w:hint="eastAsia"/>
          <w:sz w:val="24"/>
        </w:rPr>
        <w:t xml:space="preserve"> </w:t>
      </w:r>
    </w:p>
    <w:p w14:paraId="4AAF4F49"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a</w:t>
      </w:r>
      <w:r>
        <w:rPr>
          <w:rFonts w:ascii="Times New Roman" w:eastAsia="宋体" w:hAnsi="Times New Roman" w:cs="Times New Roman" w:hint="eastAsia"/>
          <w:sz w:val="24"/>
        </w:rPr>
        <w:t>）客户端</w:t>
      </w:r>
      <w:r>
        <w:rPr>
          <w:rFonts w:ascii="Times New Roman" w:eastAsia="宋体" w:hAnsi="Times New Roman" w:cs="Times New Roman" w:hint="eastAsia"/>
          <w:sz w:val="24"/>
        </w:rPr>
        <w:t xml:space="preserve"> A </w:t>
      </w:r>
      <w:r>
        <w:rPr>
          <w:rFonts w:ascii="Times New Roman" w:eastAsia="宋体" w:hAnsi="Times New Roman" w:cs="Times New Roman" w:hint="eastAsia"/>
          <w:sz w:val="24"/>
        </w:rPr>
        <w:t>和客户端</w:t>
      </w:r>
      <w:r>
        <w:rPr>
          <w:rFonts w:ascii="Times New Roman" w:eastAsia="宋体" w:hAnsi="Times New Roman" w:cs="Times New Roman" w:hint="eastAsia"/>
          <w:sz w:val="24"/>
        </w:rPr>
        <w:t xml:space="preserve"> B </w:t>
      </w:r>
      <w:r>
        <w:rPr>
          <w:rFonts w:ascii="Times New Roman" w:eastAsia="宋体" w:hAnsi="Times New Roman" w:cs="Times New Roman" w:hint="eastAsia"/>
          <w:sz w:val="24"/>
        </w:rPr>
        <w:t>开启</w:t>
      </w:r>
      <w:r>
        <w:rPr>
          <w:rFonts w:ascii="Times New Roman" w:eastAsia="宋体" w:hAnsi="Times New Roman" w:cs="Times New Roman" w:hint="eastAsia"/>
          <w:sz w:val="24"/>
        </w:rPr>
        <w:t xml:space="preserve"> Candidate </w:t>
      </w:r>
      <w:r>
        <w:rPr>
          <w:rFonts w:ascii="Times New Roman" w:eastAsia="宋体" w:hAnsi="Times New Roman" w:cs="Times New Roman" w:hint="eastAsia"/>
          <w:sz w:val="24"/>
        </w:rPr>
        <w:t>数据的收集，与</w:t>
      </w:r>
      <w:r>
        <w:rPr>
          <w:rFonts w:ascii="Times New Roman" w:eastAsia="宋体" w:hAnsi="Times New Roman" w:cs="Times New Roman" w:hint="eastAsia"/>
          <w:sz w:val="24"/>
        </w:rPr>
        <w:t xml:space="preserve"> Coturn </w:t>
      </w:r>
      <w:r>
        <w:rPr>
          <w:rFonts w:ascii="Times New Roman" w:eastAsia="宋体" w:hAnsi="Times New Roman" w:cs="Times New Roman" w:hint="eastAsia"/>
          <w:sz w:val="24"/>
        </w:rPr>
        <w:t>服务器连接并获取自身的</w:t>
      </w:r>
      <w:r>
        <w:rPr>
          <w:rFonts w:ascii="Times New Roman" w:eastAsia="宋体" w:hAnsi="Times New Roman" w:cs="Times New Roman" w:hint="eastAsia"/>
          <w:sz w:val="24"/>
        </w:rPr>
        <w:t xml:space="preserve"> Candidate </w:t>
      </w:r>
      <w:r>
        <w:rPr>
          <w:rFonts w:ascii="Times New Roman" w:eastAsia="宋体" w:hAnsi="Times New Roman" w:cs="Times New Roman" w:hint="eastAsia"/>
          <w:sz w:val="24"/>
        </w:rPr>
        <w:t>数据，</w:t>
      </w:r>
      <w:r>
        <w:rPr>
          <w:rFonts w:ascii="Times New Roman" w:eastAsia="宋体" w:hAnsi="Times New Roman" w:cs="Times New Roman" w:hint="eastAsia"/>
          <w:sz w:val="24"/>
        </w:rPr>
        <w:t xml:space="preserve">Coturn </w:t>
      </w:r>
      <w:r>
        <w:rPr>
          <w:rFonts w:ascii="Times New Roman" w:eastAsia="宋体" w:hAnsi="Times New Roman" w:cs="Times New Roman" w:hint="eastAsia"/>
          <w:sz w:val="24"/>
        </w:rPr>
        <w:t>服务器在获取到数据后会调用</w:t>
      </w:r>
      <w:r>
        <w:rPr>
          <w:rFonts w:ascii="Times New Roman" w:eastAsia="宋体" w:hAnsi="Times New Roman" w:cs="Times New Roman" w:hint="eastAsia"/>
          <w:sz w:val="24"/>
        </w:rPr>
        <w:t xml:space="preserve"> PeerConnection </w:t>
      </w:r>
      <w:r>
        <w:rPr>
          <w:rFonts w:ascii="Times New Roman" w:eastAsia="宋体" w:hAnsi="Times New Roman" w:cs="Times New Roman" w:hint="eastAsia"/>
          <w:sz w:val="24"/>
        </w:rPr>
        <w:t>的</w:t>
      </w:r>
      <w:r>
        <w:rPr>
          <w:rFonts w:ascii="Times New Roman" w:eastAsia="宋体" w:hAnsi="Times New Roman" w:cs="Times New Roman" w:hint="eastAsia"/>
          <w:sz w:val="24"/>
        </w:rPr>
        <w:t xml:space="preserve"> OnIceCandidate</w:t>
      </w:r>
      <w:r>
        <w:rPr>
          <w:rFonts w:ascii="Times New Roman" w:eastAsia="宋体" w:hAnsi="Times New Roman" w:cs="Times New Roman" w:hint="eastAsia"/>
          <w:sz w:val="24"/>
        </w:rPr>
        <w:t>接口来通知客户端</w:t>
      </w:r>
      <w:r>
        <w:rPr>
          <w:rFonts w:ascii="Times New Roman" w:eastAsia="宋体" w:hAnsi="Times New Roman" w:cs="Times New Roman" w:hint="eastAsia"/>
          <w:sz w:val="24"/>
        </w:rPr>
        <w:t xml:space="preserve"> A</w:t>
      </w:r>
      <w:r>
        <w:rPr>
          <w:rFonts w:ascii="Times New Roman" w:eastAsia="宋体" w:hAnsi="Times New Roman" w:cs="Times New Roman" w:hint="eastAsia"/>
          <w:sz w:val="24"/>
        </w:rPr>
        <w:t>。</w:t>
      </w:r>
      <w:r>
        <w:rPr>
          <w:rFonts w:ascii="Times New Roman" w:eastAsia="宋体" w:hAnsi="Times New Roman" w:cs="Times New Roman" w:hint="eastAsia"/>
          <w:sz w:val="24"/>
        </w:rPr>
        <w:t xml:space="preserve"> </w:t>
      </w:r>
    </w:p>
    <w:p w14:paraId="428185C0"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b</w:t>
      </w:r>
      <w:r>
        <w:rPr>
          <w:rFonts w:ascii="Times New Roman" w:eastAsia="宋体" w:hAnsi="Times New Roman" w:cs="Times New Roman" w:hint="eastAsia"/>
          <w:sz w:val="24"/>
        </w:rPr>
        <w:t>）客户端端</w:t>
      </w:r>
      <w:r>
        <w:rPr>
          <w:rFonts w:ascii="Times New Roman" w:eastAsia="宋体" w:hAnsi="Times New Roman" w:cs="Times New Roman" w:hint="eastAsia"/>
          <w:sz w:val="24"/>
        </w:rPr>
        <w:t xml:space="preserve"> A </w:t>
      </w:r>
      <w:r>
        <w:rPr>
          <w:rFonts w:ascii="Times New Roman" w:eastAsia="宋体" w:hAnsi="Times New Roman" w:cs="Times New Roman" w:hint="eastAsia"/>
          <w:sz w:val="24"/>
        </w:rPr>
        <w:t>和客户端</w:t>
      </w:r>
      <w:r>
        <w:rPr>
          <w:rFonts w:ascii="Times New Roman" w:eastAsia="宋体" w:hAnsi="Times New Roman" w:cs="Times New Roman" w:hint="eastAsia"/>
          <w:sz w:val="24"/>
        </w:rPr>
        <w:t xml:space="preserve"> B </w:t>
      </w:r>
      <w:r>
        <w:rPr>
          <w:rFonts w:ascii="Times New Roman" w:eastAsia="宋体" w:hAnsi="Times New Roman" w:cs="Times New Roman" w:hint="eastAsia"/>
          <w:sz w:val="24"/>
        </w:rPr>
        <w:t>会将</w:t>
      </w:r>
      <w:r>
        <w:rPr>
          <w:rFonts w:ascii="Times New Roman" w:eastAsia="宋体" w:hAnsi="Times New Roman" w:cs="Times New Roman" w:hint="eastAsia"/>
          <w:sz w:val="24"/>
        </w:rPr>
        <w:t xml:space="preserve"> Candidate </w:t>
      </w:r>
      <w:r>
        <w:rPr>
          <w:rFonts w:ascii="Times New Roman" w:eastAsia="宋体" w:hAnsi="Times New Roman" w:cs="Times New Roman" w:hint="eastAsia"/>
          <w:sz w:val="24"/>
        </w:rPr>
        <w:t>数据发送给信令服务器，由信令服务器转发给媒体服务器。</w:t>
      </w:r>
      <w:r>
        <w:rPr>
          <w:rFonts w:ascii="Times New Roman" w:eastAsia="宋体" w:hAnsi="Times New Roman" w:cs="Times New Roman" w:hint="eastAsia"/>
          <w:sz w:val="24"/>
        </w:rPr>
        <w:t xml:space="preserve"> </w:t>
      </w:r>
    </w:p>
    <w:p w14:paraId="7DF4F59B"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c</w:t>
      </w:r>
      <w:r>
        <w:rPr>
          <w:rFonts w:ascii="Times New Roman" w:eastAsia="宋体" w:hAnsi="Times New Roman" w:cs="Times New Roman" w:hint="eastAsia"/>
          <w:sz w:val="24"/>
        </w:rPr>
        <w:t>）媒体服务器通过</w:t>
      </w:r>
      <w:r>
        <w:rPr>
          <w:rFonts w:ascii="Times New Roman" w:eastAsia="宋体" w:hAnsi="Times New Roman" w:cs="Times New Roman" w:hint="eastAsia"/>
          <w:sz w:val="24"/>
        </w:rPr>
        <w:t xml:space="preserve"> AddIceCandidate </w:t>
      </w:r>
      <w:r>
        <w:rPr>
          <w:rFonts w:ascii="Times New Roman" w:eastAsia="宋体" w:hAnsi="Times New Roman" w:cs="Times New Roman" w:hint="eastAsia"/>
          <w:sz w:val="24"/>
        </w:rPr>
        <w:t>方法保存客户端的</w:t>
      </w:r>
      <w:r>
        <w:rPr>
          <w:rFonts w:ascii="Times New Roman" w:eastAsia="宋体" w:hAnsi="Times New Roman" w:cs="Times New Roman" w:hint="eastAsia"/>
          <w:sz w:val="24"/>
        </w:rPr>
        <w:t xml:space="preserve"> Candidate </w:t>
      </w:r>
      <w:r>
        <w:rPr>
          <w:rFonts w:ascii="Times New Roman" w:eastAsia="宋体" w:hAnsi="Times New Roman" w:cs="Times New Roman" w:hint="eastAsia"/>
          <w:sz w:val="24"/>
        </w:rPr>
        <w:t>数据，并将自己的</w:t>
      </w:r>
      <w:r>
        <w:rPr>
          <w:rFonts w:ascii="Times New Roman" w:eastAsia="宋体" w:hAnsi="Times New Roman" w:cs="Times New Roman" w:hint="eastAsia"/>
          <w:sz w:val="24"/>
        </w:rPr>
        <w:t xml:space="preserve"> </w:t>
      </w:r>
    </w:p>
    <w:p w14:paraId="397F39DD"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 xml:space="preserve">Candidate </w:t>
      </w:r>
      <w:r>
        <w:rPr>
          <w:rFonts w:ascii="Times New Roman" w:eastAsia="宋体" w:hAnsi="Times New Roman" w:cs="Times New Roman" w:hint="eastAsia"/>
          <w:sz w:val="24"/>
        </w:rPr>
        <w:t>数据通过信令服务器发送给客户端，客户端通过同样的方法保存数据。</w:t>
      </w:r>
      <w:r>
        <w:rPr>
          <w:rFonts w:ascii="Times New Roman" w:eastAsia="宋体" w:hAnsi="Times New Roman" w:cs="Times New Roman" w:hint="eastAsia"/>
          <w:sz w:val="24"/>
        </w:rPr>
        <w:t xml:space="preserve"> </w:t>
      </w:r>
    </w:p>
    <w:p w14:paraId="60DBA52E"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4</w:t>
      </w:r>
      <w:r>
        <w:rPr>
          <w:rFonts w:ascii="Times New Roman" w:eastAsia="宋体" w:hAnsi="Times New Roman" w:cs="Times New Roman" w:hint="eastAsia"/>
          <w:sz w:val="24"/>
        </w:rPr>
        <w:t>）第四阶段：音视频通信</w:t>
      </w:r>
      <w:r>
        <w:rPr>
          <w:rFonts w:ascii="Times New Roman" w:eastAsia="宋体" w:hAnsi="Times New Roman" w:cs="Times New Roman" w:hint="eastAsia"/>
          <w:sz w:val="24"/>
        </w:rPr>
        <w:t xml:space="preserve"> </w:t>
      </w:r>
    </w:p>
    <w:p w14:paraId="655CC401"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客户端</w:t>
      </w:r>
      <w:r>
        <w:rPr>
          <w:rFonts w:ascii="Times New Roman" w:eastAsia="宋体" w:hAnsi="Times New Roman" w:cs="Times New Roman" w:hint="eastAsia"/>
          <w:sz w:val="24"/>
        </w:rPr>
        <w:t xml:space="preserve"> A </w:t>
      </w:r>
      <w:r>
        <w:rPr>
          <w:rFonts w:ascii="Times New Roman" w:eastAsia="宋体" w:hAnsi="Times New Roman" w:cs="Times New Roman" w:hint="eastAsia"/>
          <w:sz w:val="24"/>
        </w:rPr>
        <w:t>和客户端</w:t>
      </w:r>
      <w:r>
        <w:rPr>
          <w:rFonts w:ascii="Times New Roman" w:eastAsia="宋体" w:hAnsi="Times New Roman" w:cs="Times New Roman" w:hint="eastAsia"/>
          <w:sz w:val="24"/>
        </w:rPr>
        <w:t xml:space="preserve"> B </w:t>
      </w:r>
      <w:r>
        <w:rPr>
          <w:rFonts w:ascii="Times New Roman" w:eastAsia="宋体" w:hAnsi="Times New Roman" w:cs="Times New Roman" w:hint="eastAsia"/>
          <w:sz w:val="24"/>
        </w:rPr>
        <w:t>通过会话管理机制创建并加入了会议房间，完成了各自的媒体协商和网络协商，媒体服务器获取了双方的</w:t>
      </w:r>
      <w:r>
        <w:rPr>
          <w:rFonts w:ascii="Times New Roman" w:eastAsia="宋体" w:hAnsi="Times New Roman" w:cs="Times New Roman" w:hint="eastAsia"/>
          <w:sz w:val="24"/>
        </w:rPr>
        <w:t xml:space="preserve"> SDP </w:t>
      </w:r>
      <w:r>
        <w:rPr>
          <w:rFonts w:ascii="Times New Roman" w:eastAsia="宋体" w:hAnsi="Times New Roman" w:cs="Times New Roman" w:hint="eastAsia"/>
          <w:sz w:val="24"/>
        </w:rPr>
        <w:t>信息和</w:t>
      </w:r>
      <w:r>
        <w:rPr>
          <w:rFonts w:ascii="Times New Roman" w:eastAsia="宋体" w:hAnsi="Times New Roman" w:cs="Times New Roman" w:hint="eastAsia"/>
          <w:sz w:val="24"/>
        </w:rPr>
        <w:t xml:space="preserve"> Candidate </w:t>
      </w:r>
      <w:r>
        <w:rPr>
          <w:rFonts w:ascii="Times New Roman" w:eastAsia="宋体" w:hAnsi="Times New Roman" w:cs="Times New Roman" w:hint="eastAsia"/>
          <w:sz w:val="24"/>
        </w:rPr>
        <w:t>数据，并建立了与客户端之间端到端的传输通道，可以互相发送和接受音视频流。当客户端</w:t>
      </w:r>
      <w:r>
        <w:rPr>
          <w:rFonts w:ascii="Times New Roman" w:eastAsia="宋体" w:hAnsi="Times New Roman" w:cs="Times New Roman" w:hint="eastAsia"/>
          <w:sz w:val="24"/>
        </w:rPr>
        <w:t xml:space="preserve"> A </w:t>
      </w:r>
      <w:r>
        <w:rPr>
          <w:rFonts w:ascii="Times New Roman" w:eastAsia="宋体" w:hAnsi="Times New Roman" w:cs="Times New Roman" w:hint="eastAsia"/>
          <w:sz w:val="24"/>
        </w:rPr>
        <w:t>收到音视频流后会通过</w:t>
      </w:r>
      <w:r>
        <w:rPr>
          <w:rFonts w:ascii="Times New Roman" w:eastAsia="宋体" w:hAnsi="Times New Roman" w:cs="Times New Roman" w:hint="eastAsia"/>
          <w:sz w:val="24"/>
        </w:rPr>
        <w:t xml:space="preserve"> PeerConnection </w:t>
      </w:r>
      <w:r>
        <w:rPr>
          <w:rFonts w:ascii="Times New Roman" w:eastAsia="宋体" w:hAnsi="Times New Roman" w:cs="Times New Roman" w:hint="eastAsia"/>
          <w:sz w:val="24"/>
        </w:rPr>
        <w:t>的</w:t>
      </w:r>
      <w:r>
        <w:rPr>
          <w:rFonts w:ascii="Times New Roman" w:eastAsia="宋体" w:hAnsi="Times New Roman" w:cs="Times New Roman" w:hint="eastAsia"/>
          <w:sz w:val="24"/>
        </w:rPr>
        <w:t xml:space="preserve"> OnAddStream </w:t>
      </w:r>
      <w:r>
        <w:rPr>
          <w:rFonts w:ascii="Times New Roman" w:eastAsia="宋体" w:hAnsi="Times New Roman" w:cs="Times New Roman" w:hint="eastAsia"/>
          <w:sz w:val="24"/>
        </w:rPr>
        <w:t>接口返回一个标识为客户端</w:t>
      </w:r>
      <w:r>
        <w:rPr>
          <w:rFonts w:ascii="Times New Roman" w:eastAsia="宋体" w:hAnsi="Times New Roman" w:cs="Times New Roman" w:hint="eastAsia"/>
          <w:sz w:val="24"/>
        </w:rPr>
        <w:t xml:space="preserve"> B </w:t>
      </w:r>
      <w:r>
        <w:rPr>
          <w:rFonts w:ascii="Times New Roman" w:eastAsia="宋体" w:hAnsi="Times New Roman" w:cs="Times New Roman" w:hint="eastAsia"/>
          <w:sz w:val="24"/>
        </w:rPr>
        <w:t>的</w:t>
      </w:r>
      <w:r>
        <w:rPr>
          <w:rFonts w:ascii="Times New Roman" w:eastAsia="宋体" w:hAnsi="Times New Roman" w:cs="Times New Roman" w:hint="eastAsia"/>
          <w:sz w:val="24"/>
        </w:rPr>
        <w:t xml:space="preserve"> MediaStream </w:t>
      </w:r>
      <w:r>
        <w:rPr>
          <w:rFonts w:ascii="Times New Roman" w:eastAsia="宋体" w:hAnsi="Times New Roman" w:cs="Times New Roman" w:hint="eastAsia"/>
          <w:sz w:val="24"/>
        </w:rPr>
        <w:t>对象，并通过</w:t>
      </w:r>
      <w:r>
        <w:rPr>
          <w:rFonts w:ascii="Times New Roman" w:eastAsia="宋体" w:hAnsi="Times New Roman" w:cs="Times New Roman" w:hint="eastAsia"/>
          <w:sz w:val="24"/>
        </w:rPr>
        <w:t xml:space="preserve"> Video </w:t>
      </w:r>
      <w:r>
        <w:rPr>
          <w:rFonts w:ascii="Times New Roman" w:eastAsia="宋体" w:hAnsi="Times New Roman" w:cs="Times New Roman" w:hint="eastAsia"/>
          <w:sz w:val="24"/>
        </w:rPr>
        <w:t>标签在页面进行渲染或显示。</w:t>
      </w:r>
    </w:p>
    <w:p w14:paraId="32D84297" w14:textId="77777777" w:rsidR="00E12E2B" w:rsidRDefault="00000000">
      <w:pPr>
        <w:widowControl/>
        <w:jc w:val="center"/>
        <w:rPr>
          <w:rFonts w:ascii="Times New Roman" w:eastAsia="Times New Roman" w:hAnsi="Times New Roman" w:cs="Times New Roman"/>
          <w:kern w:val="0"/>
          <w:sz w:val="24"/>
        </w:rPr>
      </w:pPr>
      <w:r>
        <w:rPr>
          <w:noProof/>
        </w:rPr>
        <w:lastRenderedPageBreak/>
        <w:drawing>
          <wp:inline distT="0" distB="0" distL="0" distR="0" wp14:anchorId="5549DA7C" wp14:editId="0D4FB81E">
            <wp:extent cx="5294630" cy="5346700"/>
            <wp:effectExtent l="0" t="0" r="8890" b="2540"/>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
                    <pic:cNvPicPr>
                      <a:picLocks noChangeAspect="1" noChangeArrowheads="1"/>
                    </pic:cNvPicPr>
                  </pic:nvPicPr>
                  <pic:blipFill>
                    <a:blip r:embed="rId22"/>
                    <a:srcRect/>
                    <a:stretch>
                      <a:fillRect/>
                    </a:stretch>
                  </pic:blipFill>
                  <pic:spPr>
                    <a:xfrm>
                      <a:off x="0" y="0"/>
                      <a:ext cx="5294630" cy="5346700"/>
                    </a:xfrm>
                    <a:prstGeom prst="rect">
                      <a:avLst/>
                    </a:prstGeom>
                    <a:noFill/>
                    <a:ln>
                      <a:noFill/>
                    </a:ln>
                  </pic:spPr>
                </pic:pic>
              </a:graphicData>
            </a:graphic>
          </wp:inline>
        </w:drawing>
      </w:r>
    </w:p>
    <w:p w14:paraId="2D7F67BC" w14:textId="77777777" w:rsidR="00E12E2B" w:rsidRDefault="00000000">
      <w:pPr>
        <w:snapToGrid w:val="0"/>
        <w:spacing w:line="288" w:lineRule="auto"/>
        <w:jc w:val="center"/>
        <w:rPr>
          <w:rFonts w:ascii="黑体" w:eastAsia="黑体" w:hAnsi="宋体"/>
          <w:szCs w:val="21"/>
        </w:rPr>
      </w:pPr>
      <w:r>
        <w:rPr>
          <w:rFonts w:ascii="黑体" w:eastAsia="黑体" w:hAnsi="宋体" w:hint="eastAsia"/>
          <w:szCs w:val="21"/>
        </w:rPr>
        <w:t>图3-5 通信流程图</w:t>
      </w:r>
    </w:p>
    <w:p w14:paraId="0BBB58B6" w14:textId="77777777" w:rsidR="00E12E2B" w:rsidRDefault="00000000">
      <w:pPr>
        <w:pStyle w:val="3"/>
        <w:rPr>
          <w:b/>
        </w:rPr>
      </w:pPr>
      <w:r>
        <w:t>3.2</w:t>
      </w:r>
      <w:r>
        <w:rPr>
          <w:rFonts w:hint="eastAsia"/>
        </w:rPr>
        <w:t>.3</w:t>
      </w:r>
      <w:r>
        <w:t xml:space="preserve"> </w:t>
      </w:r>
      <w:r>
        <w:rPr>
          <w:rFonts w:hint="eastAsia"/>
        </w:rPr>
        <w:t>信令服务器设计</w:t>
      </w:r>
    </w:p>
    <w:p w14:paraId="2D47078C"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客户端之间进行数据传输，在传输之前要建立一个信令机制用以协调控制通</w:t>
      </w:r>
      <w:r>
        <w:rPr>
          <w:rFonts w:ascii="Times New Roman" w:eastAsia="宋体" w:hAnsi="Times New Roman" w:cs="Times New Roman" w:hint="eastAsia"/>
          <w:sz w:val="24"/>
        </w:rPr>
        <w:t xml:space="preserve"> </w:t>
      </w:r>
    </w:p>
    <w:p w14:paraId="18F96000" w14:textId="77777777" w:rsidR="00E12E2B" w:rsidRDefault="00000000" w:rsidP="004D6AC6">
      <w:pPr>
        <w:spacing w:line="288" w:lineRule="auto"/>
        <w:rPr>
          <w:rFonts w:ascii="Times New Roman" w:eastAsia="宋体" w:hAnsi="Times New Roman" w:cs="Times New Roman"/>
          <w:sz w:val="24"/>
        </w:rPr>
      </w:pPr>
      <w:r>
        <w:rPr>
          <w:rFonts w:ascii="Times New Roman" w:eastAsia="宋体" w:hAnsi="Times New Roman" w:cs="Times New Roman" w:hint="eastAsia"/>
          <w:sz w:val="24"/>
        </w:rPr>
        <w:t>信。</w:t>
      </w:r>
      <w:r>
        <w:rPr>
          <w:rFonts w:ascii="Times New Roman" w:eastAsia="宋体" w:hAnsi="Times New Roman" w:cs="Times New Roman" w:hint="eastAsia"/>
          <w:sz w:val="24"/>
        </w:rPr>
        <w:t xml:space="preserve">WebRTC </w:t>
      </w:r>
      <w:r>
        <w:rPr>
          <w:rFonts w:ascii="Times New Roman" w:eastAsia="宋体" w:hAnsi="Times New Roman" w:cs="Times New Roman" w:hint="eastAsia"/>
          <w:sz w:val="24"/>
        </w:rPr>
        <w:t>没有标准化信令协议，因此本系统可以根据实际需要选择信令协议和</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通信信道，这能够有效避免信息冗余。具体来看，信令主要有以下四点作用：</w:t>
      </w:r>
      <w:r>
        <w:rPr>
          <w:rFonts w:ascii="Times New Roman" w:eastAsia="宋体" w:hAnsi="Times New Roman" w:cs="Times New Roman" w:hint="eastAsia"/>
          <w:sz w:val="24"/>
        </w:rPr>
        <w:t xml:space="preserve"> </w:t>
      </w:r>
    </w:p>
    <w:p w14:paraId="31E4A72F"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 xml:space="preserve">(1) </w:t>
      </w:r>
      <w:r>
        <w:rPr>
          <w:rFonts w:ascii="Times New Roman" w:eastAsia="宋体" w:hAnsi="Times New Roman" w:cs="Times New Roman" w:hint="eastAsia"/>
          <w:sz w:val="24"/>
        </w:rPr>
        <w:t>媒体协商：在进行会话之前需要配置诸如音频、视频等媒体类型的数据，</w:t>
      </w:r>
      <w:r>
        <w:rPr>
          <w:rFonts w:ascii="Times New Roman" w:eastAsia="宋体" w:hAnsi="Times New Roman" w:cs="Times New Roman" w:hint="eastAsia"/>
          <w:sz w:val="24"/>
        </w:rPr>
        <w:t xml:space="preserve"> </w:t>
      </w:r>
    </w:p>
    <w:p w14:paraId="2BEE7EFB"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这些配置数据，存在于</w:t>
      </w:r>
      <w:r>
        <w:rPr>
          <w:rFonts w:ascii="Times New Roman" w:eastAsia="宋体" w:hAnsi="Times New Roman" w:cs="Times New Roman" w:hint="eastAsia"/>
          <w:sz w:val="24"/>
        </w:rPr>
        <w:t xml:space="preserve"> SDP </w:t>
      </w:r>
      <w:r>
        <w:rPr>
          <w:rFonts w:ascii="Times New Roman" w:eastAsia="宋体" w:hAnsi="Times New Roman" w:cs="Times New Roman" w:hint="eastAsia"/>
          <w:sz w:val="24"/>
        </w:rPr>
        <w:t>当中。</w:t>
      </w:r>
      <w:r>
        <w:rPr>
          <w:rFonts w:ascii="Times New Roman" w:eastAsia="宋体" w:hAnsi="Times New Roman" w:cs="Times New Roman" w:hint="eastAsia"/>
          <w:sz w:val="24"/>
        </w:rPr>
        <w:t xml:space="preserve">SDP </w:t>
      </w:r>
      <w:r>
        <w:rPr>
          <w:rFonts w:ascii="Times New Roman" w:eastAsia="宋体" w:hAnsi="Times New Roman" w:cs="Times New Roman" w:hint="eastAsia"/>
          <w:sz w:val="24"/>
        </w:rPr>
        <w:t>中也包括编解码器的类型，可以通过选择来指定编解码器类型，</w:t>
      </w:r>
      <w:r>
        <w:rPr>
          <w:rFonts w:ascii="Times New Roman" w:eastAsia="宋体" w:hAnsi="Times New Roman" w:cs="Times New Roman" w:hint="eastAsia"/>
          <w:sz w:val="24"/>
        </w:rPr>
        <w:t xml:space="preserve">SDP </w:t>
      </w:r>
      <w:r>
        <w:rPr>
          <w:rFonts w:ascii="Times New Roman" w:eastAsia="宋体" w:hAnsi="Times New Roman" w:cs="Times New Roman" w:hint="eastAsia"/>
          <w:sz w:val="24"/>
        </w:rPr>
        <w:t>中还包括这些编解码器设置参数的信息，这些功能的</w:t>
      </w:r>
      <w:r>
        <w:rPr>
          <w:rFonts w:ascii="Times New Roman" w:eastAsia="宋体" w:hAnsi="Times New Roman" w:cs="Times New Roman" w:hint="eastAsia"/>
          <w:sz w:val="24"/>
        </w:rPr>
        <w:t xml:space="preserve"> </w:t>
      </w:r>
    </w:p>
    <w:p w14:paraId="778A32E7"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完成都是需要通过建立连接的浏览器进行</w:t>
      </w:r>
      <w:r>
        <w:rPr>
          <w:rFonts w:ascii="Times New Roman" w:eastAsia="宋体" w:hAnsi="Times New Roman" w:cs="Times New Roman" w:hint="eastAsia"/>
          <w:sz w:val="24"/>
        </w:rPr>
        <w:t xml:space="preserve"> SDP </w:t>
      </w:r>
      <w:r>
        <w:rPr>
          <w:rFonts w:ascii="Times New Roman" w:eastAsia="宋体" w:hAnsi="Times New Roman" w:cs="Times New Roman" w:hint="eastAsia"/>
          <w:sz w:val="24"/>
        </w:rPr>
        <w:t>信息交换来实现的。</w:t>
      </w:r>
      <w:r>
        <w:rPr>
          <w:rFonts w:ascii="Times New Roman" w:eastAsia="宋体" w:hAnsi="Times New Roman" w:cs="Times New Roman" w:hint="eastAsia"/>
          <w:sz w:val="24"/>
        </w:rPr>
        <w:t xml:space="preserve"> </w:t>
      </w:r>
    </w:p>
    <w:p w14:paraId="0BCFD250"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 xml:space="preserve">(2) </w:t>
      </w:r>
      <w:r>
        <w:rPr>
          <w:rFonts w:ascii="Times New Roman" w:eastAsia="宋体" w:hAnsi="Times New Roman" w:cs="Times New Roman" w:hint="eastAsia"/>
          <w:sz w:val="24"/>
        </w:rPr>
        <w:t>标识和验证通讯者身份：信令信道会提供会话者身份可以用来选择认证。</w:t>
      </w:r>
      <w:r>
        <w:rPr>
          <w:rFonts w:ascii="Times New Roman" w:eastAsia="宋体" w:hAnsi="Times New Roman" w:cs="Times New Roman" w:hint="eastAsia"/>
          <w:sz w:val="24"/>
        </w:rPr>
        <w:t xml:space="preserve"> </w:t>
      </w:r>
    </w:p>
    <w:p w14:paraId="3EC40D6C"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 xml:space="preserve">(3) </w:t>
      </w:r>
      <w:r>
        <w:rPr>
          <w:rFonts w:ascii="Times New Roman" w:eastAsia="宋体" w:hAnsi="Times New Roman" w:cs="Times New Roman" w:hint="eastAsia"/>
          <w:sz w:val="24"/>
        </w:rPr>
        <w:t>控制媒体会话：媒体会话控制应该包括会话从建立到结束整个的流程的功</w:t>
      </w:r>
      <w:r>
        <w:rPr>
          <w:rFonts w:ascii="Times New Roman" w:eastAsia="宋体" w:hAnsi="Times New Roman" w:cs="Times New Roman" w:hint="eastAsia"/>
          <w:sz w:val="24"/>
        </w:rPr>
        <w:t xml:space="preserve"> </w:t>
      </w:r>
    </w:p>
    <w:p w14:paraId="0243B138"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lastRenderedPageBreak/>
        <w:t>能控制以及指示当前媒体会话的状态，但是基于</w:t>
      </w:r>
      <w:r>
        <w:rPr>
          <w:rFonts w:ascii="Times New Roman" w:eastAsia="宋体" w:hAnsi="Times New Roman" w:cs="Times New Roman" w:hint="eastAsia"/>
          <w:sz w:val="24"/>
        </w:rPr>
        <w:t xml:space="preserve"> WebRTC </w:t>
      </w:r>
      <w:r>
        <w:rPr>
          <w:rFonts w:ascii="Times New Roman" w:eastAsia="宋体" w:hAnsi="Times New Roman" w:cs="Times New Roman" w:hint="eastAsia"/>
          <w:sz w:val="24"/>
        </w:rPr>
        <w:t>的信令只需要其完成会</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话的发起和更改便可。</w:t>
      </w:r>
      <w:r>
        <w:rPr>
          <w:rFonts w:ascii="Times New Roman" w:eastAsia="宋体" w:hAnsi="Times New Roman" w:cs="Times New Roman" w:hint="eastAsia"/>
          <w:sz w:val="24"/>
        </w:rPr>
        <w:t xml:space="preserve"> </w:t>
      </w:r>
    </w:p>
    <w:p w14:paraId="79F261AB"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双占用解决：视频会话中可能存在通信双方同时发起或者更改会话的情况，</w:t>
      </w:r>
      <w:r>
        <w:rPr>
          <w:rFonts w:ascii="Times New Roman" w:eastAsia="宋体" w:hAnsi="Times New Roman" w:cs="Times New Roman" w:hint="eastAsia"/>
          <w:sz w:val="24"/>
        </w:rPr>
        <w:t xml:space="preserve">WebRTC </w:t>
      </w:r>
      <w:r>
        <w:rPr>
          <w:rFonts w:ascii="Times New Roman" w:eastAsia="宋体" w:hAnsi="Times New Roman" w:cs="Times New Roman" w:hint="eastAsia"/>
          <w:sz w:val="24"/>
        </w:rPr>
        <w:t>信令会采用</w:t>
      </w:r>
      <w:r>
        <w:rPr>
          <w:rFonts w:ascii="Times New Roman" w:eastAsia="宋体" w:hAnsi="Times New Roman" w:cs="Times New Roman" w:hint="eastAsia"/>
          <w:sz w:val="24"/>
        </w:rPr>
        <w:t xml:space="preserve"> SDP </w:t>
      </w:r>
      <w:r>
        <w:rPr>
          <w:rFonts w:ascii="Times New Roman" w:eastAsia="宋体" w:hAnsi="Times New Roman" w:cs="Times New Roman" w:hint="eastAsia"/>
          <w:sz w:val="24"/>
        </w:rPr>
        <w:t>消除多种双占用情况，从而减少因为双占用导致的出现如会话无法确定等问题的发生。</w:t>
      </w:r>
      <w:r>
        <w:rPr>
          <w:rFonts w:ascii="Times New Roman" w:eastAsia="宋体" w:hAnsi="Times New Roman" w:cs="Times New Roman" w:hint="eastAsia"/>
          <w:sz w:val="24"/>
        </w:rPr>
        <w:t xml:space="preserve">WebSocket </w:t>
      </w:r>
      <w:r>
        <w:rPr>
          <w:rFonts w:ascii="Times New Roman" w:eastAsia="宋体" w:hAnsi="Times New Roman" w:cs="Times New Roman" w:hint="eastAsia"/>
          <w:sz w:val="24"/>
        </w:rPr>
        <w:t>是一种全双工的信令传输协议。图</w:t>
      </w:r>
      <w:r>
        <w:rPr>
          <w:rFonts w:ascii="Times New Roman" w:eastAsia="宋体" w:hAnsi="Times New Roman" w:cs="Times New Roman" w:hint="eastAsia"/>
          <w:sz w:val="24"/>
        </w:rPr>
        <w:t xml:space="preserve"> 2.4 </w:t>
      </w:r>
      <w:r>
        <w:rPr>
          <w:rFonts w:ascii="Times New Roman" w:eastAsia="宋体" w:hAnsi="Times New Roman" w:cs="Times New Roman" w:hint="eastAsia"/>
          <w:sz w:val="24"/>
        </w:rPr>
        <w:t>展示了</w:t>
      </w:r>
      <w:r>
        <w:rPr>
          <w:rFonts w:ascii="Times New Roman" w:eastAsia="宋体" w:hAnsi="Times New Roman" w:cs="Times New Roman" w:hint="eastAsia"/>
          <w:sz w:val="24"/>
        </w:rPr>
        <w:t xml:space="preserve"> WebSocket </w:t>
      </w:r>
      <w:r>
        <w:rPr>
          <w:rFonts w:ascii="Times New Roman" w:eastAsia="宋体" w:hAnsi="Times New Roman" w:cs="Times New Roman" w:hint="eastAsia"/>
          <w:sz w:val="24"/>
        </w:rPr>
        <w:t>的传输模式。</w:t>
      </w:r>
      <w:r>
        <w:rPr>
          <w:rFonts w:ascii="Times New Roman" w:eastAsia="宋体" w:hAnsi="Times New Roman" w:cs="Times New Roman" w:hint="eastAsia"/>
          <w:sz w:val="24"/>
        </w:rPr>
        <w:t xml:space="preserve">WebSocket </w:t>
      </w:r>
      <w:r>
        <w:rPr>
          <w:rFonts w:ascii="Times New Roman" w:eastAsia="宋体" w:hAnsi="Times New Roman" w:cs="Times New Roman" w:hint="eastAsia"/>
          <w:sz w:val="24"/>
        </w:rPr>
        <w:t>必须拥有公共</w:t>
      </w:r>
      <w:r>
        <w:rPr>
          <w:rFonts w:ascii="Times New Roman" w:eastAsia="宋体" w:hAnsi="Times New Roman" w:cs="Times New Roman" w:hint="eastAsia"/>
          <w:sz w:val="24"/>
        </w:rPr>
        <w:t xml:space="preserve"> IP </w:t>
      </w:r>
      <w:r>
        <w:rPr>
          <w:rFonts w:ascii="Times New Roman" w:eastAsia="宋体" w:hAnsi="Times New Roman" w:cs="Times New Roman" w:hint="eastAsia"/>
          <w:sz w:val="24"/>
        </w:rPr>
        <w:t>地址，运行</w:t>
      </w:r>
      <w:r>
        <w:rPr>
          <w:rFonts w:ascii="Times New Roman" w:eastAsia="宋体" w:hAnsi="Times New Roman" w:cs="Times New Roman" w:hint="eastAsia"/>
          <w:sz w:val="24"/>
        </w:rPr>
        <w:t xml:space="preserve"> HTTP </w:t>
      </w:r>
      <w:r>
        <w:rPr>
          <w:rFonts w:ascii="Times New Roman" w:eastAsia="宋体" w:hAnsi="Times New Roman" w:cs="Times New Roman" w:hint="eastAsia"/>
          <w:sz w:val="24"/>
        </w:rPr>
        <w:t>服务才能被访问。当前主流的浏览器都支持</w:t>
      </w:r>
      <w:r>
        <w:rPr>
          <w:rFonts w:ascii="Times New Roman" w:eastAsia="宋体" w:hAnsi="Times New Roman" w:cs="Times New Roman" w:hint="eastAsia"/>
          <w:sz w:val="24"/>
        </w:rPr>
        <w:t xml:space="preserve"> WebSocket</w:t>
      </w:r>
      <w:r>
        <w:rPr>
          <w:rFonts w:ascii="Times New Roman" w:eastAsia="宋体" w:hAnsi="Times New Roman" w:cs="Times New Roman" w:hint="eastAsia"/>
          <w:sz w:val="24"/>
        </w:rPr>
        <w:t>。</w:t>
      </w:r>
    </w:p>
    <w:p w14:paraId="6299E365" w14:textId="77777777" w:rsidR="00E12E2B" w:rsidRDefault="00E12E2B">
      <w:pPr>
        <w:widowControl/>
        <w:spacing w:line="288" w:lineRule="auto"/>
        <w:jc w:val="left"/>
        <w:rPr>
          <w:rFonts w:ascii="宋体" w:eastAsia="宋体" w:hAnsi="宋体" w:cs="Times New Roman"/>
          <w:color w:val="000000"/>
          <w:kern w:val="0"/>
          <w:sz w:val="24"/>
        </w:rPr>
      </w:pPr>
    </w:p>
    <w:p w14:paraId="44B5776D" w14:textId="77777777" w:rsidR="00E12E2B" w:rsidRDefault="00000000">
      <w:pPr>
        <w:snapToGrid w:val="0"/>
        <w:spacing w:line="288" w:lineRule="auto"/>
        <w:jc w:val="center"/>
        <w:rPr>
          <w:rFonts w:ascii="宋体" w:eastAsia="宋体" w:hAnsi="宋体" w:cs="Times New Roman"/>
          <w:color w:val="000000"/>
          <w:kern w:val="0"/>
          <w:sz w:val="24"/>
        </w:rPr>
      </w:pPr>
      <w:r>
        <w:rPr>
          <w:rFonts w:ascii="宋体" w:eastAsia="宋体" w:hAnsi="宋体" w:cs="Times New Roman"/>
          <w:noProof/>
          <w:color w:val="000000"/>
          <w:kern w:val="0"/>
          <w:sz w:val="24"/>
        </w:rPr>
        <w:drawing>
          <wp:inline distT="0" distB="0" distL="0" distR="0" wp14:anchorId="46570E0C" wp14:editId="14C2B036">
            <wp:extent cx="4091940" cy="2743200"/>
            <wp:effectExtent l="12700" t="12700" r="25400" b="17780"/>
            <wp:docPr id="1867406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6027" name="图片 1"/>
                    <pic:cNvPicPr>
                      <a:picLocks noChangeAspect="1"/>
                    </pic:cNvPicPr>
                  </pic:nvPicPr>
                  <pic:blipFill>
                    <a:blip r:embed="rId23"/>
                    <a:stretch>
                      <a:fillRect/>
                    </a:stretch>
                  </pic:blipFill>
                  <pic:spPr>
                    <a:xfrm>
                      <a:off x="0" y="0"/>
                      <a:ext cx="4092295" cy="2743438"/>
                    </a:xfrm>
                    <a:prstGeom prst="rect">
                      <a:avLst/>
                    </a:prstGeom>
                    <a:ln w="12700" cmpd="sng">
                      <a:solidFill>
                        <a:schemeClr val="tx1">
                          <a:alpha val="20000"/>
                        </a:schemeClr>
                      </a:solidFill>
                      <a:prstDash val="solid"/>
                    </a:ln>
                  </pic:spPr>
                </pic:pic>
              </a:graphicData>
            </a:graphic>
          </wp:inline>
        </w:drawing>
      </w:r>
    </w:p>
    <w:p w14:paraId="00B3735B" w14:textId="77777777" w:rsidR="00E12E2B" w:rsidRDefault="00000000">
      <w:pPr>
        <w:snapToGrid w:val="0"/>
        <w:spacing w:line="288" w:lineRule="auto"/>
        <w:jc w:val="center"/>
        <w:rPr>
          <w:rFonts w:ascii="黑体" w:eastAsia="黑体" w:hAnsi="宋体"/>
          <w:szCs w:val="21"/>
        </w:rPr>
      </w:pPr>
      <w:r>
        <w:rPr>
          <w:rFonts w:ascii="黑体" w:eastAsia="黑体" w:hAnsi="宋体" w:hint="eastAsia"/>
          <w:szCs w:val="21"/>
        </w:rPr>
        <w:t>图3-6 WebSocket信令服务器连接图</w:t>
      </w:r>
    </w:p>
    <w:p w14:paraId="5567E954" w14:textId="77777777" w:rsidR="004D6AC6" w:rsidRDefault="004D6AC6">
      <w:pPr>
        <w:snapToGrid w:val="0"/>
        <w:spacing w:line="288" w:lineRule="auto"/>
        <w:jc w:val="center"/>
        <w:rPr>
          <w:rFonts w:ascii="黑体" w:eastAsia="黑体" w:hAnsi="宋体"/>
          <w:szCs w:val="21"/>
        </w:rPr>
      </w:pPr>
    </w:p>
    <w:p w14:paraId="7F5D2CF7" w14:textId="48F12356"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本文所做的视频会议系统选用</w:t>
      </w:r>
      <w:r>
        <w:rPr>
          <w:rFonts w:ascii="Times New Roman" w:eastAsia="宋体" w:hAnsi="Times New Roman" w:cs="Times New Roman" w:hint="eastAsia"/>
          <w:sz w:val="24"/>
        </w:rPr>
        <w:t xml:space="preserve"> WebSocket </w:t>
      </w:r>
      <w:r>
        <w:rPr>
          <w:rFonts w:ascii="Times New Roman" w:eastAsia="宋体" w:hAnsi="Times New Roman" w:cs="Times New Roman" w:hint="eastAsia"/>
          <w:sz w:val="24"/>
        </w:rPr>
        <w:t>作为信令协议。</w:t>
      </w:r>
      <w:r>
        <w:rPr>
          <w:rFonts w:ascii="Times New Roman" w:eastAsia="宋体" w:hAnsi="Times New Roman" w:cs="Times New Roman" w:hint="eastAsia"/>
          <w:sz w:val="24"/>
        </w:rPr>
        <w:t xml:space="preserve">WebSocket </w:t>
      </w:r>
      <w:r w:rsidR="00F85EDF">
        <w:rPr>
          <w:rFonts w:ascii="Times New Roman" w:eastAsia="宋体" w:hAnsi="Times New Roman" w:cs="Times New Roman" w:hint="eastAsia"/>
          <w:sz w:val="24"/>
        </w:rPr>
        <w:t>于</w:t>
      </w:r>
      <w:r w:rsidRPr="00F85EDF">
        <w:rPr>
          <w:rFonts w:ascii="Times New Roman" w:eastAsia="宋体" w:hAnsi="Times New Roman" w:cs="Times New Roman" w:hint="eastAsia"/>
          <w:sz w:val="24"/>
        </w:rPr>
        <w:t>2011</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被确定为国际标准，</w:t>
      </w:r>
      <w:r>
        <w:rPr>
          <w:rFonts w:ascii="Times New Roman" w:eastAsia="宋体" w:hAnsi="Times New Roman" w:cs="Times New Roman" w:hint="eastAsia"/>
          <w:sz w:val="24"/>
        </w:rPr>
        <w:t xml:space="preserve">WebSocket </w:t>
      </w:r>
      <w:r>
        <w:rPr>
          <w:rFonts w:ascii="Times New Roman" w:eastAsia="宋体" w:hAnsi="Times New Roman" w:cs="Times New Roman" w:hint="eastAsia"/>
          <w:sz w:val="24"/>
        </w:rPr>
        <w:t>信令协议是基于</w:t>
      </w:r>
      <w:r>
        <w:rPr>
          <w:rFonts w:ascii="Times New Roman" w:eastAsia="宋体" w:hAnsi="Times New Roman" w:cs="Times New Roman" w:hint="eastAsia"/>
          <w:sz w:val="24"/>
        </w:rPr>
        <w:t xml:space="preserve"> TCP </w:t>
      </w:r>
      <w:r>
        <w:rPr>
          <w:rFonts w:ascii="Times New Roman" w:eastAsia="宋体" w:hAnsi="Times New Roman" w:cs="Times New Roman" w:hint="eastAsia"/>
          <w:sz w:val="24"/>
        </w:rPr>
        <w:t>的全双工协议，但是不同于</w:t>
      </w:r>
      <w:r>
        <w:rPr>
          <w:rFonts w:ascii="Times New Roman" w:eastAsia="宋体" w:hAnsi="Times New Roman" w:cs="Times New Roman" w:hint="eastAsia"/>
          <w:sz w:val="24"/>
        </w:rPr>
        <w:t xml:space="preserve"> TCP </w:t>
      </w:r>
      <w:r>
        <w:rPr>
          <w:rFonts w:ascii="Times New Roman" w:eastAsia="宋体" w:hAnsi="Times New Roman" w:cs="Times New Roman" w:hint="eastAsia"/>
          <w:sz w:val="24"/>
        </w:rPr>
        <w:t>的三次握手建立连接，</w:t>
      </w:r>
      <w:r>
        <w:rPr>
          <w:rFonts w:ascii="Times New Roman" w:eastAsia="宋体" w:hAnsi="Times New Roman" w:cs="Times New Roman" w:hint="eastAsia"/>
          <w:sz w:val="24"/>
        </w:rPr>
        <w:t xml:space="preserve">WebSocket </w:t>
      </w:r>
      <w:r>
        <w:rPr>
          <w:rFonts w:ascii="Times New Roman" w:eastAsia="宋体" w:hAnsi="Times New Roman" w:cs="Times New Roman" w:hint="eastAsia"/>
          <w:sz w:val="24"/>
        </w:rPr>
        <w:t>建立通信通道仅需要一次握手即可便能建立连接，之后客户端之间就可以自由传递信息，客户端会保持监听状态，除非客户端或者服务器断开</w:t>
      </w:r>
      <w:r>
        <w:rPr>
          <w:rFonts w:ascii="Times New Roman" w:eastAsia="宋体" w:hAnsi="Times New Roman" w:cs="Times New Roman" w:hint="eastAsia"/>
          <w:sz w:val="24"/>
        </w:rPr>
        <w:t xml:space="preserve"> Websocket </w:t>
      </w:r>
      <w:r>
        <w:rPr>
          <w:rFonts w:ascii="Times New Roman" w:eastAsia="宋体" w:hAnsi="Times New Roman" w:cs="Times New Roman" w:hint="eastAsia"/>
          <w:sz w:val="24"/>
        </w:rPr>
        <w:t>连接，否则不需要再轮询服务器。</w:t>
      </w:r>
      <w:r>
        <w:rPr>
          <w:rFonts w:ascii="Times New Roman" w:eastAsia="宋体" w:hAnsi="Times New Roman" w:cs="Times New Roman" w:hint="eastAsia"/>
          <w:sz w:val="24"/>
        </w:rPr>
        <w:t xml:space="preserve"> </w:t>
      </w:r>
    </w:p>
    <w:p w14:paraId="349307CD" w14:textId="77777777" w:rsidR="00E12E2B" w:rsidRDefault="00000000">
      <w:pPr>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在一个视频会议系统中，信令服务器要接收各种客户端的操作，并做出处理。</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而加入，与他人聊天，与他人通话以及退出是一次软件工作的完整流程，因此每</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有这四种操作发生时，系统便会向信令服务器发送信号。加入新成员对应</w:t>
      </w:r>
      <w:r>
        <w:rPr>
          <w:rFonts w:ascii="Times New Roman" w:eastAsia="宋体" w:hAnsi="Times New Roman" w:cs="Times New Roman" w:hint="eastAsia"/>
          <w:sz w:val="24"/>
        </w:rPr>
        <w:t>MessageType.NEW_FRINTD</w:t>
      </w:r>
      <w:r>
        <w:rPr>
          <w:rFonts w:ascii="Times New Roman" w:eastAsia="宋体" w:hAnsi="Times New Roman" w:cs="Times New Roman" w:hint="eastAsia"/>
          <w:sz w:val="24"/>
        </w:rPr>
        <w:t>命令，发送信息对应</w:t>
      </w:r>
      <w:r>
        <w:rPr>
          <w:rFonts w:ascii="Times New Roman" w:eastAsia="宋体" w:hAnsi="Times New Roman" w:cs="Times New Roman" w:hint="eastAsia"/>
          <w:sz w:val="24"/>
        </w:rPr>
        <w:t>MessageType.MESSAGE</w:t>
      </w:r>
      <w:r>
        <w:rPr>
          <w:rFonts w:ascii="Times New Roman" w:eastAsia="宋体" w:hAnsi="Times New Roman" w:cs="Times New Roman" w:hint="eastAsia"/>
          <w:sz w:val="24"/>
        </w:rPr>
        <w:t>命令，视频通话对应</w:t>
      </w:r>
      <w:r>
        <w:rPr>
          <w:rFonts w:ascii="Times New Roman" w:eastAsia="宋体" w:hAnsi="Times New Roman" w:cs="Times New Roman" w:hint="eastAsia"/>
          <w:sz w:val="24"/>
        </w:rPr>
        <w:t>MessageType.DESCRIPTION</w:t>
      </w:r>
      <w:r>
        <w:rPr>
          <w:rFonts w:ascii="Times New Roman" w:eastAsia="宋体" w:hAnsi="Times New Roman" w:cs="Times New Roman" w:hint="eastAsia"/>
          <w:sz w:val="24"/>
        </w:rPr>
        <w:t>，</w:t>
      </w:r>
      <w:r>
        <w:rPr>
          <w:rFonts w:ascii="Times New Roman" w:eastAsia="宋体" w:hAnsi="Times New Roman" w:cs="Times New Roman" w:hint="eastAsia"/>
          <w:sz w:val="24"/>
        </w:rPr>
        <w:t>MessageType.REMOTE</w:t>
      </w:r>
      <w:r>
        <w:rPr>
          <w:rFonts w:ascii="Times New Roman" w:eastAsia="宋体" w:hAnsi="Times New Roman" w:cs="Times New Roman" w:hint="eastAsia"/>
          <w:sz w:val="24"/>
        </w:rPr>
        <w:t>，</w:t>
      </w:r>
      <w:r>
        <w:rPr>
          <w:rFonts w:ascii="Times New Roman" w:eastAsia="宋体" w:hAnsi="Times New Roman" w:cs="Times New Roman" w:hint="eastAsia"/>
          <w:sz w:val="24"/>
        </w:rPr>
        <w:t>MessageType.CANDIDATE</w:t>
      </w:r>
      <w:r>
        <w:rPr>
          <w:rFonts w:ascii="Times New Roman" w:eastAsia="宋体" w:hAnsi="Times New Roman" w:cs="Times New Roman" w:hint="eastAsia"/>
          <w:sz w:val="24"/>
        </w:rPr>
        <w:t>命令，退出对应</w:t>
      </w:r>
      <w:r>
        <w:rPr>
          <w:rFonts w:ascii="Times New Roman" w:eastAsia="宋体" w:hAnsi="Times New Roman" w:cs="Times New Roman" w:hint="eastAsia"/>
          <w:sz w:val="24"/>
        </w:rPr>
        <w:t>MessageType.CLOSE</w:t>
      </w:r>
      <w:r>
        <w:rPr>
          <w:rFonts w:ascii="Times New Roman" w:eastAsia="宋体" w:hAnsi="Times New Roman" w:cs="Times New Roman" w:hint="eastAsia"/>
          <w:sz w:val="24"/>
        </w:rPr>
        <w:t>命令。收到信号后信令服务器便会根据信令内容做出调度处理。这三种信令是聊天系统系统最重要的信令。其具体的响应过程如图</w:t>
      </w:r>
      <w:r>
        <w:rPr>
          <w:rFonts w:ascii="Times New Roman" w:eastAsia="宋体" w:hAnsi="Times New Roman" w:cs="Times New Roman" w:hint="eastAsia"/>
          <w:sz w:val="24"/>
        </w:rPr>
        <w:t xml:space="preserve"> 3-7 </w:t>
      </w:r>
      <w:r>
        <w:rPr>
          <w:rFonts w:ascii="Times New Roman" w:eastAsia="宋体" w:hAnsi="Times New Roman" w:cs="Times New Roman" w:hint="eastAsia"/>
          <w:sz w:val="24"/>
        </w:rPr>
        <w:t>所示。</w:t>
      </w:r>
    </w:p>
    <w:p w14:paraId="079F2376" w14:textId="77777777" w:rsidR="00E12E2B" w:rsidRDefault="00000000">
      <w:pPr>
        <w:widowControl/>
        <w:jc w:val="left"/>
        <w:rPr>
          <w:rFonts w:ascii="Times New Roman" w:eastAsia="Times New Roman" w:hAnsi="Times New Roman" w:cs="Times New Roman"/>
          <w:kern w:val="0"/>
          <w:sz w:val="24"/>
        </w:rPr>
      </w:pPr>
      <w:r>
        <w:rPr>
          <w:rFonts w:ascii="Times New Roman" w:eastAsia="Times New Roman" w:hAnsi="Times New Roman" w:cs="Times New Roman"/>
          <w:noProof/>
          <w:kern w:val="0"/>
          <w:sz w:val="24"/>
        </w:rPr>
        <w:lastRenderedPageBreak/>
        <w:drawing>
          <wp:inline distT="0" distB="0" distL="0" distR="0" wp14:anchorId="0BEED6E5" wp14:editId="64B6C969">
            <wp:extent cx="5399405" cy="3174365"/>
            <wp:effectExtent l="12700" t="12700" r="13335" b="13335"/>
            <wp:docPr id="4438930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93027" name="图片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399405" cy="3174365"/>
                    </a:xfrm>
                    <a:prstGeom prst="rect">
                      <a:avLst/>
                    </a:prstGeom>
                    <a:noFill/>
                    <a:ln w="12700">
                      <a:solidFill>
                        <a:schemeClr val="tx1">
                          <a:alpha val="20000"/>
                        </a:schemeClr>
                      </a:solidFill>
                    </a:ln>
                  </pic:spPr>
                </pic:pic>
              </a:graphicData>
            </a:graphic>
          </wp:inline>
        </w:drawing>
      </w:r>
    </w:p>
    <w:p w14:paraId="7F200D20" w14:textId="77777777" w:rsidR="00E12E2B" w:rsidRDefault="00000000">
      <w:pPr>
        <w:snapToGrid w:val="0"/>
        <w:spacing w:line="288" w:lineRule="auto"/>
        <w:jc w:val="center"/>
        <w:rPr>
          <w:rFonts w:ascii="黑体" w:eastAsia="黑体" w:hAnsi="宋体"/>
          <w:szCs w:val="21"/>
        </w:rPr>
      </w:pPr>
      <w:r>
        <w:rPr>
          <w:rFonts w:ascii="黑体" w:eastAsia="黑体" w:hAnsi="宋体" w:hint="eastAsia"/>
          <w:szCs w:val="21"/>
        </w:rPr>
        <w:t>图3-7 信令服务器流程图</w:t>
      </w:r>
    </w:p>
    <w:p w14:paraId="1EB69A65" w14:textId="77777777" w:rsidR="004D6AC6" w:rsidRDefault="004D6AC6">
      <w:pPr>
        <w:snapToGrid w:val="0"/>
        <w:spacing w:line="288" w:lineRule="auto"/>
        <w:jc w:val="center"/>
        <w:rPr>
          <w:rFonts w:ascii="黑体" w:eastAsia="黑体" w:hAnsi="宋体"/>
          <w:szCs w:val="21"/>
        </w:rPr>
      </w:pPr>
    </w:p>
    <w:p w14:paraId="0BA48BB9" w14:textId="05C6F1AC" w:rsidR="00E12E2B" w:rsidRDefault="00000000">
      <w:pPr>
        <w:widowControl/>
        <w:spacing w:line="288" w:lineRule="auto"/>
        <w:ind w:firstLineChars="200" w:firstLine="480"/>
        <w:jc w:val="left"/>
        <w:rPr>
          <w:rFonts w:ascii="Times New Roman" w:eastAsia="Times New Roman" w:hAnsi="Times New Roman" w:cs="Times New Roman"/>
          <w:kern w:val="0"/>
          <w:sz w:val="24"/>
        </w:rPr>
      </w:pPr>
      <w:r>
        <w:rPr>
          <w:rFonts w:ascii="宋体" w:eastAsia="宋体" w:hAnsi="宋体" w:cs="Times New Roman" w:hint="eastAsia"/>
          <w:color w:val="000000"/>
          <w:kern w:val="0"/>
          <w:sz w:val="24"/>
        </w:rPr>
        <w:t>在视频会议系统中，信令服务器除了对上述四种</w:t>
      </w:r>
      <w:r w:rsidRPr="00F85EDF">
        <w:rPr>
          <w:rFonts w:ascii="宋体" w:eastAsia="宋体" w:hAnsi="宋体" w:cs="Times New Roman" w:hint="eastAsia"/>
          <w:color w:val="000000"/>
          <w:kern w:val="0"/>
          <w:sz w:val="24"/>
        </w:rPr>
        <w:t>最重要</w:t>
      </w:r>
      <w:r>
        <w:rPr>
          <w:rFonts w:ascii="宋体" w:eastAsia="宋体" w:hAnsi="宋体" w:cs="Times New Roman" w:hint="eastAsia"/>
          <w:color w:val="000000"/>
          <w:kern w:val="0"/>
          <w:sz w:val="24"/>
        </w:rPr>
        <w:t>的命令做出响应外，其他包括用户</w:t>
      </w:r>
      <w:r w:rsidRPr="00F85EDF">
        <w:rPr>
          <w:rFonts w:ascii="宋体" w:eastAsia="宋体" w:hAnsi="宋体" w:cs="Times New Roman" w:hint="eastAsia"/>
          <w:color w:val="000000"/>
          <w:kern w:val="0"/>
          <w:sz w:val="24"/>
        </w:rPr>
        <w:t>操作</w:t>
      </w:r>
      <w:r w:rsidR="00F85EDF">
        <w:rPr>
          <w:rFonts w:ascii="宋体" w:eastAsia="宋体" w:hAnsi="宋体" w:cs="Times New Roman" w:hint="eastAsia"/>
          <w:color w:val="000000"/>
          <w:kern w:val="0"/>
          <w:sz w:val="24"/>
        </w:rPr>
        <w:t>通话记录联系人</w:t>
      </w:r>
      <w:r>
        <w:rPr>
          <w:rFonts w:ascii="宋体" w:eastAsia="宋体" w:hAnsi="宋体" w:cs="Times New Roman" w:hint="eastAsia"/>
          <w:color w:val="000000"/>
          <w:kern w:val="0"/>
          <w:sz w:val="24"/>
        </w:rPr>
        <w:t>，用户修改昵称等都需要做出响应。这些信令我们称之为普通信令。</w:t>
      </w:r>
    </w:p>
    <w:p w14:paraId="4290FEDD" w14:textId="77777777" w:rsidR="00E12E2B" w:rsidRDefault="00000000">
      <w:pPr>
        <w:pStyle w:val="3"/>
        <w:rPr>
          <w:b/>
        </w:rPr>
      </w:pPr>
      <w:bookmarkStart w:id="36" w:name="_Toc521463272"/>
      <w:r>
        <w:t>3.2</w:t>
      </w:r>
      <w:r>
        <w:rPr>
          <w:rFonts w:hint="eastAsia"/>
        </w:rPr>
        <w:t>.3</w:t>
      </w:r>
      <w:r>
        <w:t xml:space="preserve"> </w:t>
      </w:r>
      <w:r>
        <w:rPr>
          <w:rFonts w:hint="eastAsia"/>
        </w:rPr>
        <w:t>接口</w:t>
      </w:r>
      <w:bookmarkEnd w:id="36"/>
      <w:r>
        <w:rPr>
          <w:rFonts w:hint="eastAsia"/>
        </w:rPr>
        <w:t>设计</w:t>
      </w:r>
    </w:p>
    <w:p w14:paraId="4F8E4923" w14:textId="77777777" w:rsidR="00E12E2B" w:rsidRDefault="00000000">
      <w:pPr>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在该系统开发过程中用到了很多的</w:t>
      </w:r>
      <w:r>
        <w:rPr>
          <w:rFonts w:asciiTheme="majorHAnsi" w:eastAsia="宋体" w:hAnsiTheme="majorHAnsi" w:cs="宋体" w:hint="eastAsia"/>
          <w:sz w:val="24"/>
        </w:rPr>
        <w:t>WebRTC</w:t>
      </w:r>
      <w:r>
        <w:rPr>
          <w:rFonts w:asciiTheme="majorHAnsi" w:eastAsia="宋体" w:hAnsiTheme="majorHAnsi" w:cs="宋体" w:hint="eastAsia"/>
          <w:sz w:val="24"/>
        </w:rPr>
        <w:t>接口，为更加明确的表达出来故使用表格呈现。</w:t>
      </w:r>
    </w:p>
    <w:p w14:paraId="2098B04A" w14:textId="77777777" w:rsidR="00E12E2B" w:rsidRDefault="00000000">
      <w:pPr>
        <w:spacing w:line="288" w:lineRule="auto"/>
        <w:jc w:val="center"/>
        <w:rPr>
          <w:rFonts w:asciiTheme="majorHAnsi" w:eastAsia="宋体" w:hAnsiTheme="majorHAnsi" w:cs="宋体"/>
          <w:sz w:val="24"/>
        </w:rPr>
      </w:pPr>
      <w:r>
        <w:rPr>
          <w:rFonts w:ascii="黑体" w:eastAsia="黑体" w:hAnsi="宋体" w:hint="eastAsia"/>
          <w:szCs w:val="21"/>
        </w:rPr>
        <w:t>表3-2 WebRTC接口对应表</w:t>
      </w:r>
    </w:p>
    <w:tbl>
      <w:tblPr>
        <w:tblStyle w:val="af4"/>
        <w:tblpPr w:leftFromText="180" w:rightFromText="180" w:vertAnchor="text" w:horzAnchor="page" w:tblpX="2121" w:tblpY="375"/>
        <w:tblOverlap w:val="never"/>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ayout w:type="fixed"/>
        <w:tblLook w:val="04A0" w:firstRow="1" w:lastRow="0" w:firstColumn="1" w:lastColumn="0" w:noHBand="0" w:noVBand="1"/>
      </w:tblPr>
      <w:tblGrid>
        <w:gridCol w:w="1813"/>
        <w:gridCol w:w="1816"/>
        <w:gridCol w:w="4794"/>
      </w:tblGrid>
      <w:tr w:rsidR="00E12E2B" w14:paraId="662363E0" w14:textId="77777777">
        <w:tc>
          <w:tcPr>
            <w:tcW w:w="1813" w:type="dxa"/>
            <w:tcBorders>
              <w:tl2br w:val="nil"/>
              <w:tr2bl w:val="nil"/>
            </w:tcBorders>
            <w:vAlign w:val="center"/>
          </w:tcPr>
          <w:p w14:paraId="1CAFC1EE"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API</w:t>
            </w:r>
          </w:p>
        </w:tc>
        <w:tc>
          <w:tcPr>
            <w:tcW w:w="1816" w:type="dxa"/>
            <w:tcBorders>
              <w:tl2br w:val="nil"/>
              <w:tr2bl w:val="nil"/>
            </w:tcBorders>
          </w:tcPr>
          <w:p w14:paraId="1DAF8009" w14:textId="77777777" w:rsidR="00E12E2B" w:rsidRDefault="00E12E2B">
            <w:pPr>
              <w:spacing w:line="288" w:lineRule="auto"/>
              <w:jc w:val="center"/>
              <w:rPr>
                <w:rFonts w:ascii="Times New Roman" w:hAnsi="Times New Roman" w:cs="Times New Roman"/>
                <w:color w:val="000000"/>
                <w:sz w:val="18"/>
                <w:szCs w:val="18"/>
              </w:rPr>
            </w:pPr>
          </w:p>
        </w:tc>
        <w:tc>
          <w:tcPr>
            <w:tcW w:w="4794" w:type="dxa"/>
            <w:tcBorders>
              <w:tl2br w:val="nil"/>
              <w:tr2bl w:val="nil"/>
            </w:tcBorders>
            <w:vAlign w:val="center"/>
          </w:tcPr>
          <w:p w14:paraId="70CF9210"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功能</w:t>
            </w:r>
          </w:p>
        </w:tc>
      </w:tr>
      <w:tr w:rsidR="00E12E2B" w14:paraId="4F10193C" w14:textId="77777777">
        <w:tc>
          <w:tcPr>
            <w:tcW w:w="1813" w:type="dxa"/>
            <w:vMerge w:val="restart"/>
            <w:tcBorders>
              <w:tl2br w:val="nil"/>
              <w:tr2bl w:val="nil"/>
            </w:tcBorders>
            <w:vAlign w:val="center"/>
          </w:tcPr>
          <w:p w14:paraId="76BB7026" w14:textId="77777777" w:rsidR="00E12E2B" w:rsidRDefault="00000000">
            <w:pPr>
              <w:spacing w:line="288" w:lineRule="auto"/>
              <w:ind w:firstLineChars="200" w:firstLine="360"/>
              <w:jc w:val="center"/>
              <w:rPr>
                <w:rFonts w:ascii="Times New Roman" w:hAnsi="Times New Roman" w:cs="Times New Roman"/>
                <w:color w:val="000000"/>
                <w:sz w:val="18"/>
                <w:szCs w:val="18"/>
              </w:rPr>
            </w:pPr>
            <w:r>
              <w:rPr>
                <w:rFonts w:ascii="Times New Roman" w:hAnsi="Times New Roman" w:cs="Times New Roman"/>
                <w:color w:val="000000"/>
                <w:sz w:val="18"/>
                <w:szCs w:val="18"/>
              </w:rPr>
              <w:t>MediaStream API</w:t>
            </w:r>
          </w:p>
          <w:p w14:paraId="0FCA519A"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5FA934B8"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getAudioTracks</w:t>
            </w:r>
          </w:p>
        </w:tc>
        <w:tc>
          <w:tcPr>
            <w:tcW w:w="4794" w:type="dxa"/>
            <w:tcBorders>
              <w:tl2br w:val="nil"/>
              <w:tr2bl w:val="nil"/>
            </w:tcBorders>
            <w:vAlign w:val="center"/>
          </w:tcPr>
          <w:p w14:paraId="79586463"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返回一个包含音频轨道的数组</w:t>
            </w:r>
          </w:p>
        </w:tc>
      </w:tr>
      <w:tr w:rsidR="00E12E2B" w14:paraId="39AC379D" w14:textId="77777777">
        <w:tc>
          <w:tcPr>
            <w:tcW w:w="1813" w:type="dxa"/>
            <w:vMerge/>
            <w:tcBorders>
              <w:tl2br w:val="nil"/>
              <w:tr2bl w:val="nil"/>
            </w:tcBorders>
            <w:vAlign w:val="center"/>
          </w:tcPr>
          <w:p w14:paraId="37A4E299"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4B95CC37"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getVideoTracks</w:t>
            </w:r>
          </w:p>
        </w:tc>
        <w:tc>
          <w:tcPr>
            <w:tcW w:w="4794" w:type="dxa"/>
            <w:tcBorders>
              <w:tl2br w:val="nil"/>
              <w:tr2bl w:val="nil"/>
            </w:tcBorders>
            <w:vAlign w:val="center"/>
          </w:tcPr>
          <w:p w14:paraId="4CC84281"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返回一个包含视频轨道的数组</w:t>
            </w:r>
          </w:p>
        </w:tc>
      </w:tr>
      <w:tr w:rsidR="00E12E2B" w14:paraId="71C96014" w14:textId="77777777">
        <w:tc>
          <w:tcPr>
            <w:tcW w:w="1813" w:type="dxa"/>
            <w:vMerge/>
            <w:tcBorders>
              <w:tl2br w:val="nil"/>
              <w:tr2bl w:val="nil"/>
            </w:tcBorders>
            <w:vAlign w:val="center"/>
          </w:tcPr>
          <w:p w14:paraId="1EDE5954"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5315B671"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addTrack</w:t>
            </w:r>
          </w:p>
        </w:tc>
        <w:tc>
          <w:tcPr>
            <w:tcW w:w="4794" w:type="dxa"/>
            <w:tcBorders>
              <w:tl2br w:val="nil"/>
              <w:tr2bl w:val="nil"/>
            </w:tcBorders>
            <w:vAlign w:val="center"/>
          </w:tcPr>
          <w:p w14:paraId="0304FF78"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将一个音频或视频轨道添加到媒体流中</w:t>
            </w:r>
          </w:p>
        </w:tc>
      </w:tr>
      <w:tr w:rsidR="00E12E2B" w14:paraId="16E3DBFB" w14:textId="77777777">
        <w:tc>
          <w:tcPr>
            <w:tcW w:w="1813" w:type="dxa"/>
            <w:vMerge/>
            <w:tcBorders>
              <w:tl2br w:val="nil"/>
              <w:tr2bl w:val="nil"/>
            </w:tcBorders>
            <w:vAlign w:val="center"/>
          </w:tcPr>
          <w:p w14:paraId="5577D607"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715AB790"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removeTrack</w:t>
            </w:r>
          </w:p>
        </w:tc>
        <w:tc>
          <w:tcPr>
            <w:tcW w:w="4794" w:type="dxa"/>
            <w:tcBorders>
              <w:tl2br w:val="nil"/>
              <w:tr2bl w:val="nil"/>
            </w:tcBorders>
            <w:vAlign w:val="center"/>
          </w:tcPr>
          <w:p w14:paraId="4040F42B"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从媒体流中删除一个音频或视频轨道</w:t>
            </w:r>
          </w:p>
        </w:tc>
      </w:tr>
      <w:tr w:rsidR="00E12E2B" w14:paraId="04288C19" w14:textId="77777777">
        <w:tc>
          <w:tcPr>
            <w:tcW w:w="1813" w:type="dxa"/>
            <w:vMerge w:val="restart"/>
            <w:tcBorders>
              <w:tl2br w:val="nil"/>
              <w:tr2bl w:val="nil"/>
            </w:tcBorders>
            <w:vAlign w:val="center"/>
          </w:tcPr>
          <w:p w14:paraId="3E7AF52A"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RTCPeerConnection API</w:t>
            </w:r>
          </w:p>
        </w:tc>
        <w:tc>
          <w:tcPr>
            <w:tcW w:w="1816" w:type="dxa"/>
            <w:tcBorders>
              <w:tl2br w:val="nil"/>
              <w:tr2bl w:val="nil"/>
            </w:tcBorders>
          </w:tcPr>
          <w:p w14:paraId="0E1C22F4"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createOffer</w:t>
            </w:r>
          </w:p>
        </w:tc>
        <w:tc>
          <w:tcPr>
            <w:tcW w:w="4794" w:type="dxa"/>
            <w:tcBorders>
              <w:tl2br w:val="nil"/>
              <w:tr2bl w:val="nil"/>
            </w:tcBorders>
            <w:vAlign w:val="center"/>
          </w:tcPr>
          <w:p w14:paraId="6875A42F"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创建一个包含本地媒体流和连接选项的</w:t>
            </w:r>
            <w:r>
              <w:rPr>
                <w:rFonts w:ascii="Times New Roman" w:hAnsi="Times New Roman" w:cs="Times New Roman"/>
                <w:color w:val="000000"/>
                <w:sz w:val="18"/>
                <w:szCs w:val="18"/>
              </w:rPr>
              <w:t>SDP</w:t>
            </w:r>
            <w:r>
              <w:rPr>
                <w:rFonts w:ascii="Times New Roman" w:hAnsi="Times New Roman" w:cs="Times New Roman"/>
                <w:color w:val="000000"/>
                <w:sz w:val="18"/>
                <w:szCs w:val="18"/>
              </w:rPr>
              <w:t>描述符</w:t>
            </w:r>
          </w:p>
        </w:tc>
      </w:tr>
      <w:tr w:rsidR="00E12E2B" w14:paraId="711C8A32" w14:textId="77777777">
        <w:tc>
          <w:tcPr>
            <w:tcW w:w="1813" w:type="dxa"/>
            <w:vMerge/>
            <w:tcBorders>
              <w:tl2br w:val="nil"/>
              <w:tr2bl w:val="nil"/>
            </w:tcBorders>
            <w:vAlign w:val="center"/>
          </w:tcPr>
          <w:p w14:paraId="22935993"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09E0229D"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createAnswer</w:t>
            </w:r>
          </w:p>
        </w:tc>
        <w:tc>
          <w:tcPr>
            <w:tcW w:w="4794" w:type="dxa"/>
            <w:tcBorders>
              <w:tl2br w:val="nil"/>
              <w:tr2bl w:val="nil"/>
            </w:tcBorders>
            <w:vAlign w:val="center"/>
          </w:tcPr>
          <w:p w14:paraId="769C9C13"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创建一个包含远程媒体流和连接选项的</w:t>
            </w:r>
            <w:r>
              <w:rPr>
                <w:rFonts w:ascii="Times New Roman" w:hAnsi="Times New Roman" w:cs="Times New Roman"/>
                <w:color w:val="000000"/>
                <w:sz w:val="18"/>
                <w:szCs w:val="18"/>
              </w:rPr>
              <w:t>SDP</w:t>
            </w:r>
            <w:r>
              <w:rPr>
                <w:rFonts w:ascii="Times New Roman" w:hAnsi="Times New Roman" w:cs="Times New Roman"/>
                <w:color w:val="000000"/>
                <w:sz w:val="18"/>
                <w:szCs w:val="18"/>
              </w:rPr>
              <w:t>描述符</w:t>
            </w:r>
          </w:p>
        </w:tc>
      </w:tr>
      <w:tr w:rsidR="00E12E2B" w14:paraId="5F59A5CC" w14:textId="77777777">
        <w:tc>
          <w:tcPr>
            <w:tcW w:w="1813" w:type="dxa"/>
            <w:vMerge/>
            <w:tcBorders>
              <w:tl2br w:val="nil"/>
              <w:tr2bl w:val="nil"/>
            </w:tcBorders>
            <w:vAlign w:val="center"/>
          </w:tcPr>
          <w:p w14:paraId="6EEEA5C2"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5459FE95"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setLocalDescription</w:t>
            </w:r>
          </w:p>
        </w:tc>
        <w:tc>
          <w:tcPr>
            <w:tcW w:w="4794" w:type="dxa"/>
            <w:tcBorders>
              <w:tl2br w:val="nil"/>
              <w:tr2bl w:val="nil"/>
            </w:tcBorders>
            <w:vAlign w:val="center"/>
          </w:tcPr>
          <w:p w14:paraId="1B8884C1"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设置本地</w:t>
            </w:r>
            <w:r>
              <w:rPr>
                <w:rFonts w:ascii="Times New Roman" w:hAnsi="Times New Roman" w:cs="Times New Roman"/>
                <w:color w:val="000000"/>
                <w:sz w:val="18"/>
                <w:szCs w:val="18"/>
              </w:rPr>
              <w:t>SDP</w:t>
            </w:r>
            <w:r>
              <w:rPr>
                <w:rFonts w:ascii="Times New Roman" w:hAnsi="Times New Roman" w:cs="Times New Roman"/>
                <w:color w:val="000000"/>
                <w:sz w:val="18"/>
                <w:szCs w:val="18"/>
              </w:rPr>
              <w:t>描述符</w:t>
            </w:r>
          </w:p>
        </w:tc>
      </w:tr>
      <w:tr w:rsidR="00E12E2B" w14:paraId="33E3FCA4" w14:textId="77777777">
        <w:tc>
          <w:tcPr>
            <w:tcW w:w="1813" w:type="dxa"/>
            <w:vMerge/>
            <w:tcBorders>
              <w:tl2br w:val="nil"/>
              <w:tr2bl w:val="nil"/>
            </w:tcBorders>
            <w:vAlign w:val="center"/>
          </w:tcPr>
          <w:p w14:paraId="0D3A5A1B"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129F6CDE"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setRemoteDescription</w:t>
            </w:r>
          </w:p>
        </w:tc>
        <w:tc>
          <w:tcPr>
            <w:tcW w:w="4794" w:type="dxa"/>
            <w:tcBorders>
              <w:tl2br w:val="nil"/>
              <w:tr2bl w:val="nil"/>
            </w:tcBorders>
            <w:vAlign w:val="center"/>
          </w:tcPr>
          <w:p w14:paraId="092036D3"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设置远程</w:t>
            </w:r>
            <w:r>
              <w:rPr>
                <w:rFonts w:ascii="Times New Roman" w:hAnsi="Times New Roman" w:cs="Times New Roman"/>
                <w:color w:val="000000"/>
                <w:sz w:val="18"/>
                <w:szCs w:val="18"/>
              </w:rPr>
              <w:t>SDP</w:t>
            </w:r>
            <w:r>
              <w:rPr>
                <w:rFonts w:ascii="Times New Roman" w:hAnsi="Times New Roman" w:cs="Times New Roman"/>
                <w:color w:val="000000"/>
                <w:sz w:val="18"/>
                <w:szCs w:val="18"/>
              </w:rPr>
              <w:t>描述符</w:t>
            </w:r>
          </w:p>
        </w:tc>
      </w:tr>
      <w:tr w:rsidR="00E12E2B" w14:paraId="32951F43" w14:textId="77777777">
        <w:tc>
          <w:tcPr>
            <w:tcW w:w="1813" w:type="dxa"/>
            <w:vMerge/>
            <w:tcBorders>
              <w:tl2br w:val="nil"/>
              <w:tr2bl w:val="nil"/>
            </w:tcBorders>
            <w:vAlign w:val="center"/>
          </w:tcPr>
          <w:p w14:paraId="4C5FFE10"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19A28787"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addIceCandidate</w:t>
            </w:r>
          </w:p>
        </w:tc>
        <w:tc>
          <w:tcPr>
            <w:tcW w:w="4794" w:type="dxa"/>
            <w:tcBorders>
              <w:tl2br w:val="nil"/>
              <w:tr2bl w:val="nil"/>
            </w:tcBorders>
            <w:vAlign w:val="center"/>
          </w:tcPr>
          <w:p w14:paraId="0B36061C"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添加一个</w:t>
            </w:r>
            <w:r>
              <w:rPr>
                <w:rFonts w:ascii="Times New Roman" w:hAnsi="Times New Roman" w:cs="Times New Roman"/>
                <w:color w:val="000000"/>
                <w:sz w:val="18"/>
                <w:szCs w:val="18"/>
              </w:rPr>
              <w:t>ICE</w:t>
            </w:r>
            <w:r>
              <w:rPr>
                <w:rFonts w:ascii="Times New Roman" w:hAnsi="Times New Roman" w:cs="Times New Roman"/>
                <w:color w:val="000000"/>
                <w:sz w:val="18"/>
                <w:szCs w:val="18"/>
              </w:rPr>
              <w:t>（交互式连接建立）候选项</w:t>
            </w:r>
          </w:p>
        </w:tc>
      </w:tr>
      <w:tr w:rsidR="00E12E2B" w14:paraId="4213896A" w14:textId="77777777">
        <w:tc>
          <w:tcPr>
            <w:tcW w:w="1813" w:type="dxa"/>
            <w:vMerge/>
            <w:tcBorders>
              <w:tl2br w:val="nil"/>
              <w:tr2bl w:val="nil"/>
            </w:tcBorders>
            <w:vAlign w:val="center"/>
          </w:tcPr>
          <w:p w14:paraId="1DDD24EF"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47DEA543"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onicecandidate</w:t>
            </w:r>
          </w:p>
        </w:tc>
        <w:tc>
          <w:tcPr>
            <w:tcW w:w="4794" w:type="dxa"/>
            <w:tcBorders>
              <w:tl2br w:val="nil"/>
              <w:tr2bl w:val="nil"/>
            </w:tcBorders>
            <w:vAlign w:val="center"/>
          </w:tcPr>
          <w:p w14:paraId="4376DD45"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当</w:t>
            </w:r>
            <w:r>
              <w:rPr>
                <w:rFonts w:ascii="Times New Roman" w:hAnsi="Times New Roman" w:cs="Times New Roman"/>
                <w:color w:val="000000"/>
                <w:sz w:val="18"/>
                <w:szCs w:val="18"/>
              </w:rPr>
              <w:t>ICE</w:t>
            </w:r>
            <w:r>
              <w:rPr>
                <w:rFonts w:ascii="Times New Roman" w:hAnsi="Times New Roman" w:cs="Times New Roman"/>
                <w:color w:val="000000"/>
                <w:sz w:val="18"/>
                <w:szCs w:val="18"/>
              </w:rPr>
              <w:t>候选项可用时触发的事件处理程序</w:t>
            </w:r>
          </w:p>
        </w:tc>
      </w:tr>
      <w:tr w:rsidR="00E12E2B" w14:paraId="28BCC2B8" w14:textId="77777777">
        <w:tc>
          <w:tcPr>
            <w:tcW w:w="1813" w:type="dxa"/>
            <w:vMerge w:val="restart"/>
            <w:tcBorders>
              <w:tl2br w:val="nil"/>
              <w:tr2bl w:val="nil"/>
            </w:tcBorders>
            <w:vAlign w:val="center"/>
          </w:tcPr>
          <w:p w14:paraId="028B9030" w14:textId="77777777" w:rsidR="00E12E2B" w:rsidRDefault="00000000">
            <w:pPr>
              <w:spacing w:line="288" w:lineRule="auto"/>
              <w:ind w:firstLineChars="200" w:firstLine="360"/>
              <w:jc w:val="center"/>
              <w:rPr>
                <w:rFonts w:ascii="Times New Roman" w:hAnsi="Times New Roman" w:cs="Times New Roman"/>
                <w:color w:val="000000"/>
                <w:sz w:val="18"/>
                <w:szCs w:val="18"/>
              </w:rPr>
            </w:pPr>
            <w:r>
              <w:rPr>
                <w:rFonts w:ascii="Times New Roman" w:hAnsi="Times New Roman" w:cs="Times New Roman"/>
                <w:color w:val="000000"/>
                <w:sz w:val="18"/>
                <w:szCs w:val="18"/>
              </w:rPr>
              <w:t>RTCDataChannel API</w:t>
            </w:r>
          </w:p>
          <w:p w14:paraId="3F272B66"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5CB8B71B"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send</w:t>
            </w:r>
          </w:p>
        </w:tc>
        <w:tc>
          <w:tcPr>
            <w:tcW w:w="4794" w:type="dxa"/>
            <w:tcBorders>
              <w:tl2br w:val="nil"/>
              <w:tr2bl w:val="nil"/>
            </w:tcBorders>
            <w:vAlign w:val="center"/>
          </w:tcPr>
          <w:p w14:paraId="3555697D"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将数据发送到远程浏览器</w:t>
            </w:r>
          </w:p>
        </w:tc>
      </w:tr>
      <w:tr w:rsidR="00E12E2B" w14:paraId="265CED63" w14:textId="77777777">
        <w:tc>
          <w:tcPr>
            <w:tcW w:w="1813" w:type="dxa"/>
            <w:vMerge/>
            <w:tcBorders>
              <w:tl2br w:val="nil"/>
              <w:tr2bl w:val="nil"/>
            </w:tcBorders>
            <w:vAlign w:val="center"/>
          </w:tcPr>
          <w:p w14:paraId="6C86CC4E"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0A58C6C6"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onmessage</w:t>
            </w:r>
          </w:p>
        </w:tc>
        <w:tc>
          <w:tcPr>
            <w:tcW w:w="4794" w:type="dxa"/>
            <w:tcBorders>
              <w:tl2br w:val="nil"/>
              <w:tr2bl w:val="nil"/>
            </w:tcBorders>
            <w:vAlign w:val="center"/>
          </w:tcPr>
          <w:p w14:paraId="0ACE45EB"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当接收到数据时触发的事件处理程序</w:t>
            </w:r>
          </w:p>
        </w:tc>
      </w:tr>
      <w:tr w:rsidR="00E12E2B" w14:paraId="1BEFDBA5" w14:textId="77777777">
        <w:tc>
          <w:tcPr>
            <w:tcW w:w="1813" w:type="dxa"/>
            <w:vMerge/>
            <w:tcBorders>
              <w:tl2br w:val="nil"/>
              <w:tr2bl w:val="nil"/>
            </w:tcBorders>
            <w:vAlign w:val="center"/>
          </w:tcPr>
          <w:p w14:paraId="560BBE76"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1B96AA5B"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onopen</w:t>
            </w:r>
          </w:p>
        </w:tc>
        <w:tc>
          <w:tcPr>
            <w:tcW w:w="4794" w:type="dxa"/>
            <w:tcBorders>
              <w:tl2br w:val="nil"/>
              <w:tr2bl w:val="nil"/>
            </w:tcBorders>
            <w:vAlign w:val="center"/>
          </w:tcPr>
          <w:p w14:paraId="7E1237B3"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当数据通道打开时触发的事件处理程序</w:t>
            </w:r>
          </w:p>
        </w:tc>
      </w:tr>
      <w:tr w:rsidR="00E12E2B" w14:paraId="0104A167" w14:textId="77777777">
        <w:tc>
          <w:tcPr>
            <w:tcW w:w="1813" w:type="dxa"/>
            <w:vMerge/>
            <w:tcBorders>
              <w:tl2br w:val="nil"/>
              <w:tr2bl w:val="nil"/>
            </w:tcBorders>
            <w:vAlign w:val="center"/>
          </w:tcPr>
          <w:p w14:paraId="5BCA081B"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70A5D25E"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onclose</w:t>
            </w:r>
          </w:p>
        </w:tc>
        <w:tc>
          <w:tcPr>
            <w:tcW w:w="4794" w:type="dxa"/>
            <w:tcBorders>
              <w:tl2br w:val="nil"/>
              <w:tr2bl w:val="nil"/>
            </w:tcBorders>
            <w:vAlign w:val="center"/>
          </w:tcPr>
          <w:p w14:paraId="248442D5"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当数据通道关闭时触发的事件处理程序</w:t>
            </w:r>
          </w:p>
        </w:tc>
      </w:tr>
      <w:tr w:rsidR="00E12E2B" w14:paraId="54CE5ABE" w14:textId="77777777">
        <w:tc>
          <w:tcPr>
            <w:tcW w:w="1813" w:type="dxa"/>
            <w:vMerge w:val="restart"/>
            <w:tcBorders>
              <w:tl2br w:val="nil"/>
              <w:tr2bl w:val="nil"/>
            </w:tcBorders>
            <w:vAlign w:val="center"/>
          </w:tcPr>
          <w:p w14:paraId="29B08C7D"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RTCIceServerAPI</w:t>
            </w:r>
          </w:p>
        </w:tc>
        <w:tc>
          <w:tcPr>
            <w:tcW w:w="1816" w:type="dxa"/>
            <w:tcBorders>
              <w:tl2br w:val="nil"/>
              <w:tr2bl w:val="nil"/>
            </w:tcBorders>
          </w:tcPr>
          <w:p w14:paraId="750A675B"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urls</w:t>
            </w:r>
          </w:p>
        </w:tc>
        <w:tc>
          <w:tcPr>
            <w:tcW w:w="4794" w:type="dxa"/>
            <w:tcBorders>
              <w:tl2br w:val="nil"/>
              <w:tr2bl w:val="nil"/>
            </w:tcBorders>
            <w:vAlign w:val="center"/>
          </w:tcPr>
          <w:p w14:paraId="2B2C127F"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服务器的</w:t>
            </w:r>
            <w:r>
              <w:rPr>
                <w:rFonts w:ascii="Times New Roman" w:hAnsi="Times New Roman" w:cs="Times New Roman"/>
                <w:color w:val="000000"/>
                <w:sz w:val="18"/>
                <w:szCs w:val="18"/>
              </w:rPr>
              <w:t>URL</w:t>
            </w:r>
            <w:r>
              <w:rPr>
                <w:rFonts w:ascii="Times New Roman" w:hAnsi="Times New Roman" w:cs="Times New Roman"/>
                <w:color w:val="000000"/>
                <w:sz w:val="18"/>
                <w:szCs w:val="18"/>
              </w:rPr>
              <w:t>或</w:t>
            </w:r>
            <w:r>
              <w:rPr>
                <w:rFonts w:ascii="Times New Roman" w:hAnsi="Times New Roman" w:cs="Times New Roman"/>
                <w:color w:val="000000"/>
                <w:sz w:val="18"/>
                <w:szCs w:val="18"/>
              </w:rPr>
              <w:t>URL</w:t>
            </w:r>
            <w:r>
              <w:rPr>
                <w:rFonts w:ascii="Times New Roman" w:hAnsi="Times New Roman" w:cs="Times New Roman"/>
                <w:color w:val="000000"/>
                <w:sz w:val="18"/>
                <w:szCs w:val="18"/>
              </w:rPr>
              <w:t>列表</w:t>
            </w:r>
          </w:p>
        </w:tc>
      </w:tr>
      <w:tr w:rsidR="00E12E2B" w14:paraId="620A8CEE" w14:textId="77777777">
        <w:tc>
          <w:tcPr>
            <w:tcW w:w="1813" w:type="dxa"/>
            <w:vMerge/>
            <w:tcBorders>
              <w:tl2br w:val="nil"/>
              <w:tr2bl w:val="nil"/>
            </w:tcBorders>
            <w:vAlign w:val="center"/>
          </w:tcPr>
          <w:p w14:paraId="0B7C053E"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2FE1C350"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username</w:t>
            </w:r>
          </w:p>
        </w:tc>
        <w:tc>
          <w:tcPr>
            <w:tcW w:w="4794" w:type="dxa"/>
            <w:tcBorders>
              <w:tl2br w:val="nil"/>
              <w:tr2bl w:val="nil"/>
            </w:tcBorders>
            <w:vAlign w:val="center"/>
          </w:tcPr>
          <w:p w14:paraId="030E98DA"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可选的用于身份验证的用户名</w:t>
            </w:r>
          </w:p>
        </w:tc>
      </w:tr>
      <w:tr w:rsidR="00E12E2B" w14:paraId="19DC2396" w14:textId="77777777">
        <w:tc>
          <w:tcPr>
            <w:tcW w:w="1813" w:type="dxa"/>
            <w:vMerge/>
            <w:tcBorders>
              <w:tl2br w:val="nil"/>
              <w:tr2bl w:val="nil"/>
            </w:tcBorders>
            <w:vAlign w:val="center"/>
          </w:tcPr>
          <w:p w14:paraId="49CD66F8"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67F42723"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credential</w:t>
            </w:r>
          </w:p>
        </w:tc>
        <w:tc>
          <w:tcPr>
            <w:tcW w:w="4794" w:type="dxa"/>
            <w:tcBorders>
              <w:tl2br w:val="nil"/>
              <w:tr2bl w:val="nil"/>
            </w:tcBorders>
            <w:vAlign w:val="center"/>
          </w:tcPr>
          <w:p w14:paraId="1C8E4AE6"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可选的用于身份验证的密码</w:t>
            </w:r>
          </w:p>
        </w:tc>
      </w:tr>
      <w:tr w:rsidR="00E12E2B" w14:paraId="7656644B" w14:textId="77777777">
        <w:tc>
          <w:tcPr>
            <w:tcW w:w="1813" w:type="dxa"/>
            <w:tcBorders>
              <w:tl2br w:val="nil"/>
              <w:tr2bl w:val="nil"/>
            </w:tcBorders>
            <w:vAlign w:val="center"/>
          </w:tcPr>
          <w:p w14:paraId="2D4DF6A7"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 xml:space="preserve">RTCStats </w:t>
            </w:r>
            <w:r>
              <w:rPr>
                <w:rFonts w:ascii="Times New Roman" w:hAnsi="Times New Roman" w:cs="Times New Roman" w:hint="eastAsia"/>
                <w:color w:val="000000"/>
                <w:sz w:val="18"/>
                <w:szCs w:val="18"/>
              </w:rPr>
              <w:t>API</w:t>
            </w:r>
          </w:p>
        </w:tc>
        <w:tc>
          <w:tcPr>
            <w:tcW w:w="1816" w:type="dxa"/>
            <w:tcBorders>
              <w:tl2br w:val="nil"/>
              <w:tr2bl w:val="nil"/>
            </w:tcBorders>
          </w:tcPr>
          <w:p w14:paraId="22FC313F"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getStats</w:t>
            </w:r>
          </w:p>
        </w:tc>
        <w:tc>
          <w:tcPr>
            <w:tcW w:w="4794" w:type="dxa"/>
            <w:tcBorders>
              <w:tl2br w:val="nil"/>
              <w:tr2bl w:val="nil"/>
            </w:tcBorders>
            <w:vAlign w:val="center"/>
          </w:tcPr>
          <w:p w14:paraId="3FFA09CA"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返回一个包含与选择器匹配的统计信息的</w:t>
            </w:r>
            <w:r>
              <w:rPr>
                <w:rFonts w:ascii="Times New Roman" w:hAnsi="Times New Roman" w:cs="Times New Roman"/>
                <w:color w:val="000000"/>
                <w:sz w:val="18"/>
                <w:szCs w:val="18"/>
              </w:rPr>
              <w:t xml:space="preserve"> Promise</w:t>
            </w:r>
            <w:r>
              <w:rPr>
                <w:rFonts w:ascii="Times New Roman" w:hAnsi="Times New Roman" w:cs="Times New Roman"/>
                <w:color w:val="000000"/>
                <w:sz w:val="18"/>
                <w:szCs w:val="18"/>
              </w:rPr>
              <w:t>。选择器可以是</w:t>
            </w:r>
            <w:r>
              <w:rPr>
                <w:rFonts w:ascii="Times New Roman" w:hAnsi="Times New Roman" w:cs="Times New Roman"/>
                <w:color w:val="000000"/>
                <w:sz w:val="18"/>
                <w:szCs w:val="18"/>
              </w:rPr>
              <w:t>null</w:t>
            </w:r>
            <w:r>
              <w:rPr>
                <w:rFonts w:ascii="Times New Roman" w:hAnsi="Times New Roman" w:cs="Times New Roman"/>
                <w:color w:val="000000"/>
                <w:sz w:val="18"/>
                <w:szCs w:val="18"/>
              </w:rPr>
              <w:t>，表示返回所有统计信息，或者是一个包含要筛选的统计信息类型的对象</w:t>
            </w:r>
          </w:p>
        </w:tc>
      </w:tr>
      <w:tr w:rsidR="00E12E2B" w14:paraId="2EA796ED" w14:textId="77777777">
        <w:tc>
          <w:tcPr>
            <w:tcW w:w="1813" w:type="dxa"/>
            <w:vMerge w:val="restart"/>
            <w:tcBorders>
              <w:tl2br w:val="nil"/>
              <w:tr2bl w:val="nil"/>
            </w:tcBorders>
            <w:vAlign w:val="center"/>
          </w:tcPr>
          <w:p w14:paraId="6B52903F" w14:textId="77777777" w:rsidR="00E12E2B" w:rsidRDefault="00000000">
            <w:pPr>
              <w:spacing w:line="288" w:lineRule="auto"/>
              <w:ind w:firstLineChars="200" w:firstLine="360"/>
              <w:jc w:val="center"/>
              <w:rPr>
                <w:rFonts w:ascii="Times New Roman" w:hAnsi="Times New Roman" w:cs="Times New Roman"/>
                <w:color w:val="000000"/>
                <w:sz w:val="18"/>
                <w:szCs w:val="18"/>
              </w:rPr>
            </w:pPr>
            <w:r>
              <w:rPr>
                <w:rFonts w:ascii="Times New Roman" w:hAnsi="Times New Roman" w:cs="Times New Roman"/>
                <w:color w:val="000000"/>
                <w:sz w:val="18"/>
                <w:szCs w:val="18"/>
              </w:rPr>
              <w:t>MediaDevices API</w:t>
            </w:r>
          </w:p>
          <w:p w14:paraId="5974BC98"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6E73E8DC"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getUserMedia</w:t>
            </w:r>
          </w:p>
        </w:tc>
        <w:tc>
          <w:tcPr>
            <w:tcW w:w="4794" w:type="dxa"/>
            <w:tcBorders>
              <w:tl2br w:val="nil"/>
              <w:tr2bl w:val="nil"/>
            </w:tcBorders>
            <w:vAlign w:val="center"/>
          </w:tcPr>
          <w:p w14:paraId="6FB9315C"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请求访问音频和视频设备的权限，并返回包含</w:t>
            </w:r>
            <w:r>
              <w:rPr>
                <w:rFonts w:ascii="Times New Roman" w:hAnsi="Times New Roman" w:cs="Times New Roman"/>
                <w:color w:val="000000"/>
                <w:sz w:val="18"/>
                <w:szCs w:val="18"/>
              </w:rPr>
              <w:t>MediaStream</w:t>
            </w:r>
            <w:r>
              <w:rPr>
                <w:rFonts w:ascii="Times New Roman" w:hAnsi="Times New Roman" w:cs="Times New Roman"/>
                <w:color w:val="000000"/>
                <w:sz w:val="18"/>
                <w:szCs w:val="18"/>
              </w:rPr>
              <w:t>的</w:t>
            </w:r>
            <w:r>
              <w:rPr>
                <w:rFonts w:ascii="Times New Roman" w:hAnsi="Times New Roman" w:cs="Times New Roman"/>
                <w:color w:val="000000"/>
                <w:sz w:val="18"/>
                <w:szCs w:val="18"/>
              </w:rPr>
              <w:t xml:space="preserve"> Promise</w:t>
            </w:r>
          </w:p>
        </w:tc>
      </w:tr>
      <w:tr w:rsidR="00E12E2B" w14:paraId="669614D1" w14:textId="77777777">
        <w:tc>
          <w:tcPr>
            <w:tcW w:w="1813" w:type="dxa"/>
            <w:vMerge/>
            <w:tcBorders>
              <w:tl2br w:val="nil"/>
              <w:tr2bl w:val="nil"/>
            </w:tcBorders>
            <w:vAlign w:val="center"/>
          </w:tcPr>
          <w:p w14:paraId="6E55C95A" w14:textId="77777777" w:rsidR="00E12E2B" w:rsidRDefault="00E12E2B">
            <w:pPr>
              <w:spacing w:line="288" w:lineRule="auto"/>
              <w:jc w:val="center"/>
              <w:rPr>
                <w:rFonts w:ascii="Times New Roman" w:hAnsi="Times New Roman" w:cs="Times New Roman"/>
                <w:color w:val="000000"/>
                <w:sz w:val="18"/>
                <w:szCs w:val="18"/>
              </w:rPr>
            </w:pPr>
          </w:p>
        </w:tc>
        <w:tc>
          <w:tcPr>
            <w:tcW w:w="1816" w:type="dxa"/>
            <w:tcBorders>
              <w:tl2br w:val="nil"/>
              <w:tr2bl w:val="nil"/>
            </w:tcBorders>
          </w:tcPr>
          <w:p w14:paraId="6C1A77EE"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enumerateDevices</w:t>
            </w:r>
          </w:p>
        </w:tc>
        <w:tc>
          <w:tcPr>
            <w:tcW w:w="4794" w:type="dxa"/>
            <w:tcBorders>
              <w:tl2br w:val="nil"/>
              <w:tr2bl w:val="nil"/>
            </w:tcBorders>
            <w:vAlign w:val="center"/>
          </w:tcPr>
          <w:p w14:paraId="4E77D794" w14:textId="77777777" w:rsidR="00E12E2B" w:rsidRDefault="00000000">
            <w:pPr>
              <w:spacing w:line="288" w:lineRule="auto"/>
              <w:jc w:val="center"/>
              <w:rPr>
                <w:rFonts w:ascii="Times New Roman" w:hAnsi="Times New Roman" w:cs="Times New Roman"/>
                <w:color w:val="000000"/>
                <w:sz w:val="18"/>
                <w:szCs w:val="18"/>
              </w:rPr>
            </w:pPr>
            <w:r>
              <w:rPr>
                <w:rFonts w:ascii="Times New Roman" w:hAnsi="Times New Roman" w:cs="Times New Roman"/>
                <w:color w:val="000000"/>
                <w:sz w:val="18"/>
                <w:szCs w:val="18"/>
              </w:rPr>
              <w:t>返回一个包含可用设备的数组，每个设备包含</w:t>
            </w:r>
            <w:r>
              <w:rPr>
                <w:rFonts w:ascii="Times New Roman" w:hAnsi="Times New Roman" w:cs="Times New Roman"/>
                <w:color w:val="000000"/>
                <w:sz w:val="18"/>
                <w:szCs w:val="18"/>
              </w:rPr>
              <w:t>deviceId</w:t>
            </w:r>
            <w:r>
              <w:rPr>
                <w:rFonts w:ascii="Times New Roman" w:hAnsi="Times New Roman" w:cs="Times New Roman"/>
                <w:color w:val="000000"/>
                <w:sz w:val="18"/>
                <w:szCs w:val="18"/>
              </w:rPr>
              <w:t>、</w:t>
            </w:r>
            <w:r>
              <w:rPr>
                <w:rFonts w:ascii="Times New Roman" w:hAnsi="Times New Roman" w:cs="Times New Roman"/>
                <w:color w:val="000000"/>
                <w:sz w:val="18"/>
                <w:szCs w:val="18"/>
              </w:rPr>
              <w:t>kind</w:t>
            </w:r>
            <w:r>
              <w:rPr>
                <w:rFonts w:ascii="Times New Roman" w:hAnsi="Times New Roman" w:cs="Times New Roman"/>
                <w:color w:val="000000"/>
                <w:sz w:val="18"/>
                <w:szCs w:val="18"/>
              </w:rPr>
              <w:t>和</w:t>
            </w:r>
            <w:r>
              <w:rPr>
                <w:rFonts w:ascii="Times New Roman" w:hAnsi="Times New Roman" w:cs="Times New Roman"/>
                <w:color w:val="000000"/>
                <w:sz w:val="18"/>
                <w:szCs w:val="18"/>
              </w:rPr>
              <w:t>label</w:t>
            </w:r>
            <w:r>
              <w:rPr>
                <w:rFonts w:ascii="Times New Roman" w:hAnsi="Times New Roman" w:cs="Times New Roman"/>
                <w:color w:val="000000"/>
                <w:sz w:val="18"/>
                <w:szCs w:val="18"/>
              </w:rPr>
              <w:t>属性</w:t>
            </w:r>
          </w:p>
        </w:tc>
      </w:tr>
    </w:tbl>
    <w:p w14:paraId="26A97DC7" w14:textId="77777777" w:rsidR="00E12E2B" w:rsidRDefault="00000000">
      <w:pPr>
        <w:pStyle w:val="3"/>
        <w:rPr>
          <w:b/>
        </w:rPr>
      </w:pPr>
      <w:r>
        <w:t xml:space="preserve">3.2.4 </w:t>
      </w:r>
      <w:r>
        <w:rPr>
          <w:rFonts w:hint="eastAsia"/>
        </w:rPr>
        <w:t>对</w:t>
      </w:r>
      <w:r>
        <w:t>象</w:t>
      </w:r>
      <w:r>
        <w:rPr>
          <w:rFonts w:hint="eastAsia"/>
        </w:rPr>
        <w:t>类设计</w:t>
      </w:r>
    </w:p>
    <w:p w14:paraId="4F4B0BB1" w14:textId="77777777" w:rsidR="00E12E2B" w:rsidRDefault="00000000">
      <w:pPr>
        <w:widowControl/>
        <w:spacing w:line="288" w:lineRule="auto"/>
        <w:ind w:firstLineChars="200" w:firstLine="480"/>
        <w:jc w:val="left"/>
        <w:rPr>
          <w:rFonts w:asciiTheme="majorHAnsi" w:eastAsia="宋体" w:hAnsiTheme="majorHAnsi" w:cstheme="majorHAnsi"/>
          <w:color w:val="000000"/>
          <w:kern w:val="0"/>
          <w:sz w:val="24"/>
        </w:rPr>
      </w:pPr>
      <w:r>
        <w:rPr>
          <w:rFonts w:asciiTheme="majorHAnsi" w:eastAsia="宋体" w:hAnsiTheme="majorHAnsi" w:cstheme="majorHAnsi"/>
          <w:color w:val="000000"/>
          <w:kern w:val="0"/>
          <w:sz w:val="24"/>
        </w:rPr>
        <w:t>前端类的核心是</w:t>
      </w:r>
      <w:r>
        <w:rPr>
          <w:rFonts w:asciiTheme="majorHAnsi" w:eastAsia="宋体" w:hAnsiTheme="majorHAnsi" w:cstheme="majorHAnsi"/>
          <w:color w:val="000000"/>
          <w:kern w:val="0"/>
          <w:sz w:val="24"/>
        </w:rPr>
        <w:t>CallOperation</w:t>
      </w:r>
      <w:r>
        <w:rPr>
          <w:rFonts w:asciiTheme="majorHAnsi" w:eastAsia="宋体" w:hAnsiTheme="majorHAnsi" w:cstheme="majorHAnsi"/>
          <w:color w:val="000000"/>
          <w:kern w:val="0"/>
          <w:sz w:val="24"/>
        </w:rPr>
        <w:t>。这个类与多个类有着依赖以及直接关联的关系。其中与这个类最密切的直接关联是</w:t>
      </w:r>
      <w:r>
        <w:rPr>
          <w:rFonts w:asciiTheme="majorHAnsi" w:eastAsia="宋体" w:hAnsiTheme="majorHAnsi" w:cstheme="majorHAnsi"/>
          <w:color w:val="000000"/>
          <w:kern w:val="0"/>
          <w:sz w:val="24"/>
        </w:rPr>
        <w:t>APPGlobal</w:t>
      </w:r>
      <w:r>
        <w:rPr>
          <w:rFonts w:asciiTheme="majorHAnsi" w:eastAsia="宋体" w:hAnsiTheme="majorHAnsi" w:cstheme="majorHAnsi"/>
          <w:color w:val="000000"/>
          <w:kern w:val="0"/>
          <w:sz w:val="24"/>
        </w:rPr>
        <w:t>类，这个类是前端的核心引用类。</w:t>
      </w:r>
      <w:r>
        <w:rPr>
          <w:rFonts w:asciiTheme="majorHAnsi" w:eastAsia="宋体" w:hAnsiTheme="majorHAnsi" w:cstheme="majorHAnsi"/>
          <w:color w:val="000000"/>
          <w:kern w:val="0"/>
          <w:sz w:val="24"/>
        </w:rPr>
        <w:t>APPGlobal</w:t>
      </w:r>
      <w:r>
        <w:rPr>
          <w:rFonts w:asciiTheme="majorHAnsi" w:eastAsia="宋体" w:hAnsiTheme="majorHAnsi" w:cstheme="majorHAnsi"/>
          <w:color w:val="000000"/>
          <w:kern w:val="0"/>
          <w:sz w:val="24"/>
        </w:rPr>
        <w:t>类与</w:t>
      </w:r>
      <w:r>
        <w:rPr>
          <w:rFonts w:asciiTheme="majorHAnsi" w:eastAsia="宋体" w:hAnsiTheme="majorHAnsi" w:cstheme="majorHAnsi"/>
          <w:color w:val="000000"/>
          <w:kern w:val="0"/>
          <w:sz w:val="24"/>
        </w:rPr>
        <w:t>CallTimer</w:t>
      </w:r>
      <w:r>
        <w:rPr>
          <w:rFonts w:asciiTheme="majorHAnsi" w:eastAsia="宋体" w:hAnsiTheme="majorHAnsi" w:cstheme="majorHAnsi"/>
          <w:color w:val="000000"/>
          <w:kern w:val="0"/>
          <w:sz w:val="24"/>
        </w:rPr>
        <w:t>类有直接关联，并且实现了</w:t>
      </w:r>
      <w:r>
        <w:rPr>
          <w:rFonts w:asciiTheme="majorHAnsi" w:eastAsia="宋体" w:hAnsiTheme="majorHAnsi" w:cstheme="majorHAnsi"/>
          <w:color w:val="000000"/>
          <w:kern w:val="0"/>
          <w:sz w:val="24"/>
        </w:rPr>
        <w:t>CallTimer</w:t>
      </w:r>
      <w:r>
        <w:rPr>
          <w:rFonts w:asciiTheme="majorHAnsi" w:eastAsia="宋体" w:hAnsiTheme="majorHAnsi" w:cstheme="majorHAnsi"/>
          <w:color w:val="000000"/>
          <w:kern w:val="0"/>
          <w:sz w:val="24"/>
        </w:rPr>
        <w:t>的接口。同时实现了</w:t>
      </w:r>
      <w:r>
        <w:rPr>
          <w:rFonts w:asciiTheme="majorHAnsi" w:eastAsia="宋体" w:hAnsiTheme="majorHAnsi" w:cstheme="majorHAnsi"/>
          <w:color w:val="000000"/>
          <w:kern w:val="0"/>
          <w:sz w:val="24"/>
        </w:rPr>
        <w:t>friendlistExport</w:t>
      </w:r>
      <w:r>
        <w:rPr>
          <w:rFonts w:asciiTheme="majorHAnsi" w:eastAsia="宋体" w:hAnsiTheme="majorHAnsi" w:cstheme="majorHAnsi"/>
          <w:color w:val="000000"/>
          <w:kern w:val="0"/>
          <w:sz w:val="24"/>
        </w:rPr>
        <w:t>接口。</w:t>
      </w:r>
      <w:r>
        <w:rPr>
          <w:rFonts w:asciiTheme="majorHAnsi" w:eastAsia="宋体" w:hAnsiTheme="majorHAnsi" w:cstheme="majorHAnsi"/>
          <w:color w:val="000000"/>
          <w:kern w:val="0"/>
          <w:sz w:val="24"/>
        </w:rPr>
        <w:t>CallOperation</w:t>
      </w:r>
      <w:r>
        <w:rPr>
          <w:rFonts w:asciiTheme="majorHAnsi" w:eastAsia="宋体" w:hAnsiTheme="majorHAnsi" w:cstheme="majorHAnsi"/>
          <w:color w:val="000000"/>
          <w:kern w:val="0"/>
          <w:sz w:val="24"/>
        </w:rPr>
        <w:t>类同时与</w:t>
      </w:r>
      <w:r>
        <w:rPr>
          <w:rFonts w:asciiTheme="majorHAnsi" w:eastAsia="宋体" w:hAnsiTheme="majorHAnsi" w:cstheme="majorHAnsi"/>
          <w:color w:val="000000"/>
          <w:kern w:val="0"/>
          <w:sz w:val="24"/>
        </w:rPr>
        <w:t>ConstantObserver</w:t>
      </w:r>
      <w:r>
        <w:rPr>
          <w:rFonts w:asciiTheme="majorHAnsi" w:eastAsia="宋体" w:hAnsiTheme="majorHAnsi" w:cstheme="majorHAnsi"/>
          <w:color w:val="000000"/>
          <w:kern w:val="0"/>
          <w:sz w:val="24"/>
        </w:rPr>
        <w:t>类有着直接关联的关系，因为内部调用了多个这个类的实例对象。于</w:t>
      </w:r>
      <w:r>
        <w:rPr>
          <w:rFonts w:asciiTheme="majorHAnsi" w:eastAsia="宋体" w:hAnsiTheme="majorHAnsi" w:cstheme="majorHAnsi"/>
          <w:color w:val="000000"/>
          <w:kern w:val="0"/>
          <w:sz w:val="24"/>
        </w:rPr>
        <w:t>CallingState</w:t>
      </w:r>
      <w:r>
        <w:rPr>
          <w:rFonts w:asciiTheme="majorHAnsi" w:eastAsia="宋体" w:hAnsiTheme="majorHAnsi" w:cstheme="majorHAnsi"/>
          <w:color w:val="000000"/>
          <w:kern w:val="0"/>
          <w:sz w:val="24"/>
        </w:rPr>
        <w:t>枚举类有着直接关联的关系，因为</w:t>
      </w:r>
      <w:r>
        <w:rPr>
          <w:rFonts w:asciiTheme="majorHAnsi" w:eastAsia="宋体" w:hAnsiTheme="majorHAnsi" w:cstheme="majorHAnsi"/>
          <w:color w:val="000000"/>
          <w:kern w:val="0"/>
          <w:sz w:val="24"/>
        </w:rPr>
        <w:t>CallOperation</w:t>
      </w:r>
      <w:r>
        <w:rPr>
          <w:rFonts w:asciiTheme="majorHAnsi" w:eastAsia="宋体" w:hAnsiTheme="majorHAnsi" w:cstheme="majorHAnsi"/>
          <w:color w:val="000000"/>
          <w:kern w:val="0"/>
          <w:sz w:val="24"/>
        </w:rPr>
        <w:t>类中需要直接判定</w:t>
      </w:r>
      <w:r>
        <w:rPr>
          <w:rFonts w:asciiTheme="majorHAnsi" w:eastAsia="宋体" w:hAnsiTheme="majorHAnsi" w:cstheme="majorHAnsi"/>
          <w:color w:val="000000"/>
          <w:kern w:val="0"/>
          <w:sz w:val="24"/>
        </w:rPr>
        <w:t>callingState</w:t>
      </w:r>
      <w:r>
        <w:rPr>
          <w:rFonts w:asciiTheme="majorHAnsi" w:eastAsia="宋体" w:hAnsiTheme="majorHAnsi" w:cstheme="majorHAnsi"/>
          <w:color w:val="000000"/>
          <w:kern w:val="0"/>
          <w:sz w:val="24"/>
        </w:rPr>
        <w:t>枚举类的实例。与</w:t>
      </w:r>
      <w:r>
        <w:rPr>
          <w:rFonts w:asciiTheme="majorHAnsi" w:eastAsia="宋体" w:hAnsiTheme="majorHAnsi" w:cstheme="majorHAnsi"/>
          <w:color w:val="000000"/>
          <w:kern w:val="0"/>
          <w:sz w:val="24"/>
        </w:rPr>
        <w:t>ObserverCallBackType</w:t>
      </w:r>
      <w:r>
        <w:rPr>
          <w:rFonts w:asciiTheme="majorHAnsi" w:eastAsia="宋体" w:hAnsiTheme="majorHAnsi" w:cstheme="majorHAnsi"/>
          <w:color w:val="000000"/>
          <w:kern w:val="0"/>
          <w:sz w:val="24"/>
        </w:rPr>
        <w:t>，</w:t>
      </w:r>
      <w:r>
        <w:rPr>
          <w:rFonts w:asciiTheme="majorHAnsi" w:eastAsia="宋体" w:hAnsiTheme="majorHAnsi" w:cstheme="majorHAnsi"/>
          <w:color w:val="000000"/>
          <w:kern w:val="0"/>
          <w:sz w:val="24"/>
        </w:rPr>
        <w:t>MessageType</w:t>
      </w:r>
      <w:r>
        <w:rPr>
          <w:rFonts w:asciiTheme="majorHAnsi" w:eastAsia="宋体" w:hAnsiTheme="majorHAnsi" w:cstheme="majorHAnsi"/>
          <w:color w:val="000000"/>
          <w:kern w:val="0"/>
          <w:sz w:val="24"/>
        </w:rPr>
        <w:t>以及</w:t>
      </w:r>
      <w:r>
        <w:rPr>
          <w:rFonts w:asciiTheme="majorHAnsi" w:eastAsia="宋体" w:hAnsiTheme="majorHAnsi" w:cstheme="majorHAnsi"/>
          <w:color w:val="000000"/>
          <w:kern w:val="0"/>
          <w:sz w:val="24"/>
        </w:rPr>
        <w:t>MessagePacket</w:t>
      </w:r>
      <w:r>
        <w:rPr>
          <w:rFonts w:asciiTheme="majorHAnsi" w:eastAsia="宋体" w:hAnsiTheme="majorHAnsi" w:cstheme="majorHAnsi"/>
          <w:color w:val="000000"/>
          <w:kern w:val="0"/>
          <w:sz w:val="24"/>
        </w:rPr>
        <w:t>类有着依赖关联的关系，因为需要间接的调用其实例对象。</w:t>
      </w:r>
    </w:p>
    <w:p w14:paraId="0D0C5B52" w14:textId="77777777" w:rsidR="00E12E2B" w:rsidRDefault="00E12E2B">
      <w:pPr>
        <w:widowControl/>
        <w:spacing w:line="288" w:lineRule="auto"/>
        <w:ind w:firstLineChars="200" w:firstLine="480"/>
        <w:jc w:val="left"/>
        <w:rPr>
          <w:rFonts w:asciiTheme="majorHAnsi" w:eastAsia="宋体" w:hAnsiTheme="majorHAnsi" w:cstheme="majorHAnsi"/>
          <w:color w:val="000000"/>
          <w:kern w:val="0"/>
          <w:sz w:val="24"/>
        </w:rPr>
      </w:pPr>
    </w:p>
    <w:p w14:paraId="2E182059" w14:textId="77777777" w:rsidR="00E12E2B" w:rsidRDefault="00000000">
      <w:pPr>
        <w:widowControl/>
        <w:jc w:val="left"/>
        <w:rPr>
          <w:rFonts w:ascii="Times New Roman" w:eastAsia="Times New Roman" w:hAnsi="Times New Roman" w:cs="Times New Roman"/>
          <w:kern w:val="0"/>
          <w:sz w:val="24"/>
        </w:rPr>
      </w:pPr>
      <w:r>
        <w:rPr>
          <w:rFonts w:ascii="Times New Roman" w:eastAsia="Times New Roman" w:hAnsi="Times New Roman" w:cs="Times New Roman"/>
          <w:noProof/>
          <w:kern w:val="0"/>
          <w:sz w:val="24"/>
        </w:rPr>
        <w:lastRenderedPageBreak/>
        <w:drawing>
          <wp:inline distT="0" distB="0" distL="0" distR="0" wp14:anchorId="5359A027" wp14:editId="3061DE4C">
            <wp:extent cx="5399405" cy="7874000"/>
            <wp:effectExtent l="0" t="0" r="0" b="0"/>
            <wp:docPr id="5746312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31239" name="图片 6"/>
                    <pic:cNvPicPr>
                      <a:picLocks noChangeAspect="1" noChangeArrowheads="1"/>
                    </pic:cNvPicPr>
                  </pic:nvPicPr>
                  <pic:blipFill>
                    <a:blip r:embed="rId25" cstate="print">
                      <a:extLst>
                        <a:ext uri="{28A0092B-C50C-407E-A947-70E740481C1C}">
                          <a14:useLocalDpi xmlns:a14="http://schemas.microsoft.com/office/drawing/2010/main" val="0"/>
                        </a:ext>
                      </a:extLst>
                    </a:blip>
                    <a:srcRect b="1999"/>
                    <a:stretch>
                      <a:fillRect/>
                    </a:stretch>
                  </pic:blipFill>
                  <pic:spPr>
                    <a:xfrm>
                      <a:off x="0" y="0"/>
                      <a:ext cx="5399405" cy="7874000"/>
                    </a:xfrm>
                    <a:prstGeom prst="rect">
                      <a:avLst/>
                    </a:prstGeom>
                    <a:noFill/>
                    <a:ln>
                      <a:noFill/>
                    </a:ln>
                  </pic:spPr>
                </pic:pic>
              </a:graphicData>
            </a:graphic>
          </wp:inline>
        </w:drawing>
      </w:r>
    </w:p>
    <w:p w14:paraId="6E9DBBB7" w14:textId="77777777" w:rsidR="00E12E2B" w:rsidRDefault="00000000">
      <w:pPr>
        <w:spacing w:line="288" w:lineRule="auto"/>
        <w:jc w:val="center"/>
        <w:rPr>
          <w:rFonts w:ascii="黑体" w:eastAsia="黑体" w:hAnsi="宋体"/>
          <w:szCs w:val="21"/>
        </w:rPr>
      </w:pPr>
      <w:r>
        <w:rPr>
          <w:rFonts w:ascii="黑体" w:eastAsia="黑体" w:hAnsi="宋体" w:hint="eastAsia"/>
          <w:szCs w:val="21"/>
        </w:rPr>
        <w:t>图3-8前端类图</w:t>
      </w:r>
    </w:p>
    <w:p w14:paraId="34373CF7" w14:textId="77777777" w:rsidR="00E12E2B" w:rsidRDefault="00000000">
      <w:pPr>
        <w:widowControl/>
        <w:spacing w:line="288" w:lineRule="auto"/>
        <w:ind w:firstLineChars="200" w:firstLine="480"/>
        <w:jc w:val="left"/>
        <w:rPr>
          <w:rFonts w:asciiTheme="majorHAnsi" w:eastAsia="宋体" w:hAnsiTheme="majorHAnsi" w:cstheme="majorHAnsi"/>
          <w:color w:val="000000"/>
          <w:kern w:val="0"/>
          <w:sz w:val="24"/>
        </w:rPr>
      </w:pPr>
      <w:r>
        <w:rPr>
          <w:rFonts w:asciiTheme="majorHAnsi" w:eastAsia="宋体" w:hAnsiTheme="majorHAnsi" w:cstheme="majorHAnsi" w:hint="eastAsia"/>
          <w:color w:val="000000"/>
          <w:kern w:val="0"/>
          <w:sz w:val="24"/>
        </w:rPr>
        <w:lastRenderedPageBreak/>
        <w:t>后端类的核心是</w:t>
      </w:r>
      <w:r>
        <w:rPr>
          <w:rFonts w:asciiTheme="majorHAnsi" w:eastAsia="宋体" w:hAnsiTheme="majorHAnsi" w:cstheme="majorHAnsi" w:hint="eastAsia"/>
          <w:color w:val="000000"/>
          <w:kern w:val="0"/>
          <w:sz w:val="24"/>
        </w:rPr>
        <w:t>Peer2peerService</w:t>
      </w:r>
      <w:r>
        <w:rPr>
          <w:rFonts w:asciiTheme="majorHAnsi" w:eastAsia="宋体" w:hAnsiTheme="majorHAnsi" w:cstheme="majorHAnsi" w:hint="eastAsia"/>
          <w:color w:val="000000"/>
          <w:kern w:val="0"/>
          <w:sz w:val="24"/>
        </w:rPr>
        <w:t>类。</w:t>
      </w:r>
      <w:r>
        <w:rPr>
          <w:rFonts w:asciiTheme="majorHAnsi" w:eastAsia="宋体" w:hAnsiTheme="majorHAnsi" w:cstheme="majorHAnsi" w:hint="eastAsia"/>
          <w:color w:val="000000"/>
          <w:kern w:val="0"/>
          <w:sz w:val="24"/>
        </w:rPr>
        <w:t>Peer2peerService</w:t>
      </w:r>
      <w:r>
        <w:rPr>
          <w:rFonts w:asciiTheme="majorHAnsi" w:eastAsia="宋体" w:hAnsiTheme="majorHAnsi" w:cstheme="majorHAnsi" w:hint="eastAsia"/>
          <w:color w:val="000000"/>
          <w:kern w:val="0"/>
          <w:sz w:val="24"/>
        </w:rPr>
        <w:t>类对着其他三个类有依赖关联关系，因为其间接的使用了这几个类的实例对象进行端对端的管理工作。</w:t>
      </w:r>
    </w:p>
    <w:p w14:paraId="462A8F58" w14:textId="77777777" w:rsidR="00E12E2B" w:rsidRDefault="00000000">
      <w:pPr>
        <w:spacing w:line="288" w:lineRule="auto"/>
        <w:jc w:val="center"/>
      </w:pPr>
      <w:r>
        <w:rPr>
          <w:noProof/>
        </w:rPr>
        <w:drawing>
          <wp:inline distT="0" distB="0" distL="0" distR="0" wp14:anchorId="3599D331" wp14:editId="6947C083">
            <wp:extent cx="4502150" cy="4086860"/>
            <wp:effectExtent l="0" t="0" r="0" b="8890"/>
            <wp:docPr id="2076584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84702" name="图片 1"/>
                    <pic:cNvPicPr>
                      <a:picLocks noChangeAspect="1"/>
                    </pic:cNvPicPr>
                  </pic:nvPicPr>
                  <pic:blipFill>
                    <a:blip r:embed="rId26"/>
                    <a:stretch>
                      <a:fillRect/>
                    </a:stretch>
                  </pic:blipFill>
                  <pic:spPr>
                    <a:xfrm>
                      <a:off x="0" y="0"/>
                      <a:ext cx="4516102" cy="4099174"/>
                    </a:xfrm>
                    <a:prstGeom prst="rect">
                      <a:avLst/>
                    </a:prstGeom>
                  </pic:spPr>
                </pic:pic>
              </a:graphicData>
            </a:graphic>
          </wp:inline>
        </w:drawing>
      </w:r>
    </w:p>
    <w:p w14:paraId="69CA04F9" w14:textId="77777777" w:rsidR="00E12E2B" w:rsidRDefault="00000000">
      <w:pPr>
        <w:spacing w:line="288" w:lineRule="auto"/>
        <w:jc w:val="center"/>
      </w:pPr>
      <w:r>
        <w:rPr>
          <w:rFonts w:ascii="黑体" w:eastAsia="黑体" w:hAnsi="宋体" w:hint="eastAsia"/>
          <w:szCs w:val="21"/>
        </w:rPr>
        <w:t>图3-9 后端类图</w:t>
      </w:r>
    </w:p>
    <w:p w14:paraId="062DB4C7" w14:textId="77777777" w:rsidR="00E12E2B" w:rsidRDefault="00000000">
      <w:pPr>
        <w:pStyle w:val="3"/>
        <w:rPr>
          <w:b/>
        </w:rPr>
      </w:pPr>
      <w:r>
        <w:t>3.2.5 类</w:t>
      </w:r>
      <w:r>
        <w:rPr>
          <w:rFonts w:hint="eastAsia"/>
        </w:rPr>
        <w:t>描述</w:t>
      </w:r>
    </w:p>
    <w:p w14:paraId="227CF47C" w14:textId="77777777" w:rsidR="00E12E2B" w:rsidRDefault="00000000">
      <w:pPr>
        <w:snapToGrid w:val="0"/>
        <w:spacing w:line="288" w:lineRule="auto"/>
        <w:ind w:firstLineChars="200" w:firstLine="482"/>
        <w:rPr>
          <w:rFonts w:asciiTheme="majorHAnsi" w:eastAsia="宋体" w:hAnsiTheme="majorHAnsi" w:cstheme="majorHAnsi"/>
          <w:b/>
          <w:bCs/>
          <w:sz w:val="24"/>
        </w:rPr>
      </w:pPr>
      <w:r>
        <w:rPr>
          <w:rFonts w:asciiTheme="majorHAnsi" w:eastAsia="宋体" w:hAnsiTheme="majorHAnsi" w:cstheme="majorHAnsi"/>
          <w:b/>
          <w:bCs/>
          <w:sz w:val="24"/>
        </w:rPr>
        <w:t>MessageType</w:t>
      </w:r>
      <w:r>
        <w:rPr>
          <w:rFonts w:asciiTheme="majorHAnsi" w:eastAsia="宋体" w:hAnsiTheme="majorHAnsi" w:cstheme="majorHAnsi"/>
          <w:b/>
          <w:bCs/>
          <w:sz w:val="24"/>
        </w:rPr>
        <w:t>枚举：</w:t>
      </w:r>
    </w:p>
    <w:p w14:paraId="2EBC09BF"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信息的类型的枚举</w:t>
      </w:r>
    </w:p>
    <w:p w14:paraId="7ECEAFE9"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静态属性：</w:t>
      </w:r>
    </w:p>
    <w:p w14:paraId="5A3F8171"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static number DESCRIPTION = 1</w:t>
      </w:r>
      <w:r>
        <w:rPr>
          <w:rFonts w:asciiTheme="majorHAnsi" w:eastAsia="宋体" w:hAnsiTheme="majorHAnsi" w:cstheme="majorHAnsi"/>
          <w:sz w:val="24"/>
        </w:rPr>
        <w:t>，</w:t>
      </w:r>
      <w:r>
        <w:rPr>
          <w:rFonts w:asciiTheme="majorHAnsi" w:eastAsia="宋体" w:hAnsiTheme="majorHAnsi" w:cstheme="majorHAnsi"/>
          <w:sz w:val="24"/>
        </w:rPr>
        <w:t>WebRTC</w:t>
      </w:r>
      <w:r>
        <w:rPr>
          <w:rFonts w:asciiTheme="majorHAnsi" w:eastAsia="宋体" w:hAnsiTheme="majorHAnsi" w:cstheme="majorHAnsi"/>
          <w:sz w:val="24"/>
        </w:rPr>
        <w:t>创建的本地描述</w:t>
      </w:r>
    </w:p>
    <w:p w14:paraId="5155B95F"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static CANDIDATE = 2</w:t>
      </w:r>
      <w:r>
        <w:rPr>
          <w:rFonts w:asciiTheme="majorHAnsi" w:eastAsia="宋体" w:hAnsiTheme="majorHAnsi" w:cstheme="majorHAnsi"/>
          <w:sz w:val="24"/>
        </w:rPr>
        <w:t>，</w:t>
      </w:r>
      <w:r>
        <w:rPr>
          <w:rFonts w:asciiTheme="majorHAnsi" w:eastAsia="宋体" w:hAnsiTheme="majorHAnsi" w:cstheme="majorHAnsi"/>
          <w:sz w:val="24"/>
        </w:rPr>
        <w:t>WebRTC</w:t>
      </w:r>
      <w:r>
        <w:rPr>
          <w:rFonts w:asciiTheme="majorHAnsi" w:eastAsia="宋体" w:hAnsiTheme="majorHAnsi" w:cstheme="majorHAnsi"/>
          <w:sz w:val="24"/>
        </w:rPr>
        <w:t>创建的</w:t>
      </w:r>
      <w:r>
        <w:rPr>
          <w:rFonts w:asciiTheme="majorHAnsi" w:eastAsia="宋体" w:hAnsiTheme="majorHAnsi" w:cstheme="majorHAnsi"/>
          <w:sz w:val="24"/>
        </w:rPr>
        <w:t>ICE</w:t>
      </w:r>
      <w:r>
        <w:rPr>
          <w:rFonts w:asciiTheme="majorHAnsi" w:eastAsia="宋体" w:hAnsiTheme="majorHAnsi" w:cstheme="majorHAnsi"/>
          <w:sz w:val="24"/>
        </w:rPr>
        <w:t>候选</w:t>
      </w:r>
    </w:p>
    <w:p w14:paraId="60B54BE0"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static CLOSE = 3</w:t>
      </w:r>
      <w:r>
        <w:rPr>
          <w:rFonts w:asciiTheme="majorHAnsi" w:eastAsia="宋体" w:hAnsiTheme="majorHAnsi" w:cstheme="majorHAnsi"/>
          <w:sz w:val="24"/>
        </w:rPr>
        <w:t>，挂断信号</w:t>
      </w:r>
    </w:p>
    <w:p w14:paraId="262CAC77"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static REMOTE = 4</w:t>
      </w:r>
      <w:r>
        <w:rPr>
          <w:rFonts w:asciiTheme="majorHAnsi" w:eastAsia="宋体" w:hAnsiTheme="majorHAnsi" w:cstheme="majorHAnsi"/>
          <w:sz w:val="24"/>
        </w:rPr>
        <w:t>，</w:t>
      </w:r>
      <w:r>
        <w:rPr>
          <w:rFonts w:asciiTheme="majorHAnsi" w:eastAsia="宋体" w:hAnsiTheme="majorHAnsi" w:cstheme="majorHAnsi"/>
          <w:sz w:val="24"/>
        </w:rPr>
        <w:t>WebRTC</w:t>
      </w:r>
      <w:r>
        <w:rPr>
          <w:rFonts w:asciiTheme="majorHAnsi" w:eastAsia="宋体" w:hAnsiTheme="majorHAnsi" w:cstheme="majorHAnsi"/>
          <w:sz w:val="24"/>
        </w:rPr>
        <w:t>创建的远程描述</w:t>
      </w:r>
    </w:p>
    <w:p w14:paraId="1AE10DC6"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static OTHER = 5</w:t>
      </w:r>
      <w:r>
        <w:rPr>
          <w:rFonts w:asciiTheme="majorHAnsi" w:eastAsia="宋体" w:hAnsiTheme="majorHAnsi" w:cstheme="majorHAnsi"/>
          <w:sz w:val="24"/>
        </w:rPr>
        <w:t>，</w:t>
      </w:r>
      <w:r>
        <w:rPr>
          <w:rFonts w:asciiTheme="majorHAnsi" w:eastAsia="宋体" w:hAnsiTheme="majorHAnsi" w:cstheme="majorHAnsi"/>
          <w:sz w:val="24"/>
        </w:rPr>
        <w:t>WebRTC</w:t>
      </w:r>
      <w:r>
        <w:rPr>
          <w:rFonts w:asciiTheme="majorHAnsi" w:eastAsia="宋体" w:hAnsiTheme="majorHAnsi" w:cstheme="majorHAnsi"/>
          <w:sz w:val="24"/>
        </w:rPr>
        <w:t>创建的其他不可控信息</w:t>
      </w:r>
    </w:p>
    <w:p w14:paraId="46DA35C7"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static MESSAGE = 6</w:t>
      </w:r>
      <w:r>
        <w:rPr>
          <w:rFonts w:asciiTheme="majorHAnsi" w:eastAsia="宋体" w:hAnsiTheme="majorHAnsi" w:cstheme="majorHAnsi"/>
          <w:sz w:val="24"/>
        </w:rPr>
        <w:t>，文字信息类型</w:t>
      </w:r>
    </w:p>
    <w:p w14:paraId="3C4DECC2"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static NEW_FRIEND = 7</w:t>
      </w:r>
      <w:r>
        <w:rPr>
          <w:rFonts w:asciiTheme="majorHAnsi" w:eastAsia="宋体" w:hAnsiTheme="majorHAnsi" w:cstheme="majorHAnsi"/>
          <w:sz w:val="24"/>
        </w:rPr>
        <w:t>，刷新好友列表请求类型</w:t>
      </w:r>
    </w:p>
    <w:p w14:paraId="1480A3AC"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static NEW_GROUP = 8</w:t>
      </w:r>
      <w:r>
        <w:rPr>
          <w:rFonts w:asciiTheme="majorHAnsi" w:eastAsia="宋体" w:hAnsiTheme="majorHAnsi" w:cstheme="majorHAnsi"/>
          <w:sz w:val="24"/>
        </w:rPr>
        <w:t>，刷新群组</w:t>
      </w:r>
    </w:p>
    <w:p w14:paraId="2613C51E"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static SELF_INFO = 9</w:t>
      </w:r>
      <w:r>
        <w:rPr>
          <w:rFonts w:asciiTheme="majorHAnsi" w:eastAsia="宋体" w:hAnsiTheme="majorHAnsi" w:cstheme="majorHAnsi"/>
          <w:sz w:val="24"/>
        </w:rPr>
        <w:t>，用于服务器给客户发送他们自己的信息</w:t>
      </w:r>
    </w:p>
    <w:p w14:paraId="5F7DDC40"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lastRenderedPageBreak/>
        <w:t>static ANOTHER_ID = 10</w:t>
      </w:r>
      <w:r>
        <w:rPr>
          <w:rFonts w:asciiTheme="majorHAnsi" w:eastAsia="宋体" w:hAnsiTheme="majorHAnsi" w:cstheme="majorHAnsi"/>
          <w:sz w:val="24"/>
        </w:rPr>
        <w:t>，用于向服务器发送选中对等端的</w:t>
      </w:r>
      <w:r>
        <w:rPr>
          <w:rFonts w:asciiTheme="majorHAnsi" w:eastAsia="宋体" w:hAnsiTheme="majorHAnsi" w:cstheme="majorHAnsi"/>
          <w:sz w:val="24"/>
        </w:rPr>
        <w:t>ID</w:t>
      </w:r>
    </w:p>
    <w:p w14:paraId="7A77609B" w14:textId="77777777" w:rsidR="00E12E2B" w:rsidRDefault="00000000">
      <w:pPr>
        <w:snapToGrid w:val="0"/>
        <w:spacing w:line="288" w:lineRule="auto"/>
        <w:ind w:firstLineChars="200" w:firstLine="482"/>
        <w:rPr>
          <w:rFonts w:asciiTheme="majorHAnsi" w:eastAsia="宋体" w:hAnsiTheme="majorHAnsi" w:cstheme="majorHAnsi"/>
          <w:b/>
          <w:bCs/>
          <w:sz w:val="24"/>
        </w:rPr>
      </w:pPr>
      <w:r>
        <w:rPr>
          <w:rFonts w:asciiTheme="majorHAnsi" w:eastAsia="宋体" w:hAnsiTheme="majorHAnsi" w:cstheme="majorHAnsi"/>
          <w:b/>
          <w:bCs/>
          <w:sz w:val="24"/>
        </w:rPr>
        <w:t>MessagePackage</w:t>
      </w:r>
      <w:r>
        <w:rPr>
          <w:rFonts w:asciiTheme="majorHAnsi" w:eastAsia="宋体" w:hAnsiTheme="majorHAnsi" w:cstheme="majorHAnsi"/>
          <w:b/>
          <w:bCs/>
          <w:sz w:val="24"/>
        </w:rPr>
        <w:t>类：</w:t>
      </w:r>
    </w:p>
    <w:p w14:paraId="50C226F3"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用于封装</w:t>
      </w:r>
      <w:r>
        <w:rPr>
          <w:rFonts w:asciiTheme="majorHAnsi" w:eastAsia="宋体" w:hAnsiTheme="majorHAnsi" w:cstheme="majorHAnsi"/>
          <w:sz w:val="24"/>
        </w:rPr>
        <w:t>WebSocket</w:t>
      </w:r>
      <w:r>
        <w:rPr>
          <w:rFonts w:asciiTheme="majorHAnsi" w:eastAsia="宋体" w:hAnsiTheme="majorHAnsi" w:cstheme="majorHAnsi"/>
          <w:sz w:val="24"/>
        </w:rPr>
        <w:t>传递信息的信息包，里面有需要的最基本的信息</w:t>
      </w:r>
    </w:p>
    <w:p w14:paraId="435D0FDE"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实例属性：</w:t>
      </w:r>
    </w:p>
    <w:p w14:paraId="64369E73"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any messageType</w:t>
      </w:r>
      <w:r>
        <w:rPr>
          <w:rFonts w:asciiTheme="majorHAnsi" w:eastAsia="宋体" w:hAnsiTheme="majorHAnsi" w:cstheme="majorHAnsi"/>
          <w:sz w:val="24"/>
        </w:rPr>
        <w:t>，发送的消息的类型，一般是字符串或者是数字或者是</w:t>
      </w:r>
      <w:r>
        <w:rPr>
          <w:rFonts w:asciiTheme="majorHAnsi" w:eastAsia="宋体" w:hAnsiTheme="majorHAnsi" w:cstheme="majorHAnsi"/>
          <w:sz w:val="24"/>
        </w:rPr>
        <w:t>Symbol</w:t>
      </w:r>
    </w:p>
    <w:p w14:paraId="1E6983B6"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any data</w:t>
      </w:r>
      <w:r>
        <w:rPr>
          <w:rFonts w:asciiTheme="majorHAnsi" w:eastAsia="宋体" w:hAnsiTheme="majorHAnsi" w:cstheme="majorHAnsi"/>
          <w:sz w:val="24"/>
        </w:rPr>
        <w:t>，发送消息的</w:t>
      </w:r>
      <w:r>
        <w:rPr>
          <w:rFonts w:asciiTheme="majorHAnsi" w:eastAsia="宋体" w:hAnsiTheme="majorHAnsi" w:cstheme="majorHAnsi"/>
          <w:sz w:val="24"/>
        </w:rPr>
        <w:t>text</w:t>
      </w:r>
      <w:r>
        <w:rPr>
          <w:rFonts w:asciiTheme="majorHAnsi" w:eastAsia="宋体" w:hAnsiTheme="majorHAnsi" w:cstheme="majorHAnsi"/>
          <w:sz w:val="24"/>
        </w:rPr>
        <w:t>实体，是网络信息的储存位置，一般是一个字符串</w:t>
      </w:r>
    </w:p>
    <w:p w14:paraId="50EEA01A" w14:textId="77777777" w:rsidR="00E12E2B" w:rsidRDefault="00000000">
      <w:pPr>
        <w:snapToGrid w:val="0"/>
        <w:spacing w:line="288" w:lineRule="auto"/>
        <w:ind w:firstLineChars="200" w:firstLine="482"/>
        <w:rPr>
          <w:rFonts w:asciiTheme="majorHAnsi" w:eastAsia="宋体" w:hAnsiTheme="majorHAnsi" w:cstheme="majorHAnsi"/>
          <w:b/>
          <w:bCs/>
          <w:sz w:val="24"/>
        </w:rPr>
      </w:pPr>
      <w:r>
        <w:rPr>
          <w:rFonts w:asciiTheme="majorHAnsi" w:eastAsia="宋体" w:hAnsiTheme="majorHAnsi" w:cstheme="majorHAnsi"/>
          <w:b/>
          <w:bCs/>
          <w:sz w:val="24"/>
        </w:rPr>
        <w:t>MessageMap</w:t>
      </w:r>
      <w:r>
        <w:rPr>
          <w:rFonts w:asciiTheme="majorHAnsi" w:eastAsia="宋体" w:hAnsiTheme="majorHAnsi" w:cstheme="majorHAnsi"/>
          <w:b/>
          <w:bCs/>
          <w:sz w:val="24"/>
        </w:rPr>
        <w:t>类：</w:t>
      </w:r>
    </w:p>
    <w:p w14:paraId="6D80EE1E"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这个类用于处理</w:t>
      </w:r>
      <w:r>
        <w:rPr>
          <w:rFonts w:asciiTheme="majorHAnsi" w:eastAsia="宋体" w:hAnsiTheme="majorHAnsi" w:cstheme="majorHAnsi"/>
          <w:sz w:val="24"/>
        </w:rPr>
        <w:t>WebSocket</w:t>
      </w:r>
      <w:r>
        <w:rPr>
          <w:rFonts w:asciiTheme="majorHAnsi" w:eastAsia="宋体" w:hAnsiTheme="majorHAnsi" w:cstheme="majorHAnsi"/>
          <w:sz w:val="24"/>
        </w:rPr>
        <w:t>传递过来信息对诸多回调函数的映射</w:t>
      </w:r>
    </w:p>
    <w:p w14:paraId="063BEB97"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实例属性：</w:t>
      </w:r>
    </w:p>
    <w:p w14:paraId="43C9A88B"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WebSocket connection</w:t>
      </w:r>
      <w:r>
        <w:rPr>
          <w:rFonts w:asciiTheme="majorHAnsi" w:eastAsia="宋体" w:hAnsiTheme="majorHAnsi" w:cstheme="majorHAnsi"/>
          <w:sz w:val="24"/>
        </w:rPr>
        <w:t>，用于保存一下</w:t>
      </w:r>
      <w:r>
        <w:rPr>
          <w:rFonts w:asciiTheme="majorHAnsi" w:eastAsia="宋体" w:hAnsiTheme="majorHAnsi" w:cstheme="majorHAnsi"/>
          <w:sz w:val="24"/>
        </w:rPr>
        <w:t>WebSocket API</w:t>
      </w:r>
      <w:r>
        <w:rPr>
          <w:rFonts w:asciiTheme="majorHAnsi" w:eastAsia="宋体" w:hAnsiTheme="majorHAnsi" w:cstheme="majorHAnsi"/>
          <w:sz w:val="24"/>
        </w:rPr>
        <w:t>的实例对象，也就是我们在代码中建立的连接的实例对象</w:t>
      </w:r>
    </w:p>
    <w:p w14:paraId="2A53A82D"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2. Map messageMap</w:t>
      </w:r>
      <w:r>
        <w:rPr>
          <w:rFonts w:asciiTheme="majorHAnsi" w:eastAsia="宋体" w:hAnsiTheme="majorHAnsi" w:cstheme="majorHAnsi"/>
          <w:sz w:val="24"/>
        </w:rPr>
        <w:t>，是一个映射的实例对象，用于对消息的类型进行解析后，执行对应的回调函数，例如</w:t>
      </w:r>
      <w:r>
        <w:rPr>
          <w:rFonts w:asciiTheme="majorHAnsi" w:eastAsia="宋体" w:hAnsiTheme="majorHAnsi" w:cstheme="majorHAnsi"/>
          <w:sz w:val="24"/>
        </w:rPr>
        <w:t>WebSocket</w:t>
      </w:r>
      <w:r>
        <w:rPr>
          <w:rFonts w:asciiTheme="majorHAnsi" w:eastAsia="宋体" w:hAnsiTheme="majorHAnsi" w:cstheme="majorHAnsi"/>
          <w:sz w:val="24"/>
        </w:rPr>
        <w:t>实例对象收到一个</w:t>
      </w:r>
      <w:r>
        <w:rPr>
          <w:rFonts w:asciiTheme="majorHAnsi" w:eastAsia="宋体" w:hAnsiTheme="majorHAnsi" w:cstheme="majorHAnsi"/>
          <w:sz w:val="24"/>
        </w:rPr>
        <w:t>Message</w:t>
      </w:r>
      <w:r>
        <w:rPr>
          <w:rFonts w:asciiTheme="majorHAnsi" w:eastAsia="宋体" w:hAnsiTheme="majorHAnsi" w:cstheme="majorHAnsi"/>
          <w:sz w:val="24"/>
        </w:rPr>
        <w:t>类型的数据包，就会执行用户注册的</w:t>
      </w:r>
      <w:r>
        <w:rPr>
          <w:rFonts w:asciiTheme="majorHAnsi" w:eastAsia="宋体" w:hAnsiTheme="majorHAnsi" w:cstheme="majorHAnsi"/>
          <w:sz w:val="24"/>
        </w:rPr>
        <w:t>Message</w:t>
      </w:r>
      <w:r>
        <w:rPr>
          <w:rFonts w:asciiTheme="majorHAnsi" w:eastAsia="宋体" w:hAnsiTheme="majorHAnsi" w:cstheme="majorHAnsi"/>
          <w:sz w:val="24"/>
        </w:rPr>
        <w:t>类型的回调函数。</w:t>
      </w:r>
    </w:p>
    <w:p w14:paraId="66678B5B"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实例方法：</w:t>
      </w:r>
    </w:p>
    <w:p w14:paraId="2D5A0710"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void defaultEvent()</w:t>
      </w:r>
      <w:r>
        <w:rPr>
          <w:rFonts w:asciiTheme="majorHAnsi" w:eastAsia="宋体" w:hAnsiTheme="majorHAnsi" w:cstheme="majorHAnsi"/>
          <w:sz w:val="24"/>
        </w:rPr>
        <w:t>，是</w:t>
      </w:r>
      <w:r>
        <w:rPr>
          <w:rFonts w:asciiTheme="majorHAnsi" w:eastAsia="宋体" w:hAnsiTheme="majorHAnsi" w:cstheme="majorHAnsi"/>
          <w:sz w:val="24"/>
        </w:rPr>
        <w:t>WebSocket API</w:t>
      </w:r>
      <w:r>
        <w:rPr>
          <w:rFonts w:asciiTheme="majorHAnsi" w:eastAsia="宋体" w:hAnsiTheme="majorHAnsi" w:cstheme="majorHAnsi"/>
          <w:sz w:val="24"/>
        </w:rPr>
        <w:t>实例对象收到</w:t>
      </w:r>
      <w:r>
        <w:rPr>
          <w:rFonts w:asciiTheme="majorHAnsi" w:eastAsia="宋体" w:hAnsiTheme="majorHAnsi" w:cstheme="majorHAnsi"/>
          <w:sz w:val="24"/>
        </w:rPr>
        <w:t>WebSocket</w:t>
      </w:r>
      <w:r>
        <w:rPr>
          <w:rFonts w:asciiTheme="majorHAnsi" w:eastAsia="宋体" w:hAnsiTheme="majorHAnsi" w:cstheme="majorHAnsi"/>
          <w:sz w:val="24"/>
        </w:rPr>
        <w:t>服务器发送的消息的时候默认触发的</w:t>
      </w:r>
      <w:r>
        <w:rPr>
          <w:rFonts w:asciiTheme="majorHAnsi" w:eastAsia="宋体" w:hAnsiTheme="majorHAnsi" w:cstheme="majorHAnsi"/>
          <w:sz w:val="24"/>
        </w:rPr>
        <w:t>message</w:t>
      </w:r>
      <w:r>
        <w:rPr>
          <w:rFonts w:asciiTheme="majorHAnsi" w:eastAsia="宋体" w:hAnsiTheme="majorHAnsi" w:cstheme="majorHAnsi"/>
          <w:sz w:val="24"/>
        </w:rPr>
        <w:t>事件处理函数，负责将服务器的消息解析后按照</w:t>
      </w:r>
      <w:r>
        <w:rPr>
          <w:rFonts w:asciiTheme="majorHAnsi" w:eastAsia="宋体" w:hAnsiTheme="majorHAnsi" w:cstheme="majorHAnsi"/>
          <w:sz w:val="24"/>
        </w:rPr>
        <w:t>Message.prototype.messageType</w:t>
      </w:r>
      <w:r>
        <w:rPr>
          <w:rFonts w:asciiTheme="majorHAnsi" w:eastAsia="宋体" w:hAnsiTheme="majorHAnsi" w:cstheme="majorHAnsi"/>
          <w:sz w:val="24"/>
        </w:rPr>
        <w:t>属性调用映射中对应的回调函数</w:t>
      </w:r>
    </w:p>
    <w:p w14:paraId="71CDC4F4"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2. void addMap(any type,Function callback)</w:t>
      </w:r>
      <w:r>
        <w:rPr>
          <w:rFonts w:asciiTheme="majorHAnsi" w:eastAsia="宋体" w:hAnsiTheme="majorHAnsi" w:cstheme="majorHAnsi"/>
          <w:sz w:val="24"/>
        </w:rPr>
        <w:t>，用于添加消息类型对回调函数的映射，一个类型对应多个回调函数</w:t>
      </w:r>
    </w:p>
    <w:p w14:paraId="7E09C42A"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3. void removeMap(any type)</w:t>
      </w:r>
      <w:r>
        <w:rPr>
          <w:rFonts w:asciiTheme="majorHAnsi" w:eastAsia="宋体" w:hAnsiTheme="majorHAnsi" w:cstheme="majorHAnsi"/>
          <w:sz w:val="24"/>
        </w:rPr>
        <w:t>，用于移除一个消息类型对应的所有回调函数</w:t>
      </w:r>
    </w:p>
    <w:p w14:paraId="57B78574"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4. void invoke(any type,MessagePackage)</w:t>
      </w:r>
      <w:r>
        <w:rPr>
          <w:rFonts w:asciiTheme="majorHAnsi" w:eastAsia="宋体" w:hAnsiTheme="majorHAnsi" w:cstheme="majorHAnsi"/>
          <w:sz w:val="24"/>
        </w:rPr>
        <w:t>，用于调用一个消息类型对应的所有回调函数</w:t>
      </w:r>
      <w:r>
        <w:rPr>
          <w:rFonts w:asciiTheme="majorHAnsi" w:eastAsia="宋体" w:hAnsiTheme="majorHAnsi" w:cstheme="majorHAnsi"/>
          <w:sz w:val="24"/>
        </w:rPr>
        <w:tab/>
      </w:r>
    </w:p>
    <w:p w14:paraId="36879945"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5. void refreshEvent(Function eventFun)</w:t>
      </w:r>
      <w:r>
        <w:rPr>
          <w:rFonts w:asciiTheme="majorHAnsi" w:eastAsia="宋体" w:hAnsiTheme="majorHAnsi" w:cstheme="majorHAnsi"/>
          <w:sz w:val="24"/>
        </w:rPr>
        <w:t>，是手动添加</w:t>
      </w:r>
      <w:r>
        <w:rPr>
          <w:rFonts w:asciiTheme="majorHAnsi" w:eastAsia="宋体" w:hAnsiTheme="majorHAnsi" w:cstheme="majorHAnsi"/>
          <w:sz w:val="24"/>
        </w:rPr>
        <w:t>WebSocket</w:t>
      </w:r>
      <w:r>
        <w:rPr>
          <w:rFonts w:asciiTheme="majorHAnsi" w:eastAsia="宋体" w:hAnsiTheme="majorHAnsi" w:cstheme="majorHAnsi"/>
          <w:sz w:val="24"/>
        </w:rPr>
        <w:t>的</w:t>
      </w:r>
      <w:r>
        <w:rPr>
          <w:rFonts w:asciiTheme="majorHAnsi" w:eastAsia="宋体" w:hAnsiTheme="majorHAnsi" w:cstheme="majorHAnsi"/>
          <w:sz w:val="24"/>
        </w:rPr>
        <w:t>message</w:t>
      </w:r>
      <w:r>
        <w:rPr>
          <w:rFonts w:asciiTheme="majorHAnsi" w:eastAsia="宋体" w:hAnsiTheme="majorHAnsi" w:cstheme="majorHAnsi"/>
          <w:sz w:val="24"/>
        </w:rPr>
        <w:t>事件回调函数的方法，参数默认值是</w:t>
      </w:r>
      <w:r>
        <w:rPr>
          <w:rFonts w:asciiTheme="majorHAnsi" w:eastAsia="宋体" w:hAnsiTheme="majorHAnsi" w:cstheme="majorHAnsi"/>
          <w:sz w:val="24"/>
        </w:rPr>
        <w:t>this.defaultEvent</w:t>
      </w:r>
    </w:p>
    <w:p w14:paraId="0B0FB5A6" w14:textId="77777777" w:rsidR="00E12E2B" w:rsidRDefault="00000000">
      <w:pPr>
        <w:snapToGrid w:val="0"/>
        <w:spacing w:line="288" w:lineRule="auto"/>
        <w:ind w:firstLineChars="200" w:firstLine="482"/>
        <w:rPr>
          <w:rFonts w:asciiTheme="majorHAnsi" w:eastAsia="宋体" w:hAnsiTheme="majorHAnsi" w:cstheme="majorHAnsi"/>
          <w:b/>
          <w:bCs/>
          <w:sz w:val="24"/>
        </w:rPr>
      </w:pPr>
      <w:r>
        <w:rPr>
          <w:rFonts w:asciiTheme="majorHAnsi" w:eastAsia="宋体" w:hAnsiTheme="majorHAnsi" w:cstheme="majorHAnsi"/>
          <w:b/>
          <w:bCs/>
          <w:sz w:val="24"/>
        </w:rPr>
        <w:t>Message</w:t>
      </w:r>
      <w:r>
        <w:rPr>
          <w:rFonts w:asciiTheme="majorHAnsi" w:eastAsia="宋体" w:hAnsiTheme="majorHAnsi" w:cstheme="majorHAnsi"/>
          <w:b/>
          <w:bCs/>
          <w:sz w:val="24"/>
        </w:rPr>
        <w:t>类</w:t>
      </w:r>
    </w:p>
    <w:p w14:paraId="74B86304"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收到消息的后的对于消息的储存模型</w:t>
      </w:r>
    </w:p>
    <w:p w14:paraId="60BB75C1"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实例属性：</w:t>
      </w:r>
    </w:p>
    <w:p w14:paraId="12A15D22"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any id</w:t>
      </w:r>
      <w:r>
        <w:rPr>
          <w:rFonts w:asciiTheme="majorHAnsi" w:eastAsia="宋体" w:hAnsiTheme="majorHAnsi" w:cstheme="majorHAnsi"/>
          <w:sz w:val="24"/>
        </w:rPr>
        <w:t>，发出信息者的</w:t>
      </w:r>
      <w:r>
        <w:rPr>
          <w:rFonts w:asciiTheme="majorHAnsi" w:eastAsia="宋体" w:hAnsiTheme="majorHAnsi" w:cstheme="majorHAnsi"/>
          <w:sz w:val="24"/>
        </w:rPr>
        <w:t>ID</w:t>
      </w:r>
    </w:p>
    <w:p w14:paraId="537EAA08"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2. any data</w:t>
      </w:r>
      <w:r>
        <w:rPr>
          <w:rFonts w:asciiTheme="majorHAnsi" w:eastAsia="宋体" w:hAnsiTheme="majorHAnsi" w:cstheme="majorHAnsi"/>
          <w:sz w:val="24"/>
        </w:rPr>
        <w:t>，发出的信息</w:t>
      </w:r>
    </w:p>
    <w:p w14:paraId="3D4DD617" w14:textId="77777777" w:rsidR="00E12E2B" w:rsidRDefault="00000000">
      <w:pPr>
        <w:snapToGrid w:val="0"/>
        <w:spacing w:line="288" w:lineRule="auto"/>
        <w:ind w:firstLineChars="200" w:firstLine="482"/>
        <w:rPr>
          <w:rFonts w:asciiTheme="majorHAnsi" w:eastAsia="宋体" w:hAnsiTheme="majorHAnsi" w:cstheme="majorHAnsi"/>
          <w:b/>
          <w:bCs/>
          <w:sz w:val="24"/>
        </w:rPr>
      </w:pPr>
      <w:r>
        <w:rPr>
          <w:rFonts w:asciiTheme="majorHAnsi" w:eastAsia="宋体" w:hAnsiTheme="majorHAnsi" w:cstheme="majorHAnsi"/>
          <w:b/>
          <w:bCs/>
          <w:sz w:val="24"/>
        </w:rPr>
        <w:t>MessageManager</w:t>
      </w:r>
      <w:r>
        <w:rPr>
          <w:rFonts w:asciiTheme="majorHAnsi" w:eastAsia="宋体" w:hAnsiTheme="majorHAnsi" w:cstheme="majorHAnsi"/>
          <w:b/>
          <w:bCs/>
          <w:sz w:val="24"/>
        </w:rPr>
        <w:t>类</w:t>
      </w:r>
    </w:p>
    <w:p w14:paraId="6E1AFA62"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管理客户端收到的消息的类</w:t>
      </w:r>
    </w:p>
    <w:p w14:paraId="1C046D20"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继承链：</w:t>
      </w:r>
      <w:r>
        <w:rPr>
          <w:rFonts w:asciiTheme="majorHAnsi" w:eastAsia="宋体" w:hAnsiTheme="majorHAnsi" w:cstheme="majorHAnsi"/>
          <w:sz w:val="24"/>
        </w:rPr>
        <w:t>Object -&gt; EventTarget -&gt; MessageManager</w:t>
      </w:r>
    </w:p>
    <w:p w14:paraId="70DB3146"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实例属性：</w:t>
      </w:r>
    </w:p>
    <w:p w14:paraId="23FE43AA"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#peerToMessages: Map&lt;number, Array&lt;Message&gt;&gt; = new Map()</w:t>
      </w:r>
      <w:r>
        <w:rPr>
          <w:rFonts w:asciiTheme="majorHAnsi" w:eastAsia="宋体" w:hAnsiTheme="majorHAnsi" w:cstheme="majorHAnsi"/>
          <w:sz w:val="24"/>
        </w:rPr>
        <w:t>，一个映射，从一个好友的</w:t>
      </w:r>
      <w:r>
        <w:rPr>
          <w:rFonts w:asciiTheme="majorHAnsi" w:eastAsia="宋体" w:hAnsiTheme="majorHAnsi" w:cstheme="majorHAnsi"/>
          <w:sz w:val="24"/>
        </w:rPr>
        <w:t>ID</w:t>
      </w:r>
      <w:r>
        <w:rPr>
          <w:rFonts w:asciiTheme="majorHAnsi" w:eastAsia="宋体" w:hAnsiTheme="majorHAnsi" w:cstheme="majorHAnsi"/>
          <w:sz w:val="24"/>
        </w:rPr>
        <w:t>映射到其所有消息</w:t>
      </w:r>
    </w:p>
    <w:p w14:paraId="6C76A6B3"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lastRenderedPageBreak/>
        <w:t>实例方法：</w:t>
      </w:r>
    </w:p>
    <w:p w14:paraId="1EE607FB"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Array&lt;Message&gt; getMessages(peer: number)</w:t>
      </w:r>
      <w:r>
        <w:rPr>
          <w:rFonts w:asciiTheme="majorHAnsi" w:eastAsia="宋体" w:hAnsiTheme="majorHAnsi" w:cstheme="majorHAnsi"/>
          <w:sz w:val="24"/>
        </w:rPr>
        <w:t>，根据发送目标的</w:t>
      </w:r>
      <w:r>
        <w:rPr>
          <w:rFonts w:asciiTheme="majorHAnsi" w:eastAsia="宋体" w:hAnsiTheme="majorHAnsi" w:cstheme="majorHAnsi"/>
          <w:sz w:val="24"/>
        </w:rPr>
        <w:t>ID</w:t>
      </w:r>
      <w:r>
        <w:rPr>
          <w:rFonts w:asciiTheme="majorHAnsi" w:eastAsia="宋体" w:hAnsiTheme="majorHAnsi" w:cstheme="majorHAnsi"/>
          <w:sz w:val="24"/>
        </w:rPr>
        <w:t>获取所有消息</w:t>
      </w:r>
    </w:p>
    <w:p w14:paraId="79CCF1D6"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2. void addMessages(peer: number, message: Message)</w:t>
      </w:r>
      <w:r>
        <w:rPr>
          <w:rFonts w:asciiTheme="majorHAnsi" w:eastAsia="宋体" w:hAnsiTheme="majorHAnsi" w:cstheme="majorHAnsi"/>
          <w:sz w:val="24"/>
        </w:rPr>
        <w:t>，用向</w:t>
      </w:r>
      <w:r>
        <w:rPr>
          <w:rFonts w:asciiTheme="majorHAnsi" w:eastAsia="宋体" w:hAnsiTheme="majorHAnsi" w:cstheme="majorHAnsi"/>
          <w:sz w:val="24"/>
        </w:rPr>
        <w:t>peerToMessages</w:t>
      </w:r>
      <w:r>
        <w:rPr>
          <w:rFonts w:asciiTheme="majorHAnsi" w:eastAsia="宋体" w:hAnsiTheme="majorHAnsi" w:cstheme="majorHAnsi"/>
          <w:sz w:val="24"/>
        </w:rPr>
        <w:t>映射添加消息信息，并触发</w:t>
      </w:r>
      <w:r>
        <w:rPr>
          <w:rFonts w:asciiTheme="majorHAnsi" w:eastAsia="宋体" w:hAnsiTheme="majorHAnsi" w:cstheme="majorHAnsi"/>
          <w:sz w:val="24"/>
        </w:rPr>
        <w:t>change</w:t>
      </w:r>
      <w:r>
        <w:rPr>
          <w:rFonts w:asciiTheme="majorHAnsi" w:eastAsia="宋体" w:hAnsiTheme="majorHAnsi" w:cstheme="majorHAnsi"/>
          <w:sz w:val="24"/>
        </w:rPr>
        <w:t>事件，第一个参数是指想要保存的信息的发送者的</w:t>
      </w:r>
      <w:r>
        <w:rPr>
          <w:rFonts w:asciiTheme="majorHAnsi" w:eastAsia="宋体" w:hAnsiTheme="majorHAnsi" w:cstheme="majorHAnsi"/>
          <w:sz w:val="24"/>
        </w:rPr>
        <w:t>ID</w:t>
      </w:r>
      <w:r>
        <w:rPr>
          <w:rFonts w:asciiTheme="majorHAnsi" w:eastAsia="宋体" w:hAnsiTheme="majorHAnsi" w:cstheme="majorHAnsi"/>
          <w:sz w:val="24"/>
        </w:rPr>
        <w:t>，第二个参数是信息的实例对象</w:t>
      </w:r>
    </w:p>
    <w:p w14:paraId="46668DC9" w14:textId="77777777" w:rsidR="00E12E2B" w:rsidRDefault="00000000">
      <w:pPr>
        <w:snapToGrid w:val="0"/>
        <w:spacing w:line="288" w:lineRule="auto"/>
        <w:ind w:firstLineChars="200" w:firstLine="482"/>
        <w:rPr>
          <w:rFonts w:asciiTheme="majorHAnsi" w:eastAsia="宋体" w:hAnsiTheme="majorHAnsi" w:cstheme="majorHAnsi"/>
          <w:b/>
          <w:bCs/>
          <w:sz w:val="24"/>
        </w:rPr>
      </w:pPr>
      <w:r>
        <w:rPr>
          <w:rFonts w:asciiTheme="majorHAnsi" w:eastAsia="宋体" w:hAnsiTheme="majorHAnsi" w:cstheme="majorHAnsi"/>
          <w:b/>
          <w:bCs/>
          <w:sz w:val="24"/>
        </w:rPr>
        <w:t>ConstantObserver</w:t>
      </w:r>
      <w:r>
        <w:rPr>
          <w:rFonts w:asciiTheme="majorHAnsi" w:eastAsia="宋体" w:hAnsiTheme="majorHAnsi" w:cstheme="majorHAnsi"/>
          <w:b/>
          <w:bCs/>
          <w:sz w:val="24"/>
        </w:rPr>
        <w:t>类</w:t>
      </w:r>
    </w:p>
    <w:p w14:paraId="675A3959"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一个基于回调函数的监视器类，将待监视的值存入属性，监听属性的变化触发对应事件</w:t>
      </w:r>
    </w:p>
    <w:p w14:paraId="0B5709AA"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继承链：</w:t>
      </w:r>
      <w:r>
        <w:rPr>
          <w:rFonts w:asciiTheme="majorHAnsi" w:eastAsia="宋体" w:hAnsiTheme="majorHAnsi" w:cstheme="majorHAnsi"/>
          <w:sz w:val="24"/>
        </w:rPr>
        <w:t>Object -&gt; EventTarget -&gt; ConstantObserver</w:t>
      </w:r>
    </w:p>
    <w:p w14:paraId="251A7BAD"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实例属性：</w:t>
      </w:r>
    </w:p>
    <w:p w14:paraId="0407692D"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any #__observedValue__</w:t>
      </w:r>
      <w:r>
        <w:rPr>
          <w:rFonts w:asciiTheme="majorHAnsi" w:eastAsia="宋体" w:hAnsiTheme="majorHAnsi" w:cstheme="majorHAnsi"/>
          <w:sz w:val="24"/>
        </w:rPr>
        <w:t>，被监视的属性</w:t>
      </w:r>
    </w:p>
    <w:p w14:paraId="2B5AA835"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2. void get value()</w:t>
      </w:r>
      <w:r>
        <w:rPr>
          <w:rFonts w:asciiTheme="majorHAnsi" w:eastAsia="宋体" w:hAnsiTheme="majorHAnsi" w:cstheme="majorHAnsi"/>
          <w:sz w:val="24"/>
        </w:rPr>
        <w:t>，获取被监视属性当前的值</w:t>
      </w:r>
    </w:p>
    <w:p w14:paraId="4FF3D052"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3. void set value(any value)</w:t>
      </w:r>
      <w:r>
        <w:rPr>
          <w:rFonts w:asciiTheme="majorHAnsi" w:eastAsia="宋体" w:hAnsiTheme="majorHAnsi" w:cstheme="majorHAnsi"/>
          <w:sz w:val="24"/>
        </w:rPr>
        <w:t>，设置被监视属性当前的值</w:t>
      </w:r>
      <w:r>
        <w:rPr>
          <w:rFonts w:asciiTheme="majorHAnsi" w:eastAsia="宋体" w:hAnsiTheme="majorHAnsi" w:cstheme="majorHAnsi"/>
          <w:sz w:val="24"/>
        </w:rPr>
        <w:t>,</w:t>
      </w:r>
      <w:r>
        <w:rPr>
          <w:rFonts w:asciiTheme="majorHAnsi" w:eastAsia="宋体" w:hAnsiTheme="majorHAnsi" w:cstheme="majorHAnsi"/>
          <w:sz w:val="24"/>
        </w:rPr>
        <w:t>设置后触发</w:t>
      </w:r>
      <w:r>
        <w:rPr>
          <w:rFonts w:asciiTheme="majorHAnsi" w:eastAsia="宋体" w:hAnsiTheme="majorHAnsi" w:cstheme="majorHAnsi"/>
          <w:sz w:val="24"/>
        </w:rPr>
        <w:t>change</w:t>
      </w:r>
      <w:r>
        <w:rPr>
          <w:rFonts w:asciiTheme="majorHAnsi" w:eastAsia="宋体" w:hAnsiTheme="majorHAnsi" w:cstheme="majorHAnsi"/>
          <w:sz w:val="24"/>
        </w:rPr>
        <w:t>事件</w:t>
      </w:r>
    </w:p>
    <w:p w14:paraId="578BB62D" w14:textId="77777777" w:rsidR="00E12E2B" w:rsidRDefault="00000000">
      <w:pPr>
        <w:snapToGrid w:val="0"/>
        <w:spacing w:line="288" w:lineRule="auto"/>
        <w:ind w:firstLineChars="200" w:firstLine="482"/>
        <w:rPr>
          <w:rFonts w:asciiTheme="majorHAnsi" w:eastAsia="宋体" w:hAnsiTheme="majorHAnsi" w:cstheme="majorHAnsi"/>
          <w:b/>
          <w:bCs/>
          <w:sz w:val="24"/>
        </w:rPr>
      </w:pPr>
      <w:r>
        <w:rPr>
          <w:rFonts w:asciiTheme="majorHAnsi" w:eastAsia="宋体" w:hAnsiTheme="majorHAnsi" w:cstheme="majorHAnsi"/>
          <w:b/>
          <w:bCs/>
          <w:sz w:val="24"/>
        </w:rPr>
        <w:t>ObserverCallBackType</w:t>
      </w:r>
      <w:r>
        <w:rPr>
          <w:rFonts w:asciiTheme="majorHAnsi" w:eastAsia="宋体" w:hAnsiTheme="majorHAnsi" w:cstheme="majorHAnsi"/>
          <w:b/>
          <w:bCs/>
          <w:sz w:val="24"/>
        </w:rPr>
        <w:t>枚举</w:t>
      </w:r>
    </w:p>
    <w:p w14:paraId="25D8B4C4"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ConstantObserver</w:t>
      </w:r>
      <w:r>
        <w:rPr>
          <w:rFonts w:asciiTheme="majorHAnsi" w:eastAsia="宋体" w:hAnsiTheme="majorHAnsi" w:cstheme="majorHAnsi"/>
          <w:sz w:val="24"/>
        </w:rPr>
        <w:t>类的事件类型枚举</w:t>
      </w:r>
    </w:p>
    <w:p w14:paraId="059B8392"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静态属性：</w:t>
      </w:r>
    </w:p>
    <w:p w14:paraId="3A132CA4"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 xml:space="preserve"> 1.static string change = "change"</w:t>
      </w:r>
      <w:r>
        <w:rPr>
          <w:rFonts w:asciiTheme="majorHAnsi" w:eastAsia="宋体" w:hAnsiTheme="majorHAnsi" w:cstheme="majorHAnsi"/>
          <w:sz w:val="24"/>
        </w:rPr>
        <w:t>，监控数值发生改变的事件</w:t>
      </w:r>
      <w:r>
        <w:rPr>
          <w:rFonts w:asciiTheme="majorHAnsi" w:eastAsia="宋体" w:hAnsiTheme="majorHAnsi" w:cstheme="majorHAnsi"/>
          <w:sz w:val="24"/>
        </w:rPr>
        <w:tab/>
      </w:r>
    </w:p>
    <w:p w14:paraId="0CA456B0" w14:textId="77777777" w:rsidR="00E12E2B" w:rsidRDefault="00000000">
      <w:pPr>
        <w:snapToGrid w:val="0"/>
        <w:spacing w:line="288" w:lineRule="auto"/>
        <w:ind w:firstLineChars="200" w:firstLine="482"/>
        <w:rPr>
          <w:rFonts w:asciiTheme="majorHAnsi" w:eastAsia="宋体" w:hAnsiTheme="majorHAnsi" w:cstheme="majorHAnsi"/>
          <w:b/>
          <w:bCs/>
          <w:sz w:val="24"/>
        </w:rPr>
      </w:pPr>
      <w:r>
        <w:rPr>
          <w:rFonts w:asciiTheme="majorHAnsi" w:eastAsia="宋体" w:hAnsiTheme="majorHAnsi" w:cstheme="majorHAnsi"/>
          <w:b/>
          <w:bCs/>
          <w:sz w:val="24"/>
        </w:rPr>
        <w:t>CallingState</w:t>
      </w:r>
      <w:r>
        <w:rPr>
          <w:rFonts w:asciiTheme="majorHAnsi" w:eastAsia="宋体" w:hAnsiTheme="majorHAnsi" w:cstheme="majorHAnsi"/>
          <w:b/>
          <w:bCs/>
          <w:sz w:val="24"/>
        </w:rPr>
        <w:t>枚举</w:t>
      </w:r>
    </w:p>
    <w:p w14:paraId="179E5FE1"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表示通话状态的枚举</w:t>
      </w:r>
    </w:p>
    <w:p w14:paraId="31D0E839"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静态属性：</w:t>
      </w:r>
    </w:p>
    <w:p w14:paraId="36699000"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static HAS_NO_CALLING = "HAS_NO_CALLING"</w:t>
      </w:r>
      <w:r>
        <w:rPr>
          <w:rFonts w:asciiTheme="majorHAnsi" w:eastAsia="宋体" w:hAnsiTheme="majorHAnsi" w:cstheme="majorHAnsi"/>
          <w:sz w:val="24"/>
        </w:rPr>
        <w:t>，当前没有通话</w:t>
      </w:r>
    </w:p>
    <w:p w14:paraId="0AC619CF"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2. static REQUESTING = "REQUESTING"</w:t>
      </w:r>
      <w:r>
        <w:rPr>
          <w:rFonts w:asciiTheme="majorHAnsi" w:eastAsia="宋体" w:hAnsiTheme="majorHAnsi" w:cstheme="majorHAnsi"/>
          <w:sz w:val="24"/>
        </w:rPr>
        <w:t>，通话请求中</w:t>
      </w:r>
    </w:p>
    <w:p w14:paraId="6CD8CA73"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3. static CALLING = "CALLING"</w:t>
      </w:r>
      <w:r>
        <w:rPr>
          <w:rFonts w:asciiTheme="majorHAnsi" w:eastAsia="宋体" w:hAnsiTheme="majorHAnsi" w:cstheme="majorHAnsi"/>
          <w:sz w:val="24"/>
        </w:rPr>
        <w:t>，通话中</w:t>
      </w:r>
    </w:p>
    <w:p w14:paraId="53DB9D14"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4. static END = "ENDED"</w:t>
      </w:r>
      <w:r>
        <w:rPr>
          <w:rFonts w:asciiTheme="majorHAnsi" w:eastAsia="宋体" w:hAnsiTheme="majorHAnsi" w:cstheme="majorHAnsi"/>
          <w:sz w:val="24"/>
        </w:rPr>
        <w:t>，通话结束</w:t>
      </w:r>
    </w:p>
    <w:p w14:paraId="2B25F97C" w14:textId="77777777" w:rsidR="00E12E2B" w:rsidRDefault="00000000">
      <w:pPr>
        <w:snapToGrid w:val="0"/>
        <w:spacing w:line="288" w:lineRule="auto"/>
        <w:ind w:firstLineChars="200" w:firstLine="482"/>
        <w:rPr>
          <w:rFonts w:asciiTheme="majorHAnsi" w:eastAsia="宋体" w:hAnsiTheme="majorHAnsi" w:cstheme="majorHAnsi"/>
          <w:b/>
          <w:bCs/>
          <w:sz w:val="24"/>
        </w:rPr>
      </w:pPr>
      <w:r>
        <w:rPr>
          <w:rFonts w:asciiTheme="majorHAnsi" w:eastAsia="宋体" w:hAnsiTheme="majorHAnsi" w:cstheme="majorHAnsi"/>
          <w:b/>
          <w:bCs/>
          <w:sz w:val="24"/>
        </w:rPr>
        <w:t>CallTimer</w:t>
      </w:r>
      <w:r>
        <w:rPr>
          <w:rFonts w:asciiTheme="majorHAnsi" w:eastAsia="宋体" w:hAnsiTheme="majorHAnsi" w:cstheme="majorHAnsi"/>
          <w:b/>
          <w:bCs/>
          <w:sz w:val="24"/>
        </w:rPr>
        <w:t>类</w:t>
      </w:r>
    </w:p>
    <w:p w14:paraId="6AE0CF21"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通用计时器</w:t>
      </w:r>
    </w:p>
    <w:p w14:paraId="4D7710F6"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实例属性：</w:t>
      </w:r>
    </w:p>
    <w:p w14:paraId="6BD27D77"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number #timer = 0</w:t>
      </w:r>
      <w:r>
        <w:rPr>
          <w:rFonts w:asciiTheme="majorHAnsi" w:eastAsia="宋体" w:hAnsiTheme="majorHAnsi" w:cstheme="majorHAnsi"/>
          <w:sz w:val="24"/>
        </w:rPr>
        <w:t>，表示当前计时器</w:t>
      </w:r>
      <w:r>
        <w:rPr>
          <w:rFonts w:asciiTheme="majorHAnsi" w:eastAsia="宋体" w:hAnsiTheme="majorHAnsi" w:cstheme="majorHAnsi"/>
          <w:sz w:val="24"/>
        </w:rPr>
        <w:t>start()</w:t>
      </w:r>
      <w:r>
        <w:rPr>
          <w:rFonts w:asciiTheme="majorHAnsi" w:eastAsia="宋体" w:hAnsiTheme="majorHAnsi" w:cstheme="majorHAnsi"/>
          <w:sz w:val="24"/>
        </w:rPr>
        <w:t>方法调用后所经过的秒数</w:t>
      </w:r>
    </w:p>
    <w:p w14:paraId="05241EBE"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2. nummber #interval</w:t>
      </w:r>
      <w:r>
        <w:rPr>
          <w:rFonts w:asciiTheme="majorHAnsi" w:eastAsia="宋体" w:hAnsiTheme="majorHAnsi" w:cstheme="majorHAnsi"/>
          <w:sz w:val="24"/>
        </w:rPr>
        <w:t>，表示当前所执行的计时器实例的编号</w:t>
      </w:r>
    </w:p>
    <w:p w14:paraId="55BC10B3"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实例方法：</w:t>
      </w:r>
    </w:p>
    <w:p w14:paraId="2AD98D47"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void #modifyTime(number min,number sec)</w:t>
      </w:r>
      <w:r>
        <w:rPr>
          <w:rFonts w:asciiTheme="majorHAnsi" w:eastAsia="宋体" w:hAnsiTheme="majorHAnsi" w:cstheme="majorHAnsi"/>
          <w:sz w:val="24"/>
        </w:rPr>
        <w:t>，根据传入的分钟和秒数信息修改计时器对应的</w:t>
      </w:r>
      <w:r>
        <w:rPr>
          <w:rFonts w:asciiTheme="majorHAnsi" w:eastAsia="宋体" w:hAnsiTheme="majorHAnsi" w:cstheme="majorHAnsi"/>
          <w:sz w:val="24"/>
        </w:rPr>
        <w:t>HTML</w:t>
      </w:r>
      <w:r>
        <w:rPr>
          <w:rFonts w:asciiTheme="majorHAnsi" w:eastAsia="宋体" w:hAnsiTheme="majorHAnsi" w:cstheme="majorHAnsi"/>
          <w:sz w:val="24"/>
        </w:rPr>
        <w:t>标签</w:t>
      </w:r>
    </w:p>
    <w:p w14:paraId="770DA5FF"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2. void start()</w:t>
      </w:r>
      <w:r>
        <w:rPr>
          <w:rFonts w:asciiTheme="majorHAnsi" w:eastAsia="宋体" w:hAnsiTheme="majorHAnsi" w:cstheme="majorHAnsi"/>
          <w:sz w:val="24"/>
        </w:rPr>
        <w:t>，开始计时，并每隔一秒调用一次</w:t>
      </w:r>
      <w:r>
        <w:rPr>
          <w:rFonts w:asciiTheme="majorHAnsi" w:eastAsia="宋体" w:hAnsiTheme="majorHAnsi" w:cstheme="majorHAnsi"/>
          <w:sz w:val="24"/>
        </w:rPr>
        <w:t>#modifyTime()</w:t>
      </w:r>
      <w:r>
        <w:rPr>
          <w:rFonts w:asciiTheme="majorHAnsi" w:eastAsia="宋体" w:hAnsiTheme="majorHAnsi" w:cstheme="majorHAnsi"/>
          <w:sz w:val="24"/>
        </w:rPr>
        <w:t>方法，如果已经有计时器实例的话则什么也不执行</w:t>
      </w:r>
    </w:p>
    <w:p w14:paraId="61A6133B"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3. void stop()</w:t>
      </w:r>
      <w:r>
        <w:rPr>
          <w:rFonts w:asciiTheme="majorHAnsi" w:eastAsia="宋体" w:hAnsiTheme="majorHAnsi" w:cstheme="majorHAnsi"/>
          <w:sz w:val="24"/>
        </w:rPr>
        <w:t>，停止计时，删除计时器实例对象</w:t>
      </w:r>
    </w:p>
    <w:p w14:paraId="3B3CB858"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lastRenderedPageBreak/>
        <w:t>4. void reset()</w:t>
      </w:r>
      <w:r>
        <w:rPr>
          <w:rFonts w:asciiTheme="majorHAnsi" w:eastAsia="宋体" w:hAnsiTheme="majorHAnsi" w:cstheme="majorHAnsi"/>
          <w:sz w:val="24"/>
        </w:rPr>
        <w:t>，重置时间，将</w:t>
      </w:r>
      <w:r>
        <w:rPr>
          <w:rFonts w:asciiTheme="majorHAnsi" w:eastAsia="宋体" w:hAnsiTheme="majorHAnsi" w:cstheme="majorHAnsi"/>
          <w:sz w:val="24"/>
        </w:rPr>
        <w:t>#time</w:t>
      </w:r>
      <w:r>
        <w:rPr>
          <w:rFonts w:asciiTheme="majorHAnsi" w:eastAsia="宋体" w:hAnsiTheme="majorHAnsi" w:cstheme="majorHAnsi"/>
          <w:sz w:val="24"/>
        </w:rPr>
        <w:t>属性设置为</w:t>
      </w:r>
      <w:r>
        <w:rPr>
          <w:rFonts w:asciiTheme="majorHAnsi" w:eastAsia="宋体" w:hAnsiTheme="majorHAnsi" w:cstheme="majorHAnsi"/>
          <w:sz w:val="24"/>
        </w:rPr>
        <w:t>0</w:t>
      </w:r>
      <w:r>
        <w:rPr>
          <w:rFonts w:asciiTheme="majorHAnsi" w:eastAsia="宋体" w:hAnsiTheme="majorHAnsi" w:cstheme="majorHAnsi"/>
          <w:sz w:val="24"/>
        </w:rPr>
        <w:t>，并调用</w:t>
      </w:r>
      <w:r>
        <w:rPr>
          <w:rFonts w:asciiTheme="majorHAnsi" w:eastAsia="宋体" w:hAnsiTheme="majorHAnsi" w:cstheme="majorHAnsi"/>
          <w:sz w:val="24"/>
        </w:rPr>
        <w:t>#modifyTime()</w:t>
      </w:r>
      <w:r>
        <w:rPr>
          <w:rFonts w:asciiTheme="majorHAnsi" w:eastAsia="宋体" w:hAnsiTheme="majorHAnsi" w:cstheme="majorHAnsi"/>
          <w:sz w:val="24"/>
        </w:rPr>
        <w:t>方法</w:t>
      </w:r>
    </w:p>
    <w:p w14:paraId="2378CFC1" w14:textId="77777777" w:rsidR="00E12E2B" w:rsidRDefault="00000000">
      <w:pPr>
        <w:snapToGrid w:val="0"/>
        <w:spacing w:line="288" w:lineRule="auto"/>
        <w:ind w:firstLineChars="200" w:firstLine="482"/>
        <w:rPr>
          <w:rFonts w:asciiTheme="majorHAnsi" w:eastAsia="宋体" w:hAnsiTheme="majorHAnsi" w:cstheme="majorHAnsi"/>
          <w:b/>
          <w:bCs/>
          <w:sz w:val="24"/>
        </w:rPr>
      </w:pPr>
      <w:r>
        <w:rPr>
          <w:rFonts w:asciiTheme="majorHAnsi" w:eastAsia="宋体" w:hAnsiTheme="majorHAnsi" w:cstheme="majorHAnsi"/>
          <w:b/>
          <w:bCs/>
          <w:sz w:val="24"/>
        </w:rPr>
        <w:t>PeerInfo</w:t>
      </w:r>
      <w:r>
        <w:rPr>
          <w:rFonts w:asciiTheme="majorHAnsi" w:eastAsia="宋体" w:hAnsiTheme="majorHAnsi" w:cstheme="majorHAnsi"/>
          <w:b/>
          <w:bCs/>
          <w:sz w:val="24"/>
        </w:rPr>
        <w:t>类</w:t>
      </w:r>
    </w:p>
    <w:p w14:paraId="6CC6D309"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临时管理用户个人信息的类，类似于用户信息的模型</w:t>
      </w:r>
    </w:p>
    <w:p w14:paraId="229AFBC1"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实例属性：</w:t>
      </w:r>
    </w:p>
    <w:p w14:paraId="2EB8DBC7"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number id</w:t>
      </w:r>
      <w:r>
        <w:rPr>
          <w:rFonts w:asciiTheme="majorHAnsi" w:eastAsia="宋体" w:hAnsiTheme="majorHAnsi" w:cstheme="majorHAnsi"/>
          <w:sz w:val="24"/>
        </w:rPr>
        <w:t>，用户</w:t>
      </w:r>
      <w:r>
        <w:rPr>
          <w:rFonts w:asciiTheme="majorHAnsi" w:eastAsia="宋体" w:hAnsiTheme="majorHAnsi" w:cstheme="majorHAnsi"/>
          <w:sz w:val="24"/>
        </w:rPr>
        <w:t>ID</w:t>
      </w:r>
    </w:p>
    <w:p w14:paraId="04D431C5"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2. string name</w:t>
      </w:r>
      <w:r>
        <w:rPr>
          <w:rFonts w:asciiTheme="majorHAnsi" w:eastAsia="宋体" w:hAnsiTheme="majorHAnsi" w:cstheme="majorHAnsi"/>
          <w:sz w:val="24"/>
        </w:rPr>
        <w:t>，用户名</w:t>
      </w:r>
    </w:p>
    <w:p w14:paraId="5B860930"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实例方法：</w:t>
      </w:r>
    </w:p>
    <w:p w14:paraId="401B603D"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string getInfo()</w:t>
      </w:r>
      <w:r>
        <w:rPr>
          <w:rFonts w:asciiTheme="majorHAnsi" w:eastAsia="宋体" w:hAnsiTheme="majorHAnsi" w:cstheme="majorHAnsi"/>
          <w:sz w:val="24"/>
        </w:rPr>
        <w:t>，返回一个可以概括用户所有信息的数组</w:t>
      </w:r>
    </w:p>
    <w:p w14:paraId="7547C9EA"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静态方法：</w:t>
      </w:r>
    </w:p>
    <w:p w14:paraId="5E1A1A54"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string ganerateName()</w:t>
      </w:r>
      <w:r>
        <w:rPr>
          <w:rFonts w:asciiTheme="majorHAnsi" w:eastAsia="宋体" w:hAnsiTheme="majorHAnsi" w:cstheme="majorHAnsi"/>
          <w:sz w:val="24"/>
        </w:rPr>
        <w:t>，随机生成一个用户名</w:t>
      </w:r>
    </w:p>
    <w:p w14:paraId="2A710054" w14:textId="77777777" w:rsidR="00E12E2B" w:rsidRDefault="00000000">
      <w:pPr>
        <w:snapToGrid w:val="0"/>
        <w:spacing w:line="288" w:lineRule="auto"/>
        <w:ind w:firstLineChars="200" w:firstLine="482"/>
        <w:rPr>
          <w:rFonts w:asciiTheme="majorHAnsi" w:eastAsia="宋体" w:hAnsiTheme="majorHAnsi" w:cstheme="majorHAnsi"/>
          <w:b/>
          <w:bCs/>
          <w:sz w:val="24"/>
        </w:rPr>
      </w:pPr>
      <w:r>
        <w:rPr>
          <w:rFonts w:asciiTheme="majorHAnsi" w:eastAsia="宋体" w:hAnsiTheme="majorHAnsi" w:cstheme="majorHAnsi"/>
          <w:b/>
          <w:bCs/>
          <w:sz w:val="24"/>
        </w:rPr>
        <w:t>TwoPeer</w:t>
      </w:r>
      <w:r>
        <w:rPr>
          <w:rFonts w:asciiTheme="majorHAnsi" w:eastAsia="宋体" w:hAnsiTheme="majorHAnsi" w:cstheme="majorHAnsi"/>
          <w:b/>
          <w:bCs/>
          <w:sz w:val="24"/>
        </w:rPr>
        <w:t>类</w:t>
      </w:r>
    </w:p>
    <w:p w14:paraId="4C265B00"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封装一组</w:t>
      </w:r>
      <w:r>
        <w:rPr>
          <w:rFonts w:asciiTheme="majorHAnsi" w:eastAsia="宋体" w:hAnsiTheme="majorHAnsi" w:cstheme="majorHAnsi"/>
          <w:sz w:val="24"/>
        </w:rPr>
        <w:t>P2P</w:t>
      </w:r>
      <w:r>
        <w:rPr>
          <w:rFonts w:asciiTheme="majorHAnsi" w:eastAsia="宋体" w:hAnsiTheme="majorHAnsi" w:cstheme="majorHAnsi"/>
          <w:sz w:val="24"/>
        </w:rPr>
        <w:t>的类，提供了一些方法可以在两个端之间快速操作</w:t>
      </w:r>
    </w:p>
    <w:p w14:paraId="767DE996"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实例属性：</w:t>
      </w:r>
    </w:p>
    <w:p w14:paraId="5777107C"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Peer peer1</w:t>
      </w:r>
      <w:r>
        <w:rPr>
          <w:rFonts w:asciiTheme="majorHAnsi" w:eastAsia="宋体" w:hAnsiTheme="majorHAnsi" w:cstheme="majorHAnsi"/>
          <w:sz w:val="24"/>
        </w:rPr>
        <w:t>，两个端的第一个端</w:t>
      </w:r>
    </w:p>
    <w:p w14:paraId="0DC03B98"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2. Peer peer2</w:t>
      </w:r>
      <w:r>
        <w:rPr>
          <w:rFonts w:asciiTheme="majorHAnsi" w:eastAsia="宋体" w:hAnsiTheme="majorHAnsi" w:cstheme="majorHAnsi"/>
          <w:sz w:val="24"/>
        </w:rPr>
        <w:t>，两个端的第二个端</w:t>
      </w:r>
    </w:p>
    <w:p w14:paraId="22BAE1D4"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3. number get length()</w:t>
      </w:r>
      <w:r>
        <w:rPr>
          <w:rFonts w:asciiTheme="majorHAnsi" w:eastAsia="宋体" w:hAnsiTheme="majorHAnsi" w:cstheme="majorHAnsi"/>
          <w:sz w:val="24"/>
        </w:rPr>
        <w:t>，获目前已经存好了几个端</w:t>
      </w:r>
    </w:p>
    <w:p w14:paraId="767650EA"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实例方法：</w:t>
      </w:r>
    </w:p>
    <w:p w14:paraId="340B051D"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void push(Peer peer)</w:t>
      </w:r>
      <w:r>
        <w:rPr>
          <w:rFonts w:asciiTheme="majorHAnsi" w:eastAsia="宋体" w:hAnsiTheme="majorHAnsi" w:cstheme="majorHAnsi"/>
          <w:sz w:val="24"/>
        </w:rPr>
        <w:t>，添加一个端，如果第一个是空着的就存到第一个端的位置上，第二个同理</w:t>
      </w:r>
    </w:p>
    <w:p w14:paraId="25CFF6CA"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2. TwoPeers removePeer(Peer peer)</w:t>
      </w:r>
      <w:r>
        <w:rPr>
          <w:rFonts w:asciiTheme="majorHAnsi" w:eastAsia="宋体" w:hAnsiTheme="majorHAnsi" w:cstheme="majorHAnsi"/>
          <w:sz w:val="24"/>
        </w:rPr>
        <w:t>，删除指定的端</w:t>
      </w:r>
    </w:p>
    <w:p w14:paraId="363B6146"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3. TwoPeers removeIndex(nummber index)</w:t>
      </w:r>
      <w:r>
        <w:rPr>
          <w:rFonts w:asciiTheme="majorHAnsi" w:eastAsia="宋体" w:hAnsiTheme="majorHAnsi" w:cstheme="majorHAnsi"/>
          <w:sz w:val="24"/>
        </w:rPr>
        <w:t>，删除指定索引的端</w:t>
      </w:r>
    </w:p>
    <w:p w14:paraId="1F0F959F"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4. TwoPeers clear()</w:t>
      </w:r>
      <w:r>
        <w:rPr>
          <w:rFonts w:asciiTheme="majorHAnsi" w:eastAsia="宋体" w:hAnsiTheme="majorHAnsi" w:cstheme="majorHAnsi"/>
          <w:sz w:val="24"/>
        </w:rPr>
        <w:t>，删除所有端</w:t>
      </w:r>
    </w:p>
    <w:p w14:paraId="33EBAA69"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5. 1|2|-1 indexOf(Peer peer)</w:t>
      </w:r>
      <w:r>
        <w:rPr>
          <w:rFonts w:asciiTheme="majorHAnsi" w:eastAsia="宋体" w:hAnsiTheme="majorHAnsi" w:cstheme="majorHAnsi"/>
          <w:sz w:val="24"/>
        </w:rPr>
        <w:t>，获取当前端是第一个还是第二个还是两个都不是</w:t>
      </w:r>
    </w:p>
    <w:p w14:paraId="72F55A14"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6. Peer getAnotherPeer(Peer peer)</w:t>
      </w:r>
      <w:r>
        <w:rPr>
          <w:rFonts w:asciiTheme="majorHAnsi" w:eastAsia="宋体" w:hAnsiTheme="majorHAnsi" w:cstheme="majorHAnsi"/>
          <w:sz w:val="24"/>
        </w:rPr>
        <w:t>，获取两个端中的另一个端</w:t>
      </w:r>
    </w:p>
    <w:p w14:paraId="498DAC99" w14:textId="77777777" w:rsidR="00E12E2B" w:rsidRDefault="00000000">
      <w:pPr>
        <w:snapToGrid w:val="0"/>
        <w:spacing w:line="288" w:lineRule="auto"/>
        <w:ind w:firstLineChars="200" w:firstLine="482"/>
        <w:rPr>
          <w:rFonts w:asciiTheme="majorHAnsi" w:eastAsia="宋体" w:hAnsiTheme="majorHAnsi" w:cstheme="majorHAnsi"/>
          <w:b/>
          <w:bCs/>
          <w:sz w:val="24"/>
        </w:rPr>
      </w:pPr>
      <w:r>
        <w:rPr>
          <w:rFonts w:asciiTheme="majorHAnsi" w:eastAsia="宋体" w:hAnsiTheme="majorHAnsi" w:cstheme="majorHAnsi"/>
          <w:b/>
          <w:bCs/>
          <w:sz w:val="24"/>
        </w:rPr>
        <w:t>PeerManager</w:t>
      </w:r>
      <w:r>
        <w:rPr>
          <w:rFonts w:asciiTheme="majorHAnsi" w:eastAsia="宋体" w:hAnsiTheme="majorHAnsi" w:cstheme="majorHAnsi"/>
          <w:b/>
          <w:bCs/>
          <w:sz w:val="24"/>
        </w:rPr>
        <w:t>类</w:t>
      </w:r>
    </w:p>
    <w:p w14:paraId="5B2342D2"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一个</w:t>
      </w:r>
      <w:r>
        <w:rPr>
          <w:rFonts w:asciiTheme="majorHAnsi" w:eastAsia="宋体" w:hAnsiTheme="majorHAnsi" w:cstheme="majorHAnsi"/>
          <w:sz w:val="24"/>
        </w:rPr>
        <w:t>WebSocket</w:t>
      </w:r>
      <w:r>
        <w:rPr>
          <w:rFonts w:asciiTheme="majorHAnsi" w:eastAsia="宋体" w:hAnsiTheme="majorHAnsi" w:cstheme="majorHAnsi"/>
          <w:sz w:val="24"/>
        </w:rPr>
        <w:t>端对服务器给他分配信息的管理类</w:t>
      </w:r>
    </w:p>
    <w:p w14:paraId="72C758F0"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实例属性：</w:t>
      </w:r>
    </w:p>
    <w:p w14:paraId="64ABE98B"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peers: Array&lt;Peer&gt; = []</w:t>
      </w:r>
      <w:r>
        <w:rPr>
          <w:rFonts w:asciiTheme="majorHAnsi" w:eastAsia="宋体" w:hAnsiTheme="majorHAnsi" w:cstheme="majorHAnsi"/>
          <w:sz w:val="24"/>
        </w:rPr>
        <w:t>，被管理的所有</w:t>
      </w:r>
      <w:r>
        <w:rPr>
          <w:rFonts w:asciiTheme="majorHAnsi" w:eastAsia="宋体" w:hAnsiTheme="majorHAnsi" w:cstheme="majorHAnsi"/>
          <w:sz w:val="24"/>
        </w:rPr>
        <w:t>Peer</w:t>
      </w:r>
      <w:r>
        <w:rPr>
          <w:rFonts w:asciiTheme="majorHAnsi" w:eastAsia="宋体" w:hAnsiTheme="majorHAnsi" w:cstheme="majorHAnsi"/>
          <w:sz w:val="24"/>
        </w:rPr>
        <w:t>实例对象的合集</w:t>
      </w:r>
    </w:p>
    <w:p w14:paraId="322B6B2A"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2.  peerToInfo: Map&lt;Peer, PeerInfo&gt; = new Map()</w:t>
      </w:r>
      <w:r>
        <w:rPr>
          <w:rFonts w:asciiTheme="majorHAnsi" w:eastAsia="宋体" w:hAnsiTheme="majorHAnsi" w:cstheme="majorHAnsi"/>
          <w:sz w:val="24"/>
        </w:rPr>
        <w:t>，一个从</w:t>
      </w:r>
      <w:r>
        <w:rPr>
          <w:rFonts w:asciiTheme="majorHAnsi" w:eastAsia="宋体" w:hAnsiTheme="majorHAnsi" w:cstheme="majorHAnsi"/>
          <w:sz w:val="24"/>
        </w:rPr>
        <w:t>Peer</w:t>
      </w:r>
      <w:r>
        <w:rPr>
          <w:rFonts w:asciiTheme="majorHAnsi" w:eastAsia="宋体" w:hAnsiTheme="majorHAnsi" w:cstheme="majorHAnsi"/>
          <w:sz w:val="24"/>
        </w:rPr>
        <w:t>实例对象到这个实例对象对应的</w:t>
      </w:r>
      <w:r>
        <w:rPr>
          <w:rFonts w:asciiTheme="majorHAnsi" w:eastAsia="宋体" w:hAnsiTheme="majorHAnsi" w:cstheme="majorHAnsi"/>
          <w:sz w:val="24"/>
        </w:rPr>
        <w:t>PeerInfo</w:t>
      </w:r>
      <w:r>
        <w:rPr>
          <w:rFonts w:asciiTheme="majorHAnsi" w:eastAsia="宋体" w:hAnsiTheme="majorHAnsi" w:cstheme="majorHAnsi"/>
          <w:sz w:val="24"/>
        </w:rPr>
        <w:t>实例对象的映射</w:t>
      </w:r>
    </w:p>
    <w:p w14:paraId="46BAF2CA"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实例方法：</w:t>
      </w:r>
    </w:p>
    <w:p w14:paraId="0D0102A2"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number getIdByPeer(Peer peer)</w:t>
      </w:r>
      <w:r>
        <w:rPr>
          <w:rFonts w:asciiTheme="majorHAnsi" w:eastAsia="宋体" w:hAnsiTheme="majorHAnsi" w:cstheme="majorHAnsi"/>
          <w:sz w:val="24"/>
        </w:rPr>
        <w:t>，通过</w:t>
      </w:r>
      <w:r>
        <w:rPr>
          <w:rFonts w:asciiTheme="majorHAnsi" w:eastAsia="宋体" w:hAnsiTheme="majorHAnsi" w:cstheme="majorHAnsi"/>
          <w:sz w:val="24"/>
        </w:rPr>
        <w:t>Peer</w:t>
      </w:r>
      <w:r>
        <w:rPr>
          <w:rFonts w:asciiTheme="majorHAnsi" w:eastAsia="宋体" w:hAnsiTheme="majorHAnsi" w:cstheme="majorHAnsi"/>
          <w:sz w:val="24"/>
        </w:rPr>
        <w:t>实例对象获取他的</w:t>
      </w:r>
      <w:r>
        <w:rPr>
          <w:rFonts w:asciiTheme="majorHAnsi" w:eastAsia="宋体" w:hAnsiTheme="majorHAnsi" w:cstheme="majorHAnsi"/>
          <w:sz w:val="24"/>
        </w:rPr>
        <w:t>ID</w:t>
      </w:r>
    </w:p>
    <w:p w14:paraId="7ACEACC2"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2. Peer getPeerById(number id)</w:t>
      </w:r>
      <w:r>
        <w:rPr>
          <w:rFonts w:asciiTheme="majorHAnsi" w:eastAsia="宋体" w:hAnsiTheme="majorHAnsi" w:cstheme="majorHAnsi"/>
          <w:sz w:val="24"/>
        </w:rPr>
        <w:t>，通过</w:t>
      </w:r>
      <w:r>
        <w:rPr>
          <w:rFonts w:asciiTheme="majorHAnsi" w:eastAsia="宋体" w:hAnsiTheme="majorHAnsi" w:cstheme="majorHAnsi"/>
          <w:sz w:val="24"/>
        </w:rPr>
        <w:t>ID</w:t>
      </w:r>
      <w:r>
        <w:rPr>
          <w:rFonts w:asciiTheme="majorHAnsi" w:eastAsia="宋体" w:hAnsiTheme="majorHAnsi" w:cstheme="majorHAnsi"/>
          <w:sz w:val="24"/>
        </w:rPr>
        <w:t>获取对应的</w:t>
      </w:r>
      <w:r>
        <w:rPr>
          <w:rFonts w:asciiTheme="majorHAnsi" w:eastAsia="宋体" w:hAnsiTheme="majorHAnsi" w:cstheme="majorHAnsi"/>
          <w:sz w:val="24"/>
        </w:rPr>
        <w:t>Peer</w:t>
      </w:r>
      <w:r>
        <w:rPr>
          <w:rFonts w:asciiTheme="majorHAnsi" w:eastAsia="宋体" w:hAnsiTheme="majorHAnsi" w:cstheme="majorHAnsi"/>
          <w:sz w:val="24"/>
        </w:rPr>
        <w:t>实例对象</w:t>
      </w:r>
    </w:p>
    <w:p w14:paraId="65C6793F"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3. void addPeer(Peer peer)</w:t>
      </w:r>
      <w:r>
        <w:rPr>
          <w:rFonts w:asciiTheme="majorHAnsi" w:eastAsia="宋体" w:hAnsiTheme="majorHAnsi" w:cstheme="majorHAnsi"/>
          <w:sz w:val="24"/>
        </w:rPr>
        <w:t>，向管理中添加一个</w:t>
      </w:r>
      <w:r>
        <w:rPr>
          <w:rFonts w:asciiTheme="majorHAnsi" w:eastAsia="宋体" w:hAnsiTheme="majorHAnsi" w:cstheme="majorHAnsi"/>
          <w:sz w:val="24"/>
        </w:rPr>
        <w:t>Peer</w:t>
      </w:r>
      <w:r>
        <w:rPr>
          <w:rFonts w:asciiTheme="majorHAnsi" w:eastAsia="宋体" w:hAnsiTheme="majorHAnsi" w:cstheme="majorHAnsi"/>
          <w:sz w:val="24"/>
        </w:rPr>
        <w:t>实例对象，并自动建立一个这个</w:t>
      </w:r>
      <w:r>
        <w:rPr>
          <w:rFonts w:asciiTheme="majorHAnsi" w:eastAsia="宋体" w:hAnsiTheme="majorHAnsi" w:cstheme="majorHAnsi"/>
          <w:sz w:val="24"/>
        </w:rPr>
        <w:t>Peer</w:t>
      </w:r>
      <w:r>
        <w:rPr>
          <w:rFonts w:asciiTheme="majorHAnsi" w:eastAsia="宋体" w:hAnsiTheme="majorHAnsi" w:cstheme="majorHAnsi"/>
          <w:sz w:val="24"/>
        </w:rPr>
        <w:t>实例对象到一个</w:t>
      </w:r>
      <w:r>
        <w:rPr>
          <w:rFonts w:asciiTheme="majorHAnsi" w:eastAsia="宋体" w:hAnsiTheme="majorHAnsi" w:cstheme="majorHAnsi"/>
          <w:sz w:val="24"/>
        </w:rPr>
        <w:t>PeerInfo</w:t>
      </w:r>
      <w:r>
        <w:rPr>
          <w:rFonts w:asciiTheme="majorHAnsi" w:eastAsia="宋体" w:hAnsiTheme="majorHAnsi" w:cstheme="majorHAnsi"/>
          <w:sz w:val="24"/>
        </w:rPr>
        <w:t>实例对象的映射</w:t>
      </w:r>
    </w:p>
    <w:p w14:paraId="0A265FF3"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4. void removePeer(Peer peer)</w:t>
      </w:r>
      <w:r>
        <w:rPr>
          <w:rFonts w:asciiTheme="majorHAnsi" w:eastAsia="宋体" w:hAnsiTheme="majorHAnsi" w:cstheme="majorHAnsi"/>
          <w:sz w:val="24"/>
        </w:rPr>
        <w:t>，从管理中删除一个</w:t>
      </w:r>
      <w:r>
        <w:rPr>
          <w:rFonts w:asciiTheme="majorHAnsi" w:eastAsia="宋体" w:hAnsiTheme="majorHAnsi" w:cstheme="majorHAnsi"/>
          <w:sz w:val="24"/>
        </w:rPr>
        <w:t>Peer</w:t>
      </w:r>
      <w:r>
        <w:rPr>
          <w:rFonts w:asciiTheme="majorHAnsi" w:eastAsia="宋体" w:hAnsiTheme="majorHAnsi" w:cstheme="majorHAnsi"/>
          <w:sz w:val="24"/>
        </w:rPr>
        <w:t>实例对象，并从映射中</w:t>
      </w:r>
      <w:r>
        <w:rPr>
          <w:rFonts w:asciiTheme="majorHAnsi" w:eastAsia="宋体" w:hAnsiTheme="majorHAnsi" w:cstheme="majorHAnsi"/>
          <w:sz w:val="24"/>
        </w:rPr>
        <w:lastRenderedPageBreak/>
        <w:t>删除与这次对应的</w:t>
      </w:r>
      <w:r>
        <w:rPr>
          <w:rFonts w:asciiTheme="majorHAnsi" w:eastAsia="宋体" w:hAnsiTheme="majorHAnsi" w:cstheme="majorHAnsi"/>
          <w:sz w:val="24"/>
        </w:rPr>
        <w:t>PeerInfo</w:t>
      </w:r>
      <w:r>
        <w:rPr>
          <w:rFonts w:asciiTheme="majorHAnsi" w:eastAsia="宋体" w:hAnsiTheme="majorHAnsi" w:cstheme="majorHAnsi"/>
          <w:sz w:val="24"/>
        </w:rPr>
        <w:t>实例对象</w:t>
      </w:r>
    </w:p>
    <w:p w14:paraId="7D3B9CA1" w14:textId="77777777" w:rsidR="00E12E2B" w:rsidRDefault="00000000">
      <w:pPr>
        <w:snapToGrid w:val="0"/>
        <w:spacing w:line="288" w:lineRule="auto"/>
        <w:ind w:firstLineChars="200" w:firstLine="482"/>
        <w:rPr>
          <w:rFonts w:asciiTheme="majorHAnsi" w:eastAsia="宋体" w:hAnsiTheme="majorHAnsi" w:cstheme="majorHAnsi"/>
          <w:b/>
          <w:bCs/>
          <w:sz w:val="24"/>
        </w:rPr>
      </w:pPr>
      <w:r>
        <w:rPr>
          <w:rFonts w:asciiTheme="majorHAnsi" w:eastAsia="宋体" w:hAnsiTheme="majorHAnsi" w:cstheme="majorHAnsi"/>
          <w:b/>
          <w:bCs/>
          <w:sz w:val="24"/>
        </w:rPr>
        <w:t>CallingManager</w:t>
      </w:r>
      <w:r>
        <w:rPr>
          <w:rFonts w:asciiTheme="majorHAnsi" w:eastAsia="宋体" w:hAnsiTheme="majorHAnsi" w:cstheme="majorHAnsi"/>
          <w:b/>
          <w:bCs/>
          <w:sz w:val="24"/>
        </w:rPr>
        <w:t>类</w:t>
      </w:r>
    </w:p>
    <w:p w14:paraId="72F4C4E5"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用于管理通话中的两个端的管理类，封装了一些用于简化操作的方法</w:t>
      </w:r>
    </w:p>
    <w:p w14:paraId="33328180"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实例属性：</w:t>
      </w:r>
    </w:p>
    <w:p w14:paraId="339ECC2A"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Array&lt;TwoPeer&gt; peers = []</w:t>
      </w:r>
      <w:r>
        <w:rPr>
          <w:rFonts w:asciiTheme="majorHAnsi" w:eastAsia="宋体" w:hAnsiTheme="majorHAnsi" w:cstheme="majorHAnsi"/>
          <w:sz w:val="24"/>
        </w:rPr>
        <w:t>，保存目前所有正在通话中的两个端</w:t>
      </w:r>
    </w:p>
    <w:p w14:paraId="6E0B37BA"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实例方法：</w:t>
      </w:r>
    </w:p>
    <w:p w14:paraId="3F65DDEC"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1. void addPeer(TwoPeer peer)</w:t>
      </w:r>
      <w:r>
        <w:rPr>
          <w:rFonts w:asciiTheme="majorHAnsi" w:eastAsia="宋体" w:hAnsiTheme="majorHAnsi" w:cstheme="majorHAnsi"/>
          <w:sz w:val="24"/>
        </w:rPr>
        <w:t>，添加一个</w:t>
      </w:r>
      <w:r>
        <w:rPr>
          <w:rFonts w:asciiTheme="majorHAnsi" w:eastAsia="宋体" w:hAnsiTheme="majorHAnsi" w:cstheme="majorHAnsi"/>
          <w:sz w:val="24"/>
        </w:rPr>
        <w:t>TwoPeer</w:t>
      </w:r>
      <w:r>
        <w:rPr>
          <w:rFonts w:asciiTheme="majorHAnsi" w:eastAsia="宋体" w:hAnsiTheme="majorHAnsi" w:cstheme="majorHAnsi"/>
          <w:sz w:val="24"/>
        </w:rPr>
        <w:t>实例对象，也就是添加一对</w:t>
      </w:r>
      <w:r>
        <w:rPr>
          <w:rFonts w:asciiTheme="majorHAnsi" w:eastAsia="宋体" w:hAnsiTheme="majorHAnsi" w:cstheme="majorHAnsi"/>
          <w:sz w:val="24"/>
        </w:rPr>
        <w:t>Peer</w:t>
      </w:r>
    </w:p>
    <w:p w14:paraId="41FF6A3F"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2. TwoPeer removePeerAssociatedWith(Peer peer)</w:t>
      </w:r>
      <w:r>
        <w:rPr>
          <w:rFonts w:asciiTheme="majorHAnsi" w:eastAsia="宋体" w:hAnsiTheme="majorHAnsi" w:cstheme="majorHAnsi"/>
          <w:sz w:val="24"/>
        </w:rPr>
        <w:t>，检索所有已经添加了的</w:t>
      </w:r>
      <w:r>
        <w:rPr>
          <w:rFonts w:asciiTheme="majorHAnsi" w:eastAsia="宋体" w:hAnsiTheme="majorHAnsi" w:cstheme="majorHAnsi"/>
          <w:sz w:val="24"/>
        </w:rPr>
        <w:t>TwoPeer</w:t>
      </w:r>
      <w:r>
        <w:rPr>
          <w:rFonts w:asciiTheme="majorHAnsi" w:eastAsia="宋体" w:hAnsiTheme="majorHAnsi" w:cstheme="majorHAnsi"/>
          <w:sz w:val="24"/>
        </w:rPr>
        <w:t>，如果他们的两个端中有一个和参数传过来的</w:t>
      </w:r>
      <w:r>
        <w:rPr>
          <w:rFonts w:asciiTheme="majorHAnsi" w:eastAsia="宋体" w:hAnsiTheme="majorHAnsi" w:cstheme="majorHAnsi"/>
          <w:sz w:val="24"/>
        </w:rPr>
        <w:t>peer</w:t>
      </w:r>
      <w:r>
        <w:rPr>
          <w:rFonts w:asciiTheme="majorHAnsi" w:eastAsia="宋体" w:hAnsiTheme="majorHAnsi" w:cstheme="majorHAnsi"/>
          <w:sz w:val="24"/>
        </w:rPr>
        <w:t>一致的话，就删除这个</w:t>
      </w:r>
      <w:r>
        <w:rPr>
          <w:rFonts w:asciiTheme="majorHAnsi" w:eastAsia="宋体" w:hAnsiTheme="majorHAnsi" w:cstheme="majorHAnsi"/>
          <w:sz w:val="24"/>
        </w:rPr>
        <w:t>TwoPeer</w:t>
      </w:r>
      <w:r>
        <w:rPr>
          <w:rFonts w:asciiTheme="majorHAnsi" w:eastAsia="宋体" w:hAnsiTheme="majorHAnsi" w:cstheme="majorHAnsi"/>
          <w:sz w:val="24"/>
        </w:rPr>
        <w:t>实例对象</w:t>
      </w:r>
    </w:p>
    <w:p w14:paraId="7E9BBF9C" w14:textId="77777777" w:rsidR="00E12E2B" w:rsidRDefault="00000000">
      <w:pPr>
        <w:snapToGrid w:val="0"/>
        <w:spacing w:line="288" w:lineRule="auto"/>
        <w:ind w:firstLineChars="200" w:firstLine="480"/>
        <w:rPr>
          <w:rFonts w:asciiTheme="majorHAnsi" w:eastAsia="宋体" w:hAnsiTheme="majorHAnsi" w:cstheme="majorHAnsi"/>
          <w:sz w:val="24"/>
        </w:rPr>
      </w:pPr>
      <w:r>
        <w:rPr>
          <w:rFonts w:asciiTheme="majorHAnsi" w:eastAsia="宋体" w:hAnsiTheme="majorHAnsi" w:cstheme="majorHAnsi"/>
          <w:sz w:val="24"/>
        </w:rPr>
        <w:t>3. TwoPeer getPeerAssociatedWith(Peer peer)</w:t>
      </w:r>
      <w:r>
        <w:rPr>
          <w:rFonts w:asciiTheme="majorHAnsi" w:eastAsia="宋体" w:hAnsiTheme="majorHAnsi" w:cstheme="majorHAnsi"/>
          <w:sz w:val="24"/>
        </w:rPr>
        <w:t>，检索所有已经添加了的</w:t>
      </w:r>
      <w:r>
        <w:rPr>
          <w:rFonts w:asciiTheme="majorHAnsi" w:eastAsia="宋体" w:hAnsiTheme="majorHAnsi" w:cstheme="majorHAnsi"/>
          <w:sz w:val="24"/>
        </w:rPr>
        <w:t>TwoPeer</w:t>
      </w:r>
      <w:r>
        <w:rPr>
          <w:rFonts w:asciiTheme="majorHAnsi" w:eastAsia="宋体" w:hAnsiTheme="majorHAnsi" w:cstheme="majorHAnsi"/>
          <w:sz w:val="24"/>
        </w:rPr>
        <w:t>，如果他们的两个端中有一个和参数传过来的</w:t>
      </w:r>
      <w:r>
        <w:rPr>
          <w:rFonts w:asciiTheme="majorHAnsi" w:eastAsia="宋体" w:hAnsiTheme="majorHAnsi" w:cstheme="majorHAnsi"/>
          <w:sz w:val="24"/>
        </w:rPr>
        <w:t>peer</w:t>
      </w:r>
      <w:r>
        <w:rPr>
          <w:rFonts w:asciiTheme="majorHAnsi" w:eastAsia="宋体" w:hAnsiTheme="majorHAnsi" w:cstheme="majorHAnsi"/>
          <w:sz w:val="24"/>
        </w:rPr>
        <w:t>一致的话，就返回这个</w:t>
      </w:r>
      <w:r>
        <w:rPr>
          <w:rFonts w:asciiTheme="majorHAnsi" w:eastAsia="宋体" w:hAnsiTheme="majorHAnsi" w:cstheme="majorHAnsi"/>
          <w:sz w:val="24"/>
        </w:rPr>
        <w:t>TwoPeer</w:t>
      </w:r>
      <w:r>
        <w:rPr>
          <w:rFonts w:asciiTheme="majorHAnsi" w:eastAsia="宋体" w:hAnsiTheme="majorHAnsi" w:cstheme="majorHAnsi"/>
          <w:sz w:val="24"/>
        </w:rPr>
        <w:t>实例对象</w:t>
      </w:r>
    </w:p>
    <w:p w14:paraId="3812C3E0" w14:textId="77777777" w:rsidR="00E12E2B" w:rsidRDefault="00000000">
      <w:pPr>
        <w:pStyle w:val="3"/>
        <w:rPr>
          <w:b/>
        </w:rPr>
      </w:pPr>
      <w:r>
        <w:t>3.2</w:t>
      </w:r>
      <w:r>
        <w:rPr>
          <w:rFonts w:hint="eastAsia"/>
        </w:rPr>
        <w:t>.</w:t>
      </w:r>
      <w:r>
        <w:t xml:space="preserve">6 </w:t>
      </w:r>
      <w:r>
        <w:rPr>
          <w:rFonts w:hint="eastAsia"/>
        </w:rPr>
        <w:t>性能</w:t>
      </w:r>
    </w:p>
    <w:p w14:paraId="42F13A1F" w14:textId="77777777" w:rsidR="00E12E2B" w:rsidRDefault="00000000">
      <w:pPr>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实时音视频通讯从终端的信息采集再到终端的播放，都要经过以下几个流程：</w:t>
      </w:r>
      <w:r>
        <w:rPr>
          <w:rFonts w:asciiTheme="majorHAnsi" w:eastAsia="宋体" w:hAnsiTheme="majorHAnsi" w:cs="宋体" w:hint="eastAsia"/>
          <w:sz w:val="24"/>
        </w:rPr>
        <w:t xml:space="preserve"> </w:t>
      </w:r>
    </w:p>
    <w:p w14:paraId="3B4F979F" w14:textId="77777777" w:rsidR="00E12E2B" w:rsidRDefault="00000000">
      <w:pPr>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终端信息采集，前处理，编码，传输，解码，后处理，终端播放。</w:t>
      </w:r>
      <w:r>
        <w:rPr>
          <w:rFonts w:asciiTheme="majorHAnsi" w:eastAsia="宋体" w:hAnsiTheme="majorHAnsi" w:cs="宋体" w:hint="eastAsia"/>
          <w:sz w:val="24"/>
        </w:rPr>
        <w:t xml:space="preserve"> </w:t>
      </w:r>
      <w:r>
        <w:rPr>
          <w:rFonts w:asciiTheme="majorHAnsi" w:eastAsia="宋体" w:hAnsiTheme="majorHAnsi" w:cs="宋体" w:hint="eastAsia"/>
          <w:sz w:val="24"/>
        </w:rPr>
        <w:t>这其中，每一个步骤都会产生一定的延时。按照延时所处的阶段的不同，将其大致分为三类：</w:t>
      </w:r>
    </w:p>
    <w:p w14:paraId="777878DD" w14:textId="77777777" w:rsidR="00E12E2B" w:rsidRDefault="00000000">
      <w:pPr>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T1</w:t>
      </w:r>
      <w:r>
        <w:rPr>
          <w:rFonts w:asciiTheme="majorHAnsi" w:eastAsia="宋体" w:hAnsiTheme="majorHAnsi" w:cs="宋体" w:hint="eastAsia"/>
          <w:sz w:val="24"/>
        </w:rPr>
        <w:t>：端设备延时。</w:t>
      </w:r>
      <w:r>
        <w:rPr>
          <w:rFonts w:asciiTheme="majorHAnsi" w:eastAsia="宋体" w:hAnsiTheme="majorHAnsi" w:cs="宋体" w:hint="eastAsia"/>
          <w:sz w:val="24"/>
        </w:rPr>
        <w:t xml:space="preserve"> </w:t>
      </w:r>
    </w:p>
    <w:p w14:paraId="63C1A8C6" w14:textId="77777777" w:rsidR="00E12E2B" w:rsidRDefault="00000000">
      <w:pPr>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T2</w:t>
      </w:r>
      <w:r>
        <w:rPr>
          <w:rFonts w:asciiTheme="majorHAnsi" w:eastAsia="宋体" w:hAnsiTheme="majorHAnsi" w:cs="宋体" w:hint="eastAsia"/>
          <w:sz w:val="24"/>
        </w:rPr>
        <w:t>：服务器到端的延时。</w:t>
      </w:r>
    </w:p>
    <w:p w14:paraId="1774A2C0" w14:textId="77777777" w:rsidR="00E12E2B" w:rsidRDefault="00000000">
      <w:pPr>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T3</w:t>
      </w:r>
      <w:r>
        <w:rPr>
          <w:rFonts w:asciiTheme="majorHAnsi" w:eastAsia="宋体" w:hAnsiTheme="majorHAnsi" w:cs="宋体" w:hint="eastAsia"/>
          <w:sz w:val="24"/>
        </w:rPr>
        <w:t>：服务器间的延时。</w:t>
      </w:r>
    </w:p>
    <w:p w14:paraId="09011EF0" w14:textId="59433638" w:rsidR="00E12E2B" w:rsidRDefault="00000000">
      <w:pPr>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编解码阶段产生的延迟是造成的视频会议系统延迟的主要原因，而当下我们的计算机性能普遍较好，编解码运算所造成的时延微乎其微，在这一阶段主要延时是缓冲区所造成的。缓冲区又分为编码缓冲区和解码缓冲区。编解码缓冲区可以短暂的存储一定的数据信息，有效的平滑当前码率波动的问题，缓冲区的大小直接决定了其所能承受的码率的波动范围，缓冲区越大，越能承受码率波动，其容错能力越好，但是缓冲区越大造成的延迟也越大。</w:t>
      </w:r>
    </w:p>
    <w:p w14:paraId="0B0CA14D" w14:textId="77777777" w:rsidR="00E12E2B" w:rsidRDefault="00000000">
      <w:pPr>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下图为利用性能测试工具测算出的延迟，做了多次实验，</w:t>
      </w:r>
      <w:r>
        <w:rPr>
          <w:rFonts w:asciiTheme="majorHAnsi" w:eastAsia="宋体" w:hAnsiTheme="majorHAnsi" w:cs="宋体" w:hint="eastAsia"/>
          <w:sz w:val="24"/>
        </w:rPr>
        <w:t>t</w:t>
      </w:r>
      <w:r>
        <w:rPr>
          <w:rFonts w:asciiTheme="majorHAnsi" w:eastAsia="宋体" w:hAnsiTheme="majorHAnsi" w:cs="宋体"/>
          <w:sz w:val="24"/>
        </w:rPr>
        <w:t>1</w:t>
      </w:r>
      <w:r>
        <w:rPr>
          <w:rFonts w:asciiTheme="majorHAnsi" w:eastAsia="宋体" w:hAnsiTheme="majorHAnsi" w:cs="宋体" w:hint="eastAsia"/>
          <w:sz w:val="24"/>
        </w:rPr>
        <w:t>代表开始时间，</w:t>
      </w:r>
      <w:r>
        <w:rPr>
          <w:rFonts w:asciiTheme="majorHAnsi" w:eastAsia="宋体" w:hAnsiTheme="majorHAnsi" w:cs="宋体" w:hint="eastAsia"/>
          <w:sz w:val="24"/>
        </w:rPr>
        <w:t>t</w:t>
      </w:r>
      <w:r>
        <w:rPr>
          <w:rFonts w:asciiTheme="majorHAnsi" w:eastAsia="宋体" w:hAnsiTheme="majorHAnsi" w:cs="宋体"/>
          <w:sz w:val="24"/>
        </w:rPr>
        <w:t>2</w:t>
      </w:r>
      <w:r>
        <w:rPr>
          <w:rFonts w:asciiTheme="majorHAnsi" w:eastAsia="宋体" w:hAnsiTheme="majorHAnsi" w:cs="宋体" w:hint="eastAsia"/>
          <w:sz w:val="24"/>
        </w:rPr>
        <w:t>代表结束时间，△</w:t>
      </w:r>
      <w:r>
        <w:rPr>
          <w:rFonts w:asciiTheme="majorHAnsi" w:eastAsia="宋体" w:hAnsiTheme="majorHAnsi" w:cs="宋体" w:hint="eastAsia"/>
          <w:sz w:val="24"/>
        </w:rPr>
        <w:t>t</w:t>
      </w:r>
      <w:r>
        <w:rPr>
          <w:rFonts w:asciiTheme="majorHAnsi" w:eastAsia="宋体" w:hAnsiTheme="majorHAnsi" w:cs="宋体" w:hint="eastAsia"/>
          <w:sz w:val="24"/>
        </w:rPr>
        <w:t>代表延迟，单位为毫秒。</w:t>
      </w:r>
    </w:p>
    <w:p w14:paraId="7E94BEB7" w14:textId="77777777" w:rsidR="00E12E2B" w:rsidRDefault="00000000">
      <w:pPr>
        <w:jc w:val="center"/>
        <w:rPr>
          <w:rFonts w:ascii="宋体" w:eastAsia="宋体" w:hAnsi="宋体" w:cs="Times New Roman"/>
          <w:color w:val="000000"/>
          <w:kern w:val="0"/>
          <w:sz w:val="24"/>
        </w:rPr>
      </w:pPr>
      <w:r>
        <w:rPr>
          <w:rFonts w:ascii="宋体" w:eastAsia="宋体" w:hAnsi="宋体" w:cs="Times New Roman"/>
          <w:noProof/>
          <w:color w:val="000000"/>
          <w:kern w:val="0"/>
          <w:sz w:val="24"/>
        </w:rPr>
        <w:lastRenderedPageBreak/>
        <w:drawing>
          <wp:inline distT="0" distB="0" distL="0" distR="0" wp14:anchorId="00B146E6" wp14:editId="2BF988D9">
            <wp:extent cx="4282440" cy="3655695"/>
            <wp:effectExtent l="0" t="0" r="3810" b="1905"/>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27"/>
                    <a:srcRect t="9126"/>
                    <a:stretch>
                      <a:fillRect/>
                    </a:stretch>
                  </pic:blipFill>
                  <pic:spPr>
                    <a:xfrm>
                      <a:off x="0" y="0"/>
                      <a:ext cx="4282811" cy="3656531"/>
                    </a:xfrm>
                    <a:prstGeom prst="rect">
                      <a:avLst/>
                    </a:prstGeom>
                    <a:solidFill>
                      <a:srgbClr val="FFFFFF"/>
                    </a:solidFill>
                    <a:ln>
                      <a:noFill/>
                    </a:ln>
                  </pic:spPr>
                </pic:pic>
              </a:graphicData>
            </a:graphic>
          </wp:inline>
        </w:drawing>
      </w:r>
    </w:p>
    <w:p w14:paraId="2B657814" w14:textId="77777777" w:rsidR="00E12E2B" w:rsidRDefault="00000000">
      <w:pPr>
        <w:spacing w:line="288" w:lineRule="auto"/>
        <w:jc w:val="center"/>
      </w:pPr>
      <w:r>
        <w:rPr>
          <w:rFonts w:ascii="黑体" w:eastAsia="黑体" w:hAnsi="宋体" w:hint="eastAsia"/>
          <w:szCs w:val="21"/>
        </w:rPr>
        <w:t>图3-10 延迟统计图</w:t>
      </w:r>
    </w:p>
    <w:p w14:paraId="6EBC6C02" w14:textId="77777777" w:rsidR="00E12E2B" w:rsidRDefault="00000000">
      <w:pPr>
        <w:snapToGrid w:val="0"/>
        <w:spacing w:line="288" w:lineRule="auto"/>
        <w:rPr>
          <w:rFonts w:ascii="Times New Roman" w:eastAsia="宋体" w:hAnsi="Times New Roman" w:cs="Times New Roman"/>
          <w:sz w:val="24"/>
        </w:rPr>
      </w:pPr>
      <w:r>
        <w:rPr>
          <w:rFonts w:asciiTheme="majorHAnsi" w:hAnsiTheme="majorHAnsi" w:cstheme="majorHAnsi"/>
          <w:sz w:val="24"/>
        </w:rPr>
        <w:br w:type="page"/>
      </w:r>
    </w:p>
    <w:p w14:paraId="4D887346" w14:textId="77777777" w:rsidR="00E12E2B" w:rsidRDefault="00E12E2B">
      <w:pPr>
        <w:snapToGrid w:val="0"/>
        <w:spacing w:line="288" w:lineRule="auto"/>
        <w:ind w:firstLineChars="200" w:firstLine="480"/>
        <w:rPr>
          <w:rFonts w:asciiTheme="majorHAnsi" w:eastAsia="宋体" w:hAnsiTheme="majorHAnsi" w:cstheme="majorHAnsi"/>
          <w:color w:val="000000"/>
          <w:sz w:val="24"/>
        </w:rPr>
      </w:pPr>
      <w:bookmarkStart w:id="37" w:name="_Toc140324700"/>
    </w:p>
    <w:p w14:paraId="06BB29A9" w14:textId="77777777" w:rsidR="00E12E2B" w:rsidRDefault="00000000">
      <w:pPr>
        <w:pStyle w:val="1"/>
        <w:ind w:firstLineChars="0" w:firstLine="0"/>
      </w:pPr>
      <w:r>
        <w:rPr>
          <w:rFonts w:hint="eastAsia"/>
        </w:rPr>
        <w:t>第4章</w:t>
      </w:r>
      <w:bookmarkStart w:id="38" w:name="_Toc12099277"/>
      <w:bookmarkStart w:id="39" w:name="_Toc11894793"/>
      <w:r>
        <w:rPr>
          <w:rFonts w:hint="eastAsia"/>
        </w:rPr>
        <w:t xml:space="preserve"> 系统</w:t>
      </w:r>
      <w:bookmarkEnd w:id="38"/>
      <w:bookmarkEnd w:id="39"/>
      <w:r>
        <w:rPr>
          <w:rFonts w:hint="eastAsia"/>
        </w:rPr>
        <w:t>实现</w:t>
      </w:r>
      <w:bookmarkEnd w:id="37"/>
    </w:p>
    <w:p w14:paraId="5539FB14" w14:textId="77777777" w:rsidR="00E12E2B" w:rsidRDefault="00000000">
      <w:pPr>
        <w:pStyle w:val="2"/>
        <w:rPr>
          <w:b/>
        </w:rPr>
      </w:pPr>
      <w:bookmarkStart w:id="40" w:name="_Toc488394674"/>
      <w:bookmarkStart w:id="41" w:name="_Toc140135389"/>
      <w:bookmarkStart w:id="42" w:name="_Toc140324701"/>
      <w:r>
        <w:rPr>
          <w:rFonts w:hint="eastAsia"/>
        </w:rPr>
        <w:t>4.1 基础</w:t>
      </w:r>
      <w:r>
        <w:t>平台</w:t>
      </w:r>
      <w:bookmarkEnd w:id="40"/>
      <w:r>
        <w:rPr>
          <w:rFonts w:hint="eastAsia"/>
        </w:rPr>
        <w:t>及</w:t>
      </w:r>
      <w:r>
        <w:t>资源</w:t>
      </w:r>
      <w:bookmarkEnd w:id="41"/>
      <w:bookmarkEnd w:id="42"/>
    </w:p>
    <w:p w14:paraId="2C62216F" w14:textId="77777777" w:rsidR="00E12E2B" w:rsidRDefault="00000000">
      <w:pPr>
        <w:pStyle w:val="3"/>
        <w:rPr>
          <w:b/>
        </w:rPr>
      </w:pPr>
      <w:r>
        <w:t>4</w:t>
      </w:r>
      <w:r>
        <w:rPr>
          <w:rFonts w:hint="eastAsia"/>
        </w:rPr>
        <w:t>.1.1 PHPSTORM IDE</w:t>
      </w:r>
    </w:p>
    <w:p w14:paraId="4BA959C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PHPSTORM</w:t>
      </w:r>
      <w:r>
        <w:rPr>
          <w:rFonts w:asciiTheme="majorHAnsi" w:eastAsia="宋体" w:hAnsiTheme="majorHAnsi" w:cs="宋体" w:hint="eastAsia"/>
          <w:sz w:val="24"/>
        </w:rPr>
        <w:t>是一款专业的</w:t>
      </w:r>
      <w:r>
        <w:rPr>
          <w:rFonts w:asciiTheme="majorHAnsi" w:eastAsia="宋体" w:hAnsiTheme="majorHAnsi" w:cs="宋体" w:hint="eastAsia"/>
          <w:sz w:val="24"/>
        </w:rPr>
        <w:t>PHP</w:t>
      </w:r>
      <w:r>
        <w:rPr>
          <w:rFonts w:asciiTheme="majorHAnsi" w:eastAsia="宋体" w:hAnsiTheme="majorHAnsi" w:cs="宋体" w:hint="eastAsia"/>
          <w:sz w:val="24"/>
        </w:rPr>
        <w:t>集成开发环境，它提供了强大的代码编辑、调试、测试、重构、版本控制等功能，让</w:t>
      </w:r>
      <w:r>
        <w:rPr>
          <w:rFonts w:asciiTheme="majorHAnsi" w:eastAsia="宋体" w:hAnsiTheme="majorHAnsi" w:cs="宋体" w:hint="eastAsia"/>
          <w:sz w:val="24"/>
        </w:rPr>
        <w:t>PHP</w:t>
      </w:r>
      <w:r>
        <w:rPr>
          <w:rFonts w:asciiTheme="majorHAnsi" w:eastAsia="宋体" w:hAnsiTheme="majorHAnsi" w:cs="宋体" w:hint="eastAsia"/>
          <w:sz w:val="24"/>
        </w:rPr>
        <w:t>开发者能够高效地编写高质量的代码。</w:t>
      </w:r>
      <w:r>
        <w:rPr>
          <w:rFonts w:asciiTheme="majorHAnsi" w:eastAsia="宋体" w:hAnsiTheme="majorHAnsi" w:cs="宋体" w:hint="eastAsia"/>
          <w:sz w:val="24"/>
        </w:rPr>
        <w:t>PHPSTORM</w:t>
      </w:r>
      <w:r>
        <w:rPr>
          <w:rFonts w:asciiTheme="majorHAnsi" w:eastAsia="宋体" w:hAnsiTheme="majorHAnsi" w:cs="宋体" w:hint="eastAsia"/>
          <w:sz w:val="24"/>
        </w:rPr>
        <w:t>支持多种</w:t>
      </w:r>
      <w:r>
        <w:rPr>
          <w:rFonts w:asciiTheme="majorHAnsi" w:eastAsia="宋体" w:hAnsiTheme="majorHAnsi" w:cs="宋体" w:hint="eastAsia"/>
          <w:sz w:val="24"/>
        </w:rPr>
        <w:t>PHP</w:t>
      </w:r>
      <w:r>
        <w:rPr>
          <w:rFonts w:asciiTheme="majorHAnsi" w:eastAsia="宋体" w:hAnsiTheme="majorHAnsi" w:cs="宋体" w:hint="eastAsia"/>
          <w:sz w:val="24"/>
        </w:rPr>
        <w:t>框架，如</w:t>
      </w:r>
      <w:r>
        <w:rPr>
          <w:rFonts w:asciiTheme="majorHAnsi" w:eastAsia="宋体" w:hAnsiTheme="majorHAnsi" w:cs="宋体" w:hint="eastAsia"/>
          <w:sz w:val="24"/>
        </w:rPr>
        <w:t>Laravel, Symfony, Zend Framework, Yii, CakePHP</w:t>
      </w:r>
      <w:r>
        <w:rPr>
          <w:rFonts w:asciiTheme="majorHAnsi" w:eastAsia="宋体" w:hAnsiTheme="majorHAnsi" w:cs="宋体" w:hint="eastAsia"/>
          <w:sz w:val="24"/>
        </w:rPr>
        <w:t>等，以及前端技术，如</w:t>
      </w:r>
      <w:r>
        <w:rPr>
          <w:rFonts w:asciiTheme="majorHAnsi" w:eastAsia="宋体" w:hAnsiTheme="majorHAnsi" w:cs="宋体" w:hint="eastAsia"/>
          <w:sz w:val="24"/>
        </w:rPr>
        <w:t>HTML, CSS, JavaScript, TypeScript, React, Vue.js</w:t>
      </w:r>
      <w:r>
        <w:rPr>
          <w:rFonts w:asciiTheme="majorHAnsi" w:eastAsia="宋体" w:hAnsiTheme="majorHAnsi" w:cs="宋体" w:hint="eastAsia"/>
          <w:sz w:val="24"/>
        </w:rPr>
        <w:t>等。</w:t>
      </w:r>
      <w:r>
        <w:rPr>
          <w:rFonts w:asciiTheme="majorHAnsi" w:eastAsia="宋体" w:hAnsiTheme="majorHAnsi" w:cs="宋体" w:hint="eastAsia"/>
          <w:sz w:val="24"/>
        </w:rPr>
        <w:t>PHPSTORM</w:t>
      </w:r>
      <w:r>
        <w:rPr>
          <w:rFonts w:asciiTheme="majorHAnsi" w:eastAsia="宋体" w:hAnsiTheme="majorHAnsi" w:cs="宋体" w:hint="eastAsia"/>
          <w:sz w:val="24"/>
        </w:rPr>
        <w:t>还集成了</w:t>
      </w:r>
      <w:r>
        <w:rPr>
          <w:rFonts w:asciiTheme="majorHAnsi" w:eastAsia="宋体" w:hAnsiTheme="majorHAnsi" w:cs="宋体" w:hint="eastAsia"/>
          <w:sz w:val="24"/>
        </w:rPr>
        <w:t>Composer, PHPUnit, Xdebug, Docker, Vagrant</w:t>
      </w:r>
      <w:r>
        <w:rPr>
          <w:rFonts w:asciiTheme="majorHAnsi" w:eastAsia="宋体" w:hAnsiTheme="majorHAnsi" w:cs="宋体" w:hint="eastAsia"/>
          <w:sz w:val="24"/>
        </w:rPr>
        <w:t>等工具，帮助开发者构建和部署应用。</w:t>
      </w:r>
      <w:r>
        <w:rPr>
          <w:rFonts w:asciiTheme="majorHAnsi" w:eastAsia="宋体" w:hAnsiTheme="majorHAnsi" w:cs="宋体" w:hint="eastAsia"/>
          <w:sz w:val="24"/>
        </w:rPr>
        <w:t>PHPSTORM</w:t>
      </w:r>
      <w:r>
        <w:rPr>
          <w:rFonts w:asciiTheme="majorHAnsi" w:eastAsia="宋体" w:hAnsiTheme="majorHAnsi" w:cs="宋体" w:hint="eastAsia"/>
          <w:sz w:val="24"/>
        </w:rPr>
        <w:t>的优势有以下几点：</w:t>
      </w:r>
    </w:p>
    <w:p w14:paraId="3AE5A81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智能代码提示：</w:t>
      </w:r>
      <w:r>
        <w:rPr>
          <w:rFonts w:asciiTheme="majorHAnsi" w:eastAsia="宋体" w:hAnsiTheme="majorHAnsi" w:cs="宋体" w:hint="eastAsia"/>
          <w:sz w:val="24"/>
        </w:rPr>
        <w:t>PHPSTORM</w:t>
      </w:r>
      <w:r>
        <w:rPr>
          <w:rFonts w:asciiTheme="majorHAnsi" w:eastAsia="宋体" w:hAnsiTheme="majorHAnsi" w:cs="宋体" w:hint="eastAsia"/>
          <w:sz w:val="24"/>
        </w:rPr>
        <w:t>能够根据上下文和项目结构，提供合适的代码补全、参数提示、文档查看等功能，让开发者快速输入代码，避免错误。</w:t>
      </w:r>
    </w:p>
    <w:p w14:paraId="176F60AA" w14:textId="77777777" w:rsidR="00E12E2B" w:rsidRDefault="00000000">
      <w:pPr>
        <w:snapToGrid w:val="0"/>
        <w:spacing w:line="288" w:lineRule="auto"/>
        <w:ind w:firstLineChars="200" w:firstLine="480"/>
        <w:rPr>
          <w:rFonts w:ascii="Times New Roman" w:hAnsi="Times New Roman" w:cs="Times New Roman"/>
          <w:sz w:val="24"/>
        </w:rPr>
      </w:pPr>
      <w:r>
        <w:rPr>
          <w:rFonts w:asciiTheme="majorHAnsi" w:eastAsia="宋体" w:hAnsiTheme="majorHAnsi" w:cs="宋体" w:hint="eastAsia"/>
          <w:sz w:val="24"/>
        </w:rPr>
        <w:t>总之，</w:t>
      </w:r>
      <w:r>
        <w:rPr>
          <w:rFonts w:asciiTheme="majorHAnsi" w:eastAsia="宋体" w:hAnsiTheme="majorHAnsi" w:cs="宋体" w:hint="eastAsia"/>
          <w:sz w:val="24"/>
        </w:rPr>
        <w:t>PHPSTORM</w:t>
      </w:r>
      <w:r>
        <w:rPr>
          <w:rFonts w:asciiTheme="majorHAnsi" w:eastAsia="宋体" w:hAnsiTheme="majorHAnsi" w:cs="宋体" w:hint="eastAsia"/>
          <w:sz w:val="24"/>
        </w:rPr>
        <w:t>是一款功能强大、易用、高效的</w:t>
      </w:r>
      <w:r>
        <w:rPr>
          <w:rFonts w:asciiTheme="majorHAnsi" w:eastAsia="宋体" w:hAnsiTheme="majorHAnsi" w:cs="宋体" w:hint="eastAsia"/>
          <w:sz w:val="24"/>
        </w:rPr>
        <w:t>PHP</w:t>
      </w:r>
      <w:r>
        <w:rPr>
          <w:rFonts w:asciiTheme="majorHAnsi" w:eastAsia="宋体" w:hAnsiTheme="majorHAnsi" w:cs="宋体" w:hint="eastAsia"/>
          <w:sz w:val="24"/>
        </w:rPr>
        <w:t>集成开发环境，它能够满足不同类型和规模的</w:t>
      </w:r>
      <w:r>
        <w:rPr>
          <w:rFonts w:asciiTheme="majorHAnsi" w:eastAsia="宋体" w:hAnsiTheme="majorHAnsi" w:cs="宋体" w:hint="eastAsia"/>
          <w:sz w:val="24"/>
        </w:rPr>
        <w:t>PHP</w:t>
      </w:r>
      <w:r>
        <w:rPr>
          <w:rFonts w:asciiTheme="majorHAnsi" w:eastAsia="宋体" w:hAnsiTheme="majorHAnsi" w:cs="宋体" w:hint="eastAsia"/>
          <w:sz w:val="24"/>
        </w:rPr>
        <w:t>项目的开发需求，是</w:t>
      </w:r>
      <w:r>
        <w:rPr>
          <w:rFonts w:asciiTheme="majorHAnsi" w:eastAsia="宋体" w:hAnsiTheme="majorHAnsi" w:cs="宋体" w:hint="eastAsia"/>
          <w:sz w:val="24"/>
        </w:rPr>
        <w:t>PHP</w:t>
      </w:r>
      <w:r>
        <w:rPr>
          <w:rFonts w:asciiTheme="majorHAnsi" w:eastAsia="宋体" w:hAnsiTheme="majorHAnsi" w:cs="宋体" w:hint="eastAsia"/>
          <w:sz w:val="24"/>
        </w:rPr>
        <w:t>开发者的不二之选。</w:t>
      </w:r>
    </w:p>
    <w:p w14:paraId="26DC2477" w14:textId="77777777" w:rsidR="00E12E2B" w:rsidRDefault="00000000">
      <w:pPr>
        <w:pStyle w:val="3"/>
        <w:rPr>
          <w:b/>
        </w:rPr>
      </w:pPr>
      <w:r>
        <w:t>4</w:t>
      </w:r>
      <w:r>
        <w:rPr>
          <w:rFonts w:hint="eastAsia"/>
        </w:rPr>
        <w:t>.1.2 WebRTC API</w:t>
      </w:r>
    </w:p>
    <w:p w14:paraId="666FA060"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WebRTC</w:t>
      </w:r>
      <w:r>
        <w:rPr>
          <w:rFonts w:asciiTheme="majorHAnsi" w:eastAsia="宋体" w:hAnsiTheme="majorHAnsi" w:cs="宋体" w:hint="eastAsia"/>
          <w:sz w:val="24"/>
        </w:rPr>
        <w:t>（</w:t>
      </w:r>
      <w:r>
        <w:rPr>
          <w:rFonts w:asciiTheme="majorHAnsi" w:eastAsia="宋体" w:hAnsiTheme="majorHAnsi" w:cs="宋体" w:hint="eastAsia"/>
          <w:sz w:val="24"/>
        </w:rPr>
        <w:t>Web Real-Time Communication</w:t>
      </w:r>
      <w:r>
        <w:rPr>
          <w:rFonts w:asciiTheme="majorHAnsi" w:eastAsia="宋体" w:hAnsiTheme="majorHAnsi" w:cs="宋体" w:hint="eastAsia"/>
          <w:sz w:val="24"/>
        </w:rPr>
        <w:t>）是一组开源的</w:t>
      </w:r>
      <w:r>
        <w:rPr>
          <w:rFonts w:asciiTheme="majorHAnsi" w:eastAsia="宋体" w:hAnsiTheme="majorHAnsi" w:cs="宋体" w:hint="eastAsia"/>
          <w:sz w:val="24"/>
        </w:rPr>
        <w:t>API</w:t>
      </w:r>
      <w:r>
        <w:rPr>
          <w:rFonts w:asciiTheme="majorHAnsi" w:eastAsia="宋体" w:hAnsiTheme="majorHAnsi" w:cs="宋体" w:hint="eastAsia"/>
          <w:sz w:val="24"/>
        </w:rPr>
        <w:t>，它让浏览器和移动应用能够实现实时的音视频通话和数据传输，无需安装任何插件或第三方软件。</w:t>
      </w:r>
      <w:r>
        <w:rPr>
          <w:rFonts w:asciiTheme="majorHAnsi" w:eastAsia="宋体" w:hAnsiTheme="majorHAnsi" w:cs="宋体" w:hint="eastAsia"/>
          <w:sz w:val="24"/>
        </w:rPr>
        <w:t>WebRTC</w:t>
      </w:r>
      <w:r>
        <w:rPr>
          <w:rFonts w:asciiTheme="majorHAnsi" w:eastAsia="宋体" w:hAnsiTheme="majorHAnsi" w:cs="宋体" w:hint="eastAsia"/>
          <w:sz w:val="24"/>
        </w:rPr>
        <w:t>的目标是让任何设备，任何平台，任何浏览器都能够进行实时通信，打造一个开放、安全、高效的通信网络。</w:t>
      </w:r>
      <w:r>
        <w:rPr>
          <w:rFonts w:asciiTheme="majorHAnsi" w:eastAsia="宋体" w:hAnsiTheme="majorHAnsi" w:cs="宋体" w:hint="eastAsia"/>
          <w:sz w:val="24"/>
        </w:rPr>
        <w:t>WebRTC</w:t>
      </w:r>
      <w:r>
        <w:rPr>
          <w:rFonts w:asciiTheme="majorHAnsi" w:eastAsia="宋体" w:hAnsiTheme="majorHAnsi" w:cs="宋体" w:hint="eastAsia"/>
          <w:sz w:val="24"/>
        </w:rPr>
        <w:t>的优势有以下几点：</w:t>
      </w:r>
    </w:p>
    <w:p w14:paraId="63687716"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开放和标准：</w:t>
      </w:r>
      <w:r>
        <w:rPr>
          <w:rFonts w:asciiTheme="majorHAnsi" w:eastAsia="宋体" w:hAnsiTheme="majorHAnsi" w:cs="宋体" w:hint="eastAsia"/>
          <w:sz w:val="24"/>
        </w:rPr>
        <w:t>WebRTC</w:t>
      </w:r>
      <w:r>
        <w:rPr>
          <w:rFonts w:asciiTheme="majorHAnsi" w:eastAsia="宋体" w:hAnsiTheme="majorHAnsi" w:cs="宋体" w:hint="eastAsia"/>
          <w:sz w:val="24"/>
        </w:rPr>
        <w:t>是由</w:t>
      </w:r>
      <w:r>
        <w:rPr>
          <w:rFonts w:asciiTheme="majorHAnsi" w:eastAsia="宋体" w:hAnsiTheme="majorHAnsi" w:cs="宋体" w:hint="eastAsia"/>
          <w:sz w:val="24"/>
        </w:rPr>
        <w:t>W3C</w:t>
      </w:r>
      <w:r>
        <w:rPr>
          <w:rFonts w:asciiTheme="majorHAnsi" w:eastAsia="宋体" w:hAnsiTheme="majorHAnsi" w:cs="宋体" w:hint="eastAsia"/>
          <w:sz w:val="24"/>
        </w:rPr>
        <w:t>和</w:t>
      </w:r>
      <w:r>
        <w:rPr>
          <w:rFonts w:asciiTheme="majorHAnsi" w:eastAsia="宋体" w:hAnsiTheme="majorHAnsi" w:cs="宋体" w:hint="eastAsia"/>
          <w:sz w:val="24"/>
        </w:rPr>
        <w:t>IETF</w:t>
      </w:r>
      <w:r>
        <w:rPr>
          <w:rFonts w:asciiTheme="majorHAnsi" w:eastAsia="宋体" w:hAnsiTheme="majorHAnsi" w:cs="宋体" w:hint="eastAsia"/>
          <w:sz w:val="24"/>
        </w:rPr>
        <w:t>共同制定的标准，它遵循开放的原则，让任何人都能够使用和贡献。</w:t>
      </w:r>
      <w:r>
        <w:rPr>
          <w:rFonts w:asciiTheme="majorHAnsi" w:eastAsia="宋体" w:hAnsiTheme="majorHAnsi" w:cs="宋体" w:hint="eastAsia"/>
          <w:sz w:val="24"/>
        </w:rPr>
        <w:t>WebRTC</w:t>
      </w:r>
      <w:r>
        <w:rPr>
          <w:rFonts w:asciiTheme="majorHAnsi" w:eastAsia="宋体" w:hAnsiTheme="majorHAnsi" w:cs="宋体" w:hint="eastAsia"/>
          <w:sz w:val="24"/>
        </w:rPr>
        <w:t>也得到了主流浏览器的支持，如</w:t>
      </w:r>
      <w:r>
        <w:rPr>
          <w:rFonts w:asciiTheme="majorHAnsi" w:eastAsia="宋体" w:hAnsiTheme="majorHAnsi" w:cs="宋体" w:hint="eastAsia"/>
          <w:sz w:val="24"/>
        </w:rPr>
        <w:t>Chrome, Firefox, Safari, Edge</w:t>
      </w:r>
      <w:r>
        <w:rPr>
          <w:rFonts w:asciiTheme="majorHAnsi" w:eastAsia="宋体" w:hAnsiTheme="majorHAnsi" w:cs="宋体" w:hint="eastAsia"/>
          <w:sz w:val="24"/>
        </w:rPr>
        <w:t>等，让用户无需下载或更新任何软件，就能够享受实时通信的体验。</w:t>
      </w:r>
    </w:p>
    <w:p w14:paraId="39AD7CA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安全和私密：</w:t>
      </w:r>
      <w:r>
        <w:rPr>
          <w:rFonts w:asciiTheme="majorHAnsi" w:eastAsia="宋体" w:hAnsiTheme="majorHAnsi" w:cs="宋体" w:hint="eastAsia"/>
          <w:sz w:val="24"/>
        </w:rPr>
        <w:t>WebRTC</w:t>
      </w:r>
      <w:r>
        <w:rPr>
          <w:rFonts w:asciiTheme="majorHAnsi" w:eastAsia="宋体" w:hAnsiTheme="majorHAnsi" w:cs="宋体" w:hint="eastAsia"/>
          <w:sz w:val="24"/>
        </w:rPr>
        <w:t>使用了端到端的加密技术，保证了通信的安全性和私密性。</w:t>
      </w:r>
      <w:r>
        <w:rPr>
          <w:rFonts w:asciiTheme="majorHAnsi" w:eastAsia="宋体" w:hAnsiTheme="majorHAnsi" w:cs="宋体" w:hint="eastAsia"/>
          <w:sz w:val="24"/>
        </w:rPr>
        <w:t>WebRTC</w:t>
      </w:r>
      <w:r>
        <w:rPr>
          <w:rFonts w:asciiTheme="majorHAnsi" w:eastAsia="宋体" w:hAnsiTheme="majorHAnsi" w:cs="宋体" w:hint="eastAsia"/>
          <w:sz w:val="24"/>
        </w:rPr>
        <w:t>还使用了</w:t>
      </w:r>
      <w:r>
        <w:rPr>
          <w:rFonts w:asciiTheme="majorHAnsi" w:eastAsia="宋体" w:hAnsiTheme="majorHAnsi" w:cs="宋体" w:hint="eastAsia"/>
          <w:sz w:val="24"/>
        </w:rPr>
        <w:t>STUN, TURN, ICE</w:t>
      </w:r>
      <w:r>
        <w:rPr>
          <w:rFonts w:asciiTheme="majorHAnsi" w:eastAsia="宋体" w:hAnsiTheme="majorHAnsi" w:cs="宋体" w:hint="eastAsia"/>
          <w:sz w:val="24"/>
        </w:rPr>
        <w:t>等协议，帮助用户穿透防火墙和</w:t>
      </w:r>
      <w:r>
        <w:rPr>
          <w:rFonts w:asciiTheme="majorHAnsi" w:eastAsia="宋体" w:hAnsiTheme="majorHAnsi" w:cs="宋体" w:hint="eastAsia"/>
          <w:sz w:val="24"/>
        </w:rPr>
        <w:t>NAT</w:t>
      </w:r>
      <w:r>
        <w:rPr>
          <w:rFonts w:asciiTheme="majorHAnsi" w:eastAsia="宋体" w:hAnsiTheme="majorHAnsi" w:cs="宋体" w:hint="eastAsia"/>
          <w:sz w:val="24"/>
        </w:rPr>
        <w:t>，建立稳定的连接。</w:t>
      </w:r>
      <w:r>
        <w:rPr>
          <w:rFonts w:asciiTheme="majorHAnsi" w:eastAsia="宋体" w:hAnsiTheme="majorHAnsi" w:cs="宋体" w:hint="eastAsia"/>
          <w:sz w:val="24"/>
        </w:rPr>
        <w:t>WebRTC</w:t>
      </w:r>
      <w:r>
        <w:rPr>
          <w:rFonts w:asciiTheme="majorHAnsi" w:eastAsia="宋体" w:hAnsiTheme="majorHAnsi" w:cs="宋体" w:hint="eastAsia"/>
          <w:sz w:val="24"/>
        </w:rPr>
        <w:t>还要求用户在使用音视频设备之前，必须给予明确的授权，保护了用户的隐私权。</w:t>
      </w:r>
    </w:p>
    <w:p w14:paraId="4F930D1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高效和灵活：</w:t>
      </w:r>
      <w:r>
        <w:rPr>
          <w:rFonts w:asciiTheme="majorHAnsi" w:eastAsia="宋体" w:hAnsiTheme="majorHAnsi" w:cs="宋体" w:hint="eastAsia"/>
          <w:sz w:val="24"/>
        </w:rPr>
        <w:t>WebRTC</w:t>
      </w:r>
      <w:r>
        <w:rPr>
          <w:rFonts w:asciiTheme="majorHAnsi" w:eastAsia="宋体" w:hAnsiTheme="majorHAnsi" w:cs="宋体" w:hint="eastAsia"/>
          <w:sz w:val="24"/>
        </w:rPr>
        <w:t>使用了最先进的编解码器，如</w:t>
      </w:r>
      <w:r>
        <w:rPr>
          <w:rFonts w:asciiTheme="majorHAnsi" w:eastAsia="宋体" w:hAnsiTheme="majorHAnsi" w:cs="宋体" w:hint="eastAsia"/>
          <w:sz w:val="24"/>
        </w:rPr>
        <w:t>VP8, VP9, H.264, Opus</w:t>
      </w:r>
      <w:r>
        <w:rPr>
          <w:rFonts w:asciiTheme="majorHAnsi" w:eastAsia="宋体" w:hAnsiTheme="majorHAnsi" w:cs="宋体" w:hint="eastAsia"/>
          <w:sz w:val="24"/>
        </w:rPr>
        <w:t>等，提供了高质量的音视频通话。</w:t>
      </w:r>
      <w:r>
        <w:rPr>
          <w:rFonts w:asciiTheme="majorHAnsi" w:eastAsia="宋体" w:hAnsiTheme="majorHAnsi" w:cs="宋体" w:hint="eastAsia"/>
          <w:sz w:val="24"/>
        </w:rPr>
        <w:t>WebRTC</w:t>
      </w:r>
      <w:r>
        <w:rPr>
          <w:rFonts w:asciiTheme="majorHAnsi" w:eastAsia="宋体" w:hAnsiTheme="majorHAnsi" w:cs="宋体" w:hint="eastAsia"/>
          <w:sz w:val="24"/>
        </w:rPr>
        <w:t>还支持自适应码率，根据网络状况动态调整音视频质量，提高通信效率。</w:t>
      </w:r>
      <w:r>
        <w:rPr>
          <w:rFonts w:asciiTheme="majorHAnsi" w:eastAsia="宋体" w:hAnsiTheme="majorHAnsi" w:cs="宋体" w:hint="eastAsia"/>
          <w:sz w:val="24"/>
        </w:rPr>
        <w:t>WebRTC</w:t>
      </w:r>
      <w:r>
        <w:rPr>
          <w:rFonts w:asciiTheme="majorHAnsi" w:eastAsia="宋体" w:hAnsiTheme="majorHAnsi" w:cs="宋体" w:hint="eastAsia"/>
          <w:sz w:val="24"/>
        </w:rPr>
        <w:t>还提供了灵活的</w:t>
      </w:r>
      <w:r>
        <w:rPr>
          <w:rFonts w:asciiTheme="majorHAnsi" w:eastAsia="宋体" w:hAnsiTheme="majorHAnsi" w:cs="宋体" w:hint="eastAsia"/>
          <w:sz w:val="24"/>
        </w:rPr>
        <w:t>API</w:t>
      </w:r>
      <w:r>
        <w:rPr>
          <w:rFonts w:asciiTheme="majorHAnsi" w:eastAsia="宋体" w:hAnsiTheme="majorHAnsi" w:cs="宋体" w:hint="eastAsia"/>
          <w:sz w:val="24"/>
        </w:rPr>
        <w:t>，让开发者能够根</w:t>
      </w:r>
      <w:r>
        <w:rPr>
          <w:rFonts w:asciiTheme="majorHAnsi" w:eastAsia="宋体" w:hAnsiTheme="majorHAnsi" w:cs="宋体" w:hint="eastAsia"/>
          <w:sz w:val="24"/>
        </w:rPr>
        <w:lastRenderedPageBreak/>
        <w:t>据自己的需求，定制通信逻辑和界面。</w:t>
      </w:r>
    </w:p>
    <w:p w14:paraId="57694A8C"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总之，</w:t>
      </w:r>
      <w:r>
        <w:rPr>
          <w:rFonts w:asciiTheme="majorHAnsi" w:eastAsia="宋体" w:hAnsiTheme="majorHAnsi" w:cs="宋体" w:hint="eastAsia"/>
          <w:sz w:val="24"/>
        </w:rPr>
        <w:t>WebRTC</w:t>
      </w:r>
      <w:r>
        <w:rPr>
          <w:rFonts w:asciiTheme="majorHAnsi" w:eastAsia="宋体" w:hAnsiTheme="majorHAnsi" w:cs="宋体" w:hint="eastAsia"/>
          <w:sz w:val="24"/>
        </w:rPr>
        <w:t>是一组创新的</w:t>
      </w:r>
      <w:r>
        <w:rPr>
          <w:rFonts w:asciiTheme="majorHAnsi" w:eastAsia="宋体" w:hAnsiTheme="majorHAnsi" w:cs="宋体" w:hint="eastAsia"/>
          <w:sz w:val="24"/>
        </w:rPr>
        <w:t>API</w:t>
      </w:r>
      <w:r>
        <w:rPr>
          <w:rFonts w:asciiTheme="majorHAnsi" w:eastAsia="宋体" w:hAnsiTheme="majorHAnsi" w:cs="宋体" w:hint="eastAsia"/>
          <w:sz w:val="24"/>
        </w:rPr>
        <w:t>，它让实时通信变得更加简单、便捷、普及。</w:t>
      </w:r>
      <w:r>
        <w:rPr>
          <w:rFonts w:asciiTheme="majorHAnsi" w:eastAsia="宋体" w:hAnsiTheme="majorHAnsi" w:cs="宋体" w:hint="eastAsia"/>
          <w:sz w:val="24"/>
        </w:rPr>
        <w:t>WebRTC</w:t>
      </w:r>
      <w:r>
        <w:rPr>
          <w:rFonts w:asciiTheme="majorHAnsi" w:eastAsia="宋体" w:hAnsiTheme="majorHAnsi" w:cs="宋体" w:hint="eastAsia"/>
          <w:sz w:val="24"/>
        </w:rPr>
        <w:t>已经被广泛应用于社交、教育、娱乐、医疗、企业等领域，为用户带来了更加丰富和互动的通信体验。</w:t>
      </w:r>
    </w:p>
    <w:p w14:paraId="7D5DC2FC" w14:textId="77777777" w:rsidR="00E12E2B" w:rsidRDefault="00000000">
      <w:pPr>
        <w:pStyle w:val="3"/>
        <w:rPr>
          <w:b/>
        </w:rPr>
      </w:pPr>
      <w:r>
        <w:t>4</w:t>
      </w:r>
      <w:r>
        <w:rPr>
          <w:rFonts w:hint="eastAsia"/>
        </w:rPr>
        <w:t>.1.3 WebSocket API</w:t>
      </w:r>
    </w:p>
    <w:p w14:paraId="110E2D7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描述数据加载的必要性和意义。</w:t>
      </w:r>
      <w:r>
        <w:rPr>
          <w:rFonts w:asciiTheme="majorHAnsi" w:eastAsia="宋体" w:hAnsiTheme="majorHAnsi" w:cs="宋体" w:hint="eastAsia"/>
          <w:sz w:val="24"/>
        </w:rPr>
        <w:t>WebSocket</w:t>
      </w:r>
      <w:r>
        <w:rPr>
          <w:rFonts w:asciiTheme="majorHAnsi" w:eastAsia="宋体" w:hAnsiTheme="majorHAnsi" w:cs="宋体" w:hint="eastAsia"/>
          <w:sz w:val="24"/>
        </w:rPr>
        <w:t>是一种基于</w:t>
      </w:r>
      <w:r>
        <w:rPr>
          <w:rFonts w:asciiTheme="majorHAnsi" w:eastAsia="宋体" w:hAnsiTheme="majorHAnsi" w:cs="宋体" w:hint="eastAsia"/>
          <w:sz w:val="24"/>
        </w:rPr>
        <w:t>TCP</w:t>
      </w:r>
      <w:r>
        <w:rPr>
          <w:rFonts w:asciiTheme="majorHAnsi" w:eastAsia="宋体" w:hAnsiTheme="majorHAnsi" w:cs="宋体" w:hint="eastAsia"/>
          <w:sz w:val="24"/>
        </w:rPr>
        <w:t>协议的网络通信协议，它允许在客户端和服务器之间建立持久性的双向通信连接，以实现实时数据传输和交互。</w:t>
      </w:r>
      <w:r>
        <w:rPr>
          <w:rFonts w:asciiTheme="majorHAnsi" w:eastAsia="宋体" w:hAnsiTheme="majorHAnsi" w:cs="宋体" w:hint="eastAsia"/>
          <w:sz w:val="24"/>
        </w:rPr>
        <w:t>WebSocket API</w:t>
      </w:r>
      <w:r>
        <w:rPr>
          <w:rFonts w:asciiTheme="majorHAnsi" w:eastAsia="宋体" w:hAnsiTheme="majorHAnsi" w:cs="宋体" w:hint="eastAsia"/>
          <w:sz w:val="24"/>
        </w:rPr>
        <w:t>是一组在浏览器中使用</w:t>
      </w:r>
      <w:r>
        <w:rPr>
          <w:rFonts w:asciiTheme="majorHAnsi" w:eastAsia="宋体" w:hAnsiTheme="majorHAnsi" w:cs="宋体" w:hint="eastAsia"/>
          <w:sz w:val="24"/>
        </w:rPr>
        <w:t>WebSocket</w:t>
      </w:r>
      <w:r>
        <w:rPr>
          <w:rFonts w:asciiTheme="majorHAnsi" w:eastAsia="宋体" w:hAnsiTheme="majorHAnsi" w:cs="宋体" w:hint="eastAsia"/>
          <w:sz w:val="24"/>
        </w:rPr>
        <w:t>协议的接口，它们允许</w:t>
      </w:r>
      <w:r>
        <w:rPr>
          <w:rFonts w:asciiTheme="majorHAnsi" w:eastAsia="宋体" w:hAnsiTheme="majorHAnsi" w:cs="宋体" w:hint="eastAsia"/>
          <w:sz w:val="24"/>
        </w:rPr>
        <w:t>JavaScript</w:t>
      </w:r>
      <w:r>
        <w:rPr>
          <w:rFonts w:asciiTheme="majorHAnsi" w:eastAsia="宋体" w:hAnsiTheme="majorHAnsi" w:cs="宋体" w:hint="eastAsia"/>
          <w:sz w:val="24"/>
        </w:rPr>
        <w:t>应用程序通过</w:t>
      </w:r>
      <w:r>
        <w:rPr>
          <w:rFonts w:asciiTheme="majorHAnsi" w:eastAsia="宋体" w:hAnsiTheme="majorHAnsi" w:cs="宋体" w:hint="eastAsia"/>
          <w:sz w:val="24"/>
        </w:rPr>
        <w:t>WebSocket</w:t>
      </w:r>
      <w:r>
        <w:rPr>
          <w:rFonts w:asciiTheme="majorHAnsi" w:eastAsia="宋体" w:hAnsiTheme="majorHAnsi" w:cs="宋体" w:hint="eastAsia"/>
          <w:sz w:val="24"/>
        </w:rPr>
        <w:t>与远程服务器进行通信。</w:t>
      </w:r>
    </w:p>
    <w:p w14:paraId="67F3FCA2" w14:textId="77777777" w:rsidR="00E12E2B" w:rsidRDefault="00000000">
      <w:pPr>
        <w:pStyle w:val="3"/>
        <w:rPr>
          <w:b/>
        </w:rPr>
      </w:pPr>
      <w:r>
        <w:t>4</w:t>
      </w:r>
      <w:r>
        <w:rPr>
          <w:rFonts w:hint="eastAsia"/>
        </w:rPr>
        <w:t>.1.4 Node.js</w:t>
      </w:r>
    </w:p>
    <w:p w14:paraId="162FC618"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Node.js</w:t>
      </w:r>
      <w:r>
        <w:rPr>
          <w:rFonts w:asciiTheme="majorHAnsi" w:eastAsia="宋体" w:hAnsiTheme="majorHAnsi" w:cs="宋体" w:hint="eastAsia"/>
          <w:sz w:val="24"/>
        </w:rPr>
        <w:t>是一种基于</w:t>
      </w:r>
      <w:r>
        <w:rPr>
          <w:rFonts w:asciiTheme="majorHAnsi" w:eastAsia="宋体" w:hAnsiTheme="majorHAnsi" w:cs="宋体" w:hint="eastAsia"/>
          <w:sz w:val="24"/>
        </w:rPr>
        <w:t>Chrome V8</w:t>
      </w:r>
      <w:r>
        <w:rPr>
          <w:rFonts w:asciiTheme="majorHAnsi" w:eastAsia="宋体" w:hAnsiTheme="majorHAnsi" w:cs="宋体" w:hint="eastAsia"/>
          <w:sz w:val="24"/>
        </w:rPr>
        <w:t>引擎的</w:t>
      </w:r>
      <w:r>
        <w:rPr>
          <w:rFonts w:asciiTheme="majorHAnsi" w:eastAsia="宋体" w:hAnsiTheme="majorHAnsi" w:cs="宋体" w:hint="eastAsia"/>
          <w:sz w:val="24"/>
        </w:rPr>
        <w:t>JavaScript</w:t>
      </w:r>
      <w:r>
        <w:rPr>
          <w:rFonts w:asciiTheme="majorHAnsi" w:eastAsia="宋体" w:hAnsiTheme="majorHAnsi" w:cs="宋体" w:hint="eastAsia"/>
          <w:sz w:val="24"/>
        </w:rPr>
        <w:t>运行时环境，它让</w:t>
      </w:r>
      <w:r>
        <w:rPr>
          <w:rFonts w:asciiTheme="majorHAnsi" w:eastAsia="宋体" w:hAnsiTheme="majorHAnsi" w:cs="宋体" w:hint="eastAsia"/>
          <w:sz w:val="24"/>
        </w:rPr>
        <w:t>JavaScript</w:t>
      </w:r>
      <w:r>
        <w:rPr>
          <w:rFonts w:asciiTheme="majorHAnsi" w:eastAsia="宋体" w:hAnsiTheme="majorHAnsi" w:cs="宋体" w:hint="eastAsia"/>
          <w:sz w:val="24"/>
        </w:rPr>
        <w:t>能够在服务器端运行，实现高性能的网络应用。</w:t>
      </w:r>
      <w:r>
        <w:rPr>
          <w:rFonts w:asciiTheme="majorHAnsi" w:eastAsia="宋体" w:hAnsiTheme="majorHAnsi" w:cs="宋体" w:hint="eastAsia"/>
          <w:sz w:val="24"/>
        </w:rPr>
        <w:t>Node.js</w:t>
      </w:r>
      <w:r>
        <w:rPr>
          <w:rFonts w:asciiTheme="majorHAnsi" w:eastAsia="宋体" w:hAnsiTheme="majorHAnsi" w:cs="宋体" w:hint="eastAsia"/>
          <w:sz w:val="24"/>
        </w:rPr>
        <w:t>的特点有以下几点：</w:t>
      </w:r>
    </w:p>
    <w:p w14:paraId="41CF482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事件驱动和非阻塞</w:t>
      </w:r>
      <w:r>
        <w:rPr>
          <w:rFonts w:asciiTheme="majorHAnsi" w:eastAsia="宋体" w:hAnsiTheme="majorHAnsi" w:cs="宋体" w:hint="eastAsia"/>
          <w:sz w:val="24"/>
        </w:rPr>
        <w:t>IO</w:t>
      </w:r>
      <w:r>
        <w:rPr>
          <w:rFonts w:asciiTheme="majorHAnsi" w:eastAsia="宋体" w:hAnsiTheme="majorHAnsi" w:cs="宋体" w:hint="eastAsia"/>
          <w:sz w:val="24"/>
        </w:rPr>
        <w:t>：</w:t>
      </w:r>
      <w:r>
        <w:rPr>
          <w:rFonts w:asciiTheme="majorHAnsi" w:eastAsia="宋体" w:hAnsiTheme="majorHAnsi" w:cs="宋体" w:hint="eastAsia"/>
          <w:sz w:val="24"/>
        </w:rPr>
        <w:t>Node.js</w:t>
      </w:r>
      <w:r>
        <w:rPr>
          <w:rFonts w:asciiTheme="majorHAnsi" w:eastAsia="宋体" w:hAnsiTheme="majorHAnsi" w:cs="宋体" w:hint="eastAsia"/>
          <w:sz w:val="24"/>
        </w:rPr>
        <w:t>使用了事件循环和回调函数的模式，让服务器能够处理大量的并发请求，而不需要创建多线程或多进程。</w:t>
      </w:r>
      <w:r>
        <w:rPr>
          <w:rFonts w:asciiTheme="majorHAnsi" w:eastAsia="宋体" w:hAnsiTheme="majorHAnsi" w:cs="宋体" w:hint="eastAsia"/>
          <w:sz w:val="24"/>
        </w:rPr>
        <w:t>Node.js</w:t>
      </w:r>
      <w:r>
        <w:rPr>
          <w:rFonts w:asciiTheme="majorHAnsi" w:eastAsia="宋体" w:hAnsiTheme="majorHAnsi" w:cs="宋体" w:hint="eastAsia"/>
          <w:sz w:val="24"/>
        </w:rPr>
        <w:t>也使用了非阻塞</w:t>
      </w:r>
      <w:r>
        <w:rPr>
          <w:rFonts w:asciiTheme="majorHAnsi" w:eastAsia="宋体" w:hAnsiTheme="majorHAnsi" w:cs="宋体" w:hint="eastAsia"/>
          <w:sz w:val="24"/>
        </w:rPr>
        <w:t>IO</w:t>
      </w:r>
      <w:r>
        <w:rPr>
          <w:rFonts w:asciiTheme="majorHAnsi" w:eastAsia="宋体" w:hAnsiTheme="majorHAnsi" w:cs="宋体" w:hint="eastAsia"/>
          <w:sz w:val="24"/>
        </w:rPr>
        <w:t>，让服务器能够异步地读写文件、数据库、网络等资源，提高了吞吐量和响应速度。</w:t>
      </w:r>
    </w:p>
    <w:p w14:paraId="480F09C8"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总之，</w:t>
      </w:r>
      <w:r>
        <w:rPr>
          <w:rFonts w:asciiTheme="majorHAnsi" w:eastAsia="宋体" w:hAnsiTheme="majorHAnsi" w:cs="宋体" w:hint="eastAsia"/>
          <w:sz w:val="24"/>
        </w:rPr>
        <w:t>Node.js</w:t>
      </w:r>
      <w:r>
        <w:rPr>
          <w:rFonts w:asciiTheme="majorHAnsi" w:eastAsia="宋体" w:hAnsiTheme="majorHAnsi" w:cs="宋体" w:hint="eastAsia"/>
          <w:sz w:val="24"/>
        </w:rPr>
        <w:t>是一种现代的</w:t>
      </w:r>
      <w:r>
        <w:rPr>
          <w:rFonts w:asciiTheme="majorHAnsi" w:eastAsia="宋体" w:hAnsiTheme="majorHAnsi" w:cs="宋体" w:hint="eastAsia"/>
          <w:sz w:val="24"/>
        </w:rPr>
        <w:t>JavaScript</w:t>
      </w:r>
      <w:r>
        <w:rPr>
          <w:rFonts w:asciiTheme="majorHAnsi" w:eastAsia="宋体" w:hAnsiTheme="majorHAnsi" w:cs="宋体" w:hint="eastAsia"/>
          <w:sz w:val="24"/>
        </w:rPr>
        <w:t>运行时环境，它让</w:t>
      </w:r>
      <w:r>
        <w:rPr>
          <w:rFonts w:asciiTheme="majorHAnsi" w:eastAsia="宋体" w:hAnsiTheme="majorHAnsi" w:cs="宋体" w:hint="eastAsia"/>
          <w:sz w:val="24"/>
        </w:rPr>
        <w:t>JavaScript</w:t>
      </w:r>
      <w:r>
        <w:rPr>
          <w:rFonts w:asciiTheme="majorHAnsi" w:eastAsia="宋体" w:hAnsiTheme="majorHAnsi" w:cs="宋体" w:hint="eastAsia"/>
          <w:sz w:val="24"/>
        </w:rPr>
        <w:t>能够在服务器端发挥其强大的潜力，实现高性能、高并发、高可扩展的网络应用。</w:t>
      </w:r>
      <w:r>
        <w:rPr>
          <w:rFonts w:asciiTheme="majorHAnsi" w:eastAsia="宋体" w:hAnsiTheme="majorHAnsi" w:cs="宋体" w:hint="eastAsia"/>
          <w:sz w:val="24"/>
        </w:rPr>
        <w:t>Node.js</w:t>
      </w:r>
      <w:r>
        <w:rPr>
          <w:rFonts w:asciiTheme="majorHAnsi" w:eastAsia="宋体" w:hAnsiTheme="majorHAnsi" w:cs="宋体" w:hint="eastAsia"/>
          <w:sz w:val="24"/>
        </w:rPr>
        <w:t>已经被广泛应用于</w:t>
      </w:r>
      <w:r>
        <w:rPr>
          <w:rFonts w:asciiTheme="majorHAnsi" w:eastAsia="宋体" w:hAnsiTheme="majorHAnsi" w:cs="宋体" w:hint="eastAsia"/>
          <w:sz w:val="24"/>
        </w:rPr>
        <w:t>Web</w:t>
      </w:r>
      <w:r>
        <w:rPr>
          <w:rFonts w:asciiTheme="majorHAnsi" w:eastAsia="宋体" w:hAnsiTheme="majorHAnsi" w:cs="宋体" w:hint="eastAsia"/>
          <w:sz w:val="24"/>
        </w:rPr>
        <w:t>开发、</w:t>
      </w:r>
      <w:r>
        <w:rPr>
          <w:rFonts w:asciiTheme="majorHAnsi" w:eastAsia="宋体" w:hAnsiTheme="majorHAnsi" w:cs="宋体" w:hint="eastAsia"/>
          <w:sz w:val="24"/>
        </w:rPr>
        <w:t>API</w:t>
      </w:r>
      <w:r>
        <w:rPr>
          <w:rFonts w:asciiTheme="majorHAnsi" w:eastAsia="宋体" w:hAnsiTheme="majorHAnsi" w:cs="宋体" w:hint="eastAsia"/>
          <w:sz w:val="24"/>
        </w:rPr>
        <w:t>开发、微服务、实时通信等领域，为用户带来了更加快速和流畅的网络体验。</w:t>
      </w:r>
    </w:p>
    <w:p w14:paraId="03F717CD" w14:textId="77777777" w:rsidR="00E12E2B" w:rsidRDefault="00000000">
      <w:pPr>
        <w:pStyle w:val="3"/>
        <w:rPr>
          <w:b/>
        </w:rPr>
      </w:pPr>
      <w:r>
        <w:t>4</w:t>
      </w:r>
      <w:r>
        <w:rPr>
          <w:rFonts w:hint="eastAsia"/>
        </w:rPr>
        <w:t>.1.5 nodejs-websocket</w:t>
      </w:r>
    </w:p>
    <w:p w14:paraId="3958B44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描述数据加载的必要性和意义。</w:t>
      </w:r>
      <w:r>
        <w:rPr>
          <w:rFonts w:asciiTheme="majorHAnsi" w:eastAsia="宋体" w:hAnsiTheme="majorHAnsi" w:cs="宋体" w:hint="eastAsia"/>
          <w:sz w:val="24"/>
        </w:rPr>
        <w:t>Node.js WebSocket</w:t>
      </w:r>
      <w:r>
        <w:rPr>
          <w:rFonts w:asciiTheme="majorHAnsi" w:eastAsia="宋体" w:hAnsiTheme="majorHAnsi" w:cs="宋体" w:hint="eastAsia"/>
          <w:sz w:val="24"/>
        </w:rPr>
        <w:t>是一个基于</w:t>
      </w:r>
      <w:r>
        <w:rPr>
          <w:rFonts w:asciiTheme="majorHAnsi" w:eastAsia="宋体" w:hAnsiTheme="majorHAnsi" w:cs="宋体" w:hint="eastAsia"/>
          <w:sz w:val="24"/>
        </w:rPr>
        <w:t>Node.js</w:t>
      </w:r>
      <w:r>
        <w:rPr>
          <w:rFonts w:asciiTheme="majorHAnsi" w:eastAsia="宋体" w:hAnsiTheme="majorHAnsi" w:cs="宋体" w:hint="eastAsia"/>
          <w:sz w:val="24"/>
        </w:rPr>
        <w:t>平台的</w:t>
      </w:r>
      <w:r>
        <w:rPr>
          <w:rFonts w:asciiTheme="majorHAnsi" w:eastAsia="宋体" w:hAnsiTheme="majorHAnsi" w:cs="宋体" w:hint="eastAsia"/>
          <w:sz w:val="24"/>
        </w:rPr>
        <w:t>WebSocket</w:t>
      </w:r>
      <w:r>
        <w:rPr>
          <w:rFonts w:asciiTheme="majorHAnsi" w:eastAsia="宋体" w:hAnsiTheme="majorHAnsi" w:cs="宋体" w:hint="eastAsia"/>
          <w:sz w:val="24"/>
        </w:rPr>
        <w:t>实现，它提供了一组简单易用的</w:t>
      </w:r>
      <w:r>
        <w:rPr>
          <w:rFonts w:asciiTheme="majorHAnsi" w:eastAsia="宋体" w:hAnsiTheme="majorHAnsi" w:cs="宋体" w:hint="eastAsia"/>
          <w:sz w:val="24"/>
        </w:rPr>
        <w:t>API</w:t>
      </w:r>
      <w:r>
        <w:rPr>
          <w:rFonts w:asciiTheme="majorHAnsi" w:eastAsia="宋体" w:hAnsiTheme="majorHAnsi" w:cs="宋体" w:hint="eastAsia"/>
          <w:sz w:val="24"/>
        </w:rPr>
        <w:t>，可以轻松地实现实时数据传输和交互。</w:t>
      </w:r>
      <w:r>
        <w:rPr>
          <w:rFonts w:asciiTheme="majorHAnsi" w:eastAsia="宋体" w:hAnsiTheme="majorHAnsi" w:cs="宋体" w:hint="eastAsia"/>
          <w:sz w:val="24"/>
        </w:rPr>
        <w:t>Node.js WebSocket</w:t>
      </w:r>
      <w:r>
        <w:rPr>
          <w:rFonts w:asciiTheme="majorHAnsi" w:eastAsia="宋体" w:hAnsiTheme="majorHAnsi" w:cs="宋体" w:hint="eastAsia"/>
          <w:sz w:val="24"/>
        </w:rPr>
        <w:t>基于</w:t>
      </w:r>
      <w:r>
        <w:rPr>
          <w:rFonts w:asciiTheme="majorHAnsi" w:eastAsia="宋体" w:hAnsiTheme="majorHAnsi" w:cs="宋体" w:hint="eastAsia"/>
          <w:sz w:val="24"/>
        </w:rPr>
        <w:t>WebSocket</w:t>
      </w:r>
      <w:r>
        <w:rPr>
          <w:rFonts w:asciiTheme="majorHAnsi" w:eastAsia="宋体" w:hAnsiTheme="majorHAnsi" w:cs="宋体" w:hint="eastAsia"/>
          <w:sz w:val="24"/>
        </w:rPr>
        <w:t>协议和</w:t>
      </w:r>
      <w:r>
        <w:rPr>
          <w:rFonts w:asciiTheme="majorHAnsi" w:eastAsia="宋体" w:hAnsiTheme="majorHAnsi" w:cs="宋体" w:hint="eastAsia"/>
          <w:sz w:val="24"/>
        </w:rPr>
        <w:t>Node.js</w:t>
      </w:r>
      <w:r>
        <w:rPr>
          <w:rFonts w:asciiTheme="majorHAnsi" w:eastAsia="宋体" w:hAnsiTheme="majorHAnsi" w:cs="宋体" w:hint="eastAsia"/>
          <w:sz w:val="24"/>
        </w:rPr>
        <w:t>的事件驱动模型实现，可以实现高效的双向通信，适用于实时性要求较高的应用场景。</w:t>
      </w:r>
    </w:p>
    <w:p w14:paraId="1B096A2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以下是</w:t>
      </w:r>
      <w:r>
        <w:rPr>
          <w:rFonts w:asciiTheme="majorHAnsi" w:eastAsia="宋体" w:hAnsiTheme="majorHAnsi" w:cs="宋体" w:hint="eastAsia"/>
          <w:sz w:val="24"/>
        </w:rPr>
        <w:t>Node.js WebSocket</w:t>
      </w:r>
      <w:r>
        <w:rPr>
          <w:rFonts w:asciiTheme="majorHAnsi" w:eastAsia="宋体" w:hAnsiTheme="majorHAnsi" w:cs="宋体" w:hint="eastAsia"/>
          <w:sz w:val="24"/>
        </w:rPr>
        <w:t>的介绍：</w:t>
      </w:r>
    </w:p>
    <w:p w14:paraId="533A29E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WebSocket</w:t>
      </w:r>
      <w:r>
        <w:rPr>
          <w:rFonts w:asciiTheme="majorHAnsi" w:eastAsia="宋体" w:hAnsiTheme="majorHAnsi" w:cs="宋体" w:hint="eastAsia"/>
          <w:sz w:val="24"/>
        </w:rPr>
        <w:t>是一种基于</w:t>
      </w:r>
      <w:r>
        <w:rPr>
          <w:rFonts w:asciiTheme="majorHAnsi" w:eastAsia="宋体" w:hAnsiTheme="majorHAnsi" w:cs="宋体" w:hint="eastAsia"/>
          <w:sz w:val="24"/>
        </w:rPr>
        <w:t>TCP</w:t>
      </w:r>
      <w:r>
        <w:rPr>
          <w:rFonts w:asciiTheme="majorHAnsi" w:eastAsia="宋体" w:hAnsiTheme="majorHAnsi" w:cs="宋体" w:hint="eastAsia"/>
          <w:sz w:val="24"/>
        </w:rPr>
        <w:t>协议的网络通信协议，它允许在客户端和服务器之间建立持久性的双向通信连接，以实现实时数据传输和交互。</w:t>
      </w:r>
      <w:r>
        <w:rPr>
          <w:rFonts w:asciiTheme="majorHAnsi" w:eastAsia="宋体" w:hAnsiTheme="majorHAnsi" w:cs="宋体" w:hint="eastAsia"/>
          <w:sz w:val="24"/>
        </w:rPr>
        <w:t>WebSocket</w:t>
      </w:r>
      <w:r>
        <w:rPr>
          <w:rFonts w:asciiTheme="majorHAnsi" w:eastAsia="宋体" w:hAnsiTheme="majorHAnsi" w:cs="宋体" w:hint="eastAsia"/>
          <w:sz w:val="24"/>
        </w:rPr>
        <w:t>协议通过握手协议和数据传输协议实现，握手协议用于建立</w:t>
      </w:r>
      <w:r>
        <w:rPr>
          <w:rFonts w:asciiTheme="majorHAnsi" w:eastAsia="宋体" w:hAnsiTheme="majorHAnsi" w:cs="宋体" w:hint="eastAsia"/>
          <w:sz w:val="24"/>
        </w:rPr>
        <w:t>WebSocket</w:t>
      </w:r>
      <w:r>
        <w:rPr>
          <w:rFonts w:asciiTheme="majorHAnsi" w:eastAsia="宋体" w:hAnsiTheme="majorHAnsi" w:cs="宋体" w:hint="eastAsia"/>
          <w:sz w:val="24"/>
        </w:rPr>
        <w:t>连接，数据传输协议用于实现双向数据传输。</w:t>
      </w:r>
    </w:p>
    <w:p w14:paraId="7965F3D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Node.js WebSocket</w:t>
      </w:r>
      <w:r>
        <w:rPr>
          <w:rFonts w:asciiTheme="majorHAnsi" w:eastAsia="宋体" w:hAnsiTheme="majorHAnsi" w:cs="宋体" w:hint="eastAsia"/>
          <w:sz w:val="24"/>
        </w:rPr>
        <w:t>协议支持使用</w:t>
      </w:r>
      <w:r>
        <w:rPr>
          <w:rFonts w:asciiTheme="majorHAnsi" w:eastAsia="宋体" w:hAnsiTheme="majorHAnsi" w:cs="宋体" w:hint="eastAsia"/>
          <w:sz w:val="24"/>
        </w:rPr>
        <w:t>TLS/SSL</w:t>
      </w:r>
      <w:r>
        <w:rPr>
          <w:rFonts w:asciiTheme="majorHAnsi" w:eastAsia="宋体" w:hAnsiTheme="majorHAnsi" w:cs="宋体" w:hint="eastAsia"/>
          <w:sz w:val="24"/>
        </w:rPr>
        <w:t>加密来保证连接的安全性。在使用加密的</w:t>
      </w:r>
      <w:r>
        <w:rPr>
          <w:rFonts w:asciiTheme="majorHAnsi" w:eastAsia="宋体" w:hAnsiTheme="majorHAnsi" w:cs="宋体" w:hint="eastAsia"/>
          <w:sz w:val="24"/>
        </w:rPr>
        <w:t>WebSocket</w:t>
      </w:r>
      <w:r>
        <w:rPr>
          <w:rFonts w:asciiTheme="majorHAnsi" w:eastAsia="宋体" w:hAnsiTheme="majorHAnsi" w:cs="宋体" w:hint="eastAsia"/>
          <w:sz w:val="24"/>
        </w:rPr>
        <w:t>连接时，需要使用以“</w:t>
      </w:r>
      <w:r>
        <w:rPr>
          <w:rFonts w:asciiTheme="majorHAnsi" w:eastAsia="宋体" w:hAnsiTheme="majorHAnsi" w:cs="宋体" w:hint="eastAsia"/>
          <w:sz w:val="24"/>
        </w:rPr>
        <w:t>wss://</w:t>
      </w:r>
      <w:r>
        <w:rPr>
          <w:rFonts w:asciiTheme="majorHAnsi" w:eastAsia="宋体" w:hAnsiTheme="majorHAnsi" w:cs="宋体" w:hint="eastAsia"/>
          <w:sz w:val="24"/>
        </w:rPr>
        <w:t>”开头的</w:t>
      </w:r>
      <w:r>
        <w:rPr>
          <w:rFonts w:asciiTheme="majorHAnsi" w:eastAsia="宋体" w:hAnsiTheme="majorHAnsi" w:cs="宋体" w:hint="eastAsia"/>
          <w:sz w:val="24"/>
        </w:rPr>
        <w:t>URL</w:t>
      </w:r>
      <w:r>
        <w:rPr>
          <w:rFonts w:asciiTheme="majorHAnsi" w:eastAsia="宋体" w:hAnsiTheme="majorHAnsi" w:cs="宋体" w:hint="eastAsia"/>
          <w:sz w:val="24"/>
        </w:rPr>
        <w:t>地址，同时需要在服</w:t>
      </w:r>
      <w:r>
        <w:rPr>
          <w:rFonts w:asciiTheme="majorHAnsi" w:eastAsia="宋体" w:hAnsiTheme="majorHAnsi" w:cs="宋体" w:hint="eastAsia"/>
          <w:sz w:val="24"/>
        </w:rPr>
        <w:lastRenderedPageBreak/>
        <w:t>务器上安装有效的</w:t>
      </w:r>
      <w:r>
        <w:rPr>
          <w:rFonts w:asciiTheme="majorHAnsi" w:eastAsia="宋体" w:hAnsiTheme="majorHAnsi" w:cs="宋体" w:hint="eastAsia"/>
          <w:sz w:val="24"/>
        </w:rPr>
        <w:t>SSL</w:t>
      </w:r>
      <w:r>
        <w:rPr>
          <w:rFonts w:asciiTheme="majorHAnsi" w:eastAsia="宋体" w:hAnsiTheme="majorHAnsi" w:cs="宋体" w:hint="eastAsia"/>
          <w:sz w:val="24"/>
        </w:rPr>
        <w:t>证书。使用加密的</w:t>
      </w:r>
      <w:r>
        <w:rPr>
          <w:rFonts w:asciiTheme="majorHAnsi" w:eastAsia="宋体" w:hAnsiTheme="majorHAnsi" w:cs="宋体" w:hint="eastAsia"/>
          <w:sz w:val="24"/>
        </w:rPr>
        <w:t>WebSocket</w:t>
      </w:r>
      <w:r>
        <w:rPr>
          <w:rFonts w:asciiTheme="majorHAnsi" w:eastAsia="宋体" w:hAnsiTheme="majorHAnsi" w:cs="宋体" w:hint="eastAsia"/>
          <w:sz w:val="24"/>
        </w:rPr>
        <w:t>连接可以有效地保护数据的隐私和完整性。</w:t>
      </w:r>
    </w:p>
    <w:p w14:paraId="5749053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总之，</w:t>
      </w:r>
      <w:r>
        <w:rPr>
          <w:rFonts w:asciiTheme="majorHAnsi" w:eastAsia="宋体" w:hAnsiTheme="majorHAnsi" w:cs="宋体" w:hint="eastAsia"/>
          <w:sz w:val="24"/>
        </w:rPr>
        <w:t>Node.js WebSocket</w:t>
      </w:r>
      <w:r>
        <w:rPr>
          <w:rFonts w:asciiTheme="majorHAnsi" w:eastAsia="宋体" w:hAnsiTheme="majorHAnsi" w:cs="宋体" w:hint="eastAsia"/>
          <w:sz w:val="24"/>
        </w:rPr>
        <w:t>是一个基于</w:t>
      </w:r>
      <w:r>
        <w:rPr>
          <w:rFonts w:asciiTheme="majorHAnsi" w:eastAsia="宋体" w:hAnsiTheme="majorHAnsi" w:cs="宋体" w:hint="eastAsia"/>
          <w:sz w:val="24"/>
        </w:rPr>
        <w:t>Node.js</w:t>
      </w:r>
      <w:r>
        <w:rPr>
          <w:rFonts w:asciiTheme="majorHAnsi" w:eastAsia="宋体" w:hAnsiTheme="majorHAnsi" w:cs="宋体" w:hint="eastAsia"/>
          <w:sz w:val="24"/>
        </w:rPr>
        <w:t>平台的</w:t>
      </w:r>
      <w:r>
        <w:rPr>
          <w:rFonts w:asciiTheme="majorHAnsi" w:eastAsia="宋体" w:hAnsiTheme="majorHAnsi" w:cs="宋体" w:hint="eastAsia"/>
          <w:sz w:val="24"/>
        </w:rPr>
        <w:t>WebSocket</w:t>
      </w:r>
      <w:r>
        <w:rPr>
          <w:rFonts w:asciiTheme="majorHAnsi" w:eastAsia="宋体" w:hAnsiTheme="majorHAnsi" w:cs="宋体" w:hint="eastAsia"/>
          <w:sz w:val="24"/>
        </w:rPr>
        <w:t>实现，它提供了一组简单易用的</w:t>
      </w:r>
      <w:r>
        <w:rPr>
          <w:rFonts w:asciiTheme="majorHAnsi" w:eastAsia="宋体" w:hAnsiTheme="majorHAnsi" w:cs="宋体" w:hint="eastAsia"/>
          <w:sz w:val="24"/>
        </w:rPr>
        <w:t>API</w:t>
      </w:r>
      <w:r>
        <w:rPr>
          <w:rFonts w:asciiTheme="majorHAnsi" w:eastAsia="宋体" w:hAnsiTheme="majorHAnsi" w:cs="宋体" w:hint="eastAsia"/>
          <w:sz w:val="24"/>
        </w:rPr>
        <w:t>，可以轻松地实现实时数据传输和交互。</w:t>
      </w:r>
      <w:r>
        <w:rPr>
          <w:rFonts w:asciiTheme="majorHAnsi" w:eastAsia="宋体" w:hAnsiTheme="majorHAnsi" w:cs="宋体" w:hint="eastAsia"/>
          <w:sz w:val="24"/>
        </w:rPr>
        <w:t>Node.js WebSocket</w:t>
      </w:r>
      <w:r>
        <w:rPr>
          <w:rFonts w:asciiTheme="majorHAnsi" w:eastAsia="宋体" w:hAnsiTheme="majorHAnsi" w:cs="宋体" w:hint="eastAsia"/>
          <w:sz w:val="24"/>
        </w:rPr>
        <w:t>基于</w:t>
      </w:r>
      <w:r>
        <w:rPr>
          <w:rFonts w:asciiTheme="majorHAnsi" w:eastAsia="宋体" w:hAnsiTheme="majorHAnsi" w:cs="宋体" w:hint="eastAsia"/>
          <w:sz w:val="24"/>
        </w:rPr>
        <w:t>WebSocket</w:t>
      </w:r>
      <w:r>
        <w:rPr>
          <w:rFonts w:asciiTheme="majorHAnsi" w:eastAsia="宋体" w:hAnsiTheme="majorHAnsi" w:cs="宋体" w:hint="eastAsia"/>
          <w:sz w:val="24"/>
        </w:rPr>
        <w:t>协议和</w:t>
      </w:r>
      <w:r>
        <w:rPr>
          <w:rFonts w:asciiTheme="majorHAnsi" w:eastAsia="宋体" w:hAnsiTheme="majorHAnsi" w:cs="宋体" w:hint="eastAsia"/>
          <w:sz w:val="24"/>
        </w:rPr>
        <w:t>Node.js</w:t>
      </w:r>
      <w:r>
        <w:rPr>
          <w:rFonts w:asciiTheme="majorHAnsi" w:eastAsia="宋体" w:hAnsiTheme="majorHAnsi" w:cs="宋体" w:hint="eastAsia"/>
          <w:sz w:val="24"/>
        </w:rPr>
        <w:t>的事件驱动模型实现，具有高效性、简单易用和跨平台性等优势。使用</w:t>
      </w:r>
      <w:r>
        <w:rPr>
          <w:rFonts w:asciiTheme="majorHAnsi" w:eastAsia="宋体" w:hAnsiTheme="majorHAnsi" w:cs="宋体" w:hint="eastAsia"/>
          <w:sz w:val="24"/>
        </w:rPr>
        <w:t>Node.js WebSocket</w:t>
      </w:r>
      <w:r>
        <w:rPr>
          <w:rFonts w:asciiTheme="majorHAnsi" w:eastAsia="宋体" w:hAnsiTheme="majorHAnsi" w:cs="宋体" w:hint="eastAsia"/>
          <w:sz w:val="24"/>
        </w:rPr>
        <w:t>，可以轻松地创建</w:t>
      </w:r>
      <w:r>
        <w:rPr>
          <w:rFonts w:asciiTheme="majorHAnsi" w:eastAsia="宋体" w:hAnsiTheme="majorHAnsi" w:cs="宋体" w:hint="eastAsia"/>
          <w:sz w:val="24"/>
        </w:rPr>
        <w:t>WebSocket</w:t>
      </w:r>
      <w:r>
        <w:rPr>
          <w:rFonts w:asciiTheme="majorHAnsi" w:eastAsia="宋体" w:hAnsiTheme="majorHAnsi" w:cs="宋体" w:hint="eastAsia"/>
          <w:sz w:val="24"/>
        </w:rPr>
        <w:t>服务器和客户端，并处理</w:t>
      </w:r>
      <w:r>
        <w:rPr>
          <w:rFonts w:asciiTheme="majorHAnsi" w:eastAsia="宋体" w:hAnsiTheme="majorHAnsi" w:cs="宋体" w:hint="eastAsia"/>
          <w:sz w:val="24"/>
        </w:rPr>
        <w:t>WebSocket</w:t>
      </w:r>
      <w:r>
        <w:rPr>
          <w:rFonts w:asciiTheme="majorHAnsi" w:eastAsia="宋体" w:hAnsiTheme="majorHAnsi" w:cs="宋体" w:hint="eastAsia"/>
          <w:sz w:val="24"/>
        </w:rPr>
        <w:t>连接的各种状态和消息。同时，</w:t>
      </w:r>
      <w:r>
        <w:rPr>
          <w:rFonts w:asciiTheme="majorHAnsi" w:eastAsia="宋体" w:hAnsiTheme="majorHAnsi" w:cs="宋体" w:hint="eastAsia"/>
          <w:sz w:val="24"/>
        </w:rPr>
        <w:t>Node.js WebSocket</w:t>
      </w:r>
      <w:r>
        <w:rPr>
          <w:rFonts w:asciiTheme="majorHAnsi" w:eastAsia="宋体" w:hAnsiTheme="majorHAnsi" w:cs="宋体" w:hint="eastAsia"/>
          <w:sz w:val="24"/>
        </w:rPr>
        <w:t>还支持文本和二进制数据类型的消息，以及使用</w:t>
      </w:r>
      <w:r>
        <w:rPr>
          <w:rFonts w:asciiTheme="majorHAnsi" w:eastAsia="宋体" w:hAnsiTheme="majorHAnsi" w:cs="宋体" w:hint="eastAsia"/>
          <w:sz w:val="24"/>
        </w:rPr>
        <w:t>TLS/SSL</w:t>
      </w:r>
      <w:r>
        <w:rPr>
          <w:rFonts w:asciiTheme="majorHAnsi" w:eastAsia="宋体" w:hAnsiTheme="majorHAnsi" w:cs="宋体" w:hint="eastAsia"/>
          <w:sz w:val="24"/>
        </w:rPr>
        <w:t>加密保证连接的安全性。</w:t>
      </w:r>
      <w:r>
        <w:rPr>
          <w:rFonts w:asciiTheme="majorHAnsi" w:eastAsia="宋体" w:hAnsiTheme="majorHAnsi" w:cs="宋体" w:hint="eastAsia"/>
          <w:sz w:val="24"/>
        </w:rPr>
        <w:t>Node.js WebSocket</w:t>
      </w:r>
      <w:r>
        <w:rPr>
          <w:rFonts w:asciiTheme="majorHAnsi" w:eastAsia="宋体" w:hAnsiTheme="majorHAnsi" w:cs="宋体" w:hint="eastAsia"/>
          <w:sz w:val="24"/>
        </w:rPr>
        <w:t>适用于实时性要求较高的应用场景，例如在线游戏、实时监控和即时通讯等。</w:t>
      </w:r>
    </w:p>
    <w:p w14:paraId="2759846B" w14:textId="77777777" w:rsidR="00E12E2B" w:rsidRDefault="00000000">
      <w:pPr>
        <w:pStyle w:val="3"/>
        <w:rPr>
          <w:b/>
        </w:rPr>
      </w:pPr>
      <w:r>
        <w:t>4</w:t>
      </w:r>
      <w:r>
        <w:rPr>
          <w:rFonts w:hint="eastAsia"/>
        </w:rPr>
        <w:t>.1.6 Google标准STUN/TURN服务器</w:t>
      </w:r>
    </w:p>
    <w:p w14:paraId="3039BF4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STUN</w:t>
      </w:r>
      <w:r>
        <w:rPr>
          <w:rFonts w:asciiTheme="majorHAnsi" w:eastAsia="宋体" w:hAnsiTheme="majorHAnsi" w:cs="宋体" w:hint="eastAsia"/>
          <w:sz w:val="24"/>
        </w:rPr>
        <w:t>（</w:t>
      </w:r>
      <w:r>
        <w:rPr>
          <w:rFonts w:asciiTheme="majorHAnsi" w:eastAsia="宋体" w:hAnsiTheme="majorHAnsi" w:cs="宋体" w:hint="eastAsia"/>
          <w:sz w:val="24"/>
        </w:rPr>
        <w:t>Session Traversal Utilities for NAT</w:t>
      </w:r>
      <w:r>
        <w:rPr>
          <w:rFonts w:asciiTheme="majorHAnsi" w:eastAsia="宋体" w:hAnsiTheme="majorHAnsi" w:cs="宋体" w:hint="eastAsia"/>
          <w:sz w:val="24"/>
        </w:rPr>
        <w:t>）和</w:t>
      </w:r>
      <w:r>
        <w:rPr>
          <w:rFonts w:asciiTheme="majorHAnsi" w:eastAsia="宋体" w:hAnsiTheme="majorHAnsi" w:cs="宋体" w:hint="eastAsia"/>
          <w:sz w:val="24"/>
        </w:rPr>
        <w:t>TURN</w:t>
      </w:r>
      <w:r>
        <w:rPr>
          <w:rFonts w:asciiTheme="majorHAnsi" w:eastAsia="宋体" w:hAnsiTheme="majorHAnsi" w:cs="宋体" w:hint="eastAsia"/>
          <w:sz w:val="24"/>
        </w:rPr>
        <w:t>（</w:t>
      </w:r>
      <w:r>
        <w:rPr>
          <w:rFonts w:asciiTheme="majorHAnsi" w:eastAsia="宋体" w:hAnsiTheme="majorHAnsi" w:cs="宋体" w:hint="eastAsia"/>
          <w:sz w:val="24"/>
        </w:rPr>
        <w:t>Traversal Using Relays around NAT</w:t>
      </w:r>
      <w:r>
        <w:rPr>
          <w:rFonts w:asciiTheme="majorHAnsi" w:eastAsia="宋体" w:hAnsiTheme="majorHAnsi" w:cs="宋体" w:hint="eastAsia"/>
          <w:sz w:val="24"/>
        </w:rPr>
        <w:t>）是两种用于实现</w:t>
      </w:r>
      <w:r>
        <w:rPr>
          <w:rFonts w:asciiTheme="majorHAnsi" w:eastAsia="宋体" w:hAnsiTheme="majorHAnsi" w:cs="宋体" w:hint="eastAsia"/>
          <w:sz w:val="24"/>
        </w:rPr>
        <w:t>NAT</w:t>
      </w:r>
      <w:r>
        <w:rPr>
          <w:rFonts w:asciiTheme="majorHAnsi" w:eastAsia="宋体" w:hAnsiTheme="majorHAnsi" w:cs="宋体" w:hint="eastAsia"/>
          <w:sz w:val="24"/>
        </w:rPr>
        <w:t>穿透的协议，它们让位于不同网络的用户能够建立点对点的连接，进行实时的音视频通话和数据传输。</w:t>
      </w:r>
      <w:r>
        <w:rPr>
          <w:rFonts w:asciiTheme="majorHAnsi" w:eastAsia="宋体" w:hAnsiTheme="majorHAnsi" w:cs="宋体" w:hint="eastAsia"/>
          <w:sz w:val="24"/>
        </w:rPr>
        <w:t>STUN</w:t>
      </w:r>
      <w:r>
        <w:rPr>
          <w:rFonts w:asciiTheme="majorHAnsi" w:eastAsia="宋体" w:hAnsiTheme="majorHAnsi" w:cs="宋体" w:hint="eastAsia"/>
          <w:sz w:val="24"/>
        </w:rPr>
        <w:t>和</w:t>
      </w:r>
      <w:r>
        <w:rPr>
          <w:rFonts w:asciiTheme="majorHAnsi" w:eastAsia="宋体" w:hAnsiTheme="majorHAnsi" w:cs="宋体" w:hint="eastAsia"/>
          <w:sz w:val="24"/>
        </w:rPr>
        <w:t>TURN</w:t>
      </w:r>
      <w:r>
        <w:rPr>
          <w:rFonts w:asciiTheme="majorHAnsi" w:eastAsia="宋体" w:hAnsiTheme="majorHAnsi" w:cs="宋体" w:hint="eastAsia"/>
          <w:sz w:val="24"/>
        </w:rPr>
        <w:t>的作用有以下几点：</w:t>
      </w:r>
    </w:p>
    <w:p w14:paraId="326B1E4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STUN</w:t>
      </w:r>
      <w:r>
        <w:rPr>
          <w:rFonts w:asciiTheme="majorHAnsi" w:eastAsia="宋体" w:hAnsiTheme="majorHAnsi" w:cs="宋体" w:hint="eastAsia"/>
          <w:sz w:val="24"/>
        </w:rPr>
        <w:t>：</w:t>
      </w:r>
      <w:r>
        <w:rPr>
          <w:rFonts w:asciiTheme="majorHAnsi" w:eastAsia="宋体" w:hAnsiTheme="majorHAnsi" w:cs="宋体" w:hint="eastAsia"/>
          <w:sz w:val="24"/>
        </w:rPr>
        <w:t>STUN</w:t>
      </w:r>
      <w:r>
        <w:rPr>
          <w:rFonts w:asciiTheme="majorHAnsi" w:eastAsia="宋体" w:hAnsiTheme="majorHAnsi" w:cs="宋体" w:hint="eastAsia"/>
          <w:sz w:val="24"/>
        </w:rPr>
        <w:t>是一种简单的协议，它让用户能够通过一个</w:t>
      </w:r>
      <w:r>
        <w:rPr>
          <w:rFonts w:asciiTheme="majorHAnsi" w:eastAsia="宋体" w:hAnsiTheme="majorHAnsi" w:cs="宋体" w:hint="eastAsia"/>
          <w:sz w:val="24"/>
        </w:rPr>
        <w:t>STUN</w:t>
      </w:r>
      <w:r>
        <w:rPr>
          <w:rFonts w:asciiTheme="majorHAnsi" w:eastAsia="宋体" w:hAnsiTheme="majorHAnsi" w:cs="宋体" w:hint="eastAsia"/>
          <w:sz w:val="24"/>
        </w:rPr>
        <w:t>服务器，获取自己的公网</w:t>
      </w:r>
      <w:r>
        <w:rPr>
          <w:rFonts w:asciiTheme="majorHAnsi" w:eastAsia="宋体" w:hAnsiTheme="majorHAnsi" w:cs="宋体" w:hint="eastAsia"/>
          <w:sz w:val="24"/>
        </w:rPr>
        <w:t>IP</w:t>
      </w:r>
      <w:r>
        <w:rPr>
          <w:rFonts w:asciiTheme="majorHAnsi" w:eastAsia="宋体" w:hAnsiTheme="majorHAnsi" w:cs="宋体" w:hint="eastAsia"/>
          <w:sz w:val="24"/>
        </w:rPr>
        <w:t>地址和端口号，以及自己所处的</w:t>
      </w:r>
      <w:r>
        <w:rPr>
          <w:rFonts w:asciiTheme="majorHAnsi" w:eastAsia="宋体" w:hAnsiTheme="majorHAnsi" w:cs="宋体" w:hint="eastAsia"/>
          <w:sz w:val="24"/>
        </w:rPr>
        <w:t>NAT</w:t>
      </w:r>
      <w:r>
        <w:rPr>
          <w:rFonts w:asciiTheme="majorHAnsi" w:eastAsia="宋体" w:hAnsiTheme="majorHAnsi" w:cs="宋体" w:hint="eastAsia"/>
          <w:sz w:val="24"/>
        </w:rPr>
        <w:t>类型。这些信息可以帮助用户与其他用户交换候选地址，尝试建立直接的连接。</w:t>
      </w:r>
      <w:r>
        <w:rPr>
          <w:rFonts w:asciiTheme="majorHAnsi" w:eastAsia="宋体" w:hAnsiTheme="majorHAnsi" w:cs="宋体" w:hint="eastAsia"/>
          <w:sz w:val="24"/>
        </w:rPr>
        <w:t>STUN</w:t>
      </w:r>
      <w:r>
        <w:rPr>
          <w:rFonts w:asciiTheme="majorHAnsi" w:eastAsia="宋体" w:hAnsiTheme="majorHAnsi" w:cs="宋体" w:hint="eastAsia"/>
          <w:sz w:val="24"/>
        </w:rPr>
        <w:t>适用于大多数情况，但是在一些复杂的</w:t>
      </w:r>
      <w:r>
        <w:rPr>
          <w:rFonts w:asciiTheme="majorHAnsi" w:eastAsia="宋体" w:hAnsiTheme="majorHAnsi" w:cs="宋体" w:hint="eastAsia"/>
          <w:sz w:val="24"/>
        </w:rPr>
        <w:t>NAT</w:t>
      </w:r>
      <w:r>
        <w:rPr>
          <w:rFonts w:asciiTheme="majorHAnsi" w:eastAsia="宋体" w:hAnsiTheme="majorHAnsi" w:cs="宋体" w:hint="eastAsia"/>
          <w:sz w:val="24"/>
        </w:rPr>
        <w:t>环境下，如对称型</w:t>
      </w:r>
      <w:r>
        <w:rPr>
          <w:rFonts w:asciiTheme="majorHAnsi" w:eastAsia="宋体" w:hAnsiTheme="majorHAnsi" w:cs="宋体" w:hint="eastAsia"/>
          <w:sz w:val="24"/>
        </w:rPr>
        <w:t>NAT</w:t>
      </w:r>
      <w:r>
        <w:rPr>
          <w:rFonts w:asciiTheme="majorHAnsi" w:eastAsia="宋体" w:hAnsiTheme="majorHAnsi" w:cs="宋体" w:hint="eastAsia"/>
          <w:sz w:val="24"/>
        </w:rPr>
        <w:t>，</w:t>
      </w:r>
      <w:r>
        <w:rPr>
          <w:rFonts w:asciiTheme="majorHAnsi" w:eastAsia="宋体" w:hAnsiTheme="majorHAnsi" w:cs="宋体" w:hint="eastAsia"/>
          <w:sz w:val="24"/>
        </w:rPr>
        <w:t>STUN</w:t>
      </w:r>
      <w:r>
        <w:rPr>
          <w:rFonts w:asciiTheme="majorHAnsi" w:eastAsia="宋体" w:hAnsiTheme="majorHAnsi" w:cs="宋体" w:hint="eastAsia"/>
          <w:sz w:val="24"/>
        </w:rPr>
        <w:t>无法工作。</w:t>
      </w:r>
    </w:p>
    <w:p w14:paraId="527507F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TURN</w:t>
      </w:r>
      <w:r>
        <w:rPr>
          <w:rFonts w:asciiTheme="majorHAnsi" w:eastAsia="宋体" w:hAnsiTheme="majorHAnsi" w:cs="宋体" w:hint="eastAsia"/>
          <w:sz w:val="24"/>
        </w:rPr>
        <w:t>：</w:t>
      </w:r>
      <w:r>
        <w:rPr>
          <w:rFonts w:asciiTheme="majorHAnsi" w:eastAsia="宋体" w:hAnsiTheme="majorHAnsi" w:cs="宋体" w:hint="eastAsia"/>
          <w:sz w:val="24"/>
        </w:rPr>
        <w:t>TURN</w:t>
      </w:r>
      <w:r>
        <w:rPr>
          <w:rFonts w:asciiTheme="majorHAnsi" w:eastAsia="宋体" w:hAnsiTheme="majorHAnsi" w:cs="宋体" w:hint="eastAsia"/>
          <w:sz w:val="24"/>
        </w:rPr>
        <w:t>是一种备选的协议，它让用户能够通过一个</w:t>
      </w:r>
      <w:r>
        <w:rPr>
          <w:rFonts w:asciiTheme="majorHAnsi" w:eastAsia="宋体" w:hAnsiTheme="majorHAnsi" w:cs="宋体" w:hint="eastAsia"/>
          <w:sz w:val="24"/>
        </w:rPr>
        <w:t>TURN</w:t>
      </w:r>
      <w:r>
        <w:rPr>
          <w:rFonts w:asciiTheme="majorHAnsi" w:eastAsia="宋体" w:hAnsiTheme="majorHAnsi" w:cs="宋体" w:hint="eastAsia"/>
          <w:sz w:val="24"/>
        </w:rPr>
        <w:t>服务器，将自己的音视频流或数据流转发给其他用户，实现间接的连接。</w:t>
      </w:r>
      <w:r>
        <w:rPr>
          <w:rFonts w:asciiTheme="majorHAnsi" w:eastAsia="宋体" w:hAnsiTheme="majorHAnsi" w:cs="宋体" w:hint="eastAsia"/>
          <w:sz w:val="24"/>
        </w:rPr>
        <w:t>TURN</w:t>
      </w:r>
      <w:r>
        <w:rPr>
          <w:rFonts w:asciiTheme="majorHAnsi" w:eastAsia="宋体" w:hAnsiTheme="majorHAnsi" w:cs="宋体" w:hint="eastAsia"/>
          <w:sz w:val="24"/>
        </w:rPr>
        <w:t>可以解决</w:t>
      </w:r>
      <w:r>
        <w:rPr>
          <w:rFonts w:asciiTheme="majorHAnsi" w:eastAsia="宋体" w:hAnsiTheme="majorHAnsi" w:cs="宋体" w:hint="eastAsia"/>
          <w:sz w:val="24"/>
        </w:rPr>
        <w:t>STUN</w:t>
      </w:r>
      <w:r>
        <w:rPr>
          <w:rFonts w:asciiTheme="majorHAnsi" w:eastAsia="宋体" w:hAnsiTheme="majorHAnsi" w:cs="宋体" w:hint="eastAsia"/>
          <w:sz w:val="24"/>
        </w:rPr>
        <w:t>无法处理的情况，但是它会增加服务器的负载和网络的延迟。</w:t>
      </w:r>
    </w:p>
    <w:p w14:paraId="6EC08DB0"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总之，</w:t>
      </w:r>
      <w:r>
        <w:rPr>
          <w:rFonts w:asciiTheme="majorHAnsi" w:eastAsia="宋体" w:hAnsiTheme="majorHAnsi" w:cs="宋体" w:hint="eastAsia"/>
          <w:sz w:val="24"/>
        </w:rPr>
        <w:t>STUN</w:t>
      </w:r>
      <w:r>
        <w:rPr>
          <w:rFonts w:asciiTheme="majorHAnsi" w:eastAsia="宋体" w:hAnsiTheme="majorHAnsi" w:cs="宋体" w:hint="eastAsia"/>
          <w:sz w:val="24"/>
        </w:rPr>
        <w:t>和</w:t>
      </w:r>
      <w:r>
        <w:rPr>
          <w:rFonts w:asciiTheme="majorHAnsi" w:eastAsia="宋体" w:hAnsiTheme="majorHAnsi" w:cs="宋体" w:hint="eastAsia"/>
          <w:sz w:val="24"/>
        </w:rPr>
        <w:t>TURN</w:t>
      </w:r>
      <w:r>
        <w:rPr>
          <w:rFonts w:asciiTheme="majorHAnsi" w:eastAsia="宋体" w:hAnsiTheme="majorHAnsi" w:cs="宋体" w:hint="eastAsia"/>
          <w:sz w:val="24"/>
        </w:rPr>
        <w:t>是两种互补的协议，它们让实时通信变得更加可靠和普遍。</w:t>
      </w:r>
      <w:r>
        <w:rPr>
          <w:rFonts w:asciiTheme="majorHAnsi" w:eastAsia="宋体" w:hAnsiTheme="majorHAnsi" w:cs="宋体" w:hint="eastAsia"/>
          <w:sz w:val="24"/>
        </w:rPr>
        <w:t>STUN</w:t>
      </w:r>
      <w:r>
        <w:rPr>
          <w:rFonts w:asciiTheme="majorHAnsi" w:eastAsia="宋体" w:hAnsiTheme="majorHAnsi" w:cs="宋体" w:hint="eastAsia"/>
          <w:sz w:val="24"/>
        </w:rPr>
        <w:t>和</w:t>
      </w:r>
      <w:r>
        <w:rPr>
          <w:rFonts w:asciiTheme="majorHAnsi" w:eastAsia="宋体" w:hAnsiTheme="majorHAnsi" w:cs="宋体" w:hint="eastAsia"/>
          <w:sz w:val="24"/>
        </w:rPr>
        <w:t>TURN</w:t>
      </w:r>
      <w:r>
        <w:rPr>
          <w:rFonts w:asciiTheme="majorHAnsi" w:eastAsia="宋体" w:hAnsiTheme="majorHAnsi" w:cs="宋体" w:hint="eastAsia"/>
          <w:sz w:val="24"/>
        </w:rPr>
        <w:t>通常与</w:t>
      </w:r>
      <w:r>
        <w:rPr>
          <w:rFonts w:asciiTheme="majorHAnsi" w:eastAsia="宋体" w:hAnsiTheme="majorHAnsi" w:cs="宋体" w:hint="eastAsia"/>
          <w:sz w:val="24"/>
        </w:rPr>
        <w:t>ICE</w:t>
      </w:r>
      <w:r>
        <w:rPr>
          <w:rFonts w:asciiTheme="majorHAnsi" w:eastAsia="宋体" w:hAnsiTheme="majorHAnsi" w:cs="宋体" w:hint="eastAsia"/>
          <w:sz w:val="24"/>
        </w:rPr>
        <w:t>（</w:t>
      </w:r>
      <w:r>
        <w:rPr>
          <w:rFonts w:asciiTheme="majorHAnsi" w:eastAsia="宋体" w:hAnsiTheme="majorHAnsi" w:cs="宋体" w:hint="eastAsia"/>
          <w:sz w:val="24"/>
        </w:rPr>
        <w:t>Interactive Connectivity Establishment</w:t>
      </w:r>
      <w:r>
        <w:rPr>
          <w:rFonts w:asciiTheme="majorHAnsi" w:eastAsia="宋体" w:hAnsiTheme="majorHAnsi" w:cs="宋体" w:hint="eastAsia"/>
          <w:sz w:val="24"/>
        </w:rPr>
        <w:t>）协议一起使用，让用户能够根据不同的网络状况，选择最优的连接方式。</w:t>
      </w:r>
      <w:r>
        <w:rPr>
          <w:rFonts w:asciiTheme="majorHAnsi" w:eastAsia="宋体" w:hAnsiTheme="majorHAnsi" w:cs="宋体" w:hint="eastAsia"/>
          <w:sz w:val="24"/>
        </w:rPr>
        <w:t>STUN</w:t>
      </w:r>
      <w:r>
        <w:rPr>
          <w:rFonts w:asciiTheme="majorHAnsi" w:eastAsia="宋体" w:hAnsiTheme="majorHAnsi" w:cs="宋体" w:hint="eastAsia"/>
          <w:sz w:val="24"/>
        </w:rPr>
        <w:t>和</w:t>
      </w:r>
      <w:r>
        <w:rPr>
          <w:rFonts w:asciiTheme="majorHAnsi" w:eastAsia="宋体" w:hAnsiTheme="majorHAnsi" w:cs="宋体" w:hint="eastAsia"/>
          <w:sz w:val="24"/>
        </w:rPr>
        <w:t>TURN</w:t>
      </w:r>
      <w:r>
        <w:rPr>
          <w:rFonts w:asciiTheme="majorHAnsi" w:eastAsia="宋体" w:hAnsiTheme="majorHAnsi" w:cs="宋体" w:hint="eastAsia"/>
          <w:sz w:val="24"/>
        </w:rPr>
        <w:t>已经被广泛应用于</w:t>
      </w:r>
      <w:r>
        <w:rPr>
          <w:rFonts w:asciiTheme="majorHAnsi" w:eastAsia="宋体" w:hAnsiTheme="majorHAnsi" w:cs="宋体" w:hint="eastAsia"/>
          <w:sz w:val="24"/>
        </w:rPr>
        <w:t>WebRTC</w:t>
      </w:r>
      <w:r>
        <w:rPr>
          <w:rFonts w:asciiTheme="majorHAnsi" w:eastAsia="宋体" w:hAnsiTheme="majorHAnsi" w:cs="宋体" w:hint="eastAsia"/>
          <w:sz w:val="24"/>
        </w:rPr>
        <w:t>等实时通信技术中，为用户带来了更加顺畅和高质量的通信体验。</w:t>
      </w:r>
    </w:p>
    <w:p w14:paraId="6C0880C9" w14:textId="77777777" w:rsidR="00E12E2B" w:rsidRDefault="00000000">
      <w:pPr>
        <w:pStyle w:val="2"/>
        <w:rPr>
          <w:b/>
        </w:rPr>
      </w:pPr>
      <w:bookmarkStart w:id="43" w:name="_Toc140324702"/>
      <w:bookmarkStart w:id="44" w:name="_Toc140135390"/>
      <w:r>
        <w:t>4</w:t>
      </w:r>
      <w:r>
        <w:rPr>
          <w:rFonts w:hint="eastAsia"/>
        </w:rPr>
        <w:t>.2 主页面</w:t>
      </w:r>
      <w:bookmarkEnd w:id="43"/>
      <w:bookmarkEnd w:id="44"/>
    </w:p>
    <w:p w14:paraId="1D4195EF" w14:textId="77777777" w:rsidR="00E12E2B" w:rsidRDefault="00000000">
      <w:pPr>
        <w:pStyle w:val="3"/>
        <w:rPr>
          <w:b/>
        </w:rPr>
      </w:pPr>
      <w:r>
        <w:t>4</w:t>
      </w:r>
      <w:r>
        <w:rPr>
          <w:rFonts w:hint="eastAsia"/>
        </w:rPr>
        <w:t>.2.</w:t>
      </w:r>
      <w:r>
        <w:t>1</w:t>
      </w:r>
      <w:r>
        <w:rPr>
          <w:rFonts w:hint="eastAsia"/>
        </w:rPr>
        <w:t xml:space="preserve"> 主页面实现</w:t>
      </w:r>
    </w:p>
    <w:p w14:paraId="7821AF7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这个页面实现了一个基于</w:t>
      </w:r>
      <w:r>
        <w:rPr>
          <w:rFonts w:asciiTheme="majorHAnsi" w:eastAsia="宋体" w:hAnsiTheme="majorHAnsi" w:cs="宋体" w:hint="eastAsia"/>
          <w:sz w:val="24"/>
        </w:rPr>
        <w:t>WebRTC</w:t>
      </w:r>
      <w:r>
        <w:rPr>
          <w:rFonts w:asciiTheme="majorHAnsi" w:eastAsia="宋体" w:hAnsiTheme="majorHAnsi" w:cs="宋体" w:hint="eastAsia"/>
          <w:sz w:val="24"/>
        </w:rPr>
        <w:t>技术的实时通信应用的通用聊天页面，包括呼叫视频电话、文本聊天等功能。下面将对这段代码的实现过程进行详细介绍。</w:t>
      </w:r>
    </w:p>
    <w:p w14:paraId="3F563B0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整体页面</w:t>
      </w:r>
    </w:p>
    <w:p w14:paraId="6A24709C"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在</w:t>
      </w:r>
      <w:r>
        <w:rPr>
          <w:rFonts w:asciiTheme="majorHAnsi" w:eastAsia="宋体" w:hAnsiTheme="majorHAnsi" w:cs="宋体" w:hint="eastAsia"/>
          <w:sz w:val="24"/>
        </w:rPr>
        <w:t>HTML</w:t>
      </w:r>
      <w:r>
        <w:rPr>
          <w:rFonts w:asciiTheme="majorHAnsi" w:eastAsia="宋体" w:hAnsiTheme="majorHAnsi" w:cs="宋体" w:hint="eastAsia"/>
          <w:sz w:val="24"/>
        </w:rPr>
        <w:t>文件中，整个应用被包裹在一个</w:t>
      </w:r>
      <w:r>
        <w:rPr>
          <w:rFonts w:asciiTheme="majorHAnsi" w:eastAsia="宋体" w:hAnsiTheme="majorHAnsi" w:cs="宋体" w:hint="eastAsia"/>
          <w:sz w:val="24"/>
        </w:rPr>
        <w:t>&lt;div&gt;</w:t>
      </w:r>
      <w:r>
        <w:rPr>
          <w:rFonts w:asciiTheme="majorHAnsi" w:eastAsia="宋体" w:hAnsiTheme="majorHAnsi" w:cs="宋体" w:hint="eastAsia"/>
          <w:sz w:val="24"/>
        </w:rPr>
        <w:t>元素中，其</w:t>
      </w:r>
      <w:r>
        <w:rPr>
          <w:rFonts w:asciiTheme="majorHAnsi" w:eastAsia="宋体" w:hAnsiTheme="majorHAnsi" w:cs="宋体" w:hint="eastAsia"/>
          <w:sz w:val="24"/>
        </w:rPr>
        <w:t>id</w:t>
      </w:r>
      <w:r>
        <w:rPr>
          <w:rFonts w:asciiTheme="majorHAnsi" w:eastAsia="宋体" w:hAnsiTheme="majorHAnsi" w:cs="宋体" w:hint="eastAsia"/>
          <w:sz w:val="24"/>
        </w:rPr>
        <w:t>为“</w:t>
      </w:r>
      <w:r>
        <w:rPr>
          <w:rFonts w:asciiTheme="majorHAnsi" w:eastAsia="宋体" w:hAnsiTheme="majorHAnsi" w:cs="宋体" w:hint="eastAsia"/>
          <w:sz w:val="24"/>
        </w:rPr>
        <w:t>container</w:t>
      </w:r>
      <w:r>
        <w:rPr>
          <w:rFonts w:asciiTheme="majorHAnsi" w:eastAsia="宋体" w:hAnsiTheme="majorHAnsi" w:cs="宋体" w:hint="eastAsia"/>
          <w:sz w:val="24"/>
        </w:rPr>
        <w:t>”。</w:t>
      </w:r>
      <w:r>
        <w:rPr>
          <w:rFonts w:asciiTheme="majorHAnsi" w:eastAsia="宋体" w:hAnsiTheme="majorHAnsi" w:cs="宋体" w:hint="eastAsia"/>
          <w:sz w:val="24"/>
        </w:rPr>
        <w:lastRenderedPageBreak/>
        <w:t>该元素分为两个区域，分别是个人信息栏和应用主页面。个人信息栏使用</w:t>
      </w:r>
      <w:r>
        <w:rPr>
          <w:rFonts w:asciiTheme="majorHAnsi" w:eastAsia="宋体" w:hAnsiTheme="majorHAnsi" w:cs="宋体" w:hint="eastAsia"/>
          <w:sz w:val="24"/>
        </w:rPr>
        <w:t>&lt;aside&gt;</w:t>
      </w:r>
      <w:r>
        <w:rPr>
          <w:rFonts w:asciiTheme="majorHAnsi" w:eastAsia="宋体" w:hAnsiTheme="majorHAnsi" w:cs="宋体" w:hint="eastAsia"/>
          <w:sz w:val="24"/>
        </w:rPr>
        <w:t>元素进行定义，其中包括个人头像、昵称和好友列表。应用主页面使用</w:t>
      </w:r>
      <w:r>
        <w:rPr>
          <w:rFonts w:asciiTheme="majorHAnsi" w:eastAsia="宋体" w:hAnsiTheme="majorHAnsi" w:cs="宋体" w:hint="eastAsia"/>
          <w:sz w:val="24"/>
        </w:rPr>
        <w:t>&lt;main&gt;</w:t>
      </w:r>
      <w:r>
        <w:rPr>
          <w:rFonts w:asciiTheme="majorHAnsi" w:eastAsia="宋体" w:hAnsiTheme="majorHAnsi" w:cs="宋体" w:hint="eastAsia"/>
          <w:sz w:val="24"/>
        </w:rPr>
        <w:t>元素进行定义，包括好友信息栏、对话窗口和发送信息栏。对话窗口又由</w:t>
      </w:r>
      <w:r>
        <w:rPr>
          <w:rFonts w:asciiTheme="majorHAnsi" w:eastAsia="宋体" w:hAnsiTheme="majorHAnsi" w:cs="宋体" w:hint="eastAsia"/>
          <w:sz w:val="24"/>
        </w:rPr>
        <w:t>&lt;section&gt;</w:t>
      </w:r>
      <w:r>
        <w:rPr>
          <w:rFonts w:asciiTheme="majorHAnsi" w:eastAsia="宋体" w:hAnsiTheme="majorHAnsi" w:cs="宋体" w:hint="eastAsia"/>
          <w:sz w:val="24"/>
        </w:rPr>
        <w:t>元素包含，其中包含了聊天记录的</w:t>
      </w:r>
      <w:r>
        <w:rPr>
          <w:rFonts w:asciiTheme="majorHAnsi" w:eastAsia="宋体" w:hAnsiTheme="majorHAnsi" w:cs="宋体" w:hint="eastAsia"/>
          <w:sz w:val="24"/>
        </w:rPr>
        <w:t>&lt;ul&gt;</w:t>
      </w:r>
      <w:r>
        <w:rPr>
          <w:rFonts w:asciiTheme="majorHAnsi" w:eastAsia="宋体" w:hAnsiTheme="majorHAnsi" w:cs="宋体" w:hint="eastAsia"/>
          <w:sz w:val="24"/>
        </w:rPr>
        <w:t>列表。文本输入框的区域使用了</w:t>
      </w:r>
      <w:r>
        <w:rPr>
          <w:rFonts w:asciiTheme="majorHAnsi" w:eastAsia="宋体" w:hAnsiTheme="majorHAnsi" w:cs="宋体" w:hint="eastAsia"/>
          <w:sz w:val="24"/>
        </w:rPr>
        <w:t>id</w:t>
      </w:r>
      <w:r>
        <w:rPr>
          <w:rFonts w:asciiTheme="majorHAnsi" w:eastAsia="宋体" w:hAnsiTheme="majorHAnsi" w:cs="宋体" w:hint="eastAsia"/>
          <w:sz w:val="24"/>
        </w:rPr>
        <w:t>为“</w:t>
      </w:r>
      <w:r>
        <w:rPr>
          <w:rFonts w:asciiTheme="majorHAnsi" w:eastAsia="宋体" w:hAnsiTheme="majorHAnsi" w:cs="宋体" w:hint="eastAsia"/>
          <w:sz w:val="24"/>
        </w:rPr>
        <w:t>messagebox-container</w:t>
      </w:r>
      <w:r>
        <w:rPr>
          <w:rFonts w:asciiTheme="majorHAnsi" w:eastAsia="宋体" w:hAnsiTheme="majorHAnsi" w:cs="宋体" w:hint="eastAsia"/>
          <w:sz w:val="24"/>
        </w:rPr>
        <w:t>”的</w:t>
      </w:r>
      <w:r>
        <w:rPr>
          <w:rFonts w:asciiTheme="majorHAnsi" w:eastAsia="宋体" w:hAnsiTheme="majorHAnsi" w:cs="宋体" w:hint="eastAsia"/>
          <w:sz w:val="24"/>
        </w:rPr>
        <w:t>&lt;div&gt;</w:t>
      </w:r>
      <w:r>
        <w:rPr>
          <w:rFonts w:asciiTheme="majorHAnsi" w:eastAsia="宋体" w:hAnsiTheme="majorHAnsi" w:cs="宋体" w:hint="eastAsia"/>
          <w:sz w:val="24"/>
        </w:rPr>
        <w:t>元素进行定义，方便后续的</w:t>
      </w:r>
      <w:r>
        <w:rPr>
          <w:rFonts w:asciiTheme="majorHAnsi" w:eastAsia="宋体" w:hAnsiTheme="majorHAnsi" w:cs="宋体" w:hint="eastAsia"/>
          <w:sz w:val="24"/>
        </w:rPr>
        <w:t>JavaScript</w:t>
      </w:r>
      <w:r>
        <w:rPr>
          <w:rFonts w:asciiTheme="majorHAnsi" w:eastAsia="宋体" w:hAnsiTheme="majorHAnsi" w:cs="宋体" w:hint="eastAsia"/>
          <w:sz w:val="24"/>
        </w:rPr>
        <w:t>操作。最后，定义了一个</w:t>
      </w:r>
      <w:r>
        <w:rPr>
          <w:rFonts w:asciiTheme="majorHAnsi" w:eastAsia="宋体" w:hAnsiTheme="majorHAnsi" w:cs="宋体" w:hint="eastAsia"/>
          <w:sz w:val="24"/>
        </w:rPr>
        <w:t>id</w:t>
      </w:r>
      <w:r>
        <w:rPr>
          <w:rFonts w:asciiTheme="majorHAnsi" w:eastAsia="宋体" w:hAnsiTheme="majorHAnsi" w:cs="宋体" w:hint="eastAsia"/>
          <w:sz w:val="24"/>
        </w:rPr>
        <w:t>为“</w:t>
      </w:r>
      <w:r>
        <w:rPr>
          <w:rFonts w:asciiTheme="majorHAnsi" w:eastAsia="宋体" w:hAnsiTheme="majorHAnsi" w:cs="宋体" w:hint="eastAsia"/>
          <w:sz w:val="24"/>
        </w:rPr>
        <w:t>aside-controller</w:t>
      </w:r>
      <w:r>
        <w:rPr>
          <w:rFonts w:asciiTheme="majorHAnsi" w:eastAsia="宋体" w:hAnsiTheme="majorHAnsi" w:cs="宋体" w:hint="eastAsia"/>
          <w:sz w:val="24"/>
        </w:rPr>
        <w:t>”的</w:t>
      </w:r>
      <w:r>
        <w:rPr>
          <w:rFonts w:asciiTheme="majorHAnsi" w:eastAsia="宋体" w:hAnsiTheme="majorHAnsi" w:cs="宋体" w:hint="eastAsia"/>
          <w:sz w:val="24"/>
        </w:rPr>
        <w:t>&lt;div&gt;</w:t>
      </w:r>
      <w:r>
        <w:rPr>
          <w:rFonts w:asciiTheme="majorHAnsi" w:eastAsia="宋体" w:hAnsiTheme="majorHAnsi" w:cs="宋体" w:hint="eastAsia"/>
          <w:sz w:val="24"/>
        </w:rPr>
        <w:t>元素，用于控制好友信息栏的折叠和展开。该元素使用了</w:t>
      </w:r>
      <w:r>
        <w:rPr>
          <w:rFonts w:asciiTheme="majorHAnsi" w:eastAsia="宋体" w:hAnsiTheme="majorHAnsi" w:cs="宋体" w:hint="eastAsia"/>
          <w:sz w:val="24"/>
        </w:rPr>
        <w:t>position:fixed</w:t>
      </w:r>
      <w:r>
        <w:rPr>
          <w:rFonts w:asciiTheme="majorHAnsi" w:eastAsia="宋体" w:hAnsiTheme="majorHAnsi" w:cs="宋体" w:hint="eastAsia"/>
          <w:sz w:val="24"/>
        </w:rPr>
        <w:t>属性，将其固定在页面底部，方便用户操作。</w:t>
      </w:r>
    </w:p>
    <w:p w14:paraId="1300F96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接下来，在主页面的作用域中定义了一些</w:t>
      </w:r>
      <w:r>
        <w:rPr>
          <w:rFonts w:asciiTheme="majorHAnsi" w:eastAsia="宋体" w:hAnsiTheme="majorHAnsi" w:cs="宋体" w:hint="eastAsia"/>
          <w:sz w:val="24"/>
        </w:rPr>
        <w:t>CSS</w:t>
      </w:r>
      <w:r>
        <w:rPr>
          <w:rFonts w:asciiTheme="majorHAnsi" w:eastAsia="宋体" w:hAnsiTheme="majorHAnsi" w:cs="宋体" w:hint="eastAsia"/>
          <w:sz w:val="24"/>
        </w:rPr>
        <w:t>变量，以便后续样式的使用。这些变量包括了应用的高度和宽度、过渡时间、主要颜色、消息对话框的最大高度、字体颜色等。这些变量可以在整个应用中使用，方便了样式的管理和修改。</w:t>
      </w:r>
    </w:p>
    <w:p w14:paraId="276D7B8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然后，定义了一些全局样式，包括了字体、边框、字体颜色等。这些样式将应用于整个页面，方便了整体统一的样式管理。</w:t>
      </w:r>
    </w:p>
    <w:p w14:paraId="2E28B4F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定义了消息对话框的样式。其中，使用了</w:t>
      </w:r>
      <w:r>
        <w:rPr>
          <w:rFonts w:asciiTheme="majorHAnsi" w:eastAsia="宋体" w:hAnsiTheme="majorHAnsi" w:cs="宋体" w:hint="eastAsia"/>
          <w:sz w:val="24"/>
        </w:rPr>
        <w:t>calc()</w:t>
      </w:r>
      <w:r>
        <w:rPr>
          <w:rFonts w:asciiTheme="majorHAnsi" w:eastAsia="宋体" w:hAnsiTheme="majorHAnsi" w:cs="宋体" w:hint="eastAsia"/>
          <w:sz w:val="24"/>
        </w:rPr>
        <w:t>函数计算了消息对话框的最大高度，以便在消息记录较多时进行滚动。同时，使用了</w:t>
      </w:r>
      <w:r>
        <w:rPr>
          <w:rFonts w:asciiTheme="majorHAnsi" w:eastAsia="宋体" w:hAnsiTheme="majorHAnsi" w:cs="宋体" w:hint="eastAsia"/>
          <w:sz w:val="24"/>
        </w:rPr>
        <w:t>CSS Grid</w:t>
      </w:r>
      <w:r>
        <w:rPr>
          <w:rFonts w:asciiTheme="majorHAnsi" w:eastAsia="宋体" w:hAnsiTheme="majorHAnsi" w:cs="宋体" w:hint="eastAsia"/>
          <w:sz w:val="24"/>
        </w:rPr>
        <w:t>布局实现了消息对话框的布局，包括了消息记录列表、文本输入框等。</w:t>
      </w:r>
    </w:p>
    <w:p w14:paraId="6AB3808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同时，使用了</w:t>
      </w:r>
      <w:r>
        <w:rPr>
          <w:rFonts w:asciiTheme="majorHAnsi" w:eastAsia="宋体" w:hAnsiTheme="majorHAnsi" w:cs="宋体" w:hint="eastAsia"/>
          <w:sz w:val="24"/>
        </w:rPr>
        <w:t>CSS</w:t>
      </w:r>
      <w:r>
        <w:rPr>
          <w:rFonts w:asciiTheme="majorHAnsi" w:eastAsia="宋体" w:hAnsiTheme="majorHAnsi" w:cs="宋体" w:hint="eastAsia"/>
          <w:sz w:val="24"/>
        </w:rPr>
        <w:t>变量和过渡效果，使其在鼠标悬停时能够显示出相应的效果。</w:t>
      </w:r>
    </w:p>
    <w:p w14:paraId="0355E315" w14:textId="77777777" w:rsidR="00E12E2B" w:rsidRDefault="00E12E2B">
      <w:pPr>
        <w:snapToGrid w:val="0"/>
        <w:spacing w:line="288" w:lineRule="auto"/>
        <w:ind w:firstLineChars="200" w:firstLine="480"/>
        <w:rPr>
          <w:rFonts w:asciiTheme="majorHAnsi" w:eastAsia="宋体" w:hAnsiTheme="majorHAnsi" w:cs="宋体"/>
          <w:sz w:val="24"/>
        </w:rPr>
      </w:pPr>
    </w:p>
    <w:p w14:paraId="10F546AB" w14:textId="77777777" w:rsidR="00E12E2B" w:rsidRDefault="00000000">
      <w:pPr>
        <w:snapToGrid w:val="0"/>
        <w:spacing w:line="288"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1F03B584" wp14:editId="6C574F45">
            <wp:extent cx="4848860" cy="3137535"/>
            <wp:effectExtent l="9525" t="9525" r="18415" b="22860"/>
            <wp:docPr id="93" name="picture" descr="descript"/>
            <wp:cNvGraphicFramePr/>
            <a:graphic xmlns:a="http://schemas.openxmlformats.org/drawingml/2006/main">
              <a:graphicData uri="http://schemas.openxmlformats.org/drawingml/2006/picture">
                <pic:pic xmlns:pic="http://schemas.openxmlformats.org/drawingml/2006/picture">
                  <pic:nvPicPr>
                    <pic:cNvPr id="93" name="picture" descr="descript"/>
                    <pic:cNvPicPr/>
                  </pic:nvPicPr>
                  <pic:blipFill>
                    <a:blip r:embed="rId28"/>
                    <a:srcRect/>
                    <a:stretch>
                      <a:fillRect/>
                    </a:stretch>
                  </pic:blipFill>
                  <pic:spPr>
                    <a:xfrm>
                      <a:off x="0" y="0"/>
                      <a:ext cx="4848860" cy="3137535"/>
                    </a:xfrm>
                    <a:prstGeom prst="rect">
                      <a:avLst/>
                    </a:prstGeom>
                    <a:solidFill>
                      <a:srgbClr val="FFFFFF"/>
                    </a:solidFill>
                    <a:ln w="12700">
                      <a:solidFill>
                        <a:schemeClr val="tx1">
                          <a:alpha val="20000"/>
                        </a:schemeClr>
                      </a:solidFill>
                    </a:ln>
                  </pic:spPr>
                </pic:pic>
              </a:graphicData>
            </a:graphic>
          </wp:inline>
        </w:drawing>
      </w:r>
    </w:p>
    <w:p w14:paraId="2CA4BDC7" w14:textId="77777777" w:rsidR="00E12E2B" w:rsidRDefault="00000000">
      <w:pPr>
        <w:snapToGrid w:val="0"/>
        <w:spacing w:line="288" w:lineRule="auto"/>
        <w:jc w:val="center"/>
        <w:rPr>
          <w:rFonts w:asciiTheme="majorEastAsia" w:eastAsiaTheme="majorEastAsia" w:hAnsiTheme="majorEastAsia"/>
          <w:szCs w:val="21"/>
        </w:rPr>
      </w:pPr>
      <w:r>
        <w:rPr>
          <w:rFonts w:ascii="黑体" w:eastAsia="黑体" w:hAnsi="宋体" w:hint="eastAsia"/>
          <w:szCs w:val="21"/>
        </w:rPr>
        <w:t>图4-1 主页面</w:t>
      </w:r>
    </w:p>
    <w:p w14:paraId="471142D9" w14:textId="77777777" w:rsidR="00E12E2B" w:rsidRDefault="00000000">
      <w:pPr>
        <w:pStyle w:val="3"/>
        <w:rPr>
          <w:b/>
        </w:rPr>
      </w:pPr>
      <w:bookmarkStart w:id="45" w:name="_Toc140135391"/>
      <w:r>
        <w:t>4</w:t>
      </w:r>
      <w:r>
        <w:rPr>
          <w:rFonts w:hint="eastAsia"/>
        </w:rPr>
        <w:t>.2.</w:t>
      </w:r>
      <w:r>
        <w:t>2 前端功能实现</w:t>
      </w:r>
      <w:bookmarkEnd w:id="45"/>
    </w:p>
    <w:p w14:paraId="018B9140" w14:textId="77777777" w:rsidR="00E12E2B" w:rsidRDefault="00000000">
      <w:pPr>
        <w:snapToGrid w:val="0"/>
        <w:spacing w:line="288" w:lineRule="auto"/>
        <w:ind w:firstLineChars="200" w:firstLine="482"/>
        <w:rPr>
          <w:rFonts w:asciiTheme="majorHAnsi" w:eastAsia="宋体" w:hAnsiTheme="majorHAnsi" w:cs="宋体"/>
          <w:b/>
          <w:bCs/>
          <w:sz w:val="24"/>
        </w:rPr>
      </w:pPr>
      <w:r>
        <w:rPr>
          <w:rFonts w:asciiTheme="majorHAnsi" w:eastAsia="宋体" w:hAnsiTheme="majorHAnsi" w:cs="宋体" w:hint="eastAsia"/>
          <w:b/>
          <w:bCs/>
          <w:sz w:val="24"/>
        </w:rPr>
        <w:t>好友列表</w:t>
      </w:r>
    </w:p>
    <w:p w14:paraId="625003D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注册处理</w:t>
      </w:r>
      <w:r>
        <w:rPr>
          <w:rFonts w:asciiTheme="majorHAnsi" w:eastAsia="宋体" w:hAnsiTheme="majorHAnsi" w:cs="宋体" w:hint="eastAsia"/>
          <w:sz w:val="24"/>
        </w:rPr>
        <w:t>MessageType</w:t>
      </w:r>
      <w:r>
        <w:rPr>
          <w:rFonts w:asciiTheme="majorHAnsi" w:eastAsia="宋体" w:hAnsiTheme="majorHAnsi" w:cs="宋体" w:hint="eastAsia"/>
          <w:sz w:val="24"/>
        </w:rPr>
        <w:t>为</w:t>
      </w:r>
      <w:r>
        <w:rPr>
          <w:rFonts w:asciiTheme="majorHAnsi" w:eastAsia="宋体" w:hAnsiTheme="majorHAnsi" w:cs="宋体" w:hint="eastAsia"/>
          <w:sz w:val="24"/>
        </w:rPr>
        <w:t>MessageType.NEW_FRIEND</w:t>
      </w:r>
      <w:r>
        <w:rPr>
          <w:rFonts w:asciiTheme="majorHAnsi" w:eastAsia="宋体" w:hAnsiTheme="majorHAnsi" w:cs="宋体" w:hint="eastAsia"/>
          <w:sz w:val="24"/>
        </w:rPr>
        <w:t>的</w:t>
      </w:r>
      <w:r>
        <w:rPr>
          <w:rFonts w:asciiTheme="majorHAnsi" w:eastAsia="宋体" w:hAnsiTheme="majorHAnsi" w:cs="宋体" w:hint="eastAsia"/>
          <w:sz w:val="24"/>
        </w:rPr>
        <w:t>MessagePackage</w:t>
      </w:r>
      <w:r>
        <w:rPr>
          <w:rFonts w:asciiTheme="majorHAnsi" w:eastAsia="宋体" w:hAnsiTheme="majorHAnsi" w:cs="宋体" w:hint="eastAsia"/>
          <w:sz w:val="24"/>
        </w:rPr>
        <w:t>的</w:t>
      </w:r>
      <w:r>
        <w:rPr>
          <w:rFonts w:asciiTheme="majorHAnsi" w:eastAsia="宋体" w:hAnsiTheme="majorHAnsi" w:cs="宋体" w:hint="eastAsia"/>
          <w:sz w:val="24"/>
        </w:rPr>
        <w:lastRenderedPageBreak/>
        <w:t>映射函数，</w:t>
      </w:r>
      <w:r>
        <w:rPr>
          <w:rFonts w:asciiTheme="majorHAnsi" w:eastAsia="宋体" w:hAnsiTheme="majorHAnsi" w:cs="宋体"/>
          <w:sz w:val="24"/>
        </w:rPr>
        <w:t>首先，它清空了</w:t>
      </w:r>
      <w:r>
        <w:rPr>
          <w:rFonts w:asciiTheme="majorHAnsi" w:eastAsia="宋体" w:hAnsiTheme="majorHAnsi" w:cs="宋体" w:hint="eastAsia"/>
          <w:sz w:val="24"/>
        </w:rPr>
        <w:t>friendList</w:t>
      </w:r>
      <w:r>
        <w:rPr>
          <w:rFonts w:asciiTheme="majorHAnsi" w:eastAsia="宋体" w:hAnsiTheme="majorHAnsi" w:cs="宋体"/>
          <w:sz w:val="24"/>
        </w:rPr>
        <w:t>元素的内容。</w:t>
      </w:r>
    </w:p>
    <w:p w14:paraId="32B1174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sz w:val="24"/>
        </w:rPr>
        <w:t>然后，对于</w:t>
      </w:r>
      <w:r>
        <w:rPr>
          <w:rFonts w:asciiTheme="majorHAnsi" w:eastAsia="宋体" w:hAnsiTheme="majorHAnsi" w:cs="宋体"/>
          <w:sz w:val="24"/>
        </w:rPr>
        <w:t>messagePackage.data</w:t>
      </w:r>
      <w:r>
        <w:rPr>
          <w:rFonts w:asciiTheme="majorHAnsi" w:eastAsia="宋体" w:hAnsiTheme="majorHAnsi" w:cs="宋体"/>
          <w:sz w:val="24"/>
        </w:rPr>
        <w:t>数组中的每个元素</w:t>
      </w:r>
      <w:r>
        <w:rPr>
          <w:rFonts w:asciiTheme="majorHAnsi" w:eastAsia="宋体" w:hAnsiTheme="majorHAnsi" w:cs="宋体"/>
          <w:sz w:val="24"/>
        </w:rPr>
        <w:t>info</w:t>
      </w:r>
      <w:r>
        <w:rPr>
          <w:rFonts w:asciiTheme="majorHAnsi" w:eastAsia="宋体" w:hAnsiTheme="majorHAnsi" w:cs="宋体"/>
          <w:sz w:val="24"/>
        </w:rPr>
        <w:t>，它创建一个新的</w:t>
      </w:r>
      <w:r>
        <w:rPr>
          <w:rFonts w:asciiTheme="majorHAnsi" w:eastAsia="宋体" w:hAnsiTheme="majorHAnsi" w:cs="宋体"/>
          <w:sz w:val="24"/>
        </w:rPr>
        <w:t>&lt;li&gt;</w:t>
      </w:r>
      <w:r>
        <w:rPr>
          <w:rFonts w:asciiTheme="majorHAnsi" w:eastAsia="宋体" w:hAnsiTheme="majorHAnsi" w:cs="宋体"/>
          <w:sz w:val="24"/>
        </w:rPr>
        <w:t>元素，并将</w:t>
      </w:r>
      <w:r>
        <w:rPr>
          <w:rFonts w:asciiTheme="majorHAnsi" w:eastAsia="宋体" w:hAnsiTheme="majorHAnsi" w:cs="宋体"/>
          <w:sz w:val="24"/>
        </w:rPr>
        <w:t>info</w:t>
      </w:r>
      <w:r>
        <w:rPr>
          <w:rFonts w:asciiTheme="majorHAnsi" w:eastAsia="宋体" w:hAnsiTheme="majorHAnsi" w:cs="宋体"/>
          <w:sz w:val="24"/>
        </w:rPr>
        <w:t>的值作为其文本内容。然后，它使用</w:t>
      </w:r>
      <w:r>
        <w:rPr>
          <w:rFonts w:asciiTheme="majorHAnsi" w:eastAsia="宋体" w:hAnsiTheme="majorHAnsi" w:cs="宋体"/>
          <w:sz w:val="24"/>
        </w:rPr>
        <w:t>dataset</w:t>
      </w:r>
      <w:r>
        <w:rPr>
          <w:rFonts w:asciiTheme="majorHAnsi" w:eastAsia="宋体" w:hAnsiTheme="majorHAnsi" w:cs="宋体"/>
          <w:sz w:val="24"/>
        </w:rPr>
        <w:t>属性将</w:t>
      </w:r>
      <w:r>
        <w:rPr>
          <w:rFonts w:asciiTheme="majorHAnsi" w:eastAsia="宋体" w:hAnsiTheme="majorHAnsi" w:cs="宋体"/>
          <w:sz w:val="24"/>
        </w:rPr>
        <w:t>info</w:t>
      </w:r>
      <w:r>
        <w:rPr>
          <w:rFonts w:asciiTheme="majorHAnsi" w:eastAsia="宋体" w:hAnsiTheme="majorHAnsi" w:cs="宋体"/>
          <w:sz w:val="24"/>
        </w:rPr>
        <w:t>的值存储在</w:t>
      </w:r>
      <w:r>
        <w:rPr>
          <w:rFonts w:asciiTheme="majorHAnsi" w:eastAsia="宋体" w:hAnsiTheme="majorHAnsi" w:cs="宋体"/>
          <w:sz w:val="24"/>
        </w:rPr>
        <w:t>peerInfo</w:t>
      </w:r>
      <w:r>
        <w:rPr>
          <w:rFonts w:asciiTheme="majorHAnsi" w:eastAsia="宋体" w:hAnsiTheme="majorHAnsi" w:cs="宋体"/>
          <w:sz w:val="24"/>
        </w:rPr>
        <w:t>自定义数据属性中</w:t>
      </w:r>
      <w:r>
        <w:rPr>
          <w:rFonts w:asciiTheme="majorHAnsi" w:eastAsia="宋体" w:hAnsiTheme="majorHAnsi" w:cs="宋体" w:hint="eastAsia"/>
          <w:sz w:val="24"/>
        </w:rPr>
        <w:t>。</w:t>
      </w:r>
    </w:p>
    <w:p w14:paraId="4ED76DAA"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sz w:val="24"/>
        </w:rPr>
        <w:t>接下来，它使用</w:t>
      </w:r>
      <w:r>
        <w:rPr>
          <w:rFonts w:asciiTheme="majorHAnsi" w:eastAsia="宋体" w:hAnsiTheme="majorHAnsi" w:cs="宋体"/>
          <w:sz w:val="24"/>
        </w:rPr>
        <w:t>querySelectorAll</w:t>
      </w:r>
      <w:r>
        <w:rPr>
          <w:rFonts w:asciiTheme="majorHAnsi" w:eastAsia="宋体" w:hAnsiTheme="majorHAnsi" w:cs="宋体"/>
          <w:sz w:val="24"/>
        </w:rPr>
        <w:t>方法选择所有具有</w:t>
      </w:r>
      <w:r>
        <w:rPr>
          <w:rFonts w:asciiTheme="majorHAnsi" w:eastAsia="宋体" w:hAnsiTheme="majorHAnsi" w:cs="宋体"/>
          <w:sz w:val="24"/>
        </w:rPr>
        <w:t xml:space="preserve"> “friend” </w:t>
      </w:r>
      <w:r>
        <w:rPr>
          <w:rFonts w:asciiTheme="majorHAnsi" w:eastAsia="宋体" w:hAnsiTheme="majorHAnsi" w:cs="宋体"/>
          <w:sz w:val="24"/>
        </w:rPr>
        <w:t>类的元素，并将其转换为数组。然后，它遍历该数组中的每个元素</w:t>
      </w:r>
      <w:r>
        <w:rPr>
          <w:rFonts w:asciiTheme="majorHAnsi" w:eastAsia="宋体" w:hAnsiTheme="majorHAnsi" w:cs="宋体"/>
          <w:sz w:val="24"/>
        </w:rPr>
        <w:t>friend</w:t>
      </w:r>
      <w:r>
        <w:rPr>
          <w:rFonts w:asciiTheme="majorHAnsi" w:eastAsia="宋体" w:hAnsiTheme="majorHAnsi" w:cs="宋体"/>
          <w:sz w:val="24"/>
        </w:rPr>
        <w:t>。</w:t>
      </w:r>
    </w:p>
    <w:p w14:paraId="3996EF4C"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sz w:val="24"/>
        </w:rPr>
        <w:t>对于每个</w:t>
      </w:r>
      <w:r>
        <w:rPr>
          <w:rFonts w:asciiTheme="majorHAnsi" w:eastAsia="宋体" w:hAnsiTheme="majorHAnsi" w:cs="宋体"/>
          <w:sz w:val="24"/>
        </w:rPr>
        <w:t>friend</w:t>
      </w:r>
      <w:r>
        <w:rPr>
          <w:rFonts w:asciiTheme="majorHAnsi" w:eastAsia="宋体" w:hAnsiTheme="majorHAnsi" w:cs="宋体"/>
          <w:sz w:val="24"/>
        </w:rPr>
        <w:t>元素，当被点击时，它将</w:t>
      </w:r>
      <w:r>
        <w:rPr>
          <w:rFonts w:asciiTheme="majorHAnsi" w:eastAsia="宋体" w:hAnsiTheme="majorHAnsi" w:cs="宋体"/>
          <w:sz w:val="24"/>
        </w:rPr>
        <w:t>friend</w:t>
      </w:r>
      <w:r>
        <w:rPr>
          <w:rFonts w:asciiTheme="majorHAnsi" w:eastAsia="宋体" w:hAnsiTheme="majorHAnsi" w:cs="宋体"/>
          <w:sz w:val="24"/>
        </w:rPr>
        <w:t>的文本内容赋值给</w:t>
      </w:r>
      <w:r>
        <w:rPr>
          <w:rFonts w:asciiTheme="majorHAnsi" w:eastAsia="宋体" w:hAnsiTheme="majorHAnsi" w:cs="宋体"/>
          <w:sz w:val="24"/>
        </w:rPr>
        <w:t>friendNickName</w:t>
      </w:r>
      <w:r>
        <w:rPr>
          <w:rFonts w:asciiTheme="majorHAnsi" w:eastAsia="宋体" w:hAnsiTheme="majorHAnsi" w:cs="宋体" w:hint="eastAsia"/>
          <w:sz w:val="24"/>
        </w:rPr>
        <w:t>元素</w:t>
      </w:r>
      <w:r>
        <w:rPr>
          <w:rFonts w:asciiTheme="majorHAnsi" w:eastAsia="宋体" w:hAnsiTheme="majorHAnsi" w:cs="宋体"/>
          <w:sz w:val="24"/>
        </w:rPr>
        <w:t>的文本内容。它还从</w:t>
      </w:r>
      <w:r>
        <w:rPr>
          <w:rFonts w:asciiTheme="majorHAnsi" w:eastAsia="宋体" w:hAnsiTheme="majorHAnsi" w:cs="宋体"/>
          <w:sz w:val="24"/>
        </w:rPr>
        <w:t>friend</w:t>
      </w:r>
      <w:r>
        <w:rPr>
          <w:rFonts w:asciiTheme="majorHAnsi" w:eastAsia="宋体" w:hAnsiTheme="majorHAnsi" w:cs="宋体"/>
          <w:sz w:val="24"/>
        </w:rPr>
        <w:t>的</w:t>
      </w:r>
      <w:r>
        <w:rPr>
          <w:rFonts w:asciiTheme="majorHAnsi" w:eastAsia="宋体" w:hAnsiTheme="majorHAnsi" w:cs="宋体"/>
          <w:sz w:val="24"/>
        </w:rPr>
        <w:t>peerInfo</w:t>
      </w:r>
      <w:r>
        <w:rPr>
          <w:rFonts w:asciiTheme="majorHAnsi" w:eastAsia="宋体" w:hAnsiTheme="majorHAnsi" w:cs="宋体"/>
          <w:sz w:val="24"/>
        </w:rPr>
        <w:t>自定义数据属性中提取冒号之前的部分，并将其转换为数字形式，然后将结果赋值给</w:t>
      </w:r>
      <w:r>
        <w:rPr>
          <w:rFonts w:asciiTheme="majorHAnsi" w:eastAsia="宋体" w:hAnsiTheme="majorHAnsi" w:cs="宋体"/>
          <w:sz w:val="24"/>
        </w:rPr>
        <w:t>AppGlobal.friendListExport.anotherPeer.value</w:t>
      </w:r>
      <w:r>
        <w:rPr>
          <w:rFonts w:asciiTheme="majorHAnsi" w:eastAsia="宋体" w:hAnsiTheme="majorHAnsi" w:cs="宋体"/>
          <w:sz w:val="24"/>
        </w:rPr>
        <w:t>。</w:t>
      </w:r>
    </w:p>
    <w:p w14:paraId="6E66F698"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sz w:val="24"/>
        </w:rPr>
        <w:t>最后，它使用</w:t>
      </w:r>
      <w:r>
        <w:rPr>
          <w:rFonts w:asciiTheme="majorHAnsi" w:eastAsia="宋体" w:hAnsiTheme="majorHAnsi" w:cs="宋体"/>
          <w:sz w:val="24"/>
        </w:rPr>
        <w:t>AppGlobal.wsConnection.sendMessage</w:t>
      </w:r>
      <w:r>
        <w:rPr>
          <w:rFonts w:asciiTheme="majorHAnsi" w:eastAsia="宋体" w:hAnsiTheme="majorHAnsi" w:cs="宋体"/>
          <w:sz w:val="24"/>
        </w:rPr>
        <w:t>方法向服务器发送一个经</w:t>
      </w:r>
      <w:r>
        <w:t>过</w:t>
      </w:r>
      <w:r>
        <w:t>JS</w:t>
      </w:r>
      <w:r>
        <w:rPr>
          <w:rFonts w:hint="eastAsia"/>
        </w:rPr>
        <w:t>ON</w:t>
      </w:r>
      <w:r>
        <w:rPr>
          <w:rFonts w:hint="eastAsia"/>
        </w:rPr>
        <w:t>格式化</w:t>
      </w:r>
      <w:r>
        <w:t>的</w:t>
      </w:r>
      <w:r>
        <w:t>MessagePackage</w:t>
      </w:r>
      <w:r>
        <w:t>对象，其中包含</w:t>
      </w:r>
      <w:r>
        <w:rPr>
          <w:rFonts w:asciiTheme="majorHAnsi" w:eastAsia="宋体" w:hAnsiTheme="majorHAnsi" w:cs="宋体"/>
          <w:sz w:val="24"/>
        </w:rPr>
        <w:t>AppGlobal.friendListExpor</w:t>
      </w:r>
      <w:r>
        <w:rPr>
          <w:rFonts w:asciiTheme="majorHAnsi" w:eastAsia="宋体" w:hAnsiTheme="majorHAnsi" w:cs="宋体" w:hint="eastAsia"/>
          <w:sz w:val="24"/>
        </w:rPr>
        <w:t xml:space="preserve"> </w:t>
      </w:r>
      <w:r>
        <w:rPr>
          <w:rFonts w:asciiTheme="majorHAnsi" w:eastAsia="宋体" w:hAnsiTheme="majorHAnsi" w:cs="宋体"/>
          <w:sz w:val="24"/>
        </w:rPr>
        <w:t>t.another</w:t>
      </w:r>
      <w:r>
        <w:rPr>
          <w:rFonts w:asciiTheme="majorHAnsi" w:eastAsia="宋体" w:hAnsiTheme="majorHAnsi" w:cs="宋体" w:hint="eastAsia"/>
          <w:sz w:val="24"/>
        </w:rPr>
        <w:t xml:space="preserve"> </w:t>
      </w:r>
      <w:r>
        <w:rPr>
          <w:rFonts w:asciiTheme="majorHAnsi" w:eastAsia="宋体" w:hAnsiTheme="majorHAnsi" w:cs="宋体"/>
          <w:sz w:val="24"/>
        </w:rPr>
        <w:t>Peer.value</w:t>
      </w:r>
      <w:r>
        <w:rPr>
          <w:rFonts w:asciiTheme="majorHAnsi" w:eastAsia="宋体" w:hAnsiTheme="majorHAnsi" w:cs="宋体"/>
          <w:sz w:val="24"/>
        </w:rPr>
        <w:t>和</w:t>
      </w:r>
      <w:r>
        <w:rPr>
          <w:rFonts w:asciiTheme="majorHAnsi" w:eastAsia="宋体" w:hAnsiTheme="majorHAnsi" w:cs="宋体"/>
          <w:sz w:val="24"/>
        </w:rPr>
        <w:t>MessageType.ANOTHER_ID</w:t>
      </w:r>
      <w:r>
        <w:rPr>
          <w:rFonts w:asciiTheme="majorHAnsi" w:eastAsia="宋体" w:hAnsiTheme="majorHAnsi" w:cs="宋体"/>
          <w:sz w:val="24"/>
        </w:rPr>
        <w:t>。</w:t>
      </w:r>
    </w:p>
    <w:p w14:paraId="7F0F2A10"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sz w:val="24"/>
        </w:rPr>
        <w:t>总结来说，这段代码的作用是根据输入的信息创建一个好友列表，并为每个好友项添加点击</w:t>
      </w:r>
      <w:r>
        <w:rPr>
          <w:rFonts w:asciiTheme="majorHAnsi" w:eastAsia="宋体" w:hAnsiTheme="majorHAnsi" w:cs="宋体" w:hint="eastAsia"/>
          <w:sz w:val="24"/>
        </w:rPr>
        <w:t>事件</w:t>
      </w:r>
      <w:r>
        <w:rPr>
          <w:rFonts w:asciiTheme="majorHAnsi" w:eastAsia="宋体" w:hAnsiTheme="majorHAnsi" w:cs="宋体"/>
          <w:sz w:val="24"/>
        </w:rPr>
        <w:t>，以便在点击时执行一些操作，例如更新某个元素的文本内容，并向服务器发送一条消息。</w:t>
      </w:r>
    </w:p>
    <w:p w14:paraId="03CDA9F8"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代码大致如下：</w:t>
      </w:r>
    </w:p>
    <w:p w14:paraId="03FE2FD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friendList.innerHTML = "";</w:t>
      </w:r>
    </w:p>
    <w:p w14:paraId="497E0D0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messagePackage.data.forEach(info =&gt; {</w:t>
      </w:r>
    </w:p>
    <w:p w14:paraId="03C732D8"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let item = document.createElement("li");</w:t>
      </w:r>
    </w:p>
    <w:p w14:paraId="0BF645C3"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item.innerText = info;</w:t>
      </w:r>
    </w:p>
    <w:p w14:paraId="01DF13A6"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item.dataset.peerInfo = info;</w:t>
      </w:r>
    </w:p>
    <w:p w14:paraId="6601778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item.classList.add("friend");</w:t>
      </w:r>
    </w:p>
    <w:p w14:paraId="615481E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friendList.appendChild(item);</w:t>
      </w:r>
    </w:p>
    <w:p w14:paraId="0207E99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0499E11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const friends = Array.from(friendList.querySelectorAll(".friend"));</w:t>
      </w:r>
    </w:p>
    <w:p w14:paraId="1E5CD38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friends.forEach(friend =&gt; {</w:t>
      </w:r>
    </w:p>
    <w:p w14:paraId="6A2C886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friend.onclick = function () {</w:t>
      </w:r>
    </w:p>
    <w:p w14:paraId="497AA1B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friendNickName.innerText = friend.innerText;</w:t>
      </w:r>
    </w:p>
    <w:p w14:paraId="009BB39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AppGlobal.friendListExport.anotherPeer.value = friend.dataset.peerInfo.substring(0, friend.dataset.peerInfo.indexOf(":")) - 0;</w:t>
      </w:r>
    </w:p>
    <w:p w14:paraId="704673B6"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AppGlobal.wsConnection.sendMessage(JSON.stringify(</w:t>
      </w:r>
    </w:p>
    <w:p w14:paraId="59D1F99D" w14:textId="77777777" w:rsidR="00E12E2B" w:rsidRDefault="00000000">
      <w:pPr>
        <w:snapToGrid w:val="0"/>
        <w:spacing w:line="288" w:lineRule="auto"/>
        <w:ind w:firstLineChars="200" w:firstLine="480"/>
        <w:rPr>
          <w:rFonts w:asciiTheme="majorHAnsi" w:hAnsiTheme="majorHAnsi" w:cstheme="majorHAnsi"/>
          <w:color w:val="000000" w:themeColor="text1"/>
          <w:kern w:val="0"/>
          <w:sz w:val="24"/>
        </w:rPr>
      </w:pPr>
      <w:r>
        <w:rPr>
          <w:rFonts w:asciiTheme="majorHAnsi" w:eastAsia="宋体" w:hAnsiTheme="majorHAnsi" w:cs="宋体" w:hint="eastAsia"/>
          <w:sz w:val="24"/>
        </w:rPr>
        <w:t xml:space="preserve">            new MessagePackage(AppGlobal.friendListExport.anotherPeer.value, MessageType.ANOTHER_I</w:t>
      </w:r>
      <w:r>
        <w:rPr>
          <w:rFonts w:asciiTheme="majorHAnsi" w:hAnsiTheme="majorHAnsi" w:cstheme="majorHAnsi"/>
          <w:color w:val="000000" w:themeColor="text1"/>
          <w:kern w:val="0"/>
          <w:sz w:val="24"/>
        </w:rPr>
        <w:t>D)</w:t>
      </w:r>
    </w:p>
    <w:p w14:paraId="6761E203"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hAnsiTheme="majorHAnsi" w:cstheme="majorHAnsi"/>
          <w:color w:val="000000" w:themeColor="text1"/>
          <w:kern w:val="0"/>
          <w:sz w:val="24"/>
        </w:rPr>
        <w:t xml:space="preserve">   </w:t>
      </w:r>
      <w:r>
        <w:rPr>
          <w:rFonts w:asciiTheme="majorHAnsi" w:eastAsia="宋体" w:hAnsiTheme="majorHAnsi" w:cs="宋体" w:hint="eastAsia"/>
          <w:sz w:val="24"/>
        </w:rPr>
        <w:t xml:space="preserve">     )); </w:t>
      </w:r>
    </w:p>
    <w:p w14:paraId="31286F1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w:t>
      </w:r>
    </w:p>
    <w:p w14:paraId="773ADC0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281829D3"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注册处理</w:t>
      </w:r>
      <w:r>
        <w:rPr>
          <w:rFonts w:asciiTheme="majorHAnsi" w:eastAsia="宋体" w:hAnsiTheme="majorHAnsi" w:cs="宋体" w:hint="eastAsia"/>
          <w:sz w:val="24"/>
        </w:rPr>
        <w:t>MessageType</w:t>
      </w:r>
      <w:r>
        <w:rPr>
          <w:rFonts w:asciiTheme="majorHAnsi" w:eastAsia="宋体" w:hAnsiTheme="majorHAnsi" w:cs="宋体" w:hint="eastAsia"/>
          <w:sz w:val="24"/>
        </w:rPr>
        <w:t>为</w:t>
      </w:r>
      <w:r>
        <w:rPr>
          <w:rFonts w:asciiTheme="majorHAnsi" w:eastAsia="宋体" w:hAnsiTheme="majorHAnsi" w:cs="宋体" w:hint="eastAsia"/>
          <w:sz w:val="24"/>
        </w:rPr>
        <w:t>MessageType.SELF_INFO</w:t>
      </w:r>
      <w:r>
        <w:rPr>
          <w:rFonts w:asciiTheme="majorHAnsi" w:eastAsia="宋体" w:hAnsiTheme="majorHAnsi" w:cs="宋体" w:hint="eastAsia"/>
          <w:sz w:val="24"/>
        </w:rPr>
        <w:t>的</w:t>
      </w:r>
      <w:r>
        <w:rPr>
          <w:rFonts w:asciiTheme="majorHAnsi" w:eastAsia="宋体" w:hAnsiTheme="majorHAnsi" w:cs="宋体" w:hint="eastAsia"/>
          <w:sz w:val="24"/>
        </w:rPr>
        <w:t>MessagePackage</w:t>
      </w:r>
      <w:r>
        <w:rPr>
          <w:rFonts w:asciiTheme="majorHAnsi" w:eastAsia="宋体" w:hAnsiTheme="majorHAnsi" w:cs="宋体" w:hint="eastAsia"/>
          <w:sz w:val="24"/>
        </w:rPr>
        <w:t>的映射</w:t>
      </w:r>
      <w:r>
        <w:rPr>
          <w:rFonts w:asciiTheme="majorHAnsi" w:eastAsia="宋体" w:hAnsiTheme="majorHAnsi" w:cs="宋体" w:hint="eastAsia"/>
          <w:sz w:val="24"/>
        </w:rPr>
        <w:lastRenderedPageBreak/>
        <w:t>函数，代码大致如下：</w:t>
      </w:r>
    </w:p>
    <w:p w14:paraId="42095480"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nickname.innerText = messagePackage.data;</w:t>
      </w:r>
    </w:p>
    <w:p w14:paraId="7AFB8BF6"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AppGlobal.friendListExport.myPeer = messagePackage.data.substring(0, messagePackage.data.indexOf(":")) - 0;</w:t>
      </w:r>
    </w:p>
    <w:p w14:paraId="1F3557E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发送信息</w:t>
      </w:r>
    </w:p>
    <w:p w14:paraId="5C7AE6C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实例化</w:t>
      </w:r>
      <w:r>
        <w:rPr>
          <w:rFonts w:asciiTheme="majorHAnsi" w:eastAsia="宋体" w:hAnsiTheme="majorHAnsi" w:cs="宋体" w:hint="eastAsia"/>
          <w:sz w:val="24"/>
        </w:rPr>
        <w:t>MesssageManager</w:t>
      </w:r>
      <w:r>
        <w:rPr>
          <w:rFonts w:asciiTheme="majorHAnsi" w:eastAsia="宋体" w:hAnsiTheme="majorHAnsi" w:cs="宋体" w:hint="eastAsia"/>
          <w:sz w:val="24"/>
        </w:rPr>
        <w:t>类，给发送信息按钮注册事件处理函数，首先，代码检查</w:t>
      </w:r>
      <w:r>
        <w:rPr>
          <w:rFonts w:asciiTheme="majorHAnsi" w:eastAsia="宋体" w:hAnsiTheme="majorHAnsi" w:cs="宋体" w:hint="eastAsia"/>
          <w:sz w:val="24"/>
        </w:rPr>
        <w:t>AppGlobal.friendListExport.anotherPeer.value</w:t>
      </w:r>
      <w:r>
        <w:rPr>
          <w:rFonts w:asciiTheme="majorHAnsi" w:eastAsia="宋体" w:hAnsiTheme="majorHAnsi" w:cs="宋体" w:hint="eastAsia"/>
          <w:sz w:val="24"/>
        </w:rPr>
        <w:t>转换为数字后是否为</w:t>
      </w:r>
      <w:r>
        <w:rPr>
          <w:rFonts w:asciiTheme="majorHAnsi" w:eastAsia="宋体" w:hAnsiTheme="majorHAnsi" w:cs="宋体" w:hint="eastAsia"/>
          <w:sz w:val="24"/>
        </w:rPr>
        <w:t xml:space="preserve"> NaN</w:t>
      </w:r>
      <w:r>
        <w:rPr>
          <w:rFonts w:asciiTheme="majorHAnsi" w:eastAsia="宋体" w:hAnsiTheme="majorHAnsi" w:cs="宋体" w:hint="eastAsia"/>
          <w:sz w:val="24"/>
        </w:rPr>
        <w:t>。如果是</w:t>
      </w:r>
      <w:r>
        <w:rPr>
          <w:rFonts w:asciiTheme="majorHAnsi" w:eastAsia="宋体" w:hAnsiTheme="majorHAnsi" w:cs="宋体" w:hint="eastAsia"/>
          <w:sz w:val="24"/>
        </w:rPr>
        <w:t>NaN</w:t>
      </w:r>
      <w:r>
        <w:rPr>
          <w:rFonts w:asciiTheme="majorHAnsi" w:eastAsia="宋体" w:hAnsiTheme="majorHAnsi" w:cs="宋体" w:hint="eastAsia"/>
          <w:sz w:val="24"/>
        </w:rPr>
        <w:t>，则退出函数。</w:t>
      </w:r>
    </w:p>
    <w:p w14:paraId="71F5402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接下来，代码获取</w:t>
      </w:r>
      <w:r>
        <w:rPr>
          <w:rFonts w:asciiTheme="majorHAnsi" w:eastAsia="宋体" w:hAnsiTheme="majorHAnsi" w:cs="宋体" w:hint="eastAsia"/>
          <w:sz w:val="24"/>
        </w:rPr>
        <w:t>messagebox</w:t>
      </w:r>
      <w:r>
        <w:rPr>
          <w:rFonts w:asciiTheme="majorHAnsi" w:eastAsia="宋体" w:hAnsiTheme="majorHAnsi" w:cs="宋体" w:hint="eastAsia"/>
          <w:sz w:val="24"/>
        </w:rPr>
        <w:t>的值，并将其赋值给变量</w:t>
      </w:r>
      <w:r>
        <w:rPr>
          <w:rFonts w:asciiTheme="majorHAnsi" w:eastAsia="宋体" w:hAnsiTheme="majorHAnsi" w:cs="宋体" w:hint="eastAsia"/>
          <w:sz w:val="24"/>
        </w:rPr>
        <w:t>content</w:t>
      </w:r>
      <w:r>
        <w:rPr>
          <w:rFonts w:asciiTheme="majorHAnsi" w:eastAsia="宋体" w:hAnsiTheme="majorHAnsi" w:cs="宋体" w:hint="eastAsia"/>
          <w:sz w:val="24"/>
        </w:rPr>
        <w:t>。如果</w:t>
      </w:r>
      <w:r>
        <w:rPr>
          <w:rFonts w:asciiTheme="majorHAnsi" w:eastAsia="宋体" w:hAnsiTheme="majorHAnsi" w:cs="宋体" w:hint="eastAsia"/>
          <w:sz w:val="24"/>
        </w:rPr>
        <w:t>content</w:t>
      </w:r>
      <w:r>
        <w:rPr>
          <w:rFonts w:asciiTheme="majorHAnsi" w:eastAsia="宋体" w:hAnsiTheme="majorHAnsi" w:cs="宋体" w:hint="eastAsia"/>
          <w:sz w:val="24"/>
        </w:rPr>
        <w:t>为空字符串，则退出函数。</w:t>
      </w:r>
    </w:p>
    <w:p w14:paraId="68AB17C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然后，清空</w:t>
      </w:r>
      <w:r>
        <w:rPr>
          <w:rFonts w:asciiTheme="majorHAnsi" w:eastAsia="宋体" w:hAnsiTheme="majorHAnsi" w:cs="宋体" w:hint="eastAsia"/>
          <w:sz w:val="24"/>
        </w:rPr>
        <w:t>messagebox</w:t>
      </w:r>
      <w:r>
        <w:rPr>
          <w:rFonts w:asciiTheme="majorHAnsi" w:eastAsia="宋体" w:hAnsiTheme="majorHAnsi" w:cs="宋体" w:hint="eastAsia"/>
          <w:sz w:val="24"/>
        </w:rPr>
        <w:t>的值，并向服务器发送一个经过</w:t>
      </w:r>
      <w:r>
        <w:rPr>
          <w:rFonts w:asciiTheme="majorHAnsi" w:eastAsia="宋体" w:hAnsiTheme="majorHAnsi" w:cs="宋体" w:hint="eastAsia"/>
          <w:sz w:val="24"/>
        </w:rPr>
        <w:t xml:space="preserve"> JSON </w:t>
      </w:r>
      <w:r>
        <w:rPr>
          <w:rFonts w:asciiTheme="majorHAnsi" w:eastAsia="宋体" w:hAnsiTheme="majorHAnsi" w:cs="宋体" w:hint="eastAsia"/>
          <w:sz w:val="24"/>
        </w:rPr>
        <w:t>格式化的</w:t>
      </w:r>
      <w:r>
        <w:rPr>
          <w:rFonts w:asciiTheme="majorHAnsi" w:eastAsia="宋体" w:hAnsiTheme="majorHAnsi" w:cs="宋体" w:hint="eastAsia"/>
          <w:sz w:val="24"/>
        </w:rPr>
        <w:t>MessagePackage</w:t>
      </w:r>
      <w:r>
        <w:rPr>
          <w:rFonts w:asciiTheme="majorHAnsi" w:eastAsia="宋体" w:hAnsiTheme="majorHAnsi" w:cs="宋体" w:hint="eastAsia"/>
          <w:sz w:val="24"/>
        </w:rPr>
        <w:t>对象，其中包含</w:t>
      </w:r>
      <w:r>
        <w:rPr>
          <w:rFonts w:asciiTheme="majorHAnsi" w:eastAsia="宋体" w:hAnsiTheme="majorHAnsi" w:cs="宋体" w:hint="eastAsia"/>
          <w:sz w:val="24"/>
        </w:rPr>
        <w:t>content</w:t>
      </w:r>
      <w:r>
        <w:rPr>
          <w:rFonts w:asciiTheme="majorHAnsi" w:eastAsia="宋体" w:hAnsiTheme="majorHAnsi" w:cs="宋体" w:hint="eastAsia"/>
          <w:sz w:val="24"/>
        </w:rPr>
        <w:t>和</w:t>
      </w:r>
      <w:r>
        <w:rPr>
          <w:rFonts w:asciiTheme="majorHAnsi" w:eastAsia="宋体" w:hAnsiTheme="majorHAnsi" w:cs="宋体" w:hint="eastAsia"/>
          <w:sz w:val="24"/>
        </w:rPr>
        <w:t>MessageType.MESSAGE</w:t>
      </w:r>
      <w:r>
        <w:rPr>
          <w:rFonts w:asciiTheme="majorHAnsi" w:eastAsia="宋体" w:hAnsiTheme="majorHAnsi" w:cs="宋体" w:hint="eastAsia"/>
          <w:sz w:val="24"/>
        </w:rPr>
        <w:t>。</w:t>
      </w:r>
    </w:p>
    <w:p w14:paraId="06BBC74C"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sz w:val="24"/>
        </w:rPr>
        <w:t>接着，</w:t>
      </w:r>
      <w:r>
        <w:rPr>
          <w:rFonts w:asciiTheme="majorHAnsi" w:eastAsia="宋体" w:hAnsiTheme="majorHAnsi" w:cs="宋体" w:hint="eastAsia"/>
          <w:sz w:val="24"/>
        </w:rPr>
        <w:t>代码调用</w:t>
      </w:r>
      <w:r>
        <w:rPr>
          <w:rFonts w:asciiTheme="majorHAnsi" w:eastAsia="宋体" w:hAnsiTheme="majorHAnsi" w:cs="宋体"/>
          <w:sz w:val="24"/>
        </w:rPr>
        <w:t>messageManager</w:t>
      </w:r>
      <w:r>
        <w:rPr>
          <w:rFonts w:asciiTheme="majorHAnsi" w:eastAsia="宋体" w:hAnsiTheme="majorHAnsi" w:cs="宋体"/>
          <w:sz w:val="24"/>
        </w:rPr>
        <w:t>的</w:t>
      </w:r>
      <w:r>
        <w:rPr>
          <w:rFonts w:asciiTheme="majorHAnsi" w:eastAsia="宋体" w:hAnsiTheme="majorHAnsi" w:cs="宋体"/>
          <w:sz w:val="24"/>
        </w:rPr>
        <w:t>addMessages</w:t>
      </w:r>
      <w:r>
        <w:rPr>
          <w:rFonts w:asciiTheme="majorHAnsi" w:eastAsia="宋体" w:hAnsiTheme="majorHAnsi" w:cs="宋体"/>
          <w:sz w:val="24"/>
        </w:rPr>
        <w:t>方法将</w:t>
      </w:r>
      <w:r>
        <w:rPr>
          <w:rFonts w:asciiTheme="majorHAnsi" w:eastAsia="宋体" w:hAnsiTheme="majorHAnsi" w:cs="宋体"/>
          <w:sz w:val="24"/>
        </w:rPr>
        <w:t>AppGlobal.fri</w:t>
      </w:r>
      <w:r>
        <w:rPr>
          <w:rFonts w:asciiTheme="majorHAnsi" w:eastAsia="宋体" w:hAnsiTheme="majorHAnsi" w:cs="宋体" w:hint="eastAsia"/>
          <w:sz w:val="24"/>
        </w:rPr>
        <w:t xml:space="preserve"> </w:t>
      </w:r>
      <w:r>
        <w:rPr>
          <w:rFonts w:asciiTheme="majorHAnsi" w:eastAsia="宋体" w:hAnsiTheme="majorHAnsi" w:cs="宋体"/>
          <w:sz w:val="24"/>
        </w:rPr>
        <w:t>endListExport.</w:t>
      </w:r>
      <w:r>
        <w:rPr>
          <w:rFonts w:asciiTheme="majorHAnsi" w:eastAsia="宋体" w:hAnsiTheme="majorHAnsi" w:cs="宋体" w:hint="eastAsia"/>
          <w:sz w:val="24"/>
        </w:rPr>
        <w:t>anotherPeer</w:t>
      </w:r>
      <w:r>
        <w:rPr>
          <w:rFonts w:asciiTheme="majorHAnsi" w:eastAsia="宋体" w:hAnsiTheme="majorHAnsi" w:cs="宋体"/>
          <w:sz w:val="24"/>
        </w:rPr>
        <w:t>.value</w:t>
      </w:r>
      <w:r>
        <w:rPr>
          <w:rFonts w:asciiTheme="majorHAnsi" w:eastAsia="宋体" w:hAnsiTheme="majorHAnsi" w:cs="宋体"/>
          <w:sz w:val="24"/>
        </w:rPr>
        <w:t>转换为数字后作为接收者的</w:t>
      </w:r>
      <w:r>
        <w:rPr>
          <w:rFonts w:asciiTheme="majorHAnsi" w:eastAsia="宋体" w:hAnsiTheme="majorHAnsi" w:cs="宋体"/>
          <w:sz w:val="24"/>
        </w:rPr>
        <w:t>ID</w:t>
      </w:r>
      <w:r>
        <w:rPr>
          <w:rFonts w:asciiTheme="majorHAnsi" w:eastAsia="宋体" w:hAnsiTheme="majorHAnsi" w:cs="宋体"/>
          <w:sz w:val="24"/>
        </w:rPr>
        <w:t>，以及一个包含发送者和内容的</w:t>
      </w:r>
      <w:r>
        <w:rPr>
          <w:rFonts w:asciiTheme="majorHAnsi" w:eastAsia="宋体" w:hAnsiTheme="majorHAnsi" w:cs="宋体"/>
          <w:sz w:val="24"/>
        </w:rPr>
        <w:t>Message</w:t>
      </w:r>
      <w:r>
        <w:rPr>
          <w:rFonts w:asciiTheme="majorHAnsi" w:eastAsia="宋体" w:hAnsiTheme="majorHAnsi" w:cs="宋体"/>
          <w:sz w:val="24"/>
        </w:rPr>
        <w:t>对象添加到消息管理器中。</w:t>
      </w:r>
    </w:p>
    <w:p w14:paraId="6CD9633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sz w:val="24"/>
        </w:rPr>
        <w:t>接下来，代码注册一个事件监听器，当用户按下回车键时，会触发</w:t>
      </w:r>
      <w:r>
        <w:rPr>
          <w:rFonts w:asciiTheme="majorHAnsi" w:eastAsia="宋体" w:hAnsiTheme="majorHAnsi" w:cs="宋体"/>
          <w:sz w:val="24"/>
        </w:rPr>
        <w:t>sendMessageBtn.click()</w:t>
      </w:r>
      <w:r>
        <w:rPr>
          <w:rFonts w:asciiTheme="majorHAnsi" w:eastAsia="宋体" w:hAnsiTheme="majorHAnsi" w:cs="宋体"/>
          <w:sz w:val="24"/>
        </w:rPr>
        <w:t>来执行发送消息。</w:t>
      </w:r>
    </w:p>
    <w:p w14:paraId="6ABFD5B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sz w:val="24"/>
        </w:rPr>
        <w:t>然后，代码注册一个处理</w:t>
      </w:r>
      <w:r>
        <w:rPr>
          <w:rFonts w:asciiTheme="majorHAnsi" w:eastAsia="宋体" w:hAnsiTheme="majorHAnsi" w:cs="宋体"/>
          <w:sz w:val="24"/>
        </w:rPr>
        <w:t>MessageType.MESSAGE</w:t>
      </w:r>
      <w:r>
        <w:rPr>
          <w:rFonts w:asciiTheme="majorHAnsi" w:eastAsia="宋体" w:hAnsiTheme="majorHAnsi" w:cs="宋体"/>
          <w:sz w:val="24"/>
        </w:rPr>
        <w:t>类型的</w:t>
      </w:r>
      <w:r>
        <w:rPr>
          <w:rFonts w:asciiTheme="majorHAnsi" w:eastAsia="宋体" w:hAnsiTheme="majorHAnsi" w:cs="宋体"/>
          <w:sz w:val="24"/>
        </w:rPr>
        <w:t>MessagePackage</w:t>
      </w:r>
      <w:r>
        <w:rPr>
          <w:rFonts w:asciiTheme="majorHAnsi" w:eastAsia="宋体" w:hAnsiTheme="majorHAnsi" w:cs="宋体"/>
          <w:sz w:val="24"/>
        </w:rPr>
        <w:t>的映射函数，该函数执行</w:t>
      </w:r>
      <w:r>
        <w:rPr>
          <w:rFonts w:asciiTheme="majorHAnsi" w:eastAsia="宋体" w:hAnsiTheme="majorHAnsi" w:cs="宋体"/>
          <w:sz w:val="24"/>
        </w:rPr>
        <w:t>messageManager.addMessages(messagePackage.from - 0, new Message(messagePackage.from, messagePackage.data))</w:t>
      </w:r>
      <w:r>
        <w:rPr>
          <w:rFonts w:asciiTheme="majorHAnsi" w:eastAsia="宋体" w:hAnsiTheme="majorHAnsi" w:cs="宋体"/>
          <w:sz w:val="24"/>
        </w:rPr>
        <w:t>。</w:t>
      </w:r>
    </w:p>
    <w:p w14:paraId="5C77029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sz w:val="24"/>
        </w:rPr>
        <w:t>接下来，代码注册一个事件监听器，当</w:t>
      </w:r>
      <w:r>
        <w:rPr>
          <w:rFonts w:asciiTheme="majorHAnsi" w:eastAsia="宋体" w:hAnsiTheme="majorHAnsi" w:cs="宋体"/>
          <w:sz w:val="24"/>
        </w:rPr>
        <w:t>messageManager</w:t>
      </w:r>
      <w:r>
        <w:rPr>
          <w:rFonts w:asciiTheme="majorHAnsi" w:eastAsia="宋体" w:hAnsiTheme="majorHAnsi" w:cs="宋体"/>
          <w:sz w:val="24"/>
        </w:rPr>
        <w:t>实例对象的</w:t>
      </w:r>
      <w:r>
        <w:rPr>
          <w:rFonts w:asciiTheme="majorHAnsi" w:eastAsia="宋体" w:hAnsiTheme="majorHAnsi" w:cs="宋体"/>
          <w:sz w:val="24"/>
        </w:rPr>
        <w:t>change</w:t>
      </w:r>
      <w:r>
        <w:rPr>
          <w:rFonts w:asciiTheme="majorHAnsi" w:eastAsia="宋体" w:hAnsiTheme="majorHAnsi" w:cs="宋体"/>
          <w:sz w:val="24"/>
        </w:rPr>
        <w:t>事件被触发时，会执行以下操作：</w:t>
      </w:r>
    </w:p>
    <w:p w14:paraId="5CAAE8F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sz w:val="24"/>
        </w:rPr>
        <w:t>首先，清空</w:t>
      </w:r>
      <w:r>
        <w:rPr>
          <w:rFonts w:asciiTheme="majorHAnsi" w:eastAsia="宋体" w:hAnsiTheme="majorHAnsi" w:cs="宋体"/>
          <w:sz w:val="24"/>
        </w:rPr>
        <w:t>chatbox</w:t>
      </w:r>
      <w:r>
        <w:rPr>
          <w:rFonts w:asciiTheme="majorHAnsi" w:eastAsia="宋体" w:hAnsiTheme="majorHAnsi" w:cs="宋体"/>
          <w:sz w:val="24"/>
        </w:rPr>
        <w:t>元素的内容。</w:t>
      </w:r>
    </w:p>
    <w:p w14:paraId="23B74516"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sz w:val="24"/>
        </w:rPr>
        <w:t>然后，根据</w:t>
      </w:r>
      <w:r>
        <w:rPr>
          <w:rFonts w:asciiTheme="majorHAnsi" w:eastAsia="宋体" w:hAnsiTheme="majorHAnsi" w:cs="宋体"/>
          <w:sz w:val="24"/>
        </w:rPr>
        <w:t>AppGlobal.friendListExport.anotherPeer.value</w:t>
      </w:r>
      <w:r>
        <w:rPr>
          <w:rFonts w:asciiTheme="majorHAnsi" w:eastAsia="宋体" w:hAnsiTheme="majorHAnsi" w:cs="宋体"/>
          <w:sz w:val="24"/>
        </w:rPr>
        <w:t>转换为数字后获取消息管理器中的消息，将结果赋给变量</w:t>
      </w:r>
      <w:r>
        <w:rPr>
          <w:rFonts w:asciiTheme="majorHAnsi" w:eastAsia="宋体" w:hAnsiTheme="majorHAnsi" w:cs="宋体"/>
          <w:sz w:val="24"/>
        </w:rPr>
        <w:t>msgs</w:t>
      </w:r>
      <w:r>
        <w:rPr>
          <w:rFonts w:asciiTheme="majorHAnsi" w:eastAsia="宋体" w:hAnsiTheme="majorHAnsi" w:cs="宋体"/>
          <w:sz w:val="24"/>
        </w:rPr>
        <w:t>。如果</w:t>
      </w:r>
      <w:r>
        <w:rPr>
          <w:rFonts w:asciiTheme="majorHAnsi" w:eastAsia="宋体" w:hAnsiTheme="majorHAnsi" w:cs="宋体"/>
          <w:sz w:val="24"/>
        </w:rPr>
        <w:t>msgs</w:t>
      </w:r>
      <w:r>
        <w:rPr>
          <w:rFonts w:asciiTheme="majorHAnsi" w:eastAsia="宋体" w:hAnsiTheme="majorHAnsi" w:cs="宋体"/>
          <w:sz w:val="24"/>
        </w:rPr>
        <w:t>不存在，则退出函数。</w:t>
      </w:r>
    </w:p>
    <w:p w14:paraId="48E2272C"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sz w:val="24"/>
        </w:rPr>
        <w:t>调用</w:t>
      </w:r>
      <w:r>
        <w:rPr>
          <w:rFonts w:asciiTheme="majorHAnsi" w:eastAsia="宋体" w:hAnsiTheme="majorHAnsi" w:cs="宋体"/>
          <w:sz w:val="24"/>
        </w:rPr>
        <w:t>scrollIntoView</w:t>
      </w:r>
      <w:r>
        <w:rPr>
          <w:rFonts w:asciiTheme="majorHAnsi" w:eastAsia="宋体" w:hAnsiTheme="majorHAnsi" w:cs="宋体"/>
          <w:sz w:val="24"/>
        </w:rPr>
        <w:t>方法，使页面滚动到刚添加的消息元素的位置，实现自动滚动效果。</w:t>
      </w:r>
    </w:p>
    <w:p w14:paraId="2705961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代码如下：</w:t>
      </w:r>
    </w:p>
    <w:p w14:paraId="1C5B67F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if (Number.isNaN(AppGlobal.friendListExport.anotherPeer.value - 0)) return;</w:t>
      </w:r>
    </w:p>
    <w:p w14:paraId="79B03B6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let content = messagebox.value;</w:t>
      </w:r>
    </w:p>
    <w:p w14:paraId="78E2F178"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if (content === "") return;</w:t>
      </w:r>
    </w:p>
    <w:p w14:paraId="355684E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messagebox.value = "";</w:t>
      </w:r>
    </w:p>
    <w:p w14:paraId="5335529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AppGlobal.wsConnection.sendMessage(JSON.stringify(</w:t>
      </w:r>
    </w:p>
    <w:p w14:paraId="3FADEE9A"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new MessagePackage(content, MessageType.MESSAGE)</w:t>
      </w:r>
    </w:p>
    <w:p w14:paraId="0EA766EF"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4724A24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messageManager.addMessages(AppGlobal.friendListExport.anotherPeer.value - 0, new Message(AppGlobal.friendListExport.myPeer, content))</w:t>
      </w:r>
    </w:p>
    <w:p w14:paraId="6371AA1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给用户点击回车注册事件，代码如下：</w:t>
      </w:r>
    </w:p>
    <w:p w14:paraId="1A975F0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lastRenderedPageBreak/>
        <w:t>if (ev.key === "Enter") {</w:t>
      </w:r>
    </w:p>
    <w:p w14:paraId="3C25FA4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sendMessageBtn.click();</w:t>
      </w:r>
    </w:p>
    <w:p w14:paraId="17FFEC2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50139D5C"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注册处理</w:t>
      </w:r>
      <w:r>
        <w:rPr>
          <w:rFonts w:asciiTheme="majorHAnsi" w:eastAsia="宋体" w:hAnsiTheme="majorHAnsi" w:cs="宋体" w:hint="eastAsia"/>
          <w:sz w:val="24"/>
        </w:rPr>
        <w:t>MessageType</w:t>
      </w:r>
      <w:r>
        <w:rPr>
          <w:rFonts w:asciiTheme="majorHAnsi" w:eastAsia="宋体" w:hAnsiTheme="majorHAnsi" w:cs="宋体" w:hint="eastAsia"/>
          <w:sz w:val="24"/>
        </w:rPr>
        <w:t>为</w:t>
      </w:r>
      <w:r>
        <w:rPr>
          <w:rFonts w:asciiTheme="majorHAnsi" w:eastAsia="宋体" w:hAnsiTheme="majorHAnsi" w:cs="宋体" w:hint="eastAsia"/>
          <w:sz w:val="24"/>
        </w:rPr>
        <w:t>MessageType.MESSAGE</w:t>
      </w:r>
      <w:r>
        <w:rPr>
          <w:rFonts w:asciiTheme="majorHAnsi" w:eastAsia="宋体" w:hAnsiTheme="majorHAnsi" w:cs="宋体" w:hint="eastAsia"/>
          <w:sz w:val="24"/>
        </w:rPr>
        <w:t>的</w:t>
      </w:r>
      <w:r>
        <w:rPr>
          <w:rFonts w:asciiTheme="majorHAnsi" w:eastAsia="宋体" w:hAnsiTheme="majorHAnsi" w:cs="宋体" w:hint="eastAsia"/>
          <w:sz w:val="24"/>
        </w:rPr>
        <w:t>MessagePackage</w:t>
      </w:r>
      <w:r>
        <w:rPr>
          <w:rFonts w:asciiTheme="majorHAnsi" w:eastAsia="宋体" w:hAnsiTheme="majorHAnsi" w:cs="宋体" w:hint="eastAsia"/>
          <w:sz w:val="24"/>
        </w:rPr>
        <w:t>的映</w:t>
      </w:r>
    </w:p>
    <w:p w14:paraId="1B88C2A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射函数，此函数执行：</w:t>
      </w:r>
    </w:p>
    <w:p w14:paraId="68A0D15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messageManager.addMessages(messagePackage.from - 0, new Messa ge(message Package.from, messagePackage.data))</w:t>
      </w:r>
    </w:p>
    <w:p w14:paraId="7C8BF1C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注册处理</w:t>
      </w:r>
      <w:r>
        <w:rPr>
          <w:rFonts w:asciiTheme="majorHAnsi" w:eastAsia="宋体" w:hAnsiTheme="majorHAnsi" w:cs="宋体" w:hint="eastAsia"/>
          <w:sz w:val="24"/>
        </w:rPr>
        <w:t>MessageManager</w:t>
      </w:r>
      <w:r>
        <w:rPr>
          <w:rFonts w:asciiTheme="majorHAnsi" w:eastAsia="宋体" w:hAnsiTheme="majorHAnsi" w:cs="宋体" w:hint="eastAsia"/>
          <w:sz w:val="24"/>
        </w:rPr>
        <w:t>类实例对象的</w:t>
      </w:r>
      <w:r>
        <w:rPr>
          <w:rFonts w:asciiTheme="majorHAnsi" w:eastAsia="宋体" w:hAnsiTheme="majorHAnsi" w:cs="宋体" w:hint="eastAsia"/>
          <w:sz w:val="24"/>
        </w:rPr>
        <w:t>change</w:t>
      </w:r>
      <w:r>
        <w:rPr>
          <w:rFonts w:asciiTheme="majorHAnsi" w:eastAsia="宋体" w:hAnsiTheme="majorHAnsi" w:cs="宋体" w:hint="eastAsia"/>
          <w:sz w:val="24"/>
        </w:rPr>
        <w:t>事件的函数，此函数执行：</w:t>
      </w:r>
    </w:p>
    <w:p w14:paraId="1FC79D8A"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chatbox.innerHTML = "";</w:t>
      </w:r>
    </w:p>
    <w:p w14:paraId="47F371C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let msgs = messageM anager.getMessa ges(Number.parse Float(AppGlobal.frie ndListExport.anotherPeer.value));</w:t>
      </w:r>
    </w:p>
    <w:p w14:paraId="6161A7E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if (!msgs) return;</w:t>
      </w:r>
    </w:p>
    <w:p w14:paraId="7A7422DC"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msgs.forEach(msg =&gt; {</w:t>
      </w:r>
    </w:p>
    <w:p w14:paraId="546A441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const li = document.createElement("li");</w:t>
      </w:r>
    </w:p>
    <w:p w14:paraId="0BC3DF7C"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if (msg.id === AppGlobal.friendListExport.anotherPeer.value - 0) {</w:t>
      </w:r>
    </w:p>
    <w:p w14:paraId="74614E7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li.className = "friends-message";</w:t>
      </w:r>
    </w:p>
    <w:p w14:paraId="540B404F"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li.innerHTML = `</w:t>
      </w:r>
    </w:p>
    <w:p w14:paraId="4EAEE8E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&lt;img src="./image/logo2.jpg" alt="no image"/&gt;</w:t>
      </w:r>
    </w:p>
    <w:p w14:paraId="27297CFF"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&lt;p&gt;${msg.data}&lt;/p&gt;;</w:t>
      </w:r>
    </w:p>
    <w:p w14:paraId="7DAD1A60"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 else if (msg.id === AppGlobal.friendListExport.myPeer) {</w:t>
      </w:r>
    </w:p>
    <w:p w14:paraId="74D9C99C"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li.className = "my-message";</w:t>
      </w:r>
    </w:p>
    <w:p w14:paraId="621865DF"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li.innerHTML = `</w:t>
      </w:r>
    </w:p>
    <w:p w14:paraId="5D09141F"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&lt;img src="./image/logo.jpg" alt="no image"/&gt;</w:t>
      </w:r>
    </w:p>
    <w:p w14:paraId="4055C99F"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&lt;p&gt;${msg.data}&lt;/p&gt;;</w:t>
      </w:r>
    </w:p>
    <w:p w14:paraId="3624A2D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w:t>
      </w:r>
    </w:p>
    <w:p w14:paraId="3688EAC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chatbox.appendChild(li);</w:t>
      </w:r>
    </w:p>
    <w:p w14:paraId="3DA39CC0"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li.scrollIntoView({behavior: "smooth"});</w:t>
      </w:r>
    </w:p>
    <w:p w14:paraId="48C13E0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387568F0"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对等端</w:t>
      </w:r>
      <w:r>
        <w:rPr>
          <w:rFonts w:asciiTheme="majorHAnsi" w:eastAsia="宋体" w:hAnsiTheme="majorHAnsi" w:cs="宋体" w:hint="eastAsia"/>
          <w:sz w:val="24"/>
        </w:rPr>
        <w:t>ID</w:t>
      </w:r>
      <w:r>
        <w:rPr>
          <w:rFonts w:asciiTheme="majorHAnsi" w:eastAsia="宋体" w:hAnsiTheme="majorHAnsi" w:cs="宋体" w:hint="eastAsia"/>
          <w:sz w:val="24"/>
        </w:rPr>
        <w:t>用一个</w:t>
      </w:r>
      <w:r>
        <w:rPr>
          <w:rFonts w:asciiTheme="majorHAnsi" w:eastAsia="宋体" w:hAnsiTheme="majorHAnsi" w:cs="宋体" w:hint="eastAsia"/>
          <w:sz w:val="24"/>
        </w:rPr>
        <w:t>ConstantObserver</w:t>
      </w:r>
      <w:r>
        <w:rPr>
          <w:rFonts w:asciiTheme="majorHAnsi" w:eastAsia="宋体" w:hAnsiTheme="majorHAnsi" w:cs="宋体" w:hint="eastAsia"/>
          <w:sz w:val="24"/>
        </w:rPr>
        <w:t>实例对象监听，注册一个对等端</w:t>
      </w:r>
      <w:r>
        <w:rPr>
          <w:rFonts w:asciiTheme="majorHAnsi" w:eastAsia="宋体" w:hAnsiTheme="majorHAnsi" w:cs="宋体" w:hint="eastAsia"/>
          <w:sz w:val="24"/>
        </w:rPr>
        <w:t>ID</w:t>
      </w:r>
      <w:r>
        <w:rPr>
          <w:rFonts w:asciiTheme="majorHAnsi" w:eastAsia="宋体" w:hAnsiTheme="majorHAnsi" w:cs="宋体" w:hint="eastAsia"/>
          <w:sz w:val="24"/>
        </w:rPr>
        <w:t>变化的</w:t>
      </w:r>
      <w:r>
        <w:rPr>
          <w:rFonts w:asciiTheme="majorHAnsi" w:eastAsia="宋体" w:hAnsiTheme="majorHAnsi" w:cs="宋体" w:hint="eastAsia"/>
          <w:sz w:val="24"/>
        </w:rPr>
        <w:t>change</w:t>
      </w:r>
      <w:r>
        <w:rPr>
          <w:rFonts w:asciiTheme="majorHAnsi" w:eastAsia="宋体" w:hAnsiTheme="majorHAnsi" w:cs="宋体" w:hint="eastAsia"/>
          <w:sz w:val="24"/>
        </w:rPr>
        <w:t>事件处理函数，此函数流程为</w:t>
      </w:r>
      <w:r>
        <w:rPr>
          <w:rFonts w:asciiTheme="majorHAnsi" w:eastAsia="宋体" w:hAnsiTheme="majorHAnsi" w:cs="宋体" w:hint="eastAsia"/>
          <w:sz w:val="24"/>
        </w:rPr>
        <w:tab/>
      </w:r>
      <w:r>
        <w:rPr>
          <w:rFonts w:asciiTheme="majorHAnsi" w:eastAsia="宋体" w:hAnsiTheme="majorHAnsi" w:cs="宋体" w:hint="eastAsia"/>
          <w:sz w:val="24"/>
        </w:rPr>
        <w:t>调用</w:t>
      </w:r>
      <w:r>
        <w:rPr>
          <w:rFonts w:asciiTheme="majorHAnsi" w:eastAsia="宋体" w:hAnsiTheme="majorHAnsi" w:cs="宋体" w:hint="eastAsia"/>
          <w:sz w:val="24"/>
        </w:rPr>
        <w:t>MessageManager</w:t>
      </w:r>
      <w:r>
        <w:rPr>
          <w:rFonts w:asciiTheme="majorHAnsi" w:eastAsia="宋体" w:hAnsiTheme="majorHAnsi" w:cs="宋体" w:hint="eastAsia"/>
          <w:sz w:val="24"/>
        </w:rPr>
        <w:t>类实例对象的</w:t>
      </w:r>
      <w:r>
        <w:rPr>
          <w:rFonts w:asciiTheme="majorHAnsi" w:eastAsia="宋体" w:hAnsiTheme="majorHAnsi" w:cs="宋体" w:hint="eastAsia"/>
          <w:sz w:val="24"/>
        </w:rPr>
        <w:t>change</w:t>
      </w:r>
      <w:r>
        <w:rPr>
          <w:rFonts w:asciiTheme="majorHAnsi" w:eastAsia="宋体" w:hAnsiTheme="majorHAnsi" w:cs="宋体" w:hint="eastAsia"/>
          <w:sz w:val="24"/>
        </w:rPr>
        <w:t>事件的函数</w:t>
      </w:r>
    </w:p>
    <w:p w14:paraId="0B47833A" w14:textId="77777777" w:rsidR="00E12E2B" w:rsidRDefault="00000000">
      <w:pPr>
        <w:keepLines/>
        <w:snapToGrid w:val="0"/>
        <w:spacing w:line="288" w:lineRule="auto"/>
        <w:jc w:val="center"/>
        <w:rPr>
          <w:sz w:val="24"/>
          <w:szCs w:val="32"/>
        </w:rPr>
      </w:pPr>
      <w:r>
        <w:rPr>
          <w:noProof/>
          <w:sz w:val="24"/>
          <w:szCs w:val="32"/>
        </w:rPr>
        <w:lastRenderedPageBreak/>
        <w:drawing>
          <wp:inline distT="0" distB="0" distL="0" distR="0" wp14:anchorId="6C89091B" wp14:editId="602F3CC7">
            <wp:extent cx="5399405" cy="3037205"/>
            <wp:effectExtent l="0" t="0" r="10795" b="10795"/>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29"/>
                    <a:stretch>
                      <a:fillRect/>
                    </a:stretch>
                  </pic:blipFill>
                  <pic:spPr>
                    <a:xfrm>
                      <a:off x="0" y="0"/>
                      <a:ext cx="5399405" cy="3037205"/>
                    </a:xfrm>
                    <a:prstGeom prst="rect">
                      <a:avLst/>
                    </a:prstGeom>
                  </pic:spPr>
                </pic:pic>
              </a:graphicData>
            </a:graphic>
          </wp:inline>
        </w:drawing>
      </w:r>
    </w:p>
    <w:p w14:paraId="5181F8D9" w14:textId="77777777" w:rsidR="00E12E2B" w:rsidRDefault="00000000">
      <w:pPr>
        <w:snapToGrid w:val="0"/>
        <w:spacing w:line="288" w:lineRule="auto"/>
        <w:jc w:val="center"/>
        <w:rPr>
          <w:rFonts w:ascii="黑体" w:eastAsia="黑体" w:hAnsi="宋体"/>
          <w:szCs w:val="21"/>
        </w:rPr>
      </w:pPr>
      <w:r>
        <w:rPr>
          <w:rFonts w:ascii="黑体" w:eastAsia="黑体" w:hAnsi="宋体" w:hint="eastAsia"/>
          <w:szCs w:val="21"/>
        </w:rPr>
        <w:t>图4-2 发送信息及接受信息图</w:t>
      </w:r>
    </w:p>
    <w:p w14:paraId="02348031" w14:textId="77777777" w:rsidR="00E12E2B" w:rsidRDefault="00E12E2B">
      <w:pPr>
        <w:snapToGrid w:val="0"/>
        <w:spacing w:line="288" w:lineRule="auto"/>
        <w:ind w:firstLineChars="200" w:firstLine="420"/>
        <w:jc w:val="center"/>
        <w:rPr>
          <w:rFonts w:ascii="黑体" w:eastAsia="黑体" w:hAnsi="宋体"/>
          <w:szCs w:val="21"/>
        </w:rPr>
      </w:pPr>
    </w:p>
    <w:p w14:paraId="332685BC"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WebRTC</w:t>
      </w:r>
      <w:r>
        <w:rPr>
          <w:rFonts w:asciiTheme="majorHAnsi" w:eastAsia="宋体" w:hAnsiTheme="majorHAnsi" w:cs="宋体" w:hint="eastAsia"/>
          <w:sz w:val="24"/>
        </w:rPr>
        <w:t>通话</w:t>
      </w:r>
    </w:p>
    <w:p w14:paraId="67E53E0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两个</w:t>
      </w:r>
      <w:r>
        <w:rPr>
          <w:rFonts w:asciiTheme="majorHAnsi" w:eastAsia="宋体" w:hAnsiTheme="majorHAnsi" w:cs="宋体" w:hint="eastAsia"/>
          <w:sz w:val="24"/>
        </w:rPr>
        <w:t xml:space="preserve"> peerConnection </w:t>
      </w:r>
      <w:r>
        <w:rPr>
          <w:rFonts w:asciiTheme="majorHAnsi" w:eastAsia="宋体" w:hAnsiTheme="majorHAnsi" w:cs="宋体" w:hint="eastAsia"/>
          <w:sz w:val="24"/>
        </w:rPr>
        <w:t>的建立过程。首先客户端</w:t>
      </w:r>
      <w:r>
        <w:rPr>
          <w:rFonts w:asciiTheme="majorHAnsi" w:eastAsia="宋体" w:hAnsiTheme="majorHAnsi" w:cs="宋体" w:hint="eastAsia"/>
          <w:sz w:val="24"/>
        </w:rPr>
        <w:t xml:space="preserve"> A </w:t>
      </w:r>
      <w:r>
        <w:rPr>
          <w:rFonts w:asciiTheme="majorHAnsi" w:eastAsia="宋体" w:hAnsiTheme="majorHAnsi" w:cs="宋体" w:hint="eastAsia"/>
          <w:sz w:val="24"/>
        </w:rPr>
        <w:t>和客户端</w:t>
      </w:r>
      <w:r>
        <w:rPr>
          <w:rFonts w:asciiTheme="majorHAnsi" w:eastAsia="宋体" w:hAnsiTheme="majorHAnsi" w:cs="宋体" w:hint="eastAsia"/>
          <w:sz w:val="24"/>
        </w:rPr>
        <w:t xml:space="preserve"> B </w:t>
      </w:r>
      <w:r>
        <w:rPr>
          <w:rFonts w:asciiTheme="majorHAnsi" w:eastAsia="宋体" w:hAnsiTheme="majorHAnsi" w:cs="宋体" w:hint="eastAsia"/>
          <w:sz w:val="24"/>
        </w:rPr>
        <w:t>分别与信令服务器建立连接，连接建立之后客户端会分别创建</w:t>
      </w:r>
      <w:r>
        <w:rPr>
          <w:rFonts w:asciiTheme="majorHAnsi" w:eastAsia="宋体" w:hAnsiTheme="majorHAnsi" w:cs="宋体" w:hint="eastAsia"/>
          <w:sz w:val="24"/>
        </w:rPr>
        <w:t xml:space="preserve"> RTCPeerConnection </w:t>
      </w:r>
      <w:r>
        <w:rPr>
          <w:rFonts w:asciiTheme="majorHAnsi" w:eastAsia="宋体" w:hAnsiTheme="majorHAnsi" w:cs="宋体" w:hint="eastAsia"/>
          <w:sz w:val="24"/>
        </w:rPr>
        <w:t>对象，将摄像头获取的本地</w:t>
      </w:r>
      <w:r>
        <w:rPr>
          <w:rFonts w:asciiTheme="majorHAnsi" w:eastAsia="宋体" w:hAnsiTheme="majorHAnsi" w:cs="宋体" w:hint="eastAsia"/>
          <w:sz w:val="24"/>
        </w:rPr>
        <w:t xml:space="preserve"> MediaStream </w:t>
      </w:r>
      <w:r>
        <w:rPr>
          <w:rFonts w:asciiTheme="majorHAnsi" w:eastAsia="宋体" w:hAnsiTheme="majorHAnsi" w:cs="宋体" w:hint="eastAsia"/>
          <w:sz w:val="24"/>
        </w:rPr>
        <w:t>添加到</w:t>
      </w:r>
      <w:r>
        <w:rPr>
          <w:rFonts w:asciiTheme="majorHAnsi" w:eastAsia="宋体" w:hAnsiTheme="majorHAnsi" w:cs="宋体" w:hint="eastAsia"/>
          <w:sz w:val="24"/>
        </w:rPr>
        <w:t xml:space="preserve"> RTCPeerConnection </w:t>
      </w:r>
      <w:r>
        <w:rPr>
          <w:rFonts w:asciiTheme="majorHAnsi" w:eastAsia="宋体" w:hAnsiTheme="majorHAnsi" w:cs="宋体" w:hint="eastAsia"/>
          <w:sz w:val="24"/>
        </w:rPr>
        <w:t>对象中，而后新建一个本地</w:t>
      </w:r>
      <w:r>
        <w:rPr>
          <w:rFonts w:asciiTheme="majorHAnsi" w:eastAsia="宋体" w:hAnsiTheme="majorHAnsi" w:cs="宋体" w:hint="eastAsia"/>
          <w:sz w:val="24"/>
        </w:rPr>
        <w:t xml:space="preserve"> offer</w:t>
      </w:r>
      <w:r>
        <w:rPr>
          <w:rFonts w:asciiTheme="majorHAnsi" w:eastAsia="宋体" w:hAnsiTheme="majorHAnsi" w:cs="宋体" w:hint="eastAsia"/>
          <w:sz w:val="24"/>
        </w:rPr>
        <w:t>，这个</w:t>
      </w:r>
      <w:r>
        <w:rPr>
          <w:rFonts w:asciiTheme="majorHAnsi" w:eastAsia="宋体" w:hAnsiTheme="majorHAnsi" w:cs="宋体" w:hint="eastAsia"/>
          <w:sz w:val="24"/>
        </w:rPr>
        <w:t xml:space="preserve"> offer </w:t>
      </w:r>
      <w:r>
        <w:rPr>
          <w:rFonts w:asciiTheme="majorHAnsi" w:eastAsia="宋体" w:hAnsiTheme="majorHAnsi" w:cs="宋体" w:hint="eastAsia"/>
          <w:sz w:val="24"/>
        </w:rPr>
        <w:t>主要用于描述一些本机的网络和媒体信息，采用</w:t>
      </w:r>
      <w:r>
        <w:rPr>
          <w:rFonts w:asciiTheme="majorHAnsi" w:eastAsia="宋体" w:hAnsiTheme="majorHAnsi" w:cs="宋体" w:hint="eastAsia"/>
          <w:sz w:val="24"/>
        </w:rPr>
        <w:t xml:space="preserve"> SDP</w:t>
      </w:r>
      <w:r>
        <w:rPr>
          <w:rFonts w:asciiTheme="majorHAnsi" w:eastAsia="宋体" w:hAnsiTheme="majorHAnsi" w:cs="宋体" w:hint="eastAsia"/>
          <w:sz w:val="24"/>
        </w:rPr>
        <w:t>（</w:t>
      </w:r>
      <w:r>
        <w:rPr>
          <w:rFonts w:asciiTheme="majorHAnsi" w:eastAsia="宋体" w:hAnsiTheme="majorHAnsi" w:cs="宋体" w:hint="eastAsia"/>
          <w:sz w:val="24"/>
        </w:rPr>
        <w:t>Session Description Protocol</w:t>
      </w:r>
      <w:r>
        <w:rPr>
          <w:rFonts w:asciiTheme="majorHAnsi" w:eastAsia="宋体" w:hAnsiTheme="majorHAnsi" w:cs="宋体" w:hint="eastAsia"/>
          <w:sz w:val="24"/>
        </w:rPr>
        <w:t>）格式。通过</w:t>
      </w:r>
      <w:r>
        <w:rPr>
          <w:rFonts w:asciiTheme="majorHAnsi" w:eastAsia="宋体" w:hAnsiTheme="majorHAnsi" w:cs="宋体" w:hint="eastAsia"/>
          <w:sz w:val="24"/>
        </w:rPr>
        <w:t xml:space="preserve"> Websocket </w:t>
      </w:r>
      <w:r>
        <w:rPr>
          <w:rFonts w:asciiTheme="majorHAnsi" w:eastAsia="宋体" w:hAnsiTheme="majorHAnsi" w:cs="宋体" w:hint="eastAsia"/>
          <w:sz w:val="24"/>
        </w:rPr>
        <w:t>服务将</w:t>
      </w:r>
      <w:r>
        <w:rPr>
          <w:rFonts w:asciiTheme="majorHAnsi" w:eastAsia="宋体" w:hAnsiTheme="majorHAnsi" w:cs="宋体" w:hint="eastAsia"/>
          <w:sz w:val="24"/>
        </w:rPr>
        <w:t xml:space="preserve"> offer </w:t>
      </w:r>
      <w:r>
        <w:rPr>
          <w:rFonts w:asciiTheme="majorHAnsi" w:eastAsia="宋体" w:hAnsiTheme="majorHAnsi" w:cs="宋体" w:hint="eastAsia"/>
          <w:sz w:val="24"/>
        </w:rPr>
        <w:t>发送给目标连接方，目标连接方会创建与</w:t>
      </w:r>
      <w:r>
        <w:rPr>
          <w:rFonts w:asciiTheme="majorHAnsi" w:eastAsia="宋体" w:hAnsiTheme="majorHAnsi" w:cs="宋体" w:hint="eastAsia"/>
          <w:sz w:val="24"/>
        </w:rPr>
        <w:t xml:space="preserve"> offer </w:t>
      </w:r>
      <w:r>
        <w:rPr>
          <w:rFonts w:asciiTheme="majorHAnsi" w:eastAsia="宋体" w:hAnsiTheme="majorHAnsi" w:cs="宋体" w:hint="eastAsia"/>
          <w:sz w:val="24"/>
        </w:rPr>
        <w:t>格式相同的</w:t>
      </w:r>
      <w:r>
        <w:rPr>
          <w:rFonts w:asciiTheme="majorHAnsi" w:eastAsia="宋体" w:hAnsiTheme="majorHAnsi" w:cs="宋体" w:hint="eastAsia"/>
          <w:sz w:val="24"/>
        </w:rPr>
        <w:t xml:space="preserve"> answer</w:t>
      </w:r>
      <w:r>
        <w:rPr>
          <w:rFonts w:asciiTheme="majorHAnsi" w:eastAsia="宋体" w:hAnsiTheme="majorHAnsi" w:cs="宋体" w:hint="eastAsia"/>
          <w:sz w:val="24"/>
        </w:rPr>
        <w:t>，用以告知请求连接方自身的信息。当两方任意一者都会通过调用</w:t>
      </w:r>
      <w:r>
        <w:rPr>
          <w:rFonts w:asciiTheme="majorHAnsi" w:eastAsia="宋体" w:hAnsiTheme="majorHAnsi" w:cs="宋体" w:hint="eastAsia"/>
          <w:sz w:val="24"/>
        </w:rPr>
        <w:t xml:space="preserve"> setRemoteDescription </w:t>
      </w:r>
      <w:r>
        <w:rPr>
          <w:rFonts w:asciiTheme="majorHAnsi" w:eastAsia="宋体" w:hAnsiTheme="majorHAnsi" w:cs="宋体" w:hint="eastAsia"/>
          <w:sz w:val="24"/>
        </w:rPr>
        <w:t>来记录对方发送的</w:t>
      </w:r>
      <w:r>
        <w:rPr>
          <w:rFonts w:asciiTheme="majorHAnsi" w:eastAsia="宋体" w:hAnsiTheme="majorHAnsi" w:cs="宋体" w:hint="eastAsia"/>
          <w:sz w:val="24"/>
        </w:rPr>
        <w:t xml:space="preserve"> SDP </w:t>
      </w:r>
      <w:r>
        <w:rPr>
          <w:rFonts w:asciiTheme="majorHAnsi" w:eastAsia="宋体" w:hAnsiTheme="majorHAnsi" w:cs="宋体" w:hint="eastAsia"/>
          <w:sz w:val="24"/>
        </w:rPr>
        <w:t>信息并让对方发送连接。当连接成功，本方会将</w:t>
      </w:r>
      <w:r>
        <w:rPr>
          <w:rFonts w:asciiTheme="majorHAnsi" w:eastAsia="宋体" w:hAnsiTheme="majorHAnsi" w:cs="宋体" w:hint="eastAsia"/>
          <w:sz w:val="24"/>
        </w:rPr>
        <w:t xml:space="preserve"> Add Stream </w:t>
      </w:r>
      <w:r>
        <w:rPr>
          <w:rFonts w:asciiTheme="majorHAnsi" w:eastAsia="宋体" w:hAnsiTheme="majorHAnsi" w:cs="宋体" w:hint="eastAsia"/>
          <w:sz w:val="24"/>
        </w:rPr>
        <w:t>事件中的</w:t>
      </w:r>
      <w:r>
        <w:rPr>
          <w:rFonts w:asciiTheme="majorHAnsi" w:eastAsia="宋体" w:hAnsiTheme="majorHAnsi" w:cs="宋体" w:hint="eastAsia"/>
          <w:sz w:val="24"/>
        </w:rPr>
        <w:t xml:space="preserve"> event.stream </w:t>
      </w:r>
      <w:r>
        <w:rPr>
          <w:rFonts w:asciiTheme="majorHAnsi" w:eastAsia="宋体" w:hAnsiTheme="majorHAnsi" w:cs="宋体" w:hint="eastAsia"/>
          <w:sz w:val="24"/>
        </w:rPr>
        <w:t>输入到</w:t>
      </w:r>
      <w:r>
        <w:rPr>
          <w:rFonts w:asciiTheme="majorHAnsi" w:eastAsia="宋体" w:hAnsiTheme="majorHAnsi" w:cs="宋体" w:hint="eastAsia"/>
          <w:sz w:val="24"/>
        </w:rPr>
        <w:t xml:space="preserve"> video </w:t>
      </w:r>
      <w:r>
        <w:rPr>
          <w:rFonts w:asciiTheme="majorHAnsi" w:eastAsia="宋体" w:hAnsiTheme="majorHAnsi" w:cs="宋体" w:hint="eastAsia"/>
          <w:sz w:val="24"/>
        </w:rPr>
        <w:t>以得到实时影像，从而实现完整的</w:t>
      </w:r>
      <w:r>
        <w:rPr>
          <w:rFonts w:asciiTheme="majorHAnsi" w:eastAsia="宋体" w:hAnsiTheme="majorHAnsi" w:cs="宋体" w:hint="eastAsia"/>
          <w:sz w:val="24"/>
        </w:rPr>
        <w:t xml:space="preserve"> peerConnection </w:t>
      </w:r>
      <w:r>
        <w:rPr>
          <w:rFonts w:asciiTheme="majorHAnsi" w:eastAsia="宋体" w:hAnsiTheme="majorHAnsi" w:cs="宋体" w:hint="eastAsia"/>
          <w:sz w:val="24"/>
        </w:rPr>
        <w:t>过程</w:t>
      </w:r>
    </w:p>
    <w:p w14:paraId="6089CDB6" w14:textId="77777777" w:rsidR="00E12E2B" w:rsidRDefault="00E12E2B">
      <w:pPr>
        <w:keepLines/>
        <w:snapToGrid w:val="0"/>
        <w:spacing w:line="288" w:lineRule="auto"/>
        <w:ind w:firstLine="420"/>
        <w:rPr>
          <w:sz w:val="24"/>
          <w:szCs w:val="32"/>
        </w:rPr>
      </w:pPr>
    </w:p>
    <w:p w14:paraId="21A5B548" w14:textId="77777777" w:rsidR="00E12E2B" w:rsidRDefault="00000000">
      <w:pPr>
        <w:keepLines/>
        <w:snapToGrid w:val="0"/>
        <w:spacing w:line="288" w:lineRule="auto"/>
        <w:ind w:firstLineChars="200" w:firstLine="480"/>
        <w:rPr>
          <w:sz w:val="24"/>
          <w:szCs w:val="32"/>
        </w:rPr>
      </w:pPr>
      <w:r>
        <w:rPr>
          <w:noProof/>
          <w:sz w:val="24"/>
          <w:szCs w:val="32"/>
        </w:rPr>
        <w:lastRenderedPageBreak/>
        <w:drawing>
          <wp:inline distT="0" distB="0" distL="0" distR="0" wp14:anchorId="0F3B94C2" wp14:editId="7BC6909E">
            <wp:extent cx="5579745" cy="6767830"/>
            <wp:effectExtent l="0" t="0" r="0" b="0"/>
            <wp:docPr id="99" name="picture" descr="descript"/>
            <wp:cNvGraphicFramePr/>
            <a:graphic xmlns:a="http://schemas.openxmlformats.org/drawingml/2006/main">
              <a:graphicData uri="http://schemas.openxmlformats.org/drawingml/2006/picture">
                <pic:pic xmlns:pic="http://schemas.openxmlformats.org/drawingml/2006/picture">
                  <pic:nvPicPr>
                    <pic:cNvPr id="99" name="picture" descr="descript"/>
                    <pic:cNvPicPr/>
                  </pic:nvPicPr>
                  <pic:blipFill>
                    <a:blip r:embed="rId30"/>
                    <a:stretch>
                      <a:fillRect/>
                    </a:stretch>
                  </pic:blipFill>
                  <pic:spPr>
                    <a:xfrm>
                      <a:off x="0" y="0"/>
                      <a:ext cx="5579745" cy="6768330"/>
                    </a:xfrm>
                    <a:prstGeom prst="rect">
                      <a:avLst/>
                    </a:prstGeom>
                  </pic:spPr>
                </pic:pic>
              </a:graphicData>
            </a:graphic>
          </wp:inline>
        </w:drawing>
      </w:r>
    </w:p>
    <w:p w14:paraId="6D284FCA" w14:textId="77777777" w:rsidR="00E12E2B" w:rsidRDefault="00000000">
      <w:pPr>
        <w:keepLines/>
        <w:snapToGrid w:val="0"/>
        <w:spacing w:line="288" w:lineRule="auto"/>
        <w:jc w:val="center"/>
        <w:rPr>
          <w:rFonts w:ascii="黑体" w:eastAsia="黑体" w:hAnsi="黑体" w:cs="黑体"/>
          <w:szCs w:val="21"/>
        </w:rPr>
      </w:pPr>
      <w:r>
        <w:rPr>
          <w:rFonts w:ascii="黑体" w:eastAsia="黑体" w:hAnsi="黑体" w:cs="黑体" w:hint="eastAsia"/>
          <w:szCs w:val="21"/>
        </w:rPr>
        <w:t>图4-3 前端通话流程图</w:t>
      </w:r>
    </w:p>
    <w:p w14:paraId="3E89E0E8" w14:textId="77777777" w:rsidR="00E12E2B" w:rsidRDefault="00E12E2B">
      <w:pPr>
        <w:keepLines/>
        <w:snapToGrid w:val="0"/>
        <w:spacing w:line="288" w:lineRule="auto"/>
        <w:jc w:val="center"/>
        <w:rPr>
          <w:rFonts w:ascii="黑体" w:eastAsia="黑体" w:hAnsi="黑体" w:cs="黑体"/>
          <w:szCs w:val="21"/>
        </w:rPr>
      </w:pPr>
    </w:p>
    <w:p w14:paraId="4A860D1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建立到信令服务器的</w:t>
      </w:r>
      <w:r>
        <w:rPr>
          <w:rFonts w:asciiTheme="majorHAnsi" w:eastAsia="宋体" w:hAnsiTheme="majorHAnsi" w:cs="宋体" w:hint="eastAsia"/>
          <w:sz w:val="24"/>
        </w:rPr>
        <w:t>WebSocket</w:t>
      </w:r>
      <w:r>
        <w:rPr>
          <w:rFonts w:asciiTheme="majorHAnsi" w:eastAsia="宋体" w:hAnsiTheme="majorHAnsi" w:cs="宋体" w:hint="eastAsia"/>
          <w:sz w:val="24"/>
        </w:rPr>
        <w:t>连接，创建一个</w:t>
      </w:r>
      <w:r>
        <w:rPr>
          <w:rFonts w:asciiTheme="majorHAnsi" w:eastAsia="宋体" w:hAnsiTheme="majorHAnsi" w:cs="宋体" w:hint="eastAsia"/>
          <w:sz w:val="24"/>
        </w:rPr>
        <w:t>WebSocket</w:t>
      </w:r>
      <w:r>
        <w:rPr>
          <w:rFonts w:asciiTheme="majorHAnsi" w:eastAsia="宋体" w:hAnsiTheme="majorHAnsi" w:cs="宋体" w:hint="eastAsia"/>
          <w:sz w:val="24"/>
        </w:rPr>
        <w:t>实例对象，创建保存音频信息的对象，初始化</w:t>
      </w:r>
      <w:r>
        <w:rPr>
          <w:rFonts w:asciiTheme="majorHAnsi" w:eastAsia="宋体" w:hAnsiTheme="majorHAnsi" w:cs="宋体" w:hint="eastAsia"/>
          <w:sz w:val="24"/>
        </w:rPr>
        <w:t>ConstantObserver</w:t>
      </w:r>
      <w:r>
        <w:rPr>
          <w:rFonts w:asciiTheme="majorHAnsi" w:eastAsia="宋体" w:hAnsiTheme="majorHAnsi" w:cs="宋体" w:hint="eastAsia"/>
          <w:sz w:val="24"/>
        </w:rPr>
        <w:t>对象用于检测生成证书是否完毕，初始化</w:t>
      </w:r>
      <w:r>
        <w:rPr>
          <w:rFonts w:asciiTheme="majorHAnsi" w:eastAsia="宋体" w:hAnsiTheme="majorHAnsi" w:cs="宋体" w:hint="eastAsia"/>
          <w:sz w:val="24"/>
        </w:rPr>
        <w:t>ConstantObserver</w:t>
      </w:r>
      <w:r>
        <w:rPr>
          <w:rFonts w:asciiTheme="majorHAnsi" w:eastAsia="宋体" w:hAnsiTheme="majorHAnsi" w:cs="宋体" w:hint="eastAsia"/>
          <w:sz w:val="24"/>
        </w:rPr>
        <w:t>对象用于监听远程描述是不是已经完成，初始值为</w:t>
      </w:r>
      <w:r>
        <w:rPr>
          <w:rFonts w:asciiTheme="majorHAnsi" w:eastAsia="宋体" w:hAnsiTheme="majorHAnsi" w:cs="宋体" w:hint="eastAsia"/>
          <w:sz w:val="24"/>
        </w:rPr>
        <w:t>false</w:t>
      </w:r>
      <w:r>
        <w:rPr>
          <w:rFonts w:asciiTheme="majorHAnsi" w:eastAsia="宋体" w:hAnsiTheme="majorHAnsi" w:cs="宋体" w:hint="eastAsia"/>
          <w:sz w:val="24"/>
        </w:rPr>
        <w:t>，初始化</w:t>
      </w:r>
      <w:r>
        <w:rPr>
          <w:rFonts w:asciiTheme="majorHAnsi" w:eastAsia="宋体" w:hAnsiTheme="majorHAnsi" w:cs="宋体" w:hint="eastAsia"/>
          <w:sz w:val="24"/>
        </w:rPr>
        <w:t>ConstantObserver</w:t>
      </w:r>
      <w:r>
        <w:rPr>
          <w:rFonts w:asciiTheme="majorHAnsi" w:eastAsia="宋体" w:hAnsiTheme="majorHAnsi" w:cs="宋体" w:hint="eastAsia"/>
          <w:sz w:val="24"/>
        </w:rPr>
        <w:t>对象用于设置通话状态，值为</w:t>
      </w:r>
      <w:r>
        <w:rPr>
          <w:rFonts w:asciiTheme="majorHAnsi" w:eastAsia="宋体" w:hAnsiTheme="majorHAnsi" w:cs="宋体" w:hint="eastAsia"/>
          <w:sz w:val="24"/>
        </w:rPr>
        <w:t>HAS_NO_CALLING</w:t>
      </w:r>
      <w:r>
        <w:rPr>
          <w:rFonts w:asciiTheme="majorHAnsi" w:eastAsia="宋体" w:hAnsiTheme="majorHAnsi" w:cs="宋体" w:hint="eastAsia"/>
          <w:sz w:val="24"/>
        </w:rPr>
        <w:t>，代码如下：</w:t>
      </w:r>
    </w:p>
    <w:p w14:paraId="13B1A31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let wsConnection = AppGlobal.wsConnection = new WSCo nnect ion("ws://loc </w:t>
      </w:r>
      <w:r>
        <w:rPr>
          <w:rFonts w:asciiTheme="majorHAnsi" w:eastAsia="宋体" w:hAnsiTheme="majorHAnsi" w:cs="宋体" w:hint="eastAsia"/>
          <w:sz w:val="24"/>
        </w:rPr>
        <w:lastRenderedPageBreak/>
        <w:t>alhost:3000/");</w:t>
      </w:r>
    </w:p>
    <w:p w14:paraId="20C9B05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const callBtn = this.getElementById("call");</w:t>
      </w:r>
    </w:p>
    <w:p w14:paraId="747F12C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const receiveBtn = this.getElementById("receive");</w:t>
      </w:r>
    </w:p>
    <w:p w14:paraId="49FF80C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const finishBtn = this.getElementById("finish");</w:t>
      </w:r>
    </w:p>
    <w:p w14:paraId="69FD411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const videophoneContainer = this.getElementById("videophone-container");</w:t>
      </w:r>
    </w:p>
    <w:p w14:paraId="33B6080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let currentAudio = {local: null, remote: null};</w:t>
      </w:r>
    </w:p>
    <w:p w14:paraId="695F197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let iceServerConfig;</w:t>
      </w:r>
    </w:p>
    <w:p w14:paraId="006095B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let generatingCertificate = new ConstantObserver(false);</w:t>
      </w:r>
    </w:p>
    <w:p w14:paraId="145B684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AppGlobal.RTCConnection = new ConstantObserver(null);</w:t>
      </w:r>
    </w:p>
    <w:p w14:paraId="11BBBEB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AppGlobal.isCaller = new ConstantObserver(null);</w:t>
      </w:r>
    </w:p>
    <w:p w14:paraId="6A8F40C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AppGlobal.beforeAddTrack = new ConstantObserver(false);</w:t>
      </w:r>
    </w:p>
    <w:p w14:paraId="14B60D3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let callingState = AppGlobal.callingState = new ConstantObserver(CallingS tate.HAS_NO_CALLING);</w:t>
      </w:r>
    </w:p>
    <w:p w14:paraId="2724BB23"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使用</w:t>
      </w:r>
      <w:r>
        <w:rPr>
          <w:rFonts w:asciiTheme="majorHAnsi" w:eastAsia="宋体" w:hAnsiTheme="majorHAnsi" w:cs="宋体" w:hint="eastAsia"/>
          <w:sz w:val="24"/>
        </w:rPr>
        <w:t>WebRTC</w:t>
      </w:r>
      <w:r>
        <w:rPr>
          <w:rFonts w:asciiTheme="majorHAnsi" w:eastAsia="宋体" w:hAnsiTheme="majorHAnsi" w:cs="宋体" w:hint="eastAsia"/>
          <w:sz w:val="24"/>
        </w:rPr>
        <w:t>内置的计算机密码学算法建立公钥私钥，配置信息如下：</w:t>
      </w:r>
    </w:p>
    <w:p w14:paraId="472BF93E" w14:textId="77777777" w:rsidR="00E12E2B" w:rsidRDefault="00000000">
      <w:pPr>
        <w:numPr>
          <w:ilvl w:val="0"/>
          <w:numId w:val="4"/>
        </w:numPr>
        <w:snapToGrid w:val="0"/>
        <w:spacing w:line="288" w:lineRule="auto"/>
        <w:ind w:firstLineChars="200" w:firstLine="480"/>
        <w:rPr>
          <w:rFonts w:ascii="宋体" w:eastAsia="宋体" w:hAnsi="宋体" w:cs="宋体"/>
          <w:color w:val="000000"/>
          <w:sz w:val="24"/>
          <w:shd w:val="clear" w:color="auto" w:fill="FFFFFF"/>
        </w:rPr>
      </w:pPr>
      <w:r>
        <w:rPr>
          <w:rFonts w:ascii="宋体" w:eastAsia="宋体" w:hAnsi="宋体" w:cs="宋体"/>
          <w:color w:val="000000"/>
          <w:sz w:val="24"/>
          <w:shd w:val="clear" w:color="auto" w:fill="FFFFFF"/>
        </w:rPr>
        <w:t>算法名称: RSASSA-PKCS1-v1_5</w:t>
      </w:r>
    </w:p>
    <w:p w14:paraId="7D059CF5" w14:textId="77777777" w:rsidR="00E12E2B" w:rsidRDefault="00000000">
      <w:pPr>
        <w:numPr>
          <w:ilvl w:val="0"/>
          <w:numId w:val="4"/>
        </w:numPr>
        <w:snapToGrid w:val="0"/>
        <w:spacing w:line="288" w:lineRule="auto"/>
        <w:ind w:firstLineChars="200" w:firstLine="480"/>
        <w:rPr>
          <w:rFonts w:ascii="宋体" w:eastAsia="宋体" w:hAnsi="宋体" w:cs="宋体"/>
          <w:color w:val="000000"/>
          <w:sz w:val="24"/>
          <w:shd w:val="clear" w:color="auto" w:fill="FFFFFF"/>
        </w:rPr>
      </w:pPr>
      <w:r>
        <w:rPr>
          <w:rFonts w:ascii="宋体" w:eastAsia="宋体" w:hAnsi="宋体" w:cs="宋体"/>
          <w:color w:val="000000"/>
          <w:sz w:val="24"/>
          <w:shd w:val="clear" w:color="auto" w:fill="FFFFFF"/>
        </w:rPr>
        <w:t>hash：SHA-256</w:t>
      </w:r>
    </w:p>
    <w:p w14:paraId="5B63503F" w14:textId="77777777" w:rsidR="00E12E2B" w:rsidRDefault="00000000">
      <w:pPr>
        <w:numPr>
          <w:ilvl w:val="0"/>
          <w:numId w:val="4"/>
        </w:numPr>
        <w:snapToGrid w:val="0"/>
        <w:spacing w:line="288" w:lineRule="auto"/>
        <w:ind w:firstLineChars="200" w:firstLine="480"/>
        <w:rPr>
          <w:rFonts w:ascii="宋体" w:eastAsia="宋体" w:hAnsi="宋体" w:cs="宋体"/>
          <w:color w:val="000000"/>
          <w:sz w:val="24"/>
          <w:shd w:val="clear" w:color="auto" w:fill="FFFFFF"/>
        </w:rPr>
      </w:pPr>
      <w:r>
        <w:rPr>
          <w:rFonts w:ascii="宋体" w:eastAsia="宋体" w:hAnsi="宋体" w:cs="宋体"/>
          <w:color w:val="000000"/>
          <w:sz w:val="24"/>
          <w:shd w:val="clear" w:color="auto" w:fill="FFFFFF"/>
        </w:rPr>
        <w:t>模长：2048</w:t>
      </w:r>
    </w:p>
    <w:p w14:paraId="0C0A7ACC" w14:textId="77777777" w:rsidR="00E12E2B" w:rsidRDefault="00000000">
      <w:pPr>
        <w:numPr>
          <w:ilvl w:val="0"/>
          <w:numId w:val="4"/>
        </w:numPr>
        <w:snapToGrid w:val="0"/>
        <w:spacing w:line="288" w:lineRule="auto"/>
        <w:ind w:firstLineChars="200" w:firstLine="480"/>
        <w:rPr>
          <w:rFonts w:ascii="宋体" w:eastAsia="宋体" w:hAnsi="宋体" w:cs="宋体"/>
          <w:color w:val="000000"/>
          <w:sz w:val="24"/>
          <w:shd w:val="clear" w:color="auto" w:fill="FFFFFF"/>
        </w:rPr>
      </w:pPr>
      <w:r>
        <w:rPr>
          <w:rFonts w:ascii="宋体" w:eastAsia="宋体" w:hAnsi="宋体" w:cs="宋体"/>
          <w:color w:val="000000"/>
          <w:sz w:val="24"/>
          <w:shd w:val="clear" w:color="auto" w:fill="FFFFFF"/>
        </w:rPr>
        <w:t>公共指数：5</w:t>
      </w:r>
    </w:p>
    <w:p w14:paraId="0915ABE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代码如下：</w:t>
      </w:r>
    </w:p>
    <w:p w14:paraId="1F70241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RTCPeerConnection.generateCertificate({</w:t>
      </w:r>
    </w:p>
    <w:p w14:paraId="2C26680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name: "RSASSA-PKCS1-v1_5",</w:t>
      </w:r>
    </w:p>
    <w:p w14:paraId="5871487A"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hash: "SHA-256",</w:t>
      </w:r>
    </w:p>
    <w:p w14:paraId="0CF6672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modulusLength: 2048,</w:t>
      </w:r>
    </w:p>
    <w:p w14:paraId="63E0468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publicExponent: new Uint8Array([1, 0, 1])</w:t>
      </w:r>
    </w:p>
    <w:p w14:paraId="2DFE1FC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0914F4E0"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建立完毕后将检测生成证书是否完毕的</w:t>
      </w:r>
      <w:r>
        <w:rPr>
          <w:rFonts w:asciiTheme="majorHAnsi" w:eastAsia="宋体" w:hAnsiTheme="majorHAnsi" w:cs="宋体" w:hint="eastAsia"/>
          <w:sz w:val="24"/>
        </w:rPr>
        <w:t>ConstantObserver</w:t>
      </w:r>
      <w:r>
        <w:rPr>
          <w:rFonts w:asciiTheme="majorHAnsi" w:eastAsia="宋体" w:hAnsiTheme="majorHAnsi" w:cs="宋体" w:hint="eastAsia"/>
          <w:sz w:val="24"/>
        </w:rPr>
        <w:t>对象设置为已经初始化，在</w:t>
      </w:r>
      <w:r>
        <w:rPr>
          <w:rFonts w:asciiTheme="majorHAnsi" w:eastAsia="宋体" w:hAnsiTheme="majorHAnsi" w:cs="宋体" w:hint="eastAsia"/>
          <w:sz w:val="24"/>
        </w:rPr>
        <w:t>WebSocket</w:t>
      </w:r>
      <w:r>
        <w:rPr>
          <w:rFonts w:asciiTheme="majorHAnsi" w:eastAsia="宋体" w:hAnsiTheme="majorHAnsi" w:cs="宋体" w:hint="eastAsia"/>
          <w:sz w:val="24"/>
        </w:rPr>
        <w:t>连接建立成功后，为呼叫按钮注册一个点击事件回调函数，此函数代码如下：</w:t>
      </w:r>
    </w:p>
    <w:p w14:paraId="0402ECFA"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let peerConnA = AppGlobal.RTCConnection.value = new RTCPeerCon nection(iceServerConfig);</w:t>
      </w:r>
    </w:p>
    <w:p w14:paraId="7F49DDC0"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let mediaStream = await navigator.mediaDevices.getUserMedia({audio: true/*, video: true*/});</w:t>
      </w:r>
    </w:p>
    <w:p w14:paraId="4FCD1206"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for (let v of mediaStream.getTracks()) {</w:t>
      </w:r>
    </w:p>
    <w:p w14:paraId="0939530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peerConnA.addTrack(v, mediaStream);</w:t>
      </w:r>
    </w:p>
    <w:p w14:paraId="773263F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6331FEA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let offer = await peerConnA.createOffer()</w:t>
      </w:r>
    </w:p>
    <w:p w14:paraId="10042E1C"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await peerConnA.setLocalDescription(offer); </w:t>
      </w:r>
    </w:p>
    <w:p w14:paraId="0B6993EF"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wsConnection.sendMessage(JSON.stringify(</w:t>
      </w:r>
    </w:p>
    <w:p w14:paraId="6C5CEE4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new MessagePackage(offer, MessageType.DESCRIPTION)</w:t>
      </w:r>
    </w:p>
    <w:p w14:paraId="442EB57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4EF4B11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lastRenderedPageBreak/>
        <w:t>监听</w:t>
      </w:r>
      <w:r>
        <w:rPr>
          <w:rFonts w:asciiTheme="majorHAnsi" w:eastAsia="宋体" w:hAnsiTheme="majorHAnsi" w:cs="宋体" w:hint="eastAsia"/>
          <w:sz w:val="24"/>
        </w:rPr>
        <w:t>RTCPeerConnection</w:t>
      </w:r>
      <w:r>
        <w:rPr>
          <w:rFonts w:asciiTheme="majorHAnsi" w:eastAsia="宋体" w:hAnsiTheme="majorHAnsi" w:cs="宋体" w:hint="eastAsia"/>
          <w:sz w:val="24"/>
        </w:rPr>
        <w:t>类的实例对象的</w:t>
      </w:r>
      <w:r>
        <w:rPr>
          <w:rFonts w:asciiTheme="majorHAnsi" w:eastAsia="宋体" w:hAnsiTheme="majorHAnsi" w:cs="宋体" w:hint="eastAsia"/>
          <w:sz w:val="24"/>
        </w:rPr>
        <w:t>icecandidate</w:t>
      </w:r>
      <w:r>
        <w:rPr>
          <w:rFonts w:asciiTheme="majorHAnsi" w:eastAsia="宋体" w:hAnsiTheme="majorHAnsi" w:cs="宋体" w:hint="eastAsia"/>
          <w:sz w:val="24"/>
        </w:rPr>
        <w:t>事件，如果此函数由</w:t>
      </w:r>
      <w:r>
        <w:rPr>
          <w:rFonts w:asciiTheme="majorHAnsi" w:eastAsia="宋体" w:hAnsiTheme="majorHAnsi" w:cs="宋体" w:hint="eastAsia"/>
          <w:sz w:val="24"/>
        </w:rPr>
        <w:t>icecandidate</w:t>
      </w:r>
      <w:r>
        <w:rPr>
          <w:rFonts w:asciiTheme="majorHAnsi" w:eastAsia="宋体" w:hAnsiTheme="majorHAnsi" w:cs="宋体" w:hint="eastAsia"/>
          <w:sz w:val="24"/>
        </w:rPr>
        <w:t>事件触发，实例化一个</w:t>
      </w:r>
      <w:r>
        <w:rPr>
          <w:rFonts w:asciiTheme="majorHAnsi" w:eastAsia="宋体" w:hAnsiTheme="majorHAnsi" w:cs="宋体" w:hint="eastAsia"/>
          <w:sz w:val="24"/>
        </w:rPr>
        <w:t>messageType</w:t>
      </w:r>
      <w:r>
        <w:rPr>
          <w:rFonts w:asciiTheme="majorHAnsi" w:eastAsia="宋体" w:hAnsiTheme="majorHAnsi" w:cs="宋体" w:hint="eastAsia"/>
          <w:sz w:val="24"/>
        </w:rPr>
        <w:t>为</w:t>
      </w:r>
      <w:r>
        <w:rPr>
          <w:rFonts w:asciiTheme="majorHAnsi" w:eastAsia="宋体" w:hAnsiTheme="majorHAnsi" w:cs="宋体" w:hint="eastAsia"/>
          <w:sz w:val="24"/>
        </w:rPr>
        <w:t>MessageType.CANDIDATE</w:t>
      </w:r>
      <w:r>
        <w:rPr>
          <w:rFonts w:asciiTheme="majorHAnsi" w:eastAsia="宋体" w:hAnsiTheme="majorHAnsi" w:cs="宋体" w:hint="eastAsia"/>
          <w:sz w:val="24"/>
        </w:rPr>
        <w:t>的</w:t>
      </w:r>
      <w:r>
        <w:rPr>
          <w:rFonts w:asciiTheme="majorHAnsi" w:eastAsia="宋体" w:hAnsiTheme="majorHAnsi" w:cs="宋体" w:hint="eastAsia"/>
          <w:sz w:val="24"/>
        </w:rPr>
        <w:t>MessagePackage</w:t>
      </w:r>
      <w:r>
        <w:rPr>
          <w:rFonts w:asciiTheme="majorHAnsi" w:eastAsia="宋体" w:hAnsiTheme="majorHAnsi" w:cs="宋体" w:hint="eastAsia"/>
          <w:sz w:val="24"/>
        </w:rPr>
        <w:t>的对象，并用</w:t>
      </w:r>
      <w:r>
        <w:rPr>
          <w:rFonts w:asciiTheme="majorHAnsi" w:eastAsia="宋体" w:hAnsiTheme="majorHAnsi" w:cs="宋体" w:hint="eastAsia"/>
          <w:sz w:val="24"/>
        </w:rPr>
        <w:t>JSON.stringify()</w:t>
      </w:r>
      <w:r>
        <w:rPr>
          <w:rFonts w:asciiTheme="majorHAnsi" w:eastAsia="宋体" w:hAnsiTheme="majorHAnsi" w:cs="宋体" w:hint="eastAsia"/>
          <w:sz w:val="24"/>
        </w:rPr>
        <w:t>方法打包成字符串发送至服务器：</w:t>
      </w:r>
    </w:p>
    <w:p w14:paraId="1C3B43F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if (e.candidate) {</w:t>
      </w:r>
    </w:p>
    <w:p w14:paraId="28AADE1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wsConnection.sendMessage(JSON.stringify(</w:t>
      </w:r>
    </w:p>
    <w:p w14:paraId="3E176BF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new MessagePackage(e.candidate, MessageType.CANDIDATE)</w:t>
      </w:r>
    </w:p>
    <w:p w14:paraId="239547AF"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w:t>
      </w:r>
    </w:p>
    <w:p w14:paraId="30EBC876"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6076201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监听</w:t>
      </w:r>
      <w:r>
        <w:rPr>
          <w:rFonts w:asciiTheme="majorHAnsi" w:eastAsia="宋体" w:hAnsiTheme="majorHAnsi" w:cs="宋体" w:hint="eastAsia"/>
          <w:sz w:val="24"/>
        </w:rPr>
        <w:t>RTCPeerConnection</w:t>
      </w:r>
      <w:r>
        <w:rPr>
          <w:rFonts w:asciiTheme="majorHAnsi" w:eastAsia="宋体" w:hAnsiTheme="majorHAnsi" w:cs="宋体" w:hint="eastAsia"/>
          <w:sz w:val="24"/>
        </w:rPr>
        <w:t>类的实例对象的</w:t>
      </w:r>
      <w:r>
        <w:rPr>
          <w:rFonts w:asciiTheme="majorHAnsi" w:eastAsia="宋体" w:hAnsiTheme="majorHAnsi" w:cs="宋体" w:hint="eastAsia"/>
          <w:sz w:val="24"/>
        </w:rPr>
        <w:t>track</w:t>
      </w:r>
      <w:r>
        <w:rPr>
          <w:rFonts w:asciiTheme="majorHAnsi" w:eastAsia="宋体" w:hAnsiTheme="majorHAnsi" w:cs="宋体" w:hint="eastAsia"/>
          <w:sz w:val="24"/>
        </w:rPr>
        <w:t>事件，初始化</w:t>
      </w:r>
      <w:r>
        <w:rPr>
          <w:rFonts w:asciiTheme="majorHAnsi" w:eastAsia="宋体" w:hAnsiTheme="majorHAnsi" w:cs="宋体" w:hint="eastAsia"/>
          <w:sz w:val="24"/>
        </w:rPr>
        <w:t>Audio</w:t>
      </w:r>
      <w:r>
        <w:rPr>
          <w:rFonts w:asciiTheme="majorHAnsi" w:eastAsia="宋体" w:hAnsiTheme="majorHAnsi" w:cs="宋体" w:hint="eastAsia"/>
          <w:sz w:val="24"/>
        </w:rPr>
        <w:t>对象，设置媒体流为获取到的媒体流，自动播放，监听</w:t>
      </w:r>
      <w:r>
        <w:rPr>
          <w:rFonts w:asciiTheme="majorHAnsi" w:eastAsia="宋体" w:hAnsiTheme="majorHAnsi" w:cs="宋体" w:hint="eastAsia"/>
          <w:sz w:val="24"/>
        </w:rPr>
        <w:t>RTCPeerConnection</w:t>
      </w:r>
      <w:r>
        <w:rPr>
          <w:rFonts w:asciiTheme="majorHAnsi" w:eastAsia="宋体" w:hAnsiTheme="majorHAnsi" w:cs="宋体" w:hint="eastAsia"/>
          <w:sz w:val="24"/>
        </w:rPr>
        <w:t>类的实例对象的</w:t>
      </w:r>
      <w:r>
        <w:rPr>
          <w:rFonts w:asciiTheme="majorHAnsi" w:eastAsia="宋体" w:hAnsiTheme="majorHAnsi" w:cs="宋体" w:hint="eastAsia"/>
          <w:sz w:val="24"/>
        </w:rPr>
        <w:t>connectionstatechange</w:t>
      </w:r>
      <w:r>
        <w:rPr>
          <w:rFonts w:asciiTheme="majorHAnsi" w:eastAsia="宋体" w:hAnsiTheme="majorHAnsi" w:cs="宋体" w:hint="eastAsia"/>
          <w:sz w:val="24"/>
        </w:rPr>
        <w:t>事件，如果</w:t>
      </w:r>
      <w:r>
        <w:rPr>
          <w:rFonts w:asciiTheme="majorHAnsi" w:eastAsia="宋体" w:hAnsiTheme="majorHAnsi" w:cs="宋体" w:hint="eastAsia"/>
          <w:sz w:val="24"/>
        </w:rPr>
        <w:t>RTCPeerConnection</w:t>
      </w:r>
      <w:r>
        <w:rPr>
          <w:rFonts w:asciiTheme="majorHAnsi" w:eastAsia="宋体" w:hAnsiTheme="majorHAnsi" w:cs="宋体" w:hint="eastAsia"/>
          <w:sz w:val="24"/>
        </w:rPr>
        <w:t>类的实例对象的</w:t>
      </w:r>
      <w:r>
        <w:rPr>
          <w:rFonts w:asciiTheme="majorHAnsi" w:eastAsia="宋体" w:hAnsiTheme="majorHAnsi" w:cs="宋体" w:hint="eastAsia"/>
          <w:sz w:val="24"/>
        </w:rPr>
        <w:t>iceConnectionState</w:t>
      </w:r>
      <w:r>
        <w:rPr>
          <w:rFonts w:asciiTheme="majorHAnsi" w:eastAsia="宋体" w:hAnsiTheme="majorHAnsi" w:cs="宋体" w:hint="eastAsia"/>
          <w:sz w:val="24"/>
        </w:rPr>
        <w:t>变为</w:t>
      </w:r>
      <w:r>
        <w:rPr>
          <w:rFonts w:asciiTheme="majorHAnsi" w:eastAsia="宋体" w:hAnsiTheme="majorHAnsi" w:cs="宋体" w:hint="eastAsia"/>
          <w:sz w:val="24"/>
        </w:rPr>
        <w:t>connected</w:t>
      </w:r>
      <w:r>
        <w:rPr>
          <w:rFonts w:asciiTheme="majorHAnsi" w:eastAsia="宋体" w:hAnsiTheme="majorHAnsi" w:cs="宋体" w:hint="eastAsia"/>
          <w:sz w:val="24"/>
        </w:rPr>
        <w:t>，设置用于设置通话状态的</w:t>
      </w:r>
      <w:r>
        <w:rPr>
          <w:rFonts w:asciiTheme="majorHAnsi" w:eastAsia="宋体" w:hAnsiTheme="majorHAnsi" w:cs="宋体" w:hint="eastAsia"/>
          <w:sz w:val="24"/>
        </w:rPr>
        <w:t>ConstantObserver</w:t>
      </w:r>
      <w:r>
        <w:rPr>
          <w:rFonts w:asciiTheme="majorHAnsi" w:eastAsia="宋体" w:hAnsiTheme="majorHAnsi" w:cs="宋体" w:hint="eastAsia"/>
          <w:sz w:val="24"/>
        </w:rPr>
        <w:t>对象值为</w:t>
      </w:r>
      <w:r>
        <w:rPr>
          <w:rFonts w:asciiTheme="majorHAnsi" w:eastAsia="宋体" w:hAnsiTheme="majorHAnsi" w:cs="宋体" w:hint="eastAsia"/>
          <w:sz w:val="24"/>
        </w:rPr>
        <w:t>CallingState.CALLING</w:t>
      </w:r>
      <w:r>
        <w:rPr>
          <w:rFonts w:asciiTheme="majorHAnsi" w:eastAsia="宋体" w:hAnsiTheme="majorHAnsi" w:cs="宋体" w:hint="eastAsia"/>
          <w:sz w:val="24"/>
        </w:rPr>
        <w:t>，代码如下：</w:t>
      </w:r>
    </w:p>
    <w:p w14:paraId="2EB93E23"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currentAudio.remote = new Audio();</w:t>
      </w:r>
    </w:p>
    <w:p w14:paraId="13919843"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currentAudio.remote.srcObject = e.streams[0];</w:t>
      </w:r>
    </w:p>
    <w:p w14:paraId="538B0A1F"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currentAudio.remote.autoplay = true;</w:t>
      </w:r>
    </w:p>
    <w:p w14:paraId="1810218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currentAudio.remote.muted = false;</w:t>
      </w:r>
    </w:p>
    <w:p w14:paraId="3DE3F35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AppGlobal.RTCConnection.value?.addEventListener("connectionstatechange", function () {</w:t>
      </w:r>
    </w:p>
    <w:p w14:paraId="6CFB37A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if (this.iceConnectionState === "connected") {</w:t>
      </w:r>
    </w:p>
    <w:p w14:paraId="7C92125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callingState.value = CallingState.CALLING</w:t>
      </w:r>
    </w:p>
    <w:p w14:paraId="0AD5D74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w:t>
      </w:r>
    </w:p>
    <w:p w14:paraId="48B1035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49D9985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设置挂断按钮的点击事件回调函数，函数内容如下：关闭所有正在传输的媒体流并释放麦克风和扬声器资源，关闭当前的</w:t>
      </w:r>
      <w:r>
        <w:rPr>
          <w:rFonts w:asciiTheme="majorHAnsi" w:eastAsia="宋体" w:hAnsiTheme="majorHAnsi" w:cs="宋体" w:hint="eastAsia"/>
          <w:sz w:val="24"/>
        </w:rPr>
        <w:t>RTCPeerConnection</w:t>
      </w:r>
      <w:r>
        <w:rPr>
          <w:rFonts w:asciiTheme="majorHAnsi" w:eastAsia="宋体" w:hAnsiTheme="majorHAnsi" w:cs="宋体" w:hint="eastAsia"/>
          <w:sz w:val="24"/>
        </w:rPr>
        <w:t>，关闭通话页面，是否需要通知对等端关闭对话，如果需要的话通过发送一个</w:t>
      </w:r>
      <w:r>
        <w:rPr>
          <w:rFonts w:asciiTheme="majorHAnsi" w:eastAsia="宋体" w:hAnsiTheme="majorHAnsi" w:cs="宋体" w:hint="eastAsia"/>
          <w:sz w:val="24"/>
        </w:rPr>
        <w:t>CLOSE</w:t>
      </w:r>
      <w:r>
        <w:rPr>
          <w:rFonts w:asciiTheme="majorHAnsi" w:eastAsia="宋体" w:hAnsiTheme="majorHAnsi" w:cs="宋体" w:hint="eastAsia"/>
          <w:sz w:val="24"/>
        </w:rPr>
        <w:t>类型信息通知对等端通知对方同时挂断，设置用于设置通话状态的</w:t>
      </w:r>
      <w:r>
        <w:rPr>
          <w:rFonts w:asciiTheme="majorHAnsi" w:eastAsia="宋体" w:hAnsiTheme="majorHAnsi" w:cs="宋体" w:hint="eastAsia"/>
          <w:sz w:val="24"/>
        </w:rPr>
        <w:t>ConstantObserver</w:t>
      </w:r>
      <w:r>
        <w:rPr>
          <w:rFonts w:asciiTheme="majorHAnsi" w:eastAsia="宋体" w:hAnsiTheme="majorHAnsi" w:cs="宋体" w:hint="eastAsia"/>
          <w:sz w:val="24"/>
        </w:rPr>
        <w:t>对象值为</w:t>
      </w:r>
      <w:r>
        <w:rPr>
          <w:rFonts w:asciiTheme="majorHAnsi" w:eastAsia="宋体" w:hAnsiTheme="majorHAnsi" w:cs="宋体" w:hint="eastAsia"/>
          <w:sz w:val="24"/>
        </w:rPr>
        <w:t>CallingState.END</w:t>
      </w:r>
      <w:r>
        <w:rPr>
          <w:rFonts w:asciiTheme="majorHAnsi" w:eastAsia="宋体" w:hAnsiTheme="majorHAnsi" w:cs="宋体" w:hint="eastAsia"/>
          <w:sz w:val="24"/>
        </w:rPr>
        <w:t>，关闭通话页面，并且将所有已经传到监视器的事件全部清除，代码如下：</w:t>
      </w:r>
    </w:p>
    <w:p w14:paraId="3BB70260"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wsConnection.sendMessage(JSON.stringify(newMessagePackage(null, MessageType.CLOSE)));</w:t>
      </w:r>
    </w:p>
    <w:p w14:paraId="76E2E780"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remoteDescriptionIsReady.clearEventListener(ObserverCallBackType.change);</w:t>
      </w:r>
    </w:p>
    <w:p w14:paraId="79D8166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注册处理</w:t>
      </w:r>
      <w:r>
        <w:rPr>
          <w:rFonts w:asciiTheme="majorHAnsi" w:eastAsia="宋体" w:hAnsiTheme="majorHAnsi" w:cs="宋体" w:hint="eastAsia"/>
          <w:sz w:val="24"/>
        </w:rPr>
        <w:t>MessageType</w:t>
      </w:r>
      <w:r>
        <w:rPr>
          <w:rFonts w:asciiTheme="majorHAnsi" w:eastAsia="宋体" w:hAnsiTheme="majorHAnsi" w:cs="宋体" w:hint="eastAsia"/>
          <w:sz w:val="24"/>
        </w:rPr>
        <w:t>为</w:t>
      </w:r>
      <w:r>
        <w:rPr>
          <w:rFonts w:asciiTheme="majorHAnsi" w:eastAsia="宋体" w:hAnsiTheme="majorHAnsi" w:cs="宋体" w:hint="eastAsia"/>
          <w:sz w:val="24"/>
        </w:rPr>
        <w:t>MessageType.DESCRIPTION</w:t>
      </w:r>
      <w:r>
        <w:rPr>
          <w:rFonts w:asciiTheme="majorHAnsi" w:eastAsia="宋体" w:hAnsiTheme="majorHAnsi" w:cs="宋体" w:hint="eastAsia"/>
          <w:sz w:val="24"/>
        </w:rPr>
        <w:t>的</w:t>
      </w:r>
      <w:r>
        <w:rPr>
          <w:rFonts w:asciiTheme="majorHAnsi" w:eastAsia="宋体" w:hAnsiTheme="majorHAnsi" w:cs="宋体" w:hint="eastAsia"/>
          <w:sz w:val="24"/>
        </w:rPr>
        <w:t>MessagePackage</w:t>
      </w:r>
      <w:r>
        <w:rPr>
          <w:rFonts w:asciiTheme="majorHAnsi" w:eastAsia="宋体" w:hAnsiTheme="majorHAnsi" w:cs="宋体" w:hint="eastAsia"/>
          <w:sz w:val="24"/>
        </w:rPr>
        <w:t>的映射函数，创建</w:t>
      </w:r>
      <w:r>
        <w:rPr>
          <w:rFonts w:asciiTheme="majorHAnsi" w:eastAsia="宋体" w:hAnsiTheme="majorHAnsi" w:cs="宋体" w:hint="eastAsia"/>
          <w:sz w:val="24"/>
        </w:rPr>
        <w:t>WebRTC</w:t>
      </w:r>
      <w:r>
        <w:rPr>
          <w:rFonts w:asciiTheme="majorHAnsi" w:eastAsia="宋体" w:hAnsiTheme="majorHAnsi" w:cs="宋体" w:hint="eastAsia"/>
          <w:sz w:val="24"/>
        </w:rPr>
        <w:t>的</w:t>
      </w:r>
      <w:r>
        <w:rPr>
          <w:rFonts w:asciiTheme="majorHAnsi" w:eastAsia="宋体" w:hAnsiTheme="majorHAnsi" w:cs="宋体" w:hint="eastAsia"/>
          <w:sz w:val="24"/>
        </w:rPr>
        <w:t>RTCPeerConnection</w:t>
      </w:r>
      <w:r>
        <w:rPr>
          <w:rFonts w:asciiTheme="majorHAnsi" w:eastAsia="宋体" w:hAnsiTheme="majorHAnsi" w:cs="宋体" w:hint="eastAsia"/>
          <w:sz w:val="24"/>
        </w:rPr>
        <w:t>类的实例对象，打开通话页面，设置用于设置通话状态的</w:t>
      </w:r>
      <w:r>
        <w:rPr>
          <w:rFonts w:asciiTheme="majorHAnsi" w:eastAsia="宋体" w:hAnsiTheme="majorHAnsi" w:cs="宋体" w:hint="eastAsia"/>
          <w:sz w:val="24"/>
        </w:rPr>
        <w:t>ConstantObserver</w:t>
      </w:r>
      <w:r>
        <w:rPr>
          <w:rFonts w:asciiTheme="majorHAnsi" w:eastAsia="宋体" w:hAnsiTheme="majorHAnsi" w:cs="宋体" w:hint="eastAsia"/>
          <w:sz w:val="24"/>
        </w:rPr>
        <w:t>对象值为</w:t>
      </w:r>
      <w:r>
        <w:rPr>
          <w:rFonts w:asciiTheme="majorHAnsi" w:eastAsia="宋体" w:hAnsiTheme="majorHAnsi" w:cs="宋体" w:hint="eastAsia"/>
          <w:sz w:val="24"/>
        </w:rPr>
        <w:t>CallingState.REQUESTING</w:t>
      </w:r>
      <w:r>
        <w:rPr>
          <w:rFonts w:asciiTheme="majorHAnsi" w:eastAsia="宋体" w:hAnsiTheme="majorHAnsi" w:cs="宋体" w:hint="eastAsia"/>
          <w:sz w:val="24"/>
        </w:rPr>
        <w:t>，当接听者摁下接听键的时候，执行点击事件回调函数，代码如下：</w:t>
      </w:r>
    </w:p>
    <w:p w14:paraId="71E065D3"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letpeerConnA=AppGlobal.RTCConnection.value=new RTCPeerConnection(iceServerConfig);</w:t>
      </w:r>
    </w:p>
    <w:p w14:paraId="48AF4BF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receiveBtn.onclick = async function () {}</w:t>
      </w:r>
    </w:p>
    <w:p w14:paraId="0801DD09" w14:textId="77777777" w:rsidR="00E12E2B" w:rsidRDefault="00E12E2B">
      <w:pPr>
        <w:snapToGrid w:val="0"/>
        <w:spacing w:line="288" w:lineRule="auto"/>
        <w:ind w:firstLineChars="200" w:firstLine="480"/>
        <w:rPr>
          <w:rFonts w:asciiTheme="majorHAnsi" w:eastAsia="宋体" w:hAnsiTheme="majorHAnsi" w:cs="宋体"/>
          <w:sz w:val="24"/>
        </w:rPr>
      </w:pPr>
    </w:p>
    <w:p w14:paraId="4A894C6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当接听者摁下接听键的时候，执行点击事件回调函数，流程为：创建一个</w:t>
      </w:r>
      <w:r>
        <w:rPr>
          <w:rFonts w:asciiTheme="majorHAnsi" w:eastAsia="宋体" w:hAnsiTheme="majorHAnsi" w:cs="宋体" w:hint="eastAsia"/>
          <w:sz w:val="24"/>
        </w:rPr>
        <w:t>Audio</w:t>
      </w:r>
      <w:r>
        <w:rPr>
          <w:rFonts w:asciiTheme="majorHAnsi" w:eastAsia="宋体" w:hAnsiTheme="majorHAnsi" w:cs="宋体" w:hint="eastAsia"/>
          <w:sz w:val="24"/>
        </w:rPr>
        <w:t>类的实例对象，获取用户麦克风设备，麦克风的流媒体赋给</w:t>
      </w:r>
      <w:r>
        <w:rPr>
          <w:rFonts w:asciiTheme="majorHAnsi" w:eastAsia="宋体" w:hAnsiTheme="majorHAnsi" w:cs="宋体" w:hint="eastAsia"/>
          <w:sz w:val="24"/>
        </w:rPr>
        <w:t>Audio</w:t>
      </w:r>
      <w:r>
        <w:rPr>
          <w:rFonts w:asciiTheme="majorHAnsi" w:eastAsia="宋体" w:hAnsiTheme="majorHAnsi" w:cs="宋体" w:hint="eastAsia"/>
          <w:sz w:val="24"/>
        </w:rPr>
        <w:t>类实例对象并设置自动播放，监听</w:t>
      </w:r>
      <w:r>
        <w:rPr>
          <w:rFonts w:asciiTheme="majorHAnsi" w:eastAsia="宋体" w:hAnsiTheme="majorHAnsi" w:cs="宋体" w:hint="eastAsia"/>
          <w:sz w:val="24"/>
        </w:rPr>
        <w:t>RTCPeerConnection</w:t>
      </w:r>
      <w:r>
        <w:rPr>
          <w:rFonts w:asciiTheme="majorHAnsi" w:eastAsia="宋体" w:hAnsiTheme="majorHAnsi" w:cs="宋体" w:hint="eastAsia"/>
          <w:sz w:val="24"/>
        </w:rPr>
        <w:t>类的实例对象的</w:t>
      </w:r>
      <w:r>
        <w:rPr>
          <w:rFonts w:asciiTheme="majorHAnsi" w:eastAsia="宋体" w:hAnsiTheme="majorHAnsi" w:cs="宋体" w:hint="eastAsia"/>
          <w:sz w:val="24"/>
        </w:rPr>
        <w:t>icecandidate</w:t>
      </w:r>
      <w:r>
        <w:rPr>
          <w:rFonts w:asciiTheme="majorHAnsi" w:eastAsia="宋体" w:hAnsiTheme="majorHAnsi" w:cs="宋体" w:hint="eastAsia"/>
          <w:sz w:val="24"/>
        </w:rPr>
        <w:t>事件，与上述</w:t>
      </w:r>
      <w:r>
        <w:rPr>
          <w:rFonts w:asciiTheme="majorHAnsi" w:eastAsia="宋体" w:hAnsiTheme="majorHAnsi" w:cs="宋体" w:hint="eastAsia"/>
          <w:sz w:val="24"/>
        </w:rPr>
        <w:t>icecandidate</w:t>
      </w:r>
      <w:r>
        <w:rPr>
          <w:rFonts w:asciiTheme="majorHAnsi" w:eastAsia="宋体" w:hAnsiTheme="majorHAnsi" w:cs="宋体" w:hint="eastAsia"/>
          <w:sz w:val="24"/>
        </w:rPr>
        <w:t>事件处理函数一致，监听</w:t>
      </w:r>
      <w:r>
        <w:rPr>
          <w:rFonts w:asciiTheme="majorHAnsi" w:eastAsia="宋体" w:hAnsiTheme="majorHAnsi" w:cs="宋体" w:hint="eastAsia"/>
          <w:sz w:val="24"/>
        </w:rPr>
        <w:t>RTCPeerConnection</w:t>
      </w:r>
      <w:r>
        <w:rPr>
          <w:rFonts w:asciiTheme="majorHAnsi" w:eastAsia="宋体" w:hAnsiTheme="majorHAnsi" w:cs="宋体" w:hint="eastAsia"/>
          <w:sz w:val="24"/>
        </w:rPr>
        <w:t>类的实例对象的</w:t>
      </w:r>
      <w:r>
        <w:rPr>
          <w:rFonts w:asciiTheme="majorHAnsi" w:eastAsia="宋体" w:hAnsiTheme="majorHAnsi" w:cs="宋体" w:hint="eastAsia"/>
          <w:sz w:val="24"/>
        </w:rPr>
        <w:t>track</w:t>
      </w:r>
      <w:r>
        <w:rPr>
          <w:rFonts w:asciiTheme="majorHAnsi" w:eastAsia="宋体" w:hAnsiTheme="majorHAnsi" w:cs="宋体" w:hint="eastAsia"/>
          <w:sz w:val="24"/>
        </w:rPr>
        <w:t>事件，添加麦克风的媒体流到待传输媒体流中，设置远程媒体描述为</w:t>
      </w:r>
      <w:r>
        <w:rPr>
          <w:rFonts w:asciiTheme="majorHAnsi" w:eastAsia="宋体" w:hAnsiTheme="majorHAnsi" w:cs="宋体" w:hint="eastAsia"/>
          <w:sz w:val="24"/>
        </w:rPr>
        <w:t>MessagePackage</w:t>
      </w:r>
      <w:r>
        <w:rPr>
          <w:rFonts w:asciiTheme="majorHAnsi" w:eastAsia="宋体" w:hAnsiTheme="majorHAnsi" w:cs="宋体" w:hint="eastAsia"/>
          <w:sz w:val="24"/>
        </w:rPr>
        <w:t>实例对象中的</w:t>
      </w:r>
      <w:r>
        <w:rPr>
          <w:rFonts w:asciiTheme="majorHAnsi" w:eastAsia="宋体" w:hAnsiTheme="majorHAnsi" w:cs="宋体" w:hint="eastAsia"/>
          <w:sz w:val="24"/>
        </w:rPr>
        <w:t>data</w:t>
      </w:r>
      <w:r>
        <w:rPr>
          <w:rFonts w:asciiTheme="majorHAnsi" w:eastAsia="宋体" w:hAnsiTheme="majorHAnsi" w:cs="宋体" w:hint="eastAsia"/>
          <w:sz w:val="24"/>
        </w:rPr>
        <w:t>属性字符串解析出的</w:t>
      </w:r>
      <w:r>
        <w:rPr>
          <w:rFonts w:asciiTheme="majorHAnsi" w:eastAsia="宋体" w:hAnsiTheme="majorHAnsi" w:cs="宋体" w:hint="eastAsia"/>
          <w:sz w:val="24"/>
        </w:rPr>
        <w:t>JSON</w:t>
      </w:r>
      <w:r>
        <w:rPr>
          <w:rFonts w:asciiTheme="majorHAnsi" w:eastAsia="宋体" w:hAnsiTheme="majorHAnsi" w:cs="宋体" w:hint="eastAsia"/>
          <w:sz w:val="24"/>
        </w:rPr>
        <w:t>对象，初始化应答并设置为本地媒体描述，实例化一个</w:t>
      </w:r>
      <w:r>
        <w:rPr>
          <w:rFonts w:asciiTheme="majorHAnsi" w:eastAsia="宋体" w:hAnsiTheme="majorHAnsi" w:cs="宋体" w:hint="eastAsia"/>
          <w:sz w:val="24"/>
        </w:rPr>
        <w:t>messageType</w:t>
      </w:r>
      <w:r>
        <w:rPr>
          <w:rFonts w:asciiTheme="majorHAnsi" w:eastAsia="宋体" w:hAnsiTheme="majorHAnsi" w:cs="宋体" w:hint="eastAsia"/>
          <w:sz w:val="24"/>
        </w:rPr>
        <w:t>为</w:t>
      </w:r>
      <w:r>
        <w:rPr>
          <w:rFonts w:asciiTheme="majorHAnsi" w:eastAsia="宋体" w:hAnsiTheme="majorHAnsi" w:cs="宋体" w:hint="eastAsia"/>
          <w:sz w:val="24"/>
        </w:rPr>
        <w:t>MessageType.REMOTE</w:t>
      </w:r>
      <w:r>
        <w:rPr>
          <w:rFonts w:asciiTheme="majorHAnsi" w:eastAsia="宋体" w:hAnsiTheme="majorHAnsi" w:cs="宋体" w:hint="eastAsia"/>
          <w:sz w:val="24"/>
        </w:rPr>
        <w:t>的</w:t>
      </w:r>
      <w:r>
        <w:rPr>
          <w:rFonts w:asciiTheme="majorHAnsi" w:eastAsia="宋体" w:hAnsiTheme="majorHAnsi" w:cs="宋体" w:hint="eastAsia"/>
          <w:sz w:val="24"/>
        </w:rPr>
        <w:t>MessagePackage</w:t>
      </w:r>
      <w:r>
        <w:rPr>
          <w:rFonts w:asciiTheme="majorHAnsi" w:eastAsia="宋体" w:hAnsiTheme="majorHAnsi" w:cs="宋体" w:hint="eastAsia"/>
          <w:sz w:val="24"/>
        </w:rPr>
        <w:t>的对象，并用</w:t>
      </w:r>
      <w:r>
        <w:rPr>
          <w:rFonts w:asciiTheme="majorHAnsi" w:eastAsia="宋体" w:hAnsiTheme="majorHAnsi" w:cs="宋体" w:hint="eastAsia"/>
          <w:sz w:val="24"/>
        </w:rPr>
        <w:t>JSON.stringify()</w:t>
      </w:r>
      <w:r>
        <w:rPr>
          <w:rFonts w:asciiTheme="majorHAnsi" w:eastAsia="宋体" w:hAnsiTheme="majorHAnsi" w:cs="宋体" w:hint="eastAsia"/>
          <w:sz w:val="24"/>
        </w:rPr>
        <w:t>方法打包成字符串发送至服务器，代码如下：</w:t>
      </w:r>
      <w:r>
        <w:rPr>
          <w:rFonts w:asciiTheme="majorHAnsi" w:eastAsia="宋体" w:hAnsiTheme="majorHAnsi" w:cs="宋体" w:hint="eastAsia"/>
          <w:sz w:val="24"/>
        </w:rPr>
        <w:t xml:space="preserve"> </w:t>
      </w:r>
    </w:p>
    <w:p w14:paraId="1044023A"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let mediaStream = await navigator.mediaDevices.getUserMedia({audio: true/*, video: true*/});</w:t>
      </w:r>
    </w:p>
    <w:p w14:paraId="1C162E8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for (let v of mediaStream.getTracks()) {</w:t>
      </w:r>
    </w:p>
    <w:p w14:paraId="1A02F6F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peerConnA.addTrack(v, mediaStream);</w:t>
      </w:r>
    </w:p>
    <w:p w14:paraId="7EC9FF8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265BEF8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await peerConnA.setRemoteDescription(messagePackage.data);</w:t>
      </w:r>
    </w:p>
    <w:p w14:paraId="3000C4A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remoteDescriptionIsReady.value = true;</w:t>
      </w:r>
    </w:p>
    <w:p w14:paraId="2885978F"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let answer = await peerConnA.createAnswer();</w:t>
      </w:r>
    </w:p>
    <w:p w14:paraId="28140EB6"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await peerConnA.setLocalDescription(answer);</w:t>
      </w:r>
    </w:p>
    <w:p w14:paraId="248513B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wsConnection.sendMessage(JSON.stringify(</w:t>
      </w:r>
    </w:p>
    <w:p w14:paraId="205224C8"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new MessagePackage(answer, MessageType.REMOTE)</w:t>
      </w:r>
    </w:p>
    <w:p w14:paraId="0A59C33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w:t>
      </w:r>
    </w:p>
    <w:p w14:paraId="30A284B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注册处理</w:t>
      </w:r>
      <w:r>
        <w:rPr>
          <w:rFonts w:asciiTheme="majorHAnsi" w:eastAsia="宋体" w:hAnsiTheme="majorHAnsi" w:cs="宋体" w:hint="eastAsia"/>
          <w:sz w:val="24"/>
        </w:rPr>
        <w:t>MessageType</w:t>
      </w:r>
      <w:r>
        <w:rPr>
          <w:rFonts w:asciiTheme="majorHAnsi" w:eastAsia="宋体" w:hAnsiTheme="majorHAnsi" w:cs="宋体" w:hint="eastAsia"/>
          <w:sz w:val="24"/>
        </w:rPr>
        <w:t>为</w:t>
      </w:r>
      <w:r>
        <w:rPr>
          <w:rFonts w:asciiTheme="majorHAnsi" w:eastAsia="宋体" w:hAnsiTheme="majorHAnsi" w:cs="宋体" w:hint="eastAsia"/>
          <w:sz w:val="24"/>
        </w:rPr>
        <w:t>MessageType.CANDIDATE</w:t>
      </w:r>
      <w:r>
        <w:rPr>
          <w:rFonts w:asciiTheme="majorHAnsi" w:eastAsia="宋体" w:hAnsiTheme="majorHAnsi" w:cs="宋体" w:hint="eastAsia"/>
          <w:sz w:val="24"/>
        </w:rPr>
        <w:t>的</w:t>
      </w:r>
      <w:r>
        <w:rPr>
          <w:rFonts w:asciiTheme="majorHAnsi" w:eastAsia="宋体" w:hAnsiTheme="majorHAnsi" w:cs="宋体" w:hint="eastAsia"/>
          <w:sz w:val="24"/>
        </w:rPr>
        <w:t>MessagePackage</w:t>
      </w:r>
      <w:r>
        <w:rPr>
          <w:rFonts w:asciiTheme="majorHAnsi" w:eastAsia="宋体" w:hAnsiTheme="majorHAnsi" w:cs="宋体" w:hint="eastAsia"/>
          <w:sz w:val="24"/>
        </w:rPr>
        <w:t>的映射函数，此函数执行：注册处理用于监听远程描述是不是已经完成的</w:t>
      </w:r>
      <w:r>
        <w:rPr>
          <w:rFonts w:asciiTheme="majorHAnsi" w:eastAsia="宋体" w:hAnsiTheme="majorHAnsi" w:cs="宋体" w:hint="eastAsia"/>
          <w:sz w:val="24"/>
        </w:rPr>
        <w:t>ConstantObserver</w:t>
      </w:r>
      <w:r>
        <w:rPr>
          <w:rFonts w:asciiTheme="majorHAnsi" w:eastAsia="宋体" w:hAnsiTheme="majorHAnsi" w:cs="宋体" w:hint="eastAsia"/>
          <w:sz w:val="24"/>
        </w:rPr>
        <w:t>对象</w:t>
      </w:r>
      <w:r>
        <w:rPr>
          <w:rFonts w:asciiTheme="majorHAnsi" w:eastAsia="宋体" w:hAnsiTheme="majorHAnsi" w:cs="宋体" w:hint="eastAsia"/>
          <w:sz w:val="24"/>
        </w:rPr>
        <w:t>change</w:t>
      </w:r>
      <w:r>
        <w:rPr>
          <w:rFonts w:asciiTheme="majorHAnsi" w:eastAsia="宋体" w:hAnsiTheme="majorHAnsi" w:cs="宋体" w:hint="eastAsia"/>
          <w:sz w:val="24"/>
        </w:rPr>
        <w:t>事件的函数，将</w:t>
      </w:r>
      <w:r>
        <w:rPr>
          <w:rFonts w:asciiTheme="majorHAnsi" w:eastAsia="宋体" w:hAnsiTheme="majorHAnsi" w:cs="宋体" w:hint="eastAsia"/>
          <w:sz w:val="24"/>
        </w:rPr>
        <w:t>MessagePackage</w:t>
      </w:r>
      <w:r>
        <w:rPr>
          <w:rFonts w:asciiTheme="majorHAnsi" w:eastAsia="宋体" w:hAnsiTheme="majorHAnsi" w:cs="宋体" w:hint="eastAsia"/>
          <w:sz w:val="24"/>
        </w:rPr>
        <w:t>中的</w:t>
      </w:r>
      <w:r>
        <w:rPr>
          <w:rFonts w:asciiTheme="majorHAnsi" w:eastAsia="宋体" w:hAnsiTheme="majorHAnsi" w:cs="宋体" w:hint="eastAsia"/>
          <w:sz w:val="24"/>
        </w:rPr>
        <w:t>data</w:t>
      </w:r>
      <w:r>
        <w:rPr>
          <w:rFonts w:asciiTheme="majorHAnsi" w:eastAsia="宋体" w:hAnsiTheme="majorHAnsi" w:cs="宋体" w:hint="eastAsia"/>
          <w:sz w:val="24"/>
        </w:rPr>
        <w:t>属性中的</w:t>
      </w:r>
      <w:r>
        <w:rPr>
          <w:rFonts w:asciiTheme="majorHAnsi" w:eastAsia="宋体" w:hAnsiTheme="majorHAnsi" w:cs="宋体" w:hint="eastAsia"/>
          <w:sz w:val="24"/>
        </w:rPr>
        <w:t>JSON</w:t>
      </w:r>
      <w:r>
        <w:rPr>
          <w:rFonts w:asciiTheme="majorHAnsi" w:eastAsia="宋体" w:hAnsiTheme="majorHAnsi" w:cs="宋体" w:hint="eastAsia"/>
          <w:sz w:val="24"/>
        </w:rPr>
        <w:t>对象添加至</w:t>
      </w:r>
      <w:r>
        <w:rPr>
          <w:rFonts w:asciiTheme="majorHAnsi" w:eastAsia="宋体" w:hAnsiTheme="majorHAnsi" w:cs="宋体" w:hint="eastAsia"/>
          <w:sz w:val="24"/>
        </w:rPr>
        <w:t>RTCPeerConnection</w:t>
      </w:r>
      <w:r>
        <w:rPr>
          <w:rFonts w:asciiTheme="majorHAnsi" w:eastAsia="宋体" w:hAnsiTheme="majorHAnsi" w:cs="宋体" w:hint="eastAsia"/>
          <w:sz w:val="24"/>
        </w:rPr>
        <w:t>实例对象中的</w:t>
      </w:r>
      <w:r>
        <w:rPr>
          <w:rFonts w:asciiTheme="majorHAnsi" w:eastAsia="宋体" w:hAnsiTheme="majorHAnsi" w:cs="宋体" w:hint="eastAsia"/>
          <w:sz w:val="24"/>
        </w:rPr>
        <w:t>ICE</w:t>
      </w:r>
      <w:r>
        <w:rPr>
          <w:rFonts w:asciiTheme="majorHAnsi" w:eastAsia="宋体" w:hAnsiTheme="majorHAnsi" w:cs="宋体" w:hint="eastAsia"/>
          <w:sz w:val="24"/>
        </w:rPr>
        <w:t>候选，代码如下：</w:t>
      </w:r>
    </w:p>
    <w:p w14:paraId="65CA7716"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await AppGlobal.RTCConnection.value.addIceCandidate(messagePackage.data);</w:t>
      </w:r>
    </w:p>
    <w:p w14:paraId="2347649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注册处理</w:t>
      </w:r>
      <w:r>
        <w:rPr>
          <w:rFonts w:asciiTheme="majorHAnsi" w:eastAsia="宋体" w:hAnsiTheme="majorHAnsi" w:cs="宋体" w:hint="eastAsia"/>
          <w:sz w:val="24"/>
        </w:rPr>
        <w:t>MessageType</w:t>
      </w:r>
      <w:r>
        <w:rPr>
          <w:rFonts w:asciiTheme="majorHAnsi" w:eastAsia="宋体" w:hAnsiTheme="majorHAnsi" w:cs="宋体" w:hint="eastAsia"/>
          <w:sz w:val="24"/>
        </w:rPr>
        <w:t>为</w:t>
      </w:r>
      <w:r>
        <w:rPr>
          <w:rFonts w:asciiTheme="majorHAnsi" w:eastAsia="宋体" w:hAnsiTheme="majorHAnsi" w:cs="宋体" w:hint="eastAsia"/>
          <w:sz w:val="24"/>
        </w:rPr>
        <w:t>MessageType.CLOSE</w:t>
      </w:r>
      <w:r>
        <w:rPr>
          <w:rFonts w:asciiTheme="majorHAnsi" w:eastAsia="宋体" w:hAnsiTheme="majorHAnsi" w:cs="宋体" w:hint="eastAsia"/>
          <w:sz w:val="24"/>
        </w:rPr>
        <w:t>的</w:t>
      </w:r>
      <w:r>
        <w:rPr>
          <w:rFonts w:asciiTheme="majorHAnsi" w:eastAsia="宋体" w:hAnsiTheme="majorHAnsi" w:cs="宋体" w:hint="eastAsia"/>
          <w:sz w:val="24"/>
        </w:rPr>
        <w:t>MessagePackage</w:t>
      </w:r>
      <w:r>
        <w:rPr>
          <w:rFonts w:asciiTheme="majorHAnsi" w:eastAsia="宋体" w:hAnsiTheme="majorHAnsi" w:cs="宋体" w:hint="eastAsia"/>
          <w:sz w:val="24"/>
        </w:rPr>
        <w:t>的映射函数，此函数执行：调用用户点击挂断的事件处理函数，将是否需要通知对等端设置为不需要，代码如下：</w:t>
      </w:r>
    </w:p>
    <w:p w14:paraId="04EA569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hungup(null, false);</w:t>
      </w:r>
    </w:p>
    <w:p w14:paraId="2D0883A6"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注册处理</w:t>
      </w:r>
      <w:r>
        <w:rPr>
          <w:rFonts w:asciiTheme="majorHAnsi" w:eastAsia="宋体" w:hAnsiTheme="majorHAnsi" w:cs="宋体" w:hint="eastAsia"/>
          <w:sz w:val="24"/>
        </w:rPr>
        <w:t>MessageType</w:t>
      </w:r>
      <w:r>
        <w:rPr>
          <w:rFonts w:asciiTheme="majorHAnsi" w:eastAsia="宋体" w:hAnsiTheme="majorHAnsi" w:cs="宋体" w:hint="eastAsia"/>
          <w:sz w:val="24"/>
        </w:rPr>
        <w:t>为</w:t>
      </w:r>
      <w:r>
        <w:rPr>
          <w:rFonts w:asciiTheme="majorHAnsi" w:eastAsia="宋体" w:hAnsiTheme="majorHAnsi" w:cs="宋体" w:hint="eastAsia"/>
          <w:sz w:val="24"/>
        </w:rPr>
        <w:t>MessageType.REMOTE</w:t>
      </w:r>
      <w:r>
        <w:rPr>
          <w:rFonts w:asciiTheme="majorHAnsi" w:eastAsia="宋体" w:hAnsiTheme="majorHAnsi" w:cs="宋体" w:hint="eastAsia"/>
          <w:sz w:val="24"/>
        </w:rPr>
        <w:t>的</w:t>
      </w:r>
      <w:r>
        <w:rPr>
          <w:rFonts w:asciiTheme="majorHAnsi" w:eastAsia="宋体" w:hAnsiTheme="majorHAnsi" w:cs="宋体" w:hint="eastAsia"/>
          <w:sz w:val="24"/>
        </w:rPr>
        <w:t>MessagePackage</w:t>
      </w:r>
      <w:r>
        <w:rPr>
          <w:rFonts w:asciiTheme="majorHAnsi" w:eastAsia="宋体" w:hAnsiTheme="majorHAnsi" w:cs="宋体" w:hint="eastAsia"/>
          <w:sz w:val="24"/>
        </w:rPr>
        <w:t>的映射函数，此函数执行：将</w:t>
      </w:r>
      <w:r>
        <w:rPr>
          <w:rFonts w:asciiTheme="majorHAnsi" w:eastAsia="宋体" w:hAnsiTheme="majorHAnsi" w:cs="宋体" w:hint="eastAsia"/>
          <w:sz w:val="24"/>
        </w:rPr>
        <w:t>MessagePackage</w:t>
      </w:r>
      <w:r>
        <w:rPr>
          <w:rFonts w:asciiTheme="majorHAnsi" w:eastAsia="宋体" w:hAnsiTheme="majorHAnsi" w:cs="宋体" w:hint="eastAsia"/>
          <w:sz w:val="24"/>
        </w:rPr>
        <w:t>中的</w:t>
      </w:r>
      <w:r>
        <w:rPr>
          <w:rFonts w:asciiTheme="majorHAnsi" w:eastAsia="宋体" w:hAnsiTheme="majorHAnsi" w:cs="宋体" w:hint="eastAsia"/>
          <w:sz w:val="24"/>
        </w:rPr>
        <w:t>data</w:t>
      </w:r>
      <w:r>
        <w:rPr>
          <w:rFonts w:asciiTheme="majorHAnsi" w:eastAsia="宋体" w:hAnsiTheme="majorHAnsi" w:cs="宋体" w:hint="eastAsia"/>
          <w:sz w:val="24"/>
        </w:rPr>
        <w:t>属性中的</w:t>
      </w:r>
      <w:r>
        <w:rPr>
          <w:rFonts w:asciiTheme="majorHAnsi" w:eastAsia="宋体" w:hAnsiTheme="majorHAnsi" w:cs="宋体" w:hint="eastAsia"/>
          <w:sz w:val="24"/>
        </w:rPr>
        <w:t>JSON</w:t>
      </w:r>
      <w:r>
        <w:rPr>
          <w:rFonts w:asciiTheme="majorHAnsi" w:eastAsia="宋体" w:hAnsiTheme="majorHAnsi" w:cs="宋体" w:hint="eastAsia"/>
          <w:sz w:val="24"/>
        </w:rPr>
        <w:t>对象设置为</w:t>
      </w:r>
      <w:r>
        <w:rPr>
          <w:rFonts w:asciiTheme="majorHAnsi" w:eastAsia="宋体" w:hAnsiTheme="majorHAnsi" w:cs="宋体" w:hint="eastAsia"/>
          <w:sz w:val="24"/>
        </w:rPr>
        <w:t>RTCPeerConnection</w:t>
      </w:r>
      <w:r>
        <w:rPr>
          <w:rFonts w:asciiTheme="majorHAnsi" w:eastAsia="宋体" w:hAnsiTheme="majorHAnsi" w:cs="宋体" w:hint="eastAsia"/>
          <w:sz w:val="24"/>
        </w:rPr>
        <w:t>实例对象中的设置远程描述，代码如下：</w:t>
      </w:r>
    </w:p>
    <w:p w14:paraId="3AAF31E6"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await AppGlobal.RTCConnection.value.setRemoteDescription(messagePackage.data);</w:t>
      </w:r>
    </w:p>
    <w:p w14:paraId="6E1A200A"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注册用于设置通话状态的</w:t>
      </w:r>
      <w:r>
        <w:rPr>
          <w:rFonts w:asciiTheme="majorHAnsi" w:eastAsia="宋体" w:hAnsiTheme="majorHAnsi" w:cs="宋体" w:hint="eastAsia"/>
          <w:sz w:val="24"/>
        </w:rPr>
        <w:t>ConstantObserver</w:t>
      </w:r>
      <w:r>
        <w:rPr>
          <w:rFonts w:asciiTheme="majorHAnsi" w:eastAsia="宋体" w:hAnsiTheme="majorHAnsi" w:cs="宋体" w:hint="eastAsia"/>
          <w:sz w:val="24"/>
        </w:rPr>
        <w:t>对象的</w:t>
      </w:r>
      <w:r>
        <w:rPr>
          <w:rFonts w:asciiTheme="majorHAnsi" w:eastAsia="宋体" w:hAnsiTheme="majorHAnsi" w:cs="宋体" w:hint="eastAsia"/>
          <w:sz w:val="24"/>
        </w:rPr>
        <w:t>change</w:t>
      </w:r>
      <w:r>
        <w:rPr>
          <w:rFonts w:asciiTheme="majorHAnsi" w:eastAsia="宋体" w:hAnsiTheme="majorHAnsi" w:cs="宋体" w:hint="eastAsia"/>
          <w:sz w:val="24"/>
        </w:rPr>
        <w:t>事件处理函数，当当前值为</w:t>
      </w:r>
      <w:r>
        <w:rPr>
          <w:rFonts w:asciiTheme="majorHAnsi" w:eastAsia="宋体" w:hAnsiTheme="majorHAnsi" w:cs="宋体" w:hint="eastAsia"/>
          <w:sz w:val="24"/>
        </w:rPr>
        <w:t>CallingState.CALLING</w:t>
      </w:r>
      <w:r>
        <w:rPr>
          <w:rFonts w:asciiTheme="majorHAnsi" w:eastAsia="宋体" w:hAnsiTheme="majorHAnsi" w:cs="宋体" w:hint="eastAsia"/>
          <w:sz w:val="24"/>
        </w:rPr>
        <w:t>的时候：触发</w:t>
      </w:r>
      <w:r>
        <w:rPr>
          <w:rFonts w:asciiTheme="majorHAnsi" w:eastAsia="宋体" w:hAnsiTheme="majorHAnsi" w:cs="宋体" w:hint="eastAsia"/>
          <w:sz w:val="24"/>
        </w:rPr>
        <w:t>callTimer</w:t>
      </w:r>
      <w:r>
        <w:rPr>
          <w:rFonts w:asciiTheme="majorHAnsi" w:eastAsia="宋体" w:hAnsiTheme="majorHAnsi" w:cs="宋体" w:hint="eastAsia"/>
          <w:sz w:val="24"/>
        </w:rPr>
        <w:t>模块中的</w:t>
      </w:r>
      <w:r>
        <w:rPr>
          <w:rFonts w:asciiTheme="majorHAnsi" w:eastAsia="宋体" w:hAnsiTheme="majorHAnsi" w:cs="宋体" w:hint="eastAsia"/>
          <w:sz w:val="24"/>
        </w:rPr>
        <w:t>start()</w:t>
      </w:r>
      <w:r>
        <w:rPr>
          <w:rFonts w:asciiTheme="majorHAnsi" w:eastAsia="宋体" w:hAnsiTheme="majorHAnsi" w:cs="宋体" w:hint="eastAsia"/>
          <w:sz w:val="24"/>
        </w:rPr>
        <w:t>方法开始</w:t>
      </w:r>
      <w:r>
        <w:rPr>
          <w:rFonts w:asciiTheme="majorHAnsi" w:eastAsia="宋体" w:hAnsiTheme="majorHAnsi" w:cs="宋体" w:hint="eastAsia"/>
          <w:sz w:val="24"/>
        </w:rPr>
        <w:lastRenderedPageBreak/>
        <w:t>计时。当当前值为</w:t>
      </w:r>
      <w:r>
        <w:rPr>
          <w:rFonts w:asciiTheme="majorHAnsi" w:eastAsia="宋体" w:hAnsiTheme="majorHAnsi" w:cs="宋体" w:hint="eastAsia"/>
          <w:sz w:val="24"/>
        </w:rPr>
        <w:t>CallingState.END</w:t>
      </w:r>
      <w:r>
        <w:rPr>
          <w:rFonts w:asciiTheme="majorHAnsi" w:eastAsia="宋体" w:hAnsiTheme="majorHAnsi" w:cs="宋体" w:hint="eastAsia"/>
          <w:sz w:val="24"/>
        </w:rPr>
        <w:t>，</w:t>
      </w:r>
      <w:r>
        <w:rPr>
          <w:rFonts w:asciiTheme="majorHAnsi" w:eastAsia="宋体" w:hAnsiTheme="majorHAnsi" w:cs="宋体" w:hint="eastAsia"/>
          <w:sz w:val="24"/>
        </w:rPr>
        <w:t>CallingState.HAS_NO_CALLING</w:t>
      </w:r>
      <w:r>
        <w:rPr>
          <w:rFonts w:asciiTheme="majorHAnsi" w:eastAsia="宋体" w:hAnsiTheme="majorHAnsi" w:cs="宋体" w:hint="eastAsia"/>
          <w:sz w:val="24"/>
        </w:rPr>
        <w:t>，</w:t>
      </w:r>
      <w:r>
        <w:rPr>
          <w:rFonts w:asciiTheme="majorHAnsi" w:eastAsia="宋体" w:hAnsiTheme="majorHAnsi" w:cs="宋体" w:hint="eastAsia"/>
          <w:sz w:val="24"/>
        </w:rPr>
        <w:t>CallingState.REQUESTING</w:t>
      </w:r>
      <w:r>
        <w:rPr>
          <w:rFonts w:asciiTheme="majorHAnsi" w:eastAsia="宋体" w:hAnsiTheme="majorHAnsi" w:cs="宋体" w:hint="eastAsia"/>
          <w:sz w:val="24"/>
        </w:rPr>
        <w:t>的时候：触发</w:t>
      </w:r>
      <w:r>
        <w:rPr>
          <w:rFonts w:asciiTheme="majorHAnsi" w:eastAsia="宋体" w:hAnsiTheme="majorHAnsi" w:cs="宋体" w:hint="eastAsia"/>
          <w:sz w:val="24"/>
        </w:rPr>
        <w:t>callTimer</w:t>
      </w:r>
      <w:r>
        <w:rPr>
          <w:rFonts w:asciiTheme="majorHAnsi" w:eastAsia="宋体" w:hAnsiTheme="majorHAnsi" w:cs="宋体" w:hint="eastAsia"/>
          <w:sz w:val="24"/>
        </w:rPr>
        <w:t>模块中的</w:t>
      </w:r>
      <w:r>
        <w:rPr>
          <w:rFonts w:asciiTheme="majorHAnsi" w:eastAsia="宋体" w:hAnsiTheme="majorHAnsi" w:cs="宋体" w:hint="eastAsia"/>
          <w:sz w:val="24"/>
        </w:rPr>
        <w:t>stop()</w:t>
      </w:r>
      <w:r>
        <w:rPr>
          <w:rFonts w:asciiTheme="majorHAnsi" w:eastAsia="宋体" w:hAnsiTheme="majorHAnsi" w:cs="宋体" w:hint="eastAsia"/>
          <w:sz w:val="24"/>
        </w:rPr>
        <w:t>方法开始停止计时，触发</w:t>
      </w:r>
      <w:r>
        <w:rPr>
          <w:rFonts w:asciiTheme="majorHAnsi" w:eastAsia="宋体" w:hAnsiTheme="majorHAnsi" w:cs="宋体" w:hint="eastAsia"/>
          <w:sz w:val="24"/>
        </w:rPr>
        <w:t>callTimer</w:t>
      </w:r>
      <w:r>
        <w:rPr>
          <w:rFonts w:asciiTheme="majorHAnsi" w:eastAsia="宋体" w:hAnsiTheme="majorHAnsi" w:cs="宋体" w:hint="eastAsia"/>
          <w:sz w:val="24"/>
        </w:rPr>
        <w:t>模块中的</w:t>
      </w:r>
      <w:r>
        <w:rPr>
          <w:rFonts w:asciiTheme="majorHAnsi" w:eastAsia="宋体" w:hAnsiTheme="majorHAnsi" w:cs="宋体" w:hint="eastAsia"/>
          <w:sz w:val="24"/>
        </w:rPr>
        <w:t>reset()</w:t>
      </w:r>
      <w:r>
        <w:rPr>
          <w:rFonts w:asciiTheme="majorHAnsi" w:eastAsia="宋体" w:hAnsiTheme="majorHAnsi" w:cs="宋体" w:hint="eastAsia"/>
          <w:sz w:val="24"/>
        </w:rPr>
        <w:t>方法开始重新计时，代码如下：</w:t>
      </w:r>
    </w:p>
    <w:p w14:paraId="7B4C178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if (this.value === CallingState.CALLING) {</w:t>
      </w:r>
    </w:p>
    <w:p w14:paraId="312F14C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AppGlobal.callTimer.start();</w:t>
      </w:r>
    </w:p>
    <w:p w14:paraId="763CA01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else if (</w:t>
      </w:r>
    </w:p>
    <w:p w14:paraId="0ED72426"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this.value === CallingState.END ||</w:t>
      </w:r>
    </w:p>
    <w:p w14:paraId="6E926E7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this.value === CallingState.HAS_NO_CALLING ||</w:t>
      </w:r>
    </w:p>
    <w:p w14:paraId="02A5A37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this.value === CallingState.REQUESTING</w:t>
      </w:r>
    </w:p>
    <w:p w14:paraId="277C5E4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w:t>
      </w:r>
    </w:p>
    <w:p w14:paraId="693A7C8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AppGlobal.callTimer.reset();</w:t>
      </w:r>
    </w:p>
    <w:p w14:paraId="03C9102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AppGlobal.callTimer.stop();</w:t>
      </w:r>
    </w:p>
    <w:p w14:paraId="537C92D6"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6D19F534" w14:textId="77777777" w:rsidR="00E12E2B" w:rsidRDefault="00000000">
      <w:pPr>
        <w:snapToGrid w:val="0"/>
        <w:spacing w:line="288" w:lineRule="auto"/>
        <w:ind w:firstLineChars="200" w:firstLine="480"/>
        <w:jc w:val="left"/>
        <w:rPr>
          <w:rFonts w:asciiTheme="majorHAnsi" w:eastAsia="宋体" w:hAnsiTheme="majorHAnsi" w:cs="宋体"/>
          <w:sz w:val="24"/>
        </w:rPr>
      </w:pPr>
      <w:r>
        <w:rPr>
          <w:rFonts w:asciiTheme="majorHAnsi" w:eastAsia="宋体" w:hAnsiTheme="majorHAnsi" w:cs="宋体" w:hint="eastAsia"/>
          <w:sz w:val="24"/>
        </w:rPr>
        <w:t>传值映射以及状态变换的前端日志图：</w:t>
      </w:r>
    </w:p>
    <w:p w14:paraId="17E0C773" w14:textId="77777777" w:rsidR="00E12E2B" w:rsidRDefault="00E12E2B">
      <w:pPr>
        <w:snapToGrid w:val="0"/>
        <w:spacing w:line="288" w:lineRule="auto"/>
        <w:ind w:firstLineChars="200" w:firstLine="480"/>
        <w:jc w:val="left"/>
        <w:rPr>
          <w:rFonts w:asciiTheme="majorHAnsi" w:eastAsia="宋体" w:hAnsiTheme="majorHAnsi" w:cs="宋体"/>
          <w:sz w:val="24"/>
        </w:rPr>
      </w:pPr>
    </w:p>
    <w:p w14:paraId="25504E7C" w14:textId="77777777" w:rsidR="00E12E2B" w:rsidRDefault="00000000">
      <w:pPr>
        <w:snapToGrid w:val="0"/>
        <w:spacing w:line="288" w:lineRule="auto"/>
        <w:jc w:val="center"/>
        <w:rPr>
          <w:rFonts w:asciiTheme="majorHAnsi" w:hAnsiTheme="majorHAnsi" w:cstheme="majorHAnsi"/>
          <w:color w:val="000000" w:themeColor="text1"/>
          <w:kern w:val="0"/>
          <w:sz w:val="24"/>
        </w:rPr>
      </w:pPr>
      <w:r>
        <w:rPr>
          <w:rFonts w:asciiTheme="majorHAnsi" w:hAnsiTheme="majorHAnsi" w:cstheme="majorHAnsi"/>
          <w:noProof/>
          <w:color w:val="000000" w:themeColor="text1"/>
          <w:kern w:val="0"/>
          <w:sz w:val="24"/>
        </w:rPr>
        <w:drawing>
          <wp:inline distT="0" distB="0" distL="0" distR="0" wp14:anchorId="0BA6FBCE" wp14:editId="2016D1CC">
            <wp:extent cx="5399405" cy="3037205"/>
            <wp:effectExtent l="0" t="0" r="10795" b="10795"/>
            <wp:docPr id="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
                    <pic:cNvPicPr>
                      <a:picLocks noChangeAspect="1"/>
                    </pic:cNvPicPr>
                  </pic:nvPicPr>
                  <pic:blipFill>
                    <a:blip r:embed="rId31"/>
                    <a:stretch>
                      <a:fillRect/>
                    </a:stretch>
                  </pic:blipFill>
                  <pic:spPr>
                    <a:xfrm>
                      <a:off x="0" y="0"/>
                      <a:ext cx="5399405" cy="3037205"/>
                    </a:xfrm>
                    <a:prstGeom prst="rect">
                      <a:avLst/>
                    </a:prstGeom>
                  </pic:spPr>
                </pic:pic>
              </a:graphicData>
            </a:graphic>
          </wp:inline>
        </w:drawing>
      </w:r>
    </w:p>
    <w:p w14:paraId="14DFBE5F" w14:textId="77777777" w:rsidR="00E12E2B" w:rsidRDefault="00000000">
      <w:pPr>
        <w:snapToGrid w:val="0"/>
        <w:spacing w:line="288" w:lineRule="auto"/>
        <w:jc w:val="center"/>
        <w:rPr>
          <w:rFonts w:ascii="黑体" w:eastAsia="黑体" w:hAnsi="宋体"/>
          <w:szCs w:val="21"/>
        </w:rPr>
      </w:pPr>
      <w:r>
        <w:rPr>
          <w:rFonts w:ascii="黑体" w:eastAsia="黑体" w:hAnsi="宋体" w:hint="eastAsia"/>
          <w:szCs w:val="21"/>
        </w:rPr>
        <w:t>图4-4 前端状态改变图</w:t>
      </w:r>
    </w:p>
    <w:p w14:paraId="6696F563" w14:textId="77777777" w:rsidR="00E12E2B" w:rsidRDefault="00E12E2B">
      <w:pPr>
        <w:snapToGrid w:val="0"/>
        <w:spacing w:line="288" w:lineRule="auto"/>
        <w:ind w:firstLineChars="200" w:firstLine="420"/>
        <w:jc w:val="center"/>
        <w:rPr>
          <w:rFonts w:ascii="黑体" w:eastAsia="黑体" w:hAnsi="宋体"/>
          <w:szCs w:val="21"/>
        </w:rPr>
      </w:pPr>
    </w:p>
    <w:p w14:paraId="4850BD9E" w14:textId="77777777" w:rsidR="00E12E2B" w:rsidRDefault="00000000">
      <w:pPr>
        <w:pStyle w:val="3"/>
        <w:rPr>
          <w:b/>
        </w:rPr>
      </w:pPr>
      <w:r>
        <w:t>4.</w:t>
      </w:r>
      <w:r>
        <w:rPr>
          <w:rFonts w:hint="eastAsia"/>
        </w:rPr>
        <w:t>2.</w:t>
      </w:r>
      <w:r>
        <w:t>3 信令服务器功能实现</w:t>
      </w:r>
    </w:p>
    <w:p w14:paraId="5C872A6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信令服务器流程描述：</w:t>
      </w:r>
    </w:p>
    <w:p w14:paraId="48722FE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建立一个管理对象，用于存储</w:t>
      </w:r>
      <w:r>
        <w:rPr>
          <w:rFonts w:asciiTheme="majorHAnsi" w:eastAsia="宋体" w:hAnsiTheme="majorHAnsi" w:cs="宋体" w:hint="eastAsia"/>
          <w:sz w:val="24"/>
        </w:rPr>
        <w:t>HTTPS</w:t>
      </w:r>
      <w:r>
        <w:rPr>
          <w:rFonts w:asciiTheme="majorHAnsi" w:eastAsia="宋体" w:hAnsiTheme="majorHAnsi" w:cs="宋体" w:hint="eastAsia"/>
          <w:sz w:val="24"/>
        </w:rPr>
        <w:t>所需要的证书，证书通过文件读取获得，建立一个</w:t>
      </w:r>
      <w:r>
        <w:rPr>
          <w:rFonts w:asciiTheme="majorHAnsi" w:eastAsia="宋体" w:hAnsiTheme="majorHAnsi" w:cs="宋体" w:hint="eastAsia"/>
          <w:sz w:val="24"/>
        </w:rPr>
        <w:t>HTTP</w:t>
      </w:r>
      <w:r>
        <w:rPr>
          <w:rFonts w:asciiTheme="majorHAnsi" w:eastAsia="宋体" w:hAnsiTheme="majorHAnsi" w:cs="宋体" w:hint="eastAsia"/>
          <w:sz w:val="24"/>
        </w:rPr>
        <w:t>服务器，创建一个</w:t>
      </w:r>
      <w:r>
        <w:rPr>
          <w:rFonts w:asciiTheme="majorHAnsi" w:eastAsia="宋体" w:hAnsiTheme="majorHAnsi" w:cs="宋体" w:hint="eastAsia"/>
          <w:sz w:val="24"/>
        </w:rPr>
        <w:t>CallingManager</w:t>
      </w:r>
      <w:r>
        <w:rPr>
          <w:rFonts w:asciiTheme="majorHAnsi" w:eastAsia="宋体" w:hAnsiTheme="majorHAnsi" w:cs="宋体" w:hint="eastAsia"/>
          <w:sz w:val="24"/>
        </w:rPr>
        <w:t>，</w:t>
      </w:r>
      <w:r>
        <w:rPr>
          <w:rFonts w:asciiTheme="majorHAnsi" w:eastAsia="宋体" w:hAnsiTheme="majorHAnsi" w:cs="宋体" w:hint="eastAsia"/>
          <w:sz w:val="24"/>
        </w:rPr>
        <w:t>PeerManager</w:t>
      </w:r>
      <w:r>
        <w:rPr>
          <w:rFonts w:asciiTheme="majorHAnsi" w:eastAsia="宋体" w:hAnsiTheme="majorHAnsi" w:cs="宋体" w:hint="eastAsia"/>
          <w:sz w:val="24"/>
        </w:rPr>
        <w:t>类的实例对象，基于</w:t>
      </w:r>
      <w:r>
        <w:rPr>
          <w:rFonts w:asciiTheme="majorHAnsi" w:eastAsia="宋体" w:hAnsiTheme="majorHAnsi" w:cs="宋体" w:hint="eastAsia"/>
          <w:sz w:val="24"/>
        </w:rPr>
        <w:t>HTTP</w:t>
      </w:r>
      <w:r>
        <w:rPr>
          <w:rFonts w:asciiTheme="majorHAnsi" w:eastAsia="宋体" w:hAnsiTheme="majorHAnsi" w:cs="宋体" w:hint="eastAsia"/>
          <w:sz w:val="24"/>
        </w:rPr>
        <w:t>服务器建立</w:t>
      </w:r>
      <w:r>
        <w:rPr>
          <w:rFonts w:asciiTheme="majorHAnsi" w:eastAsia="宋体" w:hAnsiTheme="majorHAnsi" w:cs="宋体" w:hint="eastAsia"/>
          <w:sz w:val="24"/>
        </w:rPr>
        <w:t>WebSocket</w:t>
      </w:r>
      <w:r>
        <w:rPr>
          <w:rFonts w:asciiTheme="majorHAnsi" w:eastAsia="宋体" w:hAnsiTheme="majorHAnsi" w:cs="宋体" w:hint="eastAsia"/>
          <w:sz w:val="24"/>
        </w:rPr>
        <w:t>服务器，并注册回调函数，函数流程如下：</w:t>
      </w:r>
    </w:p>
    <w:p w14:paraId="5FA5324C"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当某一端传过来字符串信息的时候，建立映射，当类型为</w:t>
      </w:r>
      <w:r>
        <w:rPr>
          <w:rFonts w:asciiTheme="majorHAnsi" w:eastAsia="宋体" w:hAnsiTheme="majorHAnsi" w:cs="宋体" w:hint="eastAsia"/>
          <w:sz w:val="24"/>
        </w:rPr>
        <w:t>ANOTHER_ID</w:t>
      </w:r>
      <w:r>
        <w:rPr>
          <w:rFonts w:asciiTheme="majorHAnsi" w:eastAsia="宋体" w:hAnsiTheme="majorHAnsi" w:cs="宋体" w:hint="eastAsia"/>
          <w:sz w:val="24"/>
        </w:rPr>
        <w:t>时，</w:t>
      </w:r>
      <w:r>
        <w:rPr>
          <w:rFonts w:asciiTheme="majorHAnsi" w:eastAsia="宋体" w:hAnsiTheme="majorHAnsi" w:cs="宋体" w:hint="eastAsia"/>
          <w:sz w:val="24"/>
        </w:rPr>
        <w:lastRenderedPageBreak/>
        <w:t>处理代码如下：</w:t>
      </w:r>
    </w:p>
    <w:p w14:paraId="5F8764F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con.twoPeer = new TwoPeers();</w:t>
      </w:r>
    </w:p>
    <w:p w14:paraId="68399CB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con.twoPeer.peer2 = peerManager.peers[messageObj.data];</w:t>
      </w:r>
    </w:p>
    <w:p w14:paraId="053E06C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con.twoPeer.peer1 = con;</w:t>
      </w:r>
    </w:p>
    <w:p w14:paraId="3796C228"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当类型为</w:t>
      </w:r>
      <w:r>
        <w:rPr>
          <w:rFonts w:asciiTheme="majorHAnsi" w:eastAsia="宋体" w:hAnsiTheme="majorHAnsi" w:cs="宋体" w:hint="eastAsia"/>
          <w:sz w:val="24"/>
        </w:rPr>
        <w:t>MESSAGE</w:t>
      </w:r>
      <w:r>
        <w:rPr>
          <w:rFonts w:asciiTheme="majorHAnsi" w:eastAsia="宋体" w:hAnsiTheme="majorHAnsi" w:cs="宋体" w:hint="eastAsia"/>
          <w:sz w:val="24"/>
        </w:rPr>
        <w:t>时，处理代码如下：</w:t>
      </w:r>
    </w:p>
    <w:p w14:paraId="2DA3456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if (!con.twoPeer) return;</w:t>
      </w:r>
    </w:p>
    <w:p w14:paraId="6BAA8E8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let obj = JSON.parse(str);</w:t>
      </w:r>
    </w:p>
    <w:p w14:paraId="092BCD6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obj.from = peerManager.peerToInfo.get(con).id;</w:t>
      </w:r>
    </w:p>
    <w:p w14:paraId="7072DC60"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obj.to = peerManager.peerToInfo.get(con.twoPeer.getAnotherPeer(con)).id; </w:t>
      </w:r>
    </w:p>
    <w:p w14:paraId="017D3C6D"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SendMessage.sendMsg(con.twoPeer.getAnotherPeer(con), JSON.stringify(obj)); </w:t>
      </w:r>
    </w:p>
    <w:p w14:paraId="3C83C44A"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ab/>
      </w:r>
      <w:r>
        <w:rPr>
          <w:rFonts w:asciiTheme="majorHAnsi" w:eastAsia="宋体" w:hAnsiTheme="majorHAnsi" w:cs="宋体" w:hint="eastAsia"/>
          <w:sz w:val="24"/>
        </w:rPr>
        <w:t>运行日志截图：</w:t>
      </w:r>
    </w:p>
    <w:p w14:paraId="260E288C" w14:textId="77777777" w:rsidR="00E12E2B" w:rsidRDefault="00000000">
      <w:pPr>
        <w:snapToGrid w:val="0"/>
        <w:spacing w:line="288" w:lineRule="auto"/>
        <w:rPr>
          <w:rFonts w:asciiTheme="majorHAnsi" w:eastAsia="宋体" w:hAnsiTheme="majorHAnsi" w:cs="宋体"/>
          <w:sz w:val="24"/>
        </w:rPr>
      </w:pPr>
      <w:r>
        <w:rPr>
          <w:rFonts w:asciiTheme="majorHAnsi" w:eastAsia="宋体" w:hAnsiTheme="majorHAnsi" w:cs="宋体" w:hint="eastAsia"/>
          <w:noProof/>
          <w:sz w:val="24"/>
        </w:rPr>
        <w:drawing>
          <wp:inline distT="0" distB="0" distL="0" distR="0" wp14:anchorId="267B4F49" wp14:editId="639D64A1">
            <wp:extent cx="5376545" cy="1000760"/>
            <wp:effectExtent l="0" t="0" r="3175" b="5080"/>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32"/>
                    <a:stretch>
                      <a:fillRect/>
                    </a:stretch>
                  </pic:blipFill>
                  <pic:spPr>
                    <a:xfrm>
                      <a:off x="0" y="0"/>
                      <a:ext cx="5376545" cy="1000760"/>
                    </a:xfrm>
                    <a:prstGeom prst="rect">
                      <a:avLst/>
                    </a:prstGeom>
                  </pic:spPr>
                </pic:pic>
              </a:graphicData>
            </a:graphic>
          </wp:inline>
        </w:drawing>
      </w:r>
    </w:p>
    <w:p w14:paraId="083643C0" w14:textId="77777777" w:rsidR="00E12E2B" w:rsidRDefault="00000000">
      <w:pPr>
        <w:snapToGrid w:val="0"/>
        <w:spacing w:line="288" w:lineRule="auto"/>
        <w:jc w:val="center"/>
        <w:rPr>
          <w:rFonts w:ascii="黑体" w:eastAsia="黑体" w:hAnsi="黑体" w:cs="黑体"/>
          <w:szCs w:val="21"/>
        </w:rPr>
      </w:pPr>
      <w:r>
        <w:rPr>
          <w:rFonts w:ascii="黑体" w:eastAsia="黑体" w:hAnsi="黑体" w:cs="黑体" w:hint="eastAsia"/>
          <w:szCs w:val="21"/>
        </w:rPr>
        <w:t>图4-5 发送信息日志图</w:t>
      </w:r>
    </w:p>
    <w:p w14:paraId="24D1DBC4" w14:textId="77777777" w:rsidR="00E12E2B" w:rsidRDefault="00E12E2B">
      <w:pPr>
        <w:snapToGrid w:val="0"/>
        <w:spacing w:line="288" w:lineRule="auto"/>
        <w:jc w:val="center"/>
        <w:rPr>
          <w:rFonts w:ascii="黑体" w:eastAsia="黑体" w:hAnsi="黑体" w:cs="黑体"/>
          <w:szCs w:val="21"/>
        </w:rPr>
      </w:pPr>
    </w:p>
    <w:p w14:paraId="21E8BED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当类型为</w:t>
      </w:r>
      <w:r>
        <w:rPr>
          <w:rFonts w:asciiTheme="majorHAnsi" w:eastAsia="宋体" w:hAnsiTheme="majorHAnsi" w:cs="宋体" w:hint="eastAsia"/>
          <w:sz w:val="24"/>
        </w:rPr>
        <w:t>CLOSE</w:t>
      </w:r>
      <w:r>
        <w:rPr>
          <w:rFonts w:asciiTheme="majorHAnsi" w:eastAsia="宋体" w:hAnsiTheme="majorHAnsi" w:cs="宋体" w:hint="eastAsia"/>
          <w:sz w:val="24"/>
        </w:rPr>
        <w:t>时，处理代码如下：</w:t>
      </w:r>
    </w:p>
    <w:p w14:paraId="78ED8F9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let peers = callingManager.getPeerAssociatedWith(con);</w:t>
      </w:r>
    </w:p>
    <w:p w14:paraId="4CA9DBF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callingManager.removePeerAssociatedWith(peers[0].peer1);</w:t>
      </w:r>
    </w:p>
    <w:p w14:paraId="2B68330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callingManager.removePeerAssociatedWith(peers[0].peer2);</w:t>
      </w:r>
    </w:p>
    <w:p w14:paraId="577A5208" w14:textId="77777777" w:rsidR="00E12E2B" w:rsidRDefault="00000000">
      <w:pPr>
        <w:snapToGrid w:val="0"/>
        <w:spacing w:line="288" w:lineRule="auto"/>
        <w:ind w:firstLineChars="200" w:firstLine="480"/>
        <w:rPr>
          <w:rFonts w:ascii="黑体" w:eastAsia="黑体" w:hAnsi="黑体" w:cs="黑体"/>
          <w:szCs w:val="21"/>
        </w:rPr>
      </w:pPr>
      <w:r>
        <w:rPr>
          <w:rFonts w:asciiTheme="majorHAnsi" w:eastAsia="宋体" w:hAnsiTheme="majorHAnsi" w:cs="宋体" w:hint="eastAsia"/>
          <w:sz w:val="24"/>
        </w:rPr>
        <w:t>SendMessage.sendMsg(peers[0].getAnotherPeer(con), str)</w:t>
      </w:r>
    </w:p>
    <w:p w14:paraId="0AA9E97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其他时，处理代码如下：</w:t>
      </w:r>
    </w:p>
    <w:p w14:paraId="336ECEBA"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if (!con.twoPeer) {</w:t>
      </w:r>
    </w:p>
    <w:p w14:paraId="3CFD948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let peers = callingManager.getPeerAssociatedWith(con);</w:t>
      </w:r>
    </w:p>
    <w:p w14:paraId="6736F80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if (peers.length === 0) { </w:t>
      </w:r>
    </w:p>
    <w:p w14:paraId="42D5CBE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return;</w:t>
      </w:r>
    </w:p>
    <w:p w14:paraId="1EFB5E7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 else if (peers.length &gt; 1) { </w:t>
      </w:r>
    </w:p>
    <w:p w14:paraId="2C62D78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return;</w:t>
      </w:r>
    </w:p>
    <w:p w14:paraId="66F29AD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w:t>
      </w:r>
    </w:p>
    <w:p w14:paraId="042B640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con.twoPeer = peers[0];</w:t>
      </w:r>
    </w:p>
    <w:p w14:paraId="0FA846C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45B097B6"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let peers = callingManager.getPeerAssociatedWith(con);</w:t>
      </w:r>
    </w:p>
    <w:p w14:paraId="22B90346"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if (peers.length === 0) {</w:t>
      </w:r>
    </w:p>
    <w:p w14:paraId="2EBF6C5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callingManager.addPeer(con.twoPeer);</w:t>
      </w:r>
    </w:p>
    <w:p w14:paraId="00AB621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peers = callingManager.getPeerAssociatedWith(con);</w:t>
      </w:r>
    </w:p>
    <w:p w14:paraId="49DF50E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172F25A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SendMessage.sendMsg(peers[0].getAnotherPeer(con), str);</w:t>
      </w:r>
    </w:p>
    <w:p w14:paraId="06C543E7" w14:textId="77777777" w:rsidR="00E12E2B" w:rsidRDefault="00000000">
      <w:pPr>
        <w:snapToGrid w:val="0"/>
        <w:spacing w:line="288" w:lineRule="auto"/>
        <w:jc w:val="center"/>
        <w:rPr>
          <w:rFonts w:asciiTheme="majorHAnsi" w:eastAsia="宋体" w:hAnsiTheme="majorHAnsi" w:cs="宋体"/>
          <w:sz w:val="24"/>
        </w:rPr>
      </w:pPr>
      <w:r>
        <w:rPr>
          <w:rFonts w:asciiTheme="majorHAnsi" w:eastAsia="宋体" w:hAnsiTheme="majorHAnsi" w:cs="宋体" w:hint="eastAsia"/>
          <w:noProof/>
          <w:sz w:val="24"/>
        </w:rPr>
        <w:lastRenderedPageBreak/>
        <w:drawing>
          <wp:inline distT="0" distB="0" distL="0" distR="0" wp14:anchorId="282A6EC6" wp14:editId="7EE86630">
            <wp:extent cx="4332605" cy="6282055"/>
            <wp:effectExtent l="0" t="0" r="10795" b="12065"/>
            <wp:docPr id="1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
                    <pic:cNvPicPr>
                      <a:picLocks noChangeAspect="1" noChangeArrowheads="1"/>
                    </pic:cNvPicPr>
                  </pic:nvPicPr>
                  <pic:blipFill>
                    <a:blip r:embed="rId33"/>
                    <a:srcRect/>
                    <a:stretch>
                      <a:fillRect/>
                    </a:stretch>
                  </pic:blipFill>
                  <pic:spPr>
                    <a:xfrm>
                      <a:off x="0" y="0"/>
                      <a:ext cx="4336215" cy="6287334"/>
                    </a:xfrm>
                    <a:prstGeom prst="rect">
                      <a:avLst/>
                    </a:prstGeom>
                    <a:noFill/>
                    <a:ln>
                      <a:noFill/>
                    </a:ln>
                  </pic:spPr>
                </pic:pic>
              </a:graphicData>
            </a:graphic>
          </wp:inline>
        </w:drawing>
      </w:r>
    </w:p>
    <w:p w14:paraId="58CAB787" w14:textId="77777777" w:rsidR="00E12E2B" w:rsidRDefault="00000000">
      <w:pPr>
        <w:snapToGrid w:val="0"/>
        <w:spacing w:line="288" w:lineRule="auto"/>
        <w:jc w:val="center"/>
        <w:rPr>
          <w:rFonts w:ascii="黑体" w:eastAsia="黑体" w:hAnsi="黑体" w:cs="黑体"/>
          <w:szCs w:val="21"/>
        </w:rPr>
      </w:pPr>
      <w:r>
        <w:rPr>
          <w:rFonts w:ascii="黑体" w:eastAsia="黑体" w:hAnsi="黑体" w:cs="黑体" w:hint="eastAsia"/>
          <w:szCs w:val="21"/>
        </w:rPr>
        <w:t>图4-</w:t>
      </w:r>
      <w:r>
        <w:rPr>
          <w:rFonts w:ascii="黑体" w:eastAsia="黑体" w:hAnsi="黑体" w:cs="黑体"/>
          <w:szCs w:val="21"/>
        </w:rPr>
        <w:t>6</w:t>
      </w:r>
      <w:r>
        <w:rPr>
          <w:rFonts w:ascii="黑体" w:eastAsia="黑体" w:hAnsi="黑体" w:cs="黑体" w:hint="eastAsia"/>
          <w:szCs w:val="21"/>
        </w:rPr>
        <w:t xml:space="preserve"> 用户退出日志图</w:t>
      </w:r>
    </w:p>
    <w:p w14:paraId="73EFA23D" w14:textId="77777777" w:rsidR="00E12E2B" w:rsidRDefault="00E12E2B">
      <w:pPr>
        <w:snapToGrid w:val="0"/>
        <w:spacing w:line="288" w:lineRule="auto"/>
        <w:jc w:val="center"/>
        <w:rPr>
          <w:rFonts w:ascii="黑体" w:eastAsia="黑体" w:hAnsi="黑体" w:cs="黑体"/>
          <w:szCs w:val="21"/>
        </w:rPr>
      </w:pPr>
    </w:p>
    <w:p w14:paraId="4B2FE31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当某一端传过来关闭请求的时候：</w:t>
      </w:r>
    </w:p>
    <w:p w14:paraId="0727B69C"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peerManager.removePeer(this);</w:t>
      </w:r>
    </w:p>
    <w:p w14:paraId="19953C9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callingManager.removePeerAssociatedWith(this);</w:t>
      </w:r>
    </w:p>
    <w:p w14:paraId="0D413B8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peerManager.peers.forEach(peer =&gt; {</w:t>
      </w:r>
    </w:p>
    <w:p w14:paraId="1A94798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let arr = structuredClone(allPeers);</w:t>
      </w:r>
    </w:p>
    <w:p w14:paraId="4D06728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arr.splice(arr.indexOf(peerManager.peerToInfo.get(peer).getInfo()), 1);</w:t>
      </w:r>
    </w:p>
    <w:p w14:paraId="0B647A0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SendMessage.sendMsg(peer, JSON.stringify(</w:t>
      </w:r>
    </w:p>
    <w:p w14:paraId="28A99E2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new MessagePackage(</w:t>
      </w:r>
    </w:p>
    <w:p w14:paraId="0E26236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arr,</w:t>
      </w:r>
    </w:p>
    <w:p w14:paraId="6829E8D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lastRenderedPageBreak/>
        <w:t xml:space="preserve">            MessageType.NEW_FRIEND</w:t>
      </w:r>
    </w:p>
    <w:p w14:paraId="2AD6243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w:t>
      </w:r>
    </w:p>
    <w:p w14:paraId="7438674F"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32E04247"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注册当新端加入的时候触发的回调函数，让</w:t>
      </w:r>
      <w:r>
        <w:rPr>
          <w:rFonts w:asciiTheme="majorHAnsi" w:eastAsia="宋体" w:hAnsiTheme="majorHAnsi" w:cs="宋体" w:hint="eastAsia"/>
          <w:sz w:val="24"/>
        </w:rPr>
        <w:t>WebSocket</w:t>
      </w:r>
      <w:r>
        <w:rPr>
          <w:rFonts w:asciiTheme="majorHAnsi" w:eastAsia="宋体" w:hAnsiTheme="majorHAnsi" w:cs="宋体" w:hint="eastAsia"/>
          <w:sz w:val="24"/>
        </w:rPr>
        <w:t>服务器监听</w:t>
      </w:r>
      <w:r>
        <w:rPr>
          <w:rFonts w:asciiTheme="majorHAnsi" w:eastAsia="宋体" w:hAnsiTheme="majorHAnsi" w:cs="宋体" w:hint="eastAsia"/>
          <w:sz w:val="24"/>
        </w:rPr>
        <w:t>3000</w:t>
      </w:r>
      <w:r>
        <w:rPr>
          <w:rFonts w:asciiTheme="majorHAnsi" w:eastAsia="宋体" w:hAnsiTheme="majorHAnsi" w:cs="宋体" w:hint="eastAsia"/>
          <w:sz w:val="24"/>
        </w:rPr>
        <w:t>端口，代码如下：</w:t>
      </w:r>
    </w:p>
    <w:p w14:paraId="605B6BF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peerManager.addPeer(newPeer);</w:t>
      </w:r>
    </w:p>
    <w:p w14:paraId="2E48E7B3"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let allPeers = [];</w:t>
      </w:r>
    </w:p>
    <w:p w14:paraId="3DED8E20"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peerManager.peers.forEach(peer =&gt; {</w:t>
      </w:r>
    </w:p>
    <w:p w14:paraId="5D72422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let arr = structuredClone(allPeers);</w:t>
      </w:r>
    </w:p>
    <w:p w14:paraId="035FEA6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arr.splice(arr.indexOf(peerManager.peerToInfo.get(peer).getInfo()), 1);</w:t>
      </w:r>
    </w:p>
    <w:p w14:paraId="11AFE89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SendMessage.sendMsg(peer, JSON.stringify(</w:t>
      </w:r>
    </w:p>
    <w:p w14:paraId="247A3EF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new MessagePackage(</w:t>
      </w:r>
    </w:p>
    <w:p w14:paraId="00CE9BB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arr,</w:t>
      </w:r>
    </w:p>
    <w:p w14:paraId="1137A8D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MessageType.NEW_FRIEND</w:t>
      </w:r>
    </w:p>
    <w:p w14:paraId="1F55549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w:t>
      </w:r>
    </w:p>
    <w:p w14:paraId="279BF0D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w:t>
      </w:r>
    </w:p>
    <w:p w14:paraId="2472B26C"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SendMessage.sendMsg(newPeer, JSON.stringify(</w:t>
      </w:r>
    </w:p>
    <w:p w14:paraId="5F339A4F"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new MessagePackage(</w:t>
      </w:r>
    </w:p>
    <w:p w14:paraId="59B3AC5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peerManager.peerToInfo.get(newPeer).getInfo(),</w:t>
      </w:r>
    </w:p>
    <w:p w14:paraId="5CE678E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MessageType.SELF_INFO</w:t>
      </w:r>
    </w:p>
    <w:p w14:paraId="10B89806"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hAnsiTheme="majorHAnsi" w:cstheme="majorHAnsi"/>
          <w:color w:val="000000" w:themeColor="text1"/>
          <w:kern w:val="0"/>
          <w:sz w:val="24"/>
        </w:rPr>
        <w:t xml:space="preserve">     </w:t>
      </w:r>
      <w:r>
        <w:rPr>
          <w:rFonts w:asciiTheme="majorHAnsi" w:eastAsia="宋体" w:hAnsiTheme="majorHAnsi" w:cs="宋体" w:hint="eastAsia"/>
          <w:sz w:val="24"/>
        </w:rPr>
        <w:t xml:space="preserve">   )));</w:t>
      </w:r>
    </w:p>
    <w:p w14:paraId="14ACE5D0"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w:t>
      </w:r>
    </w:p>
    <w:p w14:paraId="47F928EA"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wsserver.listen(3000);</w:t>
      </w:r>
    </w:p>
    <w:p w14:paraId="3CA3765E" w14:textId="77777777" w:rsidR="00E12E2B" w:rsidRDefault="00E12E2B">
      <w:pPr>
        <w:snapToGrid w:val="0"/>
        <w:spacing w:line="288" w:lineRule="auto"/>
        <w:ind w:firstLineChars="200" w:firstLine="480"/>
        <w:rPr>
          <w:rFonts w:asciiTheme="majorHAnsi" w:eastAsia="宋体" w:hAnsiTheme="majorHAnsi" w:cs="宋体"/>
          <w:sz w:val="24"/>
        </w:rPr>
      </w:pPr>
    </w:p>
    <w:p w14:paraId="6600DA6C" w14:textId="77777777" w:rsidR="00E12E2B" w:rsidRDefault="00000000">
      <w:pPr>
        <w:snapToGrid w:val="0"/>
        <w:spacing w:line="288" w:lineRule="auto"/>
        <w:jc w:val="center"/>
        <w:rPr>
          <w:rFonts w:ascii="宋体" w:eastAsia="宋体" w:hAnsi="宋体" w:cs="宋体"/>
          <w:sz w:val="24"/>
        </w:rPr>
      </w:pPr>
      <w:r>
        <w:rPr>
          <w:rFonts w:asciiTheme="majorHAnsi" w:eastAsia="宋体" w:hAnsiTheme="majorHAnsi" w:cs="宋体" w:hint="eastAsia"/>
          <w:noProof/>
          <w:sz w:val="24"/>
        </w:rPr>
        <w:drawing>
          <wp:inline distT="0" distB="0" distL="0" distR="0" wp14:anchorId="34A52B7C" wp14:editId="3F820B30">
            <wp:extent cx="5399405" cy="1293495"/>
            <wp:effectExtent l="0" t="0" r="10795" b="1905"/>
            <wp:docPr id="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
                    <pic:cNvPicPr>
                      <a:picLocks noChangeAspect="1"/>
                    </pic:cNvPicPr>
                  </pic:nvPicPr>
                  <pic:blipFill>
                    <a:blip r:embed="rId34"/>
                    <a:stretch>
                      <a:fillRect/>
                    </a:stretch>
                  </pic:blipFill>
                  <pic:spPr>
                    <a:xfrm>
                      <a:off x="0" y="0"/>
                      <a:ext cx="5399405" cy="1293495"/>
                    </a:xfrm>
                    <a:prstGeom prst="rect">
                      <a:avLst/>
                    </a:prstGeom>
                  </pic:spPr>
                </pic:pic>
              </a:graphicData>
            </a:graphic>
          </wp:inline>
        </w:drawing>
      </w:r>
    </w:p>
    <w:p w14:paraId="49C85F1D" w14:textId="77777777" w:rsidR="00E12E2B" w:rsidRDefault="00000000">
      <w:pPr>
        <w:snapToGrid w:val="0"/>
        <w:spacing w:line="288" w:lineRule="auto"/>
        <w:jc w:val="center"/>
        <w:rPr>
          <w:rFonts w:ascii="黑体" w:eastAsia="黑体" w:hAnsi="黑体" w:cs="黑体"/>
          <w:szCs w:val="21"/>
        </w:rPr>
      </w:pPr>
      <w:r>
        <w:rPr>
          <w:rFonts w:ascii="黑体" w:eastAsia="黑体" w:hAnsi="黑体" w:cs="黑体" w:hint="eastAsia"/>
          <w:szCs w:val="21"/>
        </w:rPr>
        <w:t>图4-</w:t>
      </w:r>
      <w:r>
        <w:rPr>
          <w:rFonts w:ascii="黑体" w:eastAsia="黑体" w:hAnsi="黑体" w:cs="黑体"/>
          <w:szCs w:val="21"/>
        </w:rPr>
        <w:t>7</w:t>
      </w:r>
      <w:r>
        <w:rPr>
          <w:rFonts w:ascii="黑体" w:eastAsia="黑体" w:hAnsi="黑体" w:cs="黑体" w:hint="eastAsia"/>
          <w:szCs w:val="21"/>
        </w:rPr>
        <w:t xml:space="preserve"> 添加用户日志图</w:t>
      </w:r>
    </w:p>
    <w:p w14:paraId="26F5BB5F" w14:textId="77777777" w:rsidR="00E12E2B" w:rsidRDefault="00000000">
      <w:pPr>
        <w:pStyle w:val="3"/>
        <w:rPr>
          <w:b/>
        </w:rPr>
      </w:pPr>
      <w:r>
        <w:t>4.</w:t>
      </w:r>
      <w:r>
        <w:rPr>
          <w:rFonts w:hint="eastAsia"/>
        </w:rPr>
        <w:t>2.</w:t>
      </w:r>
      <w:r>
        <w:t>4 发布页面服务器功能实现</w:t>
      </w:r>
    </w:p>
    <w:p w14:paraId="3C21EB34" w14:textId="77777777" w:rsidR="00E12E2B" w:rsidRDefault="00000000">
      <w:pPr>
        <w:snapToGrid w:val="0"/>
        <w:spacing w:line="288" w:lineRule="auto"/>
        <w:ind w:firstLineChars="200" w:firstLine="482"/>
        <w:rPr>
          <w:rFonts w:ascii="宋体" w:eastAsia="宋体" w:hAnsi="宋体" w:cs="宋体"/>
          <w:b/>
          <w:color w:val="000000"/>
          <w:sz w:val="24"/>
          <w:shd w:val="clear" w:color="auto" w:fill="FFFFFF"/>
        </w:rPr>
      </w:pPr>
      <w:r>
        <w:rPr>
          <w:rFonts w:ascii="宋体" w:eastAsia="宋体" w:hAnsi="宋体" w:cs="宋体" w:hint="eastAsia"/>
          <w:b/>
          <w:color w:val="000000"/>
          <w:sz w:val="24"/>
          <w:shd w:val="clear" w:color="auto" w:fill="FFFFFF"/>
        </w:rPr>
        <w:t>发布页面服务器流程描述：</w:t>
      </w:r>
    </w:p>
    <w:p w14:paraId="7C48EC80"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heme="majorHAnsi" w:eastAsia="宋体" w:hAnsiTheme="majorHAnsi" w:cs="宋体" w:hint="eastAsia"/>
          <w:sz w:val="24"/>
        </w:rPr>
        <w:t>建立一个</w:t>
      </w:r>
      <w:r>
        <w:rPr>
          <w:rFonts w:asciiTheme="majorHAnsi" w:eastAsia="宋体" w:hAnsiTheme="majorHAnsi" w:cs="宋体" w:hint="eastAsia"/>
          <w:sz w:val="24"/>
        </w:rPr>
        <w:t>express APP</w:t>
      </w:r>
      <w:r>
        <w:rPr>
          <w:rFonts w:asciiTheme="majorHAnsi" w:eastAsia="宋体" w:hAnsiTheme="majorHAnsi" w:cs="宋体" w:hint="eastAsia"/>
          <w:sz w:val="24"/>
        </w:rPr>
        <w:t>，使用</w:t>
      </w:r>
      <w:r>
        <w:rPr>
          <w:rFonts w:asciiTheme="majorHAnsi" w:eastAsia="宋体" w:hAnsiTheme="majorHAnsi" w:cs="宋体" w:hint="eastAsia"/>
          <w:sz w:val="24"/>
        </w:rPr>
        <w:t>post</w:t>
      </w:r>
      <w:r>
        <w:rPr>
          <w:rFonts w:asciiTheme="majorHAnsi" w:eastAsia="宋体" w:hAnsiTheme="majorHAnsi" w:cs="宋体" w:hint="eastAsia"/>
          <w:sz w:val="24"/>
        </w:rPr>
        <w:t>请求</w:t>
      </w:r>
      <w:r>
        <w:rPr>
          <w:rFonts w:asciiTheme="majorHAnsi" w:eastAsia="宋体" w:hAnsiTheme="majorHAnsi" w:cs="宋体" w:hint="eastAsia"/>
          <w:sz w:val="24"/>
        </w:rPr>
        <w:t>body</w:t>
      </w:r>
      <w:r>
        <w:rPr>
          <w:rFonts w:asciiTheme="majorHAnsi" w:eastAsia="宋体" w:hAnsiTheme="majorHAnsi" w:cs="宋体" w:hint="eastAsia"/>
          <w:sz w:val="24"/>
        </w:rPr>
        <w:t>解析中间件，使用静态路径发表中间件，处理</w:t>
      </w:r>
      <w:r>
        <w:rPr>
          <w:rFonts w:asciiTheme="majorHAnsi" w:eastAsia="宋体" w:hAnsiTheme="majorHAnsi" w:cs="宋体" w:hint="eastAsia"/>
          <w:sz w:val="24"/>
        </w:rPr>
        <w:t>get</w:t>
      </w:r>
      <w:r>
        <w:rPr>
          <w:rFonts w:asciiTheme="majorHAnsi" w:eastAsia="宋体" w:hAnsiTheme="majorHAnsi" w:cs="宋体" w:hint="eastAsia"/>
          <w:sz w:val="24"/>
        </w:rPr>
        <w:t>请求路径为</w:t>
      </w:r>
      <w:r>
        <w:rPr>
          <w:rFonts w:asciiTheme="majorHAnsi" w:eastAsia="宋体" w:hAnsiTheme="majorHAnsi" w:cs="宋体" w:hint="eastAsia"/>
          <w:sz w:val="24"/>
        </w:rPr>
        <w:t>/index</w:t>
      </w:r>
      <w:r>
        <w:rPr>
          <w:rFonts w:asciiTheme="majorHAnsi" w:eastAsia="宋体" w:hAnsiTheme="majorHAnsi" w:cs="宋体" w:hint="eastAsia"/>
          <w:sz w:val="24"/>
        </w:rPr>
        <w:t>，回调函数为，设置推送时间，设置</w:t>
      </w:r>
      <w:r>
        <w:rPr>
          <w:rFonts w:asciiTheme="majorHAnsi" w:eastAsia="宋体" w:hAnsiTheme="majorHAnsi" w:cs="宋体" w:hint="eastAsia"/>
          <w:sz w:val="24"/>
        </w:rPr>
        <w:t>HTTP</w:t>
      </w:r>
      <w:r>
        <w:rPr>
          <w:rFonts w:asciiTheme="majorHAnsi" w:eastAsia="宋体" w:hAnsiTheme="majorHAnsi" w:cs="宋体" w:hint="eastAsia"/>
          <w:sz w:val="24"/>
        </w:rPr>
        <w:t>状态码为</w:t>
      </w:r>
      <w:r>
        <w:rPr>
          <w:rFonts w:asciiTheme="majorHAnsi" w:eastAsia="宋体" w:hAnsiTheme="majorHAnsi" w:cs="宋体" w:hint="eastAsia"/>
          <w:sz w:val="24"/>
        </w:rPr>
        <w:t>200</w:t>
      </w:r>
      <w:r>
        <w:rPr>
          <w:rFonts w:asciiTheme="majorHAnsi" w:eastAsia="宋体" w:hAnsiTheme="majorHAnsi" w:cs="宋体" w:hint="eastAsia"/>
          <w:sz w:val="24"/>
        </w:rPr>
        <w:t>，发送根目录下的</w:t>
      </w:r>
      <w:r>
        <w:rPr>
          <w:rFonts w:asciiTheme="majorHAnsi" w:eastAsia="宋体" w:hAnsiTheme="majorHAnsi" w:cs="宋体" w:hint="eastAsia"/>
          <w:sz w:val="24"/>
        </w:rPr>
        <w:t>p2p-calling.html</w:t>
      </w:r>
      <w:r>
        <w:rPr>
          <w:rFonts w:asciiTheme="majorHAnsi" w:eastAsia="宋体" w:hAnsiTheme="majorHAnsi" w:cs="宋体" w:hint="eastAsia"/>
          <w:sz w:val="24"/>
        </w:rPr>
        <w:t>页面，令</w:t>
      </w:r>
      <w:r>
        <w:rPr>
          <w:rFonts w:asciiTheme="majorHAnsi" w:eastAsia="宋体" w:hAnsiTheme="majorHAnsi" w:cs="宋体" w:hint="eastAsia"/>
          <w:sz w:val="24"/>
        </w:rPr>
        <w:t>Express APP</w:t>
      </w:r>
      <w:r>
        <w:rPr>
          <w:rFonts w:asciiTheme="majorHAnsi" w:eastAsia="宋体" w:hAnsiTheme="majorHAnsi" w:cs="宋体" w:hint="eastAsia"/>
          <w:sz w:val="24"/>
        </w:rPr>
        <w:t>监听</w:t>
      </w:r>
      <w:r>
        <w:rPr>
          <w:rFonts w:asciiTheme="majorHAnsi" w:eastAsia="宋体" w:hAnsiTheme="majorHAnsi" w:cs="宋体" w:hint="eastAsia"/>
          <w:sz w:val="24"/>
        </w:rPr>
        <w:t>4000</w:t>
      </w:r>
      <w:r>
        <w:rPr>
          <w:rFonts w:asciiTheme="majorHAnsi" w:eastAsia="宋体" w:hAnsiTheme="majorHAnsi" w:cs="宋体" w:hint="eastAsia"/>
          <w:sz w:val="24"/>
        </w:rPr>
        <w:t>端口。代码如下：</w:t>
      </w:r>
    </w:p>
    <w:p w14:paraId="14A5D6B3"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const express = require('express');</w:t>
      </w:r>
    </w:p>
    <w:p w14:paraId="392A4F98"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lastRenderedPageBreak/>
        <w:t>const bodyParser = require('body-parser');</w:t>
      </w:r>
    </w:p>
    <w:p w14:paraId="273C4766" w14:textId="77777777" w:rsidR="00E12E2B" w:rsidRDefault="00000000">
      <w:pPr>
        <w:snapToGrid w:val="0"/>
        <w:spacing w:line="288" w:lineRule="auto"/>
        <w:ind w:firstLineChars="200" w:firstLine="480"/>
        <w:rPr>
          <w:rFonts w:asciiTheme="majorHAnsi" w:hAnsiTheme="majorHAnsi" w:cstheme="majorHAnsi"/>
          <w:color w:val="000000" w:themeColor="text1"/>
          <w:kern w:val="0"/>
          <w:sz w:val="24"/>
        </w:rPr>
      </w:pPr>
      <w:r>
        <w:rPr>
          <w:rFonts w:asciiTheme="majorHAnsi" w:eastAsia="宋体" w:hAnsiTheme="majorHAnsi" w:cs="宋体" w:hint="eastAsia"/>
          <w:sz w:val="24"/>
        </w:rPr>
        <w:t>const htt</w:t>
      </w:r>
      <w:r>
        <w:rPr>
          <w:rFonts w:asciiTheme="majorHAnsi" w:hAnsiTheme="majorHAnsi" w:cstheme="majorHAnsi"/>
          <w:color w:val="000000" w:themeColor="text1"/>
          <w:kern w:val="0"/>
          <w:sz w:val="24"/>
        </w:rPr>
        <w:t>p = require('http');</w:t>
      </w:r>
    </w:p>
    <w:p w14:paraId="4E8BCAFA"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const https = require('https');</w:t>
      </w:r>
    </w:p>
    <w:p w14:paraId="63F6B82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const fs = require('fs');</w:t>
      </w:r>
    </w:p>
    <w:p w14:paraId="0B02A5A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const app = express();</w:t>
      </w:r>
    </w:p>
    <w:p w14:paraId="7F98CA9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const options = {</w:t>
      </w:r>
    </w:p>
    <w:p w14:paraId="23A09FB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key: fs.readFileSync('../certificate/server.key'),</w:t>
      </w:r>
    </w:p>
    <w:p w14:paraId="641B93A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cert: fs.readFileSync('../certificate/server.crt')</w:t>
      </w:r>
    </w:p>
    <w:p w14:paraId="10FD6B8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6511FFEA"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http.createServer(options, app)</w:t>
      </w:r>
    </w:p>
    <w:p w14:paraId="7E939BD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.listen(4000, () =&gt; console.log(`Server started on port ${4000}!`));</w:t>
      </w:r>
    </w:p>
    <w:p w14:paraId="7FCF1751"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app.use(bodyParser.json());</w:t>
      </w:r>
    </w:p>
    <w:p w14:paraId="46BE7AE2"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app.use(express.static(__dirname));</w:t>
      </w:r>
    </w:p>
    <w:p w14:paraId="147CFEB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app.get('/index', (req, res) =&gt; {</w:t>
      </w:r>
    </w:p>
    <w:p w14:paraId="1A4407A0"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res.status(200);</w:t>
      </w:r>
    </w:p>
    <w:p w14:paraId="3EE53C7F"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res.sendFile(root + "\\p2p-calling.html", options);</w:t>
      </w:r>
    </w:p>
    <w:p w14:paraId="7B4EB6E4"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15CB321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app.listen(4000, () =&gt; {</w:t>
      </w:r>
    </w:p>
    <w:p w14:paraId="2F4DF13A"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 xml:space="preserve">    console.log('express server listened in 4000');</w:t>
      </w:r>
    </w:p>
    <w:p w14:paraId="5C2C197B"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w:t>
      </w:r>
    </w:p>
    <w:p w14:paraId="22DA749A" w14:textId="77777777" w:rsidR="00E12E2B" w:rsidRDefault="00000000">
      <w:pPr>
        <w:snapToGrid w:val="0"/>
        <w:spacing w:line="288" w:lineRule="auto"/>
        <w:rPr>
          <w:rFonts w:ascii="Times New Roman" w:eastAsia="宋体" w:hAnsi="Times New Roman" w:cs="Times New Roman"/>
          <w:sz w:val="24"/>
        </w:rPr>
      </w:pPr>
      <w:r>
        <w:rPr>
          <w:rFonts w:asciiTheme="majorHAnsi" w:hAnsiTheme="majorHAnsi" w:cstheme="majorHAnsi"/>
          <w:sz w:val="24"/>
        </w:rPr>
        <w:br w:type="page"/>
      </w:r>
    </w:p>
    <w:p w14:paraId="31B80785" w14:textId="77777777" w:rsidR="00E12E2B" w:rsidRDefault="00E12E2B">
      <w:pPr>
        <w:snapToGrid w:val="0"/>
        <w:spacing w:line="288" w:lineRule="auto"/>
        <w:ind w:firstLineChars="200" w:firstLine="480"/>
        <w:rPr>
          <w:rFonts w:asciiTheme="majorHAnsi" w:eastAsia="宋体" w:hAnsiTheme="majorHAnsi" w:cstheme="majorHAnsi"/>
          <w:color w:val="000000"/>
          <w:sz w:val="24"/>
        </w:rPr>
      </w:pPr>
      <w:bookmarkStart w:id="46" w:name="_Toc140324703"/>
    </w:p>
    <w:p w14:paraId="7C054F68" w14:textId="77777777" w:rsidR="00E12E2B" w:rsidRDefault="00000000">
      <w:pPr>
        <w:pStyle w:val="1"/>
        <w:ind w:firstLineChars="0" w:firstLine="0"/>
        <w:rPr>
          <w:b/>
        </w:rPr>
      </w:pPr>
      <w:r>
        <w:rPr>
          <w:rFonts w:hint="eastAsia"/>
        </w:rPr>
        <w:t>第5章 系统测试</w:t>
      </w:r>
      <w:bookmarkEnd w:id="46"/>
    </w:p>
    <w:p w14:paraId="72C43DAB"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软件系统测试是软件开发生命周期中非常重要的一环。它旨在验证和确认软件系统是否满足预期的需求和质量标准。通过系统测试，我们可以发现和修复潜在的缺陷、提高软件的可靠性和稳定性，并确保用户能够正常使用和满意地使用软件。在进行软件系统测试时，通常需要制定详细的测试计划和测试用例。测试计划定义了测试的范围、目标、资源和进度等信息，而测试用例则描述了具体的测试场景、输入数据和预期输出。通过执行测试用例，记录测试结果并分析缺陷，可以及时修复问题并确保软件系统的质量。</w:t>
      </w:r>
    </w:p>
    <w:p w14:paraId="6D7EB0BF"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软件系统测试是确保软件质量和用户满意度的重要环节。通过功能测试、性能测试、安全测试和兼容性测试等多个方面的测试，我们可以发现和修复潜在问题，并持续提升软件系统的可靠性和性能。合理制定测试计划和执行测试用例，可以帮助我们全面评估软件系统的功能和性能，确保其符合用户需求和质量标准。</w:t>
      </w:r>
    </w:p>
    <w:p w14:paraId="304F7152" w14:textId="77777777" w:rsidR="00E12E2B" w:rsidRDefault="00000000">
      <w:pPr>
        <w:pStyle w:val="2"/>
        <w:rPr>
          <w:b/>
        </w:rPr>
      </w:pPr>
      <w:bookmarkStart w:id="47" w:name="_Toc140324704"/>
      <w:r>
        <w:t>5</w:t>
      </w:r>
      <w:r>
        <w:rPr>
          <w:rFonts w:hint="eastAsia"/>
        </w:rPr>
        <w:t>.</w:t>
      </w:r>
      <w:r>
        <w:t xml:space="preserve">1 </w:t>
      </w:r>
      <w:r>
        <w:rPr>
          <w:rFonts w:hint="eastAsia"/>
        </w:rPr>
        <w:t>测试原则</w:t>
      </w:r>
      <w:bookmarkEnd w:id="47"/>
    </w:p>
    <w:p w14:paraId="72BB19D9"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软件测试的测试原则是指在进行软件测试过程中所遵循的基本准则和方法。这些原则旨在确保测试的有效性、可靠性和高效性，帮助测试人员更好地发现问题、提高软件质量。下面将介绍一些常见的软件测试的测试原则。</w:t>
      </w:r>
    </w:p>
    <w:p w14:paraId="0EDB897B"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全面性原则：软件测试应该尽可能地覆盖所有可能的测试情况和路径，以发现潜在的问题和缺陷。全面性原则要求测试人员对所有功能、模块和边界条件进行测试，并考虑到各种正常和异常情况。通过全面性的测试，可以提高测试的可靠性和覆盖度，从而发现更多的问题并提高软件质量。</w:t>
      </w:r>
    </w:p>
    <w:p w14:paraId="1735D9AD"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独立性原则：测试应该是独立于开发过程的，由专门的测试团队或测试人员完成。独立性原则有助于消除开发者的主观偏见，并确保测试具有客观性和公正性。测试人员应该与开发人员分开工作，独立地评估软件的功能和性能，并提供中立的测试结果和反馈。</w:t>
      </w:r>
    </w:p>
    <w:p w14:paraId="07EC78D9"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及早测试原则：在软件开发周期的早期就开始进行测试是一个重要的原则。及早测试原则可以帮助在早期发现和解决问题，减少后期修复的成本和风险。通过在需求分析、设计和编码阶段进行测试，可以及时捕获和修复潜在的缺陷，并提高软件的可靠性。</w:t>
      </w:r>
    </w:p>
    <w:p w14:paraId="15E4DCC0"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缺陷跟踪原则：在软件测试过程中，需要建立一个有效的缺陷跟踪系统来记录和追踪缺陷。缺陷跟踪原则有助于收集、分类和优先处理缺陷，并确保及时跟进和解决这些问题。通过缺陷跟踪系统，可以提高沟通效率，加快缺陷修复的速度，从</w:t>
      </w:r>
      <w:r>
        <w:rPr>
          <w:rFonts w:asciiTheme="majorHAnsi" w:eastAsia="宋体" w:hAnsiTheme="majorHAnsi" w:cs="宋体" w:hint="eastAsia"/>
          <w:sz w:val="24"/>
        </w:rPr>
        <w:lastRenderedPageBreak/>
        <w:t>而提升整体的软件质量。</w:t>
      </w:r>
    </w:p>
    <w:p w14:paraId="07F562E8"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自动化原则：自动化测试是提高测试效率和准确性的重要手段。自动化原则要求在适当的情况下，利用合适的工具和技术，将重复和可自动化的测试任务交给机器完成。通过自动化测试，可以节省时间和人力成本，提高测试的覆盖度和一致性，并加速反馈和修复的过程。</w:t>
      </w:r>
    </w:p>
    <w:p w14:paraId="6BE017C0"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风险导向原则：软件测试应该基于风险评估和优先级，重点关注对软件系统影响较大的功能和模块。风险导向原则要求测试人员根据软件的重要性、用户需求和可能的风险来确定测试策略和测试重点。通过集中资源和精力在高风险区域进行测试，可以更好地发现和解决潜在的问题。</w:t>
      </w:r>
    </w:p>
    <w:p w14:paraId="0EFC06CE"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可追溯性原则：测试用例和测试结果应该与需求和设计文档之间有明确的关联和追溯关系。可追溯性原则有助于跟踪测试的完整性和有效性，并帮助测试人员评估测试覆盖度。通过确保测试用例和结果与需求的一致性，可以提高测试的可靠性和准确性。</w:t>
      </w:r>
    </w:p>
    <w:p w14:paraId="759DCF98"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持续学习原则：软件测试是一个不断学习和改进的过程。持续学习原则鼓励测试人员不断学习新的测试方法、工具和技术，并将其应用到实际的测试工作中。通过不断学习和改进，测试人员可以提高自身的专业水平和技能，提高测试效率和质量。</w:t>
      </w:r>
    </w:p>
    <w:p w14:paraId="4231F45A"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适度原则：软件测试应该根据项目需求和时间约束进行适度的规模和深度。适度原则要求在保证测试质量的前提下，合理分配资源和时间进行测试。过度测试可能导致资源浪费和进度延误，而不足的测试可能无法发现潜在的问题。通过适度的测试，可以在满足项目需求的同时提高效率和成本控制。</w:t>
      </w:r>
    </w:p>
    <w:p w14:paraId="1177FD89"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持续交流原则：测试人员应与团队成员、开发人员和其他相关方保持持续的沟通和交流。持续交流原则有助于问题的及时解决和信息的共享，提高团队的协作效率和整体工作质量。通过积极参与讨论和反馈，测试人员可以更好地理解需求和设计，并提供有价值的测试建议和意见。</w:t>
      </w:r>
    </w:p>
    <w:p w14:paraId="43462645"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综上所述，软件测试的测试原则是指在进行软件测试过程中所遵循的基本准则和方法。这些原则包括全面性、独立性、及早测试、缺陷跟踪、自动化、风险导向、可追溯性、持续学习、适度和持续交流等。遵循这些原则可以帮助测试人员更好地发现问题、提高软件质量，并提升整体测试效率和效果。</w:t>
      </w:r>
    </w:p>
    <w:p w14:paraId="7536F310" w14:textId="77777777" w:rsidR="00E12E2B" w:rsidRDefault="00000000">
      <w:pPr>
        <w:pStyle w:val="2"/>
        <w:rPr>
          <w:b/>
        </w:rPr>
      </w:pPr>
      <w:bookmarkStart w:id="48" w:name="_Toc140324705"/>
      <w:r>
        <w:t>5</w:t>
      </w:r>
      <w:r>
        <w:rPr>
          <w:rFonts w:hint="eastAsia"/>
        </w:rPr>
        <w:t>.2</w:t>
      </w:r>
      <w:r>
        <w:t xml:space="preserve"> </w:t>
      </w:r>
      <w:r>
        <w:rPr>
          <w:rFonts w:hint="eastAsia"/>
        </w:rPr>
        <w:t>测试用例</w:t>
      </w:r>
      <w:bookmarkEnd w:id="48"/>
    </w:p>
    <w:p w14:paraId="5817B063" w14:textId="77777777" w:rsidR="00E12E2B" w:rsidRDefault="00000000">
      <w:pPr>
        <w:snapToGrid w:val="0"/>
        <w:jc w:val="center"/>
        <w:rPr>
          <w:rFonts w:ascii="黑体" w:eastAsia="黑体" w:hAnsi="宋体"/>
          <w:szCs w:val="21"/>
        </w:rPr>
      </w:pPr>
      <w:r>
        <w:rPr>
          <w:rFonts w:ascii="黑体" w:eastAsia="黑体" w:hAnsi="宋体" w:hint="eastAsia"/>
          <w:szCs w:val="21"/>
        </w:rPr>
        <w:t>表5.1 系统兼容性测试用例</w:t>
      </w:r>
    </w:p>
    <w:tbl>
      <w:tblPr>
        <w:tblStyle w:val="af4"/>
        <w:tblW w:w="4809" w:type="pct"/>
        <w:jc w:val="center"/>
        <w:tblLook w:val="04A0" w:firstRow="1" w:lastRow="0" w:firstColumn="1" w:lastColumn="0" w:noHBand="0" w:noVBand="1"/>
      </w:tblPr>
      <w:tblGrid>
        <w:gridCol w:w="750"/>
        <w:gridCol w:w="3579"/>
        <w:gridCol w:w="278"/>
        <w:gridCol w:w="552"/>
        <w:gridCol w:w="1024"/>
        <w:gridCol w:w="504"/>
        <w:gridCol w:w="1476"/>
      </w:tblGrid>
      <w:tr w:rsidR="00E12E2B" w14:paraId="2507D480" w14:textId="77777777">
        <w:trPr>
          <w:trHeight w:val="159"/>
          <w:jc w:val="center"/>
        </w:trPr>
        <w:tc>
          <w:tcPr>
            <w:tcW w:w="459"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1FD69E4F" w14:textId="77777777" w:rsidR="00E12E2B" w:rsidRDefault="00000000">
            <w:pPr>
              <w:snapToGrid w:val="0"/>
              <w:jc w:val="center"/>
              <w:rPr>
                <w:rFonts w:ascii="Times New Roman" w:eastAsia="宋体" w:hAnsi="Times New Roman" w:cs="Times New Roman"/>
                <w:sz w:val="18"/>
                <w:szCs w:val="18"/>
              </w:rPr>
            </w:pPr>
            <w:r>
              <w:rPr>
                <w:rFonts w:ascii="Times New Roman" w:eastAsia="宋体" w:hAnsi="Times New Roman" w:cs="Times New Roman"/>
                <w:color w:val="000000"/>
                <w:sz w:val="18"/>
                <w:szCs w:val="18"/>
              </w:rPr>
              <w:t>用例编号</w:t>
            </w:r>
          </w:p>
        </w:tc>
        <w:tc>
          <w:tcPr>
            <w:tcW w:w="2192"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783F619" w14:textId="77777777" w:rsidR="00E12E2B" w:rsidRDefault="00000000">
            <w:pPr>
              <w:snapToGrid w:val="0"/>
              <w:rPr>
                <w:rFonts w:ascii="Times New Roman" w:eastAsia="宋体" w:hAnsi="Times New Roman" w:cs="Times New Roman"/>
                <w:color w:val="000000"/>
                <w:sz w:val="18"/>
                <w:szCs w:val="18"/>
              </w:rPr>
            </w:pPr>
            <w:r>
              <w:rPr>
                <w:rFonts w:ascii="Times New Roman" w:eastAsia="宋体" w:hAnsi="Times New Roman" w:cs="Times New Roman"/>
                <w:color w:val="000000"/>
                <w:sz w:val="18"/>
                <w:szCs w:val="18"/>
              </w:rPr>
              <w:t>THXT-1-1</w:t>
            </w:r>
          </w:p>
        </w:tc>
        <w:tc>
          <w:tcPr>
            <w:tcW w:w="1444" w:type="pct"/>
            <w:gridSpan w:val="4"/>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6C84D5CD" w14:textId="77777777" w:rsidR="00E12E2B" w:rsidRDefault="00000000">
            <w:pPr>
              <w:snapToGrid w:val="0"/>
              <w:jc w:val="center"/>
              <w:rPr>
                <w:rFonts w:ascii="Times New Roman" w:eastAsia="宋体" w:hAnsi="Times New Roman" w:cs="Times New Roman"/>
                <w:sz w:val="18"/>
                <w:szCs w:val="18"/>
              </w:rPr>
            </w:pPr>
            <w:r>
              <w:rPr>
                <w:rFonts w:ascii="Times New Roman" w:eastAsia="宋体" w:hAnsi="Times New Roman" w:cs="Times New Roman"/>
                <w:color w:val="000000"/>
                <w:sz w:val="18"/>
                <w:szCs w:val="18"/>
              </w:rPr>
              <w:t>审核人</w:t>
            </w:r>
          </w:p>
        </w:tc>
        <w:tc>
          <w:tcPr>
            <w:tcW w:w="903"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F0B0692" w14:textId="77777777" w:rsidR="00E12E2B" w:rsidRDefault="00000000">
            <w:pPr>
              <w:snapToGrid w:val="0"/>
              <w:jc w:val="center"/>
              <w:rPr>
                <w:rFonts w:ascii="Times New Roman" w:eastAsia="宋体" w:hAnsi="Times New Roman" w:cs="Times New Roman"/>
                <w:sz w:val="18"/>
                <w:szCs w:val="18"/>
              </w:rPr>
            </w:pPr>
            <w:r>
              <w:rPr>
                <w:rFonts w:ascii="Times New Roman" w:eastAsia="宋体" w:hAnsi="Times New Roman" w:cs="Times New Roman"/>
                <w:i/>
                <w:color w:val="000000"/>
                <w:sz w:val="18"/>
                <w:szCs w:val="18"/>
              </w:rPr>
              <w:t>盛钟锋</w:t>
            </w:r>
            <w:r>
              <w:rPr>
                <w:rFonts w:ascii="Times New Roman" w:eastAsia="宋体" w:hAnsi="Times New Roman" w:cs="Times New Roman"/>
                <w:i/>
                <w:color w:val="000000"/>
                <w:sz w:val="18"/>
                <w:szCs w:val="18"/>
              </w:rPr>
              <w:t xml:space="preserve"> </w:t>
            </w:r>
          </w:p>
        </w:tc>
      </w:tr>
      <w:tr w:rsidR="00E12E2B" w14:paraId="71FAB2C0" w14:textId="77777777">
        <w:trPr>
          <w:trHeight w:val="159"/>
          <w:jc w:val="center"/>
        </w:trPr>
        <w:tc>
          <w:tcPr>
            <w:tcW w:w="459"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386FF496" w14:textId="77777777" w:rsidR="00E12E2B" w:rsidRDefault="00000000">
            <w:pPr>
              <w:snapToGrid w:val="0"/>
              <w:jc w:val="center"/>
              <w:rPr>
                <w:rFonts w:ascii="Times New Roman" w:eastAsia="宋体" w:hAnsi="Times New Roman" w:cs="Times New Roman"/>
                <w:sz w:val="18"/>
                <w:szCs w:val="18"/>
              </w:rPr>
            </w:pPr>
            <w:r>
              <w:rPr>
                <w:rFonts w:ascii="Times New Roman" w:eastAsia="宋体" w:hAnsi="Times New Roman" w:cs="Times New Roman"/>
                <w:color w:val="000000"/>
                <w:sz w:val="18"/>
                <w:szCs w:val="18"/>
              </w:rPr>
              <w:t>项目名称</w:t>
            </w:r>
          </w:p>
        </w:tc>
        <w:tc>
          <w:tcPr>
            <w:tcW w:w="2192"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A07004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i/>
                <w:color w:val="000000"/>
                <w:sz w:val="18"/>
                <w:szCs w:val="18"/>
              </w:rPr>
              <w:t xml:space="preserve"> </w:t>
            </w:r>
            <w:r>
              <w:rPr>
                <w:rFonts w:ascii="Times New Roman" w:eastAsia="宋体" w:hAnsi="Times New Roman" w:cs="Times New Roman"/>
                <w:color w:val="000000"/>
                <w:sz w:val="18"/>
                <w:szCs w:val="18"/>
              </w:rPr>
              <w:t xml:space="preserve"> </w:t>
            </w:r>
            <w:r>
              <w:rPr>
                <w:rFonts w:ascii="Times New Roman" w:eastAsia="宋体" w:hAnsi="Times New Roman" w:cs="Times New Roman"/>
                <w:color w:val="000000"/>
                <w:sz w:val="18"/>
                <w:szCs w:val="18"/>
              </w:rPr>
              <w:t>基于</w:t>
            </w:r>
            <w:r>
              <w:rPr>
                <w:rFonts w:ascii="Times New Roman" w:eastAsia="宋体" w:hAnsi="Times New Roman" w:cs="Times New Roman" w:hint="eastAsia"/>
                <w:color w:val="000000"/>
                <w:sz w:val="18"/>
                <w:szCs w:val="18"/>
              </w:rPr>
              <w:t>WebRTC</w:t>
            </w:r>
            <w:r>
              <w:rPr>
                <w:rFonts w:ascii="Times New Roman" w:eastAsia="宋体" w:hAnsi="Times New Roman" w:cs="Times New Roman"/>
                <w:color w:val="000000"/>
                <w:sz w:val="18"/>
                <w:szCs w:val="18"/>
              </w:rPr>
              <w:t>的通话系统</w:t>
            </w:r>
          </w:p>
        </w:tc>
        <w:tc>
          <w:tcPr>
            <w:tcW w:w="1444" w:type="pct"/>
            <w:gridSpan w:val="4"/>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39A258D8" w14:textId="77777777" w:rsidR="00E12E2B" w:rsidRDefault="00000000">
            <w:pPr>
              <w:snapToGrid w:val="0"/>
              <w:jc w:val="center"/>
              <w:rPr>
                <w:rFonts w:ascii="Times New Roman" w:eastAsia="宋体" w:hAnsi="Times New Roman" w:cs="Times New Roman"/>
                <w:sz w:val="18"/>
                <w:szCs w:val="18"/>
              </w:rPr>
            </w:pPr>
            <w:r>
              <w:rPr>
                <w:rFonts w:ascii="Times New Roman" w:eastAsia="宋体" w:hAnsi="Times New Roman" w:cs="Times New Roman"/>
                <w:color w:val="000000"/>
                <w:sz w:val="18"/>
                <w:szCs w:val="18"/>
              </w:rPr>
              <w:t>程序版本</w:t>
            </w:r>
          </w:p>
        </w:tc>
        <w:tc>
          <w:tcPr>
            <w:tcW w:w="903"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4372106" w14:textId="77777777" w:rsidR="00E12E2B" w:rsidRDefault="00000000">
            <w:pPr>
              <w:snapToGrid w:val="0"/>
              <w:jc w:val="center"/>
              <w:rPr>
                <w:rFonts w:ascii="Times New Roman" w:eastAsia="宋体" w:hAnsi="Times New Roman" w:cs="Times New Roman"/>
                <w:sz w:val="18"/>
                <w:szCs w:val="18"/>
              </w:rPr>
            </w:pPr>
            <w:r>
              <w:rPr>
                <w:rFonts w:ascii="Times New Roman" w:eastAsia="宋体" w:hAnsi="Times New Roman" w:cs="Times New Roman"/>
                <w:color w:val="000000"/>
                <w:sz w:val="18"/>
                <w:szCs w:val="18"/>
              </w:rPr>
              <w:t>1.1.1</w:t>
            </w:r>
          </w:p>
        </w:tc>
      </w:tr>
      <w:tr w:rsidR="00E12E2B" w14:paraId="502DD7E9" w14:textId="77777777">
        <w:trPr>
          <w:trHeight w:val="470"/>
          <w:jc w:val="center"/>
        </w:trPr>
        <w:tc>
          <w:tcPr>
            <w:tcW w:w="459" w:type="pct"/>
            <w:vMerge w:val="restar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39A86C35" w14:textId="77777777" w:rsidR="00E12E2B" w:rsidRDefault="00E12E2B">
            <w:pPr>
              <w:snapToGrid w:val="0"/>
              <w:jc w:val="center"/>
              <w:rPr>
                <w:rFonts w:ascii="Times New Roman" w:eastAsia="宋体" w:hAnsi="Times New Roman" w:cs="Times New Roman"/>
                <w:sz w:val="18"/>
                <w:szCs w:val="18"/>
              </w:rPr>
            </w:pPr>
          </w:p>
          <w:p w14:paraId="0D4BFBDB" w14:textId="77777777" w:rsidR="00E12E2B" w:rsidRDefault="00000000">
            <w:pPr>
              <w:snapToGrid w:val="0"/>
              <w:ind w:firstLineChars="200" w:firstLine="360"/>
              <w:jc w:val="center"/>
              <w:rPr>
                <w:rFonts w:ascii="Times New Roman" w:eastAsia="宋体" w:hAnsi="Times New Roman" w:cs="Times New Roman"/>
                <w:sz w:val="18"/>
                <w:szCs w:val="18"/>
              </w:rPr>
            </w:pPr>
            <w:r>
              <w:rPr>
                <w:rFonts w:ascii="Times New Roman" w:eastAsia="宋体" w:hAnsi="Times New Roman" w:cs="Times New Roman"/>
                <w:color w:val="000000"/>
                <w:sz w:val="18"/>
                <w:szCs w:val="18"/>
              </w:rPr>
              <w:t xml:space="preserve">   </w:t>
            </w:r>
          </w:p>
          <w:p w14:paraId="3709C8CA" w14:textId="77777777" w:rsidR="00E12E2B" w:rsidRDefault="00000000">
            <w:pPr>
              <w:snapToGrid w:val="0"/>
              <w:ind w:firstLineChars="200" w:firstLine="360"/>
              <w:jc w:val="center"/>
              <w:rPr>
                <w:rFonts w:ascii="Times New Roman" w:eastAsia="宋体" w:hAnsi="Times New Roman" w:cs="Times New Roman"/>
                <w:sz w:val="18"/>
                <w:szCs w:val="18"/>
              </w:rPr>
            </w:pPr>
            <w:r>
              <w:rPr>
                <w:rFonts w:ascii="Times New Roman" w:eastAsia="宋体" w:hAnsi="Times New Roman" w:cs="Times New Roman"/>
                <w:color w:val="000000"/>
                <w:sz w:val="18"/>
                <w:szCs w:val="18"/>
              </w:rPr>
              <w:lastRenderedPageBreak/>
              <w:t xml:space="preserve">   </w:t>
            </w:r>
          </w:p>
          <w:p w14:paraId="0D68CB1F" w14:textId="77777777" w:rsidR="00E12E2B" w:rsidRDefault="00000000">
            <w:pPr>
              <w:snapToGrid w:val="0"/>
              <w:ind w:firstLineChars="200" w:firstLine="360"/>
              <w:jc w:val="center"/>
              <w:rPr>
                <w:rFonts w:ascii="Times New Roman" w:eastAsia="宋体" w:hAnsi="Times New Roman" w:cs="Times New Roman"/>
                <w:sz w:val="18"/>
                <w:szCs w:val="18"/>
              </w:rPr>
            </w:pPr>
            <w:r>
              <w:rPr>
                <w:rFonts w:ascii="Times New Roman" w:eastAsia="宋体" w:hAnsi="Times New Roman" w:cs="Times New Roman"/>
                <w:color w:val="000000"/>
                <w:sz w:val="18"/>
                <w:szCs w:val="18"/>
              </w:rPr>
              <w:t xml:space="preserve">   </w:t>
            </w:r>
          </w:p>
          <w:p w14:paraId="084520A8"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color w:val="000000"/>
                <w:sz w:val="18"/>
                <w:szCs w:val="18"/>
              </w:rPr>
              <w:t>测试环境</w:t>
            </w:r>
          </w:p>
        </w:tc>
        <w:tc>
          <w:tcPr>
            <w:tcW w:w="4540" w:type="pct"/>
            <w:gridSpan w:val="6"/>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F028FF1"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color w:val="000000"/>
                <w:sz w:val="18"/>
                <w:szCs w:val="18"/>
              </w:rPr>
              <w:lastRenderedPageBreak/>
              <w:t>硬件环境</w:t>
            </w:r>
          </w:p>
          <w:p w14:paraId="0058F243"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color w:val="000000"/>
                <w:sz w:val="18"/>
                <w:szCs w:val="18"/>
              </w:rPr>
              <w:t xml:space="preserve">     </w:t>
            </w:r>
            <w:r>
              <w:rPr>
                <w:rFonts w:ascii="Times New Roman" w:eastAsia="宋体" w:hAnsi="Times New Roman" w:cs="Times New Roman"/>
                <w:color w:val="000000"/>
                <w:sz w:val="18"/>
                <w:szCs w:val="18"/>
              </w:rPr>
              <w:t>服务器端：联想拯救者</w:t>
            </w:r>
            <w:r>
              <w:rPr>
                <w:rFonts w:ascii="Times New Roman" w:eastAsia="宋体" w:hAnsi="Times New Roman" w:cs="Times New Roman"/>
                <w:color w:val="000000"/>
                <w:sz w:val="18"/>
                <w:szCs w:val="18"/>
              </w:rPr>
              <w:t>Y9000P</w:t>
            </w:r>
          </w:p>
          <w:p w14:paraId="6F52A26B"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color w:val="000000"/>
                <w:sz w:val="18"/>
                <w:szCs w:val="18"/>
              </w:rPr>
              <w:lastRenderedPageBreak/>
              <w:t xml:space="preserve">     </w:t>
            </w:r>
            <w:r>
              <w:rPr>
                <w:rFonts w:ascii="Times New Roman" w:eastAsia="宋体" w:hAnsi="Times New Roman" w:cs="Times New Roman"/>
                <w:color w:val="000000"/>
                <w:sz w:val="18"/>
                <w:szCs w:val="18"/>
              </w:rPr>
              <w:t>客户端：</w:t>
            </w:r>
            <w:r>
              <w:rPr>
                <w:rFonts w:ascii="Times New Roman" w:eastAsia="宋体" w:hAnsi="Times New Roman" w:cs="Times New Roman"/>
                <w:color w:val="000000"/>
                <w:sz w:val="18"/>
                <w:szCs w:val="18"/>
              </w:rPr>
              <w:t>2</w:t>
            </w:r>
            <w:r>
              <w:rPr>
                <w:rFonts w:ascii="Times New Roman" w:eastAsia="宋体" w:hAnsi="Times New Roman" w:cs="Times New Roman"/>
                <w:color w:val="000000"/>
                <w:sz w:val="18"/>
                <w:szCs w:val="18"/>
              </w:rPr>
              <w:t>台笔记本（</w:t>
            </w:r>
            <w:r>
              <w:rPr>
                <w:rFonts w:ascii="Times New Roman" w:eastAsia="宋体" w:hAnsi="Times New Roman" w:cs="Times New Roman"/>
                <w:color w:val="000000"/>
                <w:sz w:val="18"/>
                <w:szCs w:val="18"/>
              </w:rPr>
              <w:t>CPU</w:t>
            </w:r>
            <w:r>
              <w:rPr>
                <w:rFonts w:ascii="Times New Roman" w:eastAsia="宋体" w:hAnsi="Times New Roman" w:cs="Times New Roman"/>
                <w:color w:val="000000"/>
                <w:sz w:val="18"/>
                <w:szCs w:val="18"/>
              </w:rPr>
              <w:t>：</w:t>
            </w:r>
            <w:r>
              <w:rPr>
                <w:rFonts w:ascii="Times New Roman" w:eastAsia="宋体" w:hAnsi="Times New Roman" w:cs="Times New Roman"/>
                <w:color w:val="000000"/>
                <w:sz w:val="18"/>
                <w:szCs w:val="18"/>
              </w:rPr>
              <w:t>Intel Core i5-11300</w:t>
            </w:r>
            <w:r>
              <w:rPr>
                <w:rFonts w:ascii="Times New Roman" w:eastAsia="宋体" w:hAnsi="Times New Roman" w:cs="Times New Roman"/>
                <w:color w:val="000000"/>
                <w:sz w:val="18"/>
                <w:szCs w:val="18"/>
              </w:rPr>
              <w:t>，内存：</w:t>
            </w:r>
            <w:r>
              <w:rPr>
                <w:rFonts w:ascii="Times New Roman" w:eastAsia="宋体" w:hAnsi="Times New Roman" w:cs="Times New Roman"/>
                <w:color w:val="000000"/>
                <w:sz w:val="18"/>
                <w:szCs w:val="18"/>
              </w:rPr>
              <w:t xml:space="preserve">16G </w:t>
            </w:r>
            <w:r>
              <w:rPr>
                <w:rFonts w:ascii="Times New Roman" w:eastAsia="宋体" w:hAnsi="Times New Roman" w:cs="Times New Roman"/>
                <w:color w:val="000000"/>
                <w:sz w:val="18"/>
                <w:szCs w:val="18"/>
              </w:rPr>
              <w:t>外存：</w:t>
            </w:r>
            <w:r>
              <w:rPr>
                <w:rFonts w:ascii="Times New Roman" w:eastAsia="宋体" w:hAnsi="Times New Roman" w:cs="Times New Roman"/>
                <w:color w:val="000000"/>
                <w:sz w:val="18"/>
                <w:szCs w:val="18"/>
              </w:rPr>
              <w:t>1T</w:t>
            </w:r>
            <w:r>
              <w:rPr>
                <w:rFonts w:ascii="Times New Roman" w:eastAsia="宋体" w:hAnsi="Times New Roman" w:cs="Times New Roman"/>
                <w:color w:val="000000"/>
                <w:sz w:val="18"/>
                <w:szCs w:val="18"/>
              </w:rPr>
              <w:t>）</w:t>
            </w:r>
          </w:p>
        </w:tc>
      </w:tr>
      <w:tr w:rsidR="00E12E2B" w14:paraId="499FB762" w14:textId="77777777">
        <w:trPr>
          <w:trHeight w:val="631"/>
          <w:jc w:val="center"/>
        </w:trPr>
        <w:tc>
          <w:tcPr>
            <w:tcW w:w="459" w:type="pct"/>
            <w:vMerge/>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09C0E33C" w14:textId="77777777" w:rsidR="00E12E2B" w:rsidRDefault="00E12E2B">
            <w:pPr>
              <w:snapToGrid w:val="0"/>
              <w:rPr>
                <w:rFonts w:ascii="Times New Roman" w:eastAsia="宋体" w:hAnsi="Times New Roman" w:cs="Times New Roman"/>
                <w:sz w:val="18"/>
                <w:szCs w:val="18"/>
              </w:rPr>
            </w:pPr>
          </w:p>
        </w:tc>
        <w:tc>
          <w:tcPr>
            <w:tcW w:w="4540" w:type="pct"/>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7DA2341"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color w:val="000000"/>
                <w:sz w:val="18"/>
                <w:szCs w:val="18"/>
              </w:rPr>
              <w:t>软件环境</w:t>
            </w:r>
          </w:p>
          <w:p w14:paraId="16873FC5"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color w:val="000000"/>
                <w:sz w:val="18"/>
                <w:szCs w:val="18"/>
              </w:rPr>
              <w:t xml:space="preserve">     </w:t>
            </w:r>
            <w:r>
              <w:rPr>
                <w:rFonts w:ascii="Times New Roman" w:eastAsia="宋体" w:hAnsi="Times New Roman" w:cs="Times New Roman"/>
                <w:color w:val="000000"/>
                <w:sz w:val="18"/>
                <w:szCs w:val="18"/>
              </w:rPr>
              <w:t>服务器端：操作系统</w:t>
            </w:r>
            <w:r>
              <w:rPr>
                <w:rFonts w:ascii="Times New Roman" w:eastAsia="宋体" w:hAnsi="Times New Roman" w:cs="Times New Roman"/>
                <w:color w:val="000000"/>
                <w:sz w:val="18"/>
                <w:szCs w:val="18"/>
              </w:rPr>
              <w:t xml:space="preserve">——Windows11    </w:t>
            </w:r>
            <w:r>
              <w:rPr>
                <w:rFonts w:ascii="Times New Roman" w:eastAsia="宋体" w:hAnsi="Times New Roman" w:cs="Times New Roman"/>
                <w:color w:val="000000"/>
                <w:sz w:val="18"/>
                <w:szCs w:val="18"/>
              </w:rPr>
              <w:t>；</w:t>
            </w:r>
            <w:r>
              <w:rPr>
                <w:rFonts w:ascii="Times New Roman" w:eastAsia="宋体" w:hAnsi="Times New Roman" w:cs="Times New Roman"/>
                <w:color w:val="000000"/>
                <w:sz w:val="18"/>
                <w:szCs w:val="18"/>
              </w:rPr>
              <w:t>Web</w:t>
            </w:r>
            <w:r>
              <w:rPr>
                <w:rFonts w:ascii="Times New Roman" w:eastAsia="宋体" w:hAnsi="Times New Roman" w:cs="Times New Roman"/>
                <w:color w:val="000000"/>
                <w:sz w:val="18"/>
                <w:szCs w:val="18"/>
              </w:rPr>
              <w:t>服务器</w:t>
            </w:r>
            <w:r>
              <w:rPr>
                <w:rFonts w:ascii="Times New Roman" w:eastAsia="宋体" w:hAnsi="Times New Roman" w:cs="Times New Roman"/>
                <w:color w:val="000000"/>
                <w:sz w:val="18"/>
                <w:szCs w:val="18"/>
              </w:rPr>
              <w:t>——Websphere 4.0</w:t>
            </w:r>
          </w:p>
          <w:p w14:paraId="5DA62329"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color w:val="000000"/>
                <w:sz w:val="18"/>
                <w:szCs w:val="18"/>
              </w:rPr>
              <w:t xml:space="preserve">     </w:t>
            </w:r>
            <w:r>
              <w:rPr>
                <w:rFonts w:ascii="Times New Roman" w:eastAsia="宋体" w:hAnsi="Times New Roman" w:cs="Times New Roman"/>
                <w:color w:val="000000"/>
                <w:sz w:val="18"/>
                <w:szCs w:val="18"/>
              </w:rPr>
              <w:t>客户端：操作系统</w:t>
            </w:r>
            <w:r>
              <w:rPr>
                <w:rFonts w:ascii="Times New Roman" w:eastAsia="宋体" w:hAnsi="Times New Roman" w:cs="Times New Roman"/>
                <w:color w:val="000000"/>
                <w:sz w:val="18"/>
                <w:szCs w:val="18"/>
              </w:rPr>
              <w:t>——Windows11</w:t>
            </w:r>
            <w:r>
              <w:rPr>
                <w:rFonts w:ascii="Times New Roman" w:eastAsia="宋体" w:hAnsi="Times New Roman" w:cs="Times New Roman"/>
                <w:color w:val="000000"/>
                <w:sz w:val="18"/>
                <w:szCs w:val="18"/>
              </w:rPr>
              <w:t>；浏览器</w:t>
            </w:r>
            <w:r>
              <w:rPr>
                <w:rFonts w:ascii="Times New Roman" w:eastAsia="宋体" w:hAnsi="Times New Roman" w:cs="Times New Roman"/>
                <w:color w:val="000000"/>
                <w:sz w:val="18"/>
                <w:szCs w:val="18"/>
              </w:rPr>
              <w:t>——Google chrome</w:t>
            </w:r>
          </w:p>
        </w:tc>
      </w:tr>
      <w:tr w:rsidR="00E12E2B" w14:paraId="4528D34D" w14:textId="77777777">
        <w:trPr>
          <w:trHeight w:val="463"/>
          <w:jc w:val="center"/>
        </w:trPr>
        <w:tc>
          <w:tcPr>
            <w:tcW w:w="459" w:type="pct"/>
            <w:vMerge/>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0F4AFC20" w14:textId="77777777" w:rsidR="00E12E2B" w:rsidRDefault="00E12E2B">
            <w:pPr>
              <w:snapToGrid w:val="0"/>
              <w:rPr>
                <w:rFonts w:ascii="Times New Roman" w:eastAsia="宋体" w:hAnsi="Times New Roman" w:cs="Times New Roman"/>
                <w:sz w:val="18"/>
                <w:szCs w:val="18"/>
              </w:rPr>
            </w:pPr>
          </w:p>
        </w:tc>
        <w:tc>
          <w:tcPr>
            <w:tcW w:w="4540" w:type="pct"/>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AB72314"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color w:val="000000"/>
                <w:sz w:val="18"/>
                <w:szCs w:val="18"/>
              </w:rPr>
              <w:t>网络环境</w:t>
            </w:r>
          </w:p>
          <w:p w14:paraId="6EC98CBB"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color w:val="000000"/>
                <w:sz w:val="18"/>
                <w:szCs w:val="18"/>
              </w:rPr>
              <w:t xml:space="preserve">     </w:t>
            </w:r>
            <w:r>
              <w:rPr>
                <w:rFonts w:ascii="Times New Roman" w:eastAsia="宋体" w:hAnsi="Times New Roman" w:cs="Times New Roman"/>
                <w:color w:val="000000"/>
                <w:sz w:val="18"/>
                <w:szCs w:val="18"/>
              </w:rPr>
              <w:t>校园网，与服务器的连接速率为</w:t>
            </w:r>
            <w:r>
              <w:rPr>
                <w:rFonts w:ascii="Times New Roman" w:eastAsia="宋体" w:hAnsi="Times New Roman" w:cs="Times New Roman"/>
                <w:color w:val="000000"/>
                <w:sz w:val="18"/>
                <w:szCs w:val="18"/>
              </w:rPr>
              <w:t>500M</w:t>
            </w:r>
            <w:r>
              <w:rPr>
                <w:rFonts w:ascii="Times New Roman" w:eastAsia="宋体" w:hAnsi="Times New Roman" w:cs="Times New Roman"/>
                <w:color w:val="000000"/>
                <w:sz w:val="18"/>
                <w:szCs w:val="18"/>
              </w:rPr>
              <w:t>，与客户端的连接速率为</w:t>
            </w:r>
            <w:r>
              <w:rPr>
                <w:rFonts w:ascii="Times New Roman" w:eastAsia="宋体" w:hAnsi="Times New Roman" w:cs="Times New Roman"/>
                <w:color w:val="000000"/>
                <w:sz w:val="18"/>
                <w:szCs w:val="18"/>
              </w:rPr>
              <w:t>500M</w:t>
            </w:r>
          </w:p>
        </w:tc>
      </w:tr>
      <w:tr w:rsidR="00E12E2B" w14:paraId="089CFB2D" w14:textId="77777777">
        <w:trPr>
          <w:trHeight w:val="211"/>
          <w:jc w:val="center"/>
        </w:trPr>
        <w:tc>
          <w:tcPr>
            <w:tcW w:w="459"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4A3F0411"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编辑人</w:t>
            </w:r>
          </w:p>
        </w:tc>
        <w:tc>
          <w:tcPr>
            <w:tcW w:w="2362"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E8BEADF"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门鑫博</w:t>
            </w:r>
          </w:p>
        </w:tc>
        <w:tc>
          <w:tcPr>
            <w:tcW w:w="965" w:type="pct"/>
            <w:gridSpan w:val="2"/>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08BE6008"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编辑时间</w:t>
            </w:r>
          </w:p>
        </w:tc>
        <w:tc>
          <w:tcPr>
            <w:tcW w:w="1212"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A76BF7E"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2023</w:t>
            </w:r>
            <w:r>
              <w:rPr>
                <w:rFonts w:ascii="Times New Roman" w:eastAsia="宋体" w:hAnsi="Times New Roman" w:cs="Times New Roman"/>
                <w:sz w:val="18"/>
                <w:szCs w:val="18"/>
              </w:rPr>
              <w:t>年</w:t>
            </w:r>
            <w:r>
              <w:rPr>
                <w:rFonts w:ascii="Times New Roman" w:eastAsia="宋体" w:hAnsi="Times New Roman" w:cs="Times New Roman"/>
                <w:sz w:val="18"/>
                <w:szCs w:val="18"/>
              </w:rPr>
              <w:t>7</w:t>
            </w:r>
            <w:r>
              <w:rPr>
                <w:rFonts w:ascii="Times New Roman" w:eastAsia="宋体" w:hAnsi="Times New Roman" w:cs="Times New Roman"/>
                <w:sz w:val="18"/>
                <w:szCs w:val="18"/>
              </w:rPr>
              <w:t>月</w:t>
            </w:r>
            <w:r>
              <w:rPr>
                <w:rFonts w:ascii="Times New Roman" w:eastAsia="宋体" w:hAnsi="Times New Roman" w:cs="Times New Roman"/>
                <w:sz w:val="18"/>
                <w:szCs w:val="18"/>
              </w:rPr>
              <w:t>9</w:t>
            </w:r>
            <w:r>
              <w:rPr>
                <w:rFonts w:ascii="Times New Roman" w:eastAsia="宋体" w:hAnsi="Times New Roman" w:cs="Times New Roman"/>
                <w:sz w:val="18"/>
                <w:szCs w:val="18"/>
              </w:rPr>
              <w:t>日</w:t>
            </w:r>
          </w:p>
        </w:tc>
      </w:tr>
      <w:tr w:rsidR="00E12E2B" w14:paraId="40904CC2" w14:textId="77777777">
        <w:trPr>
          <w:trHeight w:val="243"/>
          <w:jc w:val="center"/>
        </w:trPr>
        <w:tc>
          <w:tcPr>
            <w:tcW w:w="459"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095C9BE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功能模块名</w:t>
            </w:r>
          </w:p>
        </w:tc>
        <w:tc>
          <w:tcPr>
            <w:tcW w:w="4540" w:type="pct"/>
            <w:gridSpan w:val="6"/>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0D4D8DC"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系统兼容性测试</w:t>
            </w:r>
          </w:p>
        </w:tc>
      </w:tr>
      <w:tr w:rsidR="00E12E2B" w14:paraId="4ED28287" w14:textId="77777777">
        <w:trPr>
          <w:trHeight w:val="239"/>
          <w:jc w:val="center"/>
        </w:trPr>
        <w:tc>
          <w:tcPr>
            <w:tcW w:w="459"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7ADD8A5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功能特性</w:t>
            </w:r>
          </w:p>
        </w:tc>
        <w:tc>
          <w:tcPr>
            <w:tcW w:w="4540" w:type="pct"/>
            <w:gridSpan w:val="6"/>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010F99C"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可以在所有操作系统中运行</w:t>
            </w:r>
          </w:p>
          <w:p w14:paraId="46448C98" w14:textId="77777777" w:rsidR="00E12E2B" w:rsidRDefault="00E12E2B">
            <w:pPr>
              <w:snapToGrid w:val="0"/>
              <w:rPr>
                <w:rFonts w:ascii="Times New Roman" w:eastAsia="宋体" w:hAnsi="Times New Roman" w:cs="Times New Roman"/>
                <w:sz w:val="18"/>
                <w:szCs w:val="18"/>
              </w:rPr>
            </w:pPr>
          </w:p>
        </w:tc>
      </w:tr>
      <w:tr w:rsidR="00E12E2B" w14:paraId="1FC09AA0" w14:textId="77777777">
        <w:trPr>
          <w:trHeight w:val="235"/>
          <w:jc w:val="center"/>
        </w:trPr>
        <w:tc>
          <w:tcPr>
            <w:tcW w:w="459"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7CE650AD"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测试目的</w:t>
            </w:r>
          </w:p>
        </w:tc>
        <w:tc>
          <w:tcPr>
            <w:tcW w:w="4540" w:type="pct"/>
            <w:gridSpan w:val="6"/>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AB202AC"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验证能否在不同操作系统中运行</w:t>
            </w:r>
          </w:p>
          <w:p w14:paraId="0A1D43D9" w14:textId="77777777" w:rsidR="00E12E2B" w:rsidRDefault="00E12E2B">
            <w:pPr>
              <w:snapToGrid w:val="0"/>
              <w:rPr>
                <w:rFonts w:ascii="Times New Roman" w:eastAsia="宋体" w:hAnsi="Times New Roman" w:cs="Times New Roman"/>
                <w:sz w:val="18"/>
                <w:szCs w:val="18"/>
              </w:rPr>
            </w:pPr>
          </w:p>
        </w:tc>
      </w:tr>
      <w:tr w:rsidR="00E12E2B" w14:paraId="29060EC3" w14:textId="77777777">
        <w:trPr>
          <w:trHeight w:val="237"/>
          <w:jc w:val="center"/>
        </w:trPr>
        <w:tc>
          <w:tcPr>
            <w:tcW w:w="459"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3AF8A7D8"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预置条件</w:t>
            </w:r>
          </w:p>
        </w:tc>
        <w:tc>
          <w:tcPr>
            <w:tcW w:w="4540" w:type="pct"/>
            <w:gridSpan w:val="6"/>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04BDA64"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程序无出错</w:t>
            </w:r>
          </w:p>
        </w:tc>
      </w:tr>
      <w:tr w:rsidR="00E12E2B" w14:paraId="27F2EFF3" w14:textId="77777777">
        <w:trPr>
          <w:trHeight w:val="241"/>
          <w:jc w:val="center"/>
        </w:trPr>
        <w:tc>
          <w:tcPr>
            <w:tcW w:w="459"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68711FFC"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参考信息</w:t>
            </w:r>
          </w:p>
        </w:tc>
        <w:tc>
          <w:tcPr>
            <w:tcW w:w="2700" w:type="pct"/>
            <w:gridSpan w:val="3"/>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6E4FBE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需求说明中关于兼容性的信息</w:t>
            </w:r>
          </w:p>
        </w:tc>
        <w:tc>
          <w:tcPr>
            <w:tcW w:w="936" w:type="pct"/>
            <w:gridSpan w:val="2"/>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299FF82D"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特殊规程说明</w:t>
            </w:r>
          </w:p>
        </w:tc>
        <w:tc>
          <w:tcPr>
            <w:tcW w:w="903"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9009F79"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无</w:t>
            </w:r>
          </w:p>
        </w:tc>
      </w:tr>
      <w:tr w:rsidR="00E12E2B" w14:paraId="2B1C1266" w14:textId="77777777">
        <w:trPr>
          <w:trHeight w:val="229"/>
          <w:jc w:val="center"/>
        </w:trPr>
        <w:tc>
          <w:tcPr>
            <w:tcW w:w="459"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2DEC1505"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用例编号</w:t>
            </w:r>
          </w:p>
        </w:tc>
        <w:tc>
          <w:tcPr>
            <w:tcW w:w="2192" w:type="pct"/>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54EF2F31"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测试步骤</w:t>
            </w:r>
          </w:p>
        </w:tc>
        <w:tc>
          <w:tcPr>
            <w:tcW w:w="507" w:type="pct"/>
            <w:gridSpan w:val="2"/>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76F2447D"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输入数据</w:t>
            </w:r>
          </w:p>
        </w:tc>
        <w:tc>
          <w:tcPr>
            <w:tcW w:w="936" w:type="pct"/>
            <w:gridSpan w:val="2"/>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473A598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预测结果</w:t>
            </w:r>
          </w:p>
        </w:tc>
        <w:tc>
          <w:tcPr>
            <w:tcW w:w="903" w:type="pct"/>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2488B1DC"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测试结果</w:t>
            </w:r>
          </w:p>
        </w:tc>
      </w:tr>
      <w:tr w:rsidR="00E12E2B" w14:paraId="5F99886B" w14:textId="77777777">
        <w:trPr>
          <w:trHeight w:val="344"/>
          <w:jc w:val="center"/>
        </w:trPr>
        <w:tc>
          <w:tcPr>
            <w:tcW w:w="45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EFAA5D9"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1</w:t>
            </w:r>
          </w:p>
        </w:tc>
        <w:tc>
          <w:tcPr>
            <w:tcW w:w="2192"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0B96B0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在</w:t>
            </w:r>
            <w:r>
              <w:rPr>
                <w:rFonts w:ascii="Times New Roman" w:eastAsia="宋体" w:hAnsi="Times New Roman" w:cs="Times New Roman"/>
                <w:sz w:val="18"/>
                <w:szCs w:val="18"/>
              </w:rPr>
              <w:t>Windows11</w:t>
            </w:r>
            <w:r>
              <w:rPr>
                <w:rFonts w:ascii="Times New Roman" w:eastAsia="宋体" w:hAnsi="Times New Roman" w:cs="Times New Roman"/>
                <w:sz w:val="18"/>
                <w:szCs w:val="18"/>
              </w:rPr>
              <w:t>操作系统下运行</w:t>
            </w:r>
            <w:r>
              <w:rPr>
                <w:rFonts w:ascii="Times New Roman" w:eastAsia="宋体" w:hAnsi="Times New Roman" w:cs="Times New Roman" w:hint="eastAsia"/>
                <w:sz w:val="18"/>
                <w:szCs w:val="18"/>
              </w:rPr>
              <w:t>进行通话调试</w:t>
            </w:r>
          </w:p>
        </w:tc>
        <w:tc>
          <w:tcPr>
            <w:tcW w:w="507"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44B7BF5"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无</w:t>
            </w:r>
          </w:p>
        </w:tc>
        <w:tc>
          <w:tcPr>
            <w:tcW w:w="936"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EDF1103"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可以正常运行</w:t>
            </w:r>
          </w:p>
          <w:p w14:paraId="2E9C83F8" w14:textId="77777777" w:rsidR="00E12E2B" w:rsidRDefault="00E12E2B">
            <w:pPr>
              <w:snapToGrid w:val="0"/>
              <w:rPr>
                <w:rFonts w:ascii="Times New Roman" w:eastAsia="宋体" w:hAnsi="Times New Roman" w:cs="Times New Roman"/>
                <w:sz w:val="18"/>
                <w:szCs w:val="18"/>
              </w:rPr>
            </w:pPr>
          </w:p>
        </w:tc>
        <w:tc>
          <w:tcPr>
            <w:tcW w:w="903"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57F9FCE"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可以正常运行</w:t>
            </w:r>
          </w:p>
          <w:p w14:paraId="4C226C17" w14:textId="77777777" w:rsidR="00E12E2B" w:rsidRDefault="00E12E2B">
            <w:pPr>
              <w:snapToGrid w:val="0"/>
              <w:rPr>
                <w:rFonts w:ascii="Times New Roman" w:eastAsia="宋体" w:hAnsi="Times New Roman" w:cs="Times New Roman"/>
                <w:sz w:val="18"/>
                <w:szCs w:val="18"/>
              </w:rPr>
            </w:pPr>
          </w:p>
        </w:tc>
      </w:tr>
      <w:tr w:rsidR="00E12E2B" w14:paraId="48FC4D43" w14:textId="77777777">
        <w:trPr>
          <w:trHeight w:val="345"/>
          <w:jc w:val="center"/>
        </w:trPr>
        <w:tc>
          <w:tcPr>
            <w:tcW w:w="45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0135773"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2</w:t>
            </w:r>
          </w:p>
        </w:tc>
        <w:tc>
          <w:tcPr>
            <w:tcW w:w="2192"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10EA3CE"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在</w:t>
            </w:r>
            <w:r>
              <w:rPr>
                <w:rFonts w:ascii="Times New Roman" w:eastAsia="宋体" w:hAnsi="Times New Roman" w:cs="Times New Roman"/>
                <w:sz w:val="18"/>
                <w:szCs w:val="18"/>
              </w:rPr>
              <w:t>Windows10</w:t>
            </w:r>
            <w:r>
              <w:rPr>
                <w:rFonts w:ascii="Times New Roman" w:eastAsia="宋体" w:hAnsi="Times New Roman" w:cs="Times New Roman"/>
                <w:sz w:val="18"/>
                <w:szCs w:val="18"/>
              </w:rPr>
              <w:t>操作系统下运行</w:t>
            </w:r>
            <w:r>
              <w:rPr>
                <w:rFonts w:ascii="Times New Roman" w:eastAsia="宋体" w:hAnsi="Times New Roman" w:cs="Times New Roman" w:hint="eastAsia"/>
                <w:sz w:val="18"/>
                <w:szCs w:val="18"/>
              </w:rPr>
              <w:t>进行通话调试</w:t>
            </w:r>
          </w:p>
        </w:tc>
        <w:tc>
          <w:tcPr>
            <w:tcW w:w="507"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9AEE52F"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无</w:t>
            </w:r>
          </w:p>
        </w:tc>
        <w:tc>
          <w:tcPr>
            <w:tcW w:w="936"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59B23A0"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可以正常运行</w:t>
            </w:r>
          </w:p>
          <w:p w14:paraId="3BB28C03" w14:textId="77777777" w:rsidR="00E12E2B" w:rsidRDefault="00E12E2B">
            <w:pPr>
              <w:snapToGrid w:val="0"/>
              <w:rPr>
                <w:rFonts w:ascii="Times New Roman" w:eastAsia="宋体" w:hAnsi="Times New Roman" w:cs="Times New Roman"/>
                <w:sz w:val="18"/>
                <w:szCs w:val="18"/>
              </w:rPr>
            </w:pPr>
          </w:p>
        </w:tc>
        <w:tc>
          <w:tcPr>
            <w:tcW w:w="903"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BB2359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可以正常运行</w:t>
            </w:r>
          </w:p>
          <w:p w14:paraId="0EBECE48" w14:textId="77777777" w:rsidR="00E12E2B" w:rsidRDefault="00E12E2B">
            <w:pPr>
              <w:snapToGrid w:val="0"/>
              <w:rPr>
                <w:rFonts w:ascii="Times New Roman" w:eastAsia="宋体" w:hAnsi="Times New Roman" w:cs="Times New Roman"/>
                <w:sz w:val="18"/>
                <w:szCs w:val="18"/>
              </w:rPr>
            </w:pPr>
          </w:p>
        </w:tc>
      </w:tr>
      <w:tr w:rsidR="00E12E2B" w14:paraId="440C2A62" w14:textId="77777777">
        <w:trPr>
          <w:trHeight w:val="300"/>
          <w:jc w:val="center"/>
        </w:trPr>
        <w:tc>
          <w:tcPr>
            <w:tcW w:w="45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22CEA85"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3</w:t>
            </w:r>
          </w:p>
        </w:tc>
        <w:tc>
          <w:tcPr>
            <w:tcW w:w="2192"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02DA85C"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在</w:t>
            </w:r>
            <w:r>
              <w:rPr>
                <w:rFonts w:ascii="Times New Roman" w:eastAsia="宋体" w:hAnsi="Times New Roman" w:cs="Times New Roman"/>
                <w:sz w:val="18"/>
                <w:szCs w:val="18"/>
              </w:rPr>
              <w:t>Windows7</w:t>
            </w:r>
            <w:r>
              <w:rPr>
                <w:rFonts w:ascii="Times New Roman" w:eastAsia="宋体" w:hAnsi="Times New Roman" w:cs="Times New Roman"/>
                <w:sz w:val="18"/>
                <w:szCs w:val="18"/>
              </w:rPr>
              <w:t>操作系统下运行</w:t>
            </w:r>
            <w:r>
              <w:rPr>
                <w:rFonts w:ascii="Times New Roman" w:eastAsia="宋体" w:hAnsi="Times New Roman" w:cs="Times New Roman" w:hint="eastAsia"/>
                <w:sz w:val="18"/>
                <w:szCs w:val="18"/>
              </w:rPr>
              <w:t>进行通话调试</w:t>
            </w:r>
          </w:p>
        </w:tc>
        <w:tc>
          <w:tcPr>
            <w:tcW w:w="507"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2A0CC8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无</w:t>
            </w:r>
          </w:p>
        </w:tc>
        <w:tc>
          <w:tcPr>
            <w:tcW w:w="936"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DD3419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可以正常运行</w:t>
            </w:r>
          </w:p>
          <w:p w14:paraId="2C8822EF" w14:textId="77777777" w:rsidR="00E12E2B" w:rsidRDefault="00E12E2B">
            <w:pPr>
              <w:snapToGrid w:val="0"/>
              <w:rPr>
                <w:rFonts w:ascii="Times New Roman" w:eastAsia="宋体" w:hAnsi="Times New Roman" w:cs="Times New Roman"/>
                <w:sz w:val="18"/>
                <w:szCs w:val="18"/>
              </w:rPr>
            </w:pPr>
          </w:p>
        </w:tc>
        <w:tc>
          <w:tcPr>
            <w:tcW w:w="903"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DB1060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可以正常运行</w:t>
            </w:r>
          </w:p>
          <w:p w14:paraId="0B407D1B" w14:textId="77777777" w:rsidR="00E12E2B" w:rsidRDefault="00E12E2B">
            <w:pPr>
              <w:snapToGrid w:val="0"/>
              <w:rPr>
                <w:rFonts w:ascii="Times New Roman" w:eastAsia="宋体" w:hAnsi="Times New Roman" w:cs="Times New Roman"/>
                <w:sz w:val="18"/>
                <w:szCs w:val="18"/>
              </w:rPr>
            </w:pPr>
          </w:p>
        </w:tc>
      </w:tr>
      <w:tr w:rsidR="00E12E2B" w14:paraId="7E37D4AC" w14:textId="77777777">
        <w:trPr>
          <w:trHeight w:val="285"/>
          <w:jc w:val="center"/>
        </w:trPr>
        <w:tc>
          <w:tcPr>
            <w:tcW w:w="45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1C2C693"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4</w:t>
            </w:r>
          </w:p>
        </w:tc>
        <w:tc>
          <w:tcPr>
            <w:tcW w:w="2192"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848A821"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在</w:t>
            </w:r>
            <w:r>
              <w:rPr>
                <w:rFonts w:ascii="Times New Roman" w:eastAsia="宋体" w:hAnsi="Times New Roman" w:cs="Times New Roman"/>
                <w:sz w:val="18"/>
                <w:szCs w:val="18"/>
              </w:rPr>
              <w:t>Windowsxp</w:t>
            </w:r>
            <w:r>
              <w:rPr>
                <w:rFonts w:ascii="Times New Roman" w:eastAsia="宋体" w:hAnsi="Times New Roman" w:cs="Times New Roman"/>
                <w:sz w:val="18"/>
                <w:szCs w:val="18"/>
              </w:rPr>
              <w:t>操作系统下运行</w:t>
            </w:r>
            <w:r>
              <w:rPr>
                <w:rFonts w:ascii="Times New Roman" w:eastAsia="宋体" w:hAnsi="Times New Roman" w:cs="Times New Roman" w:hint="eastAsia"/>
                <w:sz w:val="18"/>
                <w:szCs w:val="18"/>
              </w:rPr>
              <w:t>进行通话调试</w:t>
            </w:r>
          </w:p>
        </w:tc>
        <w:tc>
          <w:tcPr>
            <w:tcW w:w="507"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666D2B5"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无</w:t>
            </w:r>
          </w:p>
        </w:tc>
        <w:tc>
          <w:tcPr>
            <w:tcW w:w="936"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1AE1FA0"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可以正常运行</w:t>
            </w:r>
          </w:p>
          <w:p w14:paraId="20002DF8" w14:textId="77777777" w:rsidR="00E12E2B" w:rsidRDefault="00E12E2B">
            <w:pPr>
              <w:snapToGrid w:val="0"/>
              <w:rPr>
                <w:rFonts w:ascii="Times New Roman" w:eastAsia="宋体" w:hAnsi="Times New Roman" w:cs="Times New Roman"/>
                <w:sz w:val="18"/>
                <w:szCs w:val="18"/>
              </w:rPr>
            </w:pPr>
          </w:p>
        </w:tc>
        <w:tc>
          <w:tcPr>
            <w:tcW w:w="903"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1F04BB3"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可以正常运行</w:t>
            </w:r>
          </w:p>
          <w:p w14:paraId="3A94EC3E" w14:textId="77777777" w:rsidR="00E12E2B" w:rsidRDefault="00E12E2B">
            <w:pPr>
              <w:snapToGrid w:val="0"/>
              <w:rPr>
                <w:rFonts w:ascii="Times New Roman" w:eastAsia="宋体" w:hAnsi="Times New Roman" w:cs="Times New Roman"/>
                <w:sz w:val="18"/>
                <w:szCs w:val="18"/>
              </w:rPr>
            </w:pPr>
          </w:p>
        </w:tc>
      </w:tr>
      <w:tr w:rsidR="00E12E2B" w14:paraId="555FCEC2" w14:textId="77777777">
        <w:trPr>
          <w:trHeight w:val="135"/>
          <w:jc w:val="center"/>
        </w:trPr>
        <w:tc>
          <w:tcPr>
            <w:tcW w:w="45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EE6B5A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5</w:t>
            </w:r>
          </w:p>
        </w:tc>
        <w:tc>
          <w:tcPr>
            <w:tcW w:w="2192"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3D2D81A"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在</w:t>
            </w:r>
            <w:r>
              <w:rPr>
                <w:rFonts w:ascii="Times New Roman" w:eastAsia="宋体" w:hAnsi="Times New Roman" w:cs="Times New Roman"/>
                <w:sz w:val="18"/>
                <w:szCs w:val="18"/>
              </w:rPr>
              <w:t>Linux</w:t>
            </w:r>
            <w:r>
              <w:rPr>
                <w:rFonts w:ascii="Times New Roman" w:eastAsia="宋体" w:hAnsi="Times New Roman" w:cs="Times New Roman"/>
                <w:sz w:val="18"/>
                <w:szCs w:val="18"/>
              </w:rPr>
              <w:t>操作系统下运行</w:t>
            </w:r>
            <w:r>
              <w:rPr>
                <w:rFonts w:ascii="Times New Roman" w:eastAsia="宋体" w:hAnsi="Times New Roman" w:cs="Times New Roman" w:hint="eastAsia"/>
                <w:sz w:val="18"/>
                <w:szCs w:val="18"/>
              </w:rPr>
              <w:t>进行通话调试</w:t>
            </w:r>
          </w:p>
        </w:tc>
        <w:tc>
          <w:tcPr>
            <w:tcW w:w="507"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AB9258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无</w:t>
            </w:r>
          </w:p>
        </w:tc>
        <w:tc>
          <w:tcPr>
            <w:tcW w:w="936"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BE17BD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可以正常运行</w:t>
            </w:r>
          </w:p>
          <w:p w14:paraId="4458D21A" w14:textId="77777777" w:rsidR="00E12E2B" w:rsidRDefault="00E12E2B">
            <w:pPr>
              <w:snapToGrid w:val="0"/>
              <w:rPr>
                <w:rFonts w:ascii="Times New Roman" w:eastAsia="宋体" w:hAnsi="Times New Roman" w:cs="Times New Roman"/>
                <w:sz w:val="18"/>
                <w:szCs w:val="18"/>
              </w:rPr>
            </w:pPr>
          </w:p>
        </w:tc>
        <w:tc>
          <w:tcPr>
            <w:tcW w:w="903"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E8117F9"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可以正常运行</w:t>
            </w:r>
          </w:p>
          <w:p w14:paraId="59816DD8" w14:textId="77777777" w:rsidR="00E12E2B" w:rsidRDefault="00E12E2B">
            <w:pPr>
              <w:snapToGrid w:val="0"/>
              <w:rPr>
                <w:rFonts w:ascii="Times New Roman" w:eastAsia="宋体" w:hAnsi="Times New Roman" w:cs="Times New Roman"/>
                <w:sz w:val="18"/>
                <w:szCs w:val="18"/>
              </w:rPr>
            </w:pPr>
          </w:p>
        </w:tc>
      </w:tr>
      <w:tr w:rsidR="00E12E2B" w14:paraId="110B69DB" w14:textId="77777777">
        <w:trPr>
          <w:trHeight w:val="135"/>
          <w:jc w:val="center"/>
        </w:trPr>
        <w:tc>
          <w:tcPr>
            <w:tcW w:w="45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78BD9C4"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6</w:t>
            </w:r>
          </w:p>
        </w:tc>
        <w:tc>
          <w:tcPr>
            <w:tcW w:w="2192"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B2E269F"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在</w:t>
            </w:r>
            <w:r>
              <w:rPr>
                <w:rFonts w:ascii="Times New Roman" w:eastAsia="宋体" w:hAnsi="Times New Roman" w:cs="Times New Roman"/>
                <w:sz w:val="18"/>
                <w:szCs w:val="18"/>
              </w:rPr>
              <w:t>IOS</w:t>
            </w:r>
            <w:r>
              <w:rPr>
                <w:rFonts w:ascii="Times New Roman" w:eastAsia="宋体" w:hAnsi="Times New Roman" w:cs="Times New Roman"/>
                <w:sz w:val="18"/>
                <w:szCs w:val="18"/>
              </w:rPr>
              <w:t>操作系统下运行</w:t>
            </w:r>
            <w:r>
              <w:rPr>
                <w:rFonts w:ascii="Times New Roman" w:eastAsia="宋体" w:hAnsi="Times New Roman" w:cs="Times New Roman" w:hint="eastAsia"/>
                <w:sz w:val="18"/>
                <w:szCs w:val="18"/>
              </w:rPr>
              <w:t>进行通话调试</w:t>
            </w:r>
          </w:p>
        </w:tc>
        <w:tc>
          <w:tcPr>
            <w:tcW w:w="507"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48C6340"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无</w:t>
            </w:r>
          </w:p>
        </w:tc>
        <w:tc>
          <w:tcPr>
            <w:tcW w:w="936"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8C85EA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可以正常运行</w:t>
            </w:r>
          </w:p>
          <w:p w14:paraId="79E3DC52" w14:textId="77777777" w:rsidR="00E12E2B" w:rsidRDefault="00E12E2B">
            <w:pPr>
              <w:snapToGrid w:val="0"/>
              <w:rPr>
                <w:rFonts w:ascii="Times New Roman" w:eastAsia="宋体" w:hAnsi="Times New Roman" w:cs="Times New Roman"/>
                <w:sz w:val="18"/>
                <w:szCs w:val="18"/>
              </w:rPr>
            </w:pPr>
          </w:p>
        </w:tc>
        <w:tc>
          <w:tcPr>
            <w:tcW w:w="903"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58823B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可以正常运行</w:t>
            </w:r>
          </w:p>
          <w:p w14:paraId="42CEC293" w14:textId="77777777" w:rsidR="00E12E2B" w:rsidRDefault="00E12E2B">
            <w:pPr>
              <w:snapToGrid w:val="0"/>
              <w:rPr>
                <w:rFonts w:ascii="Times New Roman" w:eastAsia="宋体" w:hAnsi="Times New Roman" w:cs="Times New Roman"/>
                <w:sz w:val="18"/>
                <w:szCs w:val="18"/>
              </w:rPr>
            </w:pPr>
          </w:p>
        </w:tc>
      </w:tr>
      <w:tr w:rsidR="00E12E2B" w14:paraId="3AB9C2EF" w14:textId="77777777">
        <w:trPr>
          <w:trHeight w:val="135"/>
          <w:jc w:val="center"/>
        </w:trPr>
        <w:tc>
          <w:tcPr>
            <w:tcW w:w="45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DE8B1F9"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7</w:t>
            </w:r>
          </w:p>
        </w:tc>
        <w:tc>
          <w:tcPr>
            <w:tcW w:w="2192"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3009F3B"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在</w:t>
            </w:r>
            <w:r>
              <w:rPr>
                <w:rFonts w:ascii="Times New Roman" w:eastAsia="宋体" w:hAnsi="Times New Roman" w:cs="Times New Roman"/>
                <w:sz w:val="18"/>
                <w:szCs w:val="18"/>
              </w:rPr>
              <w:t>MacOS</w:t>
            </w:r>
            <w:r>
              <w:rPr>
                <w:rFonts w:ascii="Times New Roman" w:eastAsia="宋体" w:hAnsi="Times New Roman" w:cs="Times New Roman"/>
                <w:sz w:val="18"/>
                <w:szCs w:val="18"/>
              </w:rPr>
              <w:t>操作系统下运行</w:t>
            </w:r>
            <w:r>
              <w:rPr>
                <w:rFonts w:ascii="Times New Roman" w:eastAsia="宋体" w:hAnsi="Times New Roman" w:cs="Times New Roman" w:hint="eastAsia"/>
                <w:sz w:val="18"/>
                <w:szCs w:val="18"/>
              </w:rPr>
              <w:t>进行通话调试</w:t>
            </w:r>
          </w:p>
          <w:p w14:paraId="29E98B5A" w14:textId="77777777" w:rsidR="00E12E2B" w:rsidRDefault="00E12E2B">
            <w:pPr>
              <w:snapToGrid w:val="0"/>
              <w:rPr>
                <w:rFonts w:ascii="Times New Roman" w:eastAsia="宋体" w:hAnsi="Times New Roman" w:cs="Times New Roman"/>
                <w:sz w:val="18"/>
                <w:szCs w:val="18"/>
              </w:rPr>
            </w:pPr>
          </w:p>
        </w:tc>
        <w:tc>
          <w:tcPr>
            <w:tcW w:w="507"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F93CB44"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无</w:t>
            </w:r>
          </w:p>
        </w:tc>
        <w:tc>
          <w:tcPr>
            <w:tcW w:w="936"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3E9EC28"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可以正常运行</w:t>
            </w:r>
          </w:p>
          <w:p w14:paraId="2015AF7F" w14:textId="77777777" w:rsidR="00E12E2B" w:rsidRDefault="00E12E2B">
            <w:pPr>
              <w:snapToGrid w:val="0"/>
              <w:rPr>
                <w:rFonts w:ascii="Times New Roman" w:eastAsia="宋体" w:hAnsi="Times New Roman" w:cs="Times New Roman"/>
                <w:sz w:val="18"/>
                <w:szCs w:val="18"/>
              </w:rPr>
            </w:pPr>
          </w:p>
        </w:tc>
        <w:tc>
          <w:tcPr>
            <w:tcW w:w="903"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AFA635D"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可以正常运行</w:t>
            </w:r>
          </w:p>
          <w:p w14:paraId="72C2EAE2" w14:textId="77777777" w:rsidR="00E12E2B" w:rsidRDefault="00E12E2B">
            <w:pPr>
              <w:snapToGrid w:val="0"/>
              <w:rPr>
                <w:rFonts w:ascii="Times New Roman" w:eastAsia="宋体" w:hAnsi="Times New Roman" w:cs="Times New Roman"/>
                <w:sz w:val="18"/>
                <w:szCs w:val="18"/>
              </w:rPr>
            </w:pPr>
          </w:p>
        </w:tc>
      </w:tr>
      <w:tr w:rsidR="00E12E2B" w14:paraId="23B7D612" w14:textId="77777777">
        <w:trPr>
          <w:trHeight w:val="135"/>
          <w:jc w:val="center"/>
        </w:trPr>
        <w:tc>
          <w:tcPr>
            <w:tcW w:w="45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37814C8"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8</w:t>
            </w:r>
          </w:p>
        </w:tc>
        <w:tc>
          <w:tcPr>
            <w:tcW w:w="2192"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0C1FAD9"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在</w:t>
            </w:r>
            <w:r>
              <w:rPr>
                <w:rFonts w:ascii="Times New Roman" w:eastAsia="宋体" w:hAnsi="Times New Roman" w:cs="Times New Roman"/>
                <w:sz w:val="18"/>
                <w:szCs w:val="18"/>
              </w:rPr>
              <w:t>HarmonyOS</w:t>
            </w:r>
            <w:r>
              <w:rPr>
                <w:rFonts w:ascii="Times New Roman" w:eastAsia="宋体" w:hAnsi="Times New Roman" w:cs="Times New Roman"/>
                <w:sz w:val="18"/>
                <w:szCs w:val="18"/>
              </w:rPr>
              <w:t>操作系统下运行</w:t>
            </w:r>
            <w:r>
              <w:rPr>
                <w:rFonts w:ascii="Times New Roman" w:eastAsia="宋体" w:hAnsi="Times New Roman" w:cs="Times New Roman" w:hint="eastAsia"/>
                <w:sz w:val="18"/>
                <w:szCs w:val="18"/>
              </w:rPr>
              <w:t>进行通话调试</w:t>
            </w:r>
          </w:p>
          <w:p w14:paraId="1CC12788" w14:textId="77777777" w:rsidR="00E12E2B" w:rsidRDefault="00E12E2B">
            <w:pPr>
              <w:snapToGrid w:val="0"/>
              <w:rPr>
                <w:rFonts w:ascii="Times New Roman" w:eastAsia="宋体" w:hAnsi="Times New Roman" w:cs="Times New Roman"/>
                <w:sz w:val="18"/>
                <w:szCs w:val="18"/>
              </w:rPr>
            </w:pPr>
          </w:p>
        </w:tc>
        <w:tc>
          <w:tcPr>
            <w:tcW w:w="507"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91657EF"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无</w:t>
            </w:r>
          </w:p>
        </w:tc>
        <w:tc>
          <w:tcPr>
            <w:tcW w:w="936"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9384943"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可以正常运行</w:t>
            </w:r>
          </w:p>
          <w:p w14:paraId="6F5F5638" w14:textId="77777777" w:rsidR="00E12E2B" w:rsidRDefault="00E12E2B">
            <w:pPr>
              <w:snapToGrid w:val="0"/>
              <w:rPr>
                <w:rFonts w:ascii="Times New Roman" w:eastAsia="宋体" w:hAnsi="Times New Roman" w:cs="Times New Roman"/>
                <w:sz w:val="18"/>
                <w:szCs w:val="18"/>
              </w:rPr>
            </w:pPr>
          </w:p>
        </w:tc>
        <w:tc>
          <w:tcPr>
            <w:tcW w:w="903"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77B9C1A"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可以正常运行</w:t>
            </w:r>
          </w:p>
          <w:p w14:paraId="1C2071BB" w14:textId="77777777" w:rsidR="00E12E2B" w:rsidRDefault="00E12E2B">
            <w:pPr>
              <w:snapToGrid w:val="0"/>
              <w:rPr>
                <w:rFonts w:ascii="Times New Roman" w:eastAsia="宋体" w:hAnsi="Times New Roman" w:cs="Times New Roman"/>
                <w:sz w:val="18"/>
                <w:szCs w:val="18"/>
              </w:rPr>
            </w:pPr>
          </w:p>
        </w:tc>
      </w:tr>
    </w:tbl>
    <w:p w14:paraId="5E9C40C9" w14:textId="77777777" w:rsidR="00E12E2B" w:rsidRDefault="00E12E2B">
      <w:pPr>
        <w:snapToGrid w:val="0"/>
        <w:jc w:val="center"/>
      </w:pPr>
    </w:p>
    <w:p w14:paraId="2B6E4D77" w14:textId="77777777" w:rsidR="00E12E2B" w:rsidRDefault="00E12E2B">
      <w:pPr>
        <w:snapToGrid w:val="0"/>
        <w:jc w:val="center"/>
      </w:pPr>
    </w:p>
    <w:p w14:paraId="419E9E08" w14:textId="77777777" w:rsidR="00E12E2B" w:rsidRDefault="00000000">
      <w:pPr>
        <w:snapToGrid w:val="0"/>
        <w:jc w:val="center"/>
        <w:rPr>
          <w:rFonts w:asciiTheme="majorEastAsia" w:eastAsiaTheme="majorEastAsia" w:hAnsiTheme="majorEastAsia" w:cstheme="majorEastAsia"/>
          <w:bCs/>
          <w:color w:val="000000"/>
          <w:szCs w:val="21"/>
        </w:rPr>
      </w:pPr>
      <w:r>
        <w:rPr>
          <w:rFonts w:ascii="黑体" w:eastAsia="黑体" w:hAnsi="宋体" w:hint="eastAsia"/>
          <w:szCs w:val="21"/>
        </w:rPr>
        <w:t>表5.2 信息发送功能测试用例</w:t>
      </w:r>
    </w:p>
    <w:tbl>
      <w:tblPr>
        <w:tblStyle w:val="af4"/>
        <w:tblW w:w="4825" w:type="pct"/>
        <w:jc w:val="center"/>
        <w:tblLayout w:type="fixed"/>
        <w:tblLook w:val="04A0" w:firstRow="1" w:lastRow="0" w:firstColumn="1" w:lastColumn="0" w:noHBand="0" w:noVBand="1"/>
      </w:tblPr>
      <w:tblGrid>
        <w:gridCol w:w="591"/>
        <w:gridCol w:w="2476"/>
        <w:gridCol w:w="3037"/>
        <w:gridCol w:w="735"/>
        <w:gridCol w:w="267"/>
        <w:gridCol w:w="1084"/>
      </w:tblGrid>
      <w:tr w:rsidR="00E12E2B" w14:paraId="77A62A18" w14:textId="77777777">
        <w:trPr>
          <w:trHeight w:val="159"/>
          <w:jc w:val="center"/>
        </w:trPr>
        <w:tc>
          <w:tcPr>
            <w:tcW w:w="360"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7D215D8A"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用例编号</w:t>
            </w:r>
          </w:p>
        </w:tc>
        <w:tc>
          <w:tcPr>
            <w:tcW w:w="1511"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40E5FA9"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THXT-2-1</w:t>
            </w:r>
          </w:p>
        </w:tc>
        <w:tc>
          <w:tcPr>
            <w:tcW w:w="2466" w:type="pct"/>
            <w:gridSpan w:val="3"/>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367898DB"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审核人</w:t>
            </w:r>
          </w:p>
        </w:tc>
        <w:tc>
          <w:tcPr>
            <w:tcW w:w="661"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B8CE7D1"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门鑫博</w:t>
            </w:r>
            <w:r>
              <w:rPr>
                <w:rFonts w:ascii="Times New Roman" w:eastAsia="宋体" w:hAnsi="Times New Roman" w:cs="Times New Roman"/>
                <w:sz w:val="18"/>
                <w:szCs w:val="18"/>
              </w:rPr>
              <w:t xml:space="preserve"> </w:t>
            </w:r>
          </w:p>
        </w:tc>
      </w:tr>
      <w:tr w:rsidR="00E12E2B" w14:paraId="4F1E6652" w14:textId="77777777">
        <w:trPr>
          <w:trHeight w:val="159"/>
          <w:jc w:val="center"/>
        </w:trPr>
        <w:tc>
          <w:tcPr>
            <w:tcW w:w="360"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3CA9CD8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项目名称</w:t>
            </w:r>
          </w:p>
        </w:tc>
        <w:tc>
          <w:tcPr>
            <w:tcW w:w="1511"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93DD88E"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基于</w:t>
            </w:r>
            <w:r>
              <w:rPr>
                <w:rFonts w:ascii="Times New Roman" w:eastAsia="宋体" w:hAnsi="Times New Roman" w:cs="Times New Roman" w:hint="eastAsia"/>
                <w:sz w:val="18"/>
                <w:szCs w:val="18"/>
              </w:rPr>
              <w:t>WebRTC</w:t>
            </w:r>
            <w:r>
              <w:rPr>
                <w:rFonts w:ascii="Times New Roman" w:eastAsia="宋体" w:hAnsi="Times New Roman" w:cs="Times New Roman"/>
                <w:sz w:val="18"/>
                <w:szCs w:val="18"/>
              </w:rPr>
              <w:t>的通话系统</w:t>
            </w:r>
          </w:p>
        </w:tc>
        <w:tc>
          <w:tcPr>
            <w:tcW w:w="2466" w:type="pct"/>
            <w:gridSpan w:val="3"/>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34A9A1BE"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程序版本</w:t>
            </w:r>
          </w:p>
        </w:tc>
        <w:tc>
          <w:tcPr>
            <w:tcW w:w="661"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AAECDE9"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1.1.1</w:t>
            </w:r>
          </w:p>
        </w:tc>
      </w:tr>
      <w:tr w:rsidR="00E12E2B" w14:paraId="78A64951" w14:textId="77777777">
        <w:trPr>
          <w:trHeight w:val="470"/>
          <w:jc w:val="center"/>
        </w:trPr>
        <w:tc>
          <w:tcPr>
            <w:tcW w:w="360" w:type="pct"/>
            <w:vMerge w:val="restar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5C48293C" w14:textId="77777777" w:rsidR="00E12E2B" w:rsidRDefault="00E12E2B">
            <w:pPr>
              <w:snapToGrid w:val="0"/>
              <w:rPr>
                <w:rFonts w:ascii="Times New Roman" w:eastAsia="宋体" w:hAnsi="Times New Roman" w:cs="Times New Roman"/>
                <w:sz w:val="18"/>
                <w:szCs w:val="18"/>
              </w:rPr>
            </w:pPr>
          </w:p>
          <w:p w14:paraId="5762CDA5"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p>
          <w:p w14:paraId="04780D89"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p>
          <w:p w14:paraId="0CABE50A"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p>
          <w:p w14:paraId="397E60D0"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r>
              <w:rPr>
                <w:rFonts w:ascii="Times New Roman" w:eastAsia="宋体" w:hAnsi="Times New Roman" w:cs="Times New Roman"/>
                <w:sz w:val="18"/>
                <w:szCs w:val="18"/>
              </w:rPr>
              <w:t>测试环境</w:t>
            </w:r>
          </w:p>
        </w:tc>
        <w:tc>
          <w:tcPr>
            <w:tcW w:w="4639" w:type="pct"/>
            <w:gridSpan w:val="5"/>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054DD89"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硬件环境</w:t>
            </w:r>
          </w:p>
          <w:p w14:paraId="12C39FAC"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r>
              <w:rPr>
                <w:rFonts w:ascii="Times New Roman" w:eastAsia="宋体" w:hAnsi="Times New Roman" w:cs="Times New Roman"/>
                <w:sz w:val="18"/>
                <w:szCs w:val="18"/>
              </w:rPr>
              <w:t>服务器端：联想拯救者</w:t>
            </w:r>
            <w:r>
              <w:rPr>
                <w:rFonts w:ascii="Times New Roman" w:eastAsia="宋体" w:hAnsi="Times New Roman" w:cs="Times New Roman"/>
                <w:sz w:val="18"/>
                <w:szCs w:val="18"/>
              </w:rPr>
              <w:t>Y9000P</w:t>
            </w:r>
          </w:p>
          <w:p w14:paraId="75D14739"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r>
              <w:rPr>
                <w:rFonts w:ascii="Times New Roman" w:eastAsia="宋体" w:hAnsi="Times New Roman" w:cs="Times New Roman"/>
                <w:sz w:val="18"/>
                <w:szCs w:val="18"/>
              </w:rPr>
              <w:t>客户端：</w:t>
            </w:r>
            <w:r>
              <w:rPr>
                <w:rFonts w:ascii="Times New Roman" w:eastAsia="宋体" w:hAnsi="Times New Roman" w:cs="Times New Roman"/>
                <w:sz w:val="18"/>
                <w:szCs w:val="18"/>
              </w:rPr>
              <w:t>2</w:t>
            </w:r>
            <w:r>
              <w:rPr>
                <w:rFonts w:ascii="Times New Roman" w:eastAsia="宋体" w:hAnsi="Times New Roman" w:cs="Times New Roman"/>
                <w:sz w:val="18"/>
                <w:szCs w:val="18"/>
              </w:rPr>
              <w:t>台笔记本（</w:t>
            </w:r>
            <w:r>
              <w:rPr>
                <w:rFonts w:ascii="Times New Roman" w:eastAsia="宋体" w:hAnsi="Times New Roman" w:cs="Times New Roman"/>
                <w:sz w:val="18"/>
                <w:szCs w:val="18"/>
              </w:rPr>
              <w:t>CPU</w:t>
            </w:r>
            <w:r>
              <w:rPr>
                <w:rFonts w:ascii="Times New Roman" w:eastAsia="宋体" w:hAnsi="Times New Roman" w:cs="Times New Roman"/>
                <w:sz w:val="18"/>
                <w:szCs w:val="18"/>
              </w:rPr>
              <w:t>：</w:t>
            </w:r>
            <w:r>
              <w:rPr>
                <w:rFonts w:ascii="Times New Roman" w:eastAsia="宋体" w:hAnsi="Times New Roman" w:cs="Times New Roman"/>
                <w:sz w:val="18"/>
                <w:szCs w:val="18"/>
              </w:rPr>
              <w:t>Intel Core i5-11300</w:t>
            </w:r>
            <w:r>
              <w:rPr>
                <w:rFonts w:ascii="Times New Roman" w:eastAsia="宋体" w:hAnsi="Times New Roman" w:cs="Times New Roman"/>
                <w:sz w:val="18"/>
                <w:szCs w:val="18"/>
              </w:rPr>
              <w:t>，内存：</w:t>
            </w:r>
            <w:r>
              <w:rPr>
                <w:rFonts w:ascii="Times New Roman" w:eastAsia="宋体" w:hAnsi="Times New Roman" w:cs="Times New Roman"/>
                <w:sz w:val="18"/>
                <w:szCs w:val="18"/>
              </w:rPr>
              <w:t xml:space="preserve">16G </w:t>
            </w:r>
            <w:r>
              <w:rPr>
                <w:rFonts w:ascii="Times New Roman" w:eastAsia="宋体" w:hAnsi="Times New Roman" w:cs="Times New Roman"/>
                <w:sz w:val="18"/>
                <w:szCs w:val="18"/>
              </w:rPr>
              <w:t>外存：</w:t>
            </w:r>
            <w:r>
              <w:rPr>
                <w:rFonts w:ascii="Times New Roman" w:eastAsia="宋体" w:hAnsi="Times New Roman" w:cs="Times New Roman"/>
                <w:sz w:val="18"/>
                <w:szCs w:val="18"/>
              </w:rPr>
              <w:t>1T</w:t>
            </w:r>
            <w:r>
              <w:rPr>
                <w:rFonts w:ascii="Times New Roman" w:eastAsia="宋体" w:hAnsi="Times New Roman" w:cs="Times New Roman"/>
                <w:sz w:val="18"/>
                <w:szCs w:val="18"/>
              </w:rPr>
              <w:t>）</w:t>
            </w:r>
          </w:p>
        </w:tc>
      </w:tr>
      <w:tr w:rsidR="00E12E2B" w14:paraId="4A9FD900" w14:textId="77777777">
        <w:trPr>
          <w:trHeight w:val="631"/>
          <w:jc w:val="center"/>
        </w:trPr>
        <w:tc>
          <w:tcPr>
            <w:tcW w:w="360" w:type="pct"/>
            <w:vMerge/>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1E57B31F" w14:textId="77777777" w:rsidR="00E12E2B" w:rsidRDefault="00E12E2B">
            <w:pPr>
              <w:snapToGrid w:val="0"/>
              <w:rPr>
                <w:rFonts w:ascii="Times New Roman" w:eastAsia="宋体" w:hAnsi="Times New Roman" w:cs="Times New Roman"/>
                <w:sz w:val="18"/>
                <w:szCs w:val="18"/>
              </w:rPr>
            </w:pPr>
          </w:p>
        </w:tc>
        <w:tc>
          <w:tcPr>
            <w:tcW w:w="4639" w:type="pct"/>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57F6822"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软件环境</w:t>
            </w:r>
          </w:p>
          <w:p w14:paraId="23CA98D9"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r>
              <w:rPr>
                <w:rFonts w:ascii="Times New Roman" w:eastAsia="宋体" w:hAnsi="Times New Roman" w:cs="Times New Roman"/>
                <w:sz w:val="18"/>
                <w:szCs w:val="18"/>
              </w:rPr>
              <w:t>服务器端：操作系统</w:t>
            </w:r>
            <w:r>
              <w:rPr>
                <w:rFonts w:ascii="Times New Roman" w:eastAsia="宋体" w:hAnsi="Times New Roman" w:cs="Times New Roman"/>
                <w:sz w:val="18"/>
                <w:szCs w:val="18"/>
              </w:rPr>
              <w:t xml:space="preserve">——Windows11    </w:t>
            </w:r>
            <w:r>
              <w:rPr>
                <w:rFonts w:ascii="Times New Roman" w:eastAsia="宋体" w:hAnsi="Times New Roman" w:cs="Times New Roman"/>
                <w:sz w:val="18"/>
                <w:szCs w:val="18"/>
              </w:rPr>
              <w:t>；</w:t>
            </w:r>
            <w:r>
              <w:rPr>
                <w:rFonts w:ascii="Times New Roman" w:eastAsia="宋体" w:hAnsi="Times New Roman" w:cs="Times New Roman"/>
                <w:sz w:val="18"/>
                <w:szCs w:val="18"/>
              </w:rPr>
              <w:t>Web</w:t>
            </w:r>
            <w:r>
              <w:rPr>
                <w:rFonts w:ascii="Times New Roman" w:eastAsia="宋体" w:hAnsi="Times New Roman" w:cs="Times New Roman"/>
                <w:sz w:val="18"/>
                <w:szCs w:val="18"/>
              </w:rPr>
              <w:t>服务器</w:t>
            </w:r>
            <w:r>
              <w:rPr>
                <w:rFonts w:ascii="Times New Roman" w:eastAsia="宋体" w:hAnsi="Times New Roman" w:cs="Times New Roman"/>
                <w:sz w:val="18"/>
                <w:szCs w:val="18"/>
              </w:rPr>
              <w:t>——Websphere 4.0</w:t>
            </w:r>
          </w:p>
          <w:p w14:paraId="2E569506"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r>
              <w:rPr>
                <w:rFonts w:ascii="Times New Roman" w:eastAsia="宋体" w:hAnsi="Times New Roman" w:cs="Times New Roman"/>
                <w:sz w:val="18"/>
                <w:szCs w:val="18"/>
              </w:rPr>
              <w:t>客户端：操作系统</w:t>
            </w:r>
            <w:r>
              <w:rPr>
                <w:rFonts w:ascii="Times New Roman" w:eastAsia="宋体" w:hAnsi="Times New Roman" w:cs="Times New Roman"/>
                <w:sz w:val="18"/>
                <w:szCs w:val="18"/>
              </w:rPr>
              <w:t>——Windows11</w:t>
            </w:r>
            <w:r>
              <w:rPr>
                <w:rFonts w:ascii="Times New Roman" w:eastAsia="宋体" w:hAnsi="Times New Roman" w:cs="Times New Roman"/>
                <w:sz w:val="18"/>
                <w:szCs w:val="18"/>
              </w:rPr>
              <w:t>；浏览器</w:t>
            </w:r>
            <w:r>
              <w:rPr>
                <w:rFonts w:ascii="Times New Roman" w:eastAsia="宋体" w:hAnsi="Times New Roman" w:cs="Times New Roman"/>
                <w:sz w:val="18"/>
                <w:szCs w:val="18"/>
              </w:rPr>
              <w:t>——Google chrome</w:t>
            </w:r>
          </w:p>
        </w:tc>
      </w:tr>
      <w:tr w:rsidR="00E12E2B" w14:paraId="364FC20A" w14:textId="77777777">
        <w:trPr>
          <w:trHeight w:val="463"/>
          <w:jc w:val="center"/>
        </w:trPr>
        <w:tc>
          <w:tcPr>
            <w:tcW w:w="360" w:type="pct"/>
            <w:vMerge/>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7154BC53" w14:textId="77777777" w:rsidR="00E12E2B" w:rsidRDefault="00E12E2B">
            <w:pPr>
              <w:snapToGrid w:val="0"/>
              <w:rPr>
                <w:rFonts w:ascii="Times New Roman" w:eastAsia="宋体" w:hAnsi="Times New Roman" w:cs="Times New Roman"/>
                <w:sz w:val="18"/>
                <w:szCs w:val="18"/>
              </w:rPr>
            </w:pPr>
          </w:p>
        </w:tc>
        <w:tc>
          <w:tcPr>
            <w:tcW w:w="4639" w:type="pct"/>
            <w:gridSpan w:val="5"/>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AC9A87F"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网络环境</w:t>
            </w:r>
          </w:p>
          <w:p w14:paraId="05520328"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r>
              <w:rPr>
                <w:rFonts w:ascii="Times New Roman" w:eastAsia="宋体" w:hAnsi="Times New Roman" w:cs="Times New Roman"/>
                <w:sz w:val="18"/>
                <w:szCs w:val="18"/>
              </w:rPr>
              <w:t>校园网，与服务器的连接速率为</w:t>
            </w:r>
            <w:r>
              <w:rPr>
                <w:rFonts w:ascii="Times New Roman" w:eastAsia="宋体" w:hAnsi="Times New Roman" w:cs="Times New Roman"/>
                <w:sz w:val="18"/>
                <w:szCs w:val="18"/>
              </w:rPr>
              <w:t>500M</w:t>
            </w:r>
            <w:r>
              <w:rPr>
                <w:rFonts w:ascii="Times New Roman" w:eastAsia="宋体" w:hAnsi="Times New Roman" w:cs="Times New Roman"/>
                <w:sz w:val="18"/>
                <w:szCs w:val="18"/>
              </w:rPr>
              <w:t>，与客户端的连接速率为</w:t>
            </w:r>
            <w:r>
              <w:rPr>
                <w:rFonts w:ascii="Times New Roman" w:eastAsia="宋体" w:hAnsi="Times New Roman" w:cs="Times New Roman"/>
                <w:sz w:val="18"/>
                <w:szCs w:val="18"/>
              </w:rPr>
              <w:t>500M</w:t>
            </w:r>
          </w:p>
        </w:tc>
      </w:tr>
      <w:tr w:rsidR="00E12E2B" w14:paraId="110C358F" w14:textId="77777777">
        <w:trPr>
          <w:trHeight w:val="211"/>
          <w:jc w:val="center"/>
        </w:trPr>
        <w:tc>
          <w:tcPr>
            <w:tcW w:w="360"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2CD3CF6D"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编辑人</w:t>
            </w:r>
          </w:p>
        </w:tc>
        <w:tc>
          <w:tcPr>
            <w:tcW w:w="1511"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4C9619D"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郑瑞蓬</w:t>
            </w:r>
          </w:p>
        </w:tc>
        <w:tc>
          <w:tcPr>
            <w:tcW w:w="2303" w:type="pct"/>
            <w:gridSpan w:val="2"/>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4CB295C8"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编辑时间</w:t>
            </w:r>
          </w:p>
        </w:tc>
        <w:tc>
          <w:tcPr>
            <w:tcW w:w="824"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A28FA03"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2023</w:t>
            </w:r>
            <w:r>
              <w:rPr>
                <w:rFonts w:ascii="Times New Roman" w:eastAsia="宋体" w:hAnsi="Times New Roman" w:cs="Times New Roman"/>
                <w:sz w:val="18"/>
                <w:szCs w:val="18"/>
              </w:rPr>
              <w:t>年</w:t>
            </w:r>
            <w:r>
              <w:rPr>
                <w:rFonts w:ascii="Times New Roman" w:eastAsia="宋体" w:hAnsi="Times New Roman" w:cs="Times New Roman"/>
                <w:sz w:val="18"/>
                <w:szCs w:val="18"/>
              </w:rPr>
              <w:t>7</w:t>
            </w:r>
            <w:r>
              <w:rPr>
                <w:rFonts w:ascii="Times New Roman" w:eastAsia="宋体" w:hAnsi="Times New Roman" w:cs="Times New Roman"/>
                <w:sz w:val="18"/>
                <w:szCs w:val="18"/>
              </w:rPr>
              <w:t>月</w:t>
            </w:r>
            <w:r>
              <w:rPr>
                <w:rFonts w:ascii="Times New Roman" w:eastAsia="宋体" w:hAnsi="Times New Roman" w:cs="Times New Roman"/>
                <w:sz w:val="18"/>
                <w:szCs w:val="18"/>
              </w:rPr>
              <w:t>9</w:t>
            </w:r>
            <w:r>
              <w:rPr>
                <w:rFonts w:ascii="Times New Roman" w:eastAsia="宋体" w:hAnsi="Times New Roman" w:cs="Times New Roman"/>
                <w:sz w:val="18"/>
                <w:szCs w:val="18"/>
              </w:rPr>
              <w:t>日</w:t>
            </w:r>
          </w:p>
        </w:tc>
      </w:tr>
      <w:tr w:rsidR="00E12E2B" w14:paraId="1C0ACD61" w14:textId="77777777">
        <w:trPr>
          <w:trHeight w:val="243"/>
          <w:jc w:val="center"/>
        </w:trPr>
        <w:tc>
          <w:tcPr>
            <w:tcW w:w="360"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1C6F7B2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功能</w:t>
            </w:r>
            <w:r>
              <w:rPr>
                <w:rFonts w:ascii="Times New Roman" w:eastAsia="宋体" w:hAnsi="Times New Roman" w:cs="Times New Roman"/>
                <w:sz w:val="18"/>
                <w:szCs w:val="18"/>
              </w:rPr>
              <w:lastRenderedPageBreak/>
              <w:t>模块名</w:t>
            </w:r>
          </w:p>
        </w:tc>
        <w:tc>
          <w:tcPr>
            <w:tcW w:w="4639" w:type="pct"/>
            <w:gridSpan w:val="5"/>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BD4569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lastRenderedPageBreak/>
              <w:t>信息发送功能</w:t>
            </w:r>
          </w:p>
        </w:tc>
      </w:tr>
      <w:tr w:rsidR="00E12E2B" w14:paraId="51F0C8EE" w14:textId="77777777">
        <w:trPr>
          <w:trHeight w:val="239"/>
          <w:jc w:val="center"/>
        </w:trPr>
        <w:tc>
          <w:tcPr>
            <w:tcW w:w="360"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6575B2B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功能特性</w:t>
            </w:r>
          </w:p>
        </w:tc>
        <w:tc>
          <w:tcPr>
            <w:tcW w:w="4639" w:type="pct"/>
            <w:gridSpan w:val="5"/>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F560453"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可以正确的发送信息</w:t>
            </w:r>
          </w:p>
        </w:tc>
      </w:tr>
      <w:tr w:rsidR="00E12E2B" w14:paraId="5475890E" w14:textId="77777777">
        <w:trPr>
          <w:trHeight w:val="235"/>
          <w:jc w:val="center"/>
        </w:trPr>
        <w:tc>
          <w:tcPr>
            <w:tcW w:w="360"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1D593824"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测试目的</w:t>
            </w:r>
          </w:p>
        </w:tc>
        <w:tc>
          <w:tcPr>
            <w:tcW w:w="4639" w:type="pct"/>
            <w:gridSpan w:val="5"/>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2CB833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验证输入不同类型的信息是否可以成功发送</w:t>
            </w:r>
          </w:p>
        </w:tc>
      </w:tr>
      <w:tr w:rsidR="00E12E2B" w14:paraId="615847CD" w14:textId="77777777">
        <w:trPr>
          <w:trHeight w:val="237"/>
          <w:jc w:val="center"/>
        </w:trPr>
        <w:tc>
          <w:tcPr>
            <w:tcW w:w="360"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3C17C125"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预置条件</w:t>
            </w:r>
          </w:p>
        </w:tc>
        <w:tc>
          <w:tcPr>
            <w:tcW w:w="4639" w:type="pct"/>
            <w:gridSpan w:val="5"/>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65977DD"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用户连接后选择好友进行对话</w:t>
            </w:r>
          </w:p>
        </w:tc>
      </w:tr>
      <w:tr w:rsidR="00E12E2B" w14:paraId="362FC32D" w14:textId="77777777">
        <w:trPr>
          <w:trHeight w:val="241"/>
          <w:jc w:val="center"/>
        </w:trPr>
        <w:tc>
          <w:tcPr>
            <w:tcW w:w="360"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12C780AE"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参考信息</w:t>
            </w:r>
          </w:p>
        </w:tc>
        <w:tc>
          <w:tcPr>
            <w:tcW w:w="3365"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AA05AB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需求说明中关于信息发送的信息</w:t>
            </w:r>
          </w:p>
        </w:tc>
        <w:tc>
          <w:tcPr>
            <w:tcW w:w="612" w:type="pct"/>
            <w:gridSpan w:val="2"/>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44C41D14"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特殊规程说明</w:t>
            </w:r>
          </w:p>
        </w:tc>
        <w:tc>
          <w:tcPr>
            <w:tcW w:w="661"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29C6DDF"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无</w:t>
            </w:r>
          </w:p>
        </w:tc>
      </w:tr>
      <w:tr w:rsidR="00E12E2B" w14:paraId="2C279B8D" w14:textId="77777777">
        <w:trPr>
          <w:trHeight w:val="229"/>
          <w:jc w:val="center"/>
        </w:trPr>
        <w:tc>
          <w:tcPr>
            <w:tcW w:w="360"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615F73E8"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用例编号</w:t>
            </w:r>
          </w:p>
        </w:tc>
        <w:tc>
          <w:tcPr>
            <w:tcW w:w="1511" w:type="pct"/>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25EE6DF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测试步骤</w:t>
            </w:r>
          </w:p>
        </w:tc>
        <w:tc>
          <w:tcPr>
            <w:tcW w:w="1854" w:type="pct"/>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46FD58AC"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输入数据</w:t>
            </w:r>
          </w:p>
        </w:tc>
        <w:tc>
          <w:tcPr>
            <w:tcW w:w="612" w:type="pct"/>
            <w:gridSpan w:val="2"/>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003FA451"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预测结果</w:t>
            </w:r>
          </w:p>
        </w:tc>
        <w:tc>
          <w:tcPr>
            <w:tcW w:w="661" w:type="pct"/>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248F652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测试结果</w:t>
            </w:r>
          </w:p>
        </w:tc>
      </w:tr>
      <w:tr w:rsidR="00E12E2B" w14:paraId="472C6650" w14:textId="77777777">
        <w:trPr>
          <w:trHeight w:val="344"/>
          <w:jc w:val="center"/>
        </w:trPr>
        <w:tc>
          <w:tcPr>
            <w:tcW w:w="36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6873C0E"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1</w:t>
            </w:r>
          </w:p>
        </w:tc>
        <w:tc>
          <w:tcPr>
            <w:tcW w:w="1511"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D1791AC"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点击好友后进行信息输入</w:t>
            </w:r>
            <w:r>
              <w:rPr>
                <w:rFonts w:ascii="Times New Roman" w:eastAsia="宋体" w:hAnsi="Times New Roman" w:cs="Times New Roman" w:hint="eastAsia"/>
                <w:sz w:val="18"/>
                <w:szCs w:val="18"/>
              </w:rPr>
              <w:t>后发送</w:t>
            </w:r>
          </w:p>
        </w:tc>
        <w:tc>
          <w:tcPr>
            <w:tcW w:w="1854"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C3C29E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你好</w:t>
            </w:r>
          </w:p>
        </w:tc>
        <w:tc>
          <w:tcPr>
            <w:tcW w:w="612"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B1F9800"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sz w:val="18"/>
                <w:szCs w:val="18"/>
              </w:rPr>
              <w:t>你好</w:t>
            </w:r>
            <w:r>
              <w:rPr>
                <w:rFonts w:ascii="Times New Roman" w:eastAsia="宋体" w:hAnsi="Times New Roman" w:cs="Times New Roman"/>
                <w:sz w:val="18"/>
                <w:szCs w:val="18"/>
              </w:rPr>
              <w:t>”</w:t>
            </w:r>
            <w:r>
              <w:rPr>
                <w:rFonts w:ascii="Times New Roman" w:eastAsia="宋体" w:hAnsi="Times New Roman" w:cs="Times New Roman"/>
                <w:sz w:val="18"/>
                <w:szCs w:val="18"/>
              </w:rPr>
              <w:t>信息可以正常发送</w:t>
            </w:r>
          </w:p>
        </w:tc>
        <w:tc>
          <w:tcPr>
            <w:tcW w:w="661"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616E3C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sz w:val="18"/>
                <w:szCs w:val="18"/>
              </w:rPr>
              <w:t>你好</w:t>
            </w:r>
            <w:r>
              <w:rPr>
                <w:rFonts w:ascii="Times New Roman" w:eastAsia="宋体" w:hAnsi="Times New Roman" w:cs="Times New Roman"/>
                <w:sz w:val="18"/>
                <w:szCs w:val="18"/>
              </w:rPr>
              <w:t>”</w:t>
            </w:r>
            <w:r>
              <w:rPr>
                <w:rFonts w:ascii="Times New Roman" w:eastAsia="宋体" w:hAnsi="Times New Roman" w:cs="Times New Roman"/>
                <w:sz w:val="18"/>
                <w:szCs w:val="18"/>
              </w:rPr>
              <w:t>信息可以正常发送</w:t>
            </w:r>
          </w:p>
        </w:tc>
      </w:tr>
      <w:tr w:rsidR="00E12E2B" w14:paraId="496E7A47" w14:textId="77777777">
        <w:trPr>
          <w:trHeight w:val="345"/>
          <w:jc w:val="center"/>
        </w:trPr>
        <w:tc>
          <w:tcPr>
            <w:tcW w:w="36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D5DE6EE"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2</w:t>
            </w:r>
          </w:p>
        </w:tc>
        <w:tc>
          <w:tcPr>
            <w:tcW w:w="1511"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670E019"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点击好友后进行信息输入</w:t>
            </w:r>
            <w:r>
              <w:rPr>
                <w:rFonts w:ascii="Times New Roman" w:eastAsia="宋体" w:hAnsi="Times New Roman" w:cs="Times New Roman" w:hint="eastAsia"/>
                <w:sz w:val="18"/>
                <w:szCs w:val="18"/>
              </w:rPr>
              <w:t>后发送</w:t>
            </w:r>
          </w:p>
        </w:tc>
        <w:tc>
          <w:tcPr>
            <w:tcW w:w="1854"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351FC4C"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46554654</w:t>
            </w:r>
          </w:p>
        </w:tc>
        <w:tc>
          <w:tcPr>
            <w:tcW w:w="612"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B48A19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“46554654”</w:t>
            </w:r>
            <w:r>
              <w:rPr>
                <w:rFonts w:ascii="Times New Roman" w:eastAsia="宋体" w:hAnsi="Times New Roman" w:cs="Times New Roman"/>
                <w:sz w:val="18"/>
                <w:szCs w:val="18"/>
              </w:rPr>
              <w:t>信息可以正常发送</w:t>
            </w:r>
          </w:p>
          <w:p w14:paraId="3C6BD740" w14:textId="77777777" w:rsidR="00E12E2B" w:rsidRDefault="00E12E2B">
            <w:pPr>
              <w:snapToGrid w:val="0"/>
              <w:rPr>
                <w:rFonts w:ascii="Times New Roman" w:eastAsia="宋体" w:hAnsi="Times New Roman" w:cs="Times New Roman"/>
                <w:sz w:val="18"/>
                <w:szCs w:val="18"/>
              </w:rPr>
            </w:pPr>
          </w:p>
        </w:tc>
        <w:tc>
          <w:tcPr>
            <w:tcW w:w="661"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02D9156"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“46554654”</w:t>
            </w:r>
            <w:r>
              <w:rPr>
                <w:rFonts w:ascii="Times New Roman" w:eastAsia="宋体" w:hAnsi="Times New Roman" w:cs="Times New Roman"/>
                <w:sz w:val="18"/>
                <w:szCs w:val="18"/>
              </w:rPr>
              <w:t>信息可以正常发送</w:t>
            </w:r>
          </w:p>
          <w:p w14:paraId="3F2D56FA" w14:textId="77777777" w:rsidR="00E12E2B" w:rsidRDefault="00E12E2B">
            <w:pPr>
              <w:snapToGrid w:val="0"/>
              <w:rPr>
                <w:rFonts w:ascii="Times New Roman" w:eastAsia="宋体" w:hAnsi="Times New Roman" w:cs="Times New Roman"/>
                <w:sz w:val="18"/>
                <w:szCs w:val="18"/>
              </w:rPr>
            </w:pPr>
          </w:p>
        </w:tc>
      </w:tr>
      <w:tr w:rsidR="00E12E2B" w14:paraId="1200CB93" w14:textId="77777777">
        <w:trPr>
          <w:trHeight w:val="300"/>
          <w:jc w:val="center"/>
        </w:trPr>
        <w:tc>
          <w:tcPr>
            <w:tcW w:w="36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E55DE3F"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3</w:t>
            </w:r>
          </w:p>
        </w:tc>
        <w:tc>
          <w:tcPr>
            <w:tcW w:w="1511"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F3BD24E"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点击好友后进行信息输入</w:t>
            </w:r>
            <w:r>
              <w:rPr>
                <w:rFonts w:ascii="Times New Roman" w:eastAsia="宋体" w:hAnsi="Times New Roman" w:cs="Times New Roman" w:hint="eastAsia"/>
                <w:sz w:val="18"/>
                <w:szCs w:val="18"/>
              </w:rPr>
              <w:t>后发送</w:t>
            </w:r>
          </w:p>
        </w:tc>
        <w:tc>
          <w:tcPr>
            <w:tcW w:w="1854"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4FFD5C0"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sz w:val="18"/>
                <w:szCs w:val="18"/>
              </w:rPr>
              <w:t>……</w:t>
            </w:r>
          </w:p>
        </w:tc>
        <w:tc>
          <w:tcPr>
            <w:tcW w:w="612"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5B7F14F"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sz w:val="18"/>
                <w:szCs w:val="18"/>
              </w:rPr>
              <w:t>！￥</w:t>
            </w:r>
            <w:r>
              <w:rPr>
                <w:rFonts w:ascii="Times New Roman" w:eastAsia="宋体" w:hAnsi="Times New Roman" w:cs="Times New Roman"/>
                <w:sz w:val="18"/>
                <w:szCs w:val="18"/>
              </w:rPr>
              <w:t>……”</w:t>
            </w:r>
            <w:r>
              <w:rPr>
                <w:rFonts w:ascii="Times New Roman" w:eastAsia="宋体" w:hAnsi="Times New Roman" w:cs="Times New Roman"/>
                <w:sz w:val="18"/>
                <w:szCs w:val="18"/>
              </w:rPr>
              <w:t>信息可以正常发送</w:t>
            </w:r>
          </w:p>
          <w:p w14:paraId="7CB10CE8" w14:textId="77777777" w:rsidR="00E12E2B" w:rsidRDefault="00E12E2B">
            <w:pPr>
              <w:snapToGrid w:val="0"/>
              <w:rPr>
                <w:rFonts w:ascii="Times New Roman" w:eastAsia="宋体" w:hAnsi="Times New Roman" w:cs="Times New Roman"/>
                <w:sz w:val="18"/>
                <w:szCs w:val="18"/>
              </w:rPr>
            </w:pPr>
          </w:p>
        </w:tc>
        <w:tc>
          <w:tcPr>
            <w:tcW w:w="661"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F491CBD"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sz w:val="18"/>
                <w:szCs w:val="18"/>
              </w:rPr>
              <w:t>！￥</w:t>
            </w:r>
            <w:r>
              <w:rPr>
                <w:rFonts w:ascii="Times New Roman" w:eastAsia="宋体" w:hAnsi="Times New Roman" w:cs="Times New Roman"/>
                <w:sz w:val="18"/>
                <w:szCs w:val="18"/>
              </w:rPr>
              <w:t>……”</w:t>
            </w:r>
            <w:r>
              <w:rPr>
                <w:rFonts w:ascii="Times New Roman" w:eastAsia="宋体" w:hAnsi="Times New Roman" w:cs="Times New Roman"/>
                <w:sz w:val="18"/>
                <w:szCs w:val="18"/>
              </w:rPr>
              <w:t>信息可以正常发送</w:t>
            </w:r>
          </w:p>
          <w:p w14:paraId="22E04D43" w14:textId="77777777" w:rsidR="00E12E2B" w:rsidRDefault="00E12E2B">
            <w:pPr>
              <w:snapToGrid w:val="0"/>
              <w:rPr>
                <w:rFonts w:ascii="Times New Roman" w:eastAsia="宋体" w:hAnsi="Times New Roman" w:cs="Times New Roman"/>
                <w:sz w:val="18"/>
                <w:szCs w:val="18"/>
              </w:rPr>
            </w:pPr>
          </w:p>
        </w:tc>
      </w:tr>
      <w:tr w:rsidR="00E12E2B" w14:paraId="14EBBBDE" w14:textId="77777777">
        <w:trPr>
          <w:trHeight w:val="285"/>
          <w:jc w:val="center"/>
        </w:trPr>
        <w:tc>
          <w:tcPr>
            <w:tcW w:w="36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38E7DC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4</w:t>
            </w:r>
          </w:p>
        </w:tc>
        <w:tc>
          <w:tcPr>
            <w:tcW w:w="1511"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C7BF7AF"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点击好友后进行信息输入</w:t>
            </w:r>
            <w:r>
              <w:rPr>
                <w:rFonts w:ascii="Times New Roman" w:eastAsia="宋体" w:hAnsi="Times New Roman" w:cs="Times New Roman" w:hint="eastAsia"/>
                <w:sz w:val="18"/>
                <w:szCs w:val="18"/>
              </w:rPr>
              <w:t>后发送</w:t>
            </w:r>
          </w:p>
        </w:tc>
        <w:tc>
          <w:tcPr>
            <w:tcW w:w="1854"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AD9DDD9"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    ”</w:t>
            </w:r>
          </w:p>
        </w:tc>
        <w:tc>
          <w:tcPr>
            <w:tcW w:w="612"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320AF8A"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    ””</w:t>
            </w:r>
            <w:r>
              <w:rPr>
                <w:rFonts w:ascii="Times New Roman" w:eastAsia="宋体" w:hAnsi="Times New Roman" w:cs="Times New Roman"/>
                <w:sz w:val="18"/>
                <w:szCs w:val="18"/>
              </w:rPr>
              <w:t>信息可以正常发送</w:t>
            </w:r>
          </w:p>
          <w:p w14:paraId="37FB1594" w14:textId="77777777" w:rsidR="00E12E2B" w:rsidRDefault="00E12E2B">
            <w:pPr>
              <w:snapToGrid w:val="0"/>
              <w:rPr>
                <w:rFonts w:ascii="Times New Roman" w:eastAsia="宋体" w:hAnsi="Times New Roman" w:cs="Times New Roman"/>
                <w:sz w:val="18"/>
                <w:szCs w:val="18"/>
              </w:rPr>
            </w:pPr>
          </w:p>
        </w:tc>
        <w:tc>
          <w:tcPr>
            <w:tcW w:w="661"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6779D71"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w:t>
            </w:r>
            <w:r>
              <w:rPr>
                <w:rFonts w:ascii="Times New Roman" w:eastAsia="宋体" w:hAnsi="Times New Roman" w:cs="Times New Roman"/>
                <w:sz w:val="18"/>
                <w:szCs w:val="18"/>
              </w:rPr>
              <w:t>信息可以正常发送</w:t>
            </w:r>
          </w:p>
          <w:p w14:paraId="25DFC740" w14:textId="77777777" w:rsidR="00E12E2B" w:rsidRDefault="00E12E2B">
            <w:pPr>
              <w:snapToGrid w:val="0"/>
              <w:rPr>
                <w:rFonts w:ascii="Times New Roman" w:eastAsia="宋体" w:hAnsi="Times New Roman" w:cs="Times New Roman"/>
                <w:sz w:val="18"/>
                <w:szCs w:val="18"/>
              </w:rPr>
            </w:pPr>
          </w:p>
        </w:tc>
      </w:tr>
      <w:tr w:rsidR="00E12E2B" w14:paraId="242693BA" w14:textId="77777777">
        <w:trPr>
          <w:trHeight w:val="135"/>
          <w:jc w:val="center"/>
        </w:trPr>
        <w:tc>
          <w:tcPr>
            <w:tcW w:w="36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292F06B"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5</w:t>
            </w:r>
          </w:p>
        </w:tc>
        <w:tc>
          <w:tcPr>
            <w:tcW w:w="1511" w:type="pct"/>
            <w:tcBorders>
              <w:top w:val="single" w:sz="6" w:space="0" w:color="CBCDD1"/>
              <w:left w:val="single" w:sz="6" w:space="0" w:color="000000"/>
              <w:bottom w:val="single" w:sz="6" w:space="0" w:color="CBCDD1"/>
              <w:right w:val="single" w:sz="6" w:space="0" w:color="000000"/>
            </w:tcBorders>
            <w:tcMar>
              <w:top w:w="0" w:type="dxa"/>
              <w:left w:w="108" w:type="dxa"/>
              <w:bottom w:w="0" w:type="dxa"/>
              <w:right w:w="108" w:type="dxa"/>
            </w:tcMar>
          </w:tcPr>
          <w:p w14:paraId="4A1DF843"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点击好友后进行信息输入</w:t>
            </w:r>
            <w:r>
              <w:rPr>
                <w:rFonts w:ascii="Times New Roman" w:eastAsia="宋体" w:hAnsi="Times New Roman" w:cs="Times New Roman" w:hint="eastAsia"/>
                <w:sz w:val="18"/>
                <w:szCs w:val="18"/>
              </w:rPr>
              <w:t>后发送</w:t>
            </w:r>
          </w:p>
          <w:p w14:paraId="7AC9EF70" w14:textId="77777777" w:rsidR="00E12E2B" w:rsidRDefault="00E12E2B">
            <w:pPr>
              <w:snapToGrid w:val="0"/>
              <w:rPr>
                <w:rFonts w:ascii="Times New Roman" w:eastAsia="宋体" w:hAnsi="Times New Roman" w:cs="Times New Roman"/>
                <w:sz w:val="18"/>
                <w:szCs w:val="18"/>
              </w:rPr>
            </w:pPr>
          </w:p>
        </w:tc>
        <w:tc>
          <w:tcPr>
            <w:tcW w:w="1854" w:type="pct"/>
            <w:tcBorders>
              <w:top w:val="single" w:sz="6" w:space="0" w:color="CBCDD1"/>
              <w:left w:val="single" w:sz="6" w:space="0" w:color="000000"/>
              <w:bottom w:val="single" w:sz="6" w:space="0" w:color="CBCDD1"/>
              <w:right w:val="single" w:sz="6" w:space="0" w:color="000000"/>
            </w:tcBorders>
            <w:tcMar>
              <w:top w:w="0" w:type="dxa"/>
              <w:left w:w="108" w:type="dxa"/>
              <w:bottom w:w="0" w:type="dxa"/>
              <w:right w:w="108" w:type="dxa"/>
            </w:tcMar>
          </w:tcPr>
          <w:p w14:paraId="2FF3985F"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djkfrhksj</w:t>
            </w:r>
          </w:p>
          <w:p w14:paraId="2F293194" w14:textId="77777777" w:rsidR="00E12E2B" w:rsidRDefault="00E12E2B">
            <w:pPr>
              <w:snapToGrid w:val="0"/>
              <w:rPr>
                <w:rFonts w:ascii="Times New Roman" w:eastAsia="宋体" w:hAnsi="Times New Roman" w:cs="Times New Roman"/>
                <w:sz w:val="18"/>
                <w:szCs w:val="18"/>
              </w:rPr>
            </w:pPr>
          </w:p>
        </w:tc>
        <w:tc>
          <w:tcPr>
            <w:tcW w:w="612" w:type="pct"/>
            <w:gridSpan w:val="2"/>
            <w:tcBorders>
              <w:top w:val="single" w:sz="6" w:space="0" w:color="CBCDD1"/>
              <w:left w:val="single" w:sz="6" w:space="0" w:color="000000"/>
              <w:bottom w:val="single" w:sz="6" w:space="0" w:color="CBCDD1"/>
              <w:right w:val="single" w:sz="6" w:space="0" w:color="000000"/>
            </w:tcBorders>
            <w:tcMar>
              <w:top w:w="0" w:type="dxa"/>
              <w:left w:w="108" w:type="dxa"/>
              <w:bottom w:w="0" w:type="dxa"/>
              <w:right w:w="108" w:type="dxa"/>
            </w:tcMar>
          </w:tcPr>
          <w:p w14:paraId="5A5FD60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“djkfrhksj”</w:t>
            </w:r>
            <w:r>
              <w:rPr>
                <w:rFonts w:ascii="Times New Roman" w:eastAsia="宋体" w:hAnsi="Times New Roman" w:cs="Times New Roman"/>
                <w:sz w:val="18"/>
                <w:szCs w:val="18"/>
              </w:rPr>
              <w:t>信息可以正常发送</w:t>
            </w:r>
          </w:p>
          <w:p w14:paraId="29A2AD86" w14:textId="77777777" w:rsidR="00E12E2B" w:rsidRDefault="00E12E2B">
            <w:pPr>
              <w:snapToGrid w:val="0"/>
              <w:rPr>
                <w:rFonts w:ascii="Times New Roman" w:eastAsia="宋体" w:hAnsi="Times New Roman" w:cs="Times New Roman"/>
                <w:sz w:val="18"/>
                <w:szCs w:val="18"/>
              </w:rPr>
            </w:pPr>
          </w:p>
        </w:tc>
        <w:tc>
          <w:tcPr>
            <w:tcW w:w="661" w:type="pct"/>
            <w:tcBorders>
              <w:top w:val="single" w:sz="6" w:space="0" w:color="CBCDD1"/>
              <w:left w:val="single" w:sz="6" w:space="0" w:color="000000"/>
              <w:bottom w:val="single" w:sz="6" w:space="0" w:color="CBCDD1"/>
              <w:right w:val="single" w:sz="6" w:space="0" w:color="000000"/>
            </w:tcBorders>
            <w:tcMar>
              <w:top w:w="0" w:type="dxa"/>
              <w:left w:w="108" w:type="dxa"/>
              <w:bottom w:w="0" w:type="dxa"/>
              <w:right w:w="108" w:type="dxa"/>
            </w:tcMar>
          </w:tcPr>
          <w:p w14:paraId="60E7C57E"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“djkfrhksj</w:t>
            </w:r>
          </w:p>
          <w:p w14:paraId="36906E7B"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w:t>
            </w:r>
            <w:r>
              <w:rPr>
                <w:rFonts w:ascii="Times New Roman" w:eastAsia="宋体" w:hAnsi="Times New Roman" w:cs="Times New Roman"/>
                <w:sz w:val="18"/>
                <w:szCs w:val="18"/>
              </w:rPr>
              <w:t>信息可以正常发送</w:t>
            </w:r>
          </w:p>
          <w:p w14:paraId="5DEB3A40" w14:textId="77777777" w:rsidR="00E12E2B" w:rsidRDefault="00E12E2B">
            <w:pPr>
              <w:snapToGrid w:val="0"/>
              <w:rPr>
                <w:rFonts w:ascii="Times New Roman" w:eastAsia="宋体" w:hAnsi="Times New Roman" w:cs="Times New Roman"/>
                <w:sz w:val="18"/>
                <w:szCs w:val="18"/>
              </w:rPr>
            </w:pPr>
          </w:p>
        </w:tc>
      </w:tr>
      <w:tr w:rsidR="00E12E2B" w14:paraId="2C56780F" w14:textId="77777777">
        <w:trPr>
          <w:trHeight w:val="135"/>
          <w:jc w:val="center"/>
        </w:trPr>
        <w:tc>
          <w:tcPr>
            <w:tcW w:w="36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6FDFE50"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6</w:t>
            </w:r>
          </w:p>
        </w:tc>
        <w:tc>
          <w:tcPr>
            <w:tcW w:w="1511"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91248AA"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点击好友后进行信息输入</w:t>
            </w:r>
            <w:r>
              <w:rPr>
                <w:rFonts w:ascii="Times New Roman" w:eastAsia="宋体" w:hAnsi="Times New Roman" w:cs="Times New Roman" w:hint="eastAsia"/>
                <w:sz w:val="18"/>
                <w:szCs w:val="18"/>
              </w:rPr>
              <w:t>后发送</w:t>
            </w:r>
          </w:p>
        </w:tc>
        <w:tc>
          <w:tcPr>
            <w:tcW w:w="1854"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D7A5024"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D</w:t>
            </w:r>
            <w:r>
              <w:rPr>
                <w:rFonts w:ascii="Times New Roman" w:eastAsia="宋体" w:hAnsi="Times New Roman" w:cs="Times New Roman" w:hint="eastAsia"/>
                <w:sz w:val="18"/>
                <w:szCs w:val="18"/>
              </w:rPr>
              <w:t>afafsdfssjhaskjhaskjhjghssddfasfasfasfasdsfasfasf</w:t>
            </w:r>
            <w:r>
              <w:rPr>
                <w:rFonts w:ascii="Times New Roman" w:eastAsia="宋体" w:hAnsi="Times New Roman" w:cs="Times New Roman"/>
                <w:sz w:val="18"/>
                <w:szCs w:val="18"/>
              </w:rPr>
              <w:t>65+4656154654</w:t>
            </w:r>
            <w:r>
              <w:rPr>
                <w:rFonts w:ascii="Times New Roman" w:eastAsia="宋体" w:hAnsi="Times New Roman" w:cs="Times New Roman" w:hint="eastAsia"/>
                <w:sz w:val="18"/>
                <w:szCs w:val="18"/>
              </w:rPr>
              <w:t>等很多很多数据</w:t>
            </w:r>
          </w:p>
        </w:tc>
        <w:tc>
          <w:tcPr>
            <w:tcW w:w="612"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861394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发送出的消息不全</w:t>
            </w:r>
          </w:p>
        </w:tc>
        <w:tc>
          <w:tcPr>
            <w:tcW w:w="661"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4DEA46B"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发送出的消息不全</w:t>
            </w:r>
          </w:p>
        </w:tc>
      </w:tr>
    </w:tbl>
    <w:p w14:paraId="0C48B377" w14:textId="77777777" w:rsidR="00E12E2B" w:rsidRDefault="00E12E2B">
      <w:pPr>
        <w:snapToGrid w:val="0"/>
        <w:spacing w:line="288" w:lineRule="auto"/>
        <w:ind w:right="480"/>
        <w:rPr>
          <w:rFonts w:ascii="Calibri" w:hAnsi="Calibri"/>
          <w:szCs w:val="21"/>
        </w:rPr>
      </w:pPr>
    </w:p>
    <w:p w14:paraId="5C1991CE" w14:textId="77777777" w:rsidR="00E12E2B" w:rsidRDefault="00E12E2B">
      <w:pPr>
        <w:snapToGrid w:val="0"/>
        <w:spacing w:line="288" w:lineRule="auto"/>
        <w:ind w:firstLineChars="200" w:firstLine="480"/>
        <w:rPr>
          <w:color w:val="000000"/>
          <w:sz w:val="24"/>
        </w:rPr>
      </w:pPr>
    </w:p>
    <w:p w14:paraId="5BFB60CE" w14:textId="77777777" w:rsidR="00E12E2B" w:rsidRDefault="00000000">
      <w:pPr>
        <w:snapToGrid w:val="0"/>
        <w:jc w:val="center"/>
        <w:rPr>
          <w:rFonts w:asciiTheme="majorEastAsia" w:eastAsiaTheme="majorEastAsia" w:hAnsiTheme="majorEastAsia" w:cstheme="majorEastAsia"/>
          <w:bCs/>
          <w:color w:val="000000"/>
          <w:szCs w:val="21"/>
        </w:rPr>
      </w:pPr>
      <w:r>
        <w:rPr>
          <w:rFonts w:ascii="黑体" w:eastAsia="黑体" w:hAnsi="宋体" w:hint="eastAsia"/>
          <w:szCs w:val="21"/>
        </w:rPr>
        <w:t>表5.3 视频聊天功能测试用例</w:t>
      </w:r>
    </w:p>
    <w:tbl>
      <w:tblPr>
        <w:tblStyle w:val="af4"/>
        <w:tblW w:w="4849" w:type="pct"/>
        <w:jc w:val="center"/>
        <w:tblLook w:val="04A0" w:firstRow="1" w:lastRow="0" w:firstColumn="1" w:lastColumn="0" w:noHBand="0" w:noVBand="1"/>
      </w:tblPr>
      <w:tblGrid>
        <w:gridCol w:w="1131"/>
        <w:gridCol w:w="3072"/>
        <w:gridCol w:w="295"/>
        <w:gridCol w:w="509"/>
        <w:gridCol w:w="952"/>
        <w:gridCol w:w="542"/>
        <w:gridCol w:w="1730"/>
      </w:tblGrid>
      <w:tr w:rsidR="00E12E2B" w14:paraId="4A63253F" w14:textId="77777777">
        <w:trPr>
          <w:trHeight w:val="159"/>
          <w:jc w:val="center"/>
        </w:trPr>
        <w:tc>
          <w:tcPr>
            <w:tcW w:w="687"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55BD97ED"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用例编号</w:t>
            </w:r>
          </w:p>
        </w:tc>
        <w:tc>
          <w:tcPr>
            <w:tcW w:w="1866"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57A37D0"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THXT-2-3</w:t>
            </w:r>
          </w:p>
        </w:tc>
        <w:tc>
          <w:tcPr>
            <w:tcW w:w="1395" w:type="pct"/>
            <w:gridSpan w:val="4"/>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1CBC02CD"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审核人</w:t>
            </w:r>
          </w:p>
        </w:tc>
        <w:tc>
          <w:tcPr>
            <w:tcW w:w="1050"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3C43CF3"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郑瑞蓬</w:t>
            </w:r>
            <w:r>
              <w:rPr>
                <w:rFonts w:ascii="Times New Roman" w:eastAsia="宋体" w:hAnsi="Times New Roman" w:cs="Times New Roman"/>
                <w:sz w:val="18"/>
                <w:szCs w:val="18"/>
              </w:rPr>
              <w:t xml:space="preserve"> </w:t>
            </w:r>
          </w:p>
        </w:tc>
      </w:tr>
      <w:tr w:rsidR="00E12E2B" w14:paraId="549553B5" w14:textId="77777777">
        <w:trPr>
          <w:trHeight w:val="159"/>
          <w:jc w:val="center"/>
        </w:trPr>
        <w:tc>
          <w:tcPr>
            <w:tcW w:w="687"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5898BC2D"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项目名称</w:t>
            </w:r>
          </w:p>
        </w:tc>
        <w:tc>
          <w:tcPr>
            <w:tcW w:w="1866"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677DF7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 xml:space="preserve">  </w:t>
            </w:r>
            <w:r>
              <w:rPr>
                <w:rFonts w:ascii="Times New Roman" w:eastAsia="宋体" w:hAnsi="Times New Roman" w:cs="Times New Roman"/>
                <w:sz w:val="18"/>
                <w:szCs w:val="18"/>
              </w:rPr>
              <w:t>基于</w:t>
            </w:r>
            <w:r>
              <w:rPr>
                <w:rFonts w:ascii="Times New Roman" w:eastAsia="宋体" w:hAnsi="Times New Roman" w:cs="Times New Roman" w:hint="eastAsia"/>
                <w:sz w:val="18"/>
                <w:szCs w:val="18"/>
              </w:rPr>
              <w:t>WebRTC</w:t>
            </w:r>
            <w:r>
              <w:rPr>
                <w:rFonts w:ascii="Times New Roman" w:eastAsia="宋体" w:hAnsi="Times New Roman" w:cs="Times New Roman"/>
                <w:sz w:val="18"/>
                <w:szCs w:val="18"/>
              </w:rPr>
              <w:t>的通话系统</w:t>
            </w:r>
          </w:p>
        </w:tc>
        <w:tc>
          <w:tcPr>
            <w:tcW w:w="1395" w:type="pct"/>
            <w:gridSpan w:val="4"/>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6FC4BF41"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程序版本</w:t>
            </w:r>
          </w:p>
        </w:tc>
        <w:tc>
          <w:tcPr>
            <w:tcW w:w="1050"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9EA178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1.1.1</w:t>
            </w:r>
          </w:p>
        </w:tc>
      </w:tr>
      <w:tr w:rsidR="00E12E2B" w14:paraId="46A74039" w14:textId="77777777">
        <w:trPr>
          <w:trHeight w:val="470"/>
          <w:jc w:val="center"/>
        </w:trPr>
        <w:tc>
          <w:tcPr>
            <w:tcW w:w="687" w:type="pct"/>
            <w:vMerge w:val="restar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7FB93365" w14:textId="77777777" w:rsidR="00E12E2B" w:rsidRDefault="00E12E2B">
            <w:pPr>
              <w:snapToGrid w:val="0"/>
              <w:rPr>
                <w:rFonts w:ascii="Times New Roman" w:eastAsia="宋体" w:hAnsi="Times New Roman" w:cs="Times New Roman"/>
                <w:sz w:val="18"/>
                <w:szCs w:val="18"/>
              </w:rPr>
            </w:pPr>
          </w:p>
          <w:p w14:paraId="7EF5B86D"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p>
          <w:p w14:paraId="33B12EDA"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p>
          <w:p w14:paraId="2F5F2169"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p>
          <w:p w14:paraId="6F91862B"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r>
              <w:rPr>
                <w:rFonts w:ascii="Times New Roman" w:eastAsia="宋体" w:hAnsi="Times New Roman" w:cs="Times New Roman"/>
                <w:sz w:val="18"/>
                <w:szCs w:val="18"/>
              </w:rPr>
              <w:t>测试环境</w:t>
            </w:r>
          </w:p>
        </w:tc>
        <w:tc>
          <w:tcPr>
            <w:tcW w:w="4312" w:type="pct"/>
            <w:gridSpan w:val="6"/>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CD51555"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硬件环境</w:t>
            </w:r>
          </w:p>
          <w:p w14:paraId="55A04581"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r>
              <w:rPr>
                <w:rFonts w:ascii="Times New Roman" w:eastAsia="宋体" w:hAnsi="Times New Roman" w:cs="Times New Roman"/>
                <w:sz w:val="18"/>
                <w:szCs w:val="18"/>
              </w:rPr>
              <w:t>服务器端：联想拯救者</w:t>
            </w:r>
            <w:r>
              <w:rPr>
                <w:rFonts w:ascii="Times New Roman" w:eastAsia="宋体" w:hAnsi="Times New Roman" w:cs="Times New Roman"/>
                <w:sz w:val="18"/>
                <w:szCs w:val="18"/>
              </w:rPr>
              <w:t>Y9000P</w:t>
            </w:r>
          </w:p>
          <w:p w14:paraId="009747B9"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r>
              <w:rPr>
                <w:rFonts w:ascii="Times New Roman" w:eastAsia="宋体" w:hAnsi="Times New Roman" w:cs="Times New Roman"/>
                <w:sz w:val="18"/>
                <w:szCs w:val="18"/>
              </w:rPr>
              <w:t>客户端：</w:t>
            </w:r>
            <w:r>
              <w:rPr>
                <w:rFonts w:ascii="Times New Roman" w:eastAsia="宋体" w:hAnsi="Times New Roman" w:cs="Times New Roman"/>
                <w:sz w:val="18"/>
                <w:szCs w:val="18"/>
              </w:rPr>
              <w:t>2</w:t>
            </w:r>
            <w:r>
              <w:rPr>
                <w:rFonts w:ascii="Times New Roman" w:eastAsia="宋体" w:hAnsi="Times New Roman" w:cs="Times New Roman"/>
                <w:sz w:val="18"/>
                <w:szCs w:val="18"/>
              </w:rPr>
              <w:t>台笔记本（</w:t>
            </w:r>
            <w:r>
              <w:rPr>
                <w:rFonts w:ascii="Times New Roman" w:eastAsia="宋体" w:hAnsi="Times New Roman" w:cs="Times New Roman"/>
                <w:sz w:val="18"/>
                <w:szCs w:val="18"/>
              </w:rPr>
              <w:t>CPU</w:t>
            </w:r>
            <w:r>
              <w:rPr>
                <w:rFonts w:ascii="Times New Roman" w:eastAsia="宋体" w:hAnsi="Times New Roman" w:cs="Times New Roman"/>
                <w:sz w:val="18"/>
                <w:szCs w:val="18"/>
              </w:rPr>
              <w:t>：</w:t>
            </w:r>
            <w:r>
              <w:rPr>
                <w:rFonts w:ascii="Times New Roman" w:eastAsia="宋体" w:hAnsi="Times New Roman" w:cs="Times New Roman"/>
                <w:sz w:val="18"/>
                <w:szCs w:val="18"/>
              </w:rPr>
              <w:t>Intel Core i5-11300</w:t>
            </w:r>
            <w:r>
              <w:rPr>
                <w:rFonts w:ascii="Times New Roman" w:eastAsia="宋体" w:hAnsi="Times New Roman" w:cs="Times New Roman"/>
                <w:sz w:val="18"/>
                <w:szCs w:val="18"/>
              </w:rPr>
              <w:t>，内存：</w:t>
            </w:r>
            <w:r>
              <w:rPr>
                <w:rFonts w:ascii="Times New Roman" w:eastAsia="宋体" w:hAnsi="Times New Roman" w:cs="Times New Roman"/>
                <w:sz w:val="18"/>
                <w:szCs w:val="18"/>
              </w:rPr>
              <w:t xml:space="preserve">16G </w:t>
            </w:r>
            <w:r>
              <w:rPr>
                <w:rFonts w:ascii="Times New Roman" w:eastAsia="宋体" w:hAnsi="Times New Roman" w:cs="Times New Roman"/>
                <w:sz w:val="18"/>
                <w:szCs w:val="18"/>
              </w:rPr>
              <w:t>外存：</w:t>
            </w:r>
            <w:r>
              <w:rPr>
                <w:rFonts w:ascii="Times New Roman" w:eastAsia="宋体" w:hAnsi="Times New Roman" w:cs="Times New Roman"/>
                <w:sz w:val="18"/>
                <w:szCs w:val="18"/>
              </w:rPr>
              <w:t>1T</w:t>
            </w:r>
            <w:r>
              <w:rPr>
                <w:rFonts w:ascii="Times New Roman" w:eastAsia="宋体" w:hAnsi="Times New Roman" w:cs="Times New Roman"/>
                <w:sz w:val="18"/>
                <w:szCs w:val="18"/>
              </w:rPr>
              <w:t>）</w:t>
            </w:r>
          </w:p>
        </w:tc>
      </w:tr>
      <w:tr w:rsidR="00E12E2B" w14:paraId="1126C087" w14:textId="77777777">
        <w:trPr>
          <w:trHeight w:val="631"/>
          <w:jc w:val="center"/>
        </w:trPr>
        <w:tc>
          <w:tcPr>
            <w:tcW w:w="687" w:type="pct"/>
            <w:vMerge/>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1957B782" w14:textId="77777777" w:rsidR="00E12E2B" w:rsidRDefault="00E12E2B">
            <w:pPr>
              <w:snapToGrid w:val="0"/>
              <w:rPr>
                <w:rFonts w:ascii="Times New Roman" w:eastAsia="宋体" w:hAnsi="Times New Roman" w:cs="Times New Roman"/>
                <w:sz w:val="18"/>
                <w:szCs w:val="18"/>
              </w:rPr>
            </w:pPr>
          </w:p>
        </w:tc>
        <w:tc>
          <w:tcPr>
            <w:tcW w:w="4312" w:type="pct"/>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527AB46"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软件环境</w:t>
            </w:r>
          </w:p>
          <w:p w14:paraId="6DE28D58"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r>
              <w:rPr>
                <w:rFonts w:ascii="Times New Roman" w:eastAsia="宋体" w:hAnsi="Times New Roman" w:cs="Times New Roman"/>
                <w:sz w:val="18"/>
                <w:szCs w:val="18"/>
              </w:rPr>
              <w:t>服务器端：操作系统</w:t>
            </w:r>
            <w:r>
              <w:rPr>
                <w:rFonts w:ascii="Times New Roman" w:eastAsia="宋体" w:hAnsi="Times New Roman" w:cs="Times New Roman"/>
                <w:sz w:val="18"/>
                <w:szCs w:val="18"/>
              </w:rPr>
              <w:t xml:space="preserve">——Windows11    </w:t>
            </w:r>
            <w:r>
              <w:rPr>
                <w:rFonts w:ascii="Times New Roman" w:eastAsia="宋体" w:hAnsi="Times New Roman" w:cs="Times New Roman"/>
                <w:sz w:val="18"/>
                <w:szCs w:val="18"/>
              </w:rPr>
              <w:t>；</w:t>
            </w:r>
            <w:r>
              <w:rPr>
                <w:rFonts w:ascii="Times New Roman" w:eastAsia="宋体" w:hAnsi="Times New Roman" w:cs="Times New Roman"/>
                <w:sz w:val="18"/>
                <w:szCs w:val="18"/>
              </w:rPr>
              <w:t>Web</w:t>
            </w:r>
            <w:r>
              <w:rPr>
                <w:rFonts w:ascii="Times New Roman" w:eastAsia="宋体" w:hAnsi="Times New Roman" w:cs="Times New Roman"/>
                <w:sz w:val="18"/>
                <w:szCs w:val="18"/>
              </w:rPr>
              <w:t>服务器</w:t>
            </w:r>
            <w:r>
              <w:rPr>
                <w:rFonts w:ascii="Times New Roman" w:eastAsia="宋体" w:hAnsi="Times New Roman" w:cs="Times New Roman"/>
                <w:sz w:val="18"/>
                <w:szCs w:val="18"/>
              </w:rPr>
              <w:t>——Websphere 4.0</w:t>
            </w:r>
          </w:p>
          <w:p w14:paraId="27555EE8"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r>
              <w:rPr>
                <w:rFonts w:ascii="Times New Roman" w:eastAsia="宋体" w:hAnsi="Times New Roman" w:cs="Times New Roman"/>
                <w:sz w:val="18"/>
                <w:szCs w:val="18"/>
              </w:rPr>
              <w:t>客户端：操作系统</w:t>
            </w:r>
            <w:r>
              <w:rPr>
                <w:rFonts w:ascii="Times New Roman" w:eastAsia="宋体" w:hAnsi="Times New Roman" w:cs="Times New Roman"/>
                <w:sz w:val="18"/>
                <w:szCs w:val="18"/>
              </w:rPr>
              <w:t>——Windows11</w:t>
            </w:r>
            <w:r>
              <w:rPr>
                <w:rFonts w:ascii="Times New Roman" w:eastAsia="宋体" w:hAnsi="Times New Roman" w:cs="Times New Roman"/>
                <w:sz w:val="18"/>
                <w:szCs w:val="18"/>
              </w:rPr>
              <w:t>；浏览器</w:t>
            </w:r>
            <w:r>
              <w:rPr>
                <w:rFonts w:ascii="Times New Roman" w:eastAsia="宋体" w:hAnsi="Times New Roman" w:cs="Times New Roman"/>
                <w:sz w:val="18"/>
                <w:szCs w:val="18"/>
              </w:rPr>
              <w:t>——Google chrome</w:t>
            </w:r>
          </w:p>
        </w:tc>
      </w:tr>
      <w:tr w:rsidR="00E12E2B" w14:paraId="771A834B" w14:textId="77777777">
        <w:trPr>
          <w:trHeight w:val="463"/>
          <w:jc w:val="center"/>
        </w:trPr>
        <w:tc>
          <w:tcPr>
            <w:tcW w:w="687" w:type="pct"/>
            <w:vMerge/>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16B4B125" w14:textId="77777777" w:rsidR="00E12E2B" w:rsidRDefault="00E12E2B">
            <w:pPr>
              <w:snapToGrid w:val="0"/>
              <w:rPr>
                <w:rFonts w:ascii="Times New Roman" w:eastAsia="宋体" w:hAnsi="Times New Roman" w:cs="Times New Roman"/>
                <w:sz w:val="18"/>
                <w:szCs w:val="18"/>
              </w:rPr>
            </w:pPr>
          </w:p>
        </w:tc>
        <w:tc>
          <w:tcPr>
            <w:tcW w:w="4312" w:type="pct"/>
            <w:gridSpan w:val="6"/>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CFC9177"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网络环境</w:t>
            </w:r>
          </w:p>
          <w:p w14:paraId="70653E78"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 xml:space="preserve">     </w:t>
            </w:r>
            <w:r>
              <w:rPr>
                <w:rFonts w:ascii="Times New Roman" w:eastAsia="宋体" w:hAnsi="Times New Roman" w:cs="Times New Roman"/>
                <w:sz w:val="18"/>
                <w:szCs w:val="18"/>
              </w:rPr>
              <w:t>校园网，与服务器的连接速率为</w:t>
            </w:r>
            <w:r>
              <w:rPr>
                <w:rFonts w:ascii="Times New Roman" w:eastAsia="宋体" w:hAnsi="Times New Roman" w:cs="Times New Roman"/>
                <w:sz w:val="18"/>
                <w:szCs w:val="18"/>
              </w:rPr>
              <w:t>500M</w:t>
            </w:r>
            <w:r>
              <w:rPr>
                <w:rFonts w:ascii="Times New Roman" w:eastAsia="宋体" w:hAnsi="Times New Roman" w:cs="Times New Roman"/>
                <w:sz w:val="18"/>
                <w:szCs w:val="18"/>
              </w:rPr>
              <w:t>，与客户端的连接速率为</w:t>
            </w:r>
            <w:r>
              <w:rPr>
                <w:rFonts w:ascii="Times New Roman" w:eastAsia="宋体" w:hAnsi="Times New Roman" w:cs="Times New Roman"/>
                <w:sz w:val="18"/>
                <w:szCs w:val="18"/>
              </w:rPr>
              <w:t>500M</w:t>
            </w:r>
          </w:p>
        </w:tc>
      </w:tr>
      <w:tr w:rsidR="00E12E2B" w14:paraId="4ECA5090" w14:textId="77777777">
        <w:trPr>
          <w:trHeight w:val="211"/>
          <w:jc w:val="center"/>
        </w:trPr>
        <w:tc>
          <w:tcPr>
            <w:tcW w:w="687"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4F2BBE45"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编辑人</w:t>
            </w:r>
          </w:p>
        </w:tc>
        <w:tc>
          <w:tcPr>
            <w:tcW w:w="2045"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C2F37CE"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盛钟锋</w:t>
            </w:r>
          </w:p>
        </w:tc>
        <w:tc>
          <w:tcPr>
            <w:tcW w:w="887" w:type="pct"/>
            <w:gridSpan w:val="2"/>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1A7CB26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编辑时间</w:t>
            </w:r>
          </w:p>
        </w:tc>
        <w:tc>
          <w:tcPr>
            <w:tcW w:w="1379"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CD4E7B8"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2023</w:t>
            </w:r>
            <w:r>
              <w:rPr>
                <w:rFonts w:ascii="Times New Roman" w:eastAsia="宋体" w:hAnsi="Times New Roman" w:cs="Times New Roman"/>
                <w:sz w:val="18"/>
                <w:szCs w:val="18"/>
              </w:rPr>
              <w:t>年</w:t>
            </w:r>
            <w:r>
              <w:rPr>
                <w:rFonts w:ascii="Times New Roman" w:eastAsia="宋体" w:hAnsi="Times New Roman" w:cs="Times New Roman"/>
                <w:sz w:val="18"/>
                <w:szCs w:val="18"/>
              </w:rPr>
              <w:t>7</w:t>
            </w:r>
            <w:r>
              <w:rPr>
                <w:rFonts w:ascii="Times New Roman" w:eastAsia="宋体" w:hAnsi="Times New Roman" w:cs="Times New Roman"/>
                <w:sz w:val="18"/>
                <w:szCs w:val="18"/>
              </w:rPr>
              <w:t>月</w:t>
            </w:r>
            <w:r>
              <w:rPr>
                <w:rFonts w:ascii="Times New Roman" w:eastAsia="宋体" w:hAnsi="Times New Roman" w:cs="Times New Roman"/>
                <w:sz w:val="18"/>
                <w:szCs w:val="18"/>
              </w:rPr>
              <w:t>9</w:t>
            </w:r>
            <w:r>
              <w:rPr>
                <w:rFonts w:ascii="Times New Roman" w:eastAsia="宋体" w:hAnsi="Times New Roman" w:cs="Times New Roman"/>
                <w:sz w:val="18"/>
                <w:szCs w:val="18"/>
              </w:rPr>
              <w:t>日</w:t>
            </w:r>
          </w:p>
        </w:tc>
      </w:tr>
      <w:tr w:rsidR="00E12E2B" w14:paraId="348CE6C2" w14:textId="77777777">
        <w:trPr>
          <w:trHeight w:val="243"/>
          <w:jc w:val="center"/>
        </w:trPr>
        <w:tc>
          <w:tcPr>
            <w:tcW w:w="687"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42819288"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功能模块名</w:t>
            </w:r>
          </w:p>
        </w:tc>
        <w:tc>
          <w:tcPr>
            <w:tcW w:w="4312" w:type="pct"/>
            <w:gridSpan w:val="6"/>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FDF4CA9"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视频聊天功能</w:t>
            </w:r>
          </w:p>
        </w:tc>
      </w:tr>
      <w:tr w:rsidR="00E12E2B" w14:paraId="48938445" w14:textId="77777777">
        <w:trPr>
          <w:trHeight w:val="239"/>
          <w:jc w:val="center"/>
        </w:trPr>
        <w:tc>
          <w:tcPr>
            <w:tcW w:w="687"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1C7D619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功能特性</w:t>
            </w:r>
          </w:p>
        </w:tc>
        <w:tc>
          <w:tcPr>
            <w:tcW w:w="4312" w:type="pct"/>
            <w:gridSpan w:val="6"/>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115B1C7"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可以进行视频聊天</w:t>
            </w:r>
          </w:p>
          <w:p w14:paraId="0851E38E" w14:textId="77777777" w:rsidR="00E12E2B" w:rsidRDefault="00E12E2B">
            <w:pPr>
              <w:snapToGrid w:val="0"/>
              <w:rPr>
                <w:rFonts w:ascii="Times New Roman" w:eastAsia="宋体" w:hAnsi="Times New Roman" w:cs="Times New Roman"/>
                <w:sz w:val="18"/>
                <w:szCs w:val="18"/>
              </w:rPr>
            </w:pPr>
          </w:p>
        </w:tc>
      </w:tr>
      <w:tr w:rsidR="00E12E2B" w14:paraId="48454C6D" w14:textId="77777777">
        <w:trPr>
          <w:trHeight w:val="235"/>
          <w:jc w:val="center"/>
        </w:trPr>
        <w:tc>
          <w:tcPr>
            <w:tcW w:w="687"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5E46220E"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测试目的</w:t>
            </w:r>
          </w:p>
        </w:tc>
        <w:tc>
          <w:tcPr>
            <w:tcW w:w="4312" w:type="pct"/>
            <w:gridSpan w:val="6"/>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3956EDE"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sz w:val="18"/>
                <w:szCs w:val="18"/>
              </w:rPr>
              <w:t>验证能够给不同的人进行视频聊天</w:t>
            </w:r>
          </w:p>
          <w:p w14:paraId="56CB172F" w14:textId="77777777" w:rsidR="00E12E2B" w:rsidRDefault="00E12E2B">
            <w:pPr>
              <w:snapToGrid w:val="0"/>
              <w:rPr>
                <w:rFonts w:ascii="Times New Roman" w:eastAsia="宋体" w:hAnsi="Times New Roman" w:cs="Times New Roman"/>
                <w:sz w:val="18"/>
                <w:szCs w:val="18"/>
              </w:rPr>
            </w:pPr>
          </w:p>
        </w:tc>
      </w:tr>
      <w:tr w:rsidR="00E12E2B" w14:paraId="261C9D09" w14:textId="77777777">
        <w:trPr>
          <w:trHeight w:val="237"/>
          <w:jc w:val="center"/>
        </w:trPr>
        <w:tc>
          <w:tcPr>
            <w:tcW w:w="687"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2591D01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lastRenderedPageBreak/>
              <w:t>预置条件</w:t>
            </w:r>
          </w:p>
        </w:tc>
        <w:tc>
          <w:tcPr>
            <w:tcW w:w="4312" w:type="pct"/>
            <w:gridSpan w:val="6"/>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5E8915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用户连接后选择好友进行视频聊天</w:t>
            </w:r>
          </w:p>
        </w:tc>
      </w:tr>
      <w:tr w:rsidR="00E12E2B" w14:paraId="42794EE7" w14:textId="77777777">
        <w:trPr>
          <w:trHeight w:val="241"/>
          <w:jc w:val="center"/>
        </w:trPr>
        <w:tc>
          <w:tcPr>
            <w:tcW w:w="687"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32C1215C"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参考信息</w:t>
            </w:r>
          </w:p>
        </w:tc>
        <w:tc>
          <w:tcPr>
            <w:tcW w:w="2354" w:type="pct"/>
            <w:gridSpan w:val="3"/>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6299E04"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需求说明中关于视频聊天的信息</w:t>
            </w:r>
          </w:p>
        </w:tc>
        <w:tc>
          <w:tcPr>
            <w:tcW w:w="906" w:type="pct"/>
            <w:gridSpan w:val="2"/>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759FBFE3"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特殊规程说明</w:t>
            </w:r>
          </w:p>
        </w:tc>
        <w:tc>
          <w:tcPr>
            <w:tcW w:w="1050"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C916FC3"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无</w:t>
            </w:r>
          </w:p>
        </w:tc>
      </w:tr>
      <w:tr w:rsidR="00E12E2B" w14:paraId="1F0D2749" w14:textId="77777777">
        <w:trPr>
          <w:trHeight w:val="229"/>
          <w:jc w:val="center"/>
        </w:trPr>
        <w:tc>
          <w:tcPr>
            <w:tcW w:w="687" w:type="pct"/>
            <w:tcBorders>
              <w:top w:val="single" w:sz="6" w:space="0" w:color="000000"/>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42D4BD33"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用例编号</w:t>
            </w:r>
          </w:p>
        </w:tc>
        <w:tc>
          <w:tcPr>
            <w:tcW w:w="1866" w:type="pct"/>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766B19BA"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测试步骤</w:t>
            </w:r>
          </w:p>
        </w:tc>
        <w:tc>
          <w:tcPr>
            <w:tcW w:w="488" w:type="pct"/>
            <w:gridSpan w:val="2"/>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05C6EA5D"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输入数据</w:t>
            </w:r>
          </w:p>
        </w:tc>
        <w:tc>
          <w:tcPr>
            <w:tcW w:w="906" w:type="pct"/>
            <w:gridSpan w:val="2"/>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3B199394"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预测结果</w:t>
            </w:r>
          </w:p>
        </w:tc>
        <w:tc>
          <w:tcPr>
            <w:tcW w:w="1050" w:type="pct"/>
            <w:tcBorders>
              <w:top w:val="single" w:sz="6" w:space="0" w:color="CBCDD1"/>
              <w:left w:val="single" w:sz="6" w:space="0" w:color="000000"/>
              <w:bottom w:val="single" w:sz="6" w:space="0" w:color="000000"/>
              <w:right w:val="single" w:sz="6" w:space="0" w:color="000000"/>
            </w:tcBorders>
            <w:shd w:val="clear" w:color="auto" w:fill="B3B3B3"/>
            <w:tcMar>
              <w:top w:w="0" w:type="dxa"/>
              <w:left w:w="108" w:type="dxa"/>
              <w:bottom w:w="0" w:type="dxa"/>
              <w:right w:w="108" w:type="dxa"/>
            </w:tcMar>
          </w:tcPr>
          <w:p w14:paraId="5F3F6B88"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测试结果</w:t>
            </w:r>
          </w:p>
        </w:tc>
      </w:tr>
      <w:tr w:rsidR="00E12E2B" w14:paraId="49F7B668" w14:textId="77777777">
        <w:trPr>
          <w:trHeight w:val="344"/>
          <w:jc w:val="center"/>
        </w:trPr>
        <w:tc>
          <w:tcPr>
            <w:tcW w:w="687"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6A8DE0E"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1</w:t>
            </w:r>
          </w:p>
        </w:tc>
        <w:tc>
          <w:tcPr>
            <w:tcW w:w="1866"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75BA451"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点击第一位好友后进行视频聊天</w:t>
            </w:r>
          </w:p>
          <w:p w14:paraId="01BB7A1E" w14:textId="77777777" w:rsidR="00E12E2B" w:rsidRDefault="00E12E2B">
            <w:pPr>
              <w:snapToGrid w:val="0"/>
              <w:rPr>
                <w:rFonts w:ascii="Times New Roman" w:eastAsia="宋体" w:hAnsi="Times New Roman" w:cs="Times New Roman"/>
                <w:sz w:val="18"/>
                <w:szCs w:val="18"/>
              </w:rPr>
            </w:pPr>
          </w:p>
        </w:tc>
        <w:tc>
          <w:tcPr>
            <w:tcW w:w="488"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048775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无</w:t>
            </w:r>
          </w:p>
        </w:tc>
        <w:tc>
          <w:tcPr>
            <w:tcW w:w="906"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4716FF0D"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视频聊天正常</w:t>
            </w:r>
          </w:p>
          <w:p w14:paraId="58437A46" w14:textId="77777777" w:rsidR="00E12E2B" w:rsidRDefault="00E12E2B">
            <w:pPr>
              <w:snapToGrid w:val="0"/>
              <w:rPr>
                <w:rFonts w:ascii="Times New Roman" w:eastAsia="宋体" w:hAnsi="Times New Roman" w:cs="Times New Roman"/>
                <w:sz w:val="18"/>
                <w:szCs w:val="18"/>
              </w:rPr>
            </w:pPr>
          </w:p>
        </w:tc>
        <w:tc>
          <w:tcPr>
            <w:tcW w:w="1050"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FB6C67E"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视频聊天正常</w:t>
            </w:r>
          </w:p>
          <w:p w14:paraId="11E99B4E" w14:textId="77777777" w:rsidR="00E12E2B" w:rsidRDefault="00E12E2B">
            <w:pPr>
              <w:snapToGrid w:val="0"/>
              <w:rPr>
                <w:rFonts w:ascii="Times New Roman" w:eastAsia="宋体" w:hAnsi="Times New Roman" w:cs="Times New Roman"/>
                <w:sz w:val="18"/>
                <w:szCs w:val="18"/>
              </w:rPr>
            </w:pPr>
          </w:p>
        </w:tc>
      </w:tr>
      <w:tr w:rsidR="00E12E2B" w14:paraId="32627B0F" w14:textId="77777777">
        <w:trPr>
          <w:trHeight w:val="345"/>
          <w:jc w:val="center"/>
        </w:trPr>
        <w:tc>
          <w:tcPr>
            <w:tcW w:w="687"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F1DA10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2</w:t>
            </w:r>
          </w:p>
        </w:tc>
        <w:tc>
          <w:tcPr>
            <w:tcW w:w="1866"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EB75CF0"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点击第二位好友后进行视频聊天</w:t>
            </w:r>
          </w:p>
          <w:p w14:paraId="0B754366" w14:textId="77777777" w:rsidR="00E12E2B" w:rsidRDefault="00E12E2B">
            <w:pPr>
              <w:snapToGrid w:val="0"/>
              <w:rPr>
                <w:rFonts w:ascii="Times New Roman" w:eastAsia="宋体" w:hAnsi="Times New Roman" w:cs="Times New Roman"/>
                <w:sz w:val="18"/>
                <w:szCs w:val="18"/>
              </w:rPr>
            </w:pPr>
          </w:p>
        </w:tc>
        <w:tc>
          <w:tcPr>
            <w:tcW w:w="488"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CA75C39"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无</w:t>
            </w:r>
          </w:p>
        </w:tc>
        <w:tc>
          <w:tcPr>
            <w:tcW w:w="906"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B89CB14"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视频聊天正常</w:t>
            </w:r>
          </w:p>
          <w:p w14:paraId="604085F8" w14:textId="77777777" w:rsidR="00E12E2B" w:rsidRDefault="00E12E2B">
            <w:pPr>
              <w:snapToGrid w:val="0"/>
              <w:rPr>
                <w:rFonts w:ascii="Times New Roman" w:eastAsia="宋体" w:hAnsi="Times New Roman" w:cs="Times New Roman"/>
                <w:sz w:val="18"/>
                <w:szCs w:val="18"/>
              </w:rPr>
            </w:pPr>
          </w:p>
        </w:tc>
        <w:tc>
          <w:tcPr>
            <w:tcW w:w="1050"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66074C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视频聊天正常</w:t>
            </w:r>
          </w:p>
          <w:p w14:paraId="5D6CCF88" w14:textId="77777777" w:rsidR="00E12E2B" w:rsidRDefault="00E12E2B">
            <w:pPr>
              <w:snapToGrid w:val="0"/>
              <w:rPr>
                <w:rFonts w:ascii="Times New Roman" w:eastAsia="宋体" w:hAnsi="Times New Roman" w:cs="Times New Roman"/>
                <w:sz w:val="18"/>
                <w:szCs w:val="18"/>
              </w:rPr>
            </w:pPr>
          </w:p>
        </w:tc>
      </w:tr>
      <w:tr w:rsidR="00E12E2B" w14:paraId="206A26BC" w14:textId="77777777">
        <w:trPr>
          <w:trHeight w:val="300"/>
          <w:jc w:val="center"/>
        </w:trPr>
        <w:tc>
          <w:tcPr>
            <w:tcW w:w="687"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717C273"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3</w:t>
            </w:r>
          </w:p>
        </w:tc>
        <w:tc>
          <w:tcPr>
            <w:tcW w:w="1866"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58B5AA5"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点击第三位好友后进行视频聊天</w:t>
            </w:r>
          </w:p>
          <w:p w14:paraId="3E212D81" w14:textId="77777777" w:rsidR="00E12E2B" w:rsidRDefault="00E12E2B">
            <w:pPr>
              <w:snapToGrid w:val="0"/>
              <w:rPr>
                <w:rFonts w:ascii="Times New Roman" w:eastAsia="宋体" w:hAnsi="Times New Roman" w:cs="Times New Roman"/>
                <w:sz w:val="18"/>
                <w:szCs w:val="18"/>
              </w:rPr>
            </w:pPr>
          </w:p>
        </w:tc>
        <w:tc>
          <w:tcPr>
            <w:tcW w:w="488"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9DB853B"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无</w:t>
            </w:r>
          </w:p>
        </w:tc>
        <w:tc>
          <w:tcPr>
            <w:tcW w:w="906"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1592FA55"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视频聊天正常</w:t>
            </w:r>
          </w:p>
          <w:p w14:paraId="429A56CF" w14:textId="77777777" w:rsidR="00E12E2B" w:rsidRDefault="00E12E2B">
            <w:pPr>
              <w:snapToGrid w:val="0"/>
              <w:rPr>
                <w:rFonts w:ascii="Times New Roman" w:eastAsia="宋体" w:hAnsi="Times New Roman" w:cs="Times New Roman"/>
                <w:sz w:val="18"/>
                <w:szCs w:val="18"/>
              </w:rPr>
            </w:pPr>
          </w:p>
        </w:tc>
        <w:tc>
          <w:tcPr>
            <w:tcW w:w="1050"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6012B6D"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视频聊天正常</w:t>
            </w:r>
          </w:p>
          <w:p w14:paraId="65EBC179" w14:textId="77777777" w:rsidR="00E12E2B" w:rsidRDefault="00E12E2B">
            <w:pPr>
              <w:snapToGrid w:val="0"/>
              <w:rPr>
                <w:rFonts w:ascii="Times New Roman" w:eastAsia="宋体" w:hAnsi="Times New Roman" w:cs="Times New Roman"/>
                <w:sz w:val="18"/>
                <w:szCs w:val="18"/>
              </w:rPr>
            </w:pPr>
          </w:p>
        </w:tc>
      </w:tr>
      <w:tr w:rsidR="00E12E2B" w14:paraId="241C20B7" w14:textId="77777777">
        <w:trPr>
          <w:trHeight w:val="285"/>
          <w:jc w:val="center"/>
        </w:trPr>
        <w:tc>
          <w:tcPr>
            <w:tcW w:w="687"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35CC3BB"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4</w:t>
            </w:r>
          </w:p>
        </w:tc>
        <w:tc>
          <w:tcPr>
            <w:tcW w:w="1866"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8CD90B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点击第四位好友后进行视频聊天</w:t>
            </w:r>
          </w:p>
          <w:p w14:paraId="41355D4D" w14:textId="77777777" w:rsidR="00E12E2B" w:rsidRDefault="00E12E2B">
            <w:pPr>
              <w:snapToGrid w:val="0"/>
              <w:rPr>
                <w:rFonts w:ascii="Times New Roman" w:eastAsia="宋体" w:hAnsi="Times New Roman" w:cs="Times New Roman"/>
                <w:sz w:val="18"/>
                <w:szCs w:val="18"/>
              </w:rPr>
            </w:pPr>
          </w:p>
        </w:tc>
        <w:tc>
          <w:tcPr>
            <w:tcW w:w="488"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37491BE1"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无</w:t>
            </w:r>
          </w:p>
        </w:tc>
        <w:tc>
          <w:tcPr>
            <w:tcW w:w="906"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0ABF567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视频聊天正常</w:t>
            </w:r>
          </w:p>
          <w:p w14:paraId="6964D0E5" w14:textId="77777777" w:rsidR="00E12E2B" w:rsidRDefault="00E12E2B">
            <w:pPr>
              <w:snapToGrid w:val="0"/>
              <w:rPr>
                <w:rFonts w:ascii="Times New Roman" w:eastAsia="宋体" w:hAnsi="Times New Roman" w:cs="Times New Roman"/>
                <w:sz w:val="18"/>
                <w:szCs w:val="18"/>
              </w:rPr>
            </w:pPr>
          </w:p>
        </w:tc>
        <w:tc>
          <w:tcPr>
            <w:tcW w:w="1050"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BAECDD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视频聊天正常</w:t>
            </w:r>
          </w:p>
          <w:p w14:paraId="5C1B731E" w14:textId="77777777" w:rsidR="00E12E2B" w:rsidRDefault="00E12E2B">
            <w:pPr>
              <w:snapToGrid w:val="0"/>
              <w:rPr>
                <w:rFonts w:ascii="Times New Roman" w:eastAsia="宋体" w:hAnsi="Times New Roman" w:cs="Times New Roman"/>
                <w:sz w:val="18"/>
                <w:szCs w:val="18"/>
              </w:rPr>
            </w:pPr>
          </w:p>
        </w:tc>
      </w:tr>
      <w:tr w:rsidR="00E12E2B" w14:paraId="5D20B11F" w14:textId="77777777">
        <w:trPr>
          <w:trHeight w:val="135"/>
          <w:jc w:val="center"/>
        </w:trPr>
        <w:tc>
          <w:tcPr>
            <w:tcW w:w="687"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61FC5A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5</w:t>
            </w:r>
          </w:p>
        </w:tc>
        <w:tc>
          <w:tcPr>
            <w:tcW w:w="1866"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6BEE61D8"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点击第五位好友后进行视频聊天</w:t>
            </w:r>
          </w:p>
          <w:p w14:paraId="332C94EE" w14:textId="77777777" w:rsidR="00E12E2B" w:rsidRDefault="00E12E2B">
            <w:pPr>
              <w:snapToGrid w:val="0"/>
              <w:rPr>
                <w:rFonts w:ascii="Times New Roman" w:eastAsia="宋体" w:hAnsi="Times New Roman" w:cs="Times New Roman"/>
                <w:sz w:val="18"/>
                <w:szCs w:val="18"/>
              </w:rPr>
            </w:pPr>
          </w:p>
        </w:tc>
        <w:tc>
          <w:tcPr>
            <w:tcW w:w="488"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505A32DF"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无</w:t>
            </w:r>
          </w:p>
        </w:tc>
        <w:tc>
          <w:tcPr>
            <w:tcW w:w="906" w:type="pct"/>
            <w:gridSpan w:val="2"/>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2F5E68A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视频聊天正常</w:t>
            </w:r>
          </w:p>
          <w:p w14:paraId="53E0DD9A" w14:textId="77777777" w:rsidR="00E12E2B" w:rsidRDefault="00E12E2B">
            <w:pPr>
              <w:snapToGrid w:val="0"/>
              <w:rPr>
                <w:rFonts w:ascii="Times New Roman" w:eastAsia="宋体" w:hAnsi="Times New Roman" w:cs="Times New Roman"/>
                <w:sz w:val="18"/>
                <w:szCs w:val="18"/>
              </w:rPr>
            </w:pPr>
          </w:p>
        </w:tc>
        <w:tc>
          <w:tcPr>
            <w:tcW w:w="1050" w:type="pct"/>
            <w:tcBorders>
              <w:top w:val="single" w:sz="6" w:space="0" w:color="CBCDD1"/>
              <w:left w:val="single" w:sz="6" w:space="0" w:color="000000"/>
              <w:bottom w:val="single" w:sz="6" w:space="0" w:color="000000"/>
              <w:right w:val="single" w:sz="6" w:space="0" w:color="000000"/>
            </w:tcBorders>
            <w:tcMar>
              <w:top w:w="0" w:type="dxa"/>
              <w:left w:w="108" w:type="dxa"/>
              <w:bottom w:w="0" w:type="dxa"/>
              <w:right w:w="108" w:type="dxa"/>
            </w:tcMar>
          </w:tcPr>
          <w:p w14:paraId="74A2331C"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视频聊天正常</w:t>
            </w:r>
          </w:p>
          <w:p w14:paraId="0D8FB508" w14:textId="77777777" w:rsidR="00E12E2B" w:rsidRDefault="00E12E2B">
            <w:pPr>
              <w:snapToGrid w:val="0"/>
              <w:rPr>
                <w:rFonts w:ascii="Times New Roman" w:eastAsia="宋体" w:hAnsi="Times New Roman" w:cs="Times New Roman"/>
                <w:sz w:val="18"/>
                <w:szCs w:val="18"/>
              </w:rPr>
            </w:pPr>
          </w:p>
        </w:tc>
      </w:tr>
    </w:tbl>
    <w:p w14:paraId="4A37DB76" w14:textId="77777777" w:rsidR="00E12E2B" w:rsidRDefault="00E12E2B"/>
    <w:p w14:paraId="5BEB189B" w14:textId="77777777" w:rsidR="00E12E2B" w:rsidRDefault="00E12E2B"/>
    <w:p w14:paraId="651BCADF" w14:textId="77777777" w:rsidR="00E12E2B" w:rsidRDefault="00000000">
      <w:r>
        <w:br w:type="page"/>
      </w:r>
    </w:p>
    <w:p w14:paraId="7642C1AC" w14:textId="77777777" w:rsidR="00E12E2B" w:rsidRDefault="00000000">
      <w:pPr>
        <w:pStyle w:val="2"/>
      </w:pPr>
      <w:bookmarkStart w:id="49" w:name="_Toc140324706"/>
      <w:r>
        <w:lastRenderedPageBreak/>
        <w:t>5</w:t>
      </w:r>
      <w:r>
        <w:rPr>
          <w:rFonts w:hint="eastAsia"/>
        </w:rPr>
        <w:t>.3 缺陷分析</w:t>
      </w:r>
      <w:bookmarkEnd w:id="49"/>
    </w:p>
    <w:p w14:paraId="7A0CDC91" w14:textId="77777777" w:rsidR="00E12E2B" w:rsidRDefault="00E12E2B">
      <w:pPr>
        <w:snapToGrid w:val="0"/>
        <w:jc w:val="right"/>
        <w:rPr>
          <w:rFonts w:ascii="黑体" w:eastAsia="黑体"/>
          <w:b/>
          <w:sz w:val="11"/>
          <w:szCs w:val="11"/>
        </w:rPr>
      </w:pP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348"/>
        <w:gridCol w:w="343"/>
        <w:gridCol w:w="1364"/>
        <w:gridCol w:w="3779"/>
        <w:gridCol w:w="675"/>
        <w:gridCol w:w="872"/>
      </w:tblGrid>
      <w:tr w:rsidR="00E12E2B" w14:paraId="69797B1B" w14:textId="77777777">
        <w:trPr>
          <w:trHeight w:val="505"/>
          <w:jc w:val="center"/>
        </w:trPr>
        <w:tc>
          <w:tcPr>
            <w:tcW w:w="640" w:type="pct"/>
            <w:gridSpan w:val="2"/>
            <w:tcBorders>
              <w:top w:val="single" w:sz="12" w:space="0" w:color="auto"/>
              <w:left w:val="single" w:sz="12" w:space="0" w:color="auto"/>
              <w:bottom w:val="single" w:sz="2" w:space="0" w:color="auto"/>
              <w:right w:val="single" w:sz="2" w:space="0" w:color="auto"/>
            </w:tcBorders>
            <w:shd w:val="clear" w:color="auto" w:fill="auto"/>
            <w:vAlign w:val="center"/>
          </w:tcPr>
          <w:p w14:paraId="5A7694E5"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项目编号</w:t>
            </w:r>
          </w:p>
        </w:tc>
        <w:tc>
          <w:tcPr>
            <w:tcW w:w="1065" w:type="pct"/>
            <w:gridSpan w:val="2"/>
            <w:tcBorders>
              <w:top w:val="single" w:sz="12" w:space="0" w:color="auto"/>
              <w:left w:val="single" w:sz="2" w:space="0" w:color="auto"/>
              <w:bottom w:val="single" w:sz="2" w:space="0" w:color="auto"/>
              <w:right w:val="single" w:sz="2" w:space="0" w:color="auto"/>
            </w:tcBorders>
            <w:shd w:val="clear" w:color="auto" w:fill="auto"/>
            <w:vAlign w:val="center"/>
          </w:tcPr>
          <w:p w14:paraId="123AF68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THXT</w:t>
            </w:r>
            <w:r>
              <w:rPr>
                <w:rFonts w:ascii="Times New Roman" w:eastAsia="宋体" w:hAnsi="Times New Roman" w:cs="Times New Roman"/>
                <w:sz w:val="18"/>
                <w:szCs w:val="18"/>
              </w:rPr>
              <w:t xml:space="preserve"> 1.1.1</w:t>
            </w:r>
          </w:p>
        </w:tc>
        <w:tc>
          <w:tcPr>
            <w:tcW w:w="2330" w:type="pct"/>
            <w:tcBorders>
              <w:top w:val="single" w:sz="12" w:space="0" w:color="auto"/>
              <w:left w:val="single" w:sz="2" w:space="0" w:color="auto"/>
              <w:bottom w:val="single" w:sz="2" w:space="0" w:color="auto"/>
              <w:right w:val="single" w:sz="2" w:space="0" w:color="auto"/>
            </w:tcBorders>
            <w:shd w:val="clear" w:color="auto" w:fill="auto"/>
            <w:vAlign w:val="center"/>
          </w:tcPr>
          <w:p w14:paraId="7B104AA4"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产品名称</w:t>
            </w:r>
          </w:p>
        </w:tc>
        <w:tc>
          <w:tcPr>
            <w:tcW w:w="964" w:type="pct"/>
            <w:gridSpan w:val="2"/>
            <w:tcBorders>
              <w:top w:val="single" w:sz="12" w:space="0" w:color="auto"/>
              <w:left w:val="single" w:sz="2" w:space="0" w:color="auto"/>
              <w:bottom w:val="single" w:sz="2" w:space="0" w:color="auto"/>
              <w:right w:val="single" w:sz="12" w:space="0" w:color="auto"/>
            </w:tcBorders>
            <w:shd w:val="clear" w:color="auto" w:fill="auto"/>
          </w:tcPr>
          <w:p w14:paraId="3B0C7F39"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基于</w:t>
            </w:r>
            <w:r>
              <w:rPr>
                <w:rFonts w:ascii="Times New Roman" w:eastAsia="宋体" w:hAnsi="Times New Roman" w:cs="Times New Roman" w:hint="eastAsia"/>
                <w:sz w:val="18"/>
                <w:szCs w:val="18"/>
              </w:rPr>
              <w:t>WebRTC</w:t>
            </w:r>
            <w:r>
              <w:rPr>
                <w:rFonts w:ascii="Times New Roman" w:eastAsia="宋体" w:hAnsi="Times New Roman" w:cs="Times New Roman"/>
                <w:sz w:val="18"/>
                <w:szCs w:val="18"/>
              </w:rPr>
              <w:t>的通话系统</w:t>
            </w:r>
          </w:p>
        </w:tc>
      </w:tr>
      <w:tr w:rsidR="00E12E2B" w14:paraId="6B88492F" w14:textId="77777777">
        <w:trPr>
          <w:jc w:val="center"/>
        </w:trPr>
        <w:tc>
          <w:tcPr>
            <w:tcW w:w="640" w:type="pct"/>
            <w:gridSpan w:val="2"/>
            <w:tcBorders>
              <w:top w:val="single" w:sz="2" w:space="0" w:color="auto"/>
              <w:left w:val="single" w:sz="12" w:space="0" w:color="auto"/>
              <w:bottom w:val="single" w:sz="2" w:space="0" w:color="auto"/>
              <w:right w:val="single" w:sz="2" w:space="0" w:color="auto"/>
            </w:tcBorders>
            <w:shd w:val="clear" w:color="auto" w:fill="auto"/>
            <w:vAlign w:val="center"/>
          </w:tcPr>
          <w:p w14:paraId="7474ACFF"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委托单位</w:t>
            </w:r>
          </w:p>
        </w:tc>
        <w:tc>
          <w:tcPr>
            <w:tcW w:w="1065" w:type="pct"/>
            <w:gridSpan w:val="2"/>
            <w:tcBorders>
              <w:top w:val="single" w:sz="2" w:space="0" w:color="auto"/>
              <w:left w:val="single" w:sz="2" w:space="0" w:color="auto"/>
              <w:bottom w:val="single" w:sz="2" w:space="0" w:color="auto"/>
              <w:right w:val="single" w:sz="2" w:space="0" w:color="auto"/>
            </w:tcBorders>
            <w:shd w:val="clear" w:color="auto" w:fill="auto"/>
            <w:vAlign w:val="center"/>
          </w:tcPr>
          <w:p w14:paraId="3B1DABF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第二组</w:t>
            </w:r>
          </w:p>
        </w:tc>
        <w:tc>
          <w:tcPr>
            <w:tcW w:w="2330" w:type="pct"/>
            <w:tcBorders>
              <w:top w:val="single" w:sz="2" w:space="0" w:color="auto"/>
              <w:left w:val="single" w:sz="2" w:space="0" w:color="auto"/>
              <w:bottom w:val="single" w:sz="2" w:space="0" w:color="auto"/>
              <w:right w:val="single" w:sz="2" w:space="0" w:color="auto"/>
            </w:tcBorders>
            <w:shd w:val="clear" w:color="auto" w:fill="auto"/>
            <w:vAlign w:val="center"/>
          </w:tcPr>
          <w:p w14:paraId="7C5A3FBF"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测试类型</w:t>
            </w:r>
          </w:p>
        </w:tc>
        <w:tc>
          <w:tcPr>
            <w:tcW w:w="964" w:type="pct"/>
            <w:gridSpan w:val="2"/>
            <w:tcBorders>
              <w:top w:val="single" w:sz="2" w:space="0" w:color="auto"/>
              <w:left w:val="single" w:sz="2" w:space="0" w:color="auto"/>
              <w:bottom w:val="single" w:sz="2" w:space="0" w:color="auto"/>
              <w:right w:val="single" w:sz="12" w:space="0" w:color="auto"/>
            </w:tcBorders>
            <w:shd w:val="clear" w:color="auto" w:fill="auto"/>
          </w:tcPr>
          <w:p w14:paraId="2D4C849D"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黑盒测试</w:t>
            </w:r>
          </w:p>
        </w:tc>
      </w:tr>
      <w:tr w:rsidR="00E12E2B" w14:paraId="016EE362" w14:textId="77777777">
        <w:trPr>
          <w:jc w:val="center"/>
        </w:trPr>
        <w:tc>
          <w:tcPr>
            <w:tcW w:w="640" w:type="pct"/>
            <w:gridSpan w:val="2"/>
            <w:tcBorders>
              <w:top w:val="single" w:sz="2" w:space="0" w:color="auto"/>
              <w:left w:val="single" w:sz="12" w:space="0" w:color="auto"/>
              <w:bottom w:val="single" w:sz="2" w:space="0" w:color="auto"/>
              <w:right w:val="single" w:sz="2" w:space="0" w:color="auto"/>
            </w:tcBorders>
            <w:shd w:val="clear" w:color="auto" w:fill="auto"/>
            <w:vAlign w:val="center"/>
          </w:tcPr>
          <w:p w14:paraId="666C7B38"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测试时间</w:t>
            </w:r>
          </w:p>
        </w:tc>
        <w:tc>
          <w:tcPr>
            <w:tcW w:w="1065" w:type="pct"/>
            <w:gridSpan w:val="2"/>
            <w:tcBorders>
              <w:top w:val="single" w:sz="2" w:space="0" w:color="auto"/>
              <w:left w:val="single" w:sz="2" w:space="0" w:color="auto"/>
              <w:bottom w:val="single" w:sz="2" w:space="0" w:color="auto"/>
              <w:right w:val="single" w:sz="2" w:space="0" w:color="auto"/>
            </w:tcBorders>
            <w:shd w:val="clear" w:color="auto" w:fill="auto"/>
            <w:vAlign w:val="center"/>
          </w:tcPr>
          <w:p w14:paraId="6AC009F4"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2</w:t>
            </w:r>
            <w:r>
              <w:rPr>
                <w:rFonts w:ascii="Times New Roman" w:eastAsia="宋体" w:hAnsi="Times New Roman" w:cs="Times New Roman"/>
                <w:sz w:val="18"/>
                <w:szCs w:val="18"/>
              </w:rPr>
              <w:t>023/7/10</w:t>
            </w:r>
          </w:p>
        </w:tc>
        <w:tc>
          <w:tcPr>
            <w:tcW w:w="2330" w:type="pct"/>
            <w:tcBorders>
              <w:top w:val="single" w:sz="2" w:space="0" w:color="auto"/>
              <w:left w:val="single" w:sz="2" w:space="0" w:color="auto"/>
              <w:bottom w:val="single" w:sz="2" w:space="0" w:color="auto"/>
              <w:right w:val="single" w:sz="2" w:space="0" w:color="auto"/>
            </w:tcBorders>
            <w:shd w:val="clear" w:color="auto" w:fill="auto"/>
          </w:tcPr>
          <w:p w14:paraId="644AC415"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测试地点</w:t>
            </w:r>
          </w:p>
        </w:tc>
        <w:tc>
          <w:tcPr>
            <w:tcW w:w="964" w:type="pct"/>
            <w:gridSpan w:val="2"/>
            <w:tcBorders>
              <w:top w:val="single" w:sz="2" w:space="0" w:color="auto"/>
              <w:left w:val="single" w:sz="2" w:space="0" w:color="auto"/>
              <w:bottom w:val="single" w:sz="2" w:space="0" w:color="auto"/>
              <w:right w:val="single" w:sz="12" w:space="0" w:color="auto"/>
            </w:tcBorders>
            <w:shd w:val="clear" w:color="auto" w:fill="auto"/>
          </w:tcPr>
          <w:p w14:paraId="23514FCB"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东北石油大学</w:t>
            </w:r>
          </w:p>
        </w:tc>
      </w:tr>
      <w:tr w:rsidR="00E12E2B" w14:paraId="51C83780" w14:textId="77777777">
        <w:trPr>
          <w:jc w:val="center"/>
        </w:trPr>
        <w:tc>
          <w:tcPr>
            <w:tcW w:w="640" w:type="pct"/>
            <w:gridSpan w:val="2"/>
            <w:tcBorders>
              <w:top w:val="single" w:sz="2" w:space="0" w:color="auto"/>
              <w:left w:val="single" w:sz="12" w:space="0" w:color="auto"/>
              <w:bottom w:val="single" w:sz="2" w:space="0" w:color="auto"/>
              <w:right w:val="single" w:sz="2" w:space="0" w:color="auto"/>
            </w:tcBorders>
            <w:shd w:val="clear" w:color="auto" w:fill="auto"/>
            <w:vAlign w:val="center"/>
          </w:tcPr>
          <w:p w14:paraId="1615E8C4"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测试人员</w:t>
            </w:r>
          </w:p>
        </w:tc>
        <w:tc>
          <w:tcPr>
            <w:tcW w:w="1065" w:type="pct"/>
            <w:gridSpan w:val="2"/>
            <w:tcBorders>
              <w:top w:val="single" w:sz="2" w:space="0" w:color="auto"/>
              <w:left w:val="single" w:sz="2" w:space="0" w:color="auto"/>
              <w:bottom w:val="single" w:sz="2" w:space="0" w:color="auto"/>
              <w:right w:val="single" w:sz="2" w:space="0" w:color="auto"/>
            </w:tcBorders>
            <w:shd w:val="clear" w:color="auto" w:fill="auto"/>
          </w:tcPr>
          <w:p w14:paraId="618F699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门鑫博</w:t>
            </w:r>
          </w:p>
        </w:tc>
        <w:tc>
          <w:tcPr>
            <w:tcW w:w="2330" w:type="pct"/>
            <w:tcBorders>
              <w:top w:val="single" w:sz="2" w:space="0" w:color="auto"/>
              <w:left w:val="single" w:sz="2" w:space="0" w:color="auto"/>
              <w:bottom w:val="single" w:sz="2" w:space="0" w:color="auto"/>
              <w:right w:val="single" w:sz="2" w:space="0" w:color="auto"/>
            </w:tcBorders>
            <w:shd w:val="clear" w:color="auto" w:fill="auto"/>
            <w:vAlign w:val="center"/>
          </w:tcPr>
          <w:p w14:paraId="55D2A8A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日期</w:t>
            </w:r>
          </w:p>
        </w:tc>
        <w:tc>
          <w:tcPr>
            <w:tcW w:w="964" w:type="pct"/>
            <w:gridSpan w:val="2"/>
            <w:tcBorders>
              <w:top w:val="single" w:sz="2" w:space="0" w:color="auto"/>
              <w:left w:val="single" w:sz="2" w:space="0" w:color="auto"/>
              <w:bottom w:val="single" w:sz="2" w:space="0" w:color="auto"/>
              <w:right w:val="single" w:sz="12" w:space="0" w:color="auto"/>
            </w:tcBorders>
            <w:shd w:val="clear" w:color="auto" w:fill="auto"/>
          </w:tcPr>
          <w:p w14:paraId="0D9CC1EC"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2</w:t>
            </w:r>
            <w:r>
              <w:rPr>
                <w:rFonts w:ascii="Times New Roman" w:eastAsia="宋体" w:hAnsi="Times New Roman" w:cs="Times New Roman"/>
                <w:sz w:val="18"/>
                <w:szCs w:val="18"/>
              </w:rPr>
              <w:t>023/7/10</w:t>
            </w:r>
          </w:p>
        </w:tc>
      </w:tr>
      <w:tr w:rsidR="00E12E2B" w14:paraId="45DACD65" w14:textId="77777777">
        <w:trPr>
          <w:jc w:val="center"/>
        </w:trPr>
        <w:tc>
          <w:tcPr>
            <w:tcW w:w="640" w:type="pct"/>
            <w:gridSpan w:val="2"/>
            <w:tcBorders>
              <w:top w:val="single" w:sz="2" w:space="0" w:color="auto"/>
              <w:left w:val="single" w:sz="12" w:space="0" w:color="auto"/>
              <w:bottom w:val="single" w:sz="2" w:space="0" w:color="auto"/>
              <w:right w:val="single" w:sz="2" w:space="0" w:color="auto"/>
            </w:tcBorders>
            <w:shd w:val="clear" w:color="auto" w:fill="auto"/>
            <w:vAlign w:val="center"/>
          </w:tcPr>
          <w:p w14:paraId="09060F4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审核人员</w:t>
            </w:r>
          </w:p>
        </w:tc>
        <w:tc>
          <w:tcPr>
            <w:tcW w:w="1065" w:type="pct"/>
            <w:gridSpan w:val="2"/>
            <w:tcBorders>
              <w:top w:val="single" w:sz="2" w:space="0" w:color="auto"/>
              <w:left w:val="single" w:sz="2" w:space="0" w:color="auto"/>
              <w:bottom w:val="single" w:sz="2" w:space="0" w:color="auto"/>
              <w:right w:val="single" w:sz="2" w:space="0" w:color="auto"/>
            </w:tcBorders>
            <w:shd w:val="clear" w:color="auto" w:fill="auto"/>
          </w:tcPr>
          <w:p w14:paraId="4883FDB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盛钟锋</w:t>
            </w:r>
          </w:p>
        </w:tc>
        <w:tc>
          <w:tcPr>
            <w:tcW w:w="2330" w:type="pct"/>
            <w:tcBorders>
              <w:top w:val="single" w:sz="2" w:space="0" w:color="auto"/>
              <w:left w:val="single" w:sz="2" w:space="0" w:color="auto"/>
              <w:bottom w:val="single" w:sz="2" w:space="0" w:color="auto"/>
              <w:right w:val="single" w:sz="2" w:space="0" w:color="auto"/>
            </w:tcBorders>
            <w:shd w:val="clear" w:color="auto" w:fill="auto"/>
            <w:vAlign w:val="center"/>
          </w:tcPr>
          <w:p w14:paraId="0AA92BCD"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日期</w:t>
            </w:r>
          </w:p>
        </w:tc>
        <w:tc>
          <w:tcPr>
            <w:tcW w:w="964" w:type="pct"/>
            <w:gridSpan w:val="2"/>
            <w:tcBorders>
              <w:top w:val="single" w:sz="2" w:space="0" w:color="auto"/>
              <w:left w:val="single" w:sz="2" w:space="0" w:color="auto"/>
              <w:bottom w:val="single" w:sz="2" w:space="0" w:color="auto"/>
              <w:right w:val="single" w:sz="12" w:space="0" w:color="auto"/>
            </w:tcBorders>
            <w:shd w:val="clear" w:color="auto" w:fill="auto"/>
          </w:tcPr>
          <w:p w14:paraId="1702148B"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2</w:t>
            </w:r>
            <w:r>
              <w:rPr>
                <w:rFonts w:ascii="Times New Roman" w:eastAsia="宋体" w:hAnsi="Times New Roman" w:cs="Times New Roman"/>
                <w:sz w:val="18"/>
                <w:szCs w:val="18"/>
              </w:rPr>
              <w:t>023/7/10</w:t>
            </w:r>
          </w:p>
        </w:tc>
      </w:tr>
      <w:tr w:rsidR="00E12E2B" w14:paraId="18DB5241" w14:textId="77777777">
        <w:trPr>
          <w:jc w:val="center"/>
        </w:trPr>
        <w:tc>
          <w:tcPr>
            <w:tcW w:w="418" w:type="pct"/>
            <w:tcBorders>
              <w:top w:val="single" w:sz="2" w:space="0" w:color="auto"/>
              <w:left w:val="single" w:sz="12" w:space="0" w:color="auto"/>
              <w:bottom w:val="single" w:sz="2" w:space="0" w:color="auto"/>
              <w:right w:val="single" w:sz="2" w:space="0" w:color="auto"/>
            </w:tcBorders>
            <w:shd w:val="clear" w:color="auto" w:fill="auto"/>
            <w:vAlign w:val="center"/>
          </w:tcPr>
          <w:p w14:paraId="76067EAB"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问</w:t>
            </w:r>
          </w:p>
          <w:p w14:paraId="7236644C"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题</w:t>
            </w:r>
          </w:p>
          <w:p w14:paraId="2BB2B351"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汇</w:t>
            </w:r>
          </w:p>
          <w:p w14:paraId="01960013"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总</w:t>
            </w:r>
          </w:p>
        </w:tc>
        <w:tc>
          <w:tcPr>
            <w:tcW w:w="4581" w:type="pct"/>
            <w:gridSpan w:val="6"/>
            <w:tcBorders>
              <w:top w:val="single" w:sz="2" w:space="0" w:color="auto"/>
              <w:left w:val="single" w:sz="2" w:space="0" w:color="auto"/>
              <w:bottom w:val="nil"/>
              <w:right w:val="single" w:sz="12" w:space="0" w:color="auto"/>
            </w:tcBorders>
            <w:shd w:val="clear" w:color="auto" w:fill="auto"/>
            <w:vAlign w:val="center"/>
          </w:tcPr>
          <w:p w14:paraId="728D7D9D"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功能性测试</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严重（</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中等（</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微小（</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建议（</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p>
          <w:p w14:paraId="3918F064"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可靠性测试</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严重（</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中等（</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微小（</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建议（</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p>
          <w:p w14:paraId="0CCAF131"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性能测试</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严重（</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中等（</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微小（</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建议（</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p>
          <w:p w14:paraId="60939581"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用户文档</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严重（</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中等（</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微小（</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建议（</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p>
        </w:tc>
      </w:tr>
      <w:tr w:rsidR="00E12E2B" w14:paraId="592529B3" w14:textId="77777777">
        <w:trPr>
          <w:jc w:val="center"/>
        </w:trPr>
        <w:tc>
          <w:tcPr>
            <w:tcW w:w="418" w:type="pct"/>
            <w:tcBorders>
              <w:top w:val="single" w:sz="12" w:space="0" w:color="auto"/>
              <w:left w:val="single" w:sz="12" w:space="0" w:color="auto"/>
              <w:bottom w:val="single" w:sz="2" w:space="0" w:color="auto"/>
              <w:right w:val="single" w:sz="2" w:space="0" w:color="auto"/>
            </w:tcBorders>
            <w:shd w:val="clear" w:color="auto" w:fill="auto"/>
            <w:vAlign w:val="center"/>
          </w:tcPr>
          <w:p w14:paraId="30EF39AB"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序号</w:t>
            </w:r>
          </w:p>
        </w:tc>
        <w:tc>
          <w:tcPr>
            <w:tcW w:w="441" w:type="pct"/>
            <w:gridSpan w:val="2"/>
            <w:tcBorders>
              <w:top w:val="single" w:sz="12" w:space="0" w:color="auto"/>
              <w:left w:val="single" w:sz="2" w:space="0" w:color="auto"/>
              <w:bottom w:val="single" w:sz="2" w:space="0" w:color="auto"/>
              <w:right w:val="single" w:sz="2" w:space="0" w:color="auto"/>
            </w:tcBorders>
            <w:shd w:val="clear" w:color="auto" w:fill="auto"/>
            <w:vAlign w:val="center"/>
          </w:tcPr>
          <w:p w14:paraId="6484157C"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测试项</w:t>
            </w:r>
          </w:p>
        </w:tc>
        <w:tc>
          <w:tcPr>
            <w:tcW w:w="844" w:type="pct"/>
            <w:tcBorders>
              <w:top w:val="single" w:sz="12" w:space="0" w:color="auto"/>
              <w:left w:val="single" w:sz="2" w:space="0" w:color="auto"/>
              <w:bottom w:val="single" w:sz="2" w:space="0" w:color="auto"/>
              <w:right w:val="single" w:sz="2" w:space="0" w:color="auto"/>
            </w:tcBorders>
            <w:shd w:val="clear" w:color="auto" w:fill="auto"/>
            <w:vAlign w:val="center"/>
          </w:tcPr>
          <w:p w14:paraId="3A391103"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子测试项</w:t>
            </w:r>
          </w:p>
          <w:p w14:paraId="3A4E6733"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功能项</w:t>
            </w:r>
          </w:p>
        </w:tc>
        <w:tc>
          <w:tcPr>
            <w:tcW w:w="2330" w:type="pct"/>
            <w:tcBorders>
              <w:top w:val="single" w:sz="12" w:space="0" w:color="auto"/>
              <w:left w:val="single" w:sz="2" w:space="0" w:color="auto"/>
              <w:bottom w:val="single" w:sz="2" w:space="0" w:color="auto"/>
              <w:right w:val="single" w:sz="2" w:space="0" w:color="auto"/>
            </w:tcBorders>
            <w:shd w:val="clear" w:color="auto" w:fill="auto"/>
            <w:vAlign w:val="center"/>
          </w:tcPr>
          <w:p w14:paraId="6CD9D17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问题描述</w:t>
            </w:r>
          </w:p>
        </w:tc>
        <w:tc>
          <w:tcPr>
            <w:tcW w:w="422" w:type="pct"/>
            <w:tcBorders>
              <w:top w:val="single" w:sz="12" w:space="0" w:color="auto"/>
              <w:left w:val="single" w:sz="2" w:space="0" w:color="auto"/>
              <w:bottom w:val="single" w:sz="2" w:space="0" w:color="auto"/>
              <w:right w:val="single" w:sz="2" w:space="0" w:color="auto"/>
            </w:tcBorders>
            <w:shd w:val="clear" w:color="auto" w:fill="auto"/>
          </w:tcPr>
          <w:p w14:paraId="7B45961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缺陷类型</w:t>
            </w:r>
          </w:p>
        </w:tc>
        <w:tc>
          <w:tcPr>
            <w:tcW w:w="541" w:type="pct"/>
            <w:tcBorders>
              <w:top w:val="single" w:sz="12" w:space="0" w:color="auto"/>
              <w:left w:val="single" w:sz="2" w:space="0" w:color="auto"/>
              <w:bottom w:val="single" w:sz="2" w:space="0" w:color="auto"/>
              <w:right w:val="single" w:sz="12" w:space="0" w:color="auto"/>
            </w:tcBorders>
            <w:shd w:val="clear" w:color="auto" w:fill="auto"/>
          </w:tcPr>
          <w:p w14:paraId="379B3AA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回归测试结果</w:t>
            </w:r>
          </w:p>
        </w:tc>
      </w:tr>
      <w:tr w:rsidR="00E12E2B" w14:paraId="1B4D1468" w14:textId="77777777">
        <w:trPr>
          <w:trHeight w:val="678"/>
          <w:jc w:val="center"/>
        </w:trPr>
        <w:tc>
          <w:tcPr>
            <w:tcW w:w="418" w:type="pct"/>
            <w:tcBorders>
              <w:top w:val="single" w:sz="2" w:space="0" w:color="auto"/>
              <w:left w:val="single" w:sz="12" w:space="0" w:color="auto"/>
              <w:bottom w:val="single" w:sz="2" w:space="0" w:color="auto"/>
              <w:right w:val="single" w:sz="2" w:space="0" w:color="auto"/>
            </w:tcBorders>
            <w:shd w:val="clear" w:color="auto" w:fill="auto"/>
            <w:vAlign w:val="center"/>
          </w:tcPr>
          <w:p w14:paraId="01BD917F"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1</w:t>
            </w:r>
          </w:p>
        </w:tc>
        <w:tc>
          <w:tcPr>
            <w:tcW w:w="441" w:type="pct"/>
            <w:gridSpan w:val="2"/>
            <w:tcBorders>
              <w:top w:val="single" w:sz="2" w:space="0" w:color="auto"/>
              <w:left w:val="single" w:sz="2" w:space="0" w:color="auto"/>
              <w:bottom w:val="single" w:sz="2" w:space="0" w:color="auto"/>
              <w:right w:val="single" w:sz="2" w:space="0" w:color="auto"/>
            </w:tcBorders>
            <w:shd w:val="clear" w:color="auto" w:fill="auto"/>
            <w:vAlign w:val="center"/>
          </w:tcPr>
          <w:p w14:paraId="608363F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兼容性测试</w:t>
            </w:r>
          </w:p>
        </w:tc>
        <w:tc>
          <w:tcPr>
            <w:tcW w:w="844" w:type="pct"/>
            <w:tcBorders>
              <w:top w:val="single" w:sz="2" w:space="0" w:color="auto"/>
              <w:left w:val="single" w:sz="2" w:space="0" w:color="auto"/>
              <w:bottom w:val="single" w:sz="2" w:space="0" w:color="auto"/>
              <w:right w:val="single" w:sz="2" w:space="0" w:color="auto"/>
            </w:tcBorders>
            <w:shd w:val="clear" w:color="auto" w:fill="auto"/>
            <w:vAlign w:val="center"/>
          </w:tcPr>
          <w:p w14:paraId="2B9EE8BB"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操作系统兼容性测试</w:t>
            </w:r>
          </w:p>
        </w:tc>
        <w:tc>
          <w:tcPr>
            <w:tcW w:w="2330" w:type="pct"/>
            <w:tcBorders>
              <w:top w:val="single" w:sz="2" w:space="0" w:color="auto"/>
              <w:left w:val="single" w:sz="2" w:space="0" w:color="auto"/>
              <w:bottom w:val="single" w:sz="2" w:space="0" w:color="auto"/>
              <w:right w:val="single" w:sz="2" w:space="0" w:color="auto"/>
            </w:tcBorders>
            <w:shd w:val="clear" w:color="auto" w:fill="auto"/>
            <w:vAlign w:val="center"/>
          </w:tcPr>
          <w:p w14:paraId="0A530AEE"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在进行操作系统兼容性测试时，发现无法在</w:t>
            </w:r>
            <w:r>
              <w:rPr>
                <w:rFonts w:ascii="Times New Roman" w:eastAsia="宋体" w:hAnsi="Times New Roman" w:cs="Times New Roman" w:hint="eastAsia"/>
                <w:sz w:val="18"/>
                <w:szCs w:val="18"/>
              </w:rPr>
              <w:t>MacOS</w:t>
            </w:r>
            <w:r>
              <w:rPr>
                <w:rFonts w:ascii="Times New Roman" w:eastAsia="宋体" w:hAnsi="Times New Roman" w:cs="Times New Roman" w:hint="eastAsia"/>
                <w:sz w:val="18"/>
                <w:szCs w:val="18"/>
              </w:rPr>
              <w:t>和</w:t>
            </w:r>
            <w:r>
              <w:rPr>
                <w:rFonts w:ascii="Times New Roman" w:eastAsia="宋体" w:hAnsi="Times New Roman" w:cs="Times New Roman" w:hint="eastAsia"/>
                <w:sz w:val="18"/>
                <w:szCs w:val="18"/>
              </w:rPr>
              <w:t>iOS</w:t>
            </w:r>
            <w:r>
              <w:rPr>
                <w:rFonts w:ascii="Times New Roman" w:eastAsia="宋体" w:hAnsi="Times New Roman" w:cs="Times New Roman" w:hint="eastAsia"/>
                <w:sz w:val="18"/>
                <w:szCs w:val="18"/>
              </w:rPr>
              <w:t>系统中无法正常通话</w:t>
            </w:r>
          </w:p>
        </w:tc>
        <w:tc>
          <w:tcPr>
            <w:tcW w:w="422" w:type="pct"/>
            <w:tcBorders>
              <w:top w:val="single" w:sz="2" w:space="0" w:color="auto"/>
              <w:left w:val="single" w:sz="2" w:space="0" w:color="auto"/>
              <w:bottom w:val="single" w:sz="2" w:space="0" w:color="auto"/>
              <w:right w:val="single" w:sz="2" w:space="0" w:color="auto"/>
            </w:tcBorders>
            <w:shd w:val="clear" w:color="auto" w:fill="auto"/>
          </w:tcPr>
          <w:p w14:paraId="2ED6FA65"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中等</w:t>
            </w:r>
          </w:p>
        </w:tc>
        <w:tc>
          <w:tcPr>
            <w:tcW w:w="541" w:type="pct"/>
            <w:tcBorders>
              <w:top w:val="single" w:sz="2" w:space="0" w:color="auto"/>
              <w:left w:val="single" w:sz="2" w:space="0" w:color="auto"/>
              <w:bottom w:val="single" w:sz="2" w:space="0" w:color="auto"/>
              <w:right w:val="single" w:sz="12" w:space="0" w:color="auto"/>
            </w:tcBorders>
            <w:shd w:val="clear" w:color="auto" w:fill="auto"/>
          </w:tcPr>
          <w:p w14:paraId="0850B56F"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通过</w:t>
            </w:r>
          </w:p>
        </w:tc>
      </w:tr>
      <w:tr w:rsidR="00E12E2B" w14:paraId="4177890D" w14:textId="77777777">
        <w:trPr>
          <w:trHeight w:val="596"/>
          <w:jc w:val="center"/>
        </w:trPr>
        <w:tc>
          <w:tcPr>
            <w:tcW w:w="418" w:type="pct"/>
            <w:tcBorders>
              <w:top w:val="single" w:sz="2" w:space="0" w:color="auto"/>
              <w:left w:val="single" w:sz="12" w:space="0" w:color="auto"/>
              <w:bottom w:val="single" w:sz="2" w:space="0" w:color="auto"/>
              <w:right w:val="single" w:sz="2" w:space="0" w:color="auto"/>
            </w:tcBorders>
            <w:shd w:val="clear" w:color="auto" w:fill="auto"/>
            <w:vAlign w:val="center"/>
          </w:tcPr>
          <w:p w14:paraId="77148C48"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2</w:t>
            </w:r>
          </w:p>
        </w:tc>
        <w:tc>
          <w:tcPr>
            <w:tcW w:w="441" w:type="pct"/>
            <w:gridSpan w:val="2"/>
            <w:tcBorders>
              <w:top w:val="single" w:sz="2" w:space="0" w:color="auto"/>
              <w:left w:val="single" w:sz="2" w:space="0" w:color="auto"/>
              <w:bottom w:val="single" w:sz="2" w:space="0" w:color="auto"/>
              <w:right w:val="single" w:sz="2" w:space="0" w:color="auto"/>
            </w:tcBorders>
            <w:shd w:val="clear" w:color="auto" w:fill="auto"/>
            <w:vAlign w:val="center"/>
          </w:tcPr>
          <w:p w14:paraId="6A569054" w14:textId="77777777" w:rsidR="00E12E2B" w:rsidRDefault="00E12E2B">
            <w:pPr>
              <w:snapToGrid w:val="0"/>
              <w:rPr>
                <w:rFonts w:ascii="Times New Roman" w:eastAsia="宋体" w:hAnsi="Times New Roman" w:cs="Times New Roman"/>
                <w:sz w:val="18"/>
                <w:szCs w:val="18"/>
              </w:rPr>
            </w:pPr>
          </w:p>
        </w:tc>
        <w:tc>
          <w:tcPr>
            <w:tcW w:w="844" w:type="pct"/>
            <w:tcBorders>
              <w:top w:val="single" w:sz="2" w:space="0" w:color="auto"/>
              <w:left w:val="single" w:sz="2" w:space="0" w:color="auto"/>
              <w:bottom w:val="single" w:sz="2" w:space="0" w:color="auto"/>
              <w:right w:val="single" w:sz="2" w:space="0" w:color="auto"/>
            </w:tcBorders>
            <w:shd w:val="clear" w:color="auto" w:fill="auto"/>
            <w:vAlign w:val="center"/>
          </w:tcPr>
          <w:p w14:paraId="15EBCF31" w14:textId="77777777" w:rsidR="00E12E2B" w:rsidRDefault="00E12E2B">
            <w:pPr>
              <w:snapToGrid w:val="0"/>
              <w:rPr>
                <w:rFonts w:ascii="Times New Roman" w:eastAsia="宋体" w:hAnsi="Times New Roman" w:cs="Times New Roman"/>
                <w:sz w:val="18"/>
                <w:szCs w:val="18"/>
              </w:rPr>
            </w:pPr>
          </w:p>
        </w:tc>
        <w:tc>
          <w:tcPr>
            <w:tcW w:w="2330" w:type="pct"/>
            <w:tcBorders>
              <w:top w:val="single" w:sz="2" w:space="0" w:color="auto"/>
              <w:left w:val="single" w:sz="2" w:space="0" w:color="auto"/>
              <w:bottom w:val="single" w:sz="2" w:space="0" w:color="auto"/>
              <w:right w:val="single" w:sz="2" w:space="0" w:color="auto"/>
            </w:tcBorders>
            <w:shd w:val="clear" w:color="auto" w:fill="auto"/>
            <w:vAlign w:val="center"/>
          </w:tcPr>
          <w:p w14:paraId="12785B21" w14:textId="77777777" w:rsidR="00E12E2B" w:rsidRDefault="00E12E2B">
            <w:pPr>
              <w:snapToGrid w:val="0"/>
              <w:rPr>
                <w:rFonts w:ascii="Times New Roman" w:eastAsia="宋体" w:hAnsi="Times New Roman" w:cs="Times New Roman"/>
                <w:sz w:val="18"/>
                <w:szCs w:val="18"/>
              </w:rPr>
            </w:pPr>
          </w:p>
        </w:tc>
        <w:tc>
          <w:tcPr>
            <w:tcW w:w="422" w:type="pct"/>
            <w:tcBorders>
              <w:top w:val="single" w:sz="2" w:space="0" w:color="auto"/>
              <w:left w:val="single" w:sz="2" w:space="0" w:color="auto"/>
              <w:bottom w:val="single" w:sz="2" w:space="0" w:color="auto"/>
              <w:right w:val="single" w:sz="2" w:space="0" w:color="auto"/>
            </w:tcBorders>
            <w:shd w:val="clear" w:color="auto" w:fill="auto"/>
          </w:tcPr>
          <w:p w14:paraId="2E4CA9AD" w14:textId="77777777" w:rsidR="00E12E2B" w:rsidRDefault="00E12E2B">
            <w:pPr>
              <w:snapToGrid w:val="0"/>
              <w:rPr>
                <w:rFonts w:ascii="Times New Roman" w:eastAsia="宋体" w:hAnsi="Times New Roman" w:cs="Times New Roman"/>
                <w:sz w:val="18"/>
                <w:szCs w:val="18"/>
              </w:rPr>
            </w:pPr>
          </w:p>
        </w:tc>
        <w:tc>
          <w:tcPr>
            <w:tcW w:w="541" w:type="pct"/>
            <w:tcBorders>
              <w:top w:val="single" w:sz="2" w:space="0" w:color="auto"/>
              <w:left w:val="single" w:sz="2" w:space="0" w:color="auto"/>
              <w:bottom w:val="single" w:sz="2" w:space="0" w:color="auto"/>
              <w:right w:val="single" w:sz="12" w:space="0" w:color="auto"/>
            </w:tcBorders>
            <w:shd w:val="clear" w:color="auto" w:fill="auto"/>
          </w:tcPr>
          <w:p w14:paraId="4E161D86" w14:textId="77777777" w:rsidR="00E12E2B" w:rsidRDefault="00E12E2B">
            <w:pPr>
              <w:snapToGrid w:val="0"/>
              <w:rPr>
                <w:rFonts w:ascii="Times New Roman" w:eastAsia="宋体" w:hAnsi="Times New Roman" w:cs="Times New Roman"/>
                <w:sz w:val="18"/>
                <w:szCs w:val="18"/>
              </w:rPr>
            </w:pPr>
          </w:p>
        </w:tc>
      </w:tr>
      <w:tr w:rsidR="00E12E2B" w14:paraId="61AA249A" w14:textId="77777777">
        <w:trPr>
          <w:trHeight w:val="902"/>
          <w:jc w:val="center"/>
        </w:trPr>
        <w:tc>
          <w:tcPr>
            <w:tcW w:w="418" w:type="pct"/>
            <w:tcBorders>
              <w:top w:val="single" w:sz="2" w:space="0" w:color="auto"/>
              <w:left w:val="single" w:sz="12" w:space="0" w:color="auto"/>
              <w:bottom w:val="single" w:sz="2" w:space="0" w:color="auto"/>
              <w:right w:val="single" w:sz="2" w:space="0" w:color="auto"/>
            </w:tcBorders>
            <w:shd w:val="clear" w:color="auto" w:fill="auto"/>
            <w:vAlign w:val="center"/>
          </w:tcPr>
          <w:p w14:paraId="21D19CBA"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3</w:t>
            </w:r>
          </w:p>
        </w:tc>
        <w:tc>
          <w:tcPr>
            <w:tcW w:w="441" w:type="pct"/>
            <w:gridSpan w:val="2"/>
            <w:tcBorders>
              <w:top w:val="single" w:sz="2" w:space="0" w:color="auto"/>
              <w:left w:val="single" w:sz="2" w:space="0" w:color="auto"/>
              <w:bottom w:val="single" w:sz="2" w:space="0" w:color="auto"/>
              <w:right w:val="single" w:sz="2" w:space="0" w:color="auto"/>
            </w:tcBorders>
            <w:shd w:val="clear" w:color="auto" w:fill="auto"/>
            <w:vAlign w:val="center"/>
          </w:tcPr>
          <w:p w14:paraId="01765FB8" w14:textId="77777777" w:rsidR="00E12E2B" w:rsidRDefault="00E12E2B">
            <w:pPr>
              <w:snapToGrid w:val="0"/>
              <w:rPr>
                <w:rFonts w:ascii="Times New Roman" w:eastAsia="宋体" w:hAnsi="Times New Roman" w:cs="Times New Roman"/>
                <w:sz w:val="18"/>
                <w:szCs w:val="18"/>
              </w:rPr>
            </w:pPr>
          </w:p>
        </w:tc>
        <w:tc>
          <w:tcPr>
            <w:tcW w:w="844" w:type="pct"/>
            <w:tcBorders>
              <w:top w:val="single" w:sz="2" w:space="0" w:color="auto"/>
              <w:left w:val="single" w:sz="2" w:space="0" w:color="auto"/>
              <w:bottom w:val="single" w:sz="2" w:space="0" w:color="auto"/>
              <w:right w:val="single" w:sz="2" w:space="0" w:color="auto"/>
            </w:tcBorders>
            <w:shd w:val="clear" w:color="auto" w:fill="auto"/>
            <w:vAlign w:val="center"/>
          </w:tcPr>
          <w:p w14:paraId="3542C8A5" w14:textId="77777777" w:rsidR="00E12E2B" w:rsidRDefault="00E12E2B">
            <w:pPr>
              <w:snapToGrid w:val="0"/>
              <w:rPr>
                <w:rFonts w:ascii="Times New Roman" w:eastAsia="宋体" w:hAnsi="Times New Roman" w:cs="Times New Roman"/>
                <w:sz w:val="18"/>
                <w:szCs w:val="18"/>
              </w:rPr>
            </w:pPr>
          </w:p>
        </w:tc>
        <w:tc>
          <w:tcPr>
            <w:tcW w:w="2330" w:type="pct"/>
            <w:tcBorders>
              <w:top w:val="single" w:sz="2" w:space="0" w:color="auto"/>
              <w:left w:val="single" w:sz="2" w:space="0" w:color="auto"/>
              <w:bottom w:val="single" w:sz="2" w:space="0" w:color="auto"/>
              <w:right w:val="single" w:sz="2" w:space="0" w:color="auto"/>
            </w:tcBorders>
            <w:shd w:val="clear" w:color="auto" w:fill="auto"/>
            <w:vAlign w:val="center"/>
          </w:tcPr>
          <w:p w14:paraId="5E1841A0" w14:textId="77777777" w:rsidR="00E12E2B" w:rsidRDefault="00E12E2B">
            <w:pPr>
              <w:snapToGrid w:val="0"/>
              <w:rPr>
                <w:rFonts w:ascii="Times New Roman" w:eastAsia="宋体" w:hAnsi="Times New Roman" w:cs="Times New Roman"/>
                <w:sz w:val="18"/>
                <w:szCs w:val="18"/>
              </w:rPr>
            </w:pPr>
          </w:p>
        </w:tc>
        <w:tc>
          <w:tcPr>
            <w:tcW w:w="422" w:type="pct"/>
            <w:tcBorders>
              <w:top w:val="single" w:sz="2" w:space="0" w:color="auto"/>
              <w:left w:val="single" w:sz="2" w:space="0" w:color="auto"/>
              <w:bottom w:val="single" w:sz="2" w:space="0" w:color="auto"/>
              <w:right w:val="single" w:sz="2" w:space="0" w:color="auto"/>
            </w:tcBorders>
            <w:shd w:val="clear" w:color="auto" w:fill="auto"/>
          </w:tcPr>
          <w:p w14:paraId="639A7ABE" w14:textId="77777777" w:rsidR="00E12E2B" w:rsidRDefault="00E12E2B">
            <w:pPr>
              <w:snapToGrid w:val="0"/>
              <w:rPr>
                <w:rFonts w:ascii="Times New Roman" w:eastAsia="宋体" w:hAnsi="Times New Roman" w:cs="Times New Roman"/>
                <w:sz w:val="18"/>
                <w:szCs w:val="18"/>
              </w:rPr>
            </w:pPr>
          </w:p>
        </w:tc>
        <w:tc>
          <w:tcPr>
            <w:tcW w:w="541" w:type="pct"/>
            <w:tcBorders>
              <w:top w:val="single" w:sz="2" w:space="0" w:color="auto"/>
              <w:left w:val="single" w:sz="2" w:space="0" w:color="auto"/>
              <w:bottom w:val="single" w:sz="2" w:space="0" w:color="auto"/>
              <w:right w:val="single" w:sz="12" w:space="0" w:color="auto"/>
            </w:tcBorders>
            <w:shd w:val="clear" w:color="auto" w:fill="auto"/>
          </w:tcPr>
          <w:p w14:paraId="3863A47D" w14:textId="77777777" w:rsidR="00E12E2B" w:rsidRDefault="00E12E2B">
            <w:pPr>
              <w:snapToGrid w:val="0"/>
              <w:rPr>
                <w:rFonts w:ascii="Times New Roman" w:eastAsia="宋体" w:hAnsi="Times New Roman" w:cs="Times New Roman"/>
                <w:sz w:val="18"/>
                <w:szCs w:val="18"/>
              </w:rPr>
            </w:pPr>
          </w:p>
        </w:tc>
      </w:tr>
      <w:tr w:rsidR="00E12E2B" w14:paraId="252450D9" w14:textId="77777777">
        <w:trPr>
          <w:trHeight w:val="1315"/>
          <w:jc w:val="center"/>
        </w:trPr>
        <w:tc>
          <w:tcPr>
            <w:tcW w:w="5000" w:type="pct"/>
            <w:gridSpan w:val="7"/>
            <w:tcBorders>
              <w:top w:val="single" w:sz="12" w:space="0" w:color="auto"/>
              <w:bottom w:val="single" w:sz="12" w:space="0" w:color="auto"/>
            </w:tcBorders>
            <w:shd w:val="clear" w:color="auto" w:fill="auto"/>
            <w:vAlign w:val="center"/>
          </w:tcPr>
          <w:p w14:paraId="574B15F0"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问题类型说明：</w:t>
            </w:r>
          </w:p>
          <w:p w14:paraId="76958AE6"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严重：</w:t>
            </w:r>
            <w:r>
              <w:rPr>
                <w:rFonts w:ascii="Times New Roman" w:eastAsia="宋体" w:hAnsi="Times New Roman" w:cs="Times New Roman" w:hint="eastAsia"/>
                <w:sz w:val="18"/>
                <w:szCs w:val="18"/>
              </w:rPr>
              <w:t>Critical</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Major</w:t>
            </w:r>
          </w:p>
          <w:p w14:paraId="61FE9D47"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导致死机或误删信息或程序无法控制；</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ab/>
            </w:r>
            <w:r>
              <w:rPr>
                <w:rFonts w:ascii="Times New Roman" w:eastAsia="宋体" w:hAnsi="Times New Roman" w:cs="Times New Roman"/>
                <w:sz w:val="18"/>
                <w:szCs w:val="18"/>
              </w:rPr>
              <w:t xml:space="preserve">   </w:t>
            </w:r>
          </w:p>
          <w:p w14:paraId="7FE49337"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主要功能未实现或流程缺陷。</w:t>
            </w:r>
          </w:p>
          <w:p w14:paraId="7EF0B0CB"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中等</w:t>
            </w:r>
            <w:r>
              <w:rPr>
                <w:rFonts w:ascii="Times New Roman" w:eastAsia="宋体" w:hAnsi="Times New Roman" w:cs="Times New Roman"/>
                <w:sz w:val="18"/>
                <w:szCs w:val="18"/>
              </w:rPr>
              <w:t>：</w:t>
            </w:r>
            <w:r>
              <w:rPr>
                <w:rFonts w:ascii="Times New Roman" w:eastAsia="宋体" w:hAnsi="Times New Roman" w:cs="Times New Roman" w:hint="eastAsia"/>
                <w:sz w:val="18"/>
                <w:szCs w:val="18"/>
              </w:rPr>
              <w:t>Minor</w:t>
            </w:r>
          </w:p>
          <w:p w14:paraId="72BB59D9"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一般功能点未实现或流程缺陷</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p>
          <w:p w14:paraId="1872CEA6"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数据结果错误或界面信息错误。</w:t>
            </w:r>
            <w:r>
              <w:rPr>
                <w:rFonts w:ascii="Times New Roman" w:eastAsia="宋体" w:hAnsi="Times New Roman" w:cs="Times New Roman" w:hint="eastAsia"/>
                <w:sz w:val="18"/>
                <w:szCs w:val="18"/>
              </w:rPr>
              <w:t xml:space="preserve">       </w:t>
            </w:r>
          </w:p>
          <w:p w14:paraId="076E70AD"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微小：不影响功能实现的其他缺陷。</w:t>
            </w:r>
            <w:r>
              <w:rPr>
                <w:rFonts w:ascii="Times New Roman" w:eastAsia="宋体" w:hAnsi="Times New Roman" w:cs="Times New Roman" w:hint="eastAsia"/>
                <w:sz w:val="18"/>
                <w:szCs w:val="18"/>
              </w:rPr>
              <w:t>Cosmetic</w:t>
            </w:r>
          </w:p>
          <w:p w14:paraId="32E5636E"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建议：建议的改进。</w:t>
            </w:r>
            <w:r>
              <w:rPr>
                <w:rFonts w:ascii="Times New Roman" w:eastAsia="宋体" w:hAnsi="Times New Roman" w:cs="Times New Roman" w:hint="eastAsia"/>
                <w:sz w:val="18"/>
                <w:szCs w:val="18"/>
              </w:rPr>
              <w:t xml:space="preserve">  Other</w:t>
            </w:r>
          </w:p>
        </w:tc>
      </w:tr>
    </w:tbl>
    <w:p w14:paraId="7D3E5F28" w14:textId="77777777" w:rsidR="00E12E2B" w:rsidRDefault="00E12E2B">
      <w:pPr>
        <w:snapToGrid w:val="0"/>
        <w:jc w:val="right"/>
        <w:rPr>
          <w:rFonts w:ascii="黑体" w:eastAsia="黑体"/>
          <w:b/>
          <w:sz w:val="11"/>
          <w:szCs w:val="11"/>
        </w:rPr>
      </w:pPr>
    </w:p>
    <w:p w14:paraId="5CD588ED" w14:textId="77777777" w:rsidR="00E12E2B" w:rsidRDefault="00E12E2B">
      <w:pPr>
        <w:snapToGrid w:val="0"/>
        <w:jc w:val="right"/>
        <w:rPr>
          <w:rFonts w:ascii="黑体" w:eastAsia="黑体"/>
          <w:b/>
          <w:sz w:val="11"/>
          <w:szCs w:val="11"/>
        </w:rPr>
      </w:pPr>
    </w:p>
    <w:tbl>
      <w:tblPr>
        <w:tblW w:w="474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439"/>
        <w:gridCol w:w="437"/>
        <w:gridCol w:w="2085"/>
        <w:gridCol w:w="2590"/>
        <w:gridCol w:w="719"/>
        <w:gridCol w:w="976"/>
      </w:tblGrid>
      <w:tr w:rsidR="00E12E2B" w14:paraId="310D0E71" w14:textId="77777777">
        <w:trPr>
          <w:trHeight w:val="505"/>
          <w:jc w:val="center"/>
        </w:trPr>
        <w:tc>
          <w:tcPr>
            <w:tcW w:w="766" w:type="pct"/>
            <w:gridSpan w:val="2"/>
            <w:tcBorders>
              <w:top w:val="single" w:sz="12" w:space="0" w:color="auto"/>
              <w:left w:val="single" w:sz="12" w:space="0" w:color="auto"/>
              <w:bottom w:val="single" w:sz="2" w:space="0" w:color="auto"/>
              <w:right w:val="single" w:sz="2" w:space="0" w:color="auto"/>
            </w:tcBorders>
            <w:shd w:val="clear" w:color="auto" w:fill="auto"/>
            <w:vAlign w:val="center"/>
          </w:tcPr>
          <w:p w14:paraId="06F2CEA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项目编号</w:t>
            </w:r>
          </w:p>
        </w:tc>
        <w:tc>
          <w:tcPr>
            <w:tcW w:w="1569" w:type="pct"/>
            <w:gridSpan w:val="2"/>
            <w:tcBorders>
              <w:top w:val="single" w:sz="12" w:space="0" w:color="auto"/>
              <w:left w:val="single" w:sz="2" w:space="0" w:color="auto"/>
              <w:bottom w:val="single" w:sz="2" w:space="0" w:color="auto"/>
              <w:right w:val="single" w:sz="2" w:space="0" w:color="auto"/>
            </w:tcBorders>
            <w:shd w:val="clear" w:color="auto" w:fill="auto"/>
            <w:vAlign w:val="center"/>
          </w:tcPr>
          <w:p w14:paraId="2BEDCADC"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THXT</w:t>
            </w:r>
            <w:r>
              <w:rPr>
                <w:rFonts w:ascii="Times New Roman" w:eastAsia="宋体" w:hAnsi="Times New Roman" w:cs="Times New Roman"/>
                <w:sz w:val="18"/>
                <w:szCs w:val="18"/>
              </w:rPr>
              <w:t xml:space="preserve"> 1.1.1</w:t>
            </w:r>
          </w:p>
        </w:tc>
        <w:tc>
          <w:tcPr>
            <w:tcW w:w="1611" w:type="pct"/>
            <w:tcBorders>
              <w:top w:val="single" w:sz="12" w:space="0" w:color="auto"/>
              <w:left w:val="single" w:sz="2" w:space="0" w:color="auto"/>
              <w:bottom w:val="single" w:sz="2" w:space="0" w:color="auto"/>
              <w:right w:val="single" w:sz="2" w:space="0" w:color="auto"/>
            </w:tcBorders>
            <w:shd w:val="clear" w:color="auto" w:fill="auto"/>
            <w:vAlign w:val="center"/>
          </w:tcPr>
          <w:p w14:paraId="5C8C21A0"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产品名称</w:t>
            </w:r>
          </w:p>
        </w:tc>
        <w:tc>
          <w:tcPr>
            <w:tcW w:w="1052" w:type="pct"/>
            <w:gridSpan w:val="2"/>
            <w:tcBorders>
              <w:top w:val="single" w:sz="12" w:space="0" w:color="auto"/>
              <w:left w:val="single" w:sz="2" w:space="0" w:color="auto"/>
              <w:bottom w:val="single" w:sz="2" w:space="0" w:color="auto"/>
              <w:right w:val="single" w:sz="12" w:space="0" w:color="auto"/>
            </w:tcBorders>
            <w:shd w:val="clear" w:color="auto" w:fill="auto"/>
          </w:tcPr>
          <w:p w14:paraId="06F2F0D0"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sz w:val="18"/>
                <w:szCs w:val="18"/>
              </w:rPr>
              <w:t>基于</w:t>
            </w:r>
            <w:r>
              <w:rPr>
                <w:rFonts w:ascii="Times New Roman" w:eastAsia="宋体" w:hAnsi="Times New Roman" w:cs="Times New Roman" w:hint="eastAsia"/>
                <w:sz w:val="18"/>
                <w:szCs w:val="18"/>
              </w:rPr>
              <w:t>WebRTC</w:t>
            </w:r>
            <w:r>
              <w:rPr>
                <w:rFonts w:ascii="Times New Roman" w:eastAsia="宋体" w:hAnsi="Times New Roman" w:cs="Times New Roman"/>
                <w:sz w:val="18"/>
                <w:szCs w:val="18"/>
              </w:rPr>
              <w:t>的通话系统</w:t>
            </w:r>
          </w:p>
        </w:tc>
      </w:tr>
      <w:tr w:rsidR="00E12E2B" w14:paraId="5D182202" w14:textId="77777777">
        <w:trPr>
          <w:jc w:val="center"/>
        </w:trPr>
        <w:tc>
          <w:tcPr>
            <w:tcW w:w="766" w:type="pct"/>
            <w:gridSpan w:val="2"/>
            <w:tcBorders>
              <w:top w:val="single" w:sz="2" w:space="0" w:color="auto"/>
              <w:left w:val="single" w:sz="12" w:space="0" w:color="auto"/>
              <w:bottom w:val="single" w:sz="2" w:space="0" w:color="auto"/>
              <w:right w:val="single" w:sz="2" w:space="0" w:color="auto"/>
            </w:tcBorders>
            <w:shd w:val="clear" w:color="auto" w:fill="auto"/>
            <w:vAlign w:val="center"/>
          </w:tcPr>
          <w:p w14:paraId="5CEFC55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委托单位</w:t>
            </w:r>
          </w:p>
        </w:tc>
        <w:tc>
          <w:tcPr>
            <w:tcW w:w="1569" w:type="pct"/>
            <w:gridSpan w:val="2"/>
            <w:tcBorders>
              <w:top w:val="single" w:sz="2" w:space="0" w:color="auto"/>
              <w:left w:val="single" w:sz="2" w:space="0" w:color="auto"/>
              <w:bottom w:val="single" w:sz="2" w:space="0" w:color="auto"/>
              <w:right w:val="single" w:sz="2" w:space="0" w:color="auto"/>
            </w:tcBorders>
            <w:shd w:val="clear" w:color="auto" w:fill="auto"/>
            <w:vAlign w:val="center"/>
          </w:tcPr>
          <w:p w14:paraId="75726E99"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第二组</w:t>
            </w:r>
          </w:p>
        </w:tc>
        <w:tc>
          <w:tcPr>
            <w:tcW w:w="1611" w:type="pct"/>
            <w:tcBorders>
              <w:top w:val="single" w:sz="2" w:space="0" w:color="auto"/>
              <w:left w:val="single" w:sz="2" w:space="0" w:color="auto"/>
              <w:bottom w:val="single" w:sz="2" w:space="0" w:color="auto"/>
              <w:right w:val="single" w:sz="2" w:space="0" w:color="auto"/>
            </w:tcBorders>
            <w:shd w:val="clear" w:color="auto" w:fill="auto"/>
            <w:vAlign w:val="center"/>
          </w:tcPr>
          <w:p w14:paraId="4209D52C"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测试类型</w:t>
            </w:r>
          </w:p>
        </w:tc>
        <w:tc>
          <w:tcPr>
            <w:tcW w:w="1052" w:type="pct"/>
            <w:gridSpan w:val="2"/>
            <w:tcBorders>
              <w:top w:val="single" w:sz="2" w:space="0" w:color="auto"/>
              <w:left w:val="single" w:sz="2" w:space="0" w:color="auto"/>
              <w:bottom w:val="single" w:sz="2" w:space="0" w:color="auto"/>
              <w:right w:val="single" w:sz="12" w:space="0" w:color="auto"/>
            </w:tcBorders>
            <w:shd w:val="clear" w:color="auto" w:fill="auto"/>
          </w:tcPr>
          <w:p w14:paraId="0E43E0EA"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黑盒测试</w:t>
            </w:r>
          </w:p>
        </w:tc>
      </w:tr>
      <w:tr w:rsidR="00E12E2B" w14:paraId="3E0CA443" w14:textId="77777777">
        <w:trPr>
          <w:jc w:val="center"/>
        </w:trPr>
        <w:tc>
          <w:tcPr>
            <w:tcW w:w="766" w:type="pct"/>
            <w:gridSpan w:val="2"/>
            <w:tcBorders>
              <w:top w:val="single" w:sz="2" w:space="0" w:color="auto"/>
              <w:left w:val="single" w:sz="12" w:space="0" w:color="auto"/>
              <w:bottom w:val="single" w:sz="2" w:space="0" w:color="auto"/>
              <w:right w:val="single" w:sz="2" w:space="0" w:color="auto"/>
            </w:tcBorders>
            <w:shd w:val="clear" w:color="auto" w:fill="auto"/>
            <w:vAlign w:val="center"/>
          </w:tcPr>
          <w:p w14:paraId="01DD9EFE"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测试时间</w:t>
            </w:r>
          </w:p>
        </w:tc>
        <w:tc>
          <w:tcPr>
            <w:tcW w:w="1569" w:type="pct"/>
            <w:gridSpan w:val="2"/>
            <w:tcBorders>
              <w:top w:val="single" w:sz="2" w:space="0" w:color="auto"/>
              <w:left w:val="single" w:sz="2" w:space="0" w:color="auto"/>
              <w:bottom w:val="single" w:sz="2" w:space="0" w:color="auto"/>
              <w:right w:val="single" w:sz="2" w:space="0" w:color="auto"/>
            </w:tcBorders>
            <w:shd w:val="clear" w:color="auto" w:fill="auto"/>
            <w:vAlign w:val="center"/>
          </w:tcPr>
          <w:p w14:paraId="2E2917D8"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2</w:t>
            </w:r>
            <w:r>
              <w:rPr>
                <w:rFonts w:ascii="Times New Roman" w:eastAsia="宋体" w:hAnsi="Times New Roman" w:cs="Times New Roman"/>
                <w:sz w:val="18"/>
                <w:szCs w:val="18"/>
              </w:rPr>
              <w:t>023/7/10</w:t>
            </w:r>
          </w:p>
        </w:tc>
        <w:tc>
          <w:tcPr>
            <w:tcW w:w="1611" w:type="pct"/>
            <w:tcBorders>
              <w:top w:val="single" w:sz="2" w:space="0" w:color="auto"/>
              <w:left w:val="single" w:sz="2" w:space="0" w:color="auto"/>
              <w:bottom w:val="single" w:sz="2" w:space="0" w:color="auto"/>
              <w:right w:val="single" w:sz="2" w:space="0" w:color="auto"/>
            </w:tcBorders>
            <w:shd w:val="clear" w:color="auto" w:fill="auto"/>
          </w:tcPr>
          <w:p w14:paraId="79847B54"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测试地点</w:t>
            </w:r>
          </w:p>
        </w:tc>
        <w:tc>
          <w:tcPr>
            <w:tcW w:w="1052" w:type="pct"/>
            <w:gridSpan w:val="2"/>
            <w:tcBorders>
              <w:top w:val="single" w:sz="2" w:space="0" w:color="auto"/>
              <w:left w:val="single" w:sz="2" w:space="0" w:color="auto"/>
              <w:bottom w:val="single" w:sz="2" w:space="0" w:color="auto"/>
              <w:right w:val="single" w:sz="12" w:space="0" w:color="auto"/>
            </w:tcBorders>
            <w:shd w:val="clear" w:color="auto" w:fill="auto"/>
          </w:tcPr>
          <w:p w14:paraId="6A7C4FC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东北石油大学</w:t>
            </w:r>
          </w:p>
        </w:tc>
      </w:tr>
      <w:tr w:rsidR="00E12E2B" w14:paraId="18762ED2" w14:textId="77777777">
        <w:trPr>
          <w:jc w:val="center"/>
        </w:trPr>
        <w:tc>
          <w:tcPr>
            <w:tcW w:w="766" w:type="pct"/>
            <w:gridSpan w:val="2"/>
            <w:tcBorders>
              <w:top w:val="single" w:sz="2" w:space="0" w:color="auto"/>
              <w:left w:val="single" w:sz="12" w:space="0" w:color="auto"/>
              <w:bottom w:val="single" w:sz="2" w:space="0" w:color="auto"/>
              <w:right w:val="single" w:sz="2" w:space="0" w:color="auto"/>
            </w:tcBorders>
            <w:shd w:val="clear" w:color="auto" w:fill="auto"/>
            <w:vAlign w:val="center"/>
          </w:tcPr>
          <w:p w14:paraId="06066F91"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测试人员</w:t>
            </w:r>
          </w:p>
        </w:tc>
        <w:tc>
          <w:tcPr>
            <w:tcW w:w="1569" w:type="pct"/>
            <w:gridSpan w:val="2"/>
            <w:tcBorders>
              <w:top w:val="single" w:sz="2" w:space="0" w:color="auto"/>
              <w:left w:val="single" w:sz="2" w:space="0" w:color="auto"/>
              <w:bottom w:val="single" w:sz="2" w:space="0" w:color="auto"/>
              <w:right w:val="single" w:sz="2" w:space="0" w:color="auto"/>
            </w:tcBorders>
            <w:shd w:val="clear" w:color="auto" w:fill="auto"/>
          </w:tcPr>
          <w:p w14:paraId="3FF2BD41"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郑瑞蓬</w:t>
            </w:r>
          </w:p>
        </w:tc>
        <w:tc>
          <w:tcPr>
            <w:tcW w:w="1611" w:type="pct"/>
            <w:tcBorders>
              <w:top w:val="single" w:sz="2" w:space="0" w:color="auto"/>
              <w:left w:val="single" w:sz="2" w:space="0" w:color="auto"/>
              <w:bottom w:val="single" w:sz="2" w:space="0" w:color="auto"/>
              <w:right w:val="single" w:sz="2" w:space="0" w:color="auto"/>
            </w:tcBorders>
            <w:shd w:val="clear" w:color="auto" w:fill="auto"/>
            <w:vAlign w:val="center"/>
          </w:tcPr>
          <w:p w14:paraId="5E534D90"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日期</w:t>
            </w:r>
          </w:p>
        </w:tc>
        <w:tc>
          <w:tcPr>
            <w:tcW w:w="1052" w:type="pct"/>
            <w:gridSpan w:val="2"/>
            <w:tcBorders>
              <w:top w:val="single" w:sz="2" w:space="0" w:color="auto"/>
              <w:left w:val="single" w:sz="2" w:space="0" w:color="auto"/>
              <w:bottom w:val="single" w:sz="2" w:space="0" w:color="auto"/>
              <w:right w:val="single" w:sz="12" w:space="0" w:color="auto"/>
            </w:tcBorders>
            <w:shd w:val="clear" w:color="auto" w:fill="auto"/>
          </w:tcPr>
          <w:p w14:paraId="3CD37D2E"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2</w:t>
            </w:r>
            <w:r>
              <w:rPr>
                <w:rFonts w:ascii="Times New Roman" w:eastAsia="宋体" w:hAnsi="Times New Roman" w:cs="Times New Roman"/>
                <w:sz w:val="18"/>
                <w:szCs w:val="18"/>
              </w:rPr>
              <w:t>023/7/10</w:t>
            </w:r>
          </w:p>
        </w:tc>
      </w:tr>
      <w:tr w:rsidR="00E12E2B" w14:paraId="655F7876" w14:textId="77777777">
        <w:trPr>
          <w:jc w:val="center"/>
        </w:trPr>
        <w:tc>
          <w:tcPr>
            <w:tcW w:w="766" w:type="pct"/>
            <w:gridSpan w:val="2"/>
            <w:tcBorders>
              <w:top w:val="single" w:sz="2" w:space="0" w:color="auto"/>
              <w:left w:val="single" w:sz="12" w:space="0" w:color="auto"/>
              <w:bottom w:val="single" w:sz="2" w:space="0" w:color="auto"/>
              <w:right w:val="single" w:sz="2" w:space="0" w:color="auto"/>
            </w:tcBorders>
            <w:shd w:val="clear" w:color="auto" w:fill="auto"/>
            <w:vAlign w:val="center"/>
          </w:tcPr>
          <w:p w14:paraId="08EEF15B"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审核人员</w:t>
            </w:r>
          </w:p>
        </w:tc>
        <w:tc>
          <w:tcPr>
            <w:tcW w:w="1569" w:type="pct"/>
            <w:gridSpan w:val="2"/>
            <w:tcBorders>
              <w:top w:val="single" w:sz="2" w:space="0" w:color="auto"/>
              <w:left w:val="single" w:sz="2" w:space="0" w:color="auto"/>
              <w:bottom w:val="single" w:sz="2" w:space="0" w:color="auto"/>
              <w:right w:val="single" w:sz="2" w:space="0" w:color="auto"/>
            </w:tcBorders>
            <w:shd w:val="clear" w:color="auto" w:fill="auto"/>
          </w:tcPr>
          <w:p w14:paraId="51ADD2F9"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门鑫博</w:t>
            </w:r>
          </w:p>
        </w:tc>
        <w:tc>
          <w:tcPr>
            <w:tcW w:w="1611" w:type="pct"/>
            <w:tcBorders>
              <w:top w:val="single" w:sz="2" w:space="0" w:color="auto"/>
              <w:left w:val="single" w:sz="2" w:space="0" w:color="auto"/>
              <w:bottom w:val="single" w:sz="2" w:space="0" w:color="auto"/>
              <w:right w:val="single" w:sz="2" w:space="0" w:color="auto"/>
            </w:tcBorders>
            <w:shd w:val="clear" w:color="auto" w:fill="auto"/>
            <w:vAlign w:val="center"/>
          </w:tcPr>
          <w:p w14:paraId="14838D06"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日期</w:t>
            </w:r>
          </w:p>
        </w:tc>
        <w:tc>
          <w:tcPr>
            <w:tcW w:w="1052" w:type="pct"/>
            <w:gridSpan w:val="2"/>
            <w:tcBorders>
              <w:top w:val="single" w:sz="2" w:space="0" w:color="auto"/>
              <w:left w:val="single" w:sz="2" w:space="0" w:color="auto"/>
              <w:bottom w:val="single" w:sz="2" w:space="0" w:color="auto"/>
              <w:right w:val="single" w:sz="12" w:space="0" w:color="auto"/>
            </w:tcBorders>
            <w:shd w:val="clear" w:color="auto" w:fill="auto"/>
          </w:tcPr>
          <w:p w14:paraId="15C5EE9B"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2</w:t>
            </w:r>
            <w:r>
              <w:rPr>
                <w:rFonts w:ascii="Times New Roman" w:eastAsia="宋体" w:hAnsi="Times New Roman" w:cs="Times New Roman"/>
                <w:sz w:val="18"/>
                <w:szCs w:val="18"/>
              </w:rPr>
              <w:t>023/7/10</w:t>
            </w:r>
          </w:p>
        </w:tc>
      </w:tr>
      <w:tr w:rsidR="00E12E2B" w14:paraId="5B4CD908" w14:textId="77777777">
        <w:trPr>
          <w:trHeight w:val="1353"/>
          <w:jc w:val="center"/>
        </w:trPr>
        <w:tc>
          <w:tcPr>
            <w:tcW w:w="493" w:type="pct"/>
            <w:tcBorders>
              <w:top w:val="single" w:sz="2" w:space="0" w:color="auto"/>
              <w:left w:val="single" w:sz="12" w:space="0" w:color="auto"/>
              <w:bottom w:val="single" w:sz="2" w:space="0" w:color="auto"/>
              <w:right w:val="single" w:sz="2" w:space="0" w:color="auto"/>
            </w:tcBorders>
            <w:shd w:val="clear" w:color="auto" w:fill="auto"/>
            <w:vAlign w:val="center"/>
          </w:tcPr>
          <w:p w14:paraId="1A9D4400"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问</w:t>
            </w:r>
          </w:p>
          <w:p w14:paraId="1E467484"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题</w:t>
            </w:r>
          </w:p>
          <w:p w14:paraId="0FF0AE7E"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汇</w:t>
            </w:r>
          </w:p>
          <w:p w14:paraId="1F62D6A4"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总</w:t>
            </w:r>
          </w:p>
        </w:tc>
        <w:tc>
          <w:tcPr>
            <w:tcW w:w="4506" w:type="pct"/>
            <w:gridSpan w:val="6"/>
            <w:tcBorders>
              <w:top w:val="single" w:sz="2" w:space="0" w:color="auto"/>
              <w:left w:val="single" w:sz="2" w:space="0" w:color="auto"/>
              <w:bottom w:val="nil"/>
              <w:right w:val="single" w:sz="12" w:space="0" w:color="auto"/>
            </w:tcBorders>
            <w:shd w:val="clear" w:color="auto" w:fill="auto"/>
            <w:vAlign w:val="center"/>
          </w:tcPr>
          <w:p w14:paraId="2DD11444"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功能性测试</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严重（</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中等（</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微小（</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建议（</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p>
          <w:p w14:paraId="49034181"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可靠性测试</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严重（</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中等（</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微小（</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建议（</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p>
          <w:p w14:paraId="1CF4D2AC"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性能测试</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严重（</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中等（</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微小（</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建议（</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p>
          <w:p w14:paraId="7742DE08"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用户文档</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严重（</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中等（</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微小（</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建议（</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w:t>
            </w:r>
          </w:p>
        </w:tc>
      </w:tr>
      <w:tr w:rsidR="00E12E2B" w14:paraId="0D0D6316" w14:textId="77777777">
        <w:trPr>
          <w:jc w:val="center"/>
        </w:trPr>
        <w:tc>
          <w:tcPr>
            <w:tcW w:w="493" w:type="pct"/>
            <w:tcBorders>
              <w:top w:val="single" w:sz="12" w:space="0" w:color="auto"/>
              <w:left w:val="single" w:sz="12" w:space="0" w:color="auto"/>
              <w:bottom w:val="single" w:sz="2" w:space="0" w:color="auto"/>
              <w:right w:val="single" w:sz="2" w:space="0" w:color="auto"/>
            </w:tcBorders>
            <w:shd w:val="clear" w:color="auto" w:fill="auto"/>
            <w:vAlign w:val="center"/>
          </w:tcPr>
          <w:p w14:paraId="2E2EF920"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序号</w:t>
            </w:r>
          </w:p>
        </w:tc>
        <w:tc>
          <w:tcPr>
            <w:tcW w:w="545" w:type="pct"/>
            <w:gridSpan w:val="2"/>
            <w:tcBorders>
              <w:top w:val="single" w:sz="12" w:space="0" w:color="auto"/>
              <w:left w:val="single" w:sz="2" w:space="0" w:color="auto"/>
              <w:bottom w:val="single" w:sz="2" w:space="0" w:color="auto"/>
              <w:right w:val="single" w:sz="2" w:space="0" w:color="auto"/>
            </w:tcBorders>
            <w:shd w:val="clear" w:color="auto" w:fill="auto"/>
            <w:vAlign w:val="center"/>
          </w:tcPr>
          <w:p w14:paraId="5B1805B5"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测试项</w:t>
            </w:r>
          </w:p>
        </w:tc>
        <w:tc>
          <w:tcPr>
            <w:tcW w:w="1296" w:type="pct"/>
            <w:tcBorders>
              <w:top w:val="single" w:sz="12" w:space="0" w:color="auto"/>
              <w:left w:val="single" w:sz="2" w:space="0" w:color="auto"/>
              <w:bottom w:val="single" w:sz="2" w:space="0" w:color="auto"/>
              <w:right w:val="single" w:sz="2" w:space="0" w:color="auto"/>
            </w:tcBorders>
            <w:shd w:val="clear" w:color="auto" w:fill="auto"/>
            <w:vAlign w:val="center"/>
          </w:tcPr>
          <w:p w14:paraId="439FDCBA"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子测试项</w:t>
            </w:r>
          </w:p>
          <w:p w14:paraId="66E39B97"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功能项</w:t>
            </w:r>
          </w:p>
        </w:tc>
        <w:tc>
          <w:tcPr>
            <w:tcW w:w="1611" w:type="pct"/>
            <w:tcBorders>
              <w:top w:val="single" w:sz="12" w:space="0" w:color="auto"/>
              <w:left w:val="single" w:sz="2" w:space="0" w:color="auto"/>
              <w:bottom w:val="single" w:sz="2" w:space="0" w:color="auto"/>
              <w:right w:val="single" w:sz="2" w:space="0" w:color="auto"/>
            </w:tcBorders>
            <w:shd w:val="clear" w:color="auto" w:fill="auto"/>
            <w:vAlign w:val="center"/>
          </w:tcPr>
          <w:p w14:paraId="44D4EFC2"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问题描述</w:t>
            </w:r>
          </w:p>
        </w:tc>
        <w:tc>
          <w:tcPr>
            <w:tcW w:w="447" w:type="pct"/>
            <w:tcBorders>
              <w:top w:val="single" w:sz="12" w:space="0" w:color="auto"/>
              <w:left w:val="single" w:sz="2" w:space="0" w:color="auto"/>
              <w:bottom w:val="single" w:sz="2" w:space="0" w:color="auto"/>
              <w:right w:val="single" w:sz="2" w:space="0" w:color="auto"/>
            </w:tcBorders>
            <w:shd w:val="clear" w:color="auto" w:fill="auto"/>
          </w:tcPr>
          <w:p w14:paraId="37FEC1A4"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缺陷类型</w:t>
            </w:r>
          </w:p>
        </w:tc>
        <w:tc>
          <w:tcPr>
            <w:tcW w:w="604" w:type="pct"/>
            <w:tcBorders>
              <w:top w:val="single" w:sz="12" w:space="0" w:color="auto"/>
              <w:left w:val="single" w:sz="2" w:space="0" w:color="auto"/>
              <w:bottom w:val="single" w:sz="2" w:space="0" w:color="auto"/>
              <w:right w:val="single" w:sz="12" w:space="0" w:color="auto"/>
            </w:tcBorders>
            <w:shd w:val="clear" w:color="auto" w:fill="auto"/>
          </w:tcPr>
          <w:p w14:paraId="43577417"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回归测试结果</w:t>
            </w:r>
          </w:p>
        </w:tc>
      </w:tr>
      <w:tr w:rsidR="00E12E2B" w14:paraId="5CF579D5" w14:textId="77777777">
        <w:trPr>
          <w:trHeight w:val="678"/>
          <w:jc w:val="center"/>
        </w:trPr>
        <w:tc>
          <w:tcPr>
            <w:tcW w:w="493" w:type="pct"/>
            <w:tcBorders>
              <w:top w:val="single" w:sz="2" w:space="0" w:color="auto"/>
              <w:left w:val="single" w:sz="12" w:space="0" w:color="auto"/>
              <w:bottom w:val="single" w:sz="2" w:space="0" w:color="auto"/>
              <w:right w:val="single" w:sz="2" w:space="0" w:color="auto"/>
            </w:tcBorders>
            <w:shd w:val="clear" w:color="auto" w:fill="auto"/>
            <w:vAlign w:val="center"/>
          </w:tcPr>
          <w:p w14:paraId="559EF678"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1</w:t>
            </w:r>
          </w:p>
        </w:tc>
        <w:tc>
          <w:tcPr>
            <w:tcW w:w="545" w:type="pct"/>
            <w:gridSpan w:val="2"/>
            <w:tcBorders>
              <w:top w:val="single" w:sz="2" w:space="0" w:color="auto"/>
              <w:left w:val="single" w:sz="2" w:space="0" w:color="auto"/>
              <w:bottom w:val="single" w:sz="2" w:space="0" w:color="auto"/>
              <w:right w:val="single" w:sz="2" w:space="0" w:color="auto"/>
            </w:tcBorders>
            <w:shd w:val="clear" w:color="auto" w:fill="auto"/>
            <w:vAlign w:val="center"/>
          </w:tcPr>
          <w:p w14:paraId="4E622B44"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消息发送功能</w:t>
            </w:r>
          </w:p>
        </w:tc>
        <w:tc>
          <w:tcPr>
            <w:tcW w:w="1296" w:type="pct"/>
            <w:tcBorders>
              <w:top w:val="single" w:sz="2" w:space="0" w:color="auto"/>
              <w:left w:val="single" w:sz="2" w:space="0" w:color="auto"/>
              <w:bottom w:val="single" w:sz="2" w:space="0" w:color="auto"/>
              <w:right w:val="single" w:sz="2" w:space="0" w:color="auto"/>
            </w:tcBorders>
            <w:shd w:val="clear" w:color="auto" w:fill="auto"/>
            <w:vAlign w:val="center"/>
          </w:tcPr>
          <w:p w14:paraId="2722A918"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输入不同信息是否可以正常发送</w:t>
            </w:r>
          </w:p>
        </w:tc>
        <w:tc>
          <w:tcPr>
            <w:tcW w:w="1611" w:type="pct"/>
            <w:tcBorders>
              <w:top w:val="single" w:sz="2" w:space="0" w:color="auto"/>
              <w:left w:val="single" w:sz="2" w:space="0" w:color="auto"/>
              <w:bottom w:val="single" w:sz="2" w:space="0" w:color="auto"/>
              <w:right w:val="single" w:sz="2" w:space="0" w:color="auto"/>
            </w:tcBorders>
            <w:shd w:val="clear" w:color="auto" w:fill="auto"/>
            <w:vAlign w:val="center"/>
          </w:tcPr>
          <w:p w14:paraId="77BDCBF1"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当消息字数输入过多后，发送出的消息不全</w:t>
            </w:r>
          </w:p>
        </w:tc>
        <w:tc>
          <w:tcPr>
            <w:tcW w:w="447" w:type="pct"/>
            <w:tcBorders>
              <w:top w:val="single" w:sz="2" w:space="0" w:color="auto"/>
              <w:left w:val="single" w:sz="2" w:space="0" w:color="auto"/>
              <w:bottom w:val="single" w:sz="2" w:space="0" w:color="auto"/>
              <w:right w:val="single" w:sz="2" w:space="0" w:color="auto"/>
            </w:tcBorders>
            <w:shd w:val="clear" w:color="auto" w:fill="auto"/>
          </w:tcPr>
          <w:p w14:paraId="4745CEAB"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中等</w:t>
            </w:r>
          </w:p>
        </w:tc>
        <w:tc>
          <w:tcPr>
            <w:tcW w:w="604" w:type="pct"/>
            <w:tcBorders>
              <w:top w:val="single" w:sz="2" w:space="0" w:color="auto"/>
              <w:left w:val="single" w:sz="2" w:space="0" w:color="auto"/>
              <w:bottom w:val="single" w:sz="2" w:space="0" w:color="auto"/>
              <w:right w:val="single" w:sz="12" w:space="0" w:color="auto"/>
            </w:tcBorders>
            <w:shd w:val="clear" w:color="auto" w:fill="auto"/>
          </w:tcPr>
          <w:p w14:paraId="5C16422C" w14:textId="77777777" w:rsidR="00E12E2B" w:rsidRDefault="00000000">
            <w:pPr>
              <w:snapToGrid w:val="0"/>
              <w:rPr>
                <w:rFonts w:ascii="Times New Roman" w:eastAsia="宋体" w:hAnsi="Times New Roman" w:cs="Times New Roman"/>
                <w:sz w:val="18"/>
                <w:szCs w:val="18"/>
              </w:rPr>
            </w:pPr>
            <w:r>
              <w:rPr>
                <w:rFonts w:ascii="Times New Roman" w:eastAsia="宋体" w:hAnsi="Times New Roman" w:cs="Times New Roman" w:hint="eastAsia"/>
                <w:sz w:val="18"/>
                <w:szCs w:val="18"/>
              </w:rPr>
              <w:t>通过</w:t>
            </w:r>
          </w:p>
        </w:tc>
      </w:tr>
      <w:tr w:rsidR="00E12E2B" w14:paraId="6F6FD187" w14:textId="77777777">
        <w:trPr>
          <w:trHeight w:val="1315"/>
          <w:jc w:val="center"/>
        </w:trPr>
        <w:tc>
          <w:tcPr>
            <w:tcW w:w="5000" w:type="pct"/>
            <w:gridSpan w:val="7"/>
            <w:tcBorders>
              <w:top w:val="single" w:sz="12" w:space="0" w:color="auto"/>
              <w:bottom w:val="single" w:sz="12" w:space="0" w:color="auto"/>
            </w:tcBorders>
            <w:shd w:val="clear" w:color="auto" w:fill="auto"/>
            <w:vAlign w:val="center"/>
          </w:tcPr>
          <w:p w14:paraId="504FD724"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lastRenderedPageBreak/>
              <w:t>问题类型说明：</w:t>
            </w:r>
          </w:p>
          <w:p w14:paraId="21FD5619"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严重：</w:t>
            </w:r>
            <w:r>
              <w:rPr>
                <w:rFonts w:ascii="Times New Roman" w:eastAsia="宋体" w:hAnsi="Times New Roman" w:cs="Times New Roman" w:hint="eastAsia"/>
                <w:sz w:val="18"/>
                <w:szCs w:val="18"/>
              </w:rPr>
              <w:t>Critical</w:t>
            </w:r>
            <w:r>
              <w:rPr>
                <w:rFonts w:ascii="Times New Roman" w:eastAsia="宋体" w:hAnsi="Times New Roman" w:cs="Times New Roman" w:hint="eastAsia"/>
                <w:sz w:val="18"/>
                <w:szCs w:val="18"/>
              </w:rPr>
              <w:t>，</w:t>
            </w:r>
            <w:r>
              <w:rPr>
                <w:rFonts w:ascii="Times New Roman" w:eastAsia="宋体" w:hAnsi="Times New Roman" w:cs="Times New Roman" w:hint="eastAsia"/>
                <w:sz w:val="18"/>
                <w:szCs w:val="18"/>
              </w:rPr>
              <w:t>Major</w:t>
            </w:r>
          </w:p>
          <w:p w14:paraId="0EDCC4A4"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导致死机或误删信息或程序无法控制；</w:t>
            </w: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ab/>
            </w:r>
            <w:r>
              <w:rPr>
                <w:rFonts w:ascii="Times New Roman" w:eastAsia="宋体" w:hAnsi="Times New Roman" w:cs="Times New Roman"/>
                <w:sz w:val="18"/>
                <w:szCs w:val="18"/>
              </w:rPr>
              <w:t xml:space="preserve">   </w:t>
            </w:r>
          </w:p>
          <w:p w14:paraId="46708CF6"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主要功能未实现或流程缺陷。</w:t>
            </w:r>
          </w:p>
          <w:p w14:paraId="66DC9AD9"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中等</w:t>
            </w:r>
            <w:r>
              <w:rPr>
                <w:rFonts w:ascii="Times New Roman" w:eastAsia="宋体" w:hAnsi="Times New Roman" w:cs="Times New Roman"/>
                <w:sz w:val="18"/>
                <w:szCs w:val="18"/>
              </w:rPr>
              <w:t>：</w:t>
            </w:r>
            <w:r>
              <w:rPr>
                <w:rFonts w:ascii="Times New Roman" w:eastAsia="宋体" w:hAnsi="Times New Roman" w:cs="Times New Roman" w:hint="eastAsia"/>
                <w:sz w:val="18"/>
                <w:szCs w:val="18"/>
              </w:rPr>
              <w:t>Minor</w:t>
            </w:r>
          </w:p>
          <w:p w14:paraId="382D5CBC"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一般功能点未实现或流程缺陷</w:t>
            </w:r>
            <w:r>
              <w:rPr>
                <w:rFonts w:ascii="Times New Roman" w:eastAsia="宋体" w:hAnsi="Times New Roman" w:cs="Times New Roman"/>
                <w:sz w:val="18"/>
                <w:szCs w:val="18"/>
              </w:rPr>
              <w:t>；</w:t>
            </w:r>
            <w:r>
              <w:rPr>
                <w:rFonts w:ascii="Times New Roman" w:eastAsia="宋体" w:hAnsi="Times New Roman" w:cs="Times New Roman" w:hint="eastAsia"/>
                <w:sz w:val="18"/>
                <w:szCs w:val="18"/>
              </w:rPr>
              <w:t xml:space="preserve"> </w:t>
            </w:r>
          </w:p>
          <w:p w14:paraId="3F4B7356"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        </w:t>
            </w:r>
            <w:r>
              <w:rPr>
                <w:rFonts w:ascii="Times New Roman" w:eastAsia="宋体" w:hAnsi="Times New Roman" w:cs="Times New Roman" w:hint="eastAsia"/>
                <w:sz w:val="18"/>
                <w:szCs w:val="18"/>
              </w:rPr>
              <w:t>数据结果错误或界面信息错误。</w:t>
            </w:r>
            <w:r>
              <w:rPr>
                <w:rFonts w:ascii="Times New Roman" w:eastAsia="宋体" w:hAnsi="Times New Roman" w:cs="Times New Roman" w:hint="eastAsia"/>
                <w:sz w:val="18"/>
                <w:szCs w:val="18"/>
              </w:rPr>
              <w:t xml:space="preserve">       </w:t>
            </w:r>
          </w:p>
          <w:p w14:paraId="4C947851"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微小：不影响功能实现的其他缺陷。</w:t>
            </w:r>
            <w:r>
              <w:rPr>
                <w:rFonts w:ascii="Times New Roman" w:eastAsia="宋体" w:hAnsi="Times New Roman" w:cs="Times New Roman" w:hint="eastAsia"/>
                <w:sz w:val="18"/>
                <w:szCs w:val="18"/>
              </w:rPr>
              <w:t>Cosmetic</w:t>
            </w:r>
          </w:p>
          <w:p w14:paraId="76D89F9A" w14:textId="77777777" w:rsidR="00E12E2B" w:rsidRDefault="00000000">
            <w:pPr>
              <w:snapToGrid w:val="0"/>
              <w:ind w:firstLineChars="200" w:firstLine="360"/>
              <w:rPr>
                <w:rFonts w:ascii="Times New Roman" w:eastAsia="宋体" w:hAnsi="Times New Roman" w:cs="Times New Roman"/>
                <w:sz w:val="18"/>
                <w:szCs w:val="18"/>
              </w:rPr>
            </w:pPr>
            <w:r>
              <w:rPr>
                <w:rFonts w:ascii="Times New Roman" w:eastAsia="宋体" w:hAnsi="Times New Roman" w:cs="Times New Roman" w:hint="eastAsia"/>
                <w:sz w:val="18"/>
                <w:szCs w:val="18"/>
              </w:rPr>
              <w:t>建议：建议的改进。</w:t>
            </w:r>
            <w:r>
              <w:rPr>
                <w:rFonts w:ascii="Times New Roman" w:eastAsia="宋体" w:hAnsi="Times New Roman" w:cs="Times New Roman" w:hint="eastAsia"/>
                <w:sz w:val="18"/>
                <w:szCs w:val="18"/>
              </w:rPr>
              <w:t xml:space="preserve">  Other</w:t>
            </w:r>
          </w:p>
        </w:tc>
      </w:tr>
    </w:tbl>
    <w:p w14:paraId="2FC6082D" w14:textId="77777777" w:rsidR="00E12E2B" w:rsidRDefault="00E12E2B">
      <w:pPr>
        <w:snapToGrid w:val="0"/>
        <w:rPr>
          <w:rFonts w:ascii="宋体" w:eastAsia="宋体" w:hAnsi="宋体" w:cs="宋体"/>
          <w:sz w:val="24"/>
        </w:rPr>
      </w:pPr>
    </w:p>
    <w:p w14:paraId="5B3481FC" w14:textId="77777777" w:rsidR="00E12E2B" w:rsidRDefault="00000000">
      <w:pPr>
        <w:pStyle w:val="2"/>
      </w:pPr>
      <w:bookmarkStart w:id="50" w:name="_Toc140324707"/>
      <w:r>
        <w:t>5</w:t>
      </w:r>
      <w:r>
        <w:rPr>
          <w:rFonts w:hint="eastAsia"/>
        </w:rPr>
        <w:t>.4 测试总结</w:t>
      </w:r>
      <w:bookmarkEnd w:id="50"/>
    </w:p>
    <w:p w14:paraId="086B8002"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我们在此次测试中可以及时发现和修复系统中的问题和缺陷，提高系统的质量和可靠性。测试是一个持续的过程，需要不断优化和更新测试策略和方法，以确保项目成功交付符合用户期望的高质量通话系统。</w:t>
      </w:r>
    </w:p>
    <w:p w14:paraId="1F1A8FF1"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功能测试：在功能测试中，我们验证系统是否按照需求规格书的要求正常运行。这包括呼叫建立、音视频传输、静音、通话保持等功能的测试。我们通过模拟各种使用情境和场景，检查系统在各种操作和交互中的表现，确保功能的正确性和一致性。</w:t>
      </w:r>
    </w:p>
    <w:p w14:paraId="5910C167"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兼容性测试：</w:t>
      </w:r>
      <w:r>
        <w:rPr>
          <w:rFonts w:asciiTheme="majorHAnsi" w:eastAsia="宋体" w:hAnsiTheme="majorHAnsi" w:cs="宋体" w:hint="eastAsia"/>
          <w:sz w:val="24"/>
        </w:rPr>
        <w:t>WebRTC</w:t>
      </w:r>
      <w:r>
        <w:rPr>
          <w:rFonts w:asciiTheme="majorHAnsi" w:eastAsia="宋体" w:hAnsiTheme="majorHAnsi" w:cs="宋体" w:hint="eastAsia"/>
          <w:sz w:val="24"/>
        </w:rPr>
        <w:t>通话系统应支持多个平台和浏览器，因此兼容性测试是必不可少的。我们验证系统在不同操作系统（如</w:t>
      </w:r>
      <w:r>
        <w:rPr>
          <w:rFonts w:asciiTheme="majorHAnsi" w:eastAsia="宋体" w:hAnsiTheme="majorHAnsi" w:cs="宋体" w:hint="eastAsia"/>
          <w:sz w:val="24"/>
        </w:rPr>
        <w:t>Windows</w:t>
      </w:r>
      <w:r>
        <w:rPr>
          <w:rFonts w:asciiTheme="majorHAnsi" w:eastAsia="宋体" w:hAnsiTheme="majorHAnsi" w:cs="宋体" w:hint="eastAsia"/>
          <w:sz w:val="24"/>
        </w:rPr>
        <w:t>、</w:t>
      </w:r>
      <w:r>
        <w:rPr>
          <w:rFonts w:asciiTheme="majorHAnsi" w:eastAsia="宋体" w:hAnsiTheme="majorHAnsi" w:cs="宋体" w:hint="eastAsia"/>
          <w:sz w:val="24"/>
        </w:rPr>
        <w:t>Mac</w:t>
      </w:r>
      <w:r>
        <w:rPr>
          <w:rFonts w:asciiTheme="majorHAnsi" w:eastAsia="宋体" w:hAnsiTheme="majorHAnsi" w:cs="宋体" w:hint="eastAsia"/>
          <w:sz w:val="24"/>
        </w:rPr>
        <w:t>、</w:t>
      </w:r>
      <w:r>
        <w:rPr>
          <w:rFonts w:asciiTheme="majorHAnsi" w:eastAsia="宋体" w:hAnsiTheme="majorHAnsi" w:cs="宋体" w:hint="eastAsia"/>
          <w:sz w:val="24"/>
        </w:rPr>
        <w:t>Linux</w:t>
      </w:r>
      <w:r>
        <w:rPr>
          <w:rFonts w:asciiTheme="majorHAnsi" w:eastAsia="宋体" w:hAnsiTheme="majorHAnsi" w:cs="宋体" w:hint="eastAsia"/>
          <w:sz w:val="24"/>
        </w:rPr>
        <w:t>）以及不同浏览器（如</w:t>
      </w:r>
      <w:r>
        <w:rPr>
          <w:rFonts w:asciiTheme="majorHAnsi" w:eastAsia="宋体" w:hAnsiTheme="majorHAnsi" w:cs="宋体" w:hint="eastAsia"/>
          <w:sz w:val="24"/>
        </w:rPr>
        <w:t>Chrome</w:t>
      </w:r>
      <w:r>
        <w:rPr>
          <w:rFonts w:asciiTheme="majorHAnsi" w:eastAsia="宋体" w:hAnsiTheme="majorHAnsi" w:cs="宋体" w:hint="eastAsia"/>
          <w:sz w:val="24"/>
        </w:rPr>
        <w:t>、</w:t>
      </w:r>
      <w:r>
        <w:rPr>
          <w:rFonts w:asciiTheme="majorHAnsi" w:eastAsia="宋体" w:hAnsiTheme="majorHAnsi" w:cs="宋体" w:hint="eastAsia"/>
          <w:sz w:val="24"/>
        </w:rPr>
        <w:t>Firefox</w:t>
      </w:r>
      <w:r>
        <w:rPr>
          <w:rFonts w:asciiTheme="majorHAnsi" w:eastAsia="宋体" w:hAnsiTheme="majorHAnsi" w:cs="宋体" w:hint="eastAsia"/>
          <w:sz w:val="24"/>
        </w:rPr>
        <w:t>、</w:t>
      </w:r>
      <w:r>
        <w:rPr>
          <w:rFonts w:asciiTheme="majorHAnsi" w:eastAsia="宋体" w:hAnsiTheme="majorHAnsi" w:cs="宋体" w:hint="eastAsia"/>
          <w:sz w:val="24"/>
        </w:rPr>
        <w:t>Safari</w:t>
      </w:r>
      <w:r>
        <w:rPr>
          <w:rFonts w:asciiTheme="majorHAnsi" w:eastAsia="宋体" w:hAnsiTheme="majorHAnsi" w:cs="宋体" w:hint="eastAsia"/>
          <w:sz w:val="24"/>
        </w:rPr>
        <w:t>）上的兼容性。通过测试，我们可以确定系统是否在各种环境下都能正常运行，并提供一致的用户体验。</w:t>
      </w:r>
    </w:p>
    <w:p w14:paraId="72D876BD"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性能测试：性能测试旨在评估系统在高负载情况下的表现。我们测试呼叫连接时间、音视频传输质量、占用带宽等指标。通过模拟多个并发用户进行通话，我们可以评估系统的稳定性和性能，并确定其对高负载的承受能力。</w:t>
      </w:r>
    </w:p>
    <w:p w14:paraId="75502732"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安全性测试：安全性测试是保护用户隐私和数据安全的关键。我们对系统进行身份验证、数据加密等方面的测试，以确保用户通话内容和个人信息的安全。此外，我们还测试系统是否能有效地防御常见的网络攻击，如拒绝服务（</w:t>
      </w:r>
      <w:r>
        <w:rPr>
          <w:rFonts w:asciiTheme="majorHAnsi" w:eastAsia="宋体" w:hAnsiTheme="majorHAnsi" w:cs="宋体" w:hint="eastAsia"/>
          <w:sz w:val="24"/>
        </w:rPr>
        <w:t>DDoS</w:t>
      </w:r>
      <w:r>
        <w:rPr>
          <w:rFonts w:asciiTheme="majorHAnsi" w:eastAsia="宋体" w:hAnsiTheme="majorHAnsi" w:cs="宋体" w:hint="eastAsia"/>
          <w:sz w:val="24"/>
        </w:rPr>
        <w:t>）攻击。</w:t>
      </w:r>
    </w:p>
    <w:p w14:paraId="1EFC90CB"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可靠性测试：可靠性测试旨在评估系统的稳定性和可用性。我们测试长时间通话的稳定性，模拟网络断连后的恢复能力，并检查系统在各种异常情况下的表现。通过这些测试，我们可以确定系统在各种不可预测的情况下是否能够正常运行。</w:t>
      </w:r>
    </w:p>
    <w:p w14:paraId="5A4B7750" w14:textId="77777777" w:rsidR="00E12E2B" w:rsidRDefault="00000000">
      <w:pPr>
        <w:snapToGrid w:val="0"/>
        <w:spacing w:line="288" w:lineRule="auto"/>
        <w:ind w:firstLineChars="200" w:firstLine="480"/>
        <w:rPr>
          <w:rFonts w:asciiTheme="majorHAnsi" w:eastAsia="宋体" w:hAnsiTheme="majorHAnsi" w:cs="宋体"/>
          <w:sz w:val="24"/>
        </w:rPr>
      </w:pPr>
      <w:r>
        <w:rPr>
          <w:rFonts w:asciiTheme="majorHAnsi" w:eastAsia="宋体" w:hAnsiTheme="majorHAnsi" w:cs="宋体" w:hint="eastAsia"/>
          <w:sz w:val="24"/>
        </w:rPr>
        <w:t>用户界面测试：用户界面测试着重于评估系统的用户友好性和易用性。我们测试界面布局、交互逻辑、多语言支持等方面，确保用户能够轻松地使用系统并获得良好的用户体验。通过定期收集用户反馈，我们可以不断改进和优化用户界面。</w:t>
      </w:r>
    </w:p>
    <w:p w14:paraId="1C2D216A"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宋体" w:hint="eastAsia"/>
          <w:sz w:val="24"/>
        </w:rPr>
        <w:t>全局测试：在全局测试中，我们验证系统与其他相关组件（如电话网关、服务器）的集成和协同工作。我们确保系统在整个通信链路上的正常运行，并检查各个组件之间的数据传输和交互是否正确。</w:t>
      </w:r>
    </w:p>
    <w:p w14:paraId="0A67A1D3" w14:textId="77777777" w:rsidR="00E12E2B" w:rsidRDefault="00000000">
      <w:pPr>
        <w:widowControl/>
        <w:jc w:val="left"/>
        <w:rPr>
          <w:rFonts w:asciiTheme="majorHAnsi" w:eastAsia="宋体" w:hAnsiTheme="majorHAnsi" w:cstheme="majorHAnsi"/>
          <w:color w:val="000000"/>
          <w:sz w:val="24"/>
        </w:rPr>
      </w:pPr>
      <w:bookmarkStart w:id="51" w:name="_Toc140324708"/>
      <w:r>
        <w:rPr>
          <w:rFonts w:asciiTheme="majorHAnsi" w:eastAsia="宋体" w:hAnsiTheme="majorHAnsi" w:cstheme="majorHAnsi"/>
          <w:color w:val="000000"/>
          <w:sz w:val="24"/>
        </w:rPr>
        <w:br w:type="page"/>
      </w:r>
    </w:p>
    <w:p w14:paraId="44B7C59D" w14:textId="77777777" w:rsidR="00E12E2B" w:rsidRDefault="00E12E2B">
      <w:pPr>
        <w:snapToGrid w:val="0"/>
        <w:spacing w:line="288" w:lineRule="auto"/>
        <w:ind w:firstLineChars="200" w:firstLine="480"/>
        <w:rPr>
          <w:rFonts w:asciiTheme="majorHAnsi" w:eastAsia="宋体" w:hAnsiTheme="majorHAnsi" w:cstheme="majorHAnsi"/>
          <w:color w:val="000000"/>
          <w:sz w:val="24"/>
        </w:rPr>
      </w:pPr>
    </w:p>
    <w:p w14:paraId="5924E715" w14:textId="77777777" w:rsidR="00E12E2B" w:rsidRDefault="00000000">
      <w:pPr>
        <w:pStyle w:val="1"/>
        <w:ind w:firstLineChars="0" w:firstLine="0"/>
        <w:rPr>
          <w:rFonts w:hAnsi="黑体"/>
          <w:b/>
          <w:color w:val="000000"/>
        </w:rPr>
      </w:pPr>
      <w:r>
        <w:rPr>
          <w:rFonts w:hint="eastAsia"/>
        </w:rPr>
        <w:t>课程设计总结</w:t>
      </w:r>
      <w:bookmarkEnd w:id="51"/>
    </w:p>
    <w:p w14:paraId="77C202AB"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课程设计简单描述。具体实现的功能如下：</w:t>
      </w:r>
    </w:p>
    <w:p w14:paraId="68ED457E"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1</w:t>
      </w:r>
      <w:r>
        <w:rPr>
          <w:rFonts w:ascii="Times New Roman" w:eastAsia="宋体" w:hAnsi="Times New Roman" w:cs="Times New Roman"/>
          <w:color w:val="000000"/>
          <w:sz w:val="24"/>
        </w:rPr>
        <w:t>、音频通话：利用</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可以在</w:t>
      </w:r>
      <w:r>
        <w:rPr>
          <w:rFonts w:ascii="Times New Roman" w:eastAsia="宋体" w:hAnsi="Times New Roman" w:cs="Times New Roman"/>
          <w:color w:val="000000"/>
          <w:sz w:val="24"/>
        </w:rPr>
        <w:t>Web</w:t>
      </w:r>
      <w:r>
        <w:rPr>
          <w:rFonts w:ascii="Times New Roman" w:eastAsia="宋体" w:hAnsi="Times New Roman" w:cs="Times New Roman"/>
          <w:color w:val="000000"/>
          <w:sz w:val="24"/>
        </w:rPr>
        <w:t>浏览器中进行实时的音频通话。用户可以通过浏览器直接与其他人进行通话，无需安装额外的插件或应用程序。；</w:t>
      </w:r>
    </w:p>
    <w:p w14:paraId="718FD7D9"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2</w:t>
      </w:r>
      <w:r>
        <w:rPr>
          <w:rFonts w:ascii="Times New Roman" w:eastAsia="宋体" w:hAnsi="Times New Roman" w:cs="Times New Roman"/>
          <w:color w:val="000000"/>
          <w:sz w:val="24"/>
        </w:rPr>
        <w:t>、视频通话：利用</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可以在</w:t>
      </w:r>
      <w:r>
        <w:rPr>
          <w:rFonts w:ascii="Times New Roman" w:eastAsia="宋体" w:hAnsi="Times New Roman" w:cs="Times New Roman"/>
          <w:color w:val="000000"/>
          <w:sz w:val="24"/>
        </w:rPr>
        <w:t>Web</w:t>
      </w:r>
      <w:r>
        <w:rPr>
          <w:rFonts w:ascii="Times New Roman" w:eastAsia="宋体" w:hAnsi="Times New Roman" w:cs="Times New Roman"/>
          <w:color w:val="000000"/>
          <w:sz w:val="24"/>
        </w:rPr>
        <w:t>浏览器中进行实时的视频通话。用户可以通过</w:t>
      </w:r>
      <w:r>
        <w:rPr>
          <w:rFonts w:asciiTheme="majorHAnsi" w:eastAsia="宋体" w:hAnsiTheme="majorHAnsi" w:cs="宋体" w:hint="eastAsia"/>
          <w:sz w:val="24"/>
        </w:rPr>
        <w:t>浏览器</w:t>
      </w:r>
      <w:r>
        <w:rPr>
          <w:rFonts w:ascii="Times New Roman" w:eastAsia="宋体" w:hAnsi="Times New Roman" w:cs="Times New Roman"/>
          <w:color w:val="000000"/>
          <w:sz w:val="24"/>
        </w:rPr>
        <w:t>直接与其他人进行通话，无需安装额外的插件或应用程序。；</w:t>
      </w:r>
    </w:p>
    <w:p w14:paraId="3658A14F"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3</w:t>
      </w:r>
      <w:r>
        <w:rPr>
          <w:rFonts w:ascii="Times New Roman" w:eastAsia="宋体" w:hAnsi="Times New Roman" w:cs="Times New Roman"/>
          <w:color w:val="000000"/>
          <w:sz w:val="24"/>
        </w:rPr>
        <w:t>、文字</w:t>
      </w:r>
      <w:r>
        <w:rPr>
          <w:rFonts w:asciiTheme="majorHAnsi" w:eastAsia="宋体" w:hAnsiTheme="majorHAnsi" w:cs="宋体" w:hint="eastAsia"/>
          <w:sz w:val="24"/>
        </w:rPr>
        <w:t>交互</w:t>
      </w:r>
      <w:r>
        <w:rPr>
          <w:rFonts w:ascii="Times New Roman" w:eastAsia="宋体" w:hAnsi="Times New Roman" w:cs="Times New Roman"/>
          <w:color w:val="000000"/>
          <w:sz w:val="24"/>
        </w:rPr>
        <w:t>：开发者可以使用</w:t>
      </w:r>
      <w:r>
        <w:rPr>
          <w:rFonts w:ascii="Times New Roman" w:eastAsia="宋体" w:hAnsi="Times New Roman" w:cs="Times New Roman"/>
          <w:color w:val="000000"/>
          <w:sz w:val="24"/>
        </w:rPr>
        <w:t>DataChannel API</w:t>
      </w:r>
      <w:r>
        <w:rPr>
          <w:rFonts w:ascii="Times New Roman" w:eastAsia="宋体" w:hAnsi="Times New Roman" w:cs="Times New Roman"/>
          <w:color w:val="000000"/>
          <w:sz w:val="24"/>
        </w:rPr>
        <w:t>在浏览器之间传输任意类型的数据，用户可以进行文字发送；</w:t>
      </w:r>
    </w:p>
    <w:p w14:paraId="013128BF"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4</w:t>
      </w:r>
      <w:r>
        <w:rPr>
          <w:rFonts w:ascii="Times New Roman" w:eastAsia="宋体" w:hAnsi="Times New Roman" w:cs="Times New Roman"/>
          <w:color w:val="000000"/>
          <w:sz w:val="24"/>
        </w:rPr>
        <w:t>、用户登录登出：用户可以在主页面进行登录登出操作；</w:t>
      </w:r>
    </w:p>
    <w:p w14:paraId="55F4E115"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5</w:t>
      </w:r>
      <w:r>
        <w:rPr>
          <w:rFonts w:ascii="Times New Roman" w:eastAsia="宋体" w:hAnsi="Times New Roman" w:cs="Times New Roman"/>
          <w:color w:val="000000"/>
          <w:sz w:val="24"/>
        </w:rPr>
        <w:t>、联系人操作：可以进行联系人查询，增加、删除、修改联系人；</w:t>
      </w:r>
    </w:p>
    <w:p w14:paraId="2E6BB73A"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6</w:t>
      </w:r>
      <w:r>
        <w:rPr>
          <w:rFonts w:ascii="Times New Roman" w:eastAsia="宋体" w:hAnsi="Times New Roman" w:cs="Times New Roman"/>
          <w:color w:val="000000"/>
          <w:sz w:val="24"/>
        </w:rPr>
        <w:t>、群聊：</w:t>
      </w:r>
      <w:r>
        <w:rPr>
          <w:rFonts w:asciiTheme="majorHAnsi" w:eastAsia="宋体" w:hAnsiTheme="majorHAnsi" w:cs="宋体" w:hint="eastAsia"/>
          <w:sz w:val="24"/>
        </w:rPr>
        <w:t>用户</w:t>
      </w:r>
      <w:r>
        <w:rPr>
          <w:rFonts w:ascii="Times New Roman" w:eastAsia="宋体" w:hAnsi="Times New Roman" w:cs="Times New Roman"/>
          <w:color w:val="000000"/>
          <w:sz w:val="24"/>
        </w:rPr>
        <w:t>可以查询群聊，建立、解散、修改、退出群聊；</w:t>
      </w:r>
    </w:p>
    <w:p w14:paraId="7560EDC8"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在系统开发</w:t>
      </w:r>
      <w:r>
        <w:rPr>
          <w:rFonts w:asciiTheme="majorHAnsi" w:eastAsia="宋体" w:hAnsiTheme="majorHAnsi" w:cs="宋体" w:hint="eastAsia"/>
          <w:sz w:val="24"/>
        </w:rPr>
        <w:t>过程</w:t>
      </w:r>
      <w:r>
        <w:rPr>
          <w:rFonts w:ascii="Times New Roman" w:eastAsia="宋体" w:hAnsi="Times New Roman" w:cs="Times New Roman"/>
          <w:color w:val="000000"/>
          <w:sz w:val="24"/>
        </w:rPr>
        <w:t>中使用和扩展的关键技术如下：</w:t>
      </w:r>
    </w:p>
    <w:p w14:paraId="228EF6F6"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color w:val="000000"/>
          <w:sz w:val="24"/>
        </w:rPr>
        <w:t>前端</w:t>
      </w:r>
      <w:r>
        <w:rPr>
          <w:rFonts w:asciiTheme="majorHAnsi" w:eastAsia="宋体" w:hAnsiTheme="majorHAnsi" w:cs="宋体" w:hint="eastAsia"/>
          <w:sz w:val="24"/>
        </w:rPr>
        <w:t>开发</w:t>
      </w:r>
      <w:r>
        <w:rPr>
          <w:rFonts w:ascii="Times New Roman" w:eastAsia="宋体" w:hAnsi="Times New Roman" w:cs="Times New Roman"/>
          <w:color w:val="000000"/>
          <w:sz w:val="24"/>
        </w:rPr>
        <w:t>技术：开发基于</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的通话系统需要使用前端开发技术，如</w:t>
      </w:r>
      <w:r>
        <w:rPr>
          <w:rFonts w:ascii="Times New Roman" w:eastAsia="宋体" w:hAnsi="Times New Roman" w:cs="Times New Roman"/>
          <w:color w:val="000000"/>
          <w:sz w:val="24"/>
        </w:rPr>
        <w:t>HTML</w:t>
      </w:r>
      <w:r>
        <w:rPr>
          <w:rFonts w:ascii="Times New Roman" w:eastAsia="宋体" w:hAnsi="Times New Roman" w:cs="Times New Roman"/>
          <w:color w:val="000000"/>
          <w:sz w:val="24"/>
        </w:rPr>
        <w:t>、</w:t>
      </w:r>
      <w:r>
        <w:rPr>
          <w:rFonts w:ascii="Times New Roman" w:eastAsia="宋体" w:hAnsi="Times New Roman" w:cs="Times New Roman"/>
          <w:color w:val="000000"/>
          <w:sz w:val="24"/>
        </w:rPr>
        <w:t>CSS</w:t>
      </w:r>
      <w:r>
        <w:rPr>
          <w:rFonts w:ascii="Times New Roman" w:eastAsia="宋体" w:hAnsi="Times New Roman" w:cs="Times New Roman"/>
          <w:color w:val="000000"/>
          <w:sz w:val="24"/>
        </w:rPr>
        <w:t>和</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。通过这些技术，可以构建用户界面、处理用户操作、管理媒体流等。</w:t>
      </w:r>
    </w:p>
    <w:p w14:paraId="61A50505"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WebRTC API</w:t>
      </w:r>
      <w:r>
        <w:rPr>
          <w:rFonts w:ascii="Times New Roman" w:eastAsia="宋体" w:hAnsi="Times New Roman" w:cs="Times New Roman"/>
          <w:color w:val="000000"/>
          <w:sz w:val="24"/>
        </w:rPr>
        <w:t>：</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提供了一系列</w:t>
      </w:r>
      <w:r>
        <w:rPr>
          <w:rFonts w:ascii="Times New Roman" w:eastAsia="宋体" w:hAnsi="Times New Roman" w:cs="Times New Roman"/>
          <w:color w:val="000000"/>
          <w:sz w:val="24"/>
        </w:rPr>
        <w:t>API</w:t>
      </w:r>
      <w:r>
        <w:rPr>
          <w:rFonts w:ascii="Times New Roman" w:eastAsia="宋体" w:hAnsi="Times New Roman" w:cs="Times New Roman"/>
          <w:color w:val="000000"/>
          <w:sz w:val="24"/>
        </w:rPr>
        <w:t>，开发者可以利用这些</w:t>
      </w:r>
      <w:r>
        <w:rPr>
          <w:rFonts w:ascii="Times New Roman" w:eastAsia="宋体" w:hAnsi="Times New Roman" w:cs="Times New Roman"/>
          <w:color w:val="000000"/>
          <w:sz w:val="24"/>
        </w:rPr>
        <w:t>API</w:t>
      </w:r>
      <w:r>
        <w:rPr>
          <w:rFonts w:ascii="Times New Roman" w:eastAsia="宋体" w:hAnsi="Times New Roman" w:cs="Times New Roman"/>
          <w:color w:val="000000"/>
          <w:sz w:val="24"/>
        </w:rPr>
        <w:t>来实现音视频通话、数据传输、媒体流处理等功能。常用的</w:t>
      </w:r>
      <w:r>
        <w:rPr>
          <w:rFonts w:ascii="Times New Roman" w:eastAsia="宋体" w:hAnsi="Times New Roman" w:cs="Times New Roman"/>
          <w:color w:val="000000"/>
          <w:sz w:val="24"/>
        </w:rPr>
        <w:t>WebRTC API</w:t>
      </w:r>
      <w:r>
        <w:rPr>
          <w:rFonts w:ascii="Times New Roman" w:eastAsia="宋体" w:hAnsi="Times New Roman" w:cs="Times New Roman"/>
          <w:color w:val="000000"/>
          <w:sz w:val="24"/>
        </w:rPr>
        <w:t>包括</w:t>
      </w:r>
      <w:r>
        <w:rPr>
          <w:rFonts w:ascii="Times New Roman" w:eastAsia="宋体" w:hAnsi="Times New Roman" w:cs="Times New Roman"/>
          <w:color w:val="000000"/>
          <w:sz w:val="24"/>
        </w:rPr>
        <w:t>getUserMedia</w:t>
      </w:r>
      <w:r>
        <w:rPr>
          <w:rFonts w:ascii="Times New Roman" w:eastAsia="宋体" w:hAnsi="Times New Roman" w:cs="Times New Roman"/>
          <w:color w:val="000000"/>
          <w:sz w:val="24"/>
        </w:rPr>
        <w:t>、</w:t>
      </w:r>
      <w:r>
        <w:rPr>
          <w:rFonts w:ascii="Times New Roman" w:eastAsia="宋体" w:hAnsi="Times New Roman" w:cs="Times New Roman"/>
          <w:color w:val="000000"/>
          <w:sz w:val="24"/>
        </w:rPr>
        <w:t>RTCPeerConnection</w:t>
      </w:r>
      <w:r>
        <w:rPr>
          <w:rFonts w:ascii="Times New Roman" w:eastAsia="宋体" w:hAnsi="Times New Roman" w:cs="Times New Roman"/>
          <w:color w:val="000000"/>
          <w:sz w:val="24"/>
        </w:rPr>
        <w:t>、</w:t>
      </w:r>
      <w:r>
        <w:rPr>
          <w:rFonts w:ascii="Times New Roman" w:eastAsia="宋体" w:hAnsi="Times New Roman" w:cs="Times New Roman"/>
          <w:color w:val="000000"/>
          <w:sz w:val="24"/>
        </w:rPr>
        <w:t>RTCDataChannel</w:t>
      </w:r>
      <w:r>
        <w:rPr>
          <w:rFonts w:ascii="Times New Roman" w:eastAsia="宋体" w:hAnsi="Times New Roman" w:cs="Times New Roman"/>
          <w:color w:val="000000"/>
          <w:sz w:val="24"/>
        </w:rPr>
        <w:t>等。</w:t>
      </w:r>
    </w:p>
    <w:p w14:paraId="12BE7FDD"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信令协议：在</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通话系统中，需要使用信令协议来进行连接的建立、媒体传输参数的交换等。常用的信令协议包括</w:t>
      </w:r>
      <w:r>
        <w:rPr>
          <w:rFonts w:ascii="Times New Roman" w:eastAsia="宋体" w:hAnsi="Times New Roman" w:cs="Times New Roman"/>
          <w:color w:val="000000"/>
          <w:sz w:val="24"/>
        </w:rPr>
        <w:t>Session Initiation Protocol (SIP)</w:t>
      </w:r>
      <w:r>
        <w:rPr>
          <w:rFonts w:ascii="Times New Roman" w:eastAsia="宋体" w:hAnsi="Times New Roman" w:cs="Times New Roman"/>
          <w:color w:val="000000"/>
          <w:sz w:val="24"/>
        </w:rPr>
        <w:t>、</w:t>
      </w:r>
      <w:r>
        <w:rPr>
          <w:rFonts w:ascii="Times New Roman" w:eastAsia="宋体" w:hAnsi="Times New Roman" w:cs="Times New Roman"/>
          <w:color w:val="000000"/>
          <w:sz w:val="24"/>
        </w:rPr>
        <w:t>WebSocket</w:t>
      </w:r>
      <w:r>
        <w:rPr>
          <w:rFonts w:ascii="Times New Roman" w:eastAsia="宋体" w:hAnsi="Times New Roman" w:cs="Times New Roman"/>
          <w:color w:val="000000"/>
          <w:sz w:val="24"/>
        </w:rPr>
        <w:t>、</w:t>
      </w:r>
      <w:r>
        <w:rPr>
          <w:rFonts w:ascii="Times New Roman" w:eastAsia="宋体" w:hAnsi="Times New Roman" w:cs="Times New Roman"/>
          <w:color w:val="000000"/>
          <w:sz w:val="24"/>
        </w:rPr>
        <w:t>XMPP</w:t>
      </w:r>
      <w:r>
        <w:rPr>
          <w:rFonts w:ascii="Times New Roman" w:eastAsia="宋体" w:hAnsi="Times New Roman" w:cs="Times New Roman"/>
          <w:color w:val="000000"/>
          <w:sz w:val="24"/>
        </w:rPr>
        <w:t>等。</w:t>
      </w:r>
    </w:p>
    <w:p w14:paraId="313BFC1B"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服务器端技术：为了支持</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通话系统的功能，通常需要搭建服务器端。服务器端技术可以使用</w:t>
      </w:r>
      <w:r>
        <w:rPr>
          <w:rFonts w:ascii="Times New Roman" w:eastAsia="宋体" w:hAnsi="Times New Roman" w:cs="Times New Roman"/>
          <w:color w:val="000000"/>
          <w:sz w:val="24"/>
        </w:rPr>
        <w:t>Node.js</w:t>
      </w:r>
      <w:r>
        <w:rPr>
          <w:rFonts w:ascii="Times New Roman" w:eastAsia="宋体" w:hAnsi="Times New Roman" w:cs="Times New Roman"/>
          <w:color w:val="000000"/>
          <w:sz w:val="24"/>
        </w:rPr>
        <w:t>、</w:t>
      </w:r>
      <w:r>
        <w:rPr>
          <w:rFonts w:ascii="Times New Roman" w:eastAsia="宋体" w:hAnsi="Times New Roman" w:cs="Times New Roman"/>
          <w:color w:val="000000"/>
          <w:sz w:val="24"/>
        </w:rPr>
        <w:t>Java</w:t>
      </w:r>
      <w:r>
        <w:rPr>
          <w:rFonts w:ascii="Times New Roman" w:eastAsia="宋体" w:hAnsi="Times New Roman" w:cs="Times New Roman"/>
          <w:color w:val="000000"/>
          <w:sz w:val="24"/>
        </w:rPr>
        <w:t>、</w:t>
      </w:r>
      <w:r>
        <w:rPr>
          <w:rFonts w:ascii="Times New Roman" w:eastAsia="宋体" w:hAnsi="Times New Roman" w:cs="Times New Roman"/>
          <w:color w:val="000000"/>
          <w:sz w:val="24"/>
        </w:rPr>
        <w:t>Python</w:t>
      </w:r>
      <w:r>
        <w:rPr>
          <w:rFonts w:ascii="Times New Roman" w:eastAsia="宋体" w:hAnsi="Times New Roman" w:cs="Times New Roman"/>
          <w:color w:val="000000"/>
          <w:sz w:val="24"/>
        </w:rPr>
        <w:t>等编程语言，利用相关框架来处理信令传递、房间管理、用户认证等。</w:t>
      </w:r>
    </w:p>
    <w:p w14:paraId="654361D6"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STUN</w:t>
      </w:r>
      <w:r>
        <w:rPr>
          <w:rFonts w:ascii="Times New Roman" w:eastAsia="宋体" w:hAnsi="Times New Roman" w:cs="Times New Roman"/>
          <w:color w:val="000000"/>
          <w:sz w:val="24"/>
        </w:rPr>
        <w:t>和</w:t>
      </w:r>
      <w:r>
        <w:rPr>
          <w:rFonts w:ascii="Times New Roman" w:eastAsia="宋体" w:hAnsi="Times New Roman" w:cs="Times New Roman"/>
          <w:color w:val="000000"/>
          <w:sz w:val="24"/>
        </w:rPr>
        <w:t>TURN</w:t>
      </w:r>
      <w:r>
        <w:rPr>
          <w:rFonts w:ascii="Times New Roman" w:eastAsia="宋体" w:hAnsi="Times New Roman" w:cs="Times New Roman"/>
          <w:color w:val="000000"/>
          <w:sz w:val="24"/>
        </w:rPr>
        <w:t>服务器：在</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通话过程中，可能会遇到网络环境复杂的情况，例如存在</w:t>
      </w:r>
      <w:r>
        <w:rPr>
          <w:rFonts w:ascii="Times New Roman" w:eastAsia="宋体" w:hAnsi="Times New Roman" w:cs="Times New Roman"/>
          <w:color w:val="000000"/>
          <w:sz w:val="24"/>
        </w:rPr>
        <w:t>NAT</w:t>
      </w:r>
      <w:r>
        <w:rPr>
          <w:rFonts w:ascii="Times New Roman" w:eastAsia="宋体" w:hAnsi="Times New Roman" w:cs="Times New Roman"/>
          <w:color w:val="000000"/>
          <w:sz w:val="24"/>
        </w:rPr>
        <w:t>防火墙或无法直接连接的情况。为了解决这些问题，可以使用</w:t>
      </w:r>
      <w:r>
        <w:rPr>
          <w:rFonts w:ascii="Times New Roman" w:eastAsia="宋体" w:hAnsi="Times New Roman" w:cs="Times New Roman"/>
          <w:color w:val="000000"/>
          <w:sz w:val="24"/>
        </w:rPr>
        <w:t>STUN</w:t>
      </w:r>
      <w:r>
        <w:rPr>
          <w:rFonts w:ascii="Times New Roman" w:eastAsia="宋体" w:hAnsi="Times New Roman" w:cs="Times New Roman"/>
          <w:color w:val="000000"/>
          <w:sz w:val="24"/>
        </w:rPr>
        <w:t>（</w:t>
      </w:r>
      <w:r>
        <w:rPr>
          <w:rFonts w:ascii="Times New Roman" w:eastAsia="宋体" w:hAnsi="Times New Roman" w:cs="Times New Roman"/>
          <w:color w:val="000000"/>
          <w:sz w:val="24"/>
        </w:rPr>
        <w:t>Session Traversal Utilities for NAT</w:t>
      </w:r>
      <w:r>
        <w:rPr>
          <w:rFonts w:ascii="Times New Roman" w:eastAsia="宋体" w:hAnsi="Times New Roman" w:cs="Times New Roman"/>
          <w:color w:val="000000"/>
          <w:sz w:val="24"/>
        </w:rPr>
        <w:t>）服务器和</w:t>
      </w:r>
      <w:r>
        <w:rPr>
          <w:rFonts w:ascii="Times New Roman" w:eastAsia="宋体" w:hAnsi="Times New Roman" w:cs="Times New Roman"/>
          <w:color w:val="000000"/>
          <w:sz w:val="24"/>
        </w:rPr>
        <w:t>TURN</w:t>
      </w:r>
      <w:r>
        <w:rPr>
          <w:rFonts w:ascii="Times New Roman" w:eastAsia="宋体" w:hAnsi="Times New Roman" w:cs="Times New Roman"/>
          <w:color w:val="000000"/>
          <w:sz w:val="24"/>
        </w:rPr>
        <w:t>（</w:t>
      </w:r>
      <w:r>
        <w:rPr>
          <w:rFonts w:ascii="Times New Roman" w:eastAsia="宋体" w:hAnsi="Times New Roman" w:cs="Times New Roman"/>
          <w:color w:val="000000"/>
          <w:sz w:val="24"/>
        </w:rPr>
        <w:t>Traversal Using Relays around NAT</w:t>
      </w:r>
      <w:r>
        <w:rPr>
          <w:rFonts w:ascii="Times New Roman" w:eastAsia="宋体" w:hAnsi="Times New Roman" w:cs="Times New Roman"/>
          <w:color w:val="000000"/>
          <w:sz w:val="24"/>
        </w:rPr>
        <w:t>）服务器来提供中继和穿越功能。</w:t>
      </w:r>
    </w:p>
    <w:p w14:paraId="650D3A43"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音视频编解码：</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通话系统需要对音频和视频进行编解码处理。常用的音视频编解码技术包括</w:t>
      </w:r>
      <w:r>
        <w:rPr>
          <w:rFonts w:ascii="Times New Roman" w:eastAsia="宋体" w:hAnsi="Times New Roman" w:cs="Times New Roman"/>
          <w:color w:val="000000"/>
          <w:sz w:val="24"/>
        </w:rPr>
        <w:t>Opus</w:t>
      </w:r>
      <w:r>
        <w:rPr>
          <w:rFonts w:ascii="Times New Roman" w:eastAsia="宋体" w:hAnsi="Times New Roman" w:cs="Times New Roman"/>
          <w:color w:val="000000"/>
          <w:sz w:val="24"/>
        </w:rPr>
        <w:t>、</w:t>
      </w:r>
      <w:r>
        <w:rPr>
          <w:rFonts w:ascii="Times New Roman" w:eastAsia="宋体" w:hAnsi="Times New Roman" w:cs="Times New Roman"/>
          <w:color w:val="000000"/>
          <w:sz w:val="24"/>
        </w:rPr>
        <w:t>VP8</w:t>
      </w:r>
      <w:r>
        <w:rPr>
          <w:rFonts w:ascii="Times New Roman" w:eastAsia="宋体" w:hAnsi="Times New Roman" w:cs="Times New Roman"/>
          <w:color w:val="000000"/>
          <w:sz w:val="24"/>
        </w:rPr>
        <w:t>、</w:t>
      </w:r>
      <w:r>
        <w:rPr>
          <w:rFonts w:ascii="Times New Roman" w:eastAsia="宋体" w:hAnsi="Times New Roman" w:cs="Times New Roman"/>
          <w:color w:val="000000"/>
          <w:sz w:val="24"/>
        </w:rPr>
        <w:t>H.264</w:t>
      </w:r>
      <w:r>
        <w:rPr>
          <w:rFonts w:ascii="Times New Roman" w:eastAsia="宋体" w:hAnsi="Times New Roman" w:cs="Times New Roman"/>
          <w:color w:val="000000"/>
          <w:sz w:val="24"/>
        </w:rPr>
        <w:t>等。通过使用这些编解码器，可以实现音视频的压缩和传输。</w:t>
      </w:r>
    </w:p>
    <w:p w14:paraId="47810F48"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安全性技术：</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通话系统涉及用户隐私和数据传输安全，因此需要考虑安全性技术。例如，使用</w:t>
      </w:r>
      <w:r>
        <w:rPr>
          <w:rFonts w:ascii="Times New Roman" w:eastAsia="宋体" w:hAnsi="Times New Roman" w:cs="Times New Roman"/>
          <w:color w:val="000000"/>
          <w:sz w:val="24"/>
        </w:rPr>
        <w:t>HTTPS</w:t>
      </w:r>
      <w:r>
        <w:rPr>
          <w:rFonts w:ascii="Times New Roman" w:eastAsia="宋体" w:hAnsi="Times New Roman" w:cs="Times New Roman"/>
          <w:color w:val="000000"/>
          <w:sz w:val="24"/>
        </w:rPr>
        <w:t>保护通信过程中的数据传输，使用</w:t>
      </w:r>
      <w:r>
        <w:rPr>
          <w:rFonts w:ascii="Times New Roman" w:eastAsia="宋体" w:hAnsi="Times New Roman" w:cs="Times New Roman"/>
          <w:color w:val="000000"/>
          <w:sz w:val="24"/>
        </w:rPr>
        <w:t>SRTP</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Secure </w:t>
      </w:r>
      <w:r>
        <w:rPr>
          <w:rFonts w:ascii="Times New Roman" w:eastAsia="宋体" w:hAnsi="Times New Roman" w:cs="Times New Roman"/>
          <w:color w:val="000000"/>
          <w:sz w:val="24"/>
        </w:rPr>
        <w:lastRenderedPageBreak/>
        <w:t>Real-time Transport Protocol</w:t>
      </w:r>
      <w:r>
        <w:rPr>
          <w:rFonts w:ascii="Times New Roman" w:eastAsia="宋体" w:hAnsi="Times New Roman" w:cs="Times New Roman"/>
          <w:color w:val="000000"/>
          <w:sz w:val="24"/>
        </w:rPr>
        <w:t>）对媒体流进行加密等。</w:t>
      </w:r>
    </w:p>
    <w:p w14:paraId="3D34090F" w14:textId="77777777" w:rsidR="00E12E2B" w:rsidRDefault="00000000">
      <w:pPr>
        <w:pStyle w:val="a5"/>
        <w:snapToGrid w:val="0"/>
        <w:spacing w:after="0" w:line="288" w:lineRule="auto"/>
        <w:ind w:firstLineChars="200" w:firstLine="480"/>
        <w:rPr>
          <w:rFonts w:ascii="宋体" w:hAnsi="宋体"/>
          <w:sz w:val="24"/>
        </w:rPr>
      </w:pPr>
      <w:r>
        <w:rPr>
          <w:rFonts w:ascii="宋体" w:eastAsia="宋体" w:hAnsi="宋体" w:cs="宋体" w:hint="eastAsia"/>
          <w:sz w:val="24"/>
        </w:rPr>
        <w:t>系统存在的不足，具体体现在</w:t>
      </w:r>
      <w:r>
        <w:rPr>
          <w:rFonts w:ascii="宋体" w:hAnsi="宋体" w:hint="eastAsia"/>
          <w:sz w:val="24"/>
        </w:rPr>
        <w:t>：</w:t>
      </w:r>
    </w:p>
    <w:p w14:paraId="104C5E5E"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兼容性问题：尽管主流的浏览器都支持</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，但不同浏览器之间仍然存在一些兼容性问题。特别是在移动设备上，由于硬件和软件的差异，可能会出现性能、稳定性以及媒体流处理方面的兼容性问题。</w:t>
      </w:r>
    </w:p>
    <w:p w14:paraId="5CCCEE6D"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网络环境限制：尽管</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可以穿越</w:t>
      </w:r>
      <w:r>
        <w:rPr>
          <w:rFonts w:ascii="Times New Roman" w:eastAsia="宋体" w:hAnsi="Times New Roman" w:cs="Times New Roman"/>
          <w:color w:val="000000"/>
          <w:sz w:val="24"/>
        </w:rPr>
        <w:t>NAT</w:t>
      </w:r>
      <w:r>
        <w:rPr>
          <w:rFonts w:ascii="Times New Roman" w:eastAsia="宋体" w:hAnsi="Times New Roman" w:cs="Times New Roman"/>
          <w:color w:val="000000"/>
          <w:sz w:val="24"/>
        </w:rPr>
        <w:t>并在复杂网络环境中工作，但某些网络配置下仍然存在限制。例如，存在防火墙或代理服务器的网络环境可能需要额外的配置才能确保正常的连接和通话。</w:t>
      </w:r>
    </w:p>
    <w:p w14:paraId="3CE3A0DE"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服务器需求高：在建立和维护</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通话过程中，需要使用</w:t>
      </w:r>
      <w:r>
        <w:rPr>
          <w:rFonts w:ascii="Times New Roman" w:eastAsia="宋体" w:hAnsi="Times New Roman" w:cs="Times New Roman"/>
          <w:color w:val="000000"/>
          <w:sz w:val="24"/>
        </w:rPr>
        <w:t>STUN</w:t>
      </w:r>
      <w:r>
        <w:rPr>
          <w:rFonts w:ascii="Times New Roman" w:eastAsia="宋体" w:hAnsi="Times New Roman" w:cs="Times New Roman"/>
          <w:color w:val="000000"/>
          <w:sz w:val="24"/>
        </w:rPr>
        <w:t>和</w:t>
      </w:r>
      <w:r>
        <w:rPr>
          <w:rFonts w:ascii="Times New Roman" w:eastAsia="宋体" w:hAnsi="Times New Roman" w:cs="Times New Roman"/>
          <w:color w:val="000000"/>
          <w:sz w:val="24"/>
        </w:rPr>
        <w:t>TURN</w:t>
      </w:r>
      <w:r>
        <w:rPr>
          <w:rFonts w:ascii="Times New Roman" w:eastAsia="宋体" w:hAnsi="Times New Roman" w:cs="Times New Roman"/>
          <w:color w:val="000000"/>
          <w:sz w:val="24"/>
        </w:rPr>
        <w:t>服务器来提供中继和穿越功能。这意味着在部署和维护通话系统时，需要考虑服务器资源的需求和成本。</w:t>
      </w:r>
    </w:p>
    <w:p w14:paraId="039F3341"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媒体流控制和适应性：</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通话系统对网络带宽和质量的要求较高。在网络延迟、抖动或丢包等情况下，通话的质量可能会下降。因此，开发者需要考虑如何进行媒体流控制和适应性调整，以提供更好的用户体验。</w:t>
      </w:r>
    </w:p>
    <w:p w14:paraId="0D7DE67C"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安全性问题：尽管</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本身支持加密通信，但在实际应用中，可能会面临一些安全性问题。例如，可能存在跨站脚本攻击（</w:t>
      </w:r>
      <w:r>
        <w:rPr>
          <w:rFonts w:ascii="Times New Roman" w:eastAsia="宋体" w:hAnsi="Times New Roman" w:cs="Times New Roman"/>
          <w:color w:val="000000"/>
          <w:sz w:val="24"/>
        </w:rPr>
        <w:t>XSS</w:t>
      </w:r>
      <w:r>
        <w:rPr>
          <w:rFonts w:ascii="Times New Roman" w:eastAsia="宋体" w:hAnsi="Times New Roman" w:cs="Times New Roman"/>
          <w:color w:val="000000"/>
          <w:sz w:val="24"/>
        </w:rPr>
        <w:t>）或跨站请求伪造（</w:t>
      </w:r>
      <w:r>
        <w:rPr>
          <w:rFonts w:ascii="Times New Roman" w:eastAsia="宋体" w:hAnsi="Times New Roman" w:cs="Times New Roman"/>
          <w:color w:val="000000"/>
          <w:sz w:val="24"/>
        </w:rPr>
        <w:t>CSRF</w:t>
      </w:r>
      <w:r>
        <w:rPr>
          <w:rFonts w:ascii="Times New Roman" w:eastAsia="宋体" w:hAnsi="Times New Roman" w:cs="Times New Roman"/>
          <w:color w:val="000000"/>
          <w:sz w:val="24"/>
        </w:rPr>
        <w:t>）等攻击方式，开发者需要采取相应的安全措施来保护用户数据和隐私。</w:t>
      </w:r>
    </w:p>
    <w:p w14:paraId="31FFDA6C"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没有内置的录制和回放功能：</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本身并没有提供内置的录制和回放功能，这对于某些应用场景可能是一个缺点。如果需要实现通话录制或回放功能，开发者需要额外考虑相关技术和工具的集成。</w:t>
      </w:r>
    </w:p>
    <w:p w14:paraId="3F6B1DA0" w14:textId="77777777" w:rsidR="00E12E2B" w:rsidRDefault="00E12E2B">
      <w:pPr>
        <w:pStyle w:val="a5"/>
        <w:snapToGrid w:val="0"/>
        <w:spacing w:after="0" w:line="288" w:lineRule="auto"/>
        <w:ind w:firstLineChars="200" w:firstLine="480"/>
        <w:rPr>
          <w:rFonts w:ascii="宋体" w:hAnsi="宋体"/>
          <w:sz w:val="24"/>
        </w:rPr>
      </w:pPr>
    </w:p>
    <w:p w14:paraId="0B5C6C67" w14:textId="77777777" w:rsidR="00E12E2B" w:rsidRDefault="00000000">
      <w:pPr>
        <w:pStyle w:val="2"/>
        <w:rPr>
          <w:rFonts w:ascii="宋体" w:hAnsi="宋体"/>
          <w:sz w:val="24"/>
        </w:rPr>
      </w:pPr>
      <w:r>
        <w:rPr>
          <w:rFonts w:ascii="宋体" w:hAnsi="宋体" w:hint="eastAsia"/>
          <w:sz w:val="24"/>
        </w:rPr>
        <w:br w:type="page"/>
      </w:r>
      <w:bookmarkStart w:id="52" w:name="_Toc140324709"/>
      <w:r>
        <w:rPr>
          <w:rFonts w:hint="eastAsia"/>
        </w:rPr>
        <w:lastRenderedPageBreak/>
        <w:t>个人工作总结（门鑫博）</w:t>
      </w:r>
      <w:bookmarkEnd w:id="52"/>
    </w:p>
    <w:p w14:paraId="73B766C2"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bookmarkStart w:id="53" w:name="_Hlt75486291"/>
      <w:bookmarkStart w:id="54" w:name="_Hlt75486261"/>
      <w:bookmarkStart w:id="55" w:name="_Hlt75486131"/>
      <w:bookmarkStart w:id="56" w:name="_Hlt75486076"/>
      <w:bookmarkStart w:id="57" w:name="_Hlt75486171"/>
      <w:bookmarkStart w:id="58" w:name="_Hlt75486057"/>
      <w:bookmarkStart w:id="59" w:name="_Hlt75486113"/>
      <w:bookmarkStart w:id="60" w:name="_Hlt75486242"/>
      <w:bookmarkStart w:id="61" w:name="_Hlt75486209"/>
      <w:bookmarkEnd w:id="53"/>
      <w:bookmarkEnd w:id="54"/>
      <w:bookmarkEnd w:id="55"/>
      <w:bookmarkEnd w:id="56"/>
      <w:bookmarkEnd w:id="57"/>
      <w:bookmarkEnd w:id="58"/>
      <w:bookmarkEnd w:id="59"/>
      <w:bookmarkEnd w:id="60"/>
      <w:bookmarkEnd w:id="61"/>
      <w:r>
        <w:rPr>
          <w:rFonts w:ascii="宋体" w:eastAsia="宋体" w:hAnsi="宋体" w:hint="eastAsia"/>
          <w:color w:val="000000"/>
          <w:sz w:val="24"/>
        </w:rPr>
        <w:t>在</w:t>
      </w:r>
      <w:r>
        <w:rPr>
          <w:rFonts w:asciiTheme="majorHAnsi" w:eastAsia="宋体" w:hAnsiTheme="majorHAnsi" w:cstheme="majorHAnsi"/>
          <w:color w:val="000000"/>
          <w:sz w:val="24"/>
        </w:rPr>
        <w:t>这个软件工程项目中，我扮演了项目经理等多个角色，并负责了多个方面的工作。通过这个总结，我将回顾我在项目中所做的工作、遇到的挑战以及取得的成果。</w:t>
      </w:r>
    </w:p>
    <w:p w14:paraId="5DEE1B48"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项目背景和目标</w:t>
      </w:r>
      <w:r>
        <w:rPr>
          <w:rFonts w:asciiTheme="majorHAnsi" w:eastAsia="宋体" w:hAnsiTheme="majorHAnsi" w:cstheme="majorHAnsi"/>
          <w:color w:val="000000"/>
          <w:sz w:val="24"/>
        </w:rPr>
        <w:t xml:space="preserve"> </w:t>
      </w:r>
    </w:p>
    <w:p w14:paraId="12998E46"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我们的软件工程项目是为了开发一个基于</w:t>
      </w:r>
      <w:r>
        <w:rPr>
          <w:rFonts w:asciiTheme="majorHAnsi" w:eastAsia="宋体" w:hAnsiTheme="majorHAnsi" w:cstheme="majorHAnsi"/>
          <w:color w:val="000000"/>
          <w:sz w:val="24"/>
        </w:rPr>
        <w:t>WebRTC</w:t>
      </w:r>
      <w:r>
        <w:rPr>
          <w:rFonts w:asciiTheme="majorHAnsi" w:eastAsia="宋体" w:hAnsiTheme="majorHAnsi" w:cstheme="majorHAnsi"/>
          <w:color w:val="000000"/>
          <w:sz w:val="24"/>
        </w:rPr>
        <w:t>的通话系统。该系统旨在提供一个高效稳定且安全的</w:t>
      </w:r>
      <w:r>
        <w:rPr>
          <w:rFonts w:asciiTheme="majorHAnsi" w:eastAsia="宋体" w:hAnsiTheme="majorHAnsi" w:cstheme="majorHAnsi"/>
          <w:color w:val="000000"/>
          <w:sz w:val="24"/>
        </w:rPr>
        <w:t>p2p</w:t>
      </w:r>
      <w:r>
        <w:rPr>
          <w:rFonts w:asciiTheme="majorHAnsi" w:eastAsia="宋体" w:hAnsiTheme="majorHAnsi" w:cstheme="majorHAnsi"/>
          <w:color w:val="000000"/>
          <w:sz w:val="24"/>
        </w:rPr>
        <w:t>通话系统，通过网页面进行用户之间的视频语音或信息聊天等操作。项目的目标是实现一个稳定、高性能的通话系统，满足用户需求并提升客户满意度。</w:t>
      </w:r>
    </w:p>
    <w:p w14:paraId="27F3C33C"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角色和职责</w:t>
      </w:r>
    </w:p>
    <w:p w14:paraId="4D95AA4A"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作为项目团队的一员，我的主要职责包括：</w:t>
      </w:r>
    </w:p>
    <w:p w14:paraId="01B2BC64"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参与需求分析和功能设计</w:t>
      </w:r>
    </w:p>
    <w:p w14:paraId="40F20432"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参与可行性分析研究</w:t>
      </w:r>
    </w:p>
    <w:p w14:paraId="1F97D107"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进行详细设计和总体设计</w:t>
      </w:r>
    </w:p>
    <w:p w14:paraId="1E3AC260"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编写和维护代码库</w:t>
      </w:r>
    </w:p>
    <w:p w14:paraId="4F3FA5A1"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进行单元测试和集成测试</w:t>
      </w:r>
    </w:p>
    <w:p w14:paraId="57C1F9A3"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协助解决技术问题和</w:t>
      </w:r>
      <w:r>
        <w:rPr>
          <w:rFonts w:asciiTheme="majorHAnsi" w:eastAsia="宋体" w:hAnsiTheme="majorHAnsi" w:cstheme="majorHAnsi"/>
          <w:color w:val="000000"/>
          <w:sz w:val="24"/>
        </w:rPr>
        <w:t>Bug</w:t>
      </w:r>
      <w:r>
        <w:rPr>
          <w:rFonts w:asciiTheme="majorHAnsi" w:eastAsia="宋体" w:hAnsiTheme="majorHAnsi" w:cstheme="majorHAnsi"/>
          <w:color w:val="000000"/>
          <w:sz w:val="24"/>
        </w:rPr>
        <w:t>修复</w:t>
      </w:r>
    </w:p>
    <w:p w14:paraId="4792CE7C"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参与项目进展会议和沟通</w:t>
      </w:r>
    </w:p>
    <w:p w14:paraId="660856F1"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工作内容和成果</w:t>
      </w:r>
      <w:r>
        <w:rPr>
          <w:rFonts w:asciiTheme="majorHAnsi" w:eastAsia="宋体" w:hAnsiTheme="majorHAnsi" w:cstheme="majorHAnsi"/>
          <w:color w:val="000000"/>
          <w:sz w:val="24"/>
        </w:rPr>
        <w:t xml:space="preserve"> </w:t>
      </w:r>
    </w:p>
    <w:p w14:paraId="68FC4AF8"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我在项目期间完成了以下工作：</w:t>
      </w:r>
    </w:p>
    <w:p w14:paraId="31D4E9C1"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分析和理解用户需求，并与团队成员合作设计了核心功能和模块。</w:t>
      </w:r>
    </w:p>
    <w:p w14:paraId="50186CE6"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开发了前端界面，使用</w:t>
      </w:r>
      <w:r>
        <w:rPr>
          <w:rFonts w:asciiTheme="majorHAnsi" w:eastAsia="宋体" w:hAnsiTheme="majorHAnsi" w:cstheme="majorHAnsi"/>
          <w:color w:val="000000"/>
          <w:sz w:val="24"/>
        </w:rPr>
        <w:t>HTML</w:t>
      </w:r>
      <w:r>
        <w:rPr>
          <w:rFonts w:asciiTheme="majorHAnsi" w:eastAsia="宋体" w:hAnsiTheme="majorHAnsi" w:cstheme="majorHAnsi"/>
          <w:color w:val="000000"/>
          <w:sz w:val="24"/>
        </w:rPr>
        <w:t>、</w:t>
      </w:r>
      <w:r>
        <w:rPr>
          <w:rFonts w:asciiTheme="majorHAnsi" w:eastAsia="宋体" w:hAnsiTheme="majorHAnsi" w:cstheme="majorHAnsi"/>
          <w:color w:val="000000"/>
          <w:sz w:val="24"/>
        </w:rPr>
        <w:t>CSS</w:t>
      </w:r>
      <w:r>
        <w:rPr>
          <w:rFonts w:asciiTheme="majorHAnsi" w:eastAsia="宋体" w:hAnsiTheme="majorHAnsi" w:cstheme="majorHAnsi"/>
          <w:color w:val="000000"/>
          <w:sz w:val="24"/>
        </w:rPr>
        <w:t>和</w:t>
      </w:r>
      <w:r>
        <w:rPr>
          <w:rFonts w:asciiTheme="majorHAnsi" w:eastAsia="宋体" w:hAnsiTheme="majorHAnsi" w:cstheme="majorHAnsi"/>
          <w:color w:val="000000"/>
          <w:sz w:val="24"/>
        </w:rPr>
        <w:t>JavaScript</w:t>
      </w:r>
      <w:r>
        <w:rPr>
          <w:rFonts w:asciiTheme="majorHAnsi" w:eastAsia="宋体" w:hAnsiTheme="majorHAnsi" w:cstheme="majorHAnsi"/>
          <w:color w:val="000000"/>
          <w:sz w:val="24"/>
        </w:rPr>
        <w:t>等技术实现了用户信息交互和语音视频交互等效果。</w:t>
      </w:r>
    </w:p>
    <w:p w14:paraId="5416A0F3"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使用</w:t>
      </w:r>
      <w:r>
        <w:rPr>
          <w:rFonts w:asciiTheme="majorHAnsi" w:eastAsia="宋体" w:hAnsiTheme="majorHAnsi" w:cstheme="majorHAnsi"/>
          <w:color w:val="000000"/>
          <w:sz w:val="24"/>
        </w:rPr>
        <w:t>JavaScript</w:t>
      </w:r>
      <w:r>
        <w:rPr>
          <w:rFonts w:asciiTheme="majorHAnsi" w:eastAsia="宋体" w:hAnsiTheme="majorHAnsi" w:cstheme="majorHAnsi"/>
          <w:color w:val="000000"/>
          <w:sz w:val="24"/>
        </w:rPr>
        <w:t>语言进行后端逻辑的实现。</w:t>
      </w:r>
    </w:p>
    <w:p w14:paraId="03296B9D"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进行了单元测试和集成测试，确保代码的质量和功能的正确性。</w:t>
      </w:r>
    </w:p>
    <w:p w14:paraId="671217A3" w14:textId="77777777" w:rsidR="00E12E2B" w:rsidRDefault="00000000">
      <w:pPr>
        <w:snapToGrid w:val="0"/>
        <w:spacing w:line="288" w:lineRule="auto"/>
        <w:ind w:firstLineChars="200" w:firstLine="480"/>
        <w:rPr>
          <w:rFonts w:asciiTheme="majorHAnsi" w:eastAsia="宋体" w:hAnsiTheme="majorHAnsi" w:cstheme="majorHAnsi"/>
          <w:color w:val="000000"/>
          <w:sz w:val="24"/>
        </w:rPr>
      </w:pPr>
      <w:r>
        <w:rPr>
          <w:rFonts w:asciiTheme="majorHAnsi" w:eastAsia="宋体" w:hAnsiTheme="majorHAnsi" w:cstheme="majorHAnsi"/>
          <w:color w:val="000000"/>
          <w:sz w:val="24"/>
        </w:rPr>
        <w:t>参与了团队的</w:t>
      </w:r>
      <w:r>
        <w:rPr>
          <w:rFonts w:asciiTheme="majorHAnsi" w:eastAsia="宋体" w:hAnsiTheme="majorHAnsi" w:cstheme="majorHAnsi"/>
          <w:color w:val="000000"/>
          <w:sz w:val="24"/>
        </w:rPr>
        <w:t>Bug</w:t>
      </w:r>
      <w:r>
        <w:rPr>
          <w:rFonts w:asciiTheme="majorHAnsi" w:eastAsia="宋体" w:hAnsiTheme="majorHAnsi" w:cstheme="majorHAnsi"/>
          <w:color w:val="000000"/>
          <w:sz w:val="24"/>
        </w:rPr>
        <w:t>修复工作，提高了代码的稳定性和可靠性。</w:t>
      </w:r>
    </w:p>
    <w:p w14:paraId="3C21AB7F" w14:textId="77777777" w:rsidR="00E12E2B" w:rsidRDefault="00000000">
      <w:pPr>
        <w:snapToGrid w:val="0"/>
        <w:spacing w:line="288" w:lineRule="auto"/>
        <w:ind w:firstLineChars="200" w:firstLine="480"/>
        <w:rPr>
          <w:rFonts w:ascii="宋体" w:eastAsia="宋体" w:hAnsi="宋体"/>
          <w:color w:val="000000"/>
          <w:sz w:val="24"/>
        </w:rPr>
      </w:pPr>
      <w:r>
        <w:rPr>
          <w:rFonts w:asciiTheme="majorHAnsi" w:eastAsia="宋体" w:hAnsiTheme="majorHAnsi" w:cstheme="majorHAnsi"/>
          <w:color w:val="000000"/>
          <w:sz w:val="24"/>
        </w:rPr>
        <w:t>作为项目经理和其他团队成员紧密合作</w:t>
      </w:r>
      <w:r>
        <w:rPr>
          <w:rFonts w:ascii="宋体" w:eastAsia="宋体" w:hAnsi="宋体"/>
          <w:color w:val="000000"/>
          <w:sz w:val="24"/>
        </w:rPr>
        <w:t>，及时报告工作进展和遇到的问题，并</w:t>
      </w:r>
      <w:r>
        <w:rPr>
          <w:rFonts w:ascii="宋体" w:eastAsia="宋体" w:hAnsi="宋体" w:hint="eastAsia"/>
          <w:color w:val="000000"/>
          <w:sz w:val="24"/>
        </w:rPr>
        <w:t>提出</w:t>
      </w:r>
      <w:r>
        <w:rPr>
          <w:rFonts w:ascii="宋体" w:eastAsia="宋体" w:hAnsi="宋体"/>
          <w:color w:val="000000"/>
          <w:sz w:val="24"/>
        </w:rPr>
        <w:t>解决方案。</w:t>
      </w:r>
    </w:p>
    <w:p w14:paraId="72BD0B77" w14:textId="77777777" w:rsidR="00E12E2B" w:rsidRDefault="00000000">
      <w:pPr>
        <w:snapToGrid w:val="0"/>
        <w:spacing w:line="288" w:lineRule="auto"/>
        <w:ind w:firstLineChars="200" w:firstLine="480"/>
        <w:rPr>
          <w:rFonts w:ascii="宋体" w:eastAsia="宋体" w:hAnsi="宋体"/>
          <w:color w:val="000000"/>
          <w:sz w:val="24"/>
        </w:rPr>
      </w:pPr>
      <w:r>
        <w:rPr>
          <w:rFonts w:ascii="宋体" w:eastAsia="宋体" w:hAnsi="宋体" w:hint="eastAsia"/>
          <w:color w:val="000000"/>
          <w:sz w:val="24"/>
        </w:rPr>
        <w:t>遇到的挑战和解决方案在项目期间，我遇到了一些挑战，包括：</w:t>
      </w:r>
    </w:p>
    <w:p w14:paraId="596DB663" w14:textId="77777777" w:rsidR="00E12E2B" w:rsidRDefault="00000000">
      <w:pPr>
        <w:snapToGrid w:val="0"/>
        <w:spacing w:line="288" w:lineRule="auto"/>
        <w:ind w:firstLineChars="200" w:firstLine="480"/>
        <w:rPr>
          <w:rFonts w:ascii="宋体" w:eastAsia="宋体" w:hAnsi="宋体"/>
          <w:color w:val="000000"/>
          <w:sz w:val="24"/>
        </w:rPr>
      </w:pPr>
      <w:r>
        <w:rPr>
          <w:rFonts w:ascii="宋体" w:eastAsia="宋体" w:hAnsi="宋体" w:hint="eastAsia"/>
          <w:color w:val="000000"/>
          <w:sz w:val="24"/>
        </w:rPr>
        <w:t>技术难题：在开发过程中，遇到了一些技术上的挑战，需要学习和研究相关技术，并与团队成员合作解决。通过查阅文档、参考示例代码和请教其他团队成员，我成功地克服了这些难题。</w:t>
      </w:r>
    </w:p>
    <w:p w14:paraId="60FACC01"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宋体" w:eastAsia="宋体" w:hAnsi="宋体" w:hint="eastAsia"/>
          <w:color w:val="000000"/>
          <w:sz w:val="24"/>
        </w:rPr>
        <w:t>在进行项目开发的过程中我担任着项目经理，其中我进行了项目规划与管理：我制定了项目计划并确保项目按时交付。我负责定义项目目标、范围和任务，并将其分解为可管理的子项目和里程碑。我进行了风险评估和资源分配，并监控项目进度和预算。团队管理：我组建了一个高效的团队，并负责团队成员指导。我设定了</w:t>
      </w:r>
      <w:r>
        <w:rPr>
          <w:rFonts w:ascii="宋体" w:eastAsia="宋体" w:hAnsi="宋体" w:hint="eastAsia"/>
          <w:color w:val="000000"/>
          <w:sz w:val="24"/>
        </w:rPr>
        <w:lastRenderedPageBreak/>
        <w:t>明确的团队目标和角色职责，并建立了有效的沟通渠道和团队合作机制。需求分析与管理：我与客户紧密合作，收集和分析需求，并确保项目团队对需求有清晰的理解。我管理需求变更，并与团队协商解决潜在的需求冲突和优先级问题。资源协调与供应链管理：我与各方合作，确保项目所需的资源（人力、技术、设备等）的供应和协调。我与供应商合作，确保按时获取所需的技术支持和软硬件设备。</w:t>
      </w:r>
    </w:p>
    <w:p w14:paraId="10712C9D"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sz w:val="24"/>
        </w:rPr>
        <w:t>技术指导与问题解决：作为项目经理，我提供了对团队成员的技术指导和支持。我参与</w:t>
      </w:r>
      <w:r>
        <w:rPr>
          <w:rFonts w:ascii="宋体" w:eastAsia="宋体" w:hAnsi="宋体" w:hint="eastAsia"/>
          <w:color w:val="000000"/>
          <w:sz w:val="24"/>
        </w:rPr>
        <w:t>解决</w:t>
      </w:r>
      <w:r>
        <w:rPr>
          <w:rFonts w:ascii="Times New Roman" w:eastAsia="宋体" w:hAnsi="Times New Roman" w:cs="Times New Roman"/>
          <w:sz w:val="24"/>
        </w:rPr>
        <w:t>技术难题和风险，并确保系统的稳定性和性能。沟通与沟通管理：我负责与团队成员、客户和利益相关者进行有效的沟通。我组织了定期的会议和项目报告，确保各方对项目状态和进展有清晰的了解。风险管理与质量控制：我进行了风险评估和管理，制定并实施相应的风险应对策略。我确保项目团队遵循最佳实践和标准，以确保交付的产品质量符合预期。</w:t>
      </w:r>
    </w:p>
    <w:p w14:paraId="60C94C3D"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sz w:val="24"/>
        </w:rPr>
        <w:t>在进行项目经理工作时使得我获得了很多的工作经验，比如项目管理和团队管理的实践经验，加强了我的沟通和协调能力，进行风险评估和问题解决的能力变强，同时对于</w:t>
      </w:r>
      <w:r>
        <w:rPr>
          <w:rFonts w:ascii="Times New Roman" w:eastAsia="宋体" w:hAnsi="Times New Roman" w:cs="Times New Roman"/>
          <w:sz w:val="24"/>
        </w:rPr>
        <w:t>web</w:t>
      </w:r>
      <w:r>
        <w:rPr>
          <w:rFonts w:ascii="Times New Roman" w:eastAsia="宋体" w:hAnsi="Times New Roman" w:cs="Times New Roman"/>
          <w:sz w:val="24"/>
        </w:rPr>
        <w:t>端开发的经验更加丰富，时间管理能力也得到了提升。</w:t>
      </w:r>
    </w:p>
    <w:p w14:paraId="257EABC2"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sz w:val="24"/>
        </w:rPr>
        <w:t>但是由于组内成员较少所以每个人都会身兼数职，其中我还担任了其他的角色，其中我还担任着程序员、前端工程师、后端工程师、测试员、发布工程师等角色。</w:t>
      </w:r>
    </w:p>
    <w:p w14:paraId="07900506"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sz w:val="24"/>
        </w:rPr>
        <w:t>其中在任职程序员时进行了如下工作：</w:t>
      </w:r>
    </w:p>
    <w:p w14:paraId="3B1D7EF6"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sz w:val="24"/>
        </w:rPr>
        <w:t>在进行系统实现之前，由组内项目编程能力最强的人员进行代码块的分配，最后进行统计整合。</w:t>
      </w:r>
    </w:p>
    <w:p w14:paraId="759C7DA7"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sz w:val="24"/>
        </w:rPr>
        <w:t>技术选型与架构设计：我参与了技术选型，并根据项目需求设计了系统的整体架构。我选择了适合的前端和后端技术，如</w:t>
      </w:r>
      <w:r>
        <w:rPr>
          <w:rFonts w:ascii="Times New Roman" w:eastAsia="宋体" w:hAnsi="Times New Roman" w:cs="Times New Roman"/>
          <w:sz w:val="24"/>
        </w:rPr>
        <w:t>HTML</w:t>
      </w:r>
      <w:r>
        <w:rPr>
          <w:rFonts w:ascii="Times New Roman" w:eastAsia="宋体" w:hAnsi="Times New Roman" w:cs="Times New Roman"/>
          <w:sz w:val="24"/>
        </w:rPr>
        <w:t>、</w:t>
      </w:r>
      <w:r>
        <w:rPr>
          <w:rFonts w:ascii="Times New Roman" w:eastAsia="宋体" w:hAnsi="Times New Roman" w:cs="Times New Roman"/>
          <w:sz w:val="24"/>
        </w:rPr>
        <w:t>CSS</w:t>
      </w:r>
      <w:r>
        <w:rPr>
          <w:rFonts w:ascii="Times New Roman" w:eastAsia="宋体" w:hAnsi="Times New Roman" w:cs="Times New Roman"/>
          <w:sz w:val="24"/>
        </w:rPr>
        <w:t>、</w:t>
      </w:r>
      <w:r>
        <w:rPr>
          <w:rFonts w:ascii="Times New Roman" w:eastAsia="宋体" w:hAnsi="Times New Roman" w:cs="Times New Roman"/>
          <w:sz w:val="24"/>
        </w:rPr>
        <w:t>JavaScript</w:t>
      </w:r>
      <w:r>
        <w:rPr>
          <w:rFonts w:ascii="Times New Roman" w:eastAsia="宋体" w:hAnsi="Times New Roman" w:cs="Times New Roman"/>
          <w:sz w:val="24"/>
        </w:rPr>
        <w:t>、</w:t>
      </w:r>
      <w:r>
        <w:rPr>
          <w:rFonts w:ascii="Times New Roman" w:eastAsia="宋体" w:hAnsi="Times New Roman" w:cs="Times New Roman"/>
          <w:sz w:val="24"/>
        </w:rPr>
        <w:t>Node.js</w:t>
      </w:r>
      <w:r>
        <w:rPr>
          <w:rFonts w:ascii="Times New Roman" w:eastAsia="宋体" w:hAnsi="Times New Roman" w:cs="Times New Roman"/>
          <w:sz w:val="24"/>
        </w:rPr>
        <w:t>等，以及相应的框架和库。</w:t>
      </w:r>
    </w:p>
    <w:p w14:paraId="0F8D6B27"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sz w:val="24"/>
        </w:rPr>
        <w:t>前端开发：我负责开发系统的前端界面，使用</w:t>
      </w:r>
      <w:r>
        <w:rPr>
          <w:rFonts w:ascii="Times New Roman" w:eastAsia="宋体" w:hAnsi="Times New Roman" w:cs="Times New Roman"/>
          <w:sz w:val="24"/>
        </w:rPr>
        <w:t>HTML</w:t>
      </w:r>
      <w:r>
        <w:rPr>
          <w:rFonts w:ascii="Times New Roman" w:eastAsia="宋体" w:hAnsi="Times New Roman" w:cs="Times New Roman"/>
          <w:sz w:val="24"/>
        </w:rPr>
        <w:t>、</w:t>
      </w:r>
      <w:r>
        <w:rPr>
          <w:rFonts w:ascii="Times New Roman" w:eastAsia="宋体" w:hAnsi="Times New Roman" w:cs="Times New Roman"/>
          <w:sz w:val="24"/>
        </w:rPr>
        <w:t>CSS</w:t>
      </w:r>
      <w:r>
        <w:rPr>
          <w:rFonts w:ascii="Times New Roman" w:eastAsia="宋体" w:hAnsi="Times New Roman" w:cs="Times New Roman"/>
          <w:sz w:val="24"/>
        </w:rPr>
        <w:t>和</w:t>
      </w:r>
      <w:r>
        <w:rPr>
          <w:rFonts w:ascii="Times New Roman" w:eastAsia="宋体" w:hAnsi="Times New Roman" w:cs="Times New Roman"/>
          <w:sz w:val="24"/>
        </w:rPr>
        <w:t>JavaScript</w:t>
      </w:r>
      <w:r>
        <w:rPr>
          <w:rFonts w:ascii="Times New Roman" w:eastAsia="宋体" w:hAnsi="Times New Roman" w:cs="Times New Roman"/>
          <w:sz w:val="24"/>
        </w:rPr>
        <w:t>等技术创建用户友好的交互式界面。我注重界面的美观性和用户体验，并确保界面的响应性和兼容性。</w:t>
      </w:r>
    </w:p>
    <w:p w14:paraId="3F5477D5"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sz w:val="24"/>
        </w:rPr>
        <w:t>后端开发：我编写了系统的后端代码，使用</w:t>
      </w:r>
      <w:r>
        <w:rPr>
          <w:rFonts w:ascii="Times New Roman" w:eastAsia="宋体" w:hAnsi="Times New Roman" w:cs="Times New Roman"/>
          <w:sz w:val="24"/>
        </w:rPr>
        <w:t>Node.js</w:t>
      </w:r>
      <w:r>
        <w:rPr>
          <w:rFonts w:ascii="Times New Roman" w:eastAsia="宋体" w:hAnsi="Times New Roman" w:cs="Times New Roman"/>
          <w:sz w:val="24"/>
        </w:rPr>
        <w:t>和相关框架（如</w:t>
      </w:r>
      <w:r>
        <w:rPr>
          <w:rFonts w:ascii="Times New Roman" w:eastAsia="宋体" w:hAnsi="Times New Roman" w:cs="Times New Roman"/>
          <w:sz w:val="24"/>
        </w:rPr>
        <w:t>Express</w:t>
      </w:r>
      <w:r>
        <w:rPr>
          <w:rFonts w:ascii="Times New Roman" w:eastAsia="宋体" w:hAnsi="Times New Roman" w:cs="Times New Roman"/>
          <w:sz w:val="24"/>
        </w:rPr>
        <w:t>）来处理客户端请求，管理用户身份验证和会话管理，并与数据库进行交互。我遵循良好的编程规范和最佳实践，确保代码的可读性和可维护性。</w:t>
      </w:r>
    </w:p>
    <w:p w14:paraId="2685F6DB"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sz w:val="24"/>
        </w:rPr>
        <w:t>实时通话功能实现：我使用</w:t>
      </w:r>
      <w:r>
        <w:rPr>
          <w:rFonts w:ascii="Times New Roman" w:eastAsia="宋体" w:hAnsi="Times New Roman" w:cs="Times New Roman"/>
          <w:sz w:val="24"/>
        </w:rPr>
        <w:t>WebRTC</w:t>
      </w:r>
      <w:r>
        <w:rPr>
          <w:rFonts w:ascii="Times New Roman" w:eastAsia="宋体" w:hAnsi="Times New Roman" w:cs="Times New Roman"/>
          <w:sz w:val="24"/>
        </w:rPr>
        <w:t>技术来实现系统的实时语音和视频通话功能。我处理了与媒体流的交互、网络连接的建立和维护，以及质量控制等方面的问题。我与团队成员协同工作，确保通话功能的稳定性和性能。</w:t>
      </w:r>
    </w:p>
    <w:p w14:paraId="7C5BE62E"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sz w:val="24"/>
        </w:rPr>
        <w:t>消息传递功能实现：我使用</w:t>
      </w:r>
      <w:r>
        <w:rPr>
          <w:rFonts w:ascii="Times New Roman" w:eastAsia="宋体" w:hAnsi="Times New Roman" w:cs="Times New Roman"/>
          <w:sz w:val="24"/>
        </w:rPr>
        <w:t>WebSocket</w:t>
      </w:r>
      <w:r>
        <w:rPr>
          <w:rFonts w:ascii="Times New Roman" w:eastAsia="宋体" w:hAnsi="Times New Roman" w:cs="Times New Roman"/>
          <w:sz w:val="24"/>
        </w:rPr>
        <w:t>协议来实现系统的实时消息传递功能。我编写了服务器端和客户端的代码，确保消息的可靠发送和接收，并实现了聊天室和个人对话等功能。</w:t>
      </w:r>
    </w:p>
    <w:p w14:paraId="6C9A5C82"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sz w:val="24"/>
        </w:rPr>
        <w:t>测试和调试：我进行了系统级别的测试和调试工作，包括单元测试、集成测试和性能测试。我修复了一些</w:t>
      </w:r>
      <w:r>
        <w:rPr>
          <w:rFonts w:ascii="Times New Roman" w:eastAsia="宋体" w:hAnsi="Times New Roman" w:cs="Times New Roman"/>
          <w:sz w:val="24"/>
        </w:rPr>
        <w:t>bug</w:t>
      </w:r>
      <w:r>
        <w:rPr>
          <w:rFonts w:ascii="Times New Roman" w:eastAsia="宋体" w:hAnsi="Times New Roman" w:cs="Times New Roman"/>
          <w:sz w:val="24"/>
        </w:rPr>
        <w:t>并优化了系统的稳定性和性能。</w:t>
      </w:r>
    </w:p>
    <w:p w14:paraId="78DBD358" w14:textId="77777777" w:rsidR="00E12E2B" w:rsidRDefault="00000000">
      <w:pPr>
        <w:snapToGrid w:val="0"/>
        <w:spacing w:line="24" w:lineRule="atLeast"/>
        <w:ind w:firstLineChars="200" w:firstLine="480"/>
        <w:rPr>
          <w:rFonts w:ascii="Times New Roman" w:eastAsia="宋体" w:hAnsi="Times New Roman" w:cs="Times New Roman"/>
          <w:color w:val="000000"/>
          <w:sz w:val="24"/>
        </w:rPr>
      </w:pPr>
      <w:r>
        <w:rPr>
          <w:rFonts w:ascii="Times New Roman" w:eastAsia="宋体" w:hAnsi="Times New Roman" w:cs="Times New Roman"/>
          <w:sz w:val="24"/>
        </w:rPr>
        <w:t>文档撰写：我记录了系统的设计和开发过程，并编写了用户文档和技术文档。这有助于团队成员之间的知识共享</w:t>
      </w:r>
      <w:r>
        <w:rPr>
          <w:rFonts w:ascii="Times New Roman" w:eastAsia="宋体" w:hAnsi="Times New Roman" w:cs="Times New Roman"/>
          <w:color w:val="000000"/>
          <w:sz w:val="24"/>
        </w:rPr>
        <w:t>和项目的后续维护。</w:t>
      </w:r>
    </w:p>
    <w:p w14:paraId="2447DB5E" w14:textId="77777777" w:rsidR="00E12E2B" w:rsidRDefault="00000000">
      <w:pPr>
        <w:snapToGrid w:val="0"/>
        <w:spacing w:line="24" w:lineRule="atLeast"/>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在担任程序员这个角色也使我对</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技术的深入理解和应用能力，并且更加熟悉前端开发和后端开发的流程和技术栈，扎实的</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w:t>
      </w:r>
      <w:r>
        <w:rPr>
          <w:rFonts w:ascii="Times New Roman" w:eastAsia="宋体" w:hAnsi="Times New Roman" w:cs="Times New Roman"/>
          <w:color w:val="000000"/>
          <w:sz w:val="24"/>
        </w:rPr>
        <w:t>HTML</w:t>
      </w:r>
      <w:r>
        <w:rPr>
          <w:rFonts w:ascii="Times New Roman" w:eastAsia="宋体" w:hAnsi="Times New Roman" w:cs="Times New Roman"/>
          <w:color w:val="000000"/>
          <w:sz w:val="24"/>
        </w:rPr>
        <w:t>和</w:t>
      </w:r>
      <w:r>
        <w:rPr>
          <w:rFonts w:ascii="Times New Roman" w:eastAsia="宋体" w:hAnsi="Times New Roman" w:cs="Times New Roman"/>
          <w:color w:val="000000"/>
          <w:sz w:val="24"/>
        </w:rPr>
        <w:t>CSS</w:t>
      </w:r>
      <w:r>
        <w:rPr>
          <w:rFonts w:ascii="Times New Roman" w:eastAsia="宋体" w:hAnsi="Times New Roman" w:cs="Times New Roman"/>
          <w:color w:val="000000"/>
          <w:sz w:val="24"/>
        </w:rPr>
        <w:t>编程能力。</w:t>
      </w:r>
    </w:p>
    <w:p w14:paraId="73B77D7C"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color w:val="000000"/>
          <w:sz w:val="24"/>
        </w:rPr>
        <w:t>在进行基于</w:t>
      </w:r>
      <w:r>
        <w:rPr>
          <w:rFonts w:ascii="Times New Roman" w:eastAsia="宋体" w:hAnsi="Times New Roman" w:cs="Times New Roman"/>
          <w:color w:val="000000"/>
          <w:sz w:val="24"/>
        </w:rPr>
        <w:t>WebRTC</w:t>
      </w:r>
      <w:r>
        <w:rPr>
          <w:rFonts w:ascii="Times New Roman" w:eastAsia="宋体" w:hAnsi="Times New Roman" w:cs="Times New Roman"/>
          <w:color w:val="000000"/>
          <w:sz w:val="24"/>
        </w:rPr>
        <w:t>的通话系统测试期间，我担任测试团队的一员，负责执</w:t>
      </w:r>
      <w:r>
        <w:rPr>
          <w:rFonts w:ascii="Times New Roman" w:eastAsia="宋体" w:hAnsi="Times New Roman" w:cs="Times New Roman"/>
          <w:color w:val="000000"/>
          <w:sz w:val="24"/>
        </w:rPr>
        <w:lastRenderedPageBreak/>
        <w:t>行各项测试任务，并协助其他团队成员完成测试工作。以下是我在测试过程中所承担的职责和取得的成果：</w:t>
      </w:r>
    </w:p>
    <w:p w14:paraId="6156042B"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color w:val="000000"/>
          <w:sz w:val="24"/>
        </w:rPr>
        <w:t>1.</w:t>
      </w:r>
      <w:r>
        <w:rPr>
          <w:rFonts w:ascii="Times New Roman" w:eastAsia="宋体" w:hAnsi="Times New Roman" w:cs="Times New Roman"/>
          <w:color w:val="000000"/>
          <w:sz w:val="24"/>
        </w:rPr>
        <w:t>功能</w:t>
      </w:r>
      <w:r>
        <w:rPr>
          <w:rFonts w:ascii="Times New Roman" w:eastAsia="宋体" w:hAnsi="Times New Roman" w:cs="Times New Roman"/>
          <w:sz w:val="24"/>
        </w:rPr>
        <w:t>测试</w:t>
      </w:r>
      <w:r>
        <w:rPr>
          <w:rFonts w:ascii="Times New Roman" w:eastAsia="宋体" w:hAnsi="Times New Roman" w:cs="Times New Roman"/>
          <w:color w:val="000000"/>
          <w:sz w:val="24"/>
        </w:rPr>
        <w:t>：我负责验证系统能够成功建立音视频通话连接，并测试通话过程中的音频和视频质量。通过执行不同场景的测试用例，我发现并报告了一些功能缺陷，如无法正确接收远程视频等问题。</w:t>
      </w:r>
    </w:p>
    <w:p w14:paraId="3BEAC4DB"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color w:val="000000"/>
          <w:sz w:val="24"/>
        </w:rPr>
        <w:t>2.</w:t>
      </w:r>
      <w:r>
        <w:rPr>
          <w:rFonts w:ascii="Times New Roman" w:eastAsia="宋体" w:hAnsi="Times New Roman" w:cs="Times New Roman"/>
          <w:color w:val="000000"/>
          <w:sz w:val="24"/>
        </w:rPr>
        <w:t>兼容性</w:t>
      </w:r>
      <w:r>
        <w:rPr>
          <w:rFonts w:ascii="Times New Roman" w:eastAsia="宋体" w:hAnsi="Times New Roman" w:cs="Times New Roman"/>
          <w:sz w:val="24"/>
        </w:rPr>
        <w:t>测试</w:t>
      </w:r>
      <w:r>
        <w:rPr>
          <w:rFonts w:ascii="Times New Roman" w:eastAsia="宋体" w:hAnsi="Times New Roman" w:cs="Times New Roman"/>
          <w:color w:val="000000"/>
          <w:sz w:val="24"/>
        </w:rPr>
        <w:t>：在测试过程中，我积极尝试在不同浏览器和操作系统上进行测试，确保系统在各种平台上都能正常运行。</w:t>
      </w:r>
    </w:p>
    <w:p w14:paraId="388EDA3A"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color w:val="000000"/>
          <w:sz w:val="24"/>
        </w:rPr>
        <w:t>3.</w:t>
      </w:r>
      <w:r>
        <w:rPr>
          <w:rFonts w:ascii="Times New Roman" w:eastAsia="宋体" w:hAnsi="Times New Roman" w:cs="Times New Roman"/>
          <w:color w:val="000000"/>
          <w:sz w:val="24"/>
        </w:rPr>
        <w:t>安全性</w:t>
      </w:r>
      <w:r>
        <w:rPr>
          <w:rFonts w:ascii="Times New Roman" w:eastAsia="宋体" w:hAnsi="Times New Roman" w:cs="Times New Roman"/>
          <w:sz w:val="24"/>
        </w:rPr>
        <w:t>测试</w:t>
      </w:r>
      <w:r>
        <w:rPr>
          <w:rFonts w:ascii="Times New Roman" w:eastAsia="宋体" w:hAnsi="Times New Roman" w:cs="Times New Roman"/>
          <w:color w:val="000000"/>
          <w:sz w:val="24"/>
        </w:rPr>
        <w:t>：我参与了系统的安全测试，主要关注身份验证和数据加密方面的功能。</w:t>
      </w:r>
    </w:p>
    <w:p w14:paraId="5B56C6A6"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color w:val="000000"/>
          <w:sz w:val="24"/>
        </w:rPr>
        <w:t>4.</w:t>
      </w:r>
      <w:r>
        <w:rPr>
          <w:rFonts w:ascii="Times New Roman" w:eastAsia="宋体" w:hAnsi="Times New Roman" w:cs="Times New Roman"/>
          <w:color w:val="000000"/>
          <w:sz w:val="24"/>
        </w:rPr>
        <w:t>性能测试：我执行了一系列性能测试，模拟大量并发通话场景，评估系统在高负载下的稳定性和性能表现。通过性能测试，我成功发现了系统负载过高导致通话连接不稳定的问题，并提供了优化建议以改善系统的性能。</w:t>
      </w:r>
    </w:p>
    <w:p w14:paraId="2B0FB781"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color w:val="000000"/>
          <w:sz w:val="24"/>
        </w:rPr>
        <w:t>5.</w:t>
      </w:r>
      <w:r>
        <w:rPr>
          <w:rFonts w:ascii="Times New Roman" w:eastAsia="宋体" w:hAnsi="Times New Roman" w:cs="Times New Roman"/>
          <w:color w:val="000000"/>
          <w:sz w:val="24"/>
        </w:rPr>
        <w:t>用户体验测试：我积极参与用户体验测试，邀请用户使用系统并提供反馈意见。根据用户的反馈，我与设计团队紧密合作，提出了一些建议和改进方案，以提升系统的易用性和用户满意度。</w:t>
      </w:r>
    </w:p>
    <w:p w14:paraId="14FFAA9B" w14:textId="77777777" w:rsidR="00E12E2B" w:rsidRDefault="00000000">
      <w:pPr>
        <w:snapToGrid w:val="0"/>
        <w:spacing w:line="24" w:lineRule="atLeast"/>
        <w:ind w:firstLineChars="200" w:firstLine="480"/>
        <w:rPr>
          <w:rFonts w:ascii="Times New Roman" w:eastAsia="宋体" w:hAnsi="Times New Roman" w:cs="Times New Roman"/>
          <w:sz w:val="24"/>
        </w:rPr>
      </w:pPr>
      <w:r>
        <w:rPr>
          <w:rFonts w:ascii="Times New Roman" w:eastAsia="宋体" w:hAnsi="Times New Roman" w:cs="Times New Roman"/>
          <w:sz w:val="24"/>
        </w:rPr>
        <w:t>通过我们的努力和贡献，我们的测试团队成功发现并报告了多个问题，帮助开发团队及时修复了这些问题，并提升了系统的质量和稳定性。同时，我还与团队成员密切合作，分享测试经验和技术知识，促进了整个团队的合作与成长。我相信，我们的工作对于保证基于</w:t>
      </w:r>
      <w:r>
        <w:rPr>
          <w:rFonts w:ascii="Times New Roman" w:eastAsia="宋体" w:hAnsi="Times New Roman" w:cs="Times New Roman"/>
          <w:sz w:val="24"/>
        </w:rPr>
        <w:t>WebRTC</w:t>
      </w:r>
      <w:r>
        <w:rPr>
          <w:rFonts w:ascii="Times New Roman" w:eastAsia="宋体" w:hAnsi="Times New Roman" w:cs="Times New Roman"/>
          <w:sz w:val="24"/>
        </w:rPr>
        <w:t>的通话系统的质量和用户体验起到了重要的作用。</w:t>
      </w:r>
    </w:p>
    <w:p w14:paraId="2F40AE83" w14:textId="77777777" w:rsidR="00E12E2B" w:rsidRDefault="00000000">
      <w:pPr>
        <w:numPr>
          <w:ilvl w:val="0"/>
          <w:numId w:val="5"/>
        </w:numPr>
        <w:snapToGrid w:val="0"/>
        <w:spacing w:line="288" w:lineRule="auto"/>
        <w:ind w:firstLineChars="200" w:firstLine="480"/>
        <w:rPr>
          <w:rFonts w:ascii="宋体" w:eastAsia="宋体" w:hAnsi="宋体" w:cs="宋体"/>
          <w:color w:val="000000"/>
          <w:sz w:val="24"/>
        </w:rPr>
      </w:pPr>
      <w:r>
        <w:rPr>
          <w:rFonts w:ascii="宋体" w:eastAsia="宋体" w:hAnsi="宋体" w:cs="宋体" w:hint="eastAsia"/>
          <w:color w:val="000000"/>
          <w:sz w:val="24"/>
        </w:rPr>
        <w:t>时间分配</w:t>
      </w:r>
    </w:p>
    <w:p w14:paraId="5F73A5E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color w:val="000000"/>
          <w:sz w:val="24"/>
        </w:rPr>
        <w:t>由于时间</w:t>
      </w:r>
      <w:r>
        <w:rPr>
          <w:rFonts w:ascii="Times New Roman" w:eastAsia="宋体" w:hAnsi="Times New Roman" w:cs="Times New Roman"/>
          <w:sz w:val="24"/>
        </w:rPr>
        <w:t>过于</w:t>
      </w:r>
      <w:r>
        <w:rPr>
          <w:rFonts w:ascii="Times New Roman" w:eastAsia="宋体" w:hAnsi="Times New Roman" w:cs="Times New Roman"/>
          <w:color w:val="000000"/>
          <w:sz w:val="24"/>
        </w:rPr>
        <w:t>紧张，所以该项目有明确的时间表和里程碑，需要按时交付。为了应对时间压力，我进行了工作安排，优化代码开发和测试流程，并与团队成员紧密合作，确保项目进展顺利。</w:t>
      </w:r>
    </w:p>
    <w:p w14:paraId="72AFEE8C" w14:textId="77777777" w:rsidR="00E12E2B" w:rsidRDefault="00000000">
      <w:pPr>
        <w:numPr>
          <w:ilvl w:val="0"/>
          <w:numId w:val="5"/>
        </w:numPr>
        <w:snapToGrid w:val="0"/>
        <w:spacing w:line="288" w:lineRule="auto"/>
        <w:ind w:firstLineChars="200" w:firstLine="480"/>
        <w:rPr>
          <w:rFonts w:ascii="宋体" w:eastAsia="宋体" w:hAnsi="宋体" w:cs="宋体"/>
          <w:color w:val="000000"/>
          <w:sz w:val="24"/>
        </w:rPr>
      </w:pPr>
      <w:r>
        <w:rPr>
          <w:rFonts w:ascii="宋体" w:eastAsia="宋体" w:hAnsi="宋体" w:cs="宋体" w:hint="eastAsia"/>
          <w:color w:val="000000"/>
          <w:sz w:val="24"/>
        </w:rPr>
        <w:t xml:space="preserve">学习与成长 </w:t>
      </w:r>
    </w:p>
    <w:p w14:paraId="625F5F14" w14:textId="77777777" w:rsidR="00E12E2B" w:rsidRDefault="00000000">
      <w:pPr>
        <w:snapToGrid w:val="0"/>
        <w:ind w:firstLineChars="200" w:firstLine="420"/>
      </w:pPr>
      <w:r>
        <w:rPr>
          <w:color w:val="000000"/>
        </w:rPr>
        <w:t>通过参与这个软件工程项目，我获得了许多宝贵的经验和知识，包括：</w:t>
      </w:r>
    </w:p>
    <w:p w14:paraId="7FCF6398" w14:textId="77777777" w:rsidR="00E12E2B" w:rsidRDefault="00000000">
      <w:pPr>
        <w:numPr>
          <w:ilvl w:val="0"/>
          <w:numId w:val="6"/>
        </w:num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深入理解软件开发流程和项目管理方法。</w:t>
      </w:r>
    </w:p>
    <w:p w14:paraId="522CBC8C" w14:textId="77777777" w:rsidR="00E12E2B" w:rsidRDefault="00000000">
      <w:pPr>
        <w:numPr>
          <w:ilvl w:val="0"/>
          <w:numId w:val="6"/>
        </w:num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掌握了前端和后端开发技术，包括</w:t>
      </w:r>
      <w:r>
        <w:rPr>
          <w:rFonts w:ascii="Times New Roman" w:eastAsia="宋体" w:hAnsi="Times New Roman" w:cs="Times New Roman"/>
          <w:color w:val="000000"/>
          <w:sz w:val="24"/>
        </w:rPr>
        <w:t>HTML</w:t>
      </w:r>
      <w:r>
        <w:rPr>
          <w:rFonts w:ascii="Times New Roman" w:eastAsia="宋体" w:hAnsi="Times New Roman" w:cs="Times New Roman"/>
          <w:color w:val="000000"/>
          <w:sz w:val="24"/>
        </w:rPr>
        <w:t>、</w:t>
      </w:r>
      <w:r>
        <w:rPr>
          <w:rFonts w:ascii="Times New Roman" w:eastAsia="宋体" w:hAnsi="Times New Roman" w:cs="Times New Roman"/>
          <w:color w:val="000000"/>
          <w:sz w:val="24"/>
        </w:rPr>
        <w:t>CSS</w:t>
      </w:r>
      <w:r>
        <w:rPr>
          <w:rFonts w:ascii="Times New Roman" w:eastAsia="宋体" w:hAnsi="Times New Roman" w:cs="Times New Roman"/>
          <w:color w:val="000000"/>
          <w:sz w:val="24"/>
        </w:rPr>
        <w:t>、</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等。</w:t>
      </w:r>
    </w:p>
    <w:p w14:paraId="194A2A4B" w14:textId="77777777" w:rsidR="00E12E2B" w:rsidRDefault="00000000">
      <w:pPr>
        <w:numPr>
          <w:ilvl w:val="0"/>
          <w:numId w:val="6"/>
        </w:num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学会了与团队合作，有效沟通和协调工作。</w:t>
      </w:r>
    </w:p>
    <w:p w14:paraId="4D453425" w14:textId="77777777" w:rsidR="00E12E2B" w:rsidRDefault="00000000">
      <w:pPr>
        <w:numPr>
          <w:ilvl w:val="0"/>
          <w:numId w:val="6"/>
        </w:num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提高了问题解决能力和学习能力，在面对挑战时保持积极的态度。</w:t>
      </w:r>
    </w:p>
    <w:p w14:paraId="72EE526B"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P2P</w:t>
      </w:r>
      <w:r>
        <w:rPr>
          <w:rFonts w:ascii="Times New Roman" w:eastAsia="宋体" w:hAnsi="Times New Roman" w:cs="Times New Roman"/>
          <w:color w:val="000000"/>
          <w:sz w:val="24"/>
        </w:rPr>
        <w:t>协议学习：</w:t>
      </w:r>
    </w:p>
    <w:p w14:paraId="3BDCD10D"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在进行系统实现时，查阅了大量的相关资料并且学习总结了大量相关的知识，同事总结了大量</w:t>
      </w:r>
      <w:r>
        <w:rPr>
          <w:rFonts w:ascii="Times New Roman" w:eastAsia="宋体" w:hAnsi="Times New Roman" w:cs="Times New Roman"/>
          <w:sz w:val="24"/>
        </w:rPr>
        <w:t>其他</w:t>
      </w:r>
      <w:r>
        <w:rPr>
          <w:rFonts w:ascii="Times New Roman" w:eastAsia="宋体" w:hAnsi="Times New Roman" w:cs="Times New Roman"/>
          <w:color w:val="000000"/>
          <w:sz w:val="24"/>
        </w:rPr>
        <w:t>同行大佬所编写的博客等；</w:t>
      </w:r>
    </w:p>
    <w:p w14:paraId="214CB511"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P2P</w:t>
      </w:r>
      <w:r>
        <w:rPr>
          <w:rFonts w:ascii="Times New Roman" w:eastAsia="宋体" w:hAnsi="Times New Roman" w:cs="Times New Roman"/>
          <w:color w:val="000000"/>
          <w:sz w:val="24"/>
        </w:rPr>
        <w:t>的应用从下载</w:t>
      </w:r>
      <w:r>
        <w:rPr>
          <w:rFonts w:ascii="Times New Roman" w:eastAsia="宋体" w:hAnsi="Times New Roman" w:cs="Times New Roman"/>
          <w:color w:val="000000"/>
          <w:sz w:val="24"/>
        </w:rPr>
        <w:t>MP3</w:t>
      </w:r>
      <w:r>
        <w:rPr>
          <w:rFonts w:ascii="Times New Roman" w:eastAsia="宋体" w:hAnsi="Times New Roman" w:cs="Times New Roman"/>
          <w:color w:val="000000"/>
          <w:sz w:val="24"/>
        </w:rPr>
        <w:t>被人们</w:t>
      </w:r>
      <w:r>
        <w:rPr>
          <w:rFonts w:ascii="Times New Roman" w:eastAsia="宋体" w:hAnsi="Times New Roman" w:cs="Times New Roman"/>
          <w:color w:val="000000"/>
          <w:sz w:val="24"/>
        </w:rPr>
        <w:t>“</w:t>
      </w:r>
      <w:r>
        <w:rPr>
          <w:rFonts w:ascii="Times New Roman" w:eastAsia="宋体" w:hAnsi="Times New Roman" w:cs="Times New Roman"/>
          <w:color w:val="000000"/>
          <w:sz w:val="24"/>
        </w:rPr>
        <w:t>认识</w:t>
      </w:r>
      <w:r>
        <w:rPr>
          <w:rFonts w:ascii="Times New Roman" w:eastAsia="宋体" w:hAnsi="Times New Roman" w:cs="Times New Roman"/>
          <w:color w:val="000000"/>
          <w:sz w:val="24"/>
        </w:rPr>
        <w:t>”</w:t>
      </w:r>
      <w:r>
        <w:rPr>
          <w:rFonts w:ascii="Times New Roman" w:eastAsia="宋体" w:hAnsi="Times New Roman" w:cs="Times New Roman"/>
          <w:color w:val="000000"/>
          <w:sz w:val="24"/>
        </w:rPr>
        <w:t>起，迅速风靡世界，目前运营上网络骨干流量的一半多都是</w:t>
      </w:r>
      <w:r>
        <w:rPr>
          <w:rFonts w:ascii="Times New Roman" w:eastAsia="宋体" w:hAnsi="Times New Roman" w:cs="Times New Roman"/>
          <w:color w:val="000000"/>
          <w:sz w:val="24"/>
        </w:rPr>
        <w:t>P2P</w:t>
      </w:r>
      <w:r>
        <w:rPr>
          <w:rFonts w:ascii="Times New Roman" w:eastAsia="宋体" w:hAnsi="Times New Roman" w:cs="Times New Roman"/>
          <w:color w:val="000000"/>
          <w:sz w:val="24"/>
        </w:rPr>
        <w:t>的流量，并且在文件共享、视频直播与点播、即时通</w:t>
      </w:r>
      <w:r>
        <w:rPr>
          <w:rFonts w:ascii="Times New Roman" w:eastAsia="宋体" w:hAnsi="Times New Roman" w:cs="Times New Roman"/>
          <w:color w:val="000000"/>
          <w:sz w:val="24"/>
        </w:rPr>
        <w:t>(</w:t>
      </w:r>
      <w:r>
        <w:rPr>
          <w:rFonts w:ascii="Times New Roman" w:eastAsia="宋体" w:hAnsi="Times New Roman" w:cs="Times New Roman"/>
          <w:color w:val="000000"/>
          <w:sz w:val="24"/>
        </w:rPr>
        <w:t>网上电话</w:t>
      </w:r>
      <w:r>
        <w:rPr>
          <w:rFonts w:ascii="Times New Roman" w:eastAsia="宋体" w:hAnsi="Times New Roman" w:cs="Times New Roman"/>
          <w:color w:val="000000"/>
          <w:sz w:val="24"/>
        </w:rPr>
        <w:t>)</w:t>
      </w:r>
      <w:r>
        <w:rPr>
          <w:rFonts w:ascii="Times New Roman" w:eastAsia="宋体" w:hAnsi="Times New Roman" w:cs="Times New Roman"/>
          <w:color w:val="000000"/>
          <w:sz w:val="24"/>
        </w:rPr>
        <w:t>、网络聊天、网络存储、网格计算等领域的应用发展神速。</w:t>
      </w:r>
      <w:r>
        <w:rPr>
          <w:rFonts w:ascii="Times New Roman" w:eastAsia="宋体" w:hAnsi="Times New Roman" w:cs="Times New Roman"/>
          <w:color w:val="000000"/>
          <w:sz w:val="24"/>
        </w:rPr>
        <w:t>P2P</w:t>
      </w:r>
      <w:r>
        <w:rPr>
          <w:rFonts w:ascii="Times New Roman" w:eastAsia="宋体" w:hAnsi="Times New Roman" w:cs="Times New Roman"/>
          <w:color w:val="000000"/>
          <w:sz w:val="24"/>
        </w:rPr>
        <w:t>的</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组网模式与开发模式已经成为互联网上最适合</w:t>
      </w:r>
      <w:r>
        <w:rPr>
          <w:rFonts w:ascii="Times New Roman" w:eastAsia="宋体" w:hAnsi="Times New Roman" w:cs="Times New Roman"/>
          <w:color w:val="000000"/>
          <w:sz w:val="24"/>
        </w:rPr>
        <w:t>“</w:t>
      </w:r>
      <w:r>
        <w:rPr>
          <w:rFonts w:ascii="Times New Roman" w:eastAsia="宋体" w:hAnsi="Times New Roman" w:cs="Times New Roman"/>
          <w:color w:val="000000"/>
          <w:sz w:val="24"/>
        </w:rPr>
        <w:t>自由者社区</w:t>
      </w:r>
      <w:r>
        <w:rPr>
          <w:rFonts w:ascii="Times New Roman" w:eastAsia="宋体" w:hAnsi="Times New Roman" w:cs="Times New Roman"/>
          <w:color w:val="000000"/>
          <w:sz w:val="24"/>
        </w:rPr>
        <w:t>”</w:t>
      </w:r>
      <w:r>
        <w:rPr>
          <w:rFonts w:ascii="Times New Roman" w:eastAsia="宋体" w:hAnsi="Times New Roman" w:cs="Times New Roman"/>
          <w:color w:val="000000"/>
          <w:sz w:val="24"/>
        </w:rPr>
        <w:t>的网络模式，随着网络的普及，互联网已经走过信息上网、信息搜索的阶段，而</w:t>
      </w:r>
      <w:r>
        <w:rPr>
          <w:rFonts w:ascii="Times New Roman" w:eastAsia="宋体" w:hAnsi="Times New Roman" w:cs="Times New Roman"/>
          <w:color w:val="000000"/>
          <w:sz w:val="24"/>
        </w:rPr>
        <w:t>“</w:t>
      </w:r>
      <w:r>
        <w:rPr>
          <w:rFonts w:ascii="Times New Roman" w:eastAsia="宋体" w:hAnsi="Times New Roman" w:cs="Times New Roman"/>
          <w:color w:val="000000"/>
          <w:sz w:val="24"/>
        </w:rPr>
        <w:t>社区型</w:t>
      </w:r>
      <w:r>
        <w:rPr>
          <w:rFonts w:ascii="Times New Roman" w:eastAsia="宋体" w:hAnsi="Times New Roman" w:cs="Times New Roman"/>
          <w:color w:val="000000"/>
          <w:sz w:val="24"/>
        </w:rPr>
        <w:t>”</w:t>
      </w:r>
      <w:r>
        <w:rPr>
          <w:rFonts w:ascii="Times New Roman" w:eastAsia="宋体" w:hAnsi="Times New Roman" w:cs="Times New Roman"/>
          <w:color w:val="000000"/>
          <w:sz w:val="24"/>
        </w:rPr>
        <w:t>信息搜索可能成为下一阶段的标志。所以我们组打算利用现有的知识和曾经学过的知识进行基于</w:t>
      </w:r>
      <w:r>
        <w:rPr>
          <w:rFonts w:ascii="Times New Roman" w:eastAsia="宋体" w:hAnsi="Times New Roman" w:cs="Times New Roman" w:hint="eastAsia"/>
          <w:color w:val="000000"/>
          <w:sz w:val="24"/>
        </w:rPr>
        <w:t>WebRTC</w:t>
      </w:r>
      <w:r>
        <w:rPr>
          <w:rFonts w:ascii="Times New Roman" w:eastAsia="宋体" w:hAnsi="Times New Roman" w:cs="Times New Roman"/>
          <w:color w:val="000000"/>
          <w:sz w:val="24"/>
        </w:rPr>
        <w:t>的通话系统</w:t>
      </w:r>
    </w:p>
    <w:p w14:paraId="16CB22BF"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sz w:val="24"/>
        </w:rPr>
        <w:lastRenderedPageBreak/>
        <w:t>我个人理解的</w:t>
      </w:r>
      <w:r>
        <w:rPr>
          <w:rFonts w:ascii="Times New Roman" w:eastAsia="宋体" w:hAnsi="Times New Roman" w:cs="Times New Roman"/>
          <w:sz w:val="24"/>
        </w:rPr>
        <w:t>P2P</w:t>
      </w:r>
      <w:r>
        <w:rPr>
          <w:rFonts w:ascii="Times New Roman" w:eastAsia="宋体" w:hAnsi="Times New Roman" w:cs="Times New Roman"/>
          <w:sz w:val="24"/>
        </w:rPr>
        <w:t>发展的关键是</w:t>
      </w:r>
      <w:r>
        <w:rPr>
          <w:rFonts w:ascii="Times New Roman" w:eastAsia="宋体" w:hAnsi="Times New Roman" w:cs="Times New Roman"/>
          <w:sz w:val="24"/>
        </w:rPr>
        <w:t>P2P</w:t>
      </w:r>
      <w:r>
        <w:rPr>
          <w:rFonts w:ascii="Times New Roman" w:eastAsia="宋体" w:hAnsi="Times New Roman" w:cs="Times New Roman"/>
          <w:sz w:val="24"/>
        </w:rPr>
        <w:t>的业务模式，因为</w:t>
      </w:r>
      <w:r>
        <w:rPr>
          <w:rFonts w:ascii="Times New Roman" w:eastAsia="宋体" w:hAnsi="Times New Roman" w:cs="Times New Roman"/>
          <w:sz w:val="24"/>
        </w:rPr>
        <w:t>P2P</w:t>
      </w:r>
      <w:r>
        <w:rPr>
          <w:rFonts w:ascii="Times New Roman" w:eastAsia="宋体" w:hAnsi="Times New Roman" w:cs="Times New Roman"/>
          <w:sz w:val="24"/>
        </w:rPr>
        <w:t>真正体现了网状网络的优势，也从网络自身上解决了长期困扰人们的</w:t>
      </w:r>
      <w:r>
        <w:rPr>
          <w:rFonts w:ascii="Times New Roman" w:eastAsia="宋体" w:hAnsi="Times New Roman" w:cs="Times New Roman"/>
          <w:sz w:val="24"/>
        </w:rPr>
        <w:t>TCP/IP</w:t>
      </w:r>
      <w:r>
        <w:rPr>
          <w:rFonts w:ascii="Times New Roman" w:eastAsia="宋体" w:hAnsi="Times New Roman" w:cs="Times New Roman"/>
          <w:sz w:val="24"/>
        </w:rPr>
        <w:t>的服务保障问题，在</w:t>
      </w:r>
      <w:r>
        <w:rPr>
          <w:rFonts w:ascii="Times New Roman" w:eastAsia="宋体" w:hAnsi="Times New Roman" w:cs="Times New Roman"/>
          <w:sz w:val="24"/>
        </w:rPr>
        <w:t>“</w:t>
      </w:r>
      <w:r>
        <w:rPr>
          <w:rFonts w:ascii="Times New Roman" w:eastAsia="宋体" w:hAnsi="Times New Roman" w:cs="Times New Roman"/>
          <w:sz w:val="24"/>
        </w:rPr>
        <w:t>没有保障</w:t>
      </w:r>
      <w:r>
        <w:rPr>
          <w:rFonts w:ascii="Times New Roman" w:eastAsia="宋体" w:hAnsi="Times New Roman" w:cs="Times New Roman"/>
          <w:sz w:val="24"/>
        </w:rPr>
        <w:t>”</w:t>
      </w:r>
      <w:r>
        <w:rPr>
          <w:rFonts w:ascii="Times New Roman" w:eastAsia="宋体" w:hAnsi="Times New Roman" w:cs="Times New Roman"/>
          <w:sz w:val="24"/>
        </w:rPr>
        <w:t>的因特网上，实现了可以保障服务质量的应用，比如：</w:t>
      </w:r>
      <w:r>
        <w:rPr>
          <w:rFonts w:ascii="Times New Roman" w:eastAsia="宋体" w:hAnsi="Times New Roman" w:cs="Times New Roman"/>
          <w:sz w:val="24"/>
        </w:rPr>
        <w:t>SKYPE</w:t>
      </w:r>
      <w:r>
        <w:rPr>
          <w:rFonts w:ascii="Times New Roman" w:eastAsia="宋体" w:hAnsi="Times New Roman" w:cs="Times New Roman"/>
          <w:sz w:val="24"/>
        </w:rPr>
        <w:t>的通话、</w:t>
      </w:r>
      <w:r>
        <w:rPr>
          <w:rFonts w:ascii="Times New Roman" w:eastAsia="宋体" w:hAnsi="Times New Roman" w:cs="Times New Roman"/>
          <w:sz w:val="24"/>
        </w:rPr>
        <w:t>PPLive</w:t>
      </w:r>
      <w:r>
        <w:rPr>
          <w:rFonts w:ascii="Times New Roman" w:eastAsia="宋体" w:hAnsi="Times New Roman" w:cs="Times New Roman"/>
          <w:sz w:val="24"/>
        </w:rPr>
        <w:t>的视频直播。</w:t>
      </w:r>
    </w:p>
    <w:p w14:paraId="0A00BD80"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其中有很多种不同类的</w:t>
      </w:r>
      <w:r>
        <w:rPr>
          <w:rFonts w:ascii="Times New Roman" w:eastAsia="宋体" w:hAnsi="Times New Roman" w:cs="Times New Roman"/>
          <w:color w:val="000000"/>
          <w:sz w:val="24"/>
        </w:rPr>
        <w:t>P2P</w:t>
      </w:r>
      <w:r>
        <w:rPr>
          <w:rFonts w:ascii="Times New Roman" w:eastAsia="宋体" w:hAnsi="Times New Roman" w:cs="Times New Roman"/>
          <w:color w:val="000000"/>
          <w:sz w:val="24"/>
        </w:rPr>
        <w:t>，其中我基于该项目大致的了解总结了三种分别是：集中式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网络、分布式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网络、混合式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w:t>
      </w:r>
    </w:p>
    <w:p w14:paraId="59728F3F"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集中式</w:t>
      </w:r>
      <w:r>
        <w:rPr>
          <w:rFonts w:ascii="Times New Roman" w:eastAsia="宋体" w:hAnsi="Times New Roman" w:cs="Times New Roman"/>
          <w:sz w:val="24"/>
        </w:rPr>
        <w:t>P2P</w:t>
      </w:r>
      <w:r>
        <w:rPr>
          <w:rFonts w:ascii="Times New Roman" w:eastAsia="宋体" w:hAnsi="Times New Roman" w:cs="Times New Roman"/>
          <w:color w:val="000000"/>
          <w:sz w:val="24"/>
        </w:rPr>
        <w:t>网络：集中式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网络是一种对等（</w:t>
      </w:r>
      <w:r>
        <w:rPr>
          <w:rFonts w:ascii="Times New Roman" w:eastAsia="宋体" w:hAnsi="Times New Roman" w:cs="Times New Roman"/>
          <w:color w:val="000000"/>
          <w:sz w:val="24"/>
        </w:rPr>
        <w:t>peer-to-peer</w:t>
      </w:r>
      <w:r>
        <w:rPr>
          <w:rFonts w:ascii="Times New Roman" w:eastAsia="宋体" w:hAnsi="Times New Roman" w:cs="Times New Roman"/>
          <w:color w:val="000000"/>
          <w:sz w:val="24"/>
        </w:rPr>
        <w:t>）网络结构，其中存在一个或多个中央服务器充当协调者和中介。在这种网络中，所有的节点（也称为对等方或客户端）都与中央服务器进行通信和交互。在集中式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中，中央服务器起到重要的作用，负责管理网络的连接、数据传输和资源分配。它维护着网络拓扑结构的信息，并协调节点之间的通信。节点必须通过中央服务器来发现其他节点、建立连接和交换数据。节点之间的通信往往是通过中央服务器作为中转点进行的。当一个节点想要与另一个节点进行通信时，它首先向中央服务器发送请求，中央服务器然后将请求转发给目标节点。数据的传输也经过中央服务器，由中央服务器转发给目标节点。</w:t>
      </w:r>
    </w:p>
    <w:p w14:paraId="1AEE4320"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集中式</w:t>
      </w:r>
      <w:r>
        <w:rPr>
          <w:rFonts w:ascii="Times New Roman" w:eastAsia="宋体" w:hAnsi="Times New Roman" w:cs="Times New Roman"/>
          <w:sz w:val="24"/>
        </w:rPr>
        <w:t>P2P</w:t>
      </w:r>
      <w:r>
        <w:rPr>
          <w:rFonts w:ascii="Times New Roman" w:eastAsia="宋体" w:hAnsi="Times New Roman" w:cs="Times New Roman"/>
          <w:color w:val="000000"/>
          <w:sz w:val="24"/>
        </w:rPr>
        <w:t>网络特点和优势：</w:t>
      </w:r>
    </w:p>
    <w:p w14:paraId="4191D0EE"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1.</w:t>
      </w:r>
      <w:r>
        <w:rPr>
          <w:rFonts w:ascii="Times New Roman" w:eastAsia="宋体" w:hAnsi="Times New Roman" w:cs="Times New Roman"/>
          <w:color w:val="000000"/>
          <w:sz w:val="24"/>
        </w:rPr>
        <w:t>管理和控制：中央服务器能够有效地管理和控制整个网络，包括节点的加入和退出、连接的建立和断开、数据的路由和分发等。这样可以提高网络的稳定性和可靠性。</w:t>
      </w:r>
    </w:p>
    <w:p w14:paraId="12091E0B"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2.</w:t>
      </w:r>
      <w:r>
        <w:rPr>
          <w:rFonts w:ascii="Times New Roman" w:eastAsia="宋体" w:hAnsi="Times New Roman" w:cs="Times New Roman"/>
          <w:color w:val="000000"/>
          <w:sz w:val="24"/>
        </w:rPr>
        <w:t>资源分配：中央服务器可以根据需求来分配和调度网络中的资源，例如带宽、存储空间等。这可以在一定程度上优化资源的利用，提高系统的性能和效率。</w:t>
      </w:r>
    </w:p>
    <w:p w14:paraId="02D24ED6"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3.</w:t>
      </w:r>
      <w:r>
        <w:rPr>
          <w:rFonts w:ascii="Times New Roman" w:eastAsia="宋体" w:hAnsi="Times New Roman" w:cs="Times New Roman"/>
          <w:color w:val="000000"/>
          <w:sz w:val="24"/>
        </w:rPr>
        <w:t>安全性：由于中央服务器的存在，集中式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网络可以更容易地进行身份验证、访问控制和安全策略的实施。这有助于保护网络和节点的安全。</w:t>
      </w:r>
    </w:p>
    <w:p w14:paraId="59271C1E"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分布式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网络：分布式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网络是一种对等（</w:t>
      </w:r>
      <w:r>
        <w:rPr>
          <w:rFonts w:ascii="Times New Roman" w:eastAsia="宋体" w:hAnsi="Times New Roman" w:cs="Times New Roman"/>
          <w:color w:val="000000"/>
          <w:sz w:val="24"/>
        </w:rPr>
        <w:t>peer-to-peer</w:t>
      </w:r>
      <w:r>
        <w:rPr>
          <w:rFonts w:ascii="Times New Roman" w:eastAsia="宋体" w:hAnsi="Times New Roman" w:cs="Times New Roman"/>
          <w:color w:val="000000"/>
          <w:sz w:val="24"/>
        </w:rPr>
        <w:t>）网络结构，其中所有的节点（也称为对等方或客户端）都具有相同的地位和功能，彼此之间直接通信和交互，而无需依赖中央服务器进行协调。在分布式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网络中，所有的节点都可以充当服务提供者和服务请求者。每个节点都能够直接与其他节点建立连接，并进行数据传输和资源共享。</w:t>
      </w:r>
    </w:p>
    <w:p w14:paraId="4C6E8377"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分布式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网络优势特点：</w:t>
      </w:r>
    </w:p>
    <w:p w14:paraId="46B65189"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1.</w:t>
      </w:r>
      <w:r>
        <w:rPr>
          <w:rFonts w:ascii="Times New Roman" w:eastAsia="宋体" w:hAnsi="Times New Roman" w:cs="Times New Roman"/>
          <w:color w:val="000000"/>
          <w:sz w:val="24"/>
        </w:rPr>
        <w:t>去中心化：分布式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网络没有中央服务器的概念，所有的节点都具有平等的地位和权力，彼此之间进行直接的通信和交互。这使得网络更具自组织性和去中心化特点。</w:t>
      </w:r>
    </w:p>
    <w:p w14:paraId="5B62BE6C"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2.</w:t>
      </w:r>
      <w:r>
        <w:rPr>
          <w:rFonts w:ascii="Times New Roman" w:eastAsia="宋体" w:hAnsi="Times New Roman" w:cs="Times New Roman"/>
          <w:color w:val="000000"/>
          <w:sz w:val="24"/>
        </w:rPr>
        <w:t>节点自治：每个节点都可以独立地做出决策，选择与哪些节点建立连接、共享哪些资源，并自主管理自己的数据和服务。这增加了网络的灵活性和可扩展性。</w:t>
      </w:r>
    </w:p>
    <w:p w14:paraId="76302446"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3.</w:t>
      </w:r>
      <w:r>
        <w:rPr>
          <w:rFonts w:ascii="Times New Roman" w:eastAsia="宋体" w:hAnsi="Times New Roman" w:cs="Times New Roman"/>
          <w:color w:val="000000"/>
          <w:sz w:val="24"/>
        </w:rPr>
        <w:t>弹性和</w:t>
      </w:r>
      <w:r>
        <w:rPr>
          <w:rFonts w:ascii="Times New Roman" w:eastAsia="宋体" w:hAnsi="Times New Roman" w:cs="Times New Roman"/>
          <w:sz w:val="24"/>
        </w:rPr>
        <w:t>容错性</w:t>
      </w:r>
      <w:r>
        <w:rPr>
          <w:rFonts w:ascii="Times New Roman" w:eastAsia="宋体" w:hAnsi="Times New Roman" w:cs="Times New Roman"/>
          <w:color w:val="000000"/>
          <w:sz w:val="24"/>
        </w:rPr>
        <w:t>：由于分布式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网络中的节点之间直接通信，即使某些节点离线或故障，其他节点仍然可以继续工作，从而提高了系统的容错性和稳定性。</w:t>
      </w:r>
    </w:p>
    <w:p w14:paraId="2FEC98FA"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4.</w:t>
      </w:r>
      <w:r>
        <w:rPr>
          <w:rFonts w:ascii="Times New Roman" w:eastAsia="宋体" w:hAnsi="Times New Roman" w:cs="Times New Roman"/>
          <w:color w:val="000000"/>
          <w:sz w:val="24"/>
        </w:rPr>
        <w:t>资源共享：每个节点都可以共享自己的资源，例如处理能力、存储空间、带宽等。这使得节点之间可以相互协作，共同利用和分发资源，提高整个网络的效率和性能。</w:t>
      </w:r>
    </w:p>
    <w:p w14:paraId="22B578ED"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匿名性和隐私保护：在分布式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网络中，节点之间直接通信，没有中央服务器作为中介，可以更好地维护用户的匿名性和隐私保护。</w:t>
      </w:r>
    </w:p>
    <w:p w14:paraId="26ECE83A"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混合式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网络：混合式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网络是一种结合了集中式和分布式两种网络结构特点的混合形式。在混合式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网络中，既存在中央服务器作为中介，又允许对等节点之间直接通信。</w:t>
      </w:r>
    </w:p>
    <w:p w14:paraId="6995C186"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混合式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网络采用两层结构：上层是集中式的架构，下层是分布式的架构。中央服务器在上层起到协调和管理的作用，而对等节点则在下层进行直接的通信和数据传输。</w:t>
      </w:r>
    </w:p>
    <w:p w14:paraId="312E2452"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在混合式</w:t>
      </w:r>
      <w:r>
        <w:rPr>
          <w:rFonts w:ascii="Times New Roman" w:eastAsia="宋体" w:hAnsi="Times New Roman" w:cs="Times New Roman"/>
          <w:sz w:val="24"/>
        </w:rPr>
        <w:t>P2P</w:t>
      </w:r>
      <w:r>
        <w:rPr>
          <w:rFonts w:ascii="Times New Roman" w:eastAsia="宋体" w:hAnsi="Times New Roman" w:cs="Times New Roman"/>
          <w:color w:val="000000"/>
          <w:sz w:val="24"/>
        </w:rPr>
        <w:t>网络中，中央服务器负责维护对等节点的信息和网络拓扑，处理节点的加入和退出，以及路由和资源分配等任务。节点通过向中央服务器注册自己的信息，并从中央服务器获取其他节点的信息来建立连接。</w:t>
      </w:r>
    </w:p>
    <w:p w14:paraId="5234342E"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一旦节点建立了连接，它们可以直接进行点对点的通信和数据传输，无需再通过中央服务器</w:t>
      </w:r>
      <w:r>
        <w:rPr>
          <w:rFonts w:ascii="Times New Roman" w:eastAsia="宋体" w:hAnsi="Times New Roman" w:cs="Times New Roman"/>
          <w:sz w:val="24"/>
        </w:rPr>
        <w:t>中转</w:t>
      </w:r>
      <w:r>
        <w:rPr>
          <w:rFonts w:ascii="Times New Roman" w:eastAsia="宋体" w:hAnsi="Times New Roman" w:cs="Times New Roman"/>
          <w:color w:val="000000"/>
          <w:sz w:val="24"/>
        </w:rPr>
        <w:t>。这样可以减轻中央服务器的负载，提高系统的性能和可扩展性。</w:t>
      </w:r>
    </w:p>
    <w:p w14:paraId="37C2B31C"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混合式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网络优势和特点：</w:t>
      </w:r>
    </w:p>
    <w:p w14:paraId="435E1050"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1.</w:t>
      </w:r>
      <w:r>
        <w:rPr>
          <w:rFonts w:ascii="Times New Roman" w:eastAsia="宋体" w:hAnsi="Times New Roman" w:cs="Times New Roman"/>
          <w:color w:val="000000"/>
          <w:sz w:val="24"/>
        </w:rPr>
        <w:t>灵活性：</w:t>
      </w:r>
      <w:r>
        <w:rPr>
          <w:rFonts w:ascii="Times New Roman" w:eastAsia="宋体" w:hAnsi="Times New Roman" w:cs="Times New Roman"/>
          <w:sz w:val="24"/>
        </w:rPr>
        <w:t>混合式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网络既兼顾了集中式架构的管理和控制特点，又拥有分布式架构的节点自治和资源共享特点。这使得网络在管理和性能方面更加灵活。</w:t>
      </w:r>
    </w:p>
    <w:p w14:paraId="0AA4B06C"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2.</w:t>
      </w:r>
      <w:r>
        <w:rPr>
          <w:rFonts w:ascii="Times New Roman" w:eastAsia="宋体" w:hAnsi="Times New Roman" w:cs="Times New Roman"/>
          <w:color w:val="000000"/>
          <w:sz w:val="24"/>
        </w:rPr>
        <w:t>可扩展性：通过允许节点之间直接通信，混合式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网络可以更好地处理大规模网络的扩展性问题，减少中央服务器的负载压力，并提高整个网络的可扩展性。</w:t>
      </w:r>
    </w:p>
    <w:p w14:paraId="6B10CD2A"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3.</w:t>
      </w:r>
      <w:r>
        <w:rPr>
          <w:rFonts w:ascii="Times New Roman" w:eastAsia="宋体" w:hAnsi="Times New Roman" w:cs="Times New Roman"/>
          <w:color w:val="000000"/>
          <w:sz w:val="24"/>
        </w:rPr>
        <w:t>中心化优势：中央服务器在混合式</w:t>
      </w:r>
      <w:r>
        <w:rPr>
          <w:rFonts w:ascii="Times New Roman" w:eastAsia="宋体" w:hAnsi="Times New Roman" w:cs="Times New Roman"/>
          <w:color w:val="000000"/>
          <w:sz w:val="24"/>
        </w:rPr>
        <w:t>P2P</w:t>
      </w:r>
      <w:r>
        <w:rPr>
          <w:rFonts w:ascii="Times New Roman" w:eastAsia="宋体" w:hAnsi="Times New Roman" w:cs="Times New Roman"/>
          <w:color w:val="000000"/>
          <w:sz w:val="24"/>
        </w:rPr>
        <w:t>网络中仍然发挥重要作用，可以提供更高级别的服务，如身份验证、资源索引和搜索等。这增加了网络的安全性和功能性。</w:t>
      </w:r>
    </w:p>
    <w:p w14:paraId="7E9BAB5B"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4.</w:t>
      </w:r>
      <w:r>
        <w:rPr>
          <w:rFonts w:ascii="Times New Roman" w:eastAsia="宋体" w:hAnsi="Times New Roman" w:cs="Times New Roman"/>
          <w:color w:val="000000"/>
          <w:sz w:val="24"/>
        </w:rPr>
        <w:t>数据一致性和可靠性：中央服务器可以帮助维护网络的数据一致性，并提供冗余备份和故障恢复机制，保证数据的可靠性和稳定性。</w:t>
      </w:r>
    </w:p>
    <w:p w14:paraId="3509BFDD"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WebRTC</w:t>
      </w:r>
      <w:r>
        <w:rPr>
          <w:rFonts w:ascii="Times New Roman" w:eastAsia="宋体" w:hAnsi="Times New Roman" w:cs="Times New Roman"/>
          <w:sz w:val="24"/>
        </w:rPr>
        <w:t>学习</w:t>
      </w:r>
      <w:r>
        <w:rPr>
          <w:rFonts w:ascii="Times New Roman" w:eastAsia="宋体" w:hAnsi="Times New Roman" w:cs="Times New Roman"/>
          <w:color w:val="000000"/>
          <w:sz w:val="24"/>
        </w:rPr>
        <w:t>总结</w:t>
      </w:r>
    </w:p>
    <w:p w14:paraId="52125A39"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同时由于项目</w:t>
      </w:r>
      <w:r>
        <w:rPr>
          <w:rFonts w:ascii="Times New Roman" w:eastAsia="宋体" w:hAnsi="Times New Roman" w:cs="Times New Roman"/>
          <w:sz w:val="24"/>
        </w:rPr>
        <w:t>使用</w:t>
      </w:r>
      <w:r>
        <w:rPr>
          <w:rFonts w:ascii="Times New Roman" w:eastAsia="宋体" w:hAnsi="Times New Roman" w:cs="Times New Roman"/>
          <w:color w:val="000000"/>
          <w:sz w:val="24"/>
        </w:rPr>
        <w:t>的框架是</w:t>
      </w:r>
      <w:r>
        <w:rPr>
          <w:rFonts w:ascii="Times New Roman" w:eastAsia="宋体" w:hAnsi="Times New Roman" w:cs="Times New Roman" w:hint="eastAsia"/>
          <w:color w:val="000000"/>
          <w:sz w:val="24"/>
        </w:rPr>
        <w:t>WebRTC</w:t>
      </w:r>
      <w:r>
        <w:rPr>
          <w:rFonts w:ascii="Times New Roman" w:eastAsia="宋体" w:hAnsi="Times New Roman" w:cs="Times New Roman"/>
          <w:color w:val="000000"/>
          <w:sz w:val="24"/>
        </w:rPr>
        <w:t>，顾我们在技术员的带领下学习了</w:t>
      </w:r>
      <w:r>
        <w:rPr>
          <w:rFonts w:ascii="Times New Roman" w:eastAsia="宋体" w:hAnsi="Times New Roman" w:cs="Times New Roman" w:hint="eastAsia"/>
          <w:color w:val="000000"/>
          <w:sz w:val="24"/>
        </w:rPr>
        <w:t>WebRTC</w:t>
      </w:r>
      <w:r>
        <w:rPr>
          <w:rFonts w:ascii="Times New Roman" w:eastAsia="宋体" w:hAnsi="Times New Roman" w:cs="Times New Roman"/>
          <w:color w:val="000000"/>
          <w:sz w:val="24"/>
        </w:rPr>
        <w:t>，其中</w:t>
      </w:r>
      <w:r>
        <w:rPr>
          <w:rFonts w:ascii="Times New Roman" w:eastAsia="宋体" w:hAnsi="Times New Roman" w:cs="Times New Roman" w:hint="eastAsia"/>
          <w:color w:val="000000"/>
          <w:sz w:val="24"/>
        </w:rPr>
        <w:t>WebRTC</w:t>
      </w:r>
      <w:r>
        <w:rPr>
          <w:rFonts w:ascii="Times New Roman" w:eastAsia="宋体" w:hAnsi="Times New Roman" w:cs="Times New Roman"/>
          <w:color w:val="000000"/>
          <w:sz w:val="24"/>
        </w:rPr>
        <w:t>是一种开放标准和技术框架，用于在网页浏览器之间实现实时通信（</w:t>
      </w:r>
      <w:r>
        <w:rPr>
          <w:rFonts w:ascii="Times New Roman" w:eastAsia="宋体" w:hAnsi="Times New Roman" w:cs="Times New Roman"/>
          <w:color w:val="000000"/>
          <w:sz w:val="24"/>
        </w:rPr>
        <w:t>RTC</w:t>
      </w:r>
      <w:r>
        <w:rPr>
          <w:rFonts w:ascii="Times New Roman" w:eastAsia="宋体" w:hAnsi="Times New Roman" w:cs="Times New Roman"/>
          <w:color w:val="000000"/>
          <w:sz w:val="24"/>
        </w:rPr>
        <w:t>）。它允许开发人员通过简单的</w:t>
      </w:r>
      <w:r>
        <w:rPr>
          <w:rFonts w:ascii="Times New Roman" w:eastAsia="宋体" w:hAnsi="Times New Roman" w:cs="Times New Roman"/>
          <w:color w:val="000000"/>
          <w:sz w:val="24"/>
        </w:rPr>
        <w:t>JavaScript API</w:t>
      </w:r>
      <w:r>
        <w:rPr>
          <w:rFonts w:ascii="Times New Roman" w:eastAsia="宋体" w:hAnsi="Times New Roman" w:cs="Times New Roman"/>
          <w:color w:val="000000"/>
          <w:sz w:val="24"/>
        </w:rPr>
        <w:t>在浏览器中实现音频、视频和数据传输。</w:t>
      </w:r>
    </w:p>
    <w:p w14:paraId="251C2DDA"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WebRTC</w:t>
      </w:r>
      <w:r>
        <w:rPr>
          <w:rFonts w:ascii="Times New Roman" w:eastAsia="宋体" w:hAnsi="Times New Roman" w:cs="Times New Roman"/>
          <w:color w:val="000000"/>
          <w:sz w:val="24"/>
        </w:rPr>
        <w:t>基于</w:t>
      </w:r>
      <w:r>
        <w:rPr>
          <w:rFonts w:ascii="Times New Roman" w:eastAsia="宋体" w:hAnsi="Times New Roman" w:cs="Times New Roman"/>
          <w:sz w:val="24"/>
        </w:rPr>
        <w:t>P2P</w:t>
      </w:r>
      <w:r>
        <w:rPr>
          <w:rFonts w:ascii="Times New Roman" w:eastAsia="宋体" w:hAnsi="Times New Roman" w:cs="Times New Roman"/>
          <w:color w:val="000000"/>
          <w:sz w:val="24"/>
        </w:rPr>
        <w:t>（点对点）通信原理，使用了一系列的协议和技术，包括实时传输协议（</w:t>
      </w:r>
      <w:r>
        <w:rPr>
          <w:rFonts w:ascii="Times New Roman" w:eastAsia="宋体" w:hAnsi="Times New Roman" w:cs="Times New Roman"/>
          <w:color w:val="000000"/>
          <w:sz w:val="24"/>
        </w:rPr>
        <w:t>RTP</w:t>
      </w:r>
      <w:r>
        <w:rPr>
          <w:rFonts w:ascii="Times New Roman" w:eastAsia="宋体" w:hAnsi="Times New Roman" w:cs="Times New Roman"/>
          <w:color w:val="000000"/>
          <w:sz w:val="24"/>
        </w:rPr>
        <w:t>）、会话描述协议（</w:t>
      </w:r>
      <w:r>
        <w:rPr>
          <w:rFonts w:ascii="Times New Roman" w:eastAsia="宋体" w:hAnsi="Times New Roman" w:cs="Times New Roman"/>
          <w:color w:val="000000"/>
          <w:sz w:val="24"/>
        </w:rPr>
        <w:t>SDP</w:t>
      </w:r>
      <w:r>
        <w:rPr>
          <w:rFonts w:ascii="Times New Roman" w:eastAsia="宋体" w:hAnsi="Times New Roman" w:cs="Times New Roman"/>
          <w:color w:val="000000"/>
          <w:sz w:val="24"/>
        </w:rPr>
        <w:t>）、网络穿越协议（</w:t>
      </w:r>
      <w:r>
        <w:rPr>
          <w:rFonts w:ascii="Times New Roman" w:eastAsia="宋体" w:hAnsi="Times New Roman" w:cs="Times New Roman"/>
          <w:color w:val="000000"/>
          <w:sz w:val="24"/>
        </w:rPr>
        <w:t>ICE</w:t>
      </w:r>
      <w:r>
        <w:rPr>
          <w:rFonts w:ascii="Times New Roman" w:eastAsia="宋体" w:hAnsi="Times New Roman" w:cs="Times New Roman"/>
          <w:color w:val="000000"/>
          <w:sz w:val="24"/>
        </w:rPr>
        <w:t>）等。它提供了强大的多媒体能力，能够实现语音通话、视频聊天、文件共享、屏幕共享等功能。同时使用</w:t>
      </w:r>
      <w:r>
        <w:rPr>
          <w:rFonts w:ascii="Times New Roman" w:eastAsia="宋体" w:hAnsi="Times New Roman" w:cs="Times New Roman" w:hint="eastAsia"/>
          <w:color w:val="000000"/>
          <w:sz w:val="24"/>
        </w:rPr>
        <w:t>WebRTC</w:t>
      </w:r>
      <w:r>
        <w:rPr>
          <w:rFonts w:ascii="Times New Roman" w:eastAsia="宋体" w:hAnsi="Times New Roman" w:cs="Times New Roman"/>
          <w:color w:val="000000"/>
          <w:sz w:val="24"/>
        </w:rPr>
        <w:t>，用户无需安装任何插件或额外的软件，只需通过支持</w:t>
      </w:r>
      <w:r>
        <w:rPr>
          <w:rFonts w:ascii="Times New Roman" w:eastAsia="宋体" w:hAnsi="Times New Roman" w:cs="Times New Roman" w:hint="eastAsia"/>
          <w:color w:val="000000"/>
          <w:sz w:val="24"/>
        </w:rPr>
        <w:t>WebRTC</w:t>
      </w:r>
      <w:r>
        <w:rPr>
          <w:rFonts w:ascii="Times New Roman" w:eastAsia="宋体" w:hAnsi="Times New Roman" w:cs="Times New Roman"/>
          <w:color w:val="000000"/>
          <w:sz w:val="24"/>
        </w:rPr>
        <w:t>的浏览器即可进行实时通信。目前，主流的浏览器如</w:t>
      </w:r>
      <w:r>
        <w:rPr>
          <w:rFonts w:ascii="Times New Roman" w:eastAsia="宋体" w:hAnsi="Times New Roman" w:cs="Times New Roman"/>
          <w:color w:val="000000"/>
          <w:sz w:val="24"/>
        </w:rPr>
        <w:t>Google Chrome</w:t>
      </w:r>
      <w:r>
        <w:rPr>
          <w:rFonts w:ascii="Times New Roman" w:eastAsia="宋体" w:hAnsi="Times New Roman" w:cs="Times New Roman"/>
          <w:color w:val="000000"/>
          <w:sz w:val="24"/>
        </w:rPr>
        <w:t>、</w:t>
      </w:r>
      <w:r>
        <w:rPr>
          <w:rFonts w:ascii="Times New Roman" w:eastAsia="宋体" w:hAnsi="Times New Roman" w:cs="Times New Roman"/>
          <w:color w:val="000000"/>
          <w:sz w:val="24"/>
        </w:rPr>
        <w:t>Mozilla Firefox</w:t>
      </w:r>
      <w:r>
        <w:rPr>
          <w:rFonts w:ascii="Times New Roman" w:eastAsia="宋体" w:hAnsi="Times New Roman" w:cs="Times New Roman"/>
          <w:color w:val="000000"/>
          <w:sz w:val="24"/>
        </w:rPr>
        <w:t>、</w:t>
      </w:r>
      <w:r>
        <w:rPr>
          <w:rFonts w:ascii="Times New Roman" w:eastAsia="宋体" w:hAnsi="Times New Roman" w:cs="Times New Roman"/>
          <w:color w:val="000000"/>
          <w:sz w:val="24"/>
        </w:rPr>
        <w:lastRenderedPageBreak/>
        <w:t>Microsoft Edge</w:t>
      </w:r>
      <w:r>
        <w:rPr>
          <w:rFonts w:ascii="Times New Roman" w:eastAsia="宋体" w:hAnsi="Times New Roman" w:cs="Times New Roman"/>
          <w:color w:val="000000"/>
          <w:sz w:val="24"/>
        </w:rPr>
        <w:t>等都已经原生支持</w:t>
      </w:r>
      <w:r>
        <w:rPr>
          <w:rFonts w:ascii="Times New Roman" w:eastAsia="宋体" w:hAnsi="Times New Roman" w:cs="Times New Roman" w:hint="eastAsia"/>
          <w:color w:val="000000"/>
          <w:sz w:val="24"/>
        </w:rPr>
        <w:t>WebRTC</w:t>
      </w:r>
      <w:r>
        <w:rPr>
          <w:rFonts w:ascii="Times New Roman" w:eastAsia="宋体" w:hAnsi="Times New Roman" w:cs="Times New Roman"/>
          <w:color w:val="000000"/>
          <w:sz w:val="24"/>
        </w:rPr>
        <w:t>技术。</w:t>
      </w:r>
    </w:p>
    <w:p w14:paraId="4517C250"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WebRTC</w:t>
      </w:r>
      <w:r>
        <w:rPr>
          <w:rFonts w:ascii="Times New Roman" w:eastAsia="宋体" w:hAnsi="Times New Roman" w:cs="Times New Roman"/>
          <w:color w:val="000000"/>
          <w:sz w:val="24"/>
        </w:rPr>
        <w:t>在实时通信领域具有广泛的应用，包括在线会议、远程教育、客户服务、社交媒体、游戏等。它为开发人员提供了丰富的</w:t>
      </w:r>
      <w:r>
        <w:rPr>
          <w:rFonts w:ascii="Times New Roman" w:eastAsia="宋体" w:hAnsi="Times New Roman" w:cs="Times New Roman"/>
          <w:color w:val="000000"/>
          <w:sz w:val="24"/>
        </w:rPr>
        <w:t>API</w:t>
      </w:r>
      <w:r>
        <w:rPr>
          <w:rFonts w:ascii="Times New Roman" w:eastAsia="宋体" w:hAnsi="Times New Roman" w:cs="Times New Roman"/>
          <w:color w:val="000000"/>
          <w:sz w:val="24"/>
        </w:rPr>
        <w:t>，可以轻松地集成到现有的网站和应用程序中，为用户提供更加便捷和丰富的实时通信体验。</w:t>
      </w:r>
    </w:p>
    <w:p w14:paraId="3B8640CB"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实现过程：实现信令服务器可自由选择（比如，</w:t>
      </w:r>
      <w:r>
        <w:rPr>
          <w:rFonts w:ascii="Times New Roman" w:eastAsia="宋体" w:hAnsi="Times New Roman" w:cs="Times New Roman"/>
          <w:color w:val="000000"/>
          <w:sz w:val="24"/>
        </w:rPr>
        <w:t>socket.io</w:t>
      </w:r>
      <w:r>
        <w:rPr>
          <w:rFonts w:ascii="Times New Roman" w:eastAsia="宋体" w:hAnsi="Times New Roman" w:cs="Times New Roman"/>
          <w:color w:val="000000"/>
          <w:sz w:val="24"/>
        </w:rPr>
        <w:t>、</w:t>
      </w:r>
      <w:r>
        <w:rPr>
          <w:rFonts w:ascii="Times New Roman" w:eastAsia="宋体" w:hAnsi="Times New Roman" w:cs="Times New Roman"/>
          <w:color w:val="000000"/>
          <w:sz w:val="24"/>
        </w:rPr>
        <w:t>websocket</w:t>
      </w:r>
      <w:r>
        <w:rPr>
          <w:rFonts w:ascii="Times New Roman" w:eastAsia="宋体" w:hAnsi="Times New Roman" w:cs="Times New Roman"/>
          <w:color w:val="000000"/>
          <w:sz w:val="24"/>
        </w:rPr>
        <w:t>等）。首先发起方获取</w:t>
      </w:r>
      <w:r>
        <w:rPr>
          <w:rFonts w:ascii="Times New Roman" w:eastAsia="宋体" w:hAnsi="Times New Roman" w:cs="Times New Roman"/>
          <w:sz w:val="24"/>
        </w:rPr>
        <w:t>视频流</w:t>
      </w:r>
      <w:r>
        <w:rPr>
          <w:rFonts w:ascii="Times New Roman" w:eastAsia="宋体" w:hAnsi="Times New Roman" w:cs="Times New Roman"/>
          <w:color w:val="000000"/>
          <w:sz w:val="24"/>
        </w:rPr>
        <w:t>，如果成功，则新建「</w:t>
      </w:r>
      <w:r>
        <w:rPr>
          <w:rFonts w:ascii="Times New Roman" w:eastAsia="宋体" w:hAnsi="Times New Roman" w:cs="Times New Roman"/>
          <w:color w:val="000000"/>
          <w:sz w:val="24"/>
        </w:rPr>
        <w:t>RTCPeerConnection</w:t>
      </w:r>
      <w:r>
        <w:rPr>
          <w:rFonts w:ascii="Times New Roman" w:eastAsia="宋体" w:hAnsi="Times New Roman" w:cs="Times New Roman"/>
          <w:color w:val="000000"/>
          <w:sz w:val="24"/>
        </w:rPr>
        <w:t>对象」，然后创建</w:t>
      </w:r>
      <w:r>
        <w:rPr>
          <w:rFonts w:ascii="Times New Roman" w:eastAsia="宋体" w:hAnsi="Times New Roman" w:cs="Times New Roman"/>
          <w:color w:val="000000"/>
          <w:sz w:val="24"/>
        </w:rPr>
        <w:t>offer</w:t>
      </w:r>
      <w:r>
        <w:rPr>
          <w:rFonts w:ascii="Times New Roman" w:eastAsia="宋体" w:hAnsi="Times New Roman" w:cs="Times New Roman"/>
          <w:color w:val="000000"/>
          <w:sz w:val="24"/>
        </w:rPr>
        <w:t>，并发送给应答方。</w:t>
      </w:r>
      <w:r>
        <w:rPr>
          <w:rFonts w:ascii="Times New Roman" w:eastAsia="宋体" w:hAnsi="Times New Roman" w:cs="Times New Roman"/>
          <w:color w:val="000000"/>
          <w:sz w:val="24"/>
        </w:rPr>
        <w:t xml:space="preserve">    addStream</w:t>
      </w:r>
      <w:r>
        <w:rPr>
          <w:rFonts w:ascii="Times New Roman" w:eastAsia="宋体" w:hAnsi="Times New Roman" w:cs="Times New Roman"/>
          <w:color w:val="000000"/>
          <w:sz w:val="24"/>
        </w:rPr>
        <w:t>方法将</w:t>
      </w:r>
      <w:r>
        <w:rPr>
          <w:rFonts w:ascii="Times New Roman" w:eastAsia="宋体" w:hAnsi="Times New Roman" w:cs="Times New Roman"/>
          <w:color w:val="000000"/>
          <w:sz w:val="24"/>
        </w:rPr>
        <w:t>getUserMedia</w:t>
      </w:r>
      <w:r>
        <w:rPr>
          <w:rFonts w:ascii="Times New Roman" w:eastAsia="宋体" w:hAnsi="Times New Roman" w:cs="Times New Roman"/>
          <w:color w:val="000000"/>
          <w:sz w:val="24"/>
        </w:rPr>
        <w:t>方法中获取的流</w:t>
      </w:r>
      <w:r>
        <w:rPr>
          <w:rFonts w:ascii="Times New Roman" w:eastAsia="宋体" w:hAnsi="Times New Roman" w:cs="Times New Roman"/>
          <w:color w:val="000000"/>
          <w:sz w:val="24"/>
        </w:rPr>
        <w:t>(stream)</w:t>
      </w:r>
      <w:r>
        <w:rPr>
          <w:rFonts w:ascii="Times New Roman" w:eastAsia="宋体" w:hAnsi="Times New Roman" w:cs="Times New Roman"/>
          <w:color w:val="000000"/>
          <w:sz w:val="24"/>
        </w:rPr>
        <w:t>添加到</w:t>
      </w:r>
      <w:r>
        <w:rPr>
          <w:rFonts w:ascii="Times New Roman" w:eastAsia="宋体" w:hAnsi="Times New Roman" w:cs="Times New Roman"/>
          <w:color w:val="000000"/>
          <w:sz w:val="24"/>
        </w:rPr>
        <w:t>RTCPeerConnection</w:t>
      </w:r>
      <w:r>
        <w:rPr>
          <w:rFonts w:ascii="Times New Roman" w:eastAsia="宋体" w:hAnsi="Times New Roman" w:cs="Times New Roman"/>
          <w:color w:val="000000"/>
          <w:sz w:val="24"/>
        </w:rPr>
        <w:t>对象中，以进行传输</w:t>
      </w:r>
      <w:r>
        <w:rPr>
          <w:rFonts w:ascii="Times New Roman" w:eastAsia="宋体" w:hAnsi="Times New Roman" w:cs="Times New Roman"/>
          <w:color w:val="000000"/>
          <w:sz w:val="24"/>
        </w:rPr>
        <w:t>onaddStream</w:t>
      </w:r>
      <w:r>
        <w:rPr>
          <w:rFonts w:ascii="Times New Roman" w:eastAsia="宋体" w:hAnsi="Times New Roman" w:cs="Times New Roman"/>
          <w:color w:val="000000"/>
          <w:sz w:val="24"/>
        </w:rPr>
        <w:t>事件用来监听通道中新加入的流，通过</w:t>
      </w:r>
      <w:r>
        <w:rPr>
          <w:rFonts w:ascii="Times New Roman" w:eastAsia="宋体" w:hAnsi="Times New Roman" w:cs="Times New Roman"/>
          <w:color w:val="000000"/>
          <w:sz w:val="24"/>
        </w:rPr>
        <w:t>e.stream</w:t>
      </w:r>
      <w:r>
        <w:rPr>
          <w:rFonts w:ascii="Times New Roman" w:eastAsia="宋体" w:hAnsi="Times New Roman" w:cs="Times New Roman"/>
          <w:color w:val="000000"/>
          <w:sz w:val="24"/>
        </w:rPr>
        <w:t>获取</w:t>
      </w:r>
      <w:r>
        <w:rPr>
          <w:rFonts w:ascii="Times New Roman" w:eastAsia="宋体" w:hAnsi="Times New Roman" w:cs="Times New Roman"/>
          <w:color w:val="000000"/>
          <w:sz w:val="24"/>
        </w:rPr>
        <w:t xml:space="preserve">    onicecandidate</w:t>
      </w:r>
      <w:r>
        <w:rPr>
          <w:rFonts w:ascii="Times New Roman" w:eastAsia="宋体" w:hAnsi="Times New Roman" w:cs="Times New Roman"/>
          <w:color w:val="000000"/>
          <w:sz w:val="24"/>
        </w:rPr>
        <w:t>事件用来寻找合适的</w:t>
      </w:r>
      <w:r>
        <w:rPr>
          <w:rFonts w:ascii="Times New Roman" w:eastAsia="宋体" w:hAnsi="Times New Roman" w:cs="Times New Roman"/>
          <w:color w:val="000000"/>
          <w:sz w:val="24"/>
        </w:rPr>
        <w:t>ICE</w:t>
      </w:r>
      <w:r>
        <w:rPr>
          <w:rFonts w:ascii="Times New Roman" w:eastAsia="宋体" w:hAnsi="Times New Roman" w:cs="Times New Roman"/>
          <w:color w:val="000000"/>
          <w:sz w:val="24"/>
        </w:rPr>
        <w:t>，</w:t>
      </w:r>
      <w:r>
        <w:rPr>
          <w:rFonts w:ascii="Times New Roman" w:eastAsia="宋体" w:hAnsi="Times New Roman" w:cs="Times New Roman"/>
          <w:color w:val="000000"/>
          <w:sz w:val="24"/>
        </w:rPr>
        <w:t>createOffer()</w:t>
      </w:r>
      <w:r>
        <w:rPr>
          <w:rFonts w:ascii="Times New Roman" w:eastAsia="宋体" w:hAnsi="Times New Roman" w:cs="Times New Roman"/>
          <w:color w:val="000000"/>
          <w:sz w:val="24"/>
        </w:rPr>
        <w:t>是</w:t>
      </w:r>
      <w:r>
        <w:rPr>
          <w:rFonts w:ascii="Times New Roman" w:eastAsia="宋体" w:hAnsi="Times New Roman" w:cs="Times New Roman"/>
          <w:color w:val="000000"/>
          <w:sz w:val="24"/>
        </w:rPr>
        <w:t>RTCPeerConnection</w:t>
      </w:r>
      <w:r>
        <w:rPr>
          <w:rFonts w:ascii="Times New Roman" w:eastAsia="宋体" w:hAnsi="Times New Roman" w:cs="Times New Roman"/>
          <w:color w:val="000000"/>
          <w:sz w:val="24"/>
        </w:rPr>
        <w:t>对象自带的方法，用来创建</w:t>
      </w:r>
      <w:r>
        <w:rPr>
          <w:rFonts w:ascii="Times New Roman" w:eastAsia="宋体" w:hAnsi="Times New Roman" w:cs="Times New Roman"/>
          <w:color w:val="000000"/>
          <w:sz w:val="24"/>
        </w:rPr>
        <w:t>offer</w:t>
      </w:r>
      <w:r>
        <w:rPr>
          <w:rFonts w:ascii="Times New Roman" w:eastAsia="宋体" w:hAnsi="Times New Roman" w:cs="Times New Roman"/>
          <w:color w:val="000000"/>
          <w:sz w:val="24"/>
        </w:rPr>
        <w:t>，创建成功后调用</w:t>
      </w:r>
      <w:r>
        <w:rPr>
          <w:rFonts w:ascii="Times New Roman" w:eastAsia="宋体" w:hAnsi="Times New Roman" w:cs="Times New Roman"/>
          <w:color w:val="000000"/>
          <w:sz w:val="24"/>
        </w:rPr>
        <w:t>setLocalDescription</w:t>
      </w:r>
      <w:r>
        <w:rPr>
          <w:rFonts w:ascii="Times New Roman" w:eastAsia="宋体" w:hAnsi="Times New Roman" w:cs="Times New Roman"/>
          <w:color w:val="000000"/>
          <w:sz w:val="24"/>
        </w:rPr>
        <w:t>方法将</w:t>
      </w:r>
      <w:r>
        <w:rPr>
          <w:rFonts w:ascii="Times New Roman" w:eastAsia="宋体" w:hAnsi="Times New Roman" w:cs="Times New Roman"/>
          <w:color w:val="000000"/>
          <w:sz w:val="24"/>
        </w:rPr>
        <w:t>localDescription</w:t>
      </w:r>
      <w:r>
        <w:rPr>
          <w:rFonts w:ascii="Times New Roman" w:eastAsia="宋体" w:hAnsi="Times New Roman" w:cs="Times New Roman"/>
          <w:color w:val="000000"/>
          <w:sz w:val="24"/>
        </w:rPr>
        <w:t>设置为</w:t>
      </w:r>
      <w:r>
        <w:rPr>
          <w:rFonts w:ascii="Times New Roman" w:eastAsia="宋体" w:hAnsi="Times New Roman" w:cs="Times New Roman"/>
          <w:color w:val="000000"/>
          <w:sz w:val="24"/>
        </w:rPr>
        <w:t>offer</w:t>
      </w:r>
      <w:r>
        <w:rPr>
          <w:rFonts w:ascii="Times New Roman" w:eastAsia="宋体" w:hAnsi="Times New Roman" w:cs="Times New Roman"/>
          <w:color w:val="000000"/>
          <w:sz w:val="24"/>
        </w:rPr>
        <w:t>，</w:t>
      </w:r>
      <w:r>
        <w:rPr>
          <w:rFonts w:ascii="Times New Roman" w:eastAsia="宋体" w:hAnsi="Times New Roman" w:cs="Times New Roman"/>
          <w:color w:val="000000"/>
          <w:sz w:val="24"/>
        </w:rPr>
        <w:t>localDescription</w:t>
      </w:r>
      <w:r>
        <w:rPr>
          <w:rFonts w:ascii="Times New Roman" w:eastAsia="宋体" w:hAnsi="Times New Roman" w:cs="Times New Roman"/>
          <w:color w:val="000000"/>
          <w:sz w:val="24"/>
        </w:rPr>
        <w:t>即为我们需要发送给应答方的</w:t>
      </w:r>
      <w:r>
        <w:rPr>
          <w:rFonts w:ascii="Times New Roman" w:eastAsia="宋体" w:hAnsi="Times New Roman" w:cs="Times New Roman"/>
          <w:color w:val="000000"/>
          <w:sz w:val="24"/>
        </w:rPr>
        <w:t>sdpsendOffer</w:t>
      </w:r>
      <w:r>
        <w:rPr>
          <w:rFonts w:ascii="Times New Roman" w:eastAsia="宋体" w:hAnsi="Times New Roman" w:cs="Times New Roman"/>
          <w:color w:val="000000"/>
          <w:sz w:val="24"/>
        </w:rPr>
        <w:t>和</w:t>
      </w:r>
      <w:r>
        <w:rPr>
          <w:rFonts w:ascii="Times New Roman" w:eastAsia="宋体" w:hAnsi="Times New Roman" w:cs="Times New Roman"/>
          <w:color w:val="000000"/>
          <w:sz w:val="24"/>
        </w:rPr>
        <w:t>sendCandidate</w:t>
      </w:r>
      <w:r>
        <w:rPr>
          <w:rFonts w:ascii="Times New Roman" w:eastAsia="宋体" w:hAnsi="Times New Roman" w:cs="Times New Roman"/>
          <w:color w:val="000000"/>
          <w:sz w:val="24"/>
        </w:rPr>
        <w:t>方法是自定义方法，用来将数据发送给服务器，接收方也需要新建一个</w:t>
      </w:r>
      <w:r>
        <w:rPr>
          <w:rFonts w:ascii="Times New Roman" w:eastAsia="宋体" w:hAnsi="Times New Roman" w:cs="Times New Roman"/>
          <w:color w:val="000000"/>
          <w:sz w:val="24"/>
        </w:rPr>
        <w:t>RTCPeerConnection</w:t>
      </w:r>
      <w:r>
        <w:rPr>
          <w:rFonts w:ascii="Times New Roman" w:eastAsia="宋体" w:hAnsi="Times New Roman" w:cs="Times New Roman"/>
          <w:color w:val="000000"/>
          <w:sz w:val="24"/>
        </w:rPr>
        <w:t>对象，当应答方收到发起方发送的</w:t>
      </w:r>
      <w:r>
        <w:rPr>
          <w:rFonts w:ascii="Times New Roman" w:eastAsia="宋体" w:hAnsi="Times New Roman" w:cs="Times New Roman"/>
          <w:color w:val="000000"/>
          <w:sz w:val="24"/>
        </w:rPr>
        <w:t>offer</w:t>
      </w:r>
      <w:r>
        <w:rPr>
          <w:rFonts w:ascii="Times New Roman" w:eastAsia="宋体" w:hAnsi="Times New Roman" w:cs="Times New Roman"/>
          <w:color w:val="000000"/>
          <w:sz w:val="24"/>
        </w:rPr>
        <w:t>之后，调用</w:t>
      </w:r>
      <w:r>
        <w:rPr>
          <w:rFonts w:ascii="Times New Roman" w:eastAsia="宋体" w:hAnsi="Times New Roman" w:cs="Times New Roman"/>
          <w:color w:val="000000"/>
          <w:sz w:val="24"/>
        </w:rPr>
        <w:t>setRemoteDescription</w:t>
      </w:r>
      <w:r>
        <w:rPr>
          <w:rFonts w:ascii="Times New Roman" w:eastAsia="宋体" w:hAnsi="Times New Roman" w:cs="Times New Roman"/>
          <w:color w:val="000000"/>
          <w:sz w:val="24"/>
        </w:rPr>
        <w:t>设置</w:t>
      </w:r>
      <w:r>
        <w:rPr>
          <w:rFonts w:ascii="Times New Roman" w:eastAsia="宋体" w:hAnsi="Times New Roman" w:cs="Times New Roman"/>
          <w:color w:val="000000"/>
          <w:sz w:val="24"/>
        </w:rPr>
        <w:t>RTCPeerConnection</w:t>
      </w:r>
      <w:r>
        <w:rPr>
          <w:rFonts w:ascii="Times New Roman" w:eastAsia="宋体" w:hAnsi="Times New Roman" w:cs="Times New Roman"/>
          <w:color w:val="000000"/>
          <w:sz w:val="24"/>
        </w:rPr>
        <w:t>对象的</w:t>
      </w:r>
      <w:r>
        <w:rPr>
          <w:rFonts w:ascii="Times New Roman" w:eastAsia="宋体" w:hAnsi="Times New Roman" w:cs="Times New Roman"/>
          <w:color w:val="000000"/>
          <w:sz w:val="24"/>
        </w:rPr>
        <w:t>remoteDescription</w:t>
      </w:r>
      <w:r>
        <w:rPr>
          <w:rFonts w:ascii="Times New Roman" w:eastAsia="宋体" w:hAnsi="Times New Roman" w:cs="Times New Roman"/>
          <w:color w:val="000000"/>
          <w:sz w:val="24"/>
        </w:rPr>
        <w:t>属性，设置成功之后调用</w:t>
      </w:r>
      <w:r>
        <w:rPr>
          <w:rFonts w:ascii="Times New Roman" w:eastAsia="宋体" w:hAnsi="Times New Roman" w:cs="Times New Roman"/>
          <w:color w:val="000000"/>
          <w:sz w:val="24"/>
        </w:rPr>
        <w:t>createAnswer</w:t>
      </w:r>
      <w:r>
        <w:rPr>
          <w:rFonts w:ascii="Times New Roman" w:eastAsia="宋体" w:hAnsi="Times New Roman" w:cs="Times New Roman"/>
          <w:color w:val="000000"/>
          <w:sz w:val="24"/>
        </w:rPr>
        <w:t>方法，创建</w:t>
      </w:r>
      <w:r>
        <w:rPr>
          <w:rFonts w:ascii="Times New Roman" w:eastAsia="宋体" w:hAnsi="Times New Roman" w:cs="Times New Roman"/>
          <w:color w:val="000000"/>
          <w:sz w:val="24"/>
        </w:rPr>
        <w:t>answer</w:t>
      </w:r>
      <w:r>
        <w:rPr>
          <w:rFonts w:ascii="Times New Roman" w:eastAsia="宋体" w:hAnsi="Times New Roman" w:cs="Times New Roman"/>
          <w:color w:val="000000"/>
          <w:sz w:val="24"/>
        </w:rPr>
        <w:t>成功之后将其设置为</w:t>
      </w:r>
      <w:r>
        <w:rPr>
          <w:rFonts w:ascii="Times New Roman" w:eastAsia="宋体" w:hAnsi="Times New Roman" w:cs="Times New Roman"/>
          <w:color w:val="000000"/>
          <w:sz w:val="24"/>
        </w:rPr>
        <w:t>localDescription</w:t>
      </w:r>
      <w:r>
        <w:rPr>
          <w:rFonts w:ascii="Times New Roman" w:eastAsia="宋体" w:hAnsi="Times New Roman" w:cs="Times New Roman"/>
          <w:color w:val="000000"/>
          <w:sz w:val="24"/>
        </w:rPr>
        <w:t>，然后把</w:t>
      </w:r>
      <w:r>
        <w:rPr>
          <w:rFonts w:ascii="Times New Roman" w:eastAsia="宋体" w:hAnsi="Times New Roman" w:cs="Times New Roman"/>
          <w:color w:val="000000"/>
          <w:sz w:val="24"/>
        </w:rPr>
        <w:t>answer</w:t>
      </w:r>
      <w:r>
        <w:rPr>
          <w:rFonts w:ascii="Times New Roman" w:eastAsia="宋体" w:hAnsi="Times New Roman" w:cs="Times New Roman"/>
          <w:color w:val="000000"/>
          <w:sz w:val="24"/>
        </w:rPr>
        <w:t>发送给服务器，当发起方收到应答方发送的</w:t>
      </w:r>
      <w:r>
        <w:rPr>
          <w:rFonts w:ascii="Times New Roman" w:eastAsia="宋体" w:hAnsi="Times New Roman" w:cs="Times New Roman"/>
          <w:color w:val="000000"/>
          <w:sz w:val="24"/>
        </w:rPr>
        <w:t>answer</w:t>
      </w:r>
      <w:r>
        <w:rPr>
          <w:rFonts w:ascii="Times New Roman" w:eastAsia="宋体" w:hAnsi="Times New Roman" w:cs="Times New Roman"/>
          <w:color w:val="000000"/>
          <w:sz w:val="24"/>
        </w:rPr>
        <w:t>之后，将其设置为</w:t>
      </w:r>
      <w:r>
        <w:rPr>
          <w:rFonts w:ascii="Times New Roman" w:eastAsia="宋体" w:hAnsi="Times New Roman" w:cs="Times New Roman"/>
          <w:color w:val="000000"/>
          <w:sz w:val="24"/>
        </w:rPr>
        <w:t>remoteDescription</w:t>
      </w:r>
      <w:r>
        <w:rPr>
          <w:rFonts w:ascii="Times New Roman" w:eastAsia="宋体" w:hAnsi="Times New Roman" w:cs="Times New Roman"/>
          <w:color w:val="000000"/>
          <w:sz w:val="24"/>
        </w:rPr>
        <w:t>，至此</w:t>
      </w:r>
      <w:r>
        <w:rPr>
          <w:rFonts w:ascii="Times New Roman" w:eastAsia="宋体" w:hAnsi="Times New Roman" w:cs="Times New Roman" w:hint="eastAsia"/>
          <w:color w:val="000000"/>
          <w:sz w:val="24"/>
        </w:rPr>
        <w:t>WebRTC</w:t>
      </w:r>
      <w:r>
        <w:rPr>
          <w:rFonts w:ascii="Times New Roman" w:eastAsia="宋体" w:hAnsi="Times New Roman" w:cs="Times New Roman"/>
          <w:color w:val="000000"/>
          <w:sz w:val="24"/>
        </w:rPr>
        <w:t>连接完成。此时虽然</w:t>
      </w:r>
      <w:r>
        <w:rPr>
          <w:rFonts w:ascii="Times New Roman" w:eastAsia="宋体" w:hAnsi="Times New Roman" w:cs="Times New Roman" w:hint="eastAsia"/>
          <w:color w:val="000000"/>
          <w:sz w:val="24"/>
        </w:rPr>
        <w:t>WebRTC</w:t>
      </w:r>
      <w:r>
        <w:rPr>
          <w:rFonts w:ascii="Times New Roman" w:eastAsia="宋体" w:hAnsi="Times New Roman" w:cs="Times New Roman"/>
          <w:color w:val="000000"/>
          <w:sz w:val="24"/>
        </w:rPr>
        <w:t>连接已经完成，但是通信双方还不能直接通信，因为发送的</w:t>
      </w:r>
      <w:r>
        <w:rPr>
          <w:rFonts w:ascii="Times New Roman" w:eastAsia="宋体" w:hAnsi="Times New Roman" w:cs="Times New Roman"/>
          <w:color w:val="000000"/>
          <w:sz w:val="24"/>
        </w:rPr>
        <w:t>ICE</w:t>
      </w:r>
      <w:r>
        <w:rPr>
          <w:rFonts w:ascii="Times New Roman" w:eastAsia="宋体" w:hAnsi="Times New Roman" w:cs="Times New Roman"/>
          <w:color w:val="000000"/>
          <w:sz w:val="24"/>
        </w:rPr>
        <w:t>还没有处理，通信双方还没有确定最优的连接方式。应答方收到发起方发送的</w:t>
      </w:r>
      <w:r>
        <w:rPr>
          <w:rFonts w:ascii="Times New Roman" w:eastAsia="宋体" w:hAnsi="Times New Roman" w:cs="Times New Roman"/>
          <w:color w:val="000000"/>
          <w:sz w:val="24"/>
        </w:rPr>
        <w:t>ICE</w:t>
      </w:r>
      <w:r>
        <w:rPr>
          <w:rFonts w:ascii="Times New Roman" w:eastAsia="宋体" w:hAnsi="Times New Roman" w:cs="Times New Roman"/>
          <w:color w:val="000000"/>
          <w:sz w:val="24"/>
        </w:rPr>
        <w:t>数据时，调用</w:t>
      </w:r>
      <w:r>
        <w:rPr>
          <w:rFonts w:ascii="Times New Roman" w:eastAsia="宋体" w:hAnsi="Times New Roman" w:cs="Times New Roman"/>
          <w:color w:val="000000"/>
          <w:sz w:val="24"/>
        </w:rPr>
        <w:t>RTCPeerConnection</w:t>
      </w:r>
      <w:r>
        <w:rPr>
          <w:rFonts w:ascii="Times New Roman" w:eastAsia="宋体" w:hAnsi="Times New Roman" w:cs="Times New Roman"/>
          <w:color w:val="000000"/>
          <w:sz w:val="24"/>
        </w:rPr>
        <w:t>对象的</w:t>
      </w:r>
      <w:r>
        <w:rPr>
          <w:rFonts w:ascii="Times New Roman" w:eastAsia="宋体" w:hAnsi="Times New Roman" w:cs="Times New Roman"/>
          <w:color w:val="000000"/>
          <w:sz w:val="24"/>
        </w:rPr>
        <w:t>addIceCandidate</w:t>
      </w:r>
      <w:r>
        <w:rPr>
          <w:rFonts w:ascii="Times New Roman" w:eastAsia="宋体" w:hAnsi="Times New Roman" w:cs="Times New Roman"/>
          <w:color w:val="000000"/>
          <w:sz w:val="24"/>
        </w:rPr>
        <w:t>方法。</w:t>
      </w:r>
      <w:r>
        <w:rPr>
          <w:rFonts w:ascii="Times New Roman" w:eastAsia="宋体" w:hAnsi="Times New Roman" w:cs="Times New Roman"/>
          <w:color w:val="000000"/>
          <w:sz w:val="24"/>
        </w:rPr>
        <w:t>remoteConnection.addIceCandidate(new RTCIceCandidate(ice))</w:t>
      </w:r>
      <w:r>
        <w:rPr>
          <w:rFonts w:ascii="Times New Roman" w:eastAsia="宋体" w:hAnsi="Times New Roman" w:cs="Times New Roman"/>
          <w:color w:val="000000"/>
          <w:sz w:val="24"/>
        </w:rPr>
        <w:t>复制代码发起方收到应答方发送的</w:t>
      </w:r>
      <w:r>
        <w:rPr>
          <w:rFonts w:ascii="Times New Roman" w:eastAsia="宋体" w:hAnsi="Times New Roman" w:cs="Times New Roman"/>
          <w:color w:val="000000"/>
          <w:sz w:val="24"/>
        </w:rPr>
        <w:t>ICE</w:t>
      </w:r>
      <w:r>
        <w:rPr>
          <w:rFonts w:ascii="Times New Roman" w:eastAsia="宋体" w:hAnsi="Times New Roman" w:cs="Times New Roman"/>
          <w:color w:val="000000"/>
          <w:sz w:val="24"/>
        </w:rPr>
        <w:t>数据时，同样调用</w:t>
      </w:r>
      <w:r>
        <w:rPr>
          <w:rFonts w:ascii="Times New Roman" w:eastAsia="宋体" w:hAnsi="Times New Roman" w:cs="Times New Roman"/>
          <w:color w:val="000000"/>
          <w:sz w:val="24"/>
        </w:rPr>
        <w:t>RTCPeerConnection</w:t>
      </w:r>
      <w:r>
        <w:rPr>
          <w:rFonts w:ascii="Times New Roman" w:eastAsia="宋体" w:hAnsi="Times New Roman" w:cs="Times New Roman"/>
          <w:color w:val="000000"/>
          <w:sz w:val="24"/>
        </w:rPr>
        <w:t>对象的</w:t>
      </w:r>
      <w:r>
        <w:rPr>
          <w:rFonts w:ascii="Times New Roman" w:eastAsia="宋体" w:hAnsi="Times New Roman" w:cs="Times New Roman"/>
          <w:color w:val="000000"/>
          <w:sz w:val="24"/>
        </w:rPr>
        <w:t>addIceCandidate</w:t>
      </w:r>
      <w:r>
        <w:rPr>
          <w:rFonts w:ascii="Times New Roman" w:eastAsia="宋体" w:hAnsi="Times New Roman" w:cs="Times New Roman"/>
          <w:color w:val="000000"/>
          <w:sz w:val="24"/>
        </w:rPr>
        <w:t>方法。</w:t>
      </w:r>
    </w:p>
    <w:p w14:paraId="28707B66"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WebRTC</w:t>
      </w:r>
      <w:r>
        <w:rPr>
          <w:rFonts w:ascii="Times New Roman" w:eastAsia="宋体" w:hAnsi="Times New Roman" w:cs="Times New Roman"/>
          <w:sz w:val="24"/>
        </w:rPr>
        <w:t>优势</w:t>
      </w:r>
      <w:r>
        <w:rPr>
          <w:rFonts w:ascii="Times New Roman" w:eastAsia="宋体" w:hAnsi="Times New Roman" w:cs="Times New Roman"/>
          <w:color w:val="000000"/>
          <w:sz w:val="24"/>
        </w:rPr>
        <w:t>：</w:t>
      </w:r>
    </w:p>
    <w:p w14:paraId="7E3AAEC0"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1. </w:t>
      </w:r>
      <w:r>
        <w:rPr>
          <w:rFonts w:ascii="Times New Roman" w:eastAsia="宋体" w:hAnsi="Times New Roman" w:cs="Times New Roman"/>
          <w:color w:val="000000"/>
          <w:sz w:val="24"/>
        </w:rPr>
        <w:t>方便。对于用户来说，在</w:t>
      </w:r>
      <w:r>
        <w:rPr>
          <w:rFonts w:ascii="Times New Roman" w:eastAsia="宋体" w:hAnsi="Times New Roman" w:cs="Times New Roman" w:hint="eastAsia"/>
          <w:color w:val="000000"/>
          <w:sz w:val="24"/>
        </w:rPr>
        <w:t>WebRTC</w:t>
      </w:r>
      <w:r>
        <w:rPr>
          <w:rFonts w:ascii="Times New Roman" w:eastAsia="宋体" w:hAnsi="Times New Roman" w:cs="Times New Roman"/>
          <w:color w:val="000000"/>
          <w:sz w:val="24"/>
        </w:rPr>
        <w:t>出现之前想要进行实时通信就需要安装插件和客户端，但是对于很多用户来说，插件的下载、软件的安装和更新这些操作是复杂而且容易出现问题的，现在</w:t>
      </w:r>
      <w:r>
        <w:rPr>
          <w:rFonts w:ascii="Times New Roman" w:eastAsia="宋体" w:hAnsi="Times New Roman" w:cs="Times New Roman" w:hint="eastAsia"/>
          <w:color w:val="000000"/>
          <w:sz w:val="24"/>
        </w:rPr>
        <w:t>WebRTC</w:t>
      </w:r>
      <w:r>
        <w:rPr>
          <w:rFonts w:ascii="Times New Roman" w:eastAsia="宋体" w:hAnsi="Times New Roman" w:cs="Times New Roman"/>
          <w:color w:val="000000"/>
          <w:sz w:val="24"/>
        </w:rPr>
        <w:t>技术内置于浏览器中，用户不需要使用任何插件或者软件就能通过浏览器来实现实时通信。对于开发者来说，在</w:t>
      </w:r>
      <w:r>
        <w:rPr>
          <w:rFonts w:ascii="Times New Roman" w:eastAsia="宋体" w:hAnsi="Times New Roman" w:cs="Times New Roman"/>
          <w:color w:val="000000"/>
          <w:sz w:val="24"/>
        </w:rPr>
        <w:t>Google</w:t>
      </w:r>
      <w:r>
        <w:rPr>
          <w:rFonts w:ascii="Times New Roman" w:eastAsia="宋体" w:hAnsi="Times New Roman" w:cs="Times New Roman"/>
          <w:color w:val="000000"/>
          <w:sz w:val="24"/>
        </w:rPr>
        <w:t>将</w:t>
      </w:r>
      <w:r>
        <w:rPr>
          <w:rFonts w:ascii="Times New Roman" w:eastAsia="宋体" w:hAnsi="Times New Roman" w:cs="Times New Roman" w:hint="eastAsia"/>
          <w:color w:val="000000"/>
          <w:sz w:val="24"/>
        </w:rPr>
        <w:t>WebRTC</w:t>
      </w:r>
      <w:r>
        <w:rPr>
          <w:rFonts w:ascii="Times New Roman" w:eastAsia="宋体" w:hAnsi="Times New Roman" w:cs="Times New Roman"/>
          <w:color w:val="000000"/>
          <w:sz w:val="24"/>
        </w:rPr>
        <w:t>开源之前，浏览器之间实现通信的技术是掌握在大企业手中，这项技术的开发是一个很困难的任务，现在开发者使用简单的</w:t>
      </w:r>
      <w:r>
        <w:rPr>
          <w:rFonts w:ascii="Times New Roman" w:eastAsia="宋体" w:hAnsi="Times New Roman" w:cs="Times New Roman"/>
          <w:color w:val="000000"/>
          <w:sz w:val="24"/>
        </w:rPr>
        <w:t>HTML</w:t>
      </w:r>
      <w:r>
        <w:rPr>
          <w:rFonts w:ascii="Times New Roman" w:eastAsia="宋体" w:hAnsi="Times New Roman" w:cs="Times New Roman"/>
          <w:color w:val="000000"/>
          <w:sz w:val="24"/>
        </w:rPr>
        <w:t>标签和</w:t>
      </w:r>
      <w:r>
        <w:rPr>
          <w:rFonts w:ascii="Times New Roman" w:eastAsia="宋体" w:hAnsi="Times New Roman" w:cs="Times New Roman"/>
          <w:color w:val="000000"/>
          <w:sz w:val="24"/>
        </w:rPr>
        <w:t>JavaScript  API</w:t>
      </w:r>
      <w:r>
        <w:rPr>
          <w:rFonts w:ascii="Times New Roman" w:eastAsia="宋体" w:hAnsi="Times New Roman" w:cs="Times New Roman"/>
          <w:color w:val="000000"/>
          <w:sz w:val="24"/>
        </w:rPr>
        <w:t>就能够实现</w:t>
      </w:r>
      <w:r>
        <w:rPr>
          <w:rFonts w:ascii="Times New Roman" w:eastAsia="宋体" w:hAnsi="Times New Roman" w:cs="Times New Roman"/>
          <w:color w:val="000000"/>
          <w:sz w:val="24"/>
        </w:rPr>
        <w:t>Web</w:t>
      </w:r>
      <w:r>
        <w:rPr>
          <w:rFonts w:ascii="Times New Roman" w:eastAsia="宋体" w:hAnsi="Times New Roman" w:cs="Times New Roman"/>
          <w:color w:val="000000"/>
          <w:sz w:val="24"/>
        </w:rPr>
        <w:t>音</w:t>
      </w:r>
      <w:r>
        <w:rPr>
          <w:rFonts w:ascii="Times New Roman" w:eastAsia="宋体" w:hAnsi="Times New Roman" w:cs="Times New Roman"/>
          <w:color w:val="000000"/>
          <w:sz w:val="24"/>
        </w:rPr>
        <w:t>/</w:t>
      </w:r>
      <w:r>
        <w:rPr>
          <w:rFonts w:ascii="Times New Roman" w:eastAsia="宋体" w:hAnsi="Times New Roman" w:cs="Times New Roman"/>
          <w:color w:val="000000"/>
          <w:sz w:val="24"/>
        </w:rPr>
        <w:t>视频通信的功能。</w:t>
      </w:r>
    </w:p>
    <w:p w14:paraId="2C4EEC85"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2. </w:t>
      </w:r>
      <w:r>
        <w:rPr>
          <w:rFonts w:ascii="Times New Roman" w:eastAsia="宋体" w:hAnsi="Times New Roman" w:cs="Times New Roman"/>
          <w:color w:val="000000"/>
          <w:sz w:val="24"/>
        </w:rPr>
        <w:t>免费。</w:t>
      </w:r>
      <w:r>
        <w:rPr>
          <w:rFonts w:ascii="Times New Roman" w:eastAsia="宋体" w:hAnsi="Times New Roman" w:cs="Times New Roman"/>
          <w:sz w:val="24"/>
        </w:rPr>
        <w:t>虽然</w:t>
      </w:r>
      <w:r>
        <w:rPr>
          <w:rFonts w:ascii="Times New Roman" w:eastAsia="宋体" w:hAnsi="Times New Roman" w:cs="Times New Roman" w:hint="eastAsia"/>
          <w:color w:val="000000"/>
          <w:sz w:val="24"/>
        </w:rPr>
        <w:t>WebRTC</w:t>
      </w:r>
      <w:r>
        <w:rPr>
          <w:rFonts w:ascii="Times New Roman" w:eastAsia="宋体" w:hAnsi="Times New Roman" w:cs="Times New Roman"/>
          <w:color w:val="000000"/>
          <w:sz w:val="24"/>
        </w:rPr>
        <w:t>技术已经较为成熟，其集成了最佳的音</w:t>
      </w:r>
      <w:r>
        <w:rPr>
          <w:rFonts w:ascii="Times New Roman" w:eastAsia="宋体" w:hAnsi="Times New Roman" w:cs="Times New Roman"/>
          <w:color w:val="000000"/>
          <w:sz w:val="24"/>
        </w:rPr>
        <w:t>/</w:t>
      </w:r>
      <w:r>
        <w:rPr>
          <w:rFonts w:ascii="Times New Roman" w:eastAsia="宋体" w:hAnsi="Times New Roman" w:cs="Times New Roman"/>
          <w:color w:val="000000"/>
          <w:sz w:val="24"/>
        </w:rPr>
        <w:t>视频引擎，十分先进的</w:t>
      </w:r>
      <w:r>
        <w:rPr>
          <w:rFonts w:ascii="Times New Roman" w:eastAsia="宋体" w:hAnsi="Times New Roman" w:cs="Times New Roman"/>
          <w:color w:val="000000"/>
          <w:sz w:val="24"/>
        </w:rPr>
        <w:t>codec</w:t>
      </w:r>
      <w:r>
        <w:rPr>
          <w:rFonts w:ascii="Times New Roman" w:eastAsia="宋体" w:hAnsi="Times New Roman" w:cs="Times New Roman"/>
          <w:color w:val="000000"/>
          <w:sz w:val="24"/>
        </w:rPr>
        <w:t>，但是</w:t>
      </w:r>
      <w:r>
        <w:rPr>
          <w:rFonts w:ascii="Times New Roman" w:eastAsia="宋体" w:hAnsi="Times New Roman" w:cs="Times New Roman"/>
          <w:color w:val="000000"/>
          <w:sz w:val="24"/>
        </w:rPr>
        <w:t>Google</w:t>
      </w:r>
      <w:r>
        <w:rPr>
          <w:rFonts w:ascii="Times New Roman" w:eastAsia="宋体" w:hAnsi="Times New Roman" w:cs="Times New Roman"/>
          <w:color w:val="000000"/>
          <w:sz w:val="24"/>
        </w:rPr>
        <w:t>对于这些技术不收取任何费用。</w:t>
      </w:r>
    </w:p>
    <w:p w14:paraId="6AD46C07" w14:textId="77777777" w:rsidR="00E12E2B" w:rsidRDefault="00000000">
      <w:pPr>
        <w:snapToGrid w:val="0"/>
        <w:spacing w:line="288"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3. </w:t>
      </w:r>
      <w:r>
        <w:rPr>
          <w:rFonts w:ascii="Times New Roman" w:eastAsia="宋体" w:hAnsi="Times New Roman" w:cs="Times New Roman"/>
          <w:color w:val="000000"/>
          <w:sz w:val="24"/>
        </w:rPr>
        <w:t>强大的打洞能力。</w:t>
      </w:r>
      <w:r>
        <w:rPr>
          <w:rFonts w:ascii="Times New Roman" w:eastAsia="宋体" w:hAnsi="Times New Roman" w:cs="Times New Roman" w:hint="eastAsia"/>
          <w:color w:val="000000"/>
          <w:sz w:val="24"/>
        </w:rPr>
        <w:t>WebRTC</w:t>
      </w:r>
      <w:r>
        <w:rPr>
          <w:rFonts w:ascii="Times New Roman" w:eastAsia="宋体" w:hAnsi="Times New Roman" w:cs="Times New Roman"/>
          <w:color w:val="000000"/>
          <w:sz w:val="24"/>
        </w:rPr>
        <w:t>技术包含了使用</w:t>
      </w:r>
      <w:r>
        <w:rPr>
          <w:rFonts w:ascii="Times New Roman" w:eastAsia="宋体" w:hAnsi="Times New Roman" w:cs="Times New Roman"/>
          <w:color w:val="000000"/>
          <w:sz w:val="24"/>
        </w:rPr>
        <w:t>STUN</w:t>
      </w:r>
      <w:r>
        <w:rPr>
          <w:rFonts w:ascii="Times New Roman" w:eastAsia="宋体" w:hAnsi="Times New Roman" w:cs="Times New Roman"/>
          <w:color w:val="000000"/>
          <w:sz w:val="24"/>
        </w:rPr>
        <w:t>、</w:t>
      </w:r>
      <w:r>
        <w:rPr>
          <w:rFonts w:ascii="Times New Roman" w:eastAsia="宋体" w:hAnsi="Times New Roman" w:cs="Times New Roman"/>
          <w:color w:val="000000"/>
          <w:sz w:val="24"/>
        </w:rPr>
        <w:t>ICE</w:t>
      </w:r>
      <w:r>
        <w:rPr>
          <w:rFonts w:ascii="Times New Roman" w:eastAsia="宋体" w:hAnsi="Times New Roman" w:cs="Times New Roman"/>
          <w:color w:val="000000"/>
          <w:sz w:val="24"/>
        </w:rPr>
        <w:t>、</w:t>
      </w:r>
      <w:r>
        <w:rPr>
          <w:rFonts w:ascii="Times New Roman" w:eastAsia="宋体" w:hAnsi="Times New Roman" w:cs="Times New Roman"/>
          <w:color w:val="000000"/>
          <w:sz w:val="24"/>
        </w:rPr>
        <w:t>TURN</w:t>
      </w:r>
      <w:r>
        <w:rPr>
          <w:rFonts w:ascii="Times New Roman" w:eastAsia="宋体" w:hAnsi="Times New Roman" w:cs="Times New Roman"/>
          <w:color w:val="000000"/>
          <w:sz w:val="24"/>
        </w:rPr>
        <w:t>、</w:t>
      </w:r>
      <w:r>
        <w:rPr>
          <w:rFonts w:ascii="Times New Roman" w:eastAsia="宋体" w:hAnsi="Times New Roman" w:cs="Times New Roman"/>
          <w:color w:val="000000"/>
          <w:sz w:val="24"/>
        </w:rPr>
        <w:t>RTP-over-TCP</w:t>
      </w:r>
      <w:r>
        <w:rPr>
          <w:rFonts w:ascii="Times New Roman" w:eastAsia="宋体" w:hAnsi="Times New Roman" w:cs="Times New Roman"/>
          <w:color w:val="000000"/>
          <w:sz w:val="24"/>
        </w:rPr>
        <w:t>的关键</w:t>
      </w:r>
      <w:r>
        <w:rPr>
          <w:rFonts w:ascii="Times New Roman" w:eastAsia="宋体" w:hAnsi="Times New Roman" w:cs="Times New Roman"/>
          <w:color w:val="000000"/>
          <w:sz w:val="24"/>
        </w:rPr>
        <w:t>NAT</w:t>
      </w:r>
      <w:r>
        <w:rPr>
          <w:rFonts w:ascii="Times New Roman" w:eastAsia="宋体" w:hAnsi="Times New Roman" w:cs="Times New Roman"/>
          <w:color w:val="000000"/>
          <w:sz w:val="24"/>
        </w:rPr>
        <w:t>和防火墙穿透技术，并支持代理。</w:t>
      </w:r>
      <w:r>
        <w:rPr>
          <w:rFonts w:ascii="Times New Roman" w:eastAsia="宋体" w:hAnsi="Times New Roman" w:cs="Times New Roman"/>
          <w:color w:val="000000"/>
          <w:sz w:val="24"/>
        </w:rPr>
        <w:t xml:space="preserve"> </w:t>
      </w:r>
      <w:r>
        <w:br w:type="page"/>
      </w:r>
    </w:p>
    <w:p w14:paraId="72412DD8" w14:textId="77777777" w:rsidR="00E12E2B" w:rsidRDefault="00000000">
      <w:pPr>
        <w:pStyle w:val="2"/>
        <w:rPr>
          <w:sz w:val="24"/>
        </w:rPr>
      </w:pPr>
      <w:bookmarkStart w:id="62" w:name="_Toc140324710"/>
      <w:r>
        <w:rPr>
          <w:rFonts w:hint="eastAsia"/>
        </w:rPr>
        <w:lastRenderedPageBreak/>
        <w:t>个人工作总结（郑瑞蓬）</w:t>
      </w:r>
      <w:bookmarkEnd w:id="62"/>
    </w:p>
    <w:p w14:paraId="4988A77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很高兴能够在这个项目中担任前端开发的角色。在这个项目中，我主要负责前端部分的开发，包括编写</w:t>
      </w:r>
      <w:r>
        <w:rPr>
          <w:rFonts w:ascii="Times New Roman" w:eastAsia="宋体" w:hAnsi="Times New Roman" w:cs="Times New Roman"/>
          <w:sz w:val="24"/>
        </w:rPr>
        <w:t>HTML</w:t>
      </w:r>
      <w:r>
        <w:rPr>
          <w:rFonts w:ascii="Times New Roman" w:eastAsia="宋体" w:hAnsi="Times New Roman" w:cs="Times New Roman"/>
          <w:sz w:val="24"/>
        </w:rPr>
        <w:t>、</w:t>
      </w:r>
      <w:r>
        <w:rPr>
          <w:rFonts w:ascii="Times New Roman" w:eastAsia="宋体" w:hAnsi="Times New Roman" w:cs="Times New Roman"/>
          <w:sz w:val="24"/>
        </w:rPr>
        <w:t>CSS</w:t>
      </w:r>
      <w:r>
        <w:rPr>
          <w:rFonts w:ascii="Times New Roman" w:eastAsia="宋体" w:hAnsi="Times New Roman" w:cs="Times New Roman"/>
          <w:sz w:val="24"/>
        </w:rPr>
        <w:t>、</w:t>
      </w:r>
      <w:r>
        <w:rPr>
          <w:rFonts w:ascii="Times New Roman" w:eastAsia="宋体" w:hAnsi="Times New Roman" w:cs="Times New Roman"/>
          <w:sz w:val="24"/>
        </w:rPr>
        <w:t>JavaScript</w:t>
      </w:r>
      <w:r>
        <w:rPr>
          <w:rFonts w:ascii="Times New Roman" w:eastAsia="宋体" w:hAnsi="Times New Roman" w:cs="Times New Roman"/>
          <w:sz w:val="24"/>
        </w:rPr>
        <w:t>代码、调试代码、提高代码质量、优化用户体验等。在这个过程中，我学习了很多前端技术和知识，并且不断提高自己的技能水平。</w:t>
      </w:r>
    </w:p>
    <w:p w14:paraId="1A8E2F2B" w14:textId="77777777" w:rsidR="00E12E2B" w:rsidRDefault="00000000">
      <w:pPr>
        <w:pStyle w:val="3"/>
      </w:pPr>
      <w:r>
        <w:t>软件工程学习工作总结</w:t>
      </w:r>
    </w:p>
    <w:p w14:paraId="5BB44668"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我在团队中主要担任设计师、程序员、测试员、架构师、前端工程师、后端工程师和运维工程师的工作任务</w:t>
      </w:r>
    </w:p>
    <w:p w14:paraId="2DFDF00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设计师负责软件用户界面和用户体验的设计。我在设计软件的时候主要工作包括：</w:t>
      </w:r>
    </w:p>
    <w:p w14:paraId="01EF0EA0"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需求分析：与客户和软件开发团队合作，收集和分析用户需求，并根据需求设计用户界面和用户体验。</w:t>
      </w:r>
    </w:p>
    <w:p w14:paraId="4B10B2D1"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原型设计：使用工具如</w:t>
      </w:r>
      <w:r>
        <w:rPr>
          <w:rFonts w:ascii="Times New Roman" w:eastAsia="宋体" w:hAnsi="Times New Roman" w:cs="Times New Roman" w:hint="eastAsia"/>
          <w:sz w:val="24"/>
        </w:rPr>
        <w:t>Sketch</w:t>
      </w:r>
      <w:r>
        <w:rPr>
          <w:rFonts w:ascii="Times New Roman" w:eastAsia="宋体" w:hAnsi="Times New Roman" w:cs="Times New Roman" w:hint="eastAsia"/>
          <w:sz w:val="24"/>
        </w:rPr>
        <w:t>、</w:t>
      </w:r>
      <w:r>
        <w:rPr>
          <w:rFonts w:ascii="Times New Roman" w:eastAsia="宋体" w:hAnsi="Times New Roman" w:cs="Times New Roman" w:hint="eastAsia"/>
          <w:sz w:val="24"/>
        </w:rPr>
        <w:t>Figma</w:t>
      </w:r>
      <w:r>
        <w:rPr>
          <w:rFonts w:ascii="Times New Roman" w:eastAsia="宋体" w:hAnsi="Times New Roman" w:cs="Times New Roman" w:hint="eastAsia"/>
          <w:sz w:val="24"/>
        </w:rPr>
        <w:t>、</w:t>
      </w:r>
      <w:r>
        <w:rPr>
          <w:rFonts w:ascii="Times New Roman" w:eastAsia="宋体" w:hAnsi="Times New Roman" w:cs="Times New Roman" w:hint="eastAsia"/>
          <w:sz w:val="24"/>
        </w:rPr>
        <w:t>Adobe XD</w:t>
      </w:r>
      <w:r>
        <w:rPr>
          <w:rFonts w:ascii="Times New Roman" w:eastAsia="宋体" w:hAnsi="Times New Roman" w:cs="Times New Roman" w:hint="eastAsia"/>
          <w:sz w:val="24"/>
        </w:rPr>
        <w:t>等制作原型，以便在开发之前验证和测试设计。</w:t>
      </w:r>
    </w:p>
    <w:p w14:paraId="5AA8D996"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用户测试：与测试团队合作，进行用户测试以确保用户界面和用户体验符合用户需求和预期。</w:t>
      </w:r>
    </w:p>
    <w:p w14:paraId="1AB0424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设计师在软件开发生命周期的早期阶段发挥重要作用，他们的设计决策对后续阶段的开发和测试具有重大影响。他们的工作成果决定了软件产品的视觉效果和用户体验，因此在软件开发中起着至关重要的作用。</w:t>
      </w:r>
    </w:p>
    <w:p w14:paraId="76EBA87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程序员负责根据需求和设计规范编写和测试软件代码。我身兼程序员时主要干了以下工作。</w:t>
      </w:r>
    </w:p>
    <w:p w14:paraId="49AB7F34"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编写代码：根据需求和设计规范编写高质量的、可读性良好的、可维护的软件代码。</w:t>
      </w:r>
    </w:p>
    <w:p w14:paraId="533BC5E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测试代码：使用测试框架如</w:t>
      </w:r>
      <w:r>
        <w:rPr>
          <w:rFonts w:ascii="Times New Roman" w:eastAsia="宋体" w:hAnsi="Times New Roman" w:cs="Times New Roman" w:hint="eastAsia"/>
          <w:sz w:val="24"/>
        </w:rPr>
        <w:t>Junit</w:t>
      </w:r>
      <w:r>
        <w:rPr>
          <w:rFonts w:ascii="Times New Roman" w:eastAsia="宋体" w:hAnsi="Times New Roman" w:cs="Times New Roman" w:hint="eastAsia"/>
          <w:sz w:val="24"/>
        </w:rPr>
        <w:t>、</w:t>
      </w:r>
      <w:r>
        <w:rPr>
          <w:rFonts w:ascii="Times New Roman" w:eastAsia="宋体" w:hAnsi="Times New Roman" w:cs="Times New Roman" w:hint="eastAsia"/>
          <w:sz w:val="24"/>
        </w:rPr>
        <w:t>TestNG</w:t>
      </w:r>
      <w:r>
        <w:rPr>
          <w:rFonts w:ascii="Times New Roman" w:eastAsia="宋体" w:hAnsi="Times New Roman" w:cs="Times New Roman" w:hint="eastAsia"/>
          <w:sz w:val="24"/>
        </w:rPr>
        <w:t>等进行单元测试，确保代码的正确性和稳定性。</w:t>
      </w:r>
    </w:p>
    <w:p w14:paraId="372525B6"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代码审查：与团队成员合作进行代码审查，以确保代码的质量和一致性。</w:t>
      </w:r>
    </w:p>
    <w:p w14:paraId="2724805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程序员在软件开发生命周期的中间阶段发挥重要作用，他们的代码决定了软件产品的功能和性能。他们需要与其他团队成员密切合作，包括设计师、测试员、架构师和其他工程师，以确保软件产品的质量和可靠性。</w:t>
      </w:r>
    </w:p>
    <w:p w14:paraId="3E5BB56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测试员负责验证软件产品的质量和稳定性。我身兼测试员时主要干了以下工作。</w:t>
      </w:r>
    </w:p>
    <w:p w14:paraId="5F4A6A82"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编写测试计划：与团队成员合作，编写测试计划和测试用例，以确保软件产品的功能和性能符合用户需求和预期。</w:t>
      </w:r>
    </w:p>
    <w:p w14:paraId="44E4EB5F"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执行测试：执行各种测试，包括单元测试、集成测试、系统测试和验收测试等，</w:t>
      </w:r>
      <w:r>
        <w:rPr>
          <w:rFonts w:ascii="Times New Roman" w:eastAsia="宋体" w:hAnsi="Times New Roman" w:cs="Times New Roman" w:hint="eastAsia"/>
          <w:sz w:val="24"/>
        </w:rPr>
        <w:lastRenderedPageBreak/>
        <w:t>以确保软件产品的质量和稳定性。</w:t>
      </w:r>
    </w:p>
    <w:p w14:paraId="1D2675C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编写缺陷报告：记录和报告软件产品中发现的缺陷和问题，与团队成员合作确保问题得到解决。</w:t>
      </w:r>
    </w:p>
    <w:p w14:paraId="67820E97"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测试员在软件开发生命周期的中后期发挥重要作用，他们的测试结果影响软件产品的质量和稳定性。他们需要与其他团队成员密切合作，包括设计师、程序员、架构师和其他工程师，以确保软件产品的质量和可靠性。</w:t>
      </w:r>
    </w:p>
    <w:p w14:paraId="03769DE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架构师负责设计和规划软件系统的结构和组件。我身兼架构师时主要干了以下工作。</w:t>
      </w:r>
    </w:p>
    <w:p w14:paraId="7893B792"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设计系统架构：根据用户需求和业务需求设计系统架构，包括软件组件、数据流和系统接口等。</w:t>
      </w:r>
    </w:p>
    <w:p w14:paraId="55F65F6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指导团队成员：与团队成员合作，提供技术指导和支持，确保开发符合系统架构和设计规范。</w:t>
      </w:r>
    </w:p>
    <w:p w14:paraId="67B642D6"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评估技术：评估新技术和工具，确定它们是否符合系统架构和业务需求，以及是否可以提高软件系统的性能和可靠性。</w:t>
      </w:r>
    </w:p>
    <w:p w14:paraId="562EFED5"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架构师在软件开发生命周期的早期阶段发挥重要作用，他们的决策对系统的结构和性能具有重大影响。他们需要与其他团队成员密切合作，包括设计师、程序员、测试员、前端工程师和后端工程师，以确保软件系统的可靠性和性能。</w:t>
      </w:r>
    </w:p>
    <w:p w14:paraId="63F30B37"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前端工程师负责实现和维护软件产品的前端界面。我身兼前端工程师时主要干了以下工作。</w:t>
      </w:r>
    </w:p>
    <w:p w14:paraId="7E02350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开发前端界面：根据设计规范和用户需求开发前端界面，包括</w:t>
      </w:r>
      <w:r>
        <w:rPr>
          <w:rFonts w:ascii="Times New Roman" w:eastAsia="宋体" w:hAnsi="Times New Roman" w:cs="Times New Roman" w:hint="eastAsia"/>
          <w:sz w:val="24"/>
        </w:rPr>
        <w:t>HTML</w:t>
      </w:r>
      <w:r>
        <w:rPr>
          <w:rFonts w:ascii="Times New Roman" w:eastAsia="宋体" w:hAnsi="Times New Roman" w:cs="Times New Roman" w:hint="eastAsia"/>
          <w:sz w:val="24"/>
        </w:rPr>
        <w:t>、</w:t>
      </w:r>
      <w:r>
        <w:rPr>
          <w:rFonts w:ascii="Times New Roman" w:eastAsia="宋体" w:hAnsi="Times New Roman" w:cs="Times New Roman" w:hint="eastAsia"/>
          <w:sz w:val="24"/>
        </w:rPr>
        <w:t>CSS</w:t>
      </w:r>
      <w:r>
        <w:rPr>
          <w:rFonts w:ascii="Times New Roman" w:eastAsia="宋体" w:hAnsi="Times New Roman" w:cs="Times New Roman" w:hint="eastAsia"/>
          <w:sz w:val="24"/>
        </w:rPr>
        <w:t>和</w:t>
      </w:r>
      <w:r>
        <w:rPr>
          <w:rFonts w:ascii="Times New Roman" w:eastAsia="宋体" w:hAnsi="Times New Roman" w:cs="Times New Roman" w:hint="eastAsia"/>
          <w:sz w:val="24"/>
        </w:rPr>
        <w:t>JavaScript</w:t>
      </w:r>
      <w:r>
        <w:rPr>
          <w:rFonts w:ascii="Times New Roman" w:eastAsia="宋体" w:hAnsi="Times New Roman" w:cs="Times New Roman" w:hint="eastAsia"/>
          <w:sz w:val="24"/>
        </w:rPr>
        <w:t>等。</w:t>
      </w:r>
    </w:p>
    <w:p w14:paraId="35B8B3D8"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测试前端界面：使用测试框架如</w:t>
      </w:r>
      <w:r>
        <w:rPr>
          <w:rFonts w:ascii="Times New Roman" w:eastAsia="宋体" w:hAnsi="Times New Roman" w:cs="Times New Roman" w:hint="eastAsia"/>
          <w:sz w:val="24"/>
        </w:rPr>
        <w:t>Jest</w:t>
      </w:r>
      <w:r>
        <w:rPr>
          <w:rFonts w:ascii="Times New Roman" w:eastAsia="宋体" w:hAnsi="Times New Roman" w:cs="Times New Roman" w:hint="eastAsia"/>
          <w:sz w:val="24"/>
        </w:rPr>
        <w:t>、</w:t>
      </w:r>
      <w:r>
        <w:rPr>
          <w:rFonts w:ascii="Times New Roman" w:eastAsia="宋体" w:hAnsi="Times New Roman" w:cs="Times New Roman" w:hint="eastAsia"/>
          <w:sz w:val="24"/>
        </w:rPr>
        <w:t>Mocha</w:t>
      </w:r>
      <w:r>
        <w:rPr>
          <w:rFonts w:ascii="Times New Roman" w:eastAsia="宋体" w:hAnsi="Times New Roman" w:cs="Times New Roman" w:hint="eastAsia"/>
          <w:sz w:val="24"/>
        </w:rPr>
        <w:t>等进行前端界面测试，以确保前端界面的正确性和稳定性。</w:t>
      </w:r>
    </w:p>
    <w:p w14:paraId="09D833C6"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与设计师合作：与设计师合作，确保前端界面符合设计规范和用户需求。</w:t>
      </w:r>
    </w:p>
    <w:p w14:paraId="4646DF4A"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前端工程师在软件开发生命周期的中期发挥重要作用，他们的工作成果决定了软件产品的前端界面和用户体验。他们需要与其他团队成员密切合作，包括设计师、程序员、测试员、架构师和后端工程师，以确保软件产品的质量和可靠性。</w:t>
      </w:r>
    </w:p>
    <w:p w14:paraId="27F0E1B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后端工程师负责实现和维护软件产品的后端服务。我身兼后端程序员时主要干了以下工作。</w:t>
      </w:r>
    </w:p>
    <w:p w14:paraId="5F10F0EA"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开发后端服务：根据业务需求和系统架构开发后端服务，包括数据库设计和</w:t>
      </w:r>
      <w:r>
        <w:rPr>
          <w:rFonts w:ascii="Times New Roman" w:eastAsia="宋体" w:hAnsi="Times New Roman" w:cs="Times New Roman" w:hint="eastAsia"/>
          <w:sz w:val="24"/>
        </w:rPr>
        <w:t>API</w:t>
      </w:r>
      <w:r>
        <w:rPr>
          <w:rFonts w:ascii="Times New Roman" w:eastAsia="宋体" w:hAnsi="Times New Roman" w:cs="Times New Roman" w:hint="eastAsia"/>
          <w:sz w:val="24"/>
        </w:rPr>
        <w:t>开发等。</w:t>
      </w:r>
    </w:p>
    <w:p w14:paraId="27F7385F"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测试后端服务：使用测试框架如</w:t>
      </w:r>
      <w:r>
        <w:rPr>
          <w:rFonts w:ascii="Times New Roman" w:eastAsia="宋体" w:hAnsi="Times New Roman" w:cs="Times New Roman" w:hint="eastAsia"/>
          <w:sz w:val="24"/>
        </w:rPr>
        <w:t>JUnit</w:t>
      </w:r>
      <w:r>
        <w:rPr>
          <w:rFonts w:ascii="Times New Roman" w:eastAsia="宋体" w:hAnsi="Times New Roman" w:cs="Times New Roman" w:hint="eastAsia"/>
          <w:sz w:val="24"/>
        </w:rPr>
        <w:t>、</w:t>
      </w:r>
      <w:r>
        <w:rPr>
          <w:rFonts w:ascii="Times New Roman" w:eastAsia="宋体" w:hAnsi="Times New Roman" w:cs="Times New Roman" w:hint="eastAsia"/>
          <w:sz w:val="24"/>
        </w:rPr>
        <w:t>TestNG</w:t>
      </w:r>
      <w:r>
        <w:rPr>
          <w:rFonts w:ascii="Times New Roman" w:eastAsia="宋体" w:hAnsi="Times New Roman" w:cs="Times New Roman" w:hint="eastAsia"/>
          <w:sz w:val="24"/>
        </w:rPr>
        <w:t>等进行后端服务测试，以确保后端服务的正确性和稳定性。</w:t>
      </w:r>
    </w:p>
    <w:p w14:paraId="523A558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与架构师合作：与架构师合作，确保后端服务符合系统架构和业务需求。</w:t>
      </w:r>
    </w:p>
    <w:p w14:paraId="22F0CF2D"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后端工程师在软件开发生命周期的中期发挥重要作用，他们的工作成果决定了软件产品的后端服务和性能。他们需要与其他团队成员密切合作，包括设计师、</w:t>
      </w:r>
      <w:r>
        <w:rPr>
          <w:rFonts w:ascii="Times New Roman" w:eastAsia="宋体" w:hAnsi="Times New Roman" w:cs="Times New Roman" w:hint="eastAsia"/>
          <w:sz w:val="24"/>
        </w:rPr>
        <w:lastRenderedPageBreak/>
        <w:t>程序员、测试员、架构师和前端工程师，以确保软件产品的质量和可靠性。</w:t>
      </w:r>
    </w:p>
    <w:p w14:paraId="0B48B9B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运维工程师负责维护和管理软件系统的运行环境。我身兼运维工程师时主要干了以下工作。</w:t>
      </w:r>
    </w:p>
    <w:p w14:paraId="000A003F"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部署和配置：部署和配置软件系统的运行环境，包括服务器、数据库和网络等。</w:t>
      </w:r>
    </w:p>
    <w:p w14:paraId="1AB8250A"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监控和维护：监控软件系统的运行状态，及时发现和解决问题，以确保系统的稳定性和可靠性。</w:t>
      </w:r>
    </w:p>
    <w:p w14:paraId="2571B44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性能优化：优化系统性能，提高系统的响应速度和吞吐量等。</w:t>
      </w:r>
    </w:p>
    <w:p w14:paraId="161E898D"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运维工程师在软件开发生命周期的后期发挥重要作用，他们的工作成果决定了软件产品的可靠性和稳定性。他们需要与其他团队成员密切合作，包括设计师、程序员、测试员、架构师和前后端工程师，以确保软件产品的质量和可靠性。</w:t>
      </w:r>
    </w:p>
    <w:p w14:paraId="2C8F93B5"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综上所述，设计师、程序员、测试员、架构师、前端工程师、后端工程师和运维工程师都在软件开发生命周期中发挥着重要作用。他们的工作内容和职责各不相同，但他们需要密切合作，相互支持，以确保软件开发过程的顺利进行和软件产品的质量和可靠性。在软件开发生命周期中，每个职位的贡献都是不可或缺的。</w:t>
      </w:r>
    </w:p>
    <w:p w14:paraId="1B22440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此外，在软件开发过程中，团队成员之间的沟通和协作也是至关重要的。团队成员应该定期进行会议和交流，以确保每个成员都了解项目的状态和进展。此外，使用协同工具如</w:t>
      </w:r>
      <w:r>
        <w:rPr>
          <w:rFonts w:ascii="Times New Roman" w:eastAsia="宋体" w:hAnsi="Times New Roman" w:cs="Times New Roman" w:hint="eastAsia"/>
          <w:sz w:val="24"/>
        </w:rPr>
        <w:t>JIRA</w:t>
      </w:r>
      <w:r>
        <w:rPr>
          <w:rFonts w:ascii="Times New Roman" w:eastAsia="宋体" w:hAnsi="Times New Roman" w:cs="Times New Roman" w:hint="eastAsia"/>
          <w:sz w:val="24"/>
        </w:rPr>
        <w:t>、</w:t>
      </w:r>
      <w:r>
        <w:rPr>
          <w:rFonts w:ascii="Times New Roman" w:eastAsia="宋体" w:hAnsi="Times New Roman" w:cs="Times New Roman" w:hint="eastAsia"/>
          <w:sz w:val="24"/>
        </w:rPr>
        <w:t>Trello</w:t>
      </w:r>
      <w:r>
        <w:rPr>
          <w:rFonts w:ascii="Times New Roman" w:eastAsia="宋体" w:hAnsi="Times New Roman" w:cs="Times New Roman" w:hint="eastAsia"/>
          <w:sz w:val="24"/>
        </w:rPr>
        <w:t>等可以帮助团队成员更好地管理和跟踪项目的进展。</w:t>
      </w:r>
    </w:p>
    <w:p w14:paraId="0C994A2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最后，软件开发是一个不断迭代和改进的过程，团队成员应该持续关注用户反馈和市场变化，以及新技术和工具的发展。通过不断改进和升级软件产品，团队成员可以为用户提供更好的产品体验和价值。</w:t>
      </w:r>
    </w:p>
    <w:p w14:paraId="6FBF03DF" w14:textId="77777777" w:rsidR="00E12E2B" w:rsidRDefault="00000000">
      <w:pPr>
        <w:snapToGrid w:val="0"/>
        <w:spacing w:line="288" w:lineRule="auto"/>
        <w:ind w:firstLineChars="200" w:firstLine="480"/>
        <w:rPr>
          <w:sz w:val="24"/>
        </w:rPr>
      </w:pPr>
      <w:r>
        <w:rPr>
          <w:rFonts w:ascii="Times New Roman" w:eastAsia="宋体" w:hAnsi="Times New Roman" w:cs="Times New Roman" w:hint="eastAsia"/>
          <w:sz w:val="24"/>
        </w:rPr>
        <w:t>软件开发是一个不断迭代和改进的过程，团队成员应该持续关注用户反馈和市场变化，并不断改进和升级软件产品，为用户提供更好的产品体验和价值。</w:t>
      </w:r>
    </w:p>
    <w:p w14:paraId="0E048151" w14:textId="77777777" w:rsidR="00E12E2B" w:rsidRDefault="00000000">
      <w:pPr>
        <w:pStyle w:val="3"/>
      </w:pPr>
      <w:r>
        <w:t>技术学习工作总结</w:t>
      </w:r>
    </w:p>
    <w:p w14:paraId="5DE1CB47"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HTML5</w:t>
      </w:r>
      <w:r>
        <w:rPr>
          <w:rFonts w:ascii="Times New Roman" w:eastAsia="宋体" w:hAnsi="Times New Roman" w:cs="Times New Roman" w:hint="eastAsia"/>
          <w:sz w:val="24"/>
        </w:rPr>
        <w:t>是</w:t>
      </w:r>
      <w:r>
        <w:rPr>
          <w:rFonts w:ascii="Times New Roman" w:eastAsia="宋体" w:hAnsi="Times New Roman" w:cs="Times New Roman" w:hint="eastAsia"/>
          <w:sz w:val="24"/>
        </w:rPr>
        <w:t>HTML</w:t>
      </w:r>
      <w:r>
        <w:rPr>
          <w:rFonts w:ascii="Times New Roman" w:eastAsia="宋体" w:hAnsi="Times New Roman" w:cs="Times New Roman" w:hint="eastAsia"/>
          <w:sz w:val="24"/>
        </w:rPr>
        <w:t>的第五次修订版本，它引入了许多新的元素，以提供更丰富的语义和功能。</w:t>
      </w:r>
      <w:r>
        <w:rPr>
          <w:rFonts w:ascii="Times New Roman" w:eastAsia="宋体" w:hAnsi="Times New Roman" w:cs="Times New Roman" w:hint="eastAsia"/>
          <w:sz w:val="24"/>
        </w:rPr>
        <w:t>CSS3</w:t>
      </w:r>
      <w:r>
        <w:rPr>
          <w:rFonts w:ascii="Times New Roman" w:eastAsia="宋体" w:hAnsi="Times New Roman" w:cs="Times New Roman" w:hint="eastAsia"/>
          <w:sz w:val="24"/>
        </w:rPr>
        <w:t>是</w:t>
      </w:r>
      <w:r>
        <w:rPr>
          <w:rFonts w:ascii="Times New Roman" w:eastAsia="宋体" w:hAnsi="Times New Roman" w:cs="Times New Roman" w:hint="eastAsia"/>
          <w:sz w:val="24"/>
        </w:rPr>
        <w:t>CSS</w:t>
      </w:r>
      <w:r>
        <w:rPr>
          <w:rFonts w:ascii="Times New Roman" w:eastAsia="宋体" w:hAnsi="Times New Roman" w:cs="Times New Roman" w:hint="eastAsia"/>
          <w:sz w:val="24"/>
        </w:rPr>
        <w:t>的最新版本，它提供了许多新的特性和功能，使得网页样式更加美观和灵活。</w:t>
      </w:r>
      <w:r>
        <w:rPr>
          <w:rFonts w:ascii="Times New Roman" w:eastAsia="宋体" w:hAnsi="Times New Roman" w:cs="Times New Roman" w:hint="eastAsia"/>
          <w:sz w:val="24"/>
        </w:rPr>
        <w:t>JS</w:t>
      </w:r>
      <w:r>
        <w:rPr>
          <w:rFonts w:ascii="Times New Roman" w:eastAsia="宋体" w:hAnsi="Times New Roman" w:cs="Times New Roman" w:hint="eastAsia"/>
          <w:sz w:val="24"/>
        </w:rPr>
        <w:t>（</w:t>
      </w:r>
      <w:r>
        <w:rPr>
          <w:rFonts w:ascii="Times New Roman" w:eastAsia="宋体" w:hAnsi="Times New Roman" w:cs="Times New Roman" w:hint="eastAsia"/>
          <w:sz w:val="24"/>
        </w:rPr>
        <w:t>JavaScript</w:t>
      </w:r>
      <w:r>
        <w:rPr>
          <w:rFonts w:ascii="Times New Roman" w:eastAsia="宋体" w:hAnsi="Times New Roman" w:cs="Times New Roman" w:hint="eastAsia"/>
          <w:sz w:val="24"/>
        </w:rPr>
        <w:t>）是一种轻量级的、解释型的或即时编译的编程语言，具有一等函数功能。它是最广为人知的网页脚本语言，但也被许多非浏览器环境使用，如</w:t>
      </w:r>
      <w:r>
        <w:rPr>
          <w:rFonts w:ascii="Times New Roman" w:eastAsia="宋体" w:hAnsi="Times New Roman" w:cs="Times New Roman" w:hint="eastAsia"/>
          <w:sz w:val="24"/>
        </w:rPr>
        <w:t>Node.js, Apache CouchDB</w:t>
      </w:r>
      <w:r>
        <w:rPr>
          <w:rFonts w:ascii="Times New Roman" w:eastAsia="宋体" w:hAnsi="Times New Roman" w:cs="Times New Roman" w:hint="eastAsia"/>
          <w:sz w:val="24"/>
        </w:rPr>
        <w:t>和</w:t>
      </w:r>
      <w:r>
        <w:rPr>
          <w:rFonts w:ascii="Times New Roman" w:eastAsia="宋体" w:hAnsi="Times New Roman" w:cs="Times New Roman" w:hint="eastAsia"/>
          <w:sz w:val="24"/>
        </w:rPr>
        <w:t>Adobe Acrobat</w:t>
      </w:r>
      <w:r>
        <w:rPr>
          <w:rFonts w:ascii="Times New Roman" w:eastAsia="宋体" w:hAnsi="Times New Roman" w:cs="Times New Roman" w:hint="eastAsia"/>
          <w:sz w:val="24"/>
        </w:rPr>
        <w:t>。我在本季度的学习目标是掌握</w:t>
      </w:r>
      <w:r>
        <w:rPr>
          <w:rFonts w:ascii="Times New Roman" w:eastAsia="宋体" w:hAnsi="Times New Roman" w:cs="Times New Roman" w:hint="eastAsia"/>
          <w:sz w:val="24"/>
        </w:rPr>
        <w:t>JS</w:t>
      </w:r>
      <w:r>
        <w:rPr>
          <w:rFonts w:ascii="Times New Roman" w:eastAsia="宋体" w:hAnsi="Times New Roman" w:cs="Times New Roman" w:hint="eastAsia"/>
          <w:sz w:val="24"/>
        </w:rPr>
        <w:t>的最新原生语法，了解它们的含义和用法，并在实际项目中应用它们。</w:t>
      </w:r>
    </w:p>
    <w:p w14:paraId="3A404E3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我的学习目标是掌握新技术，了解它们的含义和用法，并在实际项目中应用它们。</w:t>
      </w:r>
    </w:p>
    <w:p w14:paraId="50066622"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我采用了以下几种学习方法：</w:t>
      </w:r>
    </w:p>
    <w:p w14:paraId="2088F661"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阅读</w:t>
      </w:r>
      <w:r>
        <w:rPr>
          <w:rFonts w:ascii="Times New Roman" w:eastAsia="宋体" w:hAnsi="Times New Roman" w:cs="Times New Roman"/>
          <w:sz w:val="24"/>
        </w:rPr>
        <w:t>HTML5</w:t>
      </w:r>
      <w:r>
        <w:rPr>
          <w:rFonts w:ascii="Times New Roman" w:eastAsia="宋体" w:hAnsi="Times New Roman" w:cs="Times New Roman"/>
          <w:sz w:val="24"/>
        </w:rPr>
        <w:t>的官方文档和教程，如</w:t>
      </w:r>
      <w:r>
        <w:rPr>
          <w:rFonts w:ascii="Times New Roman" w:eastAsia="宋体" w:hAnsi="Times New Roman" w:cs="Times New Roman"/>
          <w:sz w:val="24"/>
        </w:rPr>
        <w:t>MDN</w:t>
      </w:r>
      <w:r>
        <w:rPr>
          <w:rFonts w:ascii="Times New Roman" w:eastAsia="宋体" w:hAnsi="Times New Roman" w:cs="Times New Roman"/>
          <w:sz w:val="24"/>
        </w:rPr>
        <w:t>，了解</w:t>
      </w:r>
      <w:r>
        <w:rPr>
          <w:rFonts w:ascii="Times New Roman" w:eastAsia="宋体" w:hAnsi="Times New Roman" w:cs="Times New Roman"/>
          <w:sz w:val="24"/>
        </w:rPr>
        <w:t>HTML5</w:t>
      </w:r>
      <w:r>
        <w:rPr>
          <w:rFonts w:ascii="Times New Roman" w:eastAsia="宋体" w:hAnsi="Times New Roman" w:cs="Times New Roman"/>
          <w:sz w:val="24"/>
        </w:rPr>
        <w:t>的新标签的定义、属性、示例和兼容性。</w:t>
      </w:r>
    </w:p>
    <w:p w14:paraId="41609A6A"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阅读</w:t>
      </w:r>
      <w:r>
        <w:rPr>
          <w:rFonts w:ascii="Times New Roman" w:eastAsia="宋体" w:hAnsi="Times New Roman" w:cs="Times New Roman"/>
          <w:sz w:val="24"/>
        </w:rPr>
        <w:t>CSS3</w:t>
      </w:r>
      <w:r>
        <w:rPr>
          <w:rFonts w:ascii="Times New Roman" w:eastAsia="宋体" w:hAnsi="Times New Roman" w:cs="Times New Roman"/>
          <w:sz w:val="24"/>
        </w:rPr>
        <w:t>的官方文档和教程，如</w:t>
      </w:r>
      <w:r>
        <w:rPr>
          <w:rFonts w:ascii="Times New Roman" w:eastAsia="宋体" w:hAnsi="Times New Roman" w:cs="Times New Roman"/>
          <w:sz w:val="24"/>
        </w:rPr>
        <w:t>MDN</w:t>
      </w:r>
      <w:r>
        <w:rPr>
          <w:rFonts w:ascii="Times New Roman" w:eastAsia="宋体" w:hAnsi="Times New Roman" w:cs="Times New Roman"/>
          <w:sz w:val="24"/>
        </w:rPr>
        <w:t>和</w:t>
      </w:r>
      <w:r>
        <w:rPr>
          <w:rFonts w:ascii="Times New Roman" w:eastAsia="宋体" w:hAnsi="Times New Roman" w:cs="Times New Roman"/>
          <w:sz w:val="24"/>
        </w:rPr>
        <w:t>BitDegree</w:t>
      </w:r>
      <w:r>
        <w:rPr>
          <w:rFonts w:ascii="Times New Roman" w:eastAsia="宋体" w:hAnsi="Times New Roman" w:cs="Times New Roman"/>
          <w:sz w:val="24"/>
        </w:rPr>
        <w:t>，参考了《</w:t>
      </w:r>
      <w:r>
        <w:rPr>
          <w:rFonts w:ascii="Times New Roman" w:eastAsia="宋体" w:hAnsi="Times New Roman" w:cs="Times New Roman"/>
          <w:sz w:val="24"/>
        </w:rPr>
        <w:t>CSS</w:t>
      </w:r>
      <w:r>
        <w:rPr>
          <w:rFonts w:ascii="Times New Roman" w:eastAsia="宋体" w:hAnsi="Times New Roman" w:cs="Times New Roman"/>
          <w:sz w:val="24"/>
        </w:rPr>
        <w:t>权威指南</w:t>
      </w:r>
      <w:r>
        <w:rPr>
          <w:rFonts w:ascii="Times New Roman" w:eastAsia="宋体" w:hAnsi="Times New Roman" w:cs="Times New Roman"/>
          <w:sz w:val="24"/>
        </w:rPr>
        <w:t xml:space="preserve"> </w:t>
      </w:r>
      <w:r>
        <w:rPr>
          <w:rFonts w:ascii="Times New Roman" w:eastAsia="宋体" w:hAnsi="Times New Roman" w:cs="Times New Roman"/>
          <w:sz w:val="24"/>
        </w:rPr>
        <w:t>第四版》（</w:t>
      </w:r>
      <w:r>
        <w:rPr>
          <w:rFonts w:ascii="Times New Roman" w:eastAsia="宋体" w:hAnsi="Times New Roman" w:cs="Times New Roman"/>
          <w:sz w:val="24"/>
        </w:rPr>
        <w:t>CSS: The Definite Guide 4th</w:t>
      </w:r>
      <w:r>
        <w:rPr>
          <w:rFonts w:ascii="Times New Roman" w:eastAsia="宋体" w:hAnsi="Times New Roman" w:cs="Times New Roman"/>
          <w:sz w:val="24"/>
        </w:rPr>
        <w:t>）文献，了解</w:t>
      </w:r>
      <w:r>
        <w:rPr>
          <w:rFonts w:ascii="Times New Roman" w:eastAsia="宋体" w:hAnsi="Times New Roman" w:cs="Times New Roman"/>
          <w:sz w:val="24"/>
        </w:rPr>
        <w:t>CSS3-CSS4</w:t>
      </w:r>
      <w:r>
        <w:rPr>
          <w:rFonts w:ascii="Times New Roman" w:eastAsia="宋体" w:hAnsi="Times New Roman" w:cs="Times New Roman"/>
          <w:sz w:val="24"/>
        </w:rPr>
        <w:t>的新属性的定义、属性、示例和兼容性。</w:t>
      </w:r>
    </w:p>
    <w:p w14:paraId="3210B0A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阅读</w:t>
      </w:r>
      <w:r>
        <w:rPr>
          <w:rFonts w:ascii="Times New Roman" w:eastAsia="宋体" w:hAnsi="Times New Roman" w:cs="Times New Roman"/>
          <w:sz w:val="24"/>
        </w:rPr>
        <w:t>JS</w:t>
      </w:r>
      <w:r>
        <w:rPr>
          <w:rFonts w:ascii="Times New Roman" w:eastAsia="宋体" w:hAnsi="Times New Roman" w:cs="Times New Roman"/>
          <w:sz w:val="24"/>
        </w:rPr>
        <w:t>的官方文档和教程，如</w:t>
      </w:r>
      <w:r>
        <w:rPr>
          <w:rFonts w:ascii="Times New Roman" w:eastAsia="宋体" w:hAnsi="Times New Roman" w:cs="Times New Roman"/>
          <w:sz w:val="24"/>
        </w:rPr>
        <w:t>MDN</w:t>
      </w:r>
      <w:r>
        <w:rPr>
          <w:rFonts w:ascii="Times New Roman" w:eastAsia="宋体" w:hAnsi="Times New Roman" w:cs="Times New Roman"/>
          <w:sz w:val="24"/>
        </w:rPr>
        <w:t>和</w:t>
      </w:r>
      <w:r>
        <w:rPr>
          <w:rFonts w:ascii="Times New Roman" w:eastAsia="宋体" w:hAnsi="Times New Roman" w:cs="Times New Roman"/>
          <w:sz w:val="24"/>
        </w:rPr>
        <w:t>W3.ORG</w:t>
      </w:r>
      <w:r>
        <w:rPr>
          <w:rFonts w:ascii="Times New Roman" w:eastAsia="宋体" w:hAnsi="Times New Roman" w:cs="Times New Roman"/>
          <w:sz w:val="24"/>
        </w:rPr>
        <w:t>，了解</w:t>
      </w:r>
      <w:r>
        <w:rPr>
          <w:rFonts w:ascii="Times New Roman" w:eastAsia="宋体" w:hAnsi="Times New Roman" w:cs="Times New Roman"/>
          <w:sz w:val="24"/>
        </w:rPr>
        <w:t>JS</w:t>
      </w:r>
      <w:r>
        <w:rPr>
          <w:rFonts w:ascii="Times New Roman" w:eastAsia="宋体" w:hAnsi="Times New Roman" w:cs="Times New Roman"/>
          <w:sz w:val="24"/>
        </w:rPr>
        <w:t>的最新原生语法的定义、属性、示例和兼容性。</w:t>
      </w:r>
    </w:p>
    <w:p w14:paraId="455679FF"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测试使用</w:t>
      </w:r>
      <w:r>
        <w:rPr>
          <w:rFonts w:ascii="Times New Roman" w:eastAsia="宋体" w:hAnsi="Times New Roman" w:cs="Times New Roman"/>
          <w:sz w:val="24"/>
        </w:rPr>
        <w:t>PHPStorm</w:t>
      </w:r>
      <w:r>
        <w:rPr>
          <w:rFonts w:ascii="Times New Roman" w:eastAsia="宋体" w:hAnsi="Times New Roman" w:cs="Times New Roman"/>
          <w:sz w:val="24"/>
        </w:rPr>
        <w:t>等工具，编写和运行代码，检查自己的理解和掌握程度。</w:t>
      </w:r>
    </w:p>
    <w:p w14:paraId="2192F85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参与线上线下的讨论和交流，与同学和其他开发者分享学习心得和经验，解决遇到的问题和困难。</w:t>
      </w:r>
    </w:p>
    <w:p w14:paraId="1E4EE1A0" w14:textId="77777777" w:rsidR="00E12E2B" w:rsidRDefault="00E12E2B">
      <w:pPr>
        <w:snapToGrid w:val="0"/>
        <w:spacing w:line="288" w:lineRule="auto"/>
        <w:ind w:firstLineChars="200" w:firstLine="480"/>
        <w:rPr>
          <w:rFonts w:ascii="Times New Roman" w:eastAsia="宋体" w:hAnsi="Times New Roman" w:cs="Times New Roman"/>
          <w:sz w:val="24"/>
        </w:rPr>
      </w:pPr>
    </w:p>
    <w:p w14:paraId="533288C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通过本次的学习，我掌握了以下知识：</w:t>
      </w:r>
    </w:p>
    <w:p w14:paraId="54B6D37F"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内容分区元素，如</w:t>
      </w:r>
      <w:r>
        <w:rPr>
          <w:rFonts w:ascii="Times New Roman" w:eastAsia="宋体" w:hAnsi="Times New Roman" w:cs="Times New Roman" w:hint="eastAsia"/>
          <w:sz w:val="24"/>
        </w:rPr>
        <w:t>&lt;article&gt;</w:t>
      </w:r>
      <w:r>
        <w:rPr>
          <w:rFonts w:ascii="Times New Roman" w:eastAsia="宋体" w:hAnsi="Times New Roman" w:cs="Times New Roman" w:hint="eastAsia"/>
          <w:sz w:val="24"/>
        </w:rPr>
        <w:t>、</w:t>
      </w:r>
      <w:r>
        <w:rPr>
          <w:rFonts w:ascii="Times New Roman" w:eastAsia="宋体" w:hAnsi="Times New Roman" w:cs="Times New Roman" w:hint="eastAsia"/>
          <w:sz w:val="24"/>
        </w:rPr>
        <w:t>&lt;aside&gt;</w:t>
      </w:r>
      <w:r>
        <w:rPr>
          <w:rFonts w:ascii="Times New Roman" w:eastAsia="宋体" w:hAnsi="Times New Roman" w:cs="Times New Roman" w:hint="eastAsia"/>
          <w:sz w:val="24"/>
        </w:rPr>
        <w:t>、</w:t>
      </w:r>
      <w:r>
        <w:rPr>
          <w:rFonts w:ascii="Times New Roman" w:eastAsia="宋体" w:hAnsi="Times New Roman" w:cs="Times New Roman" w:hint="eastAsia"/>
          <w:sz w:val="24"/>
        </w:rPr>
        <w:t>&lt;footer&gt;</w:t>
      </w:r>
      <w:r>
        <w:rPr>
          <w:rFonts w:ascii="Times New Roman" w:eastAsia="宋体" w:hAnsi="Times New Roman" w:cs="Times New Roman" w:hint="eastAsia"/>
          <w:sz w:val="24"/>
        </w:rPr>
        <w:t>、</w:t>
      </w:r>
      <w:r>
        <w:rPr>
          <w:rFonts w:ascii="Times New Roman" w:eastAsia="宋体" w:hAnsi="Times New Roman" w:cs="Times New Roman" w:hint="eastAsia"/>
          <w:sz w:val="24"/>
        </w:rPr>
        <w:t>&lt;header&gt;</w:t>
      </w:r>
      <w:r>
        <w:rPr>
          <w:rFonts w:ascii="Times New Roman" w:eastAsia="宋体" w:hAnsi="Times New Roman" w:cs="Times New Roman" w:hint="eastAsia"/>
          <w:sz w:val="24"/>
        </w:rPr>
        <w:t>、</w:t>
      </w:r>
      <w:r>
        <w:rPr>
          <w:rFonts w:ascii="Times New Roman" w:eastAsia="宋体" w:hAnsi="Times New Roman" w:cs="Times New Roman" w:hint="eastAsia"/>
          <w:sz w:val="24"/>
        </w:rPr>
        <w:t>&lt;main&gt;</w:t>
      </w:r>
      <w:r>
        <w:rPr>
          <w:rFonts w:ascii="Times New Roman" w:eastAsia="宋体" w:hAnsi="Times New Roman" w:cs="Times New Roman" w:hint="eastAsia"/>
          <w:sz w:val="24"/>
        </w:rPr>
        <w:t>、</w:t>
      </w:r>
      <w:r>
        <w:rPr>
          <w:rFonts w:ascii="Times New Roman" w:eastAsia="宋体" w:hAnsi="Times New Roman" w:cs="Times New Roman" w:hint="eastAsia"/>
          <w:sz w:val="24"/>
        </w:rPr>
        <w:t>&lt;nav&gt;</w:t>
      </w:r>
      <w:r>
        <w:rPr>
          <w:rFonts w:ascii="Times New Roman" w:eastAsia="宋体" w:hAnsi="Times New Roman" w:cs="Times New Roman" w:hint="eastAsia"/>
          <w:sz w:val="24"/>
        </w:rPr>
        <w:t>、</w:t>
      </w:r>
      <w:r>
        <w:rPr>
          <w:rFonts w:ascii="Times New Roman" w:eastAsia="宋体" w:hAnsi="Times New Roman" w:cs="Times New Roman" w:hint="eastAsia"/>
          <w:sz w:val="24"/>
        </w:rPr>
        <w:t>&lt;section&gt;</w:t>
      </w:r>
      <w:r>
        <w:rPr>
          <w:rFonts w:ascii="Times New Roman" w:eastAsia="宋体" w:hAnsi="Times New Roman" w:cs="Times New Roman" w:hint="eastAsia"/>
          <w:sz w:val="24"/>
        </w:rPr>
        <w:t>等，它们可以帮助我组织文档内容，提供更清晰的结构和语义。</w:t>
      </w:r>
    </w:p>
    <w:p w14:paraId="04DCA3B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表单元素，如</w:t>
      </w:r>
      <w:r>
        <w:rPr>
          <w:rFonts w:ascii="Times New Roman" w:eastAsia="宋体" w:hAnsi="Times New Roman" w:cs="Times New Roman" w:hint="eastAsia"/>
          <w:sz w:val="24"/>
        </w:rPr>
        <w:t>&lt;datalist&gt;</w:t>
      </w:r>
      <w:r>
        <w:rPr>
          <w:rFonts w:ascii="Times New Roman" w:eastAsia="宋体" w:hAnsi="Times New Roman" w:cs="Times New Roman" w:hint="eastAsia"/>
          <w:sz w:val="24"/>
        </w:rPr>
        <w:t>、</w:t>
      </w:r>
      <w:r>
        <w:rPr>
          <w:rFonts w:ascii="Times New Roman" w:eastAsia="宋体" w:hAnsi="Times New Roman" w:cs="Times New Roman" w:hint="eastAsia"/>
          <w:sz w:val="24"/>
        </w:rPr>
        <w:t>&lt;output&gt;</w:t>
      </w:r>
      <w:r>
        <w:rPr>
          <w:rFonts w:ascii="Times New Roman" w:eastAsia="宋体" w:hAnsi="Times New Roman" w:cs="Times New Roman" w:hint="eastAsia"/>
          <w:sz w:val="24"/>
        </w:rPr>
        <w:t>、</w:t>
      </w:r>
      <w:r>
        <w:rPr>
          <w:rFonts w:ascii="Times New Roman" w:eastAsia="宋体" w:hAnsi="Times New Roman" w:cs="Times New Roman" w:hint="eastAsia"/>
          <w:sz w:val="24"/>
        </w:rPr>
        <w:t>&lt;progress&gt;</w:t>
      </w:r>
      <w:r>
        <w:rPr>
          <w:rFonts w:ascii="Times New Roman" w:eastAsia="宋体" w:hAnsi="Times New Roman" w:cs="Times New Roman" w:hint="eastAsia"/>
          <w:sz w:val="24"/>
        </w:rPr>
        <w:t>、</w:t>
      </w:r>
      <w:r>
        <w:rPr>
          <w:rFonts w:ascii="Times New Roman" w:eastAsia="宋体" w:hAnsi="Times New Roman" w:cs="Times New Roman" w:hint="eastAsia"/>
          <w:sz w:val="24"/>
        </w:rPr>
        <w:t>&lt;meter&gt;</w:t>
      </w:r>
      <w:r>
        <w:rPr>
          <w:rFonts w:ascii="Times New Roman" w:eastAsia="宋体" w:hAnsi="Times New Roman" w:cs="Times New Roman" w:hint="eastAsia"/>
          <w:sz w:val="24"/>
        </w:rPr>
        <w:t>等，以及新的</w:t>
      </w:r>
      <w:r>
        <w:rPr>
          <w:rFonts w:ascii="Times New Roman" w:eastAsia="宋体" w:hAnsi="Times New Roman" w:cs="Times New Roman" w:hint="eastAsia"/>
          <w:sz w:val="24"/>
        </w:rPr>
        <w:t>&lt;input&gt;</w:t>
      </w:r>
      <w:r>
        <w:rPr>
          <w:rFonts w:ascii="Times New Roman" w:eastAsia="宋体" w:hAnsi="Times New Roman" w:cs="Times New Roman" w:hint="eastAsia"/>
          <w:sz w:val="24"/>
        </w:rPr>
        <w:t>类型，如</w:t>
      </w:r>
      <w:r>
        <w:rPr>
          <w:rFonts w:ascii="Times New Roman" w:eastAsia="宋体" w:hAnsi="Times New Roman" w:cs="Times New Roman" w:hint="eastAsia"/>
          <w:sz w:val="24"/>
        </w:rPr>
        <w:t>color</w:t>
      </w:r>
      <w:r>
        <w:rPr>
          <w:rFonts w:ascii="Times New Roman" w:eastAsia="宋体" w:hAnsi="Times New Roman" w:cs="Times New Roman" w:hint="eastAsia"/>
          <w:sz w:val="24"/>
        </w:rPr>
        <w:t>、</w:t>
      </w:r>
      <w:r>
        <w:rPr>
          <w:rFonts w:ascii="Times New Roman" w:eastAsia="宋体" w:hAnsi="Times New Roman" w:cs="Times New Roman" w:hint="eastAsia"/>
          <w:sz w:val="24"/>
        </w:rPr>
        <w:t>date</w:t>
      </w:r>
      <w:r>
        <w:rPr>
          <w:rFonts w:ascii="Times New Roman" w:eastAsia="宋体" w:hAnsi="Times New Roman" w:cs="Times New Roman" w:hint="eastAsia"/>
          <w:sz w:val="24"/>
        </w:rPr>
        <w:t>、</w:t>
      </w:r>
      <w:r>
        <w:rPr>
          <w:rFonts w:ascii="Times New Roman" w:eastAsia="宋体" w:hAnsi="Times New Roman" w:cs="Times New Roman" w:hint="eastAsia"/>
          <w:sz w:val="24"/>
        </w:rPr>
        <w:t>email</w:t>
      </w:r>
      <w:r>
        <w:rPr>
          <w:rFonts w:ascii="Times New Roman" w:eastAsia="宋体" w:hAnsi="Times New Roman" w:cs="Times New Roman" w:hint="eastAsia"/>
          <w:sz w:val="24"/>
        </w:rPr>
        <w:t>、</w:t>
      </w:r>
      <w:r>
        <w:rPr>
          <w:rFonts w:ascii="Times New Roman" w:eastAsia="宋体" w:hAnsi="Times New Roman" w:cs="Times New Roman" w:hint="eastAsia"/>
          <w:sz w:val="24"/>
        </w:rPr>
        <w:t>number</w:t>
      </w:r>
      <w:r>
        <w:rPr>
          <w:rFonts w:ascii="Times New Roman" w:eastAsia="宋体" w:hAnsi="Times New Roman" w:cs="Times New Roman" w:hint="eastAsia"/>
          <w:sz w:val="24"/>
        </w:rPr>
        <w:t>、</w:t>
      </w:r>
      <w:r>
        <w:rPr>
          <w:rFonts w:ascii="Times New Roman" w:eastAsia="宋体" w:hAnsi="Times New Roman" w:cs="Times New Roman" w:hint="eastAsia"/>
          <w:sz w:val="24"/>
        </w:rPr>
        <w:t>range</w:t>
      </w:r>
      <w:r>
        <w:rPr>
          <w:rFonts w:ascii="Times New Roman" w:eastAsia="宋体" w:hAnsi="Times New Roman" w:cs="Times New Roman" w:hint="eastAsia"/>
          <w:sz w:val="24"/>
        </w:rPr>
        <w:t>等，它们可以帮助我创建更丰富和友好的用户输入控件。</w:t>
      </w:r>
    </w:p>
    <w:p w14:paraId="1F81E25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图形元素，如</w:t>
      </w:r>
      <w:r>
        <w:rPr>
          <w:rFonts w:ascii="Times New Roman" w:eastAsia="宋体" w:hAnsi="Times New Roman" w:cs="Times New Roman" w:hint="eastAsia"/>
          <w:sz w:val="24"/>
        </w:rPr>
        <w:t>&lt;canvas&gt;</w:t>
      </w:r>
      <w:r>
        <w:rPr>
          <w:rFonts w:ascii="Times New Roman" w:eastAsia="宋体" w:hAnsi="Times New Roman" w:cs="Times New Roman" w:hint="eastAsia"/>
          <w:sz w:val="24"/>
        </w:rPr>
        <w:t>、</w:t>
      </w:r>
      <w:r>
        <w:rPr>
          <w:rFonts w:ascii="Times New Roman" w:eastAsia="宋体" w:hAnsi="Times New Roman" w:cs="Times New Roman" w:hint="eastAsia"/>
          <w:sz w:val="24"/>
        </w:rPr>
        <w:t>&lt;svg&gt;</w:t>
      </w:r>
      <w:r>
        <w:rPr>
          <w:rFonts w:ascii="Times New Roman" w:eastAsia="宋体" w:hAnsi="Times New Roman" w:cs="Times New Roman" w:hint="eastAsia"/>
          <w:sz w:val="24"/>
        </w:rPr>
        <w:t>等，它们可以帮助我在网页上绘制动态的图形和图表。</w:t>
      </w:r>
    </w:p>
    <w:p w14:paraId="54D45621"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媒体元素，如</w:t>
      </w:r>
      <w:r>
        <w:rPr>
          <w:rFonts w:ascii="Times New Roman" w:eastAsia="宋体" w:hAnsi="Times New Roman" w:cs="Times New Roman" w:hint="eastAsia"/>
          <w:sz w:val="24"/>
        </w:rPr>
        <w:t>&lt;audio&gt;</w:t>
      </w:r>
      <w:r>
        <w:rPr>
          <w:rFonts w:ascii="Times New Roman" w:eastAsia="宋体" w:hAnsi="Times New Roman" w:cs="Times New Roman" w:hint="eastAsia"/>
          <w:sz w:val="24"/>
        </w:rPr>
        <w:t>、</w:t>
      </w:r>
      <w:r>
        <w:rPr>
          <w:rFonts w:ascii="Times New Roman" w:eastAsia="宋体" w:hAnsi="Times New Roman" w:cs="Times New Roman" w:hint="eastAsia"/>
          <w:sz w:val="24"/>
        </w:rPr>
        <w:t>&lt;video&gt;</w:t>
      </w:r>
      <w:r>
        <w:rPr>
          <w:rFonts w:ascii="Times New Roman" w:eastAsia="宋体" w:hAnsi="Times New Roman" w:cs="Times New Roman" w:hint="eastAsia"/>
          <w:sz w:val="24"/>
        </w:rPr>
        <w:t>、</w:t>
      </w:r>
      <w:r>
        <w:rPr>
          <w:rFonts w:ascii="Times New Roman" w:eastAsia="宋体" w:hAnsi="Times New Roman" w:cs="Times New Roman" w:hint="eastAsia"/>
          <w:sz w:val="24"/>
        </w:rPr>
        <w:t>&lt;source&gt;</w:t>
      </w:r>
      <w:r>
        <w:rPr>
          <w:rFonts w:ascii="Times New Roman" w:eastAsia="宋体" w:hAnsi="Times New Roman" w:cs="Times New Roman" w:hint="eastAsia"/>
          <w:sz w:val="24"/>
        </w:rPr>
        <w:t>、</w:t>
      </w:r>
      <w:r>
        <w:rPr>
          <w:rFonts w:ascii="Times New Roman" w:eastAsia="宋体" w:hAnsi="Times New Roman" w:cs="Times New Roman" w:hint="eastAsia"/>
          <w:sz w:val="24"/>
        </w:rPr>
        <w:t>&lt;track&gt;</w:t>
      </w:r>
      <w:r>
        <w:rPr>
          <w:rFonts w:ascii="Times New Roman" w:eastAsia="宋体" w:hAnsi="Times New Roman" w:cs="Times New Roman" w:hint="eastAsia"/>
          <w:sz w:val="24"/>
        </w:rPr>
        <w:t>等，它们可以帮助我在网页上嵌入音频和视频内容，并提供控制和字幕功能。</w:t>
      </w:r>
    </w:p>
    <w:p w14:paraId="70F910D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交互元素，如</w:t>
      </w:r>
      <w:r>
        <w:rPr>
          <w:rFonts w:ascii="Times New Roman" w:eastAsia="宋体" w:hAnsi="Times New Roman" w:cs="Times New Roman" w:hint="eastAsia"/>
          <w:sz w:val="24"/>
        </w:rPr>
        <w:t>&lt;details&gt;</w:t>
      </w:r>
      <w:r>
        <w:rPr>
          <w:rFonts w:ascii="Times New Roman" w:eastAsia="宋体" w:hAnsi="Times New Roman" w:cs="Times New Roman" w:hint="eastAsia"/>
          <w:sz w:val="24"/>
        </w:rPr>
        <w:t>、</w:t>
      </w:r>
      <w:r>
        <w:rPr>
          <w:rFonts w:ascii="Times New Roman" w:eastAsia="宋体" w:hAnsi="Times New Roman" w:cs="Times New Roman" w:hint="eastAsia"/>
          <w:sz w:val="24"/>
        </w:rPr>
        <w:t>&lt;summary&gt;</w:t>
      </w:r>
      <w:r>
        <w:rPr>
          <w:rFonts w:ascii="Times New Roman" w:eastAsia="宋体" w:hAnsi="Times New Roman" w:cs="Times New Roman" w:hint="eastAsia"/>
          <w:sz w:val="24"/>
        </w:rPr>
        <w:t>、</w:t>
      </w:r>
      <w:r>
        <w:rPr>
          <w:rFonts w:ascii="Times New Roman" w:eastAsia="宋体" w:hAnsi="Times New Roman" w:cs="Times New Roman" w:hint="eastAsia"/>
          <w:sz w:val="24"/>
        </w:rPr>
        <w:t>&lt;dialog&gt;</w:t>
      </w:r>
      <w:r>
        <w:rPr>
          <w:rFonts w:ascii="Times New Roman" w:eastAsia="宋体" w:hAnsi="Times New Roman" w:cs="Times New Roman" w:hint="eastAsia"/>
          <w:sz w:val="24"/>
        </w:rPr>
        <w:t>等，它们可以帮助我创建可展开或隐藏的额外细节，或者弹出对话框或窗口。</w:t>
      </w:r>
    </w:p>
    <w:p w14:paraId="1E090F8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我掌握了以下几类</w:t>
      </w:r>
      <w:r>
        <w:rPr>
          <w:rFonts w:ascii="Times New Roman" w:eastAsia="宋体" w:hAnsi="Times New Roman" w:cs="Times New Roman" w:hint="eastAsia"/>
          <w:sz w:val="24"/>
        </w:rPr>
        <w:t>CSS3</w:t>
      </w:r>
      <w:r>
        <w:rPr>
          <w:rFonts w:ascii="Times New Roman" w:eastAsia="宋体" w:hAnsi="Times New Roman" w:cs="Times New Roman" w:hint="eastAsia"/>
          <w:sz w:val="24"/>
        </w:rPr>
        <w:t>的新标签：</w:t>
      </w:r>
    </w:p>
    <w:p w14:paraId="5CA5AA0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网格布局（</w:t>
      </w:r>
      <w:r>
        <w:rPr>
          <w:rFonts w:ascii="Times New Roman" w:eastAsia="宋体" w:hAnsi="Times New Roman" w:cs="Times New Roman" w:hint="eastAsia"/>
          <w:sz w:val="24"/>
        </w:rPr>
        <w:t>Grid Layout</w:t>
      </w:r>
      <w:r>
        <w:rPr>
          <w:rFonts w:ascii="Times New Roman" w:eastAsia="宋体" w:hAnsi="Times New Roman" w:cs="Times New Roman" w:hint="eastAsia"/>
          <w:sz w:val="24"/>
        </w:rPr>
        <w:t>），如</w:t>
      </w:r>
      <w:r>
        <w:rPr>
          <w:rFonts w:ascii="Times New Roman" w:eastAsia="宋体" w:hAnsi="Times New Roman" w:cs="Times New Roman" w:hint="eastAsia"/>
          <w:sz w:val="24"/>
        </w:rPr>
        <w:t>grid</w:t>
      </w:r>
      <w:r>
        <w:rPr>
          <w:rFonts w:ascii="Times New Roman" w:eastAsia="宋体" w:hAnsi="Times New Roman" w:cs="Times New Roman" w:hint="eastAsia"/>
          <w:sz w:val="24"/>
        </w:rPr>
        <w:t>、</w:t>
      </w:r>
      <w:r>
        <w:rPr>
          <w:rFonts w:ascii="Times New Roman" w:eastAsia="宋体" w:hAnsi="Times New Roman" w:cs="Times New Roman" w:hint="eastAsia"/>
          <w:sz w:val="24"/>
        </w:rPr>
        <w:t>grid-template-columns</w:t>
      </w:r>
      <w:r>
        <w:rPr>
          <w:rFonts w:ascii="Times New Roman" w:eastAsia="宋体" w:hAnsi="Times New Roman" w:cs="Times New Roman" w:hint="eastAsia"/>
          <w:sz w:val="24"/>
        </w:rPr>
        <w:t>、</w:t>
      </w:r>
      <w:r>
        <w:rPr>
          <w:rFonts w:ascii="Times New Roman" w:eastAsia="宋体" w:hAnsi="Times New Roman" w:cs="Times New Roman" w:hint="eastAsia"/>
          <w:sz w:val="24"/>
        </w:rPr>
        <w:t>grid-template-rows</w:t>
      </w:r>
      <w:r>
        <w:rPr>
          <w:rFonts w:ascii="Times New Roman" w:eastAsia="宋体" w:hAnsi="Times New Roman" w:cs="Times New Roman" w:hint="eastAsia"/>
          <w:sz w:val="24"/>
        </w:rPr>
        <w:t>、</w:t>
      </w:r>
      <w:r>
        <w:rPr>
          <w:rFonts w:ascii="Times New Roman" w:eastAsia="宋体" w:hAnsi="Times New Roman" w:cs="Times New Roman" w:hint="eastAsia"/>
          <w:sz w:val="24"/>
        </w:rPr>
        <w:t>grid-gap</w:t>
      </w:r>
      <w:r>
        <w:rPr>
          <w:rFonts w:ascii="Times New Roman" w:eastAsia="宋体" w:hAnsi="Times New Roman" w:cs="Times New Roman" w:hint="eastAsia"/>
          <w:sz w:val="24"/>
        </w:rPr>
        <w:t>等，它们可以帮助我创建基于网格的复杂和响应式的网页布局。</w:t>
      </w:r>
    </w:p>
    <w:p w14:paraId="5A797FCD"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CSS</w:t>
      </w:r>
      <w:r>
        <w:rPr>
          <w:rFonts w:ascii="Times New Roman" w:eastAsia="宋体" w:hAnsi="Times New Roman" w:cs="Times New Roman" w:hint="eastAsia"/>
          <w:sz w:val="24"/>
        </w:rPr>
        <w:t>变量（</w:t>
      </w:r>
      <w:r>
        <w:rPr>
          <w:rFonts w:ascii="Times New Roman" w:eastAsia="宋体" w:hAnsi="Times New Roman" w:cs="Times New Roman" w:hint="eastAsia"/>
          <w:sz w:val="24"/>
        </w:rPr>
        <w:t>CSS Variables</w:t>
      </w:r>
      <w:r>
        <w:rPr>
          <w:rFonts w:ascii="Times New Roman" w:eastAsia="宋体" w:hAnsi="Times New Roman" w:cs="Times New Roman" w:hint="eastAsia"/>
          <w:sz w:val="24"/>
        </w:rPr>
        <w:t>），如–</w:t>
      </w:r>
      <w:r>
        <w:rPr>
          <w:rFonts w:ascii="Times New Roman" w:eastAsia="宋体" w:hAnsi="Times New Roman" w:cs="Times New Roman" w:hint="eastAsia"/>
          <w:sz w:val="24"/>
        </w:rPr>
        <w:t>var-name</w:t>
      </w:r>
      <w:r>
        <w:rPr>
          <w:rFonts w:ascii="Times New Roman" w:eastAsia="宋体" w:hAnsi="Times New Roman" w:cs="Times New Roman" w:hint="eastAsia"/>
          <w:sz w:val="24"/>
        </w:rPr>
        <w:t>、</w:t>
      </w:r>
      <w:r>
        <w:rPr>
          <w:rFonts w:ascii="Times New Roman" w:eastAsia="宋体" w:hAnsi="Times New Roman" w:cs="Times New Roman" w:hint="eastAsia"/>
          <w:sz w:val="24"/>
        </w:rPr>
        <w:t>var()</w:t>
      </w:r>
      <w:r>
        <w:rPr>
          <w:rFonts w:ascii="Times New Roman" w:eastAsia="宋体" w:hAnsi="Times New Roman" w:cs="Times New Roman" w:hint="eastAsia"/>
          <w:sz w:val="24"/>
        </w:rPr>
        <w:t>等，它们可以帮助我定义和使用自定义的</w:t>
      </w:r>
      <w:r>
        <w:rPr>
          <w:rFonts w:ascii="Times New Roman" w:eastAsia="宋体" w:hAnsi="Times New Roman" w:cs="Times New Roman" w:hint="eastAsia"/>
          <w:sz w:val="24"/>
        </w:rPr>
        <w:t>CSS</w:t>
      </w:r>
      <w:r>
        <w:rPr>
          <w:rFonts w:ascii="Times New Roman" w:eastAsia="宋体" w:hAnsi="Times New Roman" w:cs="Times New Roman" w:hint="eastAsia"/>
          <w:sz w:val="24"/>
        </w:rPr>
        <w:t>属性值，方便修改和复用。</w:t>
      </w:r>
    </w:p>
    <w:p w14:paraId="0228B577"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渐变（</w:t>
      </w:r>
      <w:r>
        <w:rPr>
          <w:rFonts w:ascii="Times New Roman" w:eastAsia="宋体" w:hAnsi="Times New Roman" w:cs="Times New Roman" w:hint="eastAsia"/>
          <w:sz w:val="24"/>
        </w:rPr>
        <w:t>Gradients</w:t>
      </w:r>
      <w:r>
        <w:rPr>
          <w:rFonts w:ascii="Times New Roman" w:eastAsia="宋体" w:hAnsi="Times New Roman" w:cs="Times New Roman" w:hint="eastAsia"/>
          <w:sz w:val="24"/>
        </w:rPr>
        <w:t>），如</w:t>
      </w:r>
      <w:r>
        <w:rPr>
          <w:rFonts w:ascii="Times New Roman" w:eastAsia="宋体" w:hAnsi="Times New Roman" w:cs="Times New Roman" w:hint="eastAsia"/>
          <w:sz w:val="24"/>
        </w:rPr>
        <w:t>linear-gradient()</w:t>
      </w:r>
      <w:r>
        <w:rPr>
          <w:rFonts w:ascii="Times New Roman" w:eastAsia="宋体" w:hAnsi="Times New Roman" w:cs="Times New Roman" w:hint="eastAsia"/>
          <w:sz w:val="24"/>
        </w:rPr>
        <w:t>、</w:t>
      </w:r>
      <w:r>
        <w:rPr>
          <w:rFonts w:ascii="Times New Roman" w:eastAsia="宋体" w:hAnsi="Times New Roman" w:cs="Times New Roman" w:hint="eastAsia"/>
          <w:sz w:val="24"/>
        </w:rPr>
        <w:t>radial-gradient()</w:t>
      </w:r>
      <w:r>
        <w:rPr>
          <w:rFonts w:ascii="Times New Roman" w:eastAsia="宋体" w:hAnsi="Times New Roman" w:cs="Times New Roman" w:hint="eastAsia"/>
          <w:sz w:val="24"/>
        </w:rPr>
        <w:t>等，它们可以帮助我创建平滑过渡的颜色效果，增加视觉吸引力。</w:t>
      </w:r>
    </w:p>
    <w:p w14:paraId="6EC64F7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动画（</w:t>
      </w:r>
      <w:r>
        <w:rPr>
          <w:rFonts w:ascii="Times New Roman" w:eastAsia="宋体" w:hAnsi="Times New Roman" w:cs="Times New Roman" w:hint="eastAsia"/>
          <w:sz w:val="24"/>
        </w:rPr>
        <w:t>Animations</w:t>
      </w:r>
      <w:r>
        <w:rPr>
          <w:rFonts w:ascii="Times New Roman" w:eastAsia="宋体" w:hAnsi="Times New Roman" w:cs="Times New Roman" w:hint="eastAsia"/>
          <w:sz w:val="24"/>
        </w:rPr>
        <w:t>），如</w:t>
      </w:r>
      <w:r>
        <w:rPr>
          <w:rFonts w:ascii="Times New Roman" w:eastAsia="宋体" w:hAnsi="Times New Roman" w:cs="Times New Roman" w:hint="eastAsia"/>
          <w:sz w:val="24"/>
        </w:rPr>
        <w:t>@keyframes</w:t>
      </w:r>
      <w:r>
        <w:rPr>
          <w:rFonts w:ascii="Times New Roman" w:eastAsia="宋体" w:hAnsi="Times New Roman" w:cs="Times New Roman" w:hint="eastAsia"/>
          <w:sz w:val="24"/>
        </w:rPr>
        <w:t>、</w:t>
      </w:r>
      <w:r>
        <w:rPr>
          <w:rFonts w:ascii="Times New Roman" w:eastAsia="宋体" w:hAnsi="Times New Roman" w:cs="Times New Roman" w:hint="eastAsia"/>
          <w:sz w:val="24"/>
        </w:rPr>
        <w:t>animation</w:t>
      </w:r>
      <w:r>
        <w:rPr>
          <w:rFonts w:ascii="Times New Roman" w:eastAsia="宋体" w:hAnsi="Times New Roman" w:cs="Times New Roman" w:hint="eastAsia"/>
          <w:sz w:val="24"/>
        </w:rPr>
        <w:t>、</w:t>
      </w:r>
      <w:r>
        <w:rPr>
          <w:rFonts w:ascii="Times New Roman" w:eastAsia="宋体" w:hAnsi="Times New Roman" w:cs="Times New Roman" w:hint="eastAsia"/>
          <w:sz w:val="24"/>
        </w:rPr>
        <w:t>transition</w:t>
      </w:r>
      <w:r>
        <w:rPr>
          <w:rFonts w:ascii="Times New Roman" w:eastAsia="宋体" w:hAnsi="Times New Roman" w:cs="Times New Roman" w:hint="eastAsia"/>
          <w:sz w:val="24"/>
        </w:rPr>
        <w:t>等，它们可以帮助我创建动态的交互效果，增加用户体验。</w:t>
      </w:r>
    </w:p>
    <w:p w14:paraId="48E3CC78"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字体（</w:t>
      </w:r>
      <w:r>
        <w:rPr>
          <w:rFonts w:ascii="Times New Roman" w:eastAsia="宋体" w:hAnsi="Times New Roman" w:cs="Times New Roman" w:hint="eastAsia"/>
          <w:sz w:val="24"/>
        </w:rPr>
        <w:t>Fonts</w:t>
      </w:r>
      <w:r>
        <w:rPr>
          <w:rFonts w:ascii="Times New Roman" w:eastAsia="宋体" w:hAnsi="Times New Roman" w:cs="Times New Roman" w:hint="eastAsia"/>
          <w:sz w:val="24"/>
        </w:rPr>
        <w:t>），如</w:t>
      </w:r>
      <w:r>
        <w:rPr>
          <w:rFonts w:ascii="Times New Roman" w:eastAsia="宋体" w:hAnsi="Times New Roman" w:cs="Times New Roman" w:hint="eastAsia"/>
          <w:sz w:val="24"/>
        </w:rPr>
        <w:t>@font-face</w:t>
      </w:r>
      <w:r>
        <w:rPr>
          <w:rFonts w:ascii="Times New Roman" w:eastAsia="宋体" w:hAnsi="Times New Roman" w:cs="Times New Roman" w:hint="eastAsia"/>
          <w:sz w:val="24"/>
        </w:rPr>
        <w:t>、</w:t>
      </w:r>
      <w:r>
        <w:rPr>
          <w:rFonts w:ascii="Times New Roman" w:eastAsia="宋体" w:hAnsi="Times New Roman" w:cs="Times New Roman" w:hint="eastAsia"/>
          <w:sz w:val="24"/>
        </w:rPr>
        <w:t>font-family</w:t>
      </w:r>
      <w:r>
        <w:rPr>
          <w:rFonts w:ascii="Times New Roman" w:eastAsia="宋体" w:hAnsi="Times New Roman" w:cs="Times New Roman" w:hint="eastAsia"/>
          <w:sz w:val="24"/>
        </w:rPr>
        <w:t>、</w:t>
      </w:r>
      <w:r>
        <w:rPr>
          <w:rFonts w:ascii="Times New Roman" w:eastAsia="宋体" w:hAnsi="Times New Roman" w:cs="Times New Roman" w:hint="eastAsia"/>
          <w:sz w:val="24"/>
        </w:rPr>
        <w:t>font-size</w:t>
      </w:r>
      <w:r>
        <w:rPr>
          <w:rFonts w:ascii="Times New Roman" w:eastAsia="宋体" w:hAnsi="Times New Roman" w:cs="Times New Roman" w:hint="eastAsia"/>
          <w:sz w:val="24"/>
        </w:rPr>
        <w:t>等，它们可以帮助我使用更多的字体样式，增加文本表现力。</w:t>
      </w:r>
    </w:p>
    <w:p w14:paraId="6627FD92"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弹性盒布局（</w:t>
      </w:r>
      <w:r>
        <w:rPr>
          <w:rFonts w:ascii="Times New Roman" w:eastAsia="宋体" w:hAnsi="Times New Roman" w:cs="Times New Roman" w:hint="eastAsia"/>
          <w:sz w:val="24"/>
        </w:rPr>
        <w:t>Flexbox Layout</w:t>
      </w:r>
      <w:r>
        <w:rPr>
          <w:rFonts w:ascii="Times New Roman" w:eastAsia="宋体" w:hAnsi="Times New Roman" w:cs="Times New Roman" w:hint="eastAsia"/>
          <w:sz w:val="24"/>
        </w:rPr>
        <w:t>），如</w:t>
      </w:r>
      <w:r>
        <w:rPr>
          <w:rFonts w:ascii="Times New Roman" w:eastAsia="宋体" w:hAnsi="Times New Roman" w:cs="Times New Roman" w:hint="eastAsia"/>
          <w:sz w:val="24"/>
        </w:rPr>
        <w:t>display: flex</w:t>
      </w:r>
      <w:r>
        <w:rPr>
          <w:rFonts w:ascii="Times New Roman" w:eastAsia="宋体" w:hAnsi="Times New Roman" w:cs="Times New Roman" w:hint="eastAsia"/>
          <w:sz w:val="24"/>
        </w:rPr>
        <w:t>、</w:t>
      </w:r>
      <w:r>
        <w:rPr>
          <w:rFonts w:ascii="Times New Roman" w:eastAsia="宋体" w:hAnsi="Times New Roman" w:cs="Times New Roman" w:hint="eastAsia"/>
          <w:sz w:val="24"/>
        </w:rPr>
        <w:t>flex-direction</w:t>
      </w:r>
      <w:r>
        <w:rPr>
          <w:rFonts w:ascii="Times New Roman" w:eastAsia="宋体" w:hAnsi="Times New Roman" w:cs="Times New Roman" w:hint="eastAsia"/>
          <w:sz w:val="24"/>
        </w:rPr>
        <w:t>、</w:t>
      </w:r>
      <w:r>
        <w:rPr>
          <w:rFonts w:ascii="Times New Roman" w:eastAsia="宋体" w:hAnsi="Times New Roman" w:cs="Times New Roman" w:hint="eastAsia"/>
          <w:sz w:val="24"/>
        </w:rPr>
        <w:t>flex-wrap</w:t>
      </w:r>
      <w:r>
        <w:rPr>
          <w:rFonts w:ascii="Times New Roman" w:eastAsia="宋体" w:hAnsi="Times New Roman" w:cs="Times New Roman" w:hint="eastAsia"/>
          <w:sz w:val="24"/>
        </w:rPr>
        <w:t>、</w:t>
      </w:r>
      <w:r>
        <w:rPr>
          <w:rFonts w:ascii="Times New Roman" w:eastAsia="宋体" w:hAnsi="Times New Roman" w:cs="Times New Roman" w:hint="eastAsia"/>
          <w:sz w:val="24"/>
        </w:rPr>
        <w:t>justify-content</w:t>
      </w:r>
      <w:r>
        <w:rPr>
          <w:rFonts w:ascii="Times New Roman" w:eastAsia="宋体" w:hAnsi="Times New Roman" w:cs="Times New Roman" w:hint="eastAsia"/>
          <w:sz w:val="24"/>
        </w:rPr>
        <w:t>等，它们可以帮助我灵活地排列和对齐网页元素，适应不同的屏幕尺寸。</w:t>
      </w:r>
    </w:p>
    <w:p w14:paraId="2737AC0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CSS</w:t>
      </w:r>
      <w:r>
        <w:rPr>
          <w:rFonts w:ascii="Times New Roman" w:eastAsia="宋体" w:hAnsi="Times New Roman" w:cs="Times New Roman" w:hint="eastAsia"/>
          <w:sz w:val="24"/>
        </w:rPr>
        <w:t>函数（</w:t>
      </w:r>
      <w:r>
        <w:rPr>
          <w:rFonts w:ascii="Times New Roman" w:eastAsia="宋体" w:hAnsi="Times New Roman" w:cs="Times New Roman" w:hint="eastAsia"/>
          <w:sz w:val="24"/>
        </w:rPr>
        <w:t>CSS Functions</w:t>
      </w:r>
      <w:r>
        <w:rPr>
          <w:rFonts w:ascii="Times New Roman" w:eastAsia="宋体" w:hAnsi="Times New Roman" w:cs="Times New Roman" w:hint="eastAsia"/>
          <w:sz w:val="24"/>
        </w:rPr>
        <w:t>），如</w:t>
      </w:r>
      <w:r>
        <w:rPr>
          <w:rFonts w:ascii="Times New Roman" w:eastAsia="宋体" w:hAnsi="Times New Roman" w:cs="Times New Roman" w:hint="eastAsia"/>
          <w:sz w:val="24"/>
        </w:rPr>
        <w:t>calc()</w:t>
      </w:r>
      <w:r>
        <w:rPr>
          <w:rFonts w:ascii="Times New Roman" w:eastAsia="宋体" w:hAnsi="Times New Roman" w:cs="Times New Roman" w:hint="eastAsia"/>
          <w:sz w:val="24"/>
        </w:rPr>
        <w:t>、</w:t>
      </w:r>
      <w:r>
        <w:rPr>
          <w:rFonts w:ascii="Times New Roman" w:eastAsia="宋体" w:hAnsi="Times New Roman" w:cs="Times New Roman" w:hint="eastAsia"/>
          <w:sz w:val="24"/>
        </w:rPr>
        <w:t>attr()</w:t>
      </w:r>
      <w:r>
        <w:rPr>
          <w:rFonts w:ascii="Times New Roman" w:eastAsia="宋体" w:hAnsi="Times New Roman" w:cs="Times New Roman" w:hint="eastAsia"/>
          <w:sz w:val="24"/>
        </w:rPr>
        <w:t>、</w:t>
      </w:r>
      <w:r>
        <w:rPr>
          <w:rFonts w:ascii="Times New Roman" w:eastAsia="宋体" w:hAnsi="Times New Roman" w:cs="Times New Roman" w:hint="eastAsia"/>
          <w:sz w:val="24"/>
        </w:rPr>
        <w:t>min()</w:t>
      </w:r>
      <w:r>
        <w:rPr>
          <w:rFonts w:ascii="Times New Roman" w:eastAsia="宋体" w:hAnsi="Times New Roman" w:cs="Times New Roman" w:hint="eastAsia"/>
          <w:sz w:val="24"/>
        </w:rPr>
        <w:t>、</w:t>
      </w:r>
      <w:r>
        <w:rPr>
          <w:rFonts w:ascii="Times New Roman" w:eastAsia="宋体" w:hAnsi="Times New Roman" w:cs="Times New Roman" w:hint="eastAsia"/>
          <w:sz w:val="24"/>
        </w:rPr>
        <w:t>max()</w:t>
      </w:r>
      <w:r>
        <w:rPr>
          <w:rFonts w:ascii="Times New Roman" w:eastAsia="宋体" w:hAnsi="Times New Roman" w:cs="Times New Roman" w:hint="eastAsia"/>
          <w:sz w:val="24"/>
        </w:rPr>
        <w:t>等，它们可以帮助我进行一些计算或获取一些属性值，简化</w:t>
      </w:r>
      <w:r>
        <w:rPr>
          <w:rFonts w:ascii="Times New Roman" w:eastAsia="宋体" w:hAnsi="Times New Roman" w:cs="Times New Roman" w:hint="eastAsia"/>
          <w:sz w:val="24"/>
        </w:rPr>
        <w:t>CSS</w:t>
      </w:r>
      <w:r>
        <w:rPr>
          <w:rFonts w:ascii="Times New Roman" w:eastAsia="宋体" w:hAnsi="Times New Roman" w:cs="Times New Roman" w:hint="eastAsia"/>
          <w:sz w:val="24"/>
        </w:rPr>
        <w:t>编写。</w:t>
      </w:r>
    </w:p>
    <w:p w14:paraId="1DD01251"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我掌握了以下几类</w:t>
      </w:r>
      <w:r>
        <w:rPr>
          <w:rFonts w:ascii="Times New Roman" w:eastAsia="宋体" w:hAnsi="Times New Roman" w:cs="Times New Roman" w:hint="eastAsia"/>
          <w:sz w:val="24"/>
        </w:rPr>
        <w:t>JS</w:t>
      </w:r>
      <w:r>
        <w:rPr>
          <w:rFonts w:ascii="Times New Roman" w:eastAsia="宋体" w:hAnsi="Times New Roman" w:cs="Times New Roman" w:hint="eastAsia"/>
          <w:sz w:val="24"/>
        </w:rPr>
        <w:t>的最新原生语法：</w:t>
      </w:r>
    </w:p>
    <w:p w14:paraId="525B6B9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CSS Houdini</w:t>
      </w:r>
      <w:r>
        <w:rPr>
          <w:rFonts w:ascii="Times New Roman" w:eastAsia="宋体" w:hAnsi="Times New Roman" w:cs="Times New Roman"/>
          <w:sz w:val="24"/>
        </w:rPr>
        <w:t>，是一组</w:t>
      </w:r>
      <w:r>
        <w:rPr>
          <w:rFonts w:ascii="Times New Roman" w:eastAsia="宋体" w:hAnsi="Times New Roman" w:cs="Times New Roman"/>
          <w:sz w:val="24"/>
        </w:rPr>
        <w:t>API</w:t>
      </w:r>
      <w:r>
        <w:rPr>
          <w:rFonts w:ascii="Times New Roman" w:eastAsia="宋体" w:hAnsi="Times New Roman" w:cs="Times New Roman"/>
          <w:sz w:val="24"/>
        </w:rPr>
        <w:t>，让开发者可以访问</w:t>
      </w:r>
      <w:r>
        <w:rPr>
          <w:rFonts w:ascii="Times New Roman" w:eastAsia="宋体" w:hAnsi="Times New Roman" w:cs="Times New Roman"/>
          <w:sz w:val="24"/>
        </w:rPr>
        <w:t>CSS</w:t>
      </w:r>
      <w:r>
        <w:rPr>
          <w:rFonts w:ascii="Times New Roman" w:eastAsia="宋体" w:hAnsi="Times New Roman" w:cs="Times New Roman"/>
          <w:sz w:val="24"/>
        </w:rPr>
        <w:t>引擎的底层部分，并使用它们来创建自定义样式和布局。例如，我可以使用</w:t>
      </w:r>
      <w:r>
        <w:rPr>
          <w:rFonts w:ascii="Times New Roman" w:eastAsia="宋体" w:hAnsi="Times New Roman" w:cs="Times New Roman"/>
          <w:sz w:val="24"/>
        </w:rPr>
        <w:t>CSS Houdini</w:t>
      </w:r>
      <w:r>
        <w:rPr>
          <w:rFonts w:ascii="Times New Roman" w:eastAsia="宋体" w:hAnsi="Times New Roman" w:cs="Times New Roman"/>
          <w:sz w:val="24"/>
        </w:rPr>
        <w:t>来创建自定义动画、变形、滤镜、画布等效果。</w:t>
      </w:r>
    </w:p>
    <w:p w14:paraId="183C5D1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ES6</w:t>
      </w:r>
      <w:r>
        <w:rPr>
          <w:rFonts w:ascii="Times New Roman" w:eastAsia="宋体" w:hAnsi="Times New Roman" w:cs="Times New Roman"/>
          <w:sz w:val="24"/>
        </w:rPr>
        <w:t>模块化（</w:t>
      </w:r>
      <w:r>
        <w:rPr>
          <w:rFonts w:ascii="Times New Roman" w:eastAsia="宋体" w:hAnsi="Times New Roman" w:cs="Times New Roman"/>
          <w:sz w:val="24"/>
        </w:rPr>
        <w:t>ES6 Modules</w:t>
      </w:r>
      <w:r>
        <w:rPr>
          <w:rFonts w:ascii="Times New Roman" w:eastAsia="宋体" w:hAnsi="Times New Roman" w:cs="Times New Roman"/>
          <w:sz w:val="24"/>
        </w:rPr>
        <w:t>），是一种在</w:t>
      </w:r>
      <w:r>
        <w:rPr>
          <w:rFonts w:ascii="Times New Roman" w:eastAsia="宋体" w:hAnsi="Times New Roman" w:cs="Times New Roman"/>
          <w:sz w:val="24"/>
        </w:rPr>
        <w:t>JS</w:t>
      </w:r>
      <w:r>
        <w:rPr>
          <w:rFonts w:ascii="Times New Roman" w:eastAsia="宋体" w:hAnsi="Times New Roman" w:cs="Times New Roman"/>
          <w:sz w:val="24"/>
        </w:rPr>
        <w:t>中组织代码的方式，让开发者可以将代码分割成多个文件，并使用</w:t>
      </w:r>
      <w:r>
        <w:rPr>
          <w:rFonts w:ascii="Times New Roman" w:eastAsia="宋体" w:hAnsi="Times New Roman" w:cs="Times New Roman"/>
          <w:sz w:val="24"/>
        </w:rPr>
        <w:t>import</w:t>
      </w:r>
      <w:r>
        <w:rPr>
          <w:rFonts w:ascii="Times New Roman" w:eastAsia="宋体" w:hAnsi="Times New Roman" w:cs="Times New Roman"/>
          <w:sz w:val="24"/>
        </w:rPr>
        <w:t>和</w:t>
      </w:r>
      <w:r>
        <w:rPr>
          <w:rFonts w:ascii="Times New Roman" w:eastAsia="宋体" w:hAnsi="Times New Roman" w:cs="Times New Roman"/>
          <w:sz w:val="24"/>
        </w:rPr>
        <w:t>export</w:t>
      </w:r>
      <w:r>
        <w:rPr>
          <w:rFonts w:ascii="Times New Roman" w:eastAsia="宋体" w:hAnsi="Times New Roman" w:cs="Times New Roman"/>
          <w:sz w:val="24"/>
        </w:rPr>
        <w:t>语句来导入和导出变量、函数、类等。例如，我可以使用</w:t>
      </w:r>
      <w:r>
        <w:rPr>
          <w:rFonts w:ascii="Times New Roman" w:eastAsia="宋体" w:hAnsi="Times New Roman" w:cs="Times New Roman"/>
          <w:sz w:val="24"/>
        </w:rPr>
        <w:t>ES6</w:t>
      </w:r>
      <w:r>
        <w:rPr>
          <w:rFonts w:ascii="Times New Roman" w:eastAsia="宋体" w:hAnsi="Times New Roman" w:cs="Times New Roman"/>
          <w:sz w:val="24"/>
        </w:rPr>
        <w:t>模块化来创建可复用的组件、库、工具等。</w:t>
      </w:r>
    </w:p>
    <w:p w14:paraId="5ECC539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WebSocket API</w:t>
      </w:r>
      <w:r>
        <w:rPr>
          <w:rFonts w:ascii="Times New Roman" w:eastAsia="宋体" w:hAnsi="Times New Roman" w:cs="Times New Roman"/>
          <w:sz w:val="24"/>
        </w:rPr>
        <w:t>（</w:t>
      </w:r>
      <w:r>
        <w:rPr>
          <w:rFonts w:ascii="Times New Roman" w:eastAsia="宋体" w:hAnsi="Times New Roman" w:cs="Times New Roman"/>
          <w:sz w:val="24"/>
        </w:rPr>
        <w:t>WebSocket API</w:t>
      </w:r>
      <w:r>
        <w:rPr>
          <w:rFonts w:ascii="Times New Roman" w:eastAsia="宋体" w:hAnsi="Times New Roman" w:cs="Times New Roman"/>
          <w:sz w:val="24"/>
        </w:rPr>
        <w:t>），是一种在浏览器和服务器之间建立双向通信的技术。例如，我可以使用</w:t>
      </w:r>
      <w:r>
        <w:rPr>
          <w:rFonts w:ascii="Times New Roman" w:eastAsia="宋体" w:hAnsi="Times New Roman" w:cs="Times New Roman"/>
          <w:sz w:val="24"/>
        </w:rPr>
        <w:t>WebSocket API</w:t>
      </w:r>
      <w:r>
        <w:rPr>
          <w:rFonts w:ascii="Times New Roman" w:eastAsia="宋体" w:hAnsi="Times New Roman" w:cs="Times New Roman"/>
          <w:sz w:val="24"/>
        </w:rPr>
        <w:t>来创建实时聊天、游戏、股票行情等应用。</w:t>
      </w:r>
    </w:p>
    <w:p w14:paraId="5FB0651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EventTarget</w:t>
      </w:r>
      <w:r>
        <w:rPr>
          <w:rFonts w:ascii="Times New Roman" w:eastAsia="宋体" w:hAnsi="Times New Roman" w:cs="Times New Roman"/>
          <w:sz w:val="24"/>
        </w:rPr>
        <w:t>（事件目标），是一个接口，表示任何可以接收事件并具有事件监听器的对象。例如，我可以使用</w:t>
      </w:r>
      <w:r>
        <w:rPr>
          <w:rFonts w:ascii="Times New Roman" w:eastAsia="宋体" w:hAnsi="Times New Roman" w:cs="Times New Roman"/>
          <w:sz w:val="24"/>
        </w:rPr>
        <w:t>EventTarget</w:t>
      </w:r>
      <w:r>
        <w:rPr>
          <w:rFonts w:ascii="Times New Roman" w:eastAsia="宋体" w:hAnsi="Times New Roman" w:cs="Times New Roman"/>
          <w:sz w:val="24"/>
        </w:rPr>
        <w:t>来创建自定义事件，并在不同对象之间传递数据。</w:t>
      </w:r>
    </w:p>
    <w:p w14:paraId="0D23AA0F"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我掌握了以下几类</w:t>
      </w:r>
      <w:r>
        <w:rPr>
          <w:rFonts w:ascii="Times New Roman" w:eastAsia="宋体" w:hAnsi="Times New Roman" w:cs="Times New Roman" w:hint="eastAsia"/>
          <w:sz w:val="24"/>
        </w:rPr>
        <w:t>WebRTC API</w:t>
      </w:r>
      <w:r>
        <w:rPr>
          <w:rFonts w:ascii="Times New Roman" w:eastAsia="宋体" w:hAnsi="Times New Roman" w:cs="Times New Roman" w:hint="eastAsia"/>
          <w:sz w:val="24"/>
        </w:rPr>
        <w:t>：</w:t>
      </w:r>
    </w:p>
    <w:p w14:paraId="2C3FAE7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RTCPeerConnection</w:t>
      </w:r>
      <w:r>
        <w:rPr>
          <w:rFonts w:ascii="Times New Roman" w:eastAsia="宋体" w:hAnsi="Times New Roman" w:cs="Times New Roman" w:hint="eastAsia"/>
          <w:sz w:val="24"/>
        </w:rPr>
        <w:t>，是一个接口，表示一个连接到另一个对等端点的连接。我了解了如何使用它来创建或接受</w:t>
      </w:r>
      <w:r>
        <w:rPr>
          <w:rFonts w:ascii="Times New Roman" w:eastAsia="宋体" w:hAnsi="Times New Roman" w:cs="Times New Roman" w:hint="eastAsia"/>
          <w:sz w:val="24"/>
        </w:rPr>
        <w:t>SDP</w:t>
      </w:r>
      <w:r>
        <w:rPr>
          <w:rFonts w:ascii="Times New Roman" w:eastAsia="宋体" w:hAnsi="Times New Roman" w:cs="Times New Roman" w:hint="eastAsia"/>
          <w:sz w:val="24"/>
        </w:rPr>
        <w:t>，设置本地或远程描述，添加或移除</w:t>
      </w:r>
      <w:r>
        <w:rPr>
          <w:rFonts w:ascii="Times New Roman" w:eastAsia="宋体" w:hAnsi="Times New Roman" w:cs="Times New Roman" w:hint="eastAsia"/>
          <w:sz w:val="24"/>
        </w:rPr>
        <w:t>ICE</w:t>
      </w:r>
      <w:r>
        <w:rPr>
          <w:rFonts w:ascii="Times New Roman" w:eastAsia="宋体" w:hAnsi="Times New Roman" w:cs="Times New Roman" w:hint="eastAsia"/>
          <w:sz w:val="24"/>
        </w:rPr>
        <w:t>候选者和媒体轨道。</w:t>
      </w:r>
    </w:p>
    <w:p w14:paraId="221584E5"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RTP</w:t>
      </w:r>
      <w:r>
        <w:rPr>
          <w:rFonts w:ascii="Times New Roman" w:eastAsia="宋体" w:hAnsi="Times New Roman" w:cs="Times New Roman" w:hint="eastAsia"/>
          <w:sz w:val="24"/>
        </w:rPr>
        <w:t>扩展内容（</w:t>
      </w:r>
      <w:r>
        <w:rPr>
          <w:rFonts w:ascii="Times New Roman" w:eastAsia="宋体" w:hAnsi="Times New Roman" w:cs="Times New Roman" w:hint="eastAsia"/>
          <w:sz w:val="24"/>
        </w:rPr>
        <w:t>RTP Extension Headers</w:t>
      </w:r>
      <w:r>
        <w:rPr>
          <w:rFonts w:ascii="Times New Roman" w:eastAsia="宋体" w:hAnsi="Times New Roman" w:cs="Times New Roman" w:hint="eastAsia"/>
          <w:sz w:val="24"/>
        </w:rPr>
        <w:t>），是一种机制，允许在</w:t>
      </w:r>
      <w:r>
        <w:rPr>
          <w:rFonts w:ascii="Times New Roman" w:eastAsia="宋体" w:hAnsi="Times New Roman" w:cs="Times New Roman" w:hint="eastAsia"/>
          <w:sz w:val="24"/>
        </w:rPr>
        <w:t>RTP</w:t>
      </w:r>
      <w:r>
        <w:rPr>
          <w:rFonts w:ascii="Times New Roman" w:eastAsia="宋体" w:hAnsi="Times New Roman" w:cs="Times New Roman" w:hint="eastAsia"/>
          <w:sz w:val="24"/>
        </w:rPr>
        <w:t>包中添加额外的信息，以提供更多的功能或优化性能。我了解了如何使用它们来传递视频方向、音频级别、时间戳偏移等信息。</w:t>
      </w:r>
    </w:p>
    <w:p w14:paraId="2E98015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RTCRtpContributingSource</w:t>
      </w:r>
      <w:r>
        <w:rPr>
          <w:rFonts w:ascii="Times New Roman" w:eastAsia="宋体" w:hAnsi="Times New Roman" w:cs="Times New Roman" w:hint="eastAsia"/>
          <w:sz w:val="24"/>
        </w:rPr>
        <w:t>（</w:t>
      </w:r>
      <w:r>
        <w:rPr>
          <w:rFonts w:ascii="Times New Roman" w:eastAsia="宋体" w:hAnsi="Times New Roman" w:cs="Times New Roman" w:hint="eastAsia"/>
          <w:sz w:val="24"/>
        </w:rPr>
        <w:t>RTP</w:t>
      </w:r>
      <w:r>
        <w:rPr>
          <w:rFonts w:ascii="Times New Roman" w:eastAsia="宋体" w:hAnsi="Times New Roman" w:cs="Times New Roman" w:hint="eastAsia"/>
          <w:sz w:val="24"/>
        </w:rPr>
        <w:t>贡献源），是一个接口，表示一个</w:t>
      </w:r>
      <w:r>
        <w:rPr>
          <w:rFonts w:ascii="Times New Roman" w:eastAsia="宋体" w:hAnsi="Times New Roman" w:cs="Times New Roman" w:hint="eastAsia"/>
          <w:sz w:val="24"/>
        </w:rPr>
        <w:t>RTP</w:t>
      </w:r>
      <w:r>
        <w:rPr>
          <w:rFonts w:ascii="Times New Roman" w:eastAsia="宋体" w:hAnsi="Times New Roman" w:cs="Times New Roman" w:hint="eastAsia"/>
          <w:sz w:val="24"/>
        </w:rPr>
        <w:t>流中的一个贡献源，即一个对媒体数据进行了修改或混合的源。我了解了如何使用它来获取贡献源的标识符、时间戳、音频级别等信息。</w:t>
      </w:r>
    </w:p>
    <w:p w14:paraId="1878FAC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RTCRtpSynchronizationSource</w:t>
      </w:r>
      <w:r>
        <w:rPr>
          <w:rFonts w:ascii="Times New Roman" w:eastAsia="宋体" w:hAnsi="Times New Roman" w:cs="Times New Roman" w:hint="eastAsia"/>
          <w:sz w:val="24"/>
        </w:rPr>
        <w:t>（</w:t>
      </w:r>
      <w:r>
        <w:rPr>
          <w:rFonts w:ascii="Times New Roman" w:eastAsia="宋体" w:hAnsi="Times New Roman" w:cs="Times New Roman" w:hint="eastAsia"/>
          <w:sz w:val="24"/>
        </w:rPr>
        <w:t>RTP</w:t>
      </w:r>
      <w:r>
        <w:rPr>
          <w:rFonts w:ascii="Times New Roman" w:eastAsia="宋体" w:hAnsi="Times New Roman" w:cs="Times New Roman" w:hint="eastAsia"/>
          <w:sz w:val="24"/>
        </w:rPr>
        <w:t>同步源），是一个接口，表示一个</w:t>
      </w:r>
      <w:r>
        <w:rPr>
          <w:rFonts w:ascii="Times New Roman" w:eastAsia="宋体" w:hAnsi="Times New Roman" w:cs="Times New Roman" w:hint="eastAsia"/>
          <w:sz w:val="24"/>
        </w:rPr>
        <w:t>RTP</w:t>
      </w:r>
      <w:r>
        <w:rPr>
          <w:rFonts w:ascii="Times New Roman" w:eastAsia="宋体" w:hAnsi="Times New Roman" w:cs="Times New Roman" w:hint="eastAsia"/>
          <w:sz w:val="24"/>
        </w:rPr>
        <w:t>流中的一个同步源，即一个产生媒体数据的源。我了解了如何使用它来获取同步源的标识符、时间戳、音频级别等信息。</w:t>
      </w:r>
    </w:p>
    <w:p w14:paraId="743A057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RTCStatsReport</w:t>
      </w:r>
      <w:r>
        <w:rPr>
          <w:rFonts w:ascii="Times New Roman" w:eastAsia="宋体" w:hAnsi="Times New Roman" w:cs="Times New Roman" w:hint="eastAsia"/>
          <w:sz w:val="24"/>
        </w:rPr>
        <w:t>（</w:t>
      </w:r>
      <w:r>
        <w:rPr>
          <w:rFonts w:ascii="Times New Roman" w:eastAsia="宋体" w:hAnsi="Times New Roman" w:cs="Times New Roman" w:hint="eastAsia"/>
          <w:sz w:val="24"/>
        </w:rPr>
        <w:t>RTC</w:t>
      </w:r>
      <w:r>
        <w:rPr>
          <w:rFonts w:ascii="Times New Roman" w:eastAsia="宋体" w:hAnsi="Times New Roman" w:cs="Times New Roman" w:hint="eastAsia"/>
          <w:sz w:val="24"/>
        </w:rPr>
        <w:t>统计报告），是一个接口，表示一个包含</w:t>
      </w:r>
      <w:r>
        <w:rPr>
          <w:rFonts w:ascii="Times New Roman" w:eastAsia="宋体" w:hAnsi="Times New Roman" w:cs="Times New Roman" w:hint="eastAsia"/>
          <w:sz w:val="24"/>
        </w:rPr>
        <w:t>RTC</w:t>
      </w:r>
      <w:r>
        <w:rPr>
          <w:rFonts w:ascii="Times New Roman" w:eastAsia="宋体" w:hAnsi="Times New Roman" w:cs="Times New Roman" w:hint="eastAsia"/>
          <w:sz w:val="24"/>
        </w:rPr>
        <w:t>相关统计信息的报告。我了解了如何使用它来获取</w:t>
      </w:r>
      <w:r>
        <w:rPr>
          <w:rFonts w:ascii="Times New Roman" w:eastAsia="宋体" w:hAnsi="Times New Roman" w:cs="Times New Roman" w:hint="eastAsia"/>
          <w:sz w:val="24"/>
        </w:rPr>
        <w:t>RTCPeerConnection</w:t>
      </w:r>
      <w:r>
        <w:rPr>
          <w:rFonts w:ascii="Times New Roman" w:eastAsia="宋体" w:hAnsi="Times New Roman" w:cs="Times New Roman" w:hint="eastAsia"/>
          <w:sz w:val="24"/>
        </w:rPr>
        <w:t>、</w:t>
      </w:r>
      <w:r>
        <w:rPr>
          <w:rFonts w:ascii="Times New Roman" w:eastAsia="宋体" w:hAnsi="Times New Roman" w:cs="Times New Roman" w:hint="eastAsia"/>
          <w:sz w:val="24"/>
        </w:rPr>
        <w:t>MediaStreamTrack</w:t>
      </w:r>
      <w:r>
        <w:rPr>
          <w:rFonts w:ascii="Times New Roman" w:eastAsia="宋体" w:hAnsi="Times New Roman" w:cs="Times New Roman" w:hint="eastAsia"/>
          <w:sz w:val="24"/>
        </w:rPr>
        <w:t>、</w:t>
      </w:r>
      <w:r>
        <w:rPr>
          <w:rFonts w:ascii="Times New Roman" w:eastAsia="宋体" w:hAnsi="Times New Roman" w:cs="Times New Roman" w:hint="eastAsia"/>
          <w:sz w:val="24"/>
        </w:rPr>
        <w:t>RTCRtpSender</w:t>
      </w:r>
      <w:r>
        <w:rPr>
          <w:rFonts w:ascii="Times New Roman" w:eastAsia="宋体" w:hAnsi="Times New Roman" w:cs="Times New Roman" w:hint="eastAsia"/>
          <w:sz w:val="24"/>
        </w:rPr>
        <w:t>、</w:t>
      </w:r>
      <w:r>
        <w:rPr>
          <w:rFonts w:ascii="Times New Roman" w:eastAsia="宋体" w:hAnsi="Times New Roman" w:cs="Times New Roman" w:hint="eastAsia"/>
          <w:sz w:val="24"/>
        </w:rPr>
        <w:t>RTCRtpReceiver</w:t>
      </w:r>
      <w:r>
        <w:rPr>
          <w:rFonts w:ascii="Times New Roman" w:eastAsia="宋体" w:hAnsi="Times New Roman" w:cs="Times New Roman" w:hint="eastAsia"/>
          <w:sz w:val="24"/>
        </w:rPr>
        <w:t>等对象的统计信息，如带宽、延迟、丢包、抖动等。</w:t>
      </w:r>
    </w:p>
    <w:p w14:paraId="70F00675"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RTCDtlsTransport</w:t>
      </w:r>
      <w:r>
        <w:rPr>
          <w:rFonts w:ascii="Times New Roman" w:eastAsia="宋体" w:hAnsi="Times New Roman" w:cs="Times New Roman" w:hint="eastAsia"/>
          <w:sz w:val="24"/>
        </w:rPr>
        <w:t>（</w:t>
      </w:r>
      <w:r>
        <w:rPr>
          <w:rFonts w:ascii="Times New Roman" w:eastAsia="宋体" w:hAnsi="Times New Roman" w:cs="Times New Roman" w:hint="eastAsia"/>
          <w:sz w:val="24"/>
        </w:rPr>
        <w:t>DTLS</w:t>
      </w:r>
      <w:r>
        <w:rPr>
          <w:rFonts w:ascii="Times New Roman" w:eastAsia="宋体" w:hAnsi="Times New Roman" w:cs="Times New Roman" w:hint="eastAsia"/>
          <w:sz w:val="24"/>
        </w:rPr>
        <w:t>传输），是一个接口，表示一个基于数据报传输层安全协议（</w:t>
      </w:r>
      <w:r>
        <w:rPr>
          <w:rFonts w:ascii="Times New Roman" w:eastAsia="宋体" w:hAnsi="Times New Roman" w:cs="Times New Roman" w:hint="eastAsia"/>
          <w:sz w:val="24"/>
        </w:rPr>
        <w:t>DTLS</w:t>
      </w:r>
      <w:r>
        <w:rPr>
          <w:rFonts w:ascii="Times New Roman" w:eastAsia="宋体" w:hAnsi="Times New Roman" w:cs="Times New Roman" w:hint="eastAsia"/>
          <w:sz w:val="24"/>
        </w:rPr>
        <w:t>）的传输层对象。我了解了如何使用它来获取传输层的状态、角色、指纹等信息，以及如何监听传输层的事件，如状态变化、错误等。</w:t>
      </w:r>
    </w:p>
    <w:p w14:paraId="4334B61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RTCDTMFSender</w:t>
      </w:r>
      <w:r>
        <w:rPr>
          <w:rFonts w:ascii="Times New Roman" w:eastAsia="宋体" w:hAnsi="Times New Roman" w:cs="Times New Roman" w:hint="eastAsia"/>
          <w:sz w:val="24"/>
        </w:rPr>
        <w:t>（</w:t>
      </w:r>
      <w:r>
        <w:rPr>
          <w:rFonts w:ascii="Times New Roman" w:eastAsia="宋体" w:hAnsi="Times New Roman" w:cs="Times New Roman" w:hint="eastAsia"/>
          <w:sz w:val="24"/>
        </w:rPr>
        <w:t>DTMF</w:t>
      </w:r>
      <w:r>
        <w:rPr>
          <w:rFonts w:ascii="Times New Roman" w:eastAsia="宋体" w:hAnsi="Times New Roman" w:cs="Times New Roman" w:hint="eastAsia"/>
          <w:sz w:val="24"/>
        </w:rPr>
        <w:t>发送器），是一个接口，表示一个可以发送双音多频（</w:t>
      </w:r>
      <w:r>
        <w:rPr>
          <w:rFonts w:ascii="Times New Roman" w:eastAsia="宋体" w:hAnsi="Times New Roman" w:cs="Times New Roman" w:hint="eastAsia"/>
          <w:sz w:val="24"/>
        </w:rPr>
        <w:t>DTMF</w:t>
      </w:r>
      <w:r>
        <w:rPr>
          <w:rFonts w:ascii="Times New Roman" w:eastAsia="宋体" w:hAnsi="Times New Roman" w:cs="Times New Roman" w:hint="eastAsia"/>
          <w:sz w:val="24"/>
        </w:rPr>
        <w:t>）信号的对象。我了解了如何使用它来发送或停止发送</w:t>
      </w:r>
      <w:r>
        <w:rPr>
          <w:rFonts w:ascii="Times New Roman" w:eastAsia="宋体" w:hAnsi="Times New Roman" w:cs="Times New Roman" w:hint="eastAsia"/>
          <w:sz w:val="24"/>
        </w:rPr>
        <w:t>DTMF</w:t>
      </w:r>
      <w:r>
        <w:rPr>
          <w:rFonts w:ascii="Times New Roman" w:eastAsia="宋体" w:hAnsi="Times New Roman" w:cs="Times New Roman" w:hint="eastAsia"/>
          <w:sz w:val="24"/>
        </w:rPr>
        <w:t>信号，并获取当前发送的信号序列和持续时间等信息。</w:t>
      </w:r>
    </w:p>
    <w:p w14:paraId="583B108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RTCIceTransport</w:t>
      </w:r>
      <w:r>
        <w:rPr>
          <w:rFonts w:ascii="Times New Roman" w:eastAsia="宋体" w:hAnsi="Times New Roman" w:cs="Times New Roman" w:hint="eastAsia"/>
          <w:sz w:val="24"/>
        </w:rPr>
        <w:t>（</w:t>
      </w:r>
      <w:r>
        <w:rPr>
          <w:rFonts w:ascii="Times New Roman" w:eastAsia="宋体" w:hAnsi="Times New Roman" w:cs="Times New Roman" w:hint="eastAsia"/>
          <w:sz w:val="24"/>
        </w:rPr>
        <w:t>ICE</w:t>
      </w:r>
      <w:r>
        <w:rPr>
          <w:rFonts w:ascii="Times New Roman" w:eastAsia="宋体" w:hAnsi="Times New Roman" w:cs="Times New Roman" w:hint="eastAsia"/>
          <w:sz w:val="24"/>
        </w:rPr>
        <w:t>传输），是一个接口，表示一个基于交互式连接建立（</w:t>
      </w:r>
      <w:r>
        <w:rPr>
          <w:rFonts w:ascii="Times New Roman" w:eastAsia="宋体" w:hAnsi="Times New Roman" w:cs="Times New Roman" w:hint="eastAsia"/>
          <w:sz w:val="24"/>
        </w:rPr>
        <w:t>ICE</w:t>
      </w:r>
      <w:r>
        <w:rPr>
          <w:rFonts w:ascii="Times New Roman" w:eastAsia="宋体" w:hAnsi="Times New Roman" w:cs="Times New Roman" w:hint="eastAsia"/>
          <w:sz w:val="24"/>
        </w:rPr>
        <w:t>）</w:t>
      </w:r>
      <w:r>
        <w:rPr>
          <w:rFonts w:ascii="Times New Roman" w:eastAsia="宋体" w:hAnsi="Times New Roman" w:cs="Times New Roman" w:hint="eastAsia"/>
          <w:sz w:val="24"/>
        </w:rPr>
        <w:lastRenderedPageBreak/>
        <w:t>协议的传输层对象。我了解了如何使用它来获取传输层的状态、角色、候选者等信息，以及如何监听传输层的事件，如状态变化、候选者收集、候选者对选择等。</w:t>
      </w:r>
    </w:p>
    <w:p w14:paraId="6CF632B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RTCDataChannel</w:t>
      </w:r>
      <w:r>
        <w:rPr>
          <w:rFonts w:ascii="Times New Roman" w:eastAsia="宋体" w:hAnsi="Times New Roman" w:cs="Times New Roman" w:hint="eastAsia"/>
          <w:sz w:val="24"/>
        </w:rPr>
        <w:t>（</w:t>
      </w:r>
      <w:r>
        <w:rPr>
          <w:rFonts w:ascii="Times New Roman" w:eastAsia="宋体" w:hAnsi="Times New Roman" w:cs="Times New Roman" w:hint="eastAsia"/>
          <w:sz w:val="24"/>
        </w:rPr>
        <w:t>RTC</w:t>
      </w:r>
      <w:r>
        <w:rPr>
          <w:rFonts w:ascii="Times New Roman" w:eastAsia="宋体" w:hAnsi="Times New Roman" w:cs="Times New Roman" w:hint="eastAsia"/>
          <w:sz w:val="24"/>
        </w:rPr>
        <w:t>数据通道），是一个接口，表示一个在</w:t>
      </w:r>
      <w:r>
        <w:rPr>
          <w:rFonts w:ascii="Times New Roman" w:eastAsia="宋体" w:hAnsi="Times New Roman" w:cs="Times New Roman" w:hint="eastAsia"/>
          <w:sz w:val="24"/>
        </w:rPr>
        <w:t>RTCPeerConnection</w:t>
      </w:r>
      <w:r>
        <w:rPr>
          <w:rFonts w:ascii="Times New Roman" w:eastAsia="宋体" w:hAnsi="Times New Roman" w:cs="Times New Roman" w:hint="eastAsia"/>
          <w:sz w:val="24"/>
        </w:rPr>
        <w:t>对象上建立的双向数据通道。我了解了如何使用它来创建或关闭数据通道，发送或接收数据，并获取数据通道的状态、标签、协议等信息。</w:t>
      </w:r>
    </w:p>
    <w:p w14:paraId="3C051D68"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通过学习，我收获了很多知识和技能，但也发现了自己的不足之处：</w:t>
      </w:r>
    </w:p>
    <w:p w14:paraId="2B45E0C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我对软件编程流程还不够熟练和灵活，有时候会忘记某些标签的属性或用法，或者混淆不同标签之间的区别和联系。</w:t>
      </w:r>
    </w:p>
    <w:p w14:paraId="32CDA68F"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我对软件编程学习还不够深入和全面，有些标签我只了解了基本功能，没有探索更多的可能性和创意。</w:t>
      </w:r>
    </w:p>
    <w:p w14:paraId="167B9B7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我对软件编程体系还不够兼容和优化，有些标签在不同的浏览器或设备上表现不一致或存在问题，需要进行更多的测试和调整。</w:t>
      </w:r>
    </w:p>
    <w:p w14:paraId="1F08AE3A" w14:textId="77777777" w:rsidR="00E12E2B" w:rsidRDefault="00000000">
      <w:pPr>
        <w:pStyle w:val="2"/>
      </w:pPr>
      <w:r>
        <w:br w:type="page"/>
      </w:r>
      <w:bookmarkStart w:id="63" w:name="_Toc140324711"/>
      <w:r>
        <w:rPr>
          <w:rFonts w:hint="eastAsia"/>
        </w:rPr>
        <w:lastRenderedPageBreak/>
        <w:t>个人工作总结（盛钟锋）</w:t>
      </w:r>
      <w:bookmarkEnd w:id="63"/>
    </w:p>
    <w:p w14:paraId="2B10BA2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本项目开发过程中我担任系统架构师等多个角色，通过本次项目开发既使我复习了以前学过的知识，又让我学会了很多新的知识，因为本次项目有完整的软件工程项目制作过程，因此我学会了很多软件工程过程方面的知识、例如：材料准备阶段的需求分析、概要设计、详细设计，在系统实现阶段学会了一些</w:t>
      </w:r>
      <w:r>
        <w:rPr>
          <w:rFonts w:ascii="Times New Roman" w:eastAsia="宋体" w:hAnsi="Times New Roman" w:cs="Times New Roman"/>
          <w:sz w:val="24"/>
        </w:rPr>
        <w:t>javascript</w:t>
      </w:r>
      <w:r>
        <w:rPr>
          <w:rFonts w:ascii="Times New Roman" w:eastAsia="宋体" w:hAnsi="Times New Roman" w:cs="Times New Roman"/>
          <w:sz w:val="24"/>
        </w:rPr>
        <w:t>代码的基础知识以及代码的整合，在系统测试阶段学会了很多做系统测试的方法。下面我将详细的介绍我学习到的知识。</w:t>
      </w:r>
    </w:p>
    <w:p w14:paraId="3BC2C7F5"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软件工程学习：</w:t>
      </w:r>
    </w:p>
    <w:p w14:paraId="3A7DCEA8"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软件工程过程是指在软件开发的各个阶段中，按照一定的流程和方法进行组织、管理和控制的过程。它包括需求分析、设计、编码、测试和维护等多个环节，其中每个环节都有相应的活动和任务。软件工程过程的实施对于开发高质量的软件产品具有重要意义。通过规范化的过程，可以提高软件开发的可控性、可预测性和可重复性，减少开发过程中的风险和错误，从而提高软件的质量和效率。常见的软件工程过程模型有：</w:t>
      </w:r>
    </w:p>
    <w:p w14:paraId="076DD5E8"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瀑布模型：按照线性顺序依次完成需求分析、设计、编码、测试和维护等工作。</w:t>
      </w:r>
    </w:p>
    <w:p w14:paraId="1BB3D4B7"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增量模型：将软件开发过程拆分为多个增量阶段，逐步完善软件功能。</w:t>
      </w:r>
    </w:p>
    <w:p w14:paraId="5CF42321"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迭代模型：通过多次迭代，不断完善软件功能和质量。</w:t>
      </w:r>
    </w:p>
    <w:p w14:paraId="1CF4A11A"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敏捷模型：强调快速响应需求变化、灵活适应的开发方式。</w:t>
      </w:r>
    </w:p>
    <w:p w14:paraId="6FD51C70"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软件工程过程的关键活动有：</w:t>
      </w:r>
    </w:p>
    <w:p w14:paraId="5DB0E527"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需求分析：对用户需求进行详细的调研和分析，明确软件功能和性能要求。</w:t>
      </w:r>
    </w:p>
    <w:p w14:paraId="6653FBB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设计：根据需求分析的结果，设计软件架构和模块之间的关系，确定开发方案。</w:t>
      </w:r>
    </w:p>
    <w:p w14:paraId="3EED2AB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编码：根据设计文档，编写代码实现软件功能。</w:t>
      </w:r>
    </w:p>
    <w:p w14:paraId="2B8CC35D"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测试：对已编写的代码进行测试，包括单元测试、集成测试和系统测试等。</w:t>
      </w:r>
    </w:p>
    <w:p w14:paraId="522F9D8D"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维护：对软件进行修复、更新和改进，保证软件的可用性和稳定性。</w:t>
      </w:r>
    </w:p>
    <w:p w14:paraId="07BC111A"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软件工程过程的管理与控制：</w:t>
      </w:r>
    </w:p>
    <w:p w14:paraId="54E8D4F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项目计划：制定合理的项目计划，明确任务和时间节点。</w:t>
      </w:r>
    </w:p>
    <w:p w14:paraId="033F866A"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资源管理：合理分配人力资源和物资资源，确保开发过程的顺利进行。</w:t>
      </w:r>
    </w:p>
    <w:p w14:paraId="37145332"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风险管理：识别和评估项目中可能出现的风险，并采取相应的措施予以应对。</w:t>
      </w:r>
    </w:p>
    <w:p w14:paraId="21C871F8"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进度控制：及时监测项目进展情况，对延期或超出预算的情况进行调整和控制。</w:t>
      </w:r>
    </w:p>
    <w:p w14:paraId="21C9088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质量控制：通过严格的质量管理和测试，保证软件产品的质量达到用户要求。</w:t>
      </w:r>
    </w:p>
    <w:p w14:paraId="385980F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软件工程过程的挑战和解决方案有：</w:t>
      </w:r>
    </w:p>
    <w:p w14:paraId="5CB5F7C5"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需求变更：及时响应用户需求的变化，灵活调整开发计划和设计方案。</w:t>
      </w:r>
    </w:p>
    <w:p w14:paraId="4BEF318F"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人力资源不足：合理规划和分配人力资源，进行团队协作，可以考虑外包或招聘额外的开发人员。</w:t>
      </w:r>
    </w:p>
    <w:p w14:paraId="324D117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技术难题：及时关注技术发展趋势，引入新技术和工具，培训团队成员，提高技术水平。</w:t>
      </w:r>
    </w:p>
    <w:p w14:paraId="51A4E0BF"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进度控制困难：建立清晰的项目计划和进度表，定期检查和评估进度，及时调整和优化开发过程。</w:t>
      </w:r>
    </w:p>
    <w:p w14:paraId="3D4ECE4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质量控制问题：加强测试环节，包括自动化测试、代码审查和质量评估等，确保软件质量符合标准。</w:t>
      </w:r>
    </w:p>
    <w:p w14:paraId="134CAAA0"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软件工程过程是开发高质量软件产品的重要手段和方法。通过合理的规划、管理和控制，可以提高软件开发的效率和质量。同时，需要不断改进和优化软件工程过程，适应快速变化的需求和技术环境。</w:t>
      </w:r>
    </w:p>
    <w:p w14:paraId="7F3A895F"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需求分析：</w:t>
      </w:r>
    </w:p>
    <w:p w14:paraId="03B50C22"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需求分析是软件开发过程中至关重要的一环，对于提高软件产品的质量和用户满意度起着决定性的作用。在我学习需求分析的过程中，我深入了解了需求分析的概念、方法和技巧，并通过实践项目来加深对其的理解和应用。以下是我对需求分析学习的总结：</w:t>
      </w:r>
    </w:p>
    <w:p w14:paraId="539F295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一、学习目标与背景</w:t>
      </w:r>
    </w:p>
    <w:p w14:paraId="1C013F1A"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在开始学习需求分析之前，我明确了自己的学习目标和背景。我希望能够全面了解需求分析的基本概念和原则，掌握需求分析的方法和技巧，以及熟练运用相关工具和模型进行需求分析。</w:t>
      </w:r>
    </w:p>
    <w:p w14:paraId="76DE9C2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二、基础知识的学习</w:t>
      </w:r>
    </w:p>
    <w:p w14:paraId="5518E6C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为了掌握需求分析的基础知识，我系统地学习了需求工程的理论和方法。我阅读了相关的教材和论文，了解了需求分析的起源和发展历程，以及需求工程的主要概念和原则。我还学习了需求分析的各种方法和技术，如面谈法、问卷调查、用例建模等，以及常用的需求工具和模型，如用例图、活动图、状态图等。通过理论学习，我对需求分析的目的、过程和技术有了更清晰的认识。</w:t>
      </w:r>
    </w:p>
    <w:p w14:paraId="375AF228"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三、实践项目的经验</w:t>
      </w:r>
    </w:p>
    <w:p w14:paraId="3708BE66"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为了将理论知识应用于实践，在这个项目中，我与团队成员和客户进行了频繁的沟通和讨论，收集了大量的用户需求和业务需求。我运用所学的方法和技巧对这些需求进行了深入分析和整理，并编写了详细的需求规格说明书。在需求评审和确认阶段，我与客户和团队成员合作，确保需求的准确性和一致性，并及时处理变更请求。通过参与实践项目，我深刻体会到了需求分析在软件开发过程中的重要性和挑战。</w:t>
      </w:r>
    </w:p>
    <w:p w14:paraId="657D2F0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四、团队合作与沟通能力的培养</w:t>
      </w:r>
    </w:p>
    <w:p w14:paraId="0E826043"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需求分析的学习过程中，我意识到团队合作和良好的沟通能力对于需求分析的成功至关重要。在实践项目中，我与团队成员紧密合作，共同解决问题和把握需求。我学会了倾听和理解他人的观点，善于与他人沟通和协商，以达成共识和促进合作。通过团队合作，我不仅加深了对需求分析的理解，也提高了自己的团队合作能力。</w:t>
      </w:r>
    </w:p>
    <w:p w14:paraId="3AB3A4B6"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五、问题与挑战的应对</w:t>
      </w:r>
    </w:p>
    <w:p w14:paraId="18C2A0B4"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在学习需求分析的过程中，我也遇到了一些问题和挑战。其中之一是如何处理需求变更。由于需求常常随着项目的推进而发生变化，我需要学会灵活应对需求的变更，并及时进行调整和修正。另一个问题是如何准确理解用户的需求。有时用户可能表达不清晰或矛盾的需求，我需要通过与用户进行深入的沟通和分析，帮助他们明确需求并找到最佳解决方案。我还遇到了时间和资源的限制，需要在有限的时间内完成需求分析工作，并合理分配资源来满足用户需求。</w:t>
      </w:r>
    </w:p>
    <w:p w14:paraId="7D9BD0E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为了应对这些问题和挑战，我采取了以下措施：首先，我加强了与用户和团队成员的沟通和合作，积极倾听他们的意见和建议，并灵活调整需求分析的策略和方法。其次，我不断提升自己的专业知识和技能，通过阅读书籍和参加培训课程来拓宽视野和增强能力。最后，我学会了有效地管理时间和资源，制定合理的工作计划，并根据优先级来安排任务的执行顺序。</w:t>
      </w:r>
    </w:p>
    <w:p w14:paraId="5DAA6B56"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通过对需求分析的学习和实践，我对软件开发过程和用户需求有了更深入的理解和认识。我学会了运用各种需求分析方法和技巧，将用户的需求转化为明确的需求规格说明，为后续的设计和开发提供指导。我也意识到需求分析是一个复杂而关键的过程，需要团队合作、良好的沟通和协调能力，以及不断学习和提升自己的素质和技能。</w:t>
      </w:r>
    </w:p>
    <w:p w14:paraId="6DE4A346"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未来，我将在实践中不断积累经验和提高能力。我希望能够成为一名优秀的需求分析师，能够准确地理解和满足用户需求，为软件开发项目的成功交付做出贡献。同时，我也希望能够与团队成员和利益相关者密切合作，共同致力于实现高质量的软件产品和用户满意度的提升。</w:t>
      </w:r>
    </w:p>
    <w:p w14:paraId="775896E2"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概要设计：</w:t>
      </w:r>
    </w:p>
    <w:p w14:paraId="1CA15005"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概要设计是软件开发过程中的重要一环，它可以帮助我们在开始编码之前更好地理解和规划整个项目。下面是我对概要设计学习的总结。</w:t>
      </w:r>
    </w:p>
    <w:p w14:paraId="7387834A"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首先，我了解到概要设计是软件开发的第二个阶段，紧随需求分析之后。在需求分析阶段，我们通过与客户沟通和分析需求文档来确定系统的功能和特性。而在概要设计阶段，我们将这些需求转化为高层次的系统结构和模块设计。</w:t>
      </w:r>
    </w:p>
    <w:p w14:paraId="30C4A5E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其次，我明白了一个好的概要设计需要考虑多个方面。首先是系统的架构设计，即如何组织和管理各个模块以及它们之间的关系。良好的系统架构可以提高代码的可读性、可维护性和扩展性。其次是模块设计，即对每个模块进行详细的设计，包括模块的功能、接口和数据结构等。最后是用户界面设计，即如何设计一个直观、易用和美观的用户界面，以提供良好的用户体验。</w:t>
      </w:r>
    </w:p>
    <w:p w14:paraId="031E01EA"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进一步地，我了解到概要设计可以使用不同的工具和技术来支持。其中，</w:t>
      </w:r>
      <w:r>
        <w:rPr>
          <w:rFonts w:ascii="Times New Roman" w:eastAsia="宋体" w:hAnsi="Times New Roman" w:cs="Times New Roman"/>
          <w:sz w:val="24"/>
        </w:rPr>
        <w:t>UML</w:t>
      </w:r>
      <w:r>
        <w:rPr>
          <w:rFonts w:ascii="Times New Roman" w:eastAsia="宋体" w:hAnsi="Times New Roman" w:cs="Times New Roman"/>
          <w:sz w:val="24"/>
        </w:rPr>
        <w:t>（统一建模语言）是一个常用的工具，它提供了多种图形符号和术语，用于描述系统的结构和行为。通过使用</w:t>
      </w:r>
      <w:r>
        <w:rPr>
          <w:rFonts w:ascii="Times New Roman" w:eastAsia="宋体" w:hAnsi="Times New Roman" w:cs="Times New Roman"/>
          <w:sz w:val="24"/>
        </w:rPr>
        <w:t>UML</w:t>
      </w:r>
      <w:r>
        <w:rPr>
          <w:rFonts w:ascii="Times New Roman" w:eastAsia="宋体" w:hAnsi="Times New Roman" w:cs="Times New Roman"/>
          <w:sz w:val="24"/>
        </w:rPr>
        <w:t>，我们可以绘制用例图、类图、时序图等，以帮助我们更好地理解和交流系统设计。此外，面向对象设计原则也是概要设计中的重要参考依据，如开闭原则、单一职责原则、依赖倒置原则等。</w:t>
      </w:r>
    </w:p>
    <w:p w14:paraId="313C23CF"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在学习过程中，我积极参与了实践项目，并运用所学知识进行概要设计。通过实践，我发现概要设计能够帮助团队成员之间更好地协作和沟通，减少后期代码修改和调整的工作量。同时，良好的概要设计还有助于提高代码的质量和可靠性，减少错误的产生。</w:t>
      </w:r>
    </w:p>
    <w:p w14:paraId="6B367FB6"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然而，我也遇到了一些挑战和困难。首先是对于较大规模的系统，如何划分模块和确定模块之间的关系。这需要考虑诸多因素，如功能耦合性、数据传递方式、模块复用性等。其次是如何平衡系统的灵活性和性能。有时候，为了提高系统的灵活性，我们需要引入更多的抽象和接口；而为了提高性能，我们可能需要冗余或优化代码。这都需要在设计中进行权衡。</w:t>
      </w:r>
    </w:p>
    <w:p w14:paraId="24CE4CD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综上所述，通过学习概要设计，我深刻认识到它在软件开发过程中的重要性。概要设计可以帮助我们更好地规划和组织整个项目，提高团队协作效率，减少后期修改的工作量，同时也有助于提高代码的质量和可靠性。尽管还有一些挑战和困难需要克服，但通过不断学习和实践，我相信我会越来越熟练和擅长概要设计。</w:t>
      </w:r>
    </w:p>
    <w:p w14:paraId="1966F1AF"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详细设计学习总结：</w:t>
      </w:r>
    </w:p>
    <w:p w14:paraId="1D5279AE"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详细设计是软件开发过程中非常关键的一环，它负责将概要设计转化为具体的代码实现。下面是我对详细设计学习的总结。</w:t>
      </w:r>
    </w:p>
    <w:p w14:paraId="0012B70C"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首先，我了解到详细设计是在概要设计之后进行的，它主要关注系统内部的模块、类和方法的设计。通过详细设计，我们可以更加具体地定义每个模块的功能、接口和数据结构等。同时，我们还可以确定具体的算法和数据结构来支持系统的实现。</w:t>
      </w:r>
    </w:p>
    <w:p w14:paraId="6904E8A0"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其次，我明白了一个好的详细设计需要考虑多个方面。首先是模块的职责划分和接口设计。一个模块应该具有清晰的职责，并与其他模块通过良好定义的接口进行交互。良好的接口设计可以提高模块的可复用性和可测试性。其次是算法和数据结构的选择。根据需求和系统特点，我们需要选择合适的算法和数据结构来实现模块的功能。同时，我们还需要考虑算法的时间复杂度和空间复杂度，以确保系统的性能满足要求。最后是异常处理和错误处理的设计。我们需要考虑系统可能出现的异常情况，并设计合适的处理机制来保证系统的稳定性和可靠性。</w:t>
      </w:r>
    </w:p>
    <w:p w14:paraId="7C5D34D7"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进一步地，我了解到详细设计可以使用多种工具和技术来支持。其中，</w:t>
      </w:r>
      <w:r>
        <w:rPr>
          <w:rFonts w:ascii="Times New Roman" w:eastAsia="宋体" w:hAnsi="Times New Roman" w:cs="Times New Roman"/>
          <w:sz w:val="24"/>
        </w:rPr>
        <w:t>UML</w:t>
      </w:r>
      <w:r>
        <w:rPr>
          <w:rFonts w:ascii="Times New Roman" w:eastAsia="宋体" w:hAnsi="Times New Roman" w:cs="Times New Roman"/>
          <w:sz w:val="24"/>
        </w:rPr>
        <w:t>（统一建模语言）仍然是一个常用的工具。通过使用</w:t>
      </w:r>
      <w:r>
        <w:rPr>
          <w:rFonts w:ascii="Times New Roman" w:eastAsia="宋体" w:hAnsi="Times New Roman" w:cs="Times New Roman"/>
          <w:sz w:val="24"/>
        </w:rPr>
        <w:t>UML</w:t>
      </w:r>
      <w:r>
        <w:rPr>
          <w:rFonts w:ascii="Times New Roman" w:eastAsia="宋体" w:hAnsi="Times New Roman" w:cs="Times New Roman"/>
          <w:sz w:val="24"/>
        </w:rPr>
        <w:t>类图、时序图等，我们可以更加清晰地描述模块之间的关系和交互。此外，设计模式也是详细设计中的重要参考依据。设计模式提供了一些经过验证的解决方案，可以帮助我们解决常见的设计问题，提高系统的灵活性和可维护性。</w:t>
      </w:r>
    </w:p>
    <w:p w14:paraId="1EC1071B"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学习过程中，我积极参与了实践项目，并应用所学知识进行详细设计。通过实践，我发现详细设计可以帮助我们更好地理解和实现概要设计中定义的系统结构和功能。同时，良好的详细设计还有助于减少后期代码修改和调整的工作量，提高代码的可读性和可维护性。</w:t>
      </w:r>
    </w:p>
    <w:p w14:paraId="6E3A58F8"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然而，我也面临了一些挑战和困难。首先是对于复杂系统的详细设计，如何处理模块之间的复杂交互和依赖关系。这需要仔细分析和设计，确保每个模块的职责清晰，并明确接口的定义。其次是如何平衡详细设计的灵活性和性能。有时候，为了提高系统的灵活性，我们会引入更多的抽象和接口；而为了提高性能，我们可能需要优化代码或引入一些特定的数据结构。这都需要在设计中进行权衡。</w:t>
      </w:r>
    </w:p>
    <w:p w14:paraId="4F740AD8"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综上所述，通过学习详细设计，我深刻认识到它在软件开发过程中的重要性。详细设计可以帮助我们将概要设计转化为具体的代码实现，提高系统的可读性、可维护性和性能。尽管还有一些挑战和困难需要克服，但通过不断学习和实践，我相信我会越来越熟练和擅长详细设计的技巧和方法。我将继续努力学习和实践，不断提升自己在详细设计方面的能力。</w:t>
      </w:r>
    </w:p>
    <w:p w14:paraId="31D0D7E9" w14:textId="77777777" w:rsidR="00E12E2B" w:rsidRDefault="00000000">
      <w:pPr>
        <w:snapToGrid w:val="0"/>
        <w:spacing w:line="288" w:lineRule="auto"/>
        <w:ind w:firstLineChars="200" w:firstLine="480"/>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t>综上所述，在本次项目过程中我学习到了很多在以后工作过程中非常重要的知识，可以查缺补漏我的知识点，让我对软件项目开发有更加深刻的认识和理解，认识到一个成功的软件工程项目需要良好的团队合作和沟通。在项目中，与团队成员保持紧密的沟通和协作是至关重要的。其次，我了解到需求分析是项目成功的基石。第三，我意识到项目管理对于项目成功至关重要。另外，我了解到质量保证是一个高质量软件工程项目的关键要素。最后，我认识到持续学习和不断改进是软件工程项目中必不可少的因素。软件行业变化迅速，新技术和方法不断涌现。为了跟上行业的发展和变化，我们需要不断学习新知识、掌握新技术，并将其应用到实际项目中。同时，我们还需要反思和总结，从项目中吸取教训和经验，不断改进和完善自己的工作方法和流程。通过参与软件工程项目的学习和实践，我深刻认识到团队合作、需求分析、项目管理、质量保证和持续学习等方面对于项目成功的重要性。这些经验将成为我未来职业发展中宝贵的资产，我将继续努力学习和实践，不断提升自己在软件工程项目中的能力和水平。</w:t>
      </w:r>
      <w:bookmarkStart w:id="64" w:name="_Toc139211361"/>
    </w:p>
    <w:p w14:paraId="33F7DE83" w14:textId="77777777" w:rsidR="00E12E2B" w:rsidRDefault="00000000">
      <w:pPr>
        <w:widowControl/>
        <w:jc w:val="left"/>
        <w:rPr>
          <w:rFonts w:ascii="黑体" w:eastAsia="黑体"/>
          <w:bCs/>
          <w:kern w:val="44"/>
          <w:sz w:val="36"/>
          <w:szCs w:val="36"/>
        </w:rPr>
      </w:pPr>
      <w:r>
        <w:br w:type="page"/>
      </w:r>
    </w:p>
    <w:p w14:paraId="47200B66" w14:textId="77777777" w:rsidR="00E12E2B" w:rsidRDefault="00E12E2B">
      <w:pPr>
        <w:snapToGrid w:val="0"/>
        <w:spacing w:line="288" w:lineRule="auto"/>
        <w:ind w:firstLineChars="200" w:firstLine="480"/>
        <w:rPr>
          <w:rFonts w:asciiTheme="majorHAnsi" w:eastAsia="宋体" w:hAnsiTheme="majorHAnsi" w:cstheme="majorHAnsi"/>
          <w:color w:val="000000"/>
          <w:sz w:val="24"/>
        </w:rPr>
      </w:pPr>
      <w:bookmarkStart w:id="65" w:name="_Toc140324712"/>
    </w:p>
    <w:p w14:paraId="336230A8" w14:textId="77777777" w:rsidR="00E12E2B" w:rsidRDefault="00000000">
      <w:pPr>
        <w:pStyle w:val="1"/>
        <w:ind w:firstLineChars="0" w:firstLine="0"/>
        <w:rPr>
          <w:b/>
        </w:rPr>
      </w:pPr>
      <w:r>
        <w:rPr>
          <w:rFonts w:hint="eastAsia"/>
        </w:rPr>
        <w:t>参考文献</w:t>
      </w:r>
      <w:bookmarkEnd w:id="64"/>
      <w:bookmarkEnd w:id="65"/>
    </w:p>
    <w:p w14:paraId="58F16663" w14:textId="0BFFCE44" w:rsidR="00E12E2B" w:rsidRDefault="00000000" w:rsidP="007D4F7B">
      <w:pPr>
        <w:snapToGrid w:val="0"/>
        <w:spacing w:line="288" w:lineRule="auto"/>
        <w:ind w:left="450" w:hanging="450"/>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刘映含</w:t>
      </w:r>
      <w:r>
        <w:rPr>
          <w:rFonts w:ascii="Times New Roman" w:eastAsia="宋体" w:hAnsi="Times New Roman" w:cs="Times New Roman"/>
          <w:sz w:val="24"/>
        </w:rPr>
        <w:t xml:space="preserve">. </w:t>
      </w:r>
      <w:r>
        <w:rPr>
          <w:rFonts w:ascii="Times New Roman" w:eastAsia="宋体" w:hAnsi="Times New Roman" w:cs="Times New Roman"/>
          <w:sz w:val="24"/>
        </w:rPr>
        <w:t>基于</w:t>
      </w:r>
      <w:r>
        <w:rPr>
          <w:rFonts w:ascii="Times New Roman" w:eastAsia="宋体" w:hAnsi="Times New Roman" w:cs="Times New Roman"/>
          <w:sz w:val="24"/>
        </w:rPr>
        <w:t>WebRTC</w:t>
      </w:r>
      <w:r>
        <w:rPr>
          <w:rFonts w:ascii="Times New Roman" w:eastAsia="宋体" w:hAnsi="Times New Roman" w:cs="Times New Roman"/>
          <w:sz w:val="24"/>
        </w:rPr>
        <w:t>的实时视频图像增强技术研究</w:t>
      </w:r>
      <w:r>
        <w:rPr>
          <w:rFonts w:ascii="Times New Roman" w:eastAsia="宋体" w:hAnsi="Times New Roman" w:cs="Times New Roman"/>
          <w:sz w:val="24"/>
        </w:rPr>
        <w:t>[D].</w:t>
      </w:r>
      <w:r>
        <w:rPr>
          <w:rFonts w:ascii="Times New Roman" w:eastAsia="宋体" w:hAnsi="Times New Roman" w:cs="Times New Roman"/>
          <w:sz w:val="24"/>
        </w:rPr>
        <w:t>北京交通大学</w:t>
      </w:r>
      <w:r>
        <w:rPr>
          <w:rFonts w:ascii="Times New Roman" w:eastAsia="宋体" w:hAnsi="Times New Roman" w:cs="Times New Roman"/>
          <w:sz w:val="24"/>
        </w:rPr>
        <w:t>,2022:10.26</w:t>
      </w:r>
      <w:r w:rsidR="00AB4674">
        <w:rPr>
          <w:rFonts w:ascii="Times New Roman" w:eastAsia="宋体" w:hAnsi="Times New Roman" w:cs="Times New Roman"/>
          <w:sz w:val="24"/>
        </w:rPr>
        <w:t>-</w:t>
      </w:r>
      <w:r>
        <w:rPr>
          <w:rFonts w:ascii="Times New Roman" w:eastAsia="宋体" w:hAnsi="Times New Roman" w:cs="Times New Roman"/>
          <w:sz w:val="24"/>
        </w:rPr>
        <w:t>44.</w:t>
      </w:r>
    </w:p>
    <w:p w14:paraId="3FF1B723" w14:textId="3033A239" w:rsidR="00E12E2B" w:rsidRDefault="00000000" w:rsidP="007D4F7B">
      <w:pPr>
        <w:snapToGrid w:val="0"/>
        <w:spacing w:line="288" w:lineRule="auto"/>
        <w:ind w:left="450" w:hanging="450"/>
        <w:rPr>
          <w:rFonts w:asciiTheme="majorHAnsi" w:hAnsiTheme="majorHAnsi" w:cstheme="majorHAnsi"/>
          <w:sz w:val="24"/>
        </w:rPr>
      </w:pPr>
      <w:r>
        <w:rPr>
          <w:rFonts w:ascii="Times New Roman" w:eastAsia="宋体" w:hAnsi="Times New Roman" w:cs="Times New Roman"/>
          <w:sz w:val="24"/>
        </w:rPr>
        <w:t>[2]</w:t>
      </w:r>
      <w:r>
        <w:rPr>
          <w:rFonts w:ascii="Times New Roman" w:eastAsia="宋体" w:hAnsi="Times New Roman" w:cs="Times New Roman"/>
          <w:sz w:val="24"/>
        </w:rPr>
        <w:t>赵伯恺</w:t>
      </w:r>
      <w:r>
        <w:rPr>
          <w:rFonts w:ascii="Times New Roman" w:eastAsia="宋体" w:hAnsi="Times New Roman" w:cs="Times New Roman"/>
          <w:sz w:val="24"/>
        </w:rPr>
        <w:t xml:space="preserve">. </w:t>
      </w:r>
      <w:r>
        <w:rPr>
          <w:rFonts w:ascii="Times New Roman" w:eastAsia="宋体" w:hAnsi="Times New Roman" w:cs="Times New Roman"/>
          <w:sz w:val="24"/>
        </w:rPr>
        <w:t>基于</w:t>
      </w:r>
      <w:r>
        <w:rPr>
          <w:rFonts w:asciiTheme="majorHAnsi" w:hAnsiTheme="majorHAnsi" w:cstheme="majorHAnsi" w:hint="eastAsia"/>
          <w:sz w:val="24"/>
        </w:rPr>
        <w:t>WebRTC</w:t>
      </w:r>
      <w:r>
        <w:rPr>
          <w:rFonts w:asciiTheme="majorHAnsi" w:hAnsiTheme="majorHAnsi" w:cstheme="majorHAnsi"/>
          <w:sz w:val="24"/>
        </w:rPr>
        <w:t>的媒体服务器的设计与实现</w:t>
      </w:r>
      <w:r>
        <w:rPr>
          <w:rFonts w:asciiTheme="majorHAnsi" w:hAnsiTheme="majorHAnsi" w:cstheme="majorHAnsi"/>
          <w:sz w:val="24"/>
        </w:rPr>
        <w:t>[D].</w:t>
      </w:r>
      <w:r>
        <w:rPr>
          <w:rFonts w:asciiTheme="majorHAnsi" w:hAnsiTheme="majorHAnsi" w:cstheme="majorHAnsi"/>
          <w:sz w:val="24"/>
        </w:rPr>
        <w:t>北京邮电大学</w:t>
      </w:r>
      <w:r>
        <w:rPr>
          <w:rFonts w:asciiTheme="majorHAnsi" w:hAnsiTheme="majorHAnsi" w:cstheme="majorHAnsi"/>
          <w:sz w:val="24"/>
        </w:rPr>
        <w:t>,2020:10.26</w:t>
      </w:r>
      <w:r w:rsidR="00AB4674">
        <w:rPr>
          <w:rFonts w:asciiTheme="majorHAnsi" w:hAnsiTheme="majorHAnsi" w:cstheme="majorHAnsi"/>
          <w:sz w:val="24"/>
        </w:rPr>
        <w:t>-</w:t>
      </w:r>
      <w:r>
        <w:rPr>
          <w:rFonts w:asciiTheme="majorHAnsi" w:hAnsiTheme="majorHAnsi" w:cstheme="majorHAnsi"/>
          <w:sz w:val="24"/>
        </w:rPr>
        <w:t>69.</w:t>
      </w:r>
    </w:p>
    <w:p w14:paraId="370B8505" w14:textId="5161E5ED" w:rsidR="00E12E2B" w:rsidRDefault="00000000" w:rsidP="007D4F7B">
      <w:pPr>
        <w:snapToGrid w:val="0"/>
        <w:spacing w:line="288" w:lineRule="auto"/>
        <w:ind w:left="450" w:hanging="450"/>
        <w:rPr>
          <w:rFonts w:asciiTheme="majorHAnsi" w:hAnsiTheme="majorHAnsi" w:cstheme="majorHAnsi"/>
          <w:sz w:val="24"/>
        </w:rPr>
      </w:pPr>
      <w:r>
        <w:rPr>
          <w:rFonts w:asciiTheme="majorHAnsi" w:hAnsiTheme="majorHAnsi" w:cstheme="majorHAnsi"/>
          <w:sz w:val="24"/>
        </w:rPr>
        <w:t>[3]</w:t>
      </w:r>
      <w:r>
        <w:rPr>
          <w:rFonts w:asciiTheme="majorHAnsi" w:hAnsiTheme="majorHAnsi" w:cstheme="majorHAnsi"/>
          <w:sz w:val="24"/>
        </w:rPr>
        <w:t>张灿</w:t>
      </w:r>
      <w:r>
        <w:rPr>
          <w:rFonts w:asciiTheme="majorHAnsi" w:hAnsiTheme="majorHAnsi" w:cstheme="majorHAnsi"/>
          <w:sz w:val="24"/>
        </w:rPr>
        <w:t xml:space="preserve">. </w:t>
      </w:r>
      <w:r>
        <w:rPr>
          <w:rFonts w:asciiTheme="majorHAnsi" w:hAnsiTheme="majorHAnsi" w:cstheme="majorHAnsi"/>
          <w:sz w:val="24"/>
        </w:rPr>
        <w:t>基于</w:t>
      </w:r>
      <w:r>
        <w:rPr>
          <w:rFonts w:asciiTheme="majorHAnsi" w:hAnsiTheme="majorHAnsi" w:cstheme="majorHAnsi" w:hint="eastAsia"/>
          <w:sz w:val="24"/>
        </w:rPr>
        <w:t>WebRTC</w:t>
      </w:r>
      <w:r>
        <w:rPr>
          <w:rFonts w:asciiTheme="majorHAnsi" w:hAnsiTheme="majorHAnsi" w:cstheme="majorHAnsi"/>
          <w:sz w:val="24"/>
        </w:rPr>
        <w:t>的实时图传系统的设计与实现</w:t>
      </w:r>
      <w:r>
        <w:rPr>
          <w:rFonts w:asciiTheme="majorHAnsi" w:hAnsiTheme="majorHAnsi" w:cstheme="majorHAnsi"/>
          <w:sz w:val="24"/>
        </w:rPr>
        <w:t>[D].</w:t>
      </w:r>
      <w:r>
        <w:rPr>
          <w:rFonts w:asciiTheme="majorHAnsi" w:hAnsiTheme="majorHAnsi" w:cstheme="majorHAnsi"/>
          <w:sz w:val="24"/>
        </w:rPr>
        <w:t>西安电子科技大学</w:t>
      </w:r>
      <w:r>
        <w:rPr>
          <w:rFonts w:asciiTheme="majorHAnsi" w:hAnsiTheme="majorHAnsi" w:cstheme="majorHAnsi"/>
          <w:sz w:val="24"/>
        </w:rPr>
        <w:t>,2020:10.27</w:t>
      </w:r>
      <w:r w:rsidR="00AB4674">
        <w:rPr>
          <w:rFonts w:asciiTheme="majorHAnsi" w:hAnsiTheme="majorHAnsi" w:cstheme="majorHAnsi"/>
          <w:sz w:val="24"/>
        </w:rPr>
        <w:t>-</w:t>
      </w:r>
      <w:r>
        <w:rPr>
          <w:rFonts w:asciiTheme="majorHAnsi" w:hAnsiTheme="majorHAnsi" w:cstheme="majorHAnsi"/>
          <w:sz w:val="24"/>
        </w:rPr>
        <w:t>89.</w:t>
      </w:r>
    </w:p>
    <w:p w14:paraId="4FFAD959" w14:textId="77777777" w:rsidR="00E12E2B" w:rsidRDefault="00000000" w:rsidP="007D4F7B">
      <w:pPr>
        <w:snapToGrid w:val="0"/>
        <w:spacing w:line="288" w:lineRule="auto"/>
        <w:ind w:left="450" w:hanging="450"/>
        <w:rPr>
          <w:rFonts w:asciiTheme="majorHAnsi" w:hAnsiTheme="majorHAnsi" w:cstheme="majorHAnsi"/>
          <w:sz w:val="24"/>
        </w:rPr>
      </w:pPr>
      <w:r>
        <w:rPr>
          <w:rFonts w:asciiTheme="majorHAnsi" w:hAnsiTheme="majorHAnsi" w:cstheme="majorHAnsi"/>
          <w:sz w:val="24"/>
        </w:rPr>
        <w:t>[4]</w:t>
      </w:r>
      <w:r>
        <w:rPr>
          <w:rFonts w:asciiTheme="majorHAnsi" w:hAnsiTheme="majorHAnsi" w:cstheme="majorHAnsi"/>
          <w:sz w:val="24"/>
        </w:rPr>
        <w:t>周华东</w:t>
      </w:r>
      <w:r>
        <w:rPr>
          <w:rFonts w:asciiTheme="majorHAnsi" w:hAnsiTheme="majorHAnsi" w:cstheme="majorHAnsi"/>
          <w:sz w:val="24"/>
        </w:rPr>
        <w:t>.</w:t>
      </w:r>
      <w:r>
        <w:rPr>
          <w:rFonts w:asciiTheme="majorHAnsi" w:hAnsiTheme="majorHAnsi" w:cstheme="majorHAnsi" w:hint="eastAsia"/>
          <w:sz w:val="24"/>
        </w:rPr>
        <w:t>WebRTC</w:t>
      </w:r>
      <w:r>
        <w:rPr>
          <w:rFonts w:asciiTheme="majorHAnsi" w:hAnsiTheme="majorHAnsi" w:cstheme="majorHAnsi"/>
          <w:sz w:val="24"/>
        </w:rPr>
        <w:t>实时通信开源技术介绍及实用案例</w:t>
      </w:r>
      <w:r>
        <w:rPr>
          <w:rFonts w:asciiTheme="majorHAnsi" w:hAnsiTheme="majorHAnsi" w:cstheme="majorHAnsi"/>
          <w:sz w:val="24"/>
        </w:rPr>
        <w:t>[J].</w:t>
      </w:r>
      <w:r>
        <w:rPr>
          <w:rFonts w:asciiTheme="majorHAnsi" w:hAnsiTheme="majorHAnsi" w:cstheme="majorHAnsi"/>
          <w:sz w:val="24"/>
        </w:rPr>
        <w:t>办公自动化</w:t>
      </w:r>
      <w:r>
        <w:rPr>
          <w:rFonts w:asciiTheme="majorHAnsi" w:hAnsiTheme="majorHAnsi" w:cstheme="majorHAnsi"/>
          <w:sz w:val="24"/>
        </w:rPr>
        <w:t>,2020,25(04):14-16.</w:t>
      </w:r>
    </w:p>
    <w:p w14:paraId="6570FE93" w14:textId="77777777" w:rsidR="00E12E2B" w:rsidRDefault="00000000" w:rsidP="007D4F7B">
      <w:pPr>
        <w:snapToGrid w:val="0"/>
        <w:spacing w:line="288" w:lineRule="auto"/>
        <w:ind w:left="450" w:hanging="450"/>
        <w:rPr>
          <w:rFonts w:asciiTheme="majorHAnsi" w:hAnsiTheme="majorHAnsi" w:cstheme="majorHAnsi"/>
          <w:sz w:val="24"/>
        </w:rPr>
      </w:pPr>
      <w:r>
        <w:rPr>
          <w:rFonts w:asciiTheme="majorHAnsi" w:hAnsiTheme="majorHAnsi" w:cstheme="majorHAnsi"/>
          <w:sz w:val="24"/>
        </w:rPr>
        <w:t>[5]</w:t>
      </w:r>
      <w:r>
        <w:rPr>
          <w:rFonts w:asciiTheme="majorHAnsi" w:hAnsiTheme="majorHAnsi" w:cstheme="majorHAnsi"/>
          <w:sz w:val="24"/>
        </w:rPr>
        <w:t>袁永胜</w:t>
      </w:r>
      <w:r>
        <w:rPr>
          <w:rFonts w:asciiTheme="majorHAnsi" w:hAnsiTheme="majorHAnsi" w:cstheme="majorHAnsi"/>
          <w:sz w:val="24"/>
        </w:rPr>
        <w:t>,</w:t>
      </w:r>
      <w:r>
        <w:rPr>
          <w:rFonts w:asciiTheme="majorHAnsi" w:hAnsiTheme="majorHAnsi" w:cstheme="majorHAnsi"/>
          <w:sz w:val="24"/>
        </w:rPr>
        <w:t>赵魁元</w:t>
      </w:r>
      <w:r>
        <w:rPr>
          <w:rFonts w:asciiTheme="majorHAnsi" w:hAnsiTheme="majorHAnsi" w:cstheme="majorHAnsi"/>
          <w:sz w:val="24"/>
        </w:rPr>
        <w:t>,</w:t>
      </w:r>
      <w:r>
        <w:rPr>
          <w:rFonts w:asciiTheme="majorHAnsi" w:hAnsiTheme="majorHAnsi" w:cstheme="majorHAnsi"/>
          <w:sz w:val="24"/>
        </w:rPr>
        <w:t>肖峥瑜等</w:t>
      </w:r>
      <w:r>
        <w:rPr>
          <w:rFonts w:asciiTheme="majorHAnsi" w:hAnsiTheme="majorHAnsi" w:cstheme="majorHAnsi"/>
          <w:sz w:val="24"/>
        </w:rPr>
        <w:t>.</w:t>
      </w:r>
      <w:r>
        <w:rPr>
          <w:rFonts w:asciiTheme="majorHAnsi" w:hAnsiTheme="majorHAnsi" w:cstheme="majorHAnsi"/>
          <w:sz w:val="24"/>
        </w:rPr>
        <w:t>基于</w:t>
      </w:r>
      <w:r>
        <w:rPr>
          <w:rFonts w:asciiTheme="majorHAnsi" w:hAnsiTheme="majorHAnsi" w:cstheme="majorHAnsi"/>
          <w:sz w:val="24"/>
        </w:rPr>
        <w:t>ICE</w:t>
      </w:r>
      <w:r>
        <w:rPr>
          <w:rFonts w:asciiTheme="majorHAnsi" w:hAnsiTheme="majorHAnsi" w:cstheme="majorHAnsi"/>
          <w:sz w:val="24"/>
        </w:rPr>
        <w:t>框架的</w:t>
      </w:r>
      <w:r>
        <w:rPr>
          <w:rFonts w:asciiTheme="majorHAnsi" w:hAnsiTheme="majorHAnsi" w:cstheme="majorHAnsi"/>
          <w:sz w:val="24"/>
        </w:rPr>
        <w:t>P2P</w:t>
      </w:r>
      <w:r>
        <w:rPr>
          <w:rFonts w:asciiTheme="majorHAnsi" w:hAnsiTheme="majorHAnsi" w:cstheme="majorHAnsi"/>
          <w:sz w:val="24"/>
        </w:rPr>
        <w:t>技术在通讯领域的研究</w:t>
      </w:r>
      <w:r>
        <w:rPr>
          <w:rFonts w:asciiTheme="majorHAnsi" w:hAnsiTheme="majorHAnsi" w:cstheme="majorHAnsi"/>
          <w:sz w:val="24"/>
        </w:rPr>
        <w:t>[J].</w:t>
      </w:r>
      <w:r>
        <w:rPr>
          <w:rFonts w:asciiTheme="majorHAnsi" w:hAnsiTheme="majorHAnsi" w:cstheme="majorHAnsi"/>
          <w:sz w:val="24"/>
        </w:rPr>
        <w:t>价值工程</w:t>
      </w:r>
      <w:r>
        <w:rPr>
          <w:rFonts w:asciiTheme="majorHAnsi" w:hAnsiTheme="majorHAnsi" w:cstheme="majorHAnsi"/>
          <w:sz w:val="24"/>
        </w:rPr>
        <w:t>,2022,41(23):145-147.</w:t>
      </w:r>
    </w:p>
    <w:p w14:paraId="3AE3460A" w14:textId="77777777" w:rsidR="00E12E2B" w:rsidRDefault="00000000" w:rsidP="007D4F7B">
      <w:pPr>
        <w:snapToGrid w:val="0"/>
        <w:spacing w:line="288" w:lineRule="auto"/>
        <w:ind w:left="450" w:hanging="450"/>
        <w:rPr>
          <w:rFonts w:asciiTheme="majorHAnsi" w:hAnsiTheme="majorHAnsi" w:cstheme="majorHAnsi"/>
          <w:sz w:val="24"/>
        </w:rPr>
      </w:pPr>
      <w:r>
        <w:rPr>
          <w:rFonts w:asciiTheme="majorHAnsi" w:hAnsiTheme="majorHAnsi" w:cstheme="majorHAnsi"/>
          <w:sz w:val="24"/>
        </w:rPr>
        <w:t>[6]</w:t>
      </w:r>
      <w:r>
        <w:rPr>
          <w:rFonts w:asciiTheme="majorHAnsi" w:hAnsiTheme="majorHAnsi" w:cstheme="majorHAnsi"/>
          <w:sz w:val="24"/>
        </w:rPr>
        <w:t>鲍薇</w:t>
      </w:r>
      <w:r>
        <w:rPr>
          <w:rFonts w:asciiTheme="majorHAnsi" w:hAnsiTheme="majorHAnsi" w:cstheme="majorHAnsi"/>
          <w:sz w:val="24"/>
        </w:rPr>
        <w:t>.P2P</w:t>
      </w:r>
      <w:r>
        <w:rPr>
          <w:rFonts w:asciiTheme="majorHAnsi" w:hAnsiTheme="majorHAnsi" w:cstheme="majorHAnsi"/>
          <w:sz w:val="24"/>
        </w:rPr>
        <w:t>技术的分析与研究</w:t>
      </w:r>
      <w:r>
        <w:rPr>
          <w:rFonts w:asciiTheme="majorHAnsi" w:hAnsiTheme="majorHAnsi" w:cstheme="majorHAnsi"/>
          <w:sz w:val="24"/>
        </w:rPr>
        <w:t>[J].</w:t>
      </w:r>
      <w:r>
        <w:rPr>
          <w:rFonts w:asciiTheme="majorHAnsi" w:hAnsiTheme="majorHAnsi" w:cstheme="majorHAnsi"/>
          <w:sz w:val="24"/>
        </w:rPr>
        <w:t>电脑迷</w:t>
      </w:r>
      <w:r>
        <w:rPr>
          <w:rFonts w:asciiTheme="majorHAnsi" w:hAnsiTheme="majorHAnsi" w:cstheme="majorHAnsi"/>
          <w:sz w:val="24"/>
        </w:rPr>
        <w:t>,2017(07):5.</w:t>
      </w:r>
    </w:p>
    <w:p w14:paraId="3C02B20B" w14:textId="77777777" w:rsidR="00E12E2B" w:rsidRDefault="00000000" w:rsidP="007D4F7B">
      <w:pPr>
        <w:snapToGrid w:val="0"/>
        <w:spacing w:line="288" w:lineRule="auto"/>
        <w:ind w:left="450" w:hanging="450"/>
        <w:rPr>
          <w:rFonts w:asciiTheme="majorHAnsi" w:hAnsiTheme="majorHAnsi" w:cstheme="majorHAnsi"/>
          <w:sz w:val="24"/>
        </w:rPr>
      </w:pPr>
      <w:r>
        <w:rPr>
          <w:rFonts w:asciiTheme="majorHAnsi" w:hAnsiTheme="majorHAnsi" w:cstheme="majorHAnsi"/>
          <w:sz w:val="24"/>
        </w:rPr>
        <w:t>[7]</w:t>
      </w:r>
      <w:r>
        <w:rPr>
          <w:rFonts w:asciiTheme="majorHAnsi" w:hAnsiTheme="majorHAnsi" w:cstheme="majorHAnsi"/>
          <w:sz w:val="24"/>
        </w:rPr>
        <w:t>许至晶</w:t>
      </w:r>
      <w:r>
        <w:rPr>
          <w:rFonts w:asciiTheme="majorHAnsi" w:hAnsiTheme="majorHAnsi" w:cstheme="majorHAnsi"/>
          <w:sz w:val="24"/>
        </w:rPr>
        <w:t>.JavaScript</w:t>
      </w:r>
      <w:r>
        <w:rPr>
          <w:rFonts w:asciiTheme="majorHAnsi" w:hAnsiTheme="majorHAnsi" w:cstheme="majorHAnsi"/>
          <w:sz w:val="24"/>
        </w:rPr>
        <w:t>在</w:t>
      </w:r>
      <w:r>
        <w:rPr>
          <w:rFonts w:asciiTheme="majorHAnsi" w:hAnsiTheme="majorHAnsi" w:cstheme="majorHAnsi"/>
          <w:sz w:val="24"/>
        </w:rPr>
        <w:t>Web</w:t>
      </w:r>
      <w:r>
        <w:rPr>
          <w:rFonts w:asciiTheme="majorHAnsi" w:hAnsiTheme="majorHAnsi" w:cstheme="majorHAnsi"/>
          <w:sz w:val="24"/>
        </w:rPr>
        <w:t>开发的应用研究</w:t>
      </w:r>
      <w:r>
        <w:rPr>
          <w:rFonts w:asciiTheme="majorHAnsi" w:hAnsiTheme="majorHAnsi" w:cstheme="majorHAnsi"/>
          <w:sz w:val="24"/>
        </w:rPr>
        <w:t>[J].</w:t>
      </w:r>
      <w:r>
        <w:rPr>
          <w:rFonts w:asciiTheme="majorHAnsi" w:hAnsiTheme="majorHAnsi" w:cstheme="majorHAnsi"/>
          <w:sz w:val="24"/>
        </w:rPr>
        <w:t>信息记录材料</w:t>
      </w:r>
      <w:r>
        <w:rPr>
          <w:rFonts w:asciiTheme="majorHAnsi" w:hAnsiTheme="majorHAnsi" w:cstheme="majorHAnsi"/>
          <w:sz w:val="24"/>
        </w:rPr>
        <w:t>,2022,23(12):242-244.</w:t>
      </w:r>
    </w:p>
    <w:p w14:paraId="4E75239E" w14:textId="77777777" w:rsidR="00E12E2B" w:rsidRDefault="00000000" w:rsidP="007D4F7B">
      <w:pPr>
        <w:snapToGrid w:val="0"/>
        <w:spacing w:line="288" w:lineRule="auto"/>
        <w:ind w:left="450" w:hanging="450"/>
        <w:rPr>
          <w:rFonts w:asciiTheme="majorHAnsi" w:hAnsiTheme="majorHAnsi" w:cstheme="majorHAnsi"/>
          <w:sz w:val="24"/>
        </w:rPr>
      </w:pPr>
      <w:r>
        <w:rPr>
          <w:rFonts w:asciiTheme="majorHAnsi" w:hAnsiTheme="majorHAnsi" w:cstheme="majorHAnsi"/>
          <w:sz w:val="24"/>
        </w:rPr>
        <w:t>[8]</w:t>
      </w:r>
      <w:r>
        <w:rPr>
          <w:rFonts w:asciiTheme="majorHAnsi" w:hAnsiTheme="majorHAnsi" w:cstheme="majorHAnsi"/>
          <w:sz w:val="24"/>
        </w:rPr>
        <w:t>向桂玲</w:t>
      </w:r>
      <w:r>
        <w:rPr>
          <w:rFonts w:asciiTheme="majorHAnsi" w:hAnsiTheme="majorHAnsi" w:cstheme="majorHAnsi"/>
          <w:sz w:val="24"/>
        </w:rPr>
        <w:t>.JavaScript</w:t>
      </w:r>
      <w:r>
        <w:rPr>
          <w:rFonts w:asciiTheme="majorHAnsi" w:hAnsiTheme="majorHAnsi" w:cstheme="majorHAnsi"/>
          <w:sz w:val="24"/>
        </w:rPr>
        <w:t>技术在</w:t>
      </w:r>
      <w:r>
        <w:rPr>
          <w:rFonts w:asciiTheme="majorHAnsi" w:hAnsiTheme="majorHAnsi" w:cstheme="majorHAnsi"/>
          <w:sz w:val="24"/>
        </w:rPr>
        <w:t>Web</w:t>
      </w:r>
      <w:r>
        <w:rPr>
          <w:rFonts w:asciiTheme="majorHAnsi" w:hAnsiTheme="majorHAnsi" w:cstheme="majorHAnsi"/>
          <w:sz w:val="24"/>
        </w:rPr>
        <w:t>网页中的应用研究</w:t>
      </w:r>
      <w:r>
        <w:rPr>
          <w:rFonts w:asciiTheme="majorHAnsi" w:hAnsiTheme="majorHAnsi" w:cstheme="majorHAnsi"/>
          <w:sz w:val="24"/>
        </w:rPr>
        <w:t>[J].</w:t>
      </w:r>
      <w:r>
        <w:rPr>
          <w:rFonts w:asciiTheme="majorHAnsi" w:hAnsiTheme="majorHAnsi" w:cstheme="majorHAnsi"/>
          <w:sz w:val="24"/>
        </w:rPr>
        <w:t>信息记录材料</w:t>
      </w:r>
      <w:r>
        <w:rPr>
          <w:rFonts w:asciiTheme="majorHAnsi" w:hAnsiTheme="majorHAnsi" w:cstheme="majorHAnsi"/>
          <w:sz w:val="24"/>
        </w:rPr>
        <w:t>,2022,23(04):145-147.</w:t>
      </w:r>
    </w:p>
    <w:p w14:paraId="7EE43325" w14:textId="77777777" w:rsidR="00E12E2B" w:rsidRDefault="00000000" w:rsidP="007D4F7B">
      <w:pPr>
        <w:snapToGrid w:val="0"/>
        <w:spacing w:line="288" w:lineRule="auto"/>
        <w:ind w:left="450" w:hanging="450"/>
        <w:rPr>
          <w:rFonts w:asciiTheme="majorHAnsi" w:hAnsiTheme="majorHAnsi" w:cstheme="majorHAnsi"/>
          <w:sz w:val="24"/>
        </w:rPr>
      </w:pPr>
      <w:r>
        <w:rPr>
          <w:rFonts w:asciiTheme="majorHAnsi" w:hAnsiTheme="majorHAnsi" w:cstheme="majorHAnsi"/>
          <w:sz w:val="24"/>
        </w:rPr>
        <w:t>[9]</w:t>
      </w:r>
      <w:r>
        <w:rPr>
          <w:rFonts w:asciiTheme="majorHAnsi" w:hAnsiTheme="majorHAnsi" w:cstheme="majorHAnsi"/>
          <w:sz w:val="24"/>
        </w:rPr>
        <w:t>张博</w:t>
      </w:r>
      <w:r>
        <w:rPr>
          <w:rFonts w:asciiTheme="majorHAnsi" w:hAnsiTheme="majorHAnsi" w:cstheme="majorHAnsi"/>
          <w:sz w:val="24"/>
        </w:rPr>
        <w:t>,</w:t>
      </w:r>
      <w:r>
        <w:rPr>
          <w:rFonts w:asciiTheme="majorHAnsi" w:hAnsiTheme="majorHAnsi" w:cstheme="majorHAnsi"/>
          <w:sz w:val="24"/>
        </w:rPr>
        <w:t>于海洋</w:t>
      </w:r>
      <w:r>
        <w:rPr>
          <w:rFonts w:asciiTheme="majorHAnsi" w:hAnsiTheme="majorHAnsi" w:cstheme="majorHAnsi"/>
          <w:sz w:val="24"/>
        </w:rPr>
        <w:t>.</w:t>
      </w:r>
      <w:r>
        <w:rPr>
          <w:rFonts w:asciiTheme="majorHAnsi" w:hAnsiTheme="majorHAnsi" w:cstheme="majorHAnsi"/>
          <w:sz w:val="24"/>
        </w:rPr>
        <w:t>服务器端</w:t>
      </w:r>
      <w:r>
        <w:rPr>
          <w:rFonts w:asciiTheme="majorHAnsi" w:hAnsiTheme="majorHAnsi" w:cstheme="majorHAnsi"/>
          <w:sz w:val="24"/>
        </w:rPr>
        <w:t>JavaScript</w:t>
      </w:r>
      <w:r>
        <w:rPr>
          <w:rFonts w:asciiTheme="majorHAnsi" w:hAnsiTheme="majorHAnsi" w:cstheme="majorHAnsi"/>
          <w:sz w:val="24"/>
        </w:rPr>
        <w:t>技术分析</w:t>
      </w:r>
      <w:r>
        <w:rPr>
          <w:rFonts w:asciiTheme="majorHAnsi" w:hAnsiTheme="majorHAnsi" w:cstheme="majorHAnsi"/>
          <w:sz w:val="24"/>
        </w:rPr>
        <w:t>[J].</w:t>
      </w:r>
      <w:r>
        <w:rPr>
          <w:rFonts w:asciiTheme="majorHAnsi" w:hAnsiTheme="majorHAnsi" w:cstheme="majorHAnsi"/>
          <w:sz w:val="24"/>
        </w:rPr>
        <w:t>信息与电脑</w:t>
      </w:r>
      <w:r>
        <w:rPr>
          <w:rFonts w:asciiTheme="majorHAnsi" w:hAnsiTheme="majorHAnsi" w:cstheme="majorHAnsi"/>
          <w:sz w:val="24"/>
        </w:rPr>
        <w:t>(</w:t>
      </w:r>
      <w:r>
        <w:rPr>
          <w:rFonts w:asciiTheme="majorHAnsi" w:hAnsiTheme="majorHAnsi" w:cstheme="majorHAnsi"/>
          <w:sz w:val="24"/>
        </w:rPr>
        <w:t>理论版</w:t>
      </w:r>
      <w:r>
        <w:rPr>
          <w:rFonts w:asciiTheme="majorHAnsi" w:hAnsiTheme="majorHAnsi" w:cstheme="majorHAnsi"/>
          <w:sz w:val="24"/>
        </w:rPr>
        <w:t>),20</w:t>
      </w:r>
      <w:r>
        <w:rPr>
          <w:rFonts w:asciiTheme="majorHAnsi" w:hAnsiTheme="majorHAnsi" w:cstheme="majorHAnsi" w:hint="eastAsia"/>
          <w:sz w:val="24"/>
        </w:rPr>
        <w:t>21</w:t>
      </w:r>
      <w:r>
        <w:rPr>
          <w:rFonts w:asciiTheme="majorHAnsi" w:hAnsiTheme="majorHAnsi" w:cstheme="majorHAnsi"/>
          <w:sz w:val="24"/>
        </w:rPr>
        <w:t>(04):19-20.</w:t>
      </w:r>
    </w:p>
    <w:p w14:paraId="138B0EFA" w14:textId="77777777" w:rsidR="00E12E2B" w:rsidRDefault="00000000" w:rsidP="007D4F7B">
      <w:pPr>
        <w:snapToGrid w:val="0"/>
        <w:spacing w:line="288" w:lineRule="auto"/>
        <w:ind w:left="450" w:hanging="450"/>
        <w:rPr>
          <w:rFonts w:asciiTheme="majorHAnsi" w:hAnsiTheme="majorHAnsi" w:cstheme="majorHAnsi"/>
          <w:sz w:val="24"/>
        </w:rPr>
      </w:pPr>
      <w:r>
        <w:rPr>
          <w:rFonts w:asciiTheme="majorHAnsi" w:hAnsiTheme="majorHAnsi" w:cstheme="majorHAnsi"/>
          <w:sz w:val="24"/>
        </w:rPr>
        <w:t>[10]</w:t>
      </w:r>
      <w:r>
        <w:rPr>
          <w:rFonts w:asciiTheme="majorHAnsi" w:hAnsiTheme="majorHAnsi" w:cstheme="majorHAnsi"/>
          <w:sz w:val="24"/>
        </w:rPr>
        <w:t>宋文瑞</w:t>
      </w:r>
      <w:r>
        <w:rPr>
          <w:rFonts w:asciiTheme="majorHAnsi" w:hAnsiTheme="majorHAnsi" w:cstheme="majorHAnsi"/>
          <w:sz w:val="24"/>
        </w:rPr>
        <w:t>.</w:t>
      </w:r>
      <w:r>
        <w:rPr>
          <w:rFonts w:asciiTheme="majorHAnsi" w:hAnsiTheme="majorHAnsi" w:cstheme="majorHAnsi"/>
          <w:sz w:val="24"/>
        </w:rPr>
        <w:t>基于</w:t>
      </w:r>
      <w:r>
        <w:rPr>
          <w:rFonts w:asciiTheme="majorHAnsi" w:hAnsiTheme="majorHAnsi" w:cstheme="majorHAnsi"/>
          <w:sz w:val="24"/>
        </w:rPr>
        <w:t>JavaScript</w:t>
      </w:r>
      <w:r>
        <w:rPr>
          <w:rFonts w:asciiTheme="majorHAnsi" w:hAnsiTheme="majorHAnsi" w:cstheme="majorHAnsi"/>
          <w:sz w:val="24"/>
        </w:rPr>
        <w:t>技术实现的面向对象编程方法</w:t>
      </w:r>
      <w:r>
        <w:rPr>
          <w:rFonts w:asciiTheme="majorHAnsi" w:hAnsiTheme="majorHAnsi" w:cstheme="majorHAnsi"/>
          <w:sz w:val="24"/>
        </w:rPr>
        <w:t>[J].</w:t>
      </w:r>
      <w:r>
        <w:rPr>
          <w:rFonts w:asciiTheme="majorHAnsi" w:hAnsiTheme="majorHAnsi" w:cstheme="majorHAnsi"/>
          <w:sz w:val="24"/>
        </w:rPr>
        <w:t>数码世界</w:t>
      </w:r>
      <w:r>
        <w:rPr>
          <w:rFonts w:asciiTheme="majorHAnsi" w:hAnsiTheme="majorHAnsi" w:cstheme="majorHAnsi"/>
          <w:sz w:val="24"/>
        </w:rPr>
        <w:t>,20</w:t>
      </w:r>
      <w:r>
        <w:rPr>
          <w:rFonts w:asciiTheme="majorHAnsi" w:hAnsiTheme="majorHAnsi" w:cstheme="majorHAnsi" w:hint="eastAsia"/>
          <w:sz w:val="24"/>
        </w:rPr>
        <w:t>20</w:t>
      </w:r>
      <w:r>
        <w:rPr>
          <w:rFonts w:asciiTheme="majorHAnsi" w:hAnsiTheme="majorHAnsi" w:cstheme="majorHAnsi"/>
          <w:sz w:val="24"/>
        </w:rPr>
        <w:t>(02):9-11.</w:t>
      </w:r>
    </w:p>
    <w:p w14:paraId="58CA3C19" w14:textId="77777777" w:rsidR="00E12E2B" w:rsidRDefault="00000000" w:rsidP="007D4F7B">
      <w:pPr>
        <w:snapToGrid w:val="0"/>
        <w:spacing w:line="288" w:lineRule="auto"/>
        <w:ind w:left="450" w:hanging="450"/>
        <w:rPr>
          <w:rFonts w:asciiTheme="majorHAnsi" w:hAnsiTheme="majorHAnsi" w:cstheme="majorHAnsi"/>
          <w:sz w:val="24"/>
        </w:rPr>
      </w:pPr>
      <w:r>
        <w:rPr>
          <w:rFonts w:asciiTheme="majorHAnsi" w:hAnsiTheme="majorHAnsi" w:cstheme="majorHAnsi"/>
          <w:sz w:val="24"/>
        </w:rPr>
        <w:t>[11]</w:t>
      </w:r>
      <w:r>
        <w:rPr>
          <w:rFonts w:asciiTheme="majorHAnsi" w:hAnsiTheme="majorHAnsi" w:cstheme="majorHAnsi"/>
          <w:sz w:val="24"/>
        </w:rPr>
        <w:t>刘常宏</w:t>
      </w:r>
      <w:r>
        <w:rPr>
          <w:rFonts w:asciiTheme="majorHAnsi" w:hAnsiTheme="majorHAnsi" w:cstheme="majorHAnsi"/>
          <w:sz w:val="24"/>
        </w:rPr>
        <w:t>.</w:t>
      </w:r>
      <w:r>
        <w:rPr>
          <w:rFonts w:asciiTheme="majorHAnsi" w:hAnsiTheme="majorHAnsi" w:cstheme="majorHAnsi"/>
          <w:sz w:val="24"/>
        </w:rPr>
        <w:t>计算机软件工程管理与应用的策略分析</w:t>
      </w:r>
      <w:r>
        <w:rPr>
          <w:rFonts w:asciiTheme="majorHAnsi" w:hAnsiTheme="majorHAnsi" w:cstheme="majorHAnsi"/>
          <w:sz w:val="24"/>
        </w:rPr>
        <w:t>[J].</w:t>
      </w:r>
      <w:r>
        <w:rPr>
          <w:rFonts w:asciiTheme="majorHAnsi" w:hAnsiTheme="majorHAnsi" w:cstheme="majorHAnsi"/>
          <w:sz w:val="24"/>
        </w:rPr>
        <w:t>集成电路应用</w:t>
      </w:r>
      <w:r>
        <w:rPr>
          <w:rFonts w:asciiTheme="majorHAnsi" w:hAnsiTheme="majorHAnsi" w:cstheme="majorHAnsi"/>
          <w:sz w:val="24"/>
        </w:rPr>
        <w:t>,2023,40(05):315-317</w:t>
      </w:r>
    </w:p>
    <w:p w14:paraId="61707C86" w14:textId="77777777" w:rsidR="00E12E2B" w:rsidRDefault="00000000" w:rsidP="007D4F7B">
      <w:pPr>
        <w:snapToGrid w:val="0"/>
        <w:spacing w:line="288" w:lineRule="auto"/>
        <w:ind w:left="450" w:hanging="450"/>
        <w:rPr>
          <w:rFonts w:asciiTheme="majorHAnsi" w:hAnsiTheme="majorHAnsi" w:cstheme="majorHAnsi"/>
          <w:sz w:val="24"/>
        </w:rPr>
      </w:pPr>
      <w:r>
        <w:rPr>
          <w:rFonts w:asciiTheme="majorHAnsi" w:hAnsiTheme="majorHAnsi" w:cstheme="majorHAnsi"/>
          <w:sz w:val="24"/>
        </w:rPr>
        <w:t>[12]</w:t>
      </w:r>
      <w:r>
        <w:rPr>
          <w:rFonts w:asciiTheme="majorHAnsi" w:hAnsiTheme="majorHAnsi" w:cstheme="majorHAnsi"/>
          <w:sz w:val="24"/>
        </w:rPr>
        <w:t>刘健</w:t>
      </w:r>
      <w:r>
        <w:rPr>
          <w:rFonts w:asciiTheme="majorHAnsi" w:hAnsiTheme="majorHAnsi" w:cstheme="majorHAnsi"/>
          <w:sz w:val="24"/>
        </w:rPr>
        <w:t>.</w:t>
      </w:r>
      <w:r>
        <w:rPr>
          <w:rFonts w:asciiTheme="majorHAnsi" w:hAnsiTheme="majorHAnsi" w:cstheme="majorHAnsi"/>
          <w:sz w:val="24"/>
        </w:rPr>
        <w:t>软件工程技术在系统软件开发中的应用</w:t>
      </w:r>
      <w:r>
        <w:rPr>
          <w:rFonts w:asciiTheme="majorHAnsi" w:hAnsiTheme="majorHAnsi" w:cstheme="majorHAnsi"/>
          <w:sz w:val="24"/>
        </w:rPr>
        <w:t>[J].</w:t>
      </w:r>
      <w:r>
        <w:rPr>
          <w:rFonts w:asciiTheme="majorHAnsi" w:hAnsiTheme="majorHAnsi" w:cstheme="majorHAnsi"/>
          <w:sz w:val="24"/>
        </w:rPr>
        <w:t>互联网周刊</w:t>
      </w:r>
      <w:r>
        <w:rPr>
          <w:rFonts w:asciiTheme="majorHAnsi" w:hAnsiTheme="majorHAnsi" w:cstheme="majorHAnsi"/>
          <w:sz w:val="24"/>
        </w:rPr>
        <w:t>,2022(20):38-40.</w:t>
      </w:r>
    </w:p>
    <w:p w14:paraId="3365FAAB" w14:textId="77777777" w:rsidR="00E12E2B" w:rsidRDefault="00000000" w:rsidP="007D4F7B">
      <w:pPr>
        <w:snapToGrid w:val="0"/>
        <w:spacing w:line="288" w:lineRule="auto"/>
        <w:ind w:left="450" w:hanging="450"/>
        <w:rPr>
          <w:rFonts w:asciiTheme="majorHAnsi" w:hAnsiTheme="majorHAnsi" w:cstheme="majorHAnsi"/>
          <w:sz w:val="24"/>
        </w:rPr>
      </w:pPr>
      <w:r>
        <w:rPr>
          <w:rFonts w:asciiTheme="majorHAnsi" w:hAnsiTheme="majorHAnsi" w:cstheme="majorHAnsi"/>
          <w:sz w:val="24"/>
        </w:rPr>
        <w:t>[13]</w:t>
      </w:r>
      <w:r>
        <w:rPr>
          <w:rFonts w:asciiTheme="majorHAnsi" w:hAnsiTheme="majorHAnsi" w:cstheme="majorHAnsi"/>
          <w:sz w:val="24"/>
        </w:rPr>
        <w:t>韩迎红</w:t>
      </w:r>
      <w:r>
        <w:rPr>
          <w:rFonts w:asciiTheme="majorHAnsi" w:hAnsiTheme="majorHAnsi" w:cstheme="majorHAnsi"/>
          <w:sz w:val="24"/>
        </w:rPr>
        <w:t>.</w:t>
      </w:r>
      <w:r>
        <w:rPr>
          <w:rFonts w:asciiTheme="majorHAnsi" w:hAnsiTheme="majorHAnsi" w:cstheme="majorHAnsi"/>
          <w:sz w:val="24"/>
        </w:rPr>
        <w:t>软件工程中的</w:t>
      </w:r>
      <w:r>
        <w:rPr>
          <w:rFonts w:asciiTheme="majorHAnsi" w:hAnsiTheme="majorHAnsi" w:cstheme="majorHAnsi"/>
          <w:sz w:val="24"/>
        </w:rPr>
        <w:t>Web</w:t>
      </w:r>
      <w:r>
        <w:rPr>
          <w:rFonts w:asciiTheme="majorHAnsi" w:hAnsiTheme="majorHAnsi" w:cstheme="majorHAnsi"/>
          <w:sz w:val="24"/>
        </w:rPr>
        <w:t>开发技术应用</w:t>
      </w:r>
      <w:r>
        <w:rPr>
          <w:rFonts w:asciiTheme="majorHAnsi" w:hAnsiTheme="majorHAnsi" w:cstheme="majorHAnsi"/>
          <w:sz w:val="24"/>
        </w:rPr>
        <w:t>[J].</w:t>
      </w:r>
      <w:r>
        <w:rPr>
          <w:rFonts w:asciiTheme="majorHAnsi" w:hAnsiTheme="majorHAnsi" w:cstheme="majorHAnsi"/>
          <w:sz w:val="24"/>
        </w:rPr>
        <w:t>数字通信世界</w:t>
      </w:r>
      <w:r>
        <w:rPr>
          <w:rFonts w:asciiTheme="majorHAnsi" w:hAnsiTheme="majorHAnsi" w:cstheme="majorHAnsi"/>
          <w:sz w:val="24"/>
        </w:rPr>
        <w:t>,2022(07):133-135.</w:t>
      </w:r>
    </w:p>
    <w:p w14:paraId="6A4E51BA" w14:textId="77777777" w:rsidR="00E12E2B" w:rsidRDefault="00000000" w:rsidP="007D4F7B">
      <w:pPr>
        <w:snapToGrid w:val="0"/>
        <w:spacing w:line="288" w:lineRule="auto"/>
        <w:ind w:left="450" w:hanging="450"/>
        <w:rPr>
          <w:rFonts w:asciiTheme="majorHAnsi" w:hAnsiTheme="majorHAnsi" w:cstheme="majorHAnsi"/>
          <w:sz w:val="24"/>
        </w:rPr>
      </w:pPr>
      <w:r>
        <w:rPr>
          <w:rFonts w:asciiTheme="majorHAnsi" w:hAnsiTheme="majorHAnsi" w:cstheme="majorHAnsi"/>
          <w:sz w:val="24"/>
        </w:rPr>
        <w:t>[14]</w:t>
      </w:r>
      <w:r>
        <w:rPr>
          <w:rFonts w:asciiTheme="majorHAnsi" w:hAnsiTheme="majorHAnsi" w:cstheme="majorHAnsi"/>
          <w:sz w:val="24"/>
        </w:rPr>
        <w:t>鲁洋</w:t>
      </w:r>
      <w:r>
        <w:rPr>
          <w:rFonts w:asciiTheme="majorHAnsi" w:hAnsiTheme="majorHAnsi" w:cstheme="majorHAnsi"/>
          <w:sz w:val="24"/>
        </w:rPr>
        <w:t>.</w:t>
      </w:r>
      <w:r>
        <w:rPr>
          <w:rFonts w:asciiTheme="majorHAnsi" w:hAnsiTheme="majorHAnsi" w:cstheme="majorHAnsi"/>
          <w:sz w:val="24"/>
        </w:rPr>
        <w:t>软件工程方法在计算机软件开发中应用</w:t>
      </w:r>
      <w:r>
        <w:rPr>
          <w:rFonts w:asciiTheme="majorHAnsi" w:hAnsiTheme="majorHAnsi" w:cstheme="majorHAnsi"/>
          <w:sz w:val="24"/>
        </w:rPr>
        <w:t>[J].</w:t>
      </w:r>
      <w:r>
        <w:rPr>
          <w:rFonts w:asciiTheme="majorHAnsi" w:hAnsiTheme="majorHAnsi" w:cstheme="majorHAnsi"/>
          <w:sz w:val="24"/>
        </w:rPr>
        <w:t>软件</w:t>
      </w:r>
      <w:r>
        <w:rPr>
          <w:rFonts w:asciiTheme="majorHAnsi" w:hAnsiTheme="majorHAnsi" w:cstheme="majorHAnsi"/>
          <w:sz w:val="24"/>
        </w:rPr>
        <w:t>,2022,43(08):176-178.</w:t>
      </w:r>
    </w:p>
    <w:p w14:paraId="1CCBE5DF" w14:textId="77777777" w:rsidR="00BB284E" w:rsidRDefault="00000000" w:rsidP="007D4F7B">
      <w:pPr>
        <w:snapToGrid w:val="0"/>
        <w:spacing w:line="288" w:lineRule="auto"/>
        <w:ind w:left="450" w:hanging="450"/>
        <w:rPr>
          <w:rFonts w:asciiTheme="majorHAnsi" w:hAnsiTheme="majorHAnsi" w:cstheme="majorHAnsi"/>
          <w:sz w:val="24"/>
        </w:rPr>
        <w:sectPr w:rsidR="00BB284E">
          <w:headerReference w:type="default" r:id="rId35"/>
          <w:footerReference w:type="default" r:id="rId36"/>
          <w:pgSz w:w="11906" w:h="16838"/>
          <w:pgMar w:top="1701" w:right="1418" w:bottom="1418" w:left="1701" w:header="851" w:footer="992" w:gutter="284"/>
          <w:pgNumType w:start="1"/>
          <w:cols w:space="720"/>
          <w:docGrid w:type="linesAndChars" w:linePitch="312"/>
        </w:sectPr>
      </w:pPr>
      <w:r>
        <w:rPr>
          <w:rFonts w:asciiTheme="majorHAnsi" w:hAnsiTheme="majorHAnsi" w:cstheme="majorHAnsi"/>
          <w:sz w:val="24"/>
        </w:rPr>
        <w:t>[15]</w:t>
      </w:r>
      <w:r>
        <w:rPr>
          <w:rFonts w:asciiTheme="majorHAnsi" w:hAnsiTheme="majorHAnsi" w:cstheme="majorHAnsi"/>
          <w:sz w:val="24"/>
        </w:rPr>
        <w:t>沈宏翔</w:t>
      </w:r>
      <w:r>
        <w:rPr>
          <w:rFonts w:asciiTheme="majorHAnsi" w:hAnsiTheme="majorHAnsi" w:cstheme="majorHAnsi"/>
          <w:sz w:val="24"/>
        </w:rPr>
        <w:t>.</w:t>
      </w:r>
      <w:r>
        <w:rPr>
          <w:rFonts w:asciiTheme="majorHAnsi" w:hAnsiTheme="majorHAnsi" w:cstheme="majorHAnsi"/>
          <w:sz w:val="24"/>
        </w:rPr>
        <w:t>软件工程方法在计算机软件开发中应用分析</w:t>
      </w:r>
      <w:r>
        <w:rPr>
          <w:rFonts w:asciiTheme="majorHAnsi" w:hAnsiTheme="majorHAnsi" w:cstheme="majorHAnsi"/>
          <w:sz w:val="24"/>
        </w:rPr>
        <w:t>[J].</w:t>
      </w:r>
      <w:r>
        <w:rPr>
          <w:rFonts w:asciiTheme="majorHAnsi" w:hAnsiTheme="majorHAnsi" w:cstheme="majorHAnsi"/>
          <w:sz w:val="24"/>
        </w:rPr>
        <w:t>电脑知识与技术</w:t>
      </w:r>
      <w:r>
        <w:rPr>
          <w:rFonts w:asciiTheme="majorHAnsi" w:hAnsiTheme="majorHAnsi" w:cstheme="majorHAnsi"/>
          <w:sz w:val="24"/>
        </w:rPr>
        <w:t>,2022,18(07):59-60</w:t>
      </w:r>
    </w:p>
    <w:p w14:paraId="411AA89B" w14:textId="77777777" w:rsidR="00E12E2B" w:rsidRDefault="00E12E2B" w:rsidP="00BB284E">
      <w:pPr>
        <w:snapToGrid w:val="0"/>
        <w:spacing w:line="288" w:lineRule="auto"/>
        <w:rPr>
          <w:rFonts w:asciiTheme="majorHAnsi" w:hAnsiTheme="majorHAnsi" w:cstheme="majorHAnsi"/>
          <w:sz w:val="24"/>
        </w:rPr>
      </w:pPr>
    </w:p>
    <w:p w14:paraId="058BC013" w14:textId="329D1AF3" w:rsidR="00BB284E" w:rsidRDefault="00BB284E" w:rsidP="00BB284E">
      <w:pPr>
        <w:pStyle w:val="1"/>
        <w:ind w:firstLineChars="0" w:firstLine="0"/>
      </w:pPr>
      <w:r>
        <w:rPr>
          <w:rFonts w:hint="eastAsia"/>
        </w:rPr>
        <w:t>附录1团队开发会议记录</w:t>
      </w:r>
    </w:p>
    <w:p w14:paraId="5D545093" w14:textId="77777777" w:rsidR="00BB284E" w:rsidRDefault="00BB284E" w:rsidP="00BB284E">
      <w:pPr>
        <w:pStyle w:val="2"/>
      </w:pPr>
      <w:bookmarkStart w:id="66" w:name="_Toc140324714"/>
      <w:r>
        <w:rPr>
          <w:rFonts w:hint="eastAsia"/>
        </w:rPr>
        <w:t>团队会议记录1</w:t>
      </w:r>
      <w:bookmarkEnd w:id="66"/>
    </w:p>
    <w:p w14:paraId="06A3EFAC" w14:textId="77777777" w:rsidR="00BB284E" w:rsidRDefault="00BB284E" w:rsidP="00BB284E">
      <w:pPr>
        <w:snapToGrid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851"/>
        <w:gridCol w:w="3827"/>
        <w:gridCol w:w="1276"/>
        <w:gridCol w:w="1893"/>
      </w:tblGrid>
      <w:tr w:rsidR="00BB284E" w14:paraId="2E0C565F" w14:textId="77777777" w:rsidTr="00B74831">
        <w:tc>
          <w:tcPr>
            <w:tcW w:w="1526" w:type="dxa"/>
            <w:gridSpan w:val="2"/>
          </w:tcPr>
          <w:p w14:paraId="5A2E4BE9" w14:textId="77777777" w:rsidR="00BB284E" w:rsidRDefault="00BB284E" w:rsidP="00B74831">
            <w:pPr>
              <w:snapToGrid w:val="0"/>
            </w:pPr>
            <w:r>
              <w:rPr>
                <w:rFonts w:hint="eastAsia"/>
              </w:rPr>
              <w:t>开发小组</w:t>
            </w:r>
          </w:p>
        </w:tc>
        <w:tc>
          <w:tcPr>
            <w:tcW w:w="3827" w:type="dxa"/>
          </w:tcPr>
          <w:p w14:paraId="3D230CDA" w14:textId="77777777" w:rsidR="00BB284E" w:rsidRDefault="00BB284E" w:rsidP="00B74831">
            <w:pPr>
              <w:snapToGrid w:val="0"/>
            </w:pPr>
            <w:r>
              <w:t>第二组</w:t>
            </w:r>
          </w:p>
        </w:tc>
        <w:tc>
          <w:tcPr>
            <w:tcW w:w="1276" w:type="dxa"/>
          </w:tcPr>
          <w:p w14:paraId="04B0CD8F" w14:textId="77777777" w:rsidR="00BB284E" w:rsidRDefault="00BB284E" w:rsidP="00B74831">
            <w:pPr>
              <w:snapToGrid w:val="0"/>
            </w:pPr>
            <w:r>
              <w:rPr>
                <w:rFonts w:hint="eastAsia"/>
              </w:rPr>
              <w:t>指导教师</w:t>
            </w:r>
          </w:p>
        </w:tc>
        <w:tc>
          <w:tcPr>
            <w:tcW w:w="1893" w:type="dxa"/>
          </w:tcPr>
          <w:p w14:paraId="0DCA8992" w14:textId="77777777" w:rsidR="00BB284E" w:rsidRDefault="00BB284E" w:rsidP="00B74831">
            <w:pPr>
              <w:snapToGrid w:val="0"/>
            </w:pPr>
            <w:r>
              <w:t>王永安</w:t>
            </w:r>
          </w:p>
        </w:tc>
      </w:tr>
      <w:tr w:rsidR="00BB284E" w14:paraId="0B78CA24" w14:textId="77777777" w:rsidTr="00B74831">
        <w:tc>
          <w:tcPr>
            <w:tcW w:w="1526" w:type="dxa"/>
            <w:gridSpan w:val="2"/>
          </w:tcPr>
          <w:p w14:paraId="2A5A340F" w14:textId="77777777" w:rsidR="00BB284E" w:rsidRDefault="00BB284E" w:rsidP="00B74831">
            <w:pPr>
              <w:snapToGrid w:val="0"/>
            </w:pPr>
            <w:r>
              <w:rPr>
                <w:rFonts w:hint="eastAsia"/>
              </w:rPr>
              <w:t>团队组长</w:t>
            </w:r>
          </w:p>
        </w:tc>
        <w:tc>
          <w:tcPr>
            <w:tcW w:w="3827" w:type="dxa"/>
          </w:tcPr>
          <w:p w14:paraId="618BEA1B" w14:textId="77777777" w:rsidR="00BB284E" w:rsidRDefault="00BB284E" w:rsidP="00B74831">
            <w:pPr>
              <w:snapToGrid w:val="0"/>
            </w:pPr>
            <w:r>
              <w:t>门鑫博</w:t>
            </w:r>
          </w:p>
        </w:tc>
        <w:tc>
          <w:tcPr>
            <w:tcW w:w="1276" w:type="dxa"/>
          </w:tcPr>
          <w:p w14:paraId="4FA0F2A9" w14:textId="77777777" w:rsidR="00BB284E" w:rsidRDefault="00BB284E" w:rsidP="00B74831">
            <w:pPr>
              <w:snapToGrid w:val="0"/>
            </w:pPr>
            <w:r>
              <w:rPr>
                <w:rFonts w:hint="eastAsia"/>
              </w:rPr>
              <w:t>记录人员</w:t>
            </w:r>
          </w:p>
        </w:tc>
        <w:tc>
          <w:tcPr>
            <w:tcW w:w="1893" w:type="dxa"/>
          </w:tcPr>
          <w:p w14:paraId="6C8A29F7" w14:textId="77777777" w:rsidR="00BB284E" w:rsidRDefault="00BB284E" w:rsidP="00B74831">
            <w:pPr>
              <w:snapToGrid w:val="0"/>
            </w:pPr>
            <w:r>
              <w:t>门鑫博</w:t>
            </w:r>
          </w:p>
        </w:tc>
      </w:tr>
      <w:tr w:rsidR="00BB284E" w14:paraId="0C9FB3B9" w14:textId="77777777" w:rsidTr="00B74831">
        <w:tc>
          <w:tcPr>
            <w:tcW w:w="1526" w:type="dxa"/>
            <w:gridSpan w:val="2"/>
          </w:tcPr>
          <w:p w14:paraId="33EF7FA6" w14:textId="77777777" w:rsidR="00BB284E" w:rsidRDefault="00BB284E" w:rsidP="00B74831">
            <w:pPr>
              <w:snapToGrid w:val="0"/>
            </w:pPr>
            <w:r>
              <w:rPr>
                <w:rFonts w:hint="eastAsia"/>
              </w:rPr>
              <w:t>会议主题</w:t>
            </w:r>
          </w:p>
        </w:tc>
        <w:tc>
          <w:tcPr>
            <w:tcW w:w="3827" w:type="dxa"/>
          </w:tcPr>
          <w:p w14:paraId="0600E278" w14:textId="77777777" w:rsidR="00BB284E" w:rsidRDefault="00BB284E" w:rsidP="00B74831">
            <w:pPr>
              <w:snapToGrid w:val="0"/>
            </w:pPr>
            <w:r>
              <w:t>项目开发前准备工作</w:t>
            </w:r>
          </w:p>
        </w:tc>
        <w:tc>
          <w:tcPr>
            <w:tcW w:w="1276" w:type="dxa"/>
          </w:tcPr>
          <w:p w14:paraId="6AFCBCEE" w14:textId="77777777" w:rsidR="00BB284E" w:rsidRDefault="00BB284E" w:rsidP="00B74831">
            <w:pPr>
              <w:snapToGrid w:val="0"/>
            </w:pPr>
            <w:r>
              <w:rPr>
                <w:rFonts w:hint="eastAsia"/>
              </w:rPr>
              <w:t>会议地点</w:t>
            </w:r>
          </w:p>
        </w:tc>
        <w:tc>
          <w:tcPr>
            <w:tcW w:w="1893" w:type="dxa"/>
          </w:tcPr>
          <w:p w14:paraId="7CE8DE29" w14:textId="77777777" w:rsidR="00BB284E" w:rsidRDefault="00BB284E" w:rsidP="00B74831">
            <w:pPr>
              <w:snapToGrid w:val="0"/>
            </w:pPr>
          </w:p>
        </w:tc>
      </w:tr>
      <w:tr w:rsidR="00BB284E" w14:paraId="146EA3B6" w14:textId="77777777" w:rsidTr="00B74831">
        <w:tc>
          <w:tcPr>
            <w:tcW w:w="1526" w:type="dxa"/>
            <w:gridSpan w:val="2"/>
          </w:tcPr>
          <w:p w14:paraId="65BE782D" w14:textId="77777777" w:rsidR="00BB284E" w:rsidRDefault="00BB284E" w:rsidP="00B74831">
            <w:pPr>
              <w:snapToGrid w:val="0"/>
            </w:pPr>
            <w:r>
              <w:rPr>
                <w:rFonts w:hint="eastAsia"/>
              </w:rPr>
              <w:t>会议时间</w:t>
            </w:r>
          </w:p>
        </w:tc>
        <w:tc>
          <w:tcPr>
            <w:tcW w:w="3827" w:type="dxa"/>
          </w:tcPr>
          <w:p w14:paraId="57154A7C" w14:textId="77777777" w:rsidR="00BB284E" w:rsidRDefault="00BB284E" w:rsidP="00B74831">
            <w:pPr>
              <w:snapToGrid w:val="0"/>
            </w:pPr>
            <w:r>
              <w:rPr>
                <w:rFonts w:hint="eastAsia"/>
              </w:rPr>
              <w:t>2023-6-26</w:t>
            </w:r>
          </w:p>
        </w:tc>
        <w:tc>
          <w:tcPr>
            <w:tcW w:w="1276" w:type="dxa"/>
          </w:tcPr>
          <w:p w14:paraId="66D765B7" w14:textId="77777777" w:rsidR="00BB284E" w:rsidRDefault="00BB284E" w:rsidP="00B74831">
            <w:pPr>
              <w:snapToGrid w:val="0"/>
            </w:pPr>
            <w:r>
              <w:rPr>
                <w:rFonts w:hint="eastAsia"/>
              </w:rPr>
              <w:t>记录时间</w:t>
            </w:r>
          </w:p>
        </w:tc>
        <w:tc>
          <w:tcPr>
            <w:tcW w:w="1893" w:type="dxa"/>
          </w:tcPr>
          <w:p w14:paraId="7066022E" w14:textId="77777777" w:rsidR="00BB284E" w:rsidRDefault="00BB284E" w:rsidP="00B74831">
            <w:pPr>
              <w:snapToGrid w:val="0"/>
            </w:pPr>
            <w:r>
              <w:rPr>
                <w:rFonts w:hint="eastAsia"/>
              </w:rPr>
              <w:t>2023-6-26</w:t>
            </w:r>
          </w:p>
        </w:tc>
      </w:tr>
      <w:tr w:rsidR="00BB284E" w14:paraId="6E4350CC" w14:textId="77777777" w:rsidTr="00B74831">
        <w:tc>
          <w:tcPr>
            <w:tcW w:w="1526" w:type="dxa"/>
            <w:gridSpan w:val="2"/>
          </w:tcPr>
          <w:p w14:paraId="738B407A" w14:textId="77777777" w:rsidR="00BB284E" w:rsidRDefault="00BB284E" w:rsidP="00B74831">
            <w:pPr>
              <w:snapToGrid w:val="0"/>
            </w:pPr>
            <w:r>
              <w:rPr>
                <w:rFonts w:hint="eastAsia"/>
              </w:rPr>
              <w:t>团队组员</w:t>
            </w:r>
          </w:p>
        </w:tc>
        <w:tc>
          <w:tcPr>
            <w:tcW w:w="3827" w:type="dxa"/>
          </w:tcPr>
          <w:p w14:paraId="40356D79" w14:textId="77777777" w:rsidR="00BB284E" w:rsidRDefault="00BB284E" w:rsidP="00B74831">
            <w:pPr>
              <w:snapToGrid w:val="0"/>
            </w:pPr>
            <w:r>
              <w:rPr>
                <w:rFonts w:hint="eastAsia"/>
              </w:rPr>
              <w:t>门鑫博、盛钟锋、郑瑞蓬</w:t>
            </w:r>
          </w:p>
        </w:tc>
        <w:tc>
          <w:tcPr>
            <w:tcW w:w="1276" w:type="dxa"/>
          </w:tcPr>
          <w:p w14:paraId="5CB59D30" w14:textId="77777777" w:rsidR="00BB284E" w:rsidRDefault="00BB284E" w:rsidP="00B74831">
            <w:pPr>
              <w:snapToGrid w:val="0"/>
            </w:pPr>
            <w:r>
              <w:rPr>
                <w:rFonts w:hint="eastAsia"/>
              </w:rPr>
              <w:t>记录形式</w:t>
            </w:r>
          </w:p>
        </w:tc>
        <w:tc>
          <w:tcPr>
            <w:tcW w:w="1893" w:type="dxa"/>
          </w:tcPr>
          <w:p w14:paraId="3E5C194C" w14:textId="77777777" w:rsidR="00BB284E" w:rsidRDefault="00BB284E" w:rsidP="00B74831">
            <w:pPr>
              <w:snapToGrid w:val="0"/>
            </w:pPr>
            <w:r>
              <w:rPr>
                <w:rFonts w:hint="eastAsia"/>
              </w:rPr>
              <w:t>电子文档</w:t>
            </w:r>
          </w:p>
        </w:tc>
      </w:tr>
      <w:tr w:rsidR="00BB284E" w14:paraId="654F1692" w14:textId="77777777" w:rsidTr="00B74831">
        <w:tc>
          <w:tcPr>
            <w:tcW w:w="8522" w:type="dxa"/>
            <w:gridSpan w:val="5"/>
          </w:tcPr>
          <w:p w14:paraId="277F9A4C" w14:textId="77777777" w:rsidR="00BB284E" w:rsidRDefault="00BB284E" w:rsidP="00B74831">
            <w:pPr>
              <w:snapToGrid w:val="0"/>
            </w:pPr>
            <w:r>
              <w:rPr>
                <w:rFonts w:hint="eastAsia"/>
              </w:rPr>
              <w:t>会议内容概要</w:t>
            </w:r>
          </w:p>
        </w:tc>
      </w:tr>
      <w:tr w:rsidR="00BB284E" w14:paraId="669BFD87" w14:textId="77777777" w:rsidTr="00B74831">
        <w:tc>
          <w:tcPr>
            <w:tcW w:w="675" w:type="dxa"/>
          </w:tcPr>
          <w:p w14:paraId="2621CB63" w14:textId="77777777" w:rsidR="00BB284E" w:rsidRDefault="00BB284E" w:rsidP="00B74831">
            <w:pPr>
              <w:snapToGrid w:val="0"/>
              <w:jc w:val="center"/>
            </w:pPr>
            <w:r>
              <w:rPr>
                <w:rFonts w:hint="eastAsia"/>
              </w:rPr>
              <w:t>1</w:t>
            </w:r>
          </w:p>
        </w:tc>
        <w:tc>
          <w:tcPr>
            <w:tcW w:w="7847" w:type="dxa"/>
            <w:gridSpan w:val="4"/>
          </w:tcPr>
          <w:p w14:paraId="79846177" w14:textId="77777777" w:rsidR="00BB284E" w:rsidRDefault="00BB284E" w:rsidP="00B74831">
            <w:pPr>
              <w:snapToGrid w:val="0"/>
            </w:pPr>
            <w:r>
              <w:t>可行性研究、人员分配和实施计划</w:t>
            </w:r>
          </w:p>
        </w:tc>
      </w:tr>
      <w:tr w:rsidR="00BB284E" w14:paraId="12F1E733" w14:textId="77777777" w:rsidTr="00B74831">
        <w:tc>
          <w:tcPr>
            <w:tcW w:w="675" w:type="dxa"/>
          </w:tcPr>
          <w:p w14:paraId="095A0215" w14:textId="77777777" w:rsidR="00BB284E" w:rsidRDefault="00BB284E" w:rsidP="00B74831">
            <w:pPr>
              <w:snapToGrid w:val="0"/>
              <w:jc w:val="center"/>
            </w:pPr>
            <w:r>
              <w:rPr>
                <w:rFonts w:hint="eastAsia"/>
              </w:rPr>
              <w:t>2</w:t>
            </w:r>
          </w:p>
        </w:tc>
        <w:tc>
          <w:tcPr>
            <w:tcW w:w="7847" w:type="dxa"/>
            <w:gridSpan w:val="4"/>
          </w:tcPr>
          <w:p w14:paraId="5D0E9188" w14:textId="77777777" w:rsidR="00BB284E" w:rsidRDefault="00BB284E" w:rsidP="00B74831">
            <w:pPr>
              <w:snapToGrid w:val="0"/>
            </w:pPr>
            <w:r>
              <w:t>需求分析、任务概述和运行环境规定</w:t>
            </w:r>
          </w:p>
        </w:tc>
      </w:tr>
      <w:tr w:rsidR="00BB284E" w14:paraId="48619EDF" w14:textId="77777777" w:rsidTr="00B74831">
        <w:tc>
          <w:tcPr>
            <w:tcW w:w="8522" w:type="dxa"/>
            <w:gridSpan w:val="5"/>
          </w:tcPr>
          <w:p w14:paraId="653F4C5E" w14:textId="77777777" w:rsidR="00BB284E" w:rsidRDefault="00BB284E" w:rsidP="00B74831">
            <w:pPr>
              <w:snapToGrid w:val="0"/>
            </w:pPr>
            <w:r>
              <w:rPr>
                <w:rFonts w:hint="eastAsia"/>
              </w:rPr>
              <w:t>会议详情</w:t>
            </w:r>
          </w:p>
        </w:tc>
      </w:tr>
      <w:tr w:rsidR="00BB284E" w14:paraId="39585EAC" w14:textId="77777777" w:rsidTr="00B74831">
        <w:tc>
          <w:tcPr>
            <w:tcW w:w="675" w:type="dxa"/>
            <w:vAlign w:val="center"/>
          </w:tcPr>
          <w:p w14:paraId="641899FD" w14:textId="77777777" w:rsidR="00BB284E" w:rsidRDefault="00BB284E" w:rsidP="00B74831">
            <w:pPr>
              <w:snapToGrid w:val="0"/>
              <w:jc w:val="center"/>
            </w:pPr>
            <w:r>
              <w:rPr>
                <w:rFonts w:hint="eastAsia"/>
              </w:rPr>
              <w:t>1</w:t>
            </w:r>
          </w:p>
        </w:tc>
        <w:tc>
          <w:tcPr>
            <w:tcW w:w="7847" w:type="dxa"/>
            <w:gridSpan w:val="4"/>
          </w:tcPr>
          <w:p w14:paraId="1ED87BF8" w14:textId="77777777" w:rsidR="00BB284E" w:rsidRDefault="00BB284E" w:rsidP="00B74831">
            <w:pPr>
              <w:snapToGrid w:val="0"/>
              <w:ind w:firstLineChars="200" w:firstLine="420"/>
            </w:pPr>
            <w:r>
              <w:rPr>
                <w:rFonts w:hint="eastAsia"/>
              </w:rPr>
              <w:t>项目可行性研究及人员分配实施计划：</w:t>
            </w:r>
          </w:p>
          <w:p w14:paraId="721892A3" w14:textId="77777777" w:rsidR="00BB284E" w:rsidRDefault="00BB284E" w:rsidP="00B74831">
            <w:pPr>
              <w:snapToGrid w:val="0"/>
              <w:ind w:firstLineChars="200" w:firstLine="420"/>
            </w:pPr>
            <w:r>
              <w:rPr>
                <w:rFonts w:hint="eastAsia"/>
              </w:rPr>
              <w:t xml:space="preserve">  </w:t>
            </w:r>
            <w:r>
              <w:rPr>
                <w:rFonts w:hint="eastAsia"/>
              </w:rPr>
              <w:t>在会议中进行了技术可行性和非技术可行性两方面，其中进行了技术选型，在组内的商讨下同意了使用</w:t>
            </w:r>
            <w:r>
              <w:rPr>
                <w:rFonts w:hint="eastAsia"/>
              </w:rPr>
              <w:t>JavaScript</w:t>
            </w:r>
            <w:r>
              <w:rPr>
                <w:rFonts w:hint="eastAsia"/>
              </w:rPr>
              <w:t>语言进行开发，同时我们在非技术可行性上主要对经济可行性、社会可行性、法律可行性、环境可行性等进行研究。</w:t>
            </w:r>
          </w:p>
          <w:p w14:paraId="33BE643D" w14:textId="77777777" w:rsidR="00BB284E" w:rsidRDefault="00BB284E" w:rsidP="00B74831">
            <w:pPr>
              <w:snapToGrid w:val="0"/>
              <w:ind w:firstLineChars="200" w:firstLine="420"/>
            </w:pPr>
            <w:r>
              <w:rPr>
                <w:rFonts w:hint="eastAsia"/>
              </w:rPr>
              <w:t xml:space="preserve">  </w:t>
            </w:r>
            <w:r>
              <w:rPr>
                <w:rFonts w:hint="eastAsia"/>
              </w:rPr>
              <w:t>由于小组成员过少所以进行商讨后决定让每个成员进行多个职位工作，最后设定实施计划。</w:t>
            </w:r>
          </w:p>
          <w:p w14:paraId="2A1836BA" w14:textId="77777777" w:rsidR="00BB284E" w:rsidRDefault="00BB284E" w:rsidP="00B74831">
            <w:pPr>
              <w:snapToGrid w:val="0"/>
              <w:ind w:firstLine="435"/>
            </w:pPr>
          </w:p>
          <w:p w14:paraId="7DF84ABE" w14:textId="77777777" w:rsidR="00BB284E" w:rsidRDefault="00BB284E" w:rsidP="00B74831">
            <w:pPr>
              <w:snapToGrid w:val="0"/>
              <w:ind w:firstLine="435"/>
            </w:pPr>
          </w:p>
        </w:tc>
      </w:tr>
      <w:tr w:rsidR="00BB284E" w14:paraId="7C9A9DA8" w14:textId="77777777" w:rsidTr="00B74831">
        <w:trPr>
          <w:trHeight w:val="1278"/>
        </w:trPr>
        <w:tc>
          <w:tcPr>
            <w:tcW w:w="675" w:type="dxa"/>
            <w:vAlign w:val="center"/>
          </w:tcPr>
          <w:p w14:paraId="0E34CBDF" w14:textId="77777777" w:rsidR="00BB284E" w:rsidRDefault="00BB284E" w:rsidP="00B74831">
            <w:pPr>
              <w:snapToGrid w:val="0"/>
              <w:jc w:val="center"/>
            </w:pPr>
            <w:r>
              <w:rPr>
                <w:rFonts w:hint="eastAsia"/>
              </w:rPr>
              <w:t>2</w:t>
            </w:r>
          </w:p>
        </w:tc>
        <w:tc>
          <w:tcPr>
            <w:tcW w:w="7847" w:type="dxa"/>
            <w:gridSpan w:val="4"/>
          </w:tcPr>
          <w:p w14:paraId="1A7DE642" w14:textId="77777777" w:rsidR="00BB284E" w:rsidRDefault="00BB284E" w:rsidP="00B74831">
            <w:pPr>
              <w:pStyle w:val="af8"/>
              <w:snapToGrid w:val="0"/>
              <w:rPr>
                <w:rFonts w:ascii="Times New Roman" w:hAnsi="Times New Roman"/>
                <w:szCs w:val="24"/>
              </w:rPr>
            </w:pPr>
            <w:r>
              <w:t>需求分析、任务概述和运行环境规定</w:t>
            </w:r>
            <w:r>
              <w:rPr>
                <w:rFonts w:ascii="Times New Roman" w:hAnsi="Times New Roman" w:hint="eastAsia"/>
                <w:szCs w:val="24"/>
              </w:rPr>
              <w:t>：</w:t>
            </w:r>
          </w:p>
          <w:p w14:paraId="6AF726F3" w14:textId="77777777" w:rsidR="00BB284E" w:rsidRDefault="00BB284E" w:rsidP="00B74831">
            <w:pPr>
              <w:snapToGrid w:val="0"/>
              <w:ind w:firstLineChars="200" w:firstLine="420"/>
              <w:rPr>
                <w:color w:val="000000"/>
              </w:rPr>
            </w:pPr>
            <w:r>
              <w:rPr>
                <w:color w:val="000000"/>
              </w:rPr>
              <w:t>（</w:t>
            </w:r>
            <w:r>
              <w:rPr>
                <w:color w:val="000000"/>
              </w:rPr>
              <w:t>1</w:t>
            </w:r>
            <w:r>
              <w:rPr>
                <w:color w:val="000000"/>
              </w:rPr>
              <w:t>）需求分析：会议商讨对功能进行规定和非功能规定，其中功能规划中分析了系统的功能需求进行了常规通话步骤的分解研究最后获得结果，并且在非功能规定中对响应速度、稳定性、安全性、可靠性等方面进行规划</w:t>
            </w:r>
          </w:p>
          <w:p w14:paraId="269E223A" w14:textId="77777777" w:rsidR="00BB284E" w:rsidRDefault="00BB284E" w:rsidP="00B74831">
            <w:pPr>
              <w:snapToGrid w:val="0"/>
              <w:ind w:firstLineChars="200" w:firstLine="420"/>
              <w:rPr>
                <w:color w:val="000000"/>
              </w:rPr>
            </w:pPr>
            <w:r>
              <w:rPr>
                <w:color w:val="000000"/>
              </w:rPr>
              <w:t>（</w:t>
            </w:r>
            <w:r>
              <w:rPr>
                <w:color w:val="000000"/>
              </w:rPr>
              <w:t>2</w:t>
            </w:r>
            <w:r>
              <w:rPr>
                <w:color w:val="000000"/>
              </w:rPr>
              <w:t>）运行环境规定：规定了统一的运行环境如下：</w:t>
            </w:r>
          </w:p>
          <w:p w14:paraId="1B93DEEB" w14:textId="77777777" w:rsidR="00BB284E" w:rsidRDefault="00BB284E" w:rsidP="00B74831">
            <w:pPr>
              <w:snapToGrid w:val="0"/>
              <w:ind w:firstLineChars="200" w:firstLine="420"/>
              <w:rPr>
                <w:color w:val="000000"/>
              </w:rPr>
            </w:pPr>
            <w:r>
              <w:rPr>
                <w:color w:val="000000"/>
              </w:rPr>
              <w:t>处理器型号：</w:t>
            </w:r>
            <w:r>
              <w:rPr>
                <w:color w:val="000000"/>
              </w:rPr>
              <w:t xml:space="preserve">Intel Core i5-7500 </w:t>
            </w:r>
            <w:r>
              <w:rPr>
                <w:color w:val="000000"/>
              </w:rPr>
              <w:t>及以上</w:t>
            </w:r>
          </w:p>
          <w:p w14:paraId="12DB9AAA" w14:textId="77777777" w:rsidR="00BB284E" w:rsidRDefault="00BB284E" w:rsidP="00B74831">
            <w:pPr>
              <w:snapToGrid w:val="0"/>
              <w:ind w:firstLineChars="200" w:firstLine="420"/>
              <w:rPr>
                <w:color w:val="000000"/>
              </w:rPr>
            </w:pPr>
            <w:r>
              <w:rPr>
                <w:color w:val="000000"/>
              </w:rPr>
              <w:t>内存容量：</w:t>
            </w:r>
            <w:r>
              <w:rPr>
                <w:color w:val="000000"/>
              </w:rPr>
              <w:t>8G</w:t>
            </w:r>
            <w:r>
              <w:rPr>
                <w:color w:val="000000"/>
              </w:rPr>
              <w:t>以上</w:t>
            </w:r>
          </w:p>
          <w:p w14:paraId="0DC93591" w14:textId="77777777" w:rsidR="00BB284E" w:rsidRDefault="00BB284E" w:rsidP="00B74831">
            <w:pPr>
              <w:snapToGrid w:val="0"/>
              <w:ind w:firstLineChars="200" w:firstLine="420"/>
              <w:rPr>
                <w:color w:val="000000"/>
              </w:rPr>
            </w:pPr>
            <w:r>
              <w:rPr>
                <w:color w:val="000000"/>
              </w:rPr>
              <w:t>外存容量：</w:t>
            </w:r>
            <w:r>
              <w:rPr>
                <w:color w:val="000000"/>
              </w:rPr>
              <w:t>256G</w:t>
            </w:r>
            <w:r>
              <w:rPr>
                <w:color w:val="000000"/>
              </w:rPr>
              <w:t>以上</w:t>
            </w:r>
            <w:r>
              <w:rPr>
                <w:color w:val="000000"/>
              </w:rPr>
              <w:t xml:space="preserve"> </w:t>
            </w:r>
            <w:r>
              <w:rPr>
                <w:color w:val="000000"/>
              </w:rPr>
              <w:t>联机</w:t>
            </w:r>
          </w:p>
          <w:p w14:paraId="7B18ABED" w14:textId="77777777" w:rsidR="00BB284E" w:rsidRDefault="00BB284E" w:rsidP="00B74831">
            <w:pPr>
              <w:snapToGrid w:val="0"/>
              <w:ind w:firstLineChars="200" w:firstLine="420"/>
              <w:rPr>
                <w:color w:val="000000"/>
              </w:rPr>
            </w:pPr>
            <w:r>
              <w:rPr>
                <w:color w:val="000000"/>
              </w:rPr>
              <w:t>输入输出设备：</w:t>
            </w:r>
          </w:p>
          <w:p w14:paraId="7C88A266" w14:textId="77777777" w:rsidR="00BB284E" w:rsidRDefault="00BB284E" w:rsidP="00B74831">
            <w:pPr>
              <w:snapToGrid w:val="0"/>
              <w:ind w:firstLineChars="200" w:firstLine="420"/>
              <w:rPr>
                <w:color w:val="000000"/>
              </w:rPr>
            </w:pPr>
            <w:r>
              <w:rPr>
                <w:color w:val="000000"/>
              </w:rPr>
              <w:tab/>
            </w:r>
            <w:r>
              <w:rPr>
                <w:color w:val="000000"/>
              </w:rPr>
              <w:t>摄像头：</w:t>
            </w:r>
            <w:r>
              <w:rPr>
                <w:color w:val="000000"/>
              </w:rPr>
              <w:t xml:space="preserve">Logitech C920 HD Pro </w:t>
            </w:r>
            <w:r>
              <w:rPr>
                <w:color w:val="000000"/>
              </w:rPr>
              <w:t>联机</w:t>
            </w:r>
          </w:p>
          <w:p w14:paraId="20CB1446" w14:textId="77777777" w:rsidR="00BB284E" w:rsidRDefault="00BB284E" w:rsidP="00B74831">
            <w:pPr>
              <w:snapToGrid w:val="0"/>
              <w:ind w:firstLineChars="200" w:firstLine="420"/>
              <w:rPr>
                <w:color w:val="000000"/>
              </w:rPr>
            </w:pPr>
            <w:r>
              <w:rPr>
                <w:color w:val="000000"/>
              </w:rPr>
              <w:tab/>
            </w:r>
            <w:r>
              <w:rPr>
                <w:color w:val="000000"/>
              </w:rPr>
              <w:t>麦克风：</w:t>
            </w:r>
            <w:r>
              <w:rPr>
                <w:color w:val="000000"/>
              </w:rPr>
              <w:t xml:space="preserve">Audio-Technica ATR2100x-USB </w:t>
            </w:r>
            <w:r>
              <w:rPr>
                <w:color w:val="000000"/>
              </w:rPr>
              <w:t>联机</w:t>
            </w:r>
          </w:p>
          <w:p w14:paraId="29D58697" w14:textId="77777777" w:rsidR="00BB284E" w:rsidRDefault="00BB284E" w:rsidP="00B74831">
            <w:pPr>
              <w:snapToGrid w:val="0"/>
              <w:ind w:firstLineChars="200" w:firstLine="420"/>
              <w:rPr>
                <w:color w:val="000000"/>
              </w:rPr>
            </w:pPr>
            <w:r>
              <w:rPr>
                <w:color w:val="000000"/>
              </w:rPr>
              <w:tab/>
            </w:r>
            <w:r>
              <w:rPr>
                <w:color w:val="000000"/>
              </w:rPr>
              <w:t>扬声器</w:t>
            </w:r>
            <w:r>
              <w:rPr>
                <w:color w:val="000000"/>
              </w:rPr>
              <w:t>/</w:t>
            </w:r>
            <w:r>
              <w:rPr>
                <w:color w:val="000000"/>
              </w:rPr>
              <w:t>耳机：</w:t>
            </w:r>
            <w:r>
              <w:rPr>
                <w:color w:val="000000"/>
              </w:rPr>
              <w:t xml:space="preserve">Bose QuietComfort 35 II </w:t>
            </w:r>
            <w:r>
              <w:rPr>
                <w:color w:val="000000"/>
              </w:rPr>
              <w:t>联机</w:t>
            </w:r>
          </w:p>
          <w:p w14:paraId="7F991B6E" w14:textId="77777777" w:rsidR="00BB284E" w:rsidRDefault="00BB284E" w:rsidP="00B74831">
            <w:pPr>
              <w:snapToGrid w:val="0"/>
              <w:ind w:firstLineChars="200" w:firstLine="420"/>
              <w:rPr>
                <w:color w:val="000000"/>
              </w:rPr>
            </w:pPr>
            <w:r>
              <w:rPr>
                <w:color w:val="000000"/>
              </w:rPr>
              <w:tab/>
            </w:r>
            <w:r>
              <w:rPr>
                <w:color w:val="000000"/>
              </w:rPr>
              <w:t>显示器：</w:t>
            </w:r>
            <w:r>
              <w:rPr>
                <w:color w:val="000000"/>
              </w:rPr>
              <w:t xml:space="preserve">ASUS ProArt PA278QV </w:t>
            </w:r>
            <w:r>
              <w:rPr>
                <w:color w:val="000000"/>
              </w:rPr>
              <w:t>联机</w:t>
            </w:r>
          </w:p>
          <w:p w14:paraId="2FBE3D3A" w14:textId="77777777" w:rsidR="00BB284E" w:rsidRDefault="00BB284E" w:rsidP="00B74831">
            <w:pPr>
              <w:snapToGrid w:val="0"/>
              <w:ind w:firstLineChars="200" w:firstLine="420"/>
              <w:rPr>
                <w:color w:val="000000"/>
              </w:rPr>
            </w:pPr>
            <w:r>
              <w:rPr>
                <w:color w:val="000000"/>
              </w:rPr>
              <w:t>数据通信设备：</w:t>
            </w:r>
          </w:p>
          <w:p w14:paraId="303FB40F" w14:textId="77777777" w:rsidR="00BB284E" w:rsidRDefault="00BB284E" w:rsidP="00B74831">
            <w:pPr>
              <w:snapToGrid w:val="0"/>
              <w:ind w:firstLineChars="200" w:firstLine="420"/>
              <w:rPr>
                <w:color w:val="000000"/>
              </w:rPr>
            </w:pPr>
            <w:r>
              <w:rPr>
                <w:color w:val="000000"/>
              </w:rPr>
              <w:tab/>
            </w:r>
            <w:r>
              <w:rPr>
                <w:color w:val="000000"/>
              </w:rPr>
              <w:t>路由器：</w:t>
            </w:r>
            <w:r>
              <w:rPr>
                <w:color w:val="000000"/>
              </w:rPr>
              <w:t xml:space="preserve">TP-Link Archer C7 </w:t>
            </w:r>
          </w:p>
          <w:p w14:paraId="16EB8310" w14:textId="77777777" w:rsidR="00BB284E" w:rsidRDefault="00BB284E" w:rsidP="00B74831">
            <w:pPr>
              <w:snapToGrid w:val="0"/>
              <w:ind w:firstLineChars="200" w:firstLine="420"/>
              <w:rPr>
                <w:color w:val="000000"/>
              </w:rPr>
            </w:pPr>
            <w:r>
              <w:rPr>
                <w:color w:val="000000"/>
              </w:rPr>
              <w:tab/>
            </w:r>
            <w:r>
              <w:rPr>
                <w:color w:val="000000"/>
              </w:rPr>
              <w:t>网络适配器（网卡）：</w:t>
            </w:r>
            <w:r>
              <w:rPr>
                <w:color w:val="000000"/>
              </w:rPr>
              <w:t>Realtek PCIe GbE Family Controller</w:t>
            </w:r>
          </w:p>
          <w:p w14:paraId="640FA798" w14:textId="77777777" w:rsidR="00BB284E" w:rsidRDefault="00BB284E" w:rsidP="00B74831">
            <w:pPr>
              <w:snapToGrid w:val="0"/>
              <w:ind w:firstLineChars="200" w:firstLine="420"/>
              <w:rPr>
                <w:color w:val="000000"/>
              </w:rPr>
            </w:pPr>
            <w:r>
              <w:rPr>
                <w:color w:val="000000"/>
              </w:rPr>
              <w:t>功能键：无</w:t>
            </w:r>
          </w:p>
          <w:p w14:paraId="479D678E" w14:textId="77777777" w:rsidR="00BB284E" w:rsidRDefault="00BB284E" w:rsidP="00B74831">
            <w:pPr>
              <w:snapToGrid w:val="0"/>
              <w:ind w:firstLineChars="200" w:firstLine="420"/>
              <w:rPr>
                <w:color w:val="000000"/>
              </w:rPr>
            </w:pPr>
            <w:r>
              <w:rPr>
                <w:color w:val="000000"/>
              </w:rPr>
              <w:t>其他专用硬件：无</w:t>
            </w:r>
          </w:p>
        </w:tc>
      </w:tr>
      <w:tr w:rsidR="00BB284E" w14:paraId="3E6F6A4F" w14:textId="77777777" w:rsidTr="00B74831">
        <w:tc>
          <w:tcPr>
            <w:tcW w:w="8522" w:type="dxa"/>
            <w:gridSpan w:val="5"/>
          </w:tcPr>
          <w:p w14:paraId="529F2586" w14:textId="77777777" w:rsidR="00BB284E" w:rsidRDefault="00BB284E" w:rsidP="00B74831">
            <w:pPr>
              <w:snapToGrid w:val="0"/>
            </w:pPr>
            <w:r>
              <w:rPr>
                <w:rFonts w:hint="eastAsia"/>
              </w:rPr>
              <w:t>小组沟通情况总结</w:t>
            </w:r>
          </w:p>
        </w:tc>
      </w:tr>
      <w:tr w:rsidR="00BB284E" w14:paraId="62861E65" w14:textId="77777777" w:rsidTr="00B74831">
        <w:tc>
          <w:tcPr>
            <w:tcW w:w="675" w:type="dxa"/>
            <w:vAlign w:val="center"/>
          </w:tcPr>
          <w:p w14:paraId="534E305D" w14:textId="77777777" w:rsidR="00BB284E" w:rsidRDefault="00BB284E" w:rsidP="00B74831">
            <w:pPr>
              <w:snapToGrid w:val="0"/>
              <w:jc w:val="center"/>
            </w:pPr>
            <w:r>
              <w:rPr>
                <w:rFonts w:hint="eastAsia"/>
              </w:rPr>
              <w:t>1</w:t>
            </w:r>
          </w:p>
        </w:tc>
        <w:tc>
          <w:tcPr>
            <w:tcW w:w="7847" w:type="dxa"/>
            <w:gridSpan w:val="4"/>
          </w:tcPr>
          <w:p w14:paraId="79A24D8D" w14:textId="77777777" w:rsidR="00BB284E" w:rsidRDefault="00BB284E" w:rsidP="00B74831">
            <w:pPr>
              <w:snapToGrid w:val="0"/>
            </w:pPr>
            <w:r>
              <w:rPr>
                <w:rFonts w:hint="eastAsia"/>
              </w:rPr>
              <w:t>项目成员沟通顺畅，对于关键技术实现方法的交流让大家拓宽了自己程序开发的思路</w:t>
            </w:r>
          </w:p>
        </w:tc>
      </w:tr>
      <w:tr w:rsidR="00BB284E" w14:paraId="1A14827A" w14:textId="77777777" w:rsidTr="00B74831">
        <w:tc>
          <w:tcPr>
            <w:tcW w:w="675" w:type="dxa"/>
            <w:vAlign w:val="center"/>
          </w:tcPr>
          <w:p w14:paraId="4E48F26A" w14:textId="77777777" w:rsidR="00BB284E" w:rsidRDefault="00BB284E" w:rsidP="00B74831">
            <w:pPr>
              <w:snapToGrid w:val="0"/>
              <w:jc w:val="center"/>
            </w:pPr>
            <w:r>
              <w:rPr>
                <w:rFonts w:hint="eastAsia"/>
              </w:rPr>
              <w:lastRenderedPageBreak/>
              <w:t>2</w:t>
            </w:r>
          </w:p>
        </w:tc>
        <w:tc>
          <w:tcPr>
            <w:tcW w:w="7847" w:type="dxa"/>
            <w:gridSpan w:val="4"/>
          </w:tcPr>
          <w:p w14:paraId="5F88B1A9" w14:textId="77777777" w:rsidR="00BB284E" w:rsidRDefault="00BB284E" w:rsidP="00B74831">
            <w:pPr>
              <w:snapToGrid w:val="0"/>
            </w:pPr>
            <w:r>
              <w:rPr>
                <w:rFonts w:hint="eastAsia"/>
              </w:rPr>
              <w:t>个人项目成员对讨论内容仍有疑问，经过详细沟通后，能够正视自己项目开发的问题，并积极进行改正</w:t>
            </w:r>
          </w:p>
        </w:tc>
      </w:tr>
      <w:tr w:rsidR="00BB284E" w14:paraId="2F2C51F5" w14:textId="77777777" w:rsidTr="00B74831">
        <w:tc>
          <w:tcPr>
            <w:tcW w:w="8522" w:type="dxa"/>
            <w:gridSpan w:val="5"/>
          </w:tcPr>
          <w:p w14:paraId="1FDE533F" w14:textId="77777777" w:rsidR="00BB284E" w:rsidRDefault="00BB284E" w:rsidP="00B74831">
            <w:pPr>
              <w:snapToGrid w:val="0"/>
            </w:pPr>
            <w:r>
              <w:rPr>
                <w:rFonts w:hint="eastAsia"/>
              </w:rPr>
              <w:t>纪律情况总结</w:t>
            </w:r>
          </w:p>
        </w:tc>
      </w:tr>
      <w:tr w:rsidR="00BB284E" w14:paraId="78CDEE42" w14:textId="77777777" w:rsidTr="00B74831">
        <w:tc>
          <w:tcPr>
            <w:tcW w:w="675" w:type="dxa"/>
          </w:tcPr>
          <w:p w14:paraId="5250F513" w14:textId="77777777" w:rsidR="00BB284E" w:rsidRDefault="00BB284E" w:rsidP="00B74831">
            <w:pPr>
              <w:snapToGrid w:val="0"/>
              <w:jc w:val="center"/>
            </w:pPr>
            <w:r>
              <w:rPr>
                <w:rFonts w:hint="eastAsia"/>
              </w:rPr>
              <w:t>1</w:t>
            </w:r>
          </w:p>
        </w:tc>
        <w:tc>
          <w:tcPr>
            <w:tcW w:w="7847" w:type="dxa"/>
            <w:gridSpan w:val="4"/>
          </w:tcPr>
          <w:p w14:paraId="06D6C847" w14:textId="77777777" w:rsidR="00BB284E" w:rsidRDefault="00BB284E" w:rsidP="00B74831">
            <w:pPr>
              <w:snapToGrid w:val="0"/>
            </w:pPr>
            <w:r>
              <w:rPr>
                <w:rFonts w:hint="eastAsia"/>
              </w:rPr>
              <w:t>团队无人迟到早退，按时参加会议</w:t>
            </w:r>
          </w:p>
        </w:tc>
      </w:tr>
      <w:tr w:rsidR="00BB284E" w14:paraId="56D7E1CA" w14:textId="77777777" w:rsidTr="00B74831">
        <w:tc>
          <w:tcPr>
            <w:tcW w:w="675" w:type="dxa"/>
          </w:tcPr>
          <w:p w14:paraId="0F3A4919" w14:textId="77777777" w:rsidR="00BB284E" w:rsidRDefault="00BB284E" w:rsidP="00B74831">
            <w:pPr>
              <w:snapToGrid w:val="0"/>
              <w:jc w:val="center"/>
            </w:pPr>
            <w:r>
              <w:rPr>
                <w:rFonts w:hint="eastAsia"/>
              </w:rPr>
              <w:t>2</w:t>
            </w:r>
          </w:p>
        </w:tc>
        <w:tc>
          <w:tcPr>
            <w:tcW w:w="7847" w:type="dxa"/>
            <w:gridSpan w:val="4"/>
          </w:tcPr>
          <w:p w14:paraId="4A1305F2" w14:textId="77777777" w:rsidR="00BB284E" w:rsidRDefault="00BB284E" w:rsidP="00B74831">
            <w:pPr>
              <w:snapToGrid w:val="0"/>
            </w:pPr>
            <w:r>
              <w:rPr>
                <w:rFonts w:hint="eastAsia"/>
              </w:rPr>
              <w:t>团队成员服从领导和安排</w:t>
            </w:r>
          </w:p>
        </w:tc>
      </w:tr>
    </w:tbl>
    <w:p w14:paraId="32FDEA29" w14:textId="77777777" w:rsidR="00BB284E" w:rsidRDefault="00BB284E" w:rsidP="00BB284E">
      <w:pPr>
        <w:snapToGrid w:val="0"/>
        <w:spacing w:line="288" w:lineRule="auto"/>
        <w:jc w:val="left"/>
        <w:rPr>
          <w:szCs w:val="36"/>
        </w:rPr>
      </w:pPr>
    </w:p>
    <w:p w14:paraId="520CF053" w14:textId="77777777" w:rsidR="00BB284E" w:rsidRDefault="00BB284E" w:rsidP="00BB284E">
      <w:pPr>
        <w:pStyle w:val="2"/>
      </w:pPr>
      <w:bookmarkStart w:id="67" w:name="_Toc140324715"/>
      <w:r>
        <w:rPr>
          <w:rFonts w:hint="eastAsia"/>
        </w:rPr>
        <w:t>团队会议记录2</w:t>
      </w:r>
      <w:bookmarkEnd w:id="67"/>
    </w:p>
    <w:p w14:paraId="556C7A4A" w14:textId="77777777" w:rsidR="00BB284E" w:rsidRDefault="00BB284E" w:rsidP="00BB284E">
      <w:pPr>
        <w:snapToGrid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851"/>
        <w:gridCol w:w="3827"/>
        <w:gridCol w:w="1276"/>
        <w:gridCol w:w="1893"/>
      </w:tblGrid>
      <w:tr w:rsidR="00BB284E" w14:paraId="269C78C8" w14:textId="77777777" w:rsidTr="00B74831">
        <w:tc>
          <w:tcPr>
            <w:tcW w:w="1526" w:type="dxa"/>
            <w:gridSpan w:val="2"/>
          </w:tcPr>
          <w:p w14:paraId="3D9C566E" w14:textId="77777777" w:rsidR="00BB284E" w:rsidRDefault="00BB284E" w:rsidP="00B74831">
            <w:pPr>
              <w:snapToGrid w:val="0"/>
              <w:rPr>
                <w:color w:val="000000"/>
              </w:rPr>
            </w:pPr>
            <w:r>
              <w:rPr>
                <w:rFonts w:hint="eastAsia"/>
                <w:color w:val="000000"/>
              </w:rPr>
              <w:t>开发小组</w:t>
            </w:r>
          </w:p>
        </w:tc>
        <w:tc>
          <w:tcPr>
            <w:tcW w:w="3827" w:type="dxa"/>
          </w:tcPr>
          <w:p w14:paraId="31AC82DE" w14:textId="77777777" w:rsidR="00BB284E" w:rsidRDefault="00BB284E" w:rsidP="00B74831">
            <w:pPr>
              <w:snapToGrid w:val="0"/>
              <w:rPr>
                <w:color w:val="000000"/>
              </w:rPr>
            </w:pPr>
            <w:r>
              <w:rPr>
                <w:color w:val="000000"/>
              </w:rPr>
              <w:t>第二组</w:t>
            </w:r>
          </w:p>
        </w:tc>
        <w:tc>
          <w:tcPr>
            <w:tcW w:w="1276" w:type="dxa"/>
          </w:tcPr>
          <w:p w14:paraId="42254E5F" w14:textId="77777777" w:rsidR="00BB284E" w:rsidRDefault="00BB284E" w:rsidP="00B74831">
            <w:pPr>
              <w:snapToGrid w:val="0"/>
              <w:rPr>
                <w:color w:val="000000"/>
              </w:rPr>
            </w:pPr>
            <w:r>
              <w:rPr>
                <w:rFonts w:hint="eastAsia"/>
                <w:color w:val="000000"/>
              </w:rPr>
              <w:t>指导教师</w:t>
            </w:r>
          </w:p>
        </w:tc>
        <w:tc>
          <w:tcPr>
            <w:tcW w:w="1893" w:type="dxa"/>
          </w:tcPr>
          <w:p w14:paraId="2C3C768B" w14:textId="77777777" w:rsidR="00BB284E" w:rsidRDefault="00BB284E" w:rsidP="00B74831">
            <w:pPr>
              <w:snapToGrid w:val="0"/>
              <w:rPr>
                <w:color w:val="000000"/>
              </w:rPr>
            </w:pPr>
            <w:r>
              <w:rPr>
                <w:color w:val="000000"/>
              </w:rPr>
              <w:t>王永安</w:t>
            </w:r>
          </w:p>
        </w:tc>
      </w:tr>
      <w:tr w:rsidR="00BB284E" w14:paraId="7B8AD20A" w14:textId="77777777" w:rsidTr="00B74831">
        <w:tc>
          <w:tcPr>
            <w:tcW w:w="1526" w:type="dxa"/>
            <w:gridSpan w:val="2"/>
          </w:tcPr>
          <w:p w14:paraId="5BD252AB" w14:textId="77777777" w:rsidR="00BB284E" w:rsidRDefault="00BB284E" w:rsidP="00B74831">
            <w:pPr>
              <w:snapToGrid w:val="0"/>
              <w:rPr>
                <w:color w:val="000000"/>
              </w:rPr>
            </w:pPr>
            <w:r>
              <w:rPr>
                <w:rFonts w:hint="eastAsia"/>
                <w:color w:val="000000"/>
              </w:rPr>
              <w:t>团队组长</w:t>
            </w:r>
          </w:p>
        </w:tc>
        <w:tc>
          <w:tcPr>
            <w:tcW w:w="3827" w:type="dxa"/>
          </w:tcPr>
          <w:p w14:paraId="2EBA44F0" w14:textId="77777777" w:rsidR="00BB284E" w:rsidRDefault="00BB284E" w:rsidP="00B74831">
            <w:pPr>
              <w:snapToGrid w:val="0"/>
              <w:rPr>
                <w:color w:val="000000"/>
              </w:rPr>
            </w:pPr>
            <w:r>
              <w:rPr>
                <w:color w:val="000000"/>
              </w:rPr>
              <w:t>门鑫博</w:t>
            </w:r>
          </w:p>
        </w:tc>
        <w:tc>
          <w:tcPr>
            <w:tcW w:w="1276" w:type="dxa"/>
          </w:tcPr>
          <w:p w14:paraId="3AF3645C" w14:textId="77777777" w:rsidR="00BB284E" w:rsidRDefault="00BB284E" w:rsidP="00B74831">
            <w:pPr>
              <w:snapToGrid w:val="0"/>
              <w:rPr>
                <w:color w:val="000000"/>
              </w:rPr>
            </w:pPr>
            <w:r>
              <w:rPr>
                <w:rFonts w:hint="eastAsia"/>
                <w:color w:val="000000"/>
              </w:rPr>
              <w:t>记录人员</w:t>
            </w:r>
          </w:p>
        </w:tc>
        <w:tc>
          <w:tcPr>
            <w:tcW w:w="1893" w:type="dxa"/>
          </w:tcPr>
          <w:p w14:paraId="265DE79A" w14:textId="77777777" w:rsidR="00BB284E" w:rsidRDefault="00BB284E" w:rsidP="00B74831">
            <w:pPr>
              <w:snapToGrid w:val="0"/>
              <w:rPr>
                <w:color w:val="000000"/>
              </w:rPr>
            </w:pPr>
            <w:r>
              <w:rPr>
                <w:color w:val="000000"/>
              </w:rPr>
              <w:t>郑瑞蓬</w:t>
            </w:r>
          </w:p>
        </w:tc>
      </w:tr>
      <w:tr w:rsidR="00BB284E" w14:paraId="21C4BD82" w14:textId="77777777" w:rsidTr="00B74831">
        <w:tc>
          <w:tcPr>
            <w:tcW w:w="1526" w:type="dxa"/>
            <w:gridSpan w:val="2"/>
          </w:tcPr>
          <w:p w14:paraId="17A8B455" w14:textId="77777777" w:rsidR="00BB284E" w:rsidRDefault="00BB284E" w:rsidP="00B74831">
            <w:pPr>
              <w:snapToGrid w:val="0"/>
              <w:rPr>
                <w:color w:val="000000"/>
              </w:rPr>
            </w:pPr>
            <w:r>
              <w:rPr>
                <w:rFonts w:hint="eastAsia"/>
                <w:color w:val="000000"/>
              </w:rPr>
              <w:t>会议主题</w:t>
            </w:r>
          </w:p>
        </w:tc>
        <w:tc>
          <w:tcPr>
            <w:tcW w:w="3827" w:type="dxa"/>
          </w:tcPr>
          <w:p w14:paraId="3E1AED88" w14:textId="77777777" w:rsidR="00BB284E" w:rsidRDefault="00BB284E" w:rsidP="00B74831">
            <w:pPr>
              <w:snapToGrid w:val="0"/>
              <w:rPr>
                <w:color w:val="000000"/>
              </w:rPr>
            </w:pPr>
            <w:r>
              <w:rPr>
                <w:rFonts w:hint="eastAsia"/>
                <w:color w:val="000000"/>
              </w:rPr>
              <w:t>项目开发</w:t>
            </w:r>
          </w:p>
        </w:tc>
        <w:tc>
          <w:tcPr>
            <w:tcW w:w="1276" w:type="dxa"/>
          </w:tcPr>
          <w:p w14:paraId="2A174D47" w14:textId="77777777" w:rsidR="00BB284E" w:rsidRDefault="00BB284E" w:rsidP="00B74831">
            <w:pPr>
              <w:snapToGrid w:val="0"/>
              <w:rPr>
                <w:color w:val="000000"/>
              </w:rPr>
            </w:pPr>
            <w:r>
              <w:rPr>
                <w:rFonts w:hint="eastAsia"/>
                <w:color w:val="000000"/>
              </w:rPr>
              <w:t>会议地点</w:t>
            </w:r>
          </w:p>
        </w:tc>
        <w:tc>
          <w:tcPr>
            <w:tcW w:w="1893" w:type="dxa"/>
          </w:tcPr>
          <w:p w14:paraId="5AFC7296" w14:textId="77777777" w:rsidR="00BB284E" w:rsidRDefault="00BB284E" w:rsidP="00B74831">
            <w:pPr>
              <w:snapToGrid w:val="0"/>
              <w:rPr>
                <w:color w:val="000000"/>
              </w:rPr>
            </w:pPr>
            <w:r>
              <w:rPr>
                <w:color w:val="000000"/>
              </w:rPr>
              <w:t>1D-504</w:t>
            </w:r>
          </w:p>
        </w:tc>
      </w:tr>
      <w:tr w:rsidR="00BB284E" w14:paraId="72A7B5B9" w14:textId="77777777" w:rsidTr="00B74831">
        <w:tc>
          <w:tcPr>
            <w:tcW w:w="1526" w:type="dxa"/>
            <w:gridSpan w:val="2"/>
          </w:tcPr>
          <w:p w14:paraId="13A6F5FA" w14:textId="77777777" w:rsidR="00BB284E" w:rsidRDefault="00BB284E" w:rsidP="00B74831">
            <w:pPr>
              <w:snapToGrid w:val="0"/>
              <w:rPr>
                <w:color w:val="000000"/>
              </w:rPr>
            </w:pPr>
            <w:r>
              <w:rPr>
                <w:rFonts w:hint="eastAsia"/>
                <w:color w:val="000000"/>
              </w:rPr>
              <w:t>会议时间</w:t>
            </w:r>
          </w:p>
        </w:tc>
        <w:tc>
          <w:tcPr>
            <w:tcW w:w="3827" w:type="dxa"/>
          </w:tcPr>
          <w:p w14:paraId="073731D2" w14:textId="77777777" w:rsidR="00BB284E" w:rsidRDefault="00BB284E" w:rsidP="00B74831">
            <w:pPr>
              <w:snapToGrid w:val="0"/>
              <w:rPr>
                <w:color w:val="000000"/>
              </w:rPr>
            </w:pPr>
            <w:r>
              <w:rPr>
                <w:rFonts w:hint="eastAsia"/>
                <w:color w:val="000000"/>
              </w:rPr>
              <w:t>2023-07-01</w:t>
            </w:r>
          </w:p>
        </w:tc>
        <w:tc>
          <w:tcPr>
            <w:tcW w:w="1276" w:type="dxa"/>
          </w:tcPr>
          <w:p w14:paraId="6B7EE907" w14:textId="77777777" w:rsidR="00BB284E" w:rsidRDefault="00BB284E" w:rsidP="00B74831">
            <w:pPr>
              <w:snapToGrid w:val="0"/>
              <w:rPr>
                <w:color w:val="000000"/>
              </w:rPr>
            </w:pPr>
            <w:r>
              <w:rPr>
                <w:rFonts w:hint="eastAsia"/>
                <w:color w:val="000000"/>
              </w:rPr>
              <w:t>记录时间</w:t>
            </w:r>
          </w:p>
        </w:tc>
        <w:tc>
          <w:tcPr>
            <w:tcW w:w="1893" w:type="dxa"/>
          </w:tcPr>
          <w:p w14:paraId="7EBEA408" w14:textId="77777777" w:rsidR="00BB284E" w:rsidRDefault="00BB284E" w:rsidP="00B74831">
            <w:pPr>
              <w:snapToGrid w:val="0"/>
              <w:rPr>
                <w:color w:val="000000"/>
              </w:rPr>
            </w:pPr>
            <w:r>
              <w:rPr>
                <w:rFonts w:hint="eastAsia"/>
                <w:color w:val="000000"/>
              </w:rPr>
              <w:t>2023-07-01</w:t>
            </w:r>
          </w:p>
        </w:tc>
      </w:tr>
      <w:tr w:rsidR="00BB284E" w14:paraId="17305F35" w14:textId="77777777" w:rsidTr="00B74831">
        <w:tc>
          <w:tcPr>
            <w:tcW w:w="1526" w:type="dxa"/>
            <w:gridSpan w:val="2"/>
          </w:tcPr>
          <w:p w14:paraId="26F36CED" w14:textId="77777777" w:rsidR="00BB284E" w:rsidRDefault="00BB284E" w:rsidP="00B74831">
            <w:pPr>
              <w:snapToGrid w:val="0"/>
              <w:rPr>
                <w:color w:val="000000"/>
              </w:rPr>
            </w:pPr>
            <w:r>
              <w:rPr>
                <w:rFonts w:hint="eastAsia"/>
                <w:color w:val="000000"/>
              </w:rPr>
              <w:t>团队组员</w:t>
            </w:r>
          </w:p>
        </w:tc>
        <w:tc>
          <w:tcPr>
            <w:tcW w:w="3827" w:type="dxa"/>
          </w:tcPr>
          <w:p w14:paraId="63A6772B" w14:textId="77777777" w:rsidR="00BB284E" w:rsidRDefault="00BB284E" w:rsidP="00B74831">
            <w:pPr>
              <w:snapToGrid w:val="0"/>
              <w:rPr>
                <w:color w:val="000000"/>
              </w:rPr>
            </w:pPr>
            <w:r>
              <w:rPr>
                <w:rFonts w:hint="eastAsia"/>
                <w:color w:val="000000"/>
              </w:rPr>
              <w:t>门鑫博、盛钟锋、郑瑞蓬</w:t>
            </w:r>
          </w:p>
        </w:tc>
        <w:tc>
          <w:tcPr>
            <w:tcW w:w="1276" w:type="dxa"/>
          </w:tcPr>
          <w:p w14:paraId="043699DF" w14:textId="77777777" w:rsidR="00BB284E" w:rsidRDefault="00BB284E" w:rsidP="00B74831">
            <w:pPr>
              <w:snapToGrid w:val="0"/>
              <w:rPr>
                <w:color w:val="000000"/>
              </w:rPr>
            </w:pPr>
            <w:r>
              <w:rPr>
                <w:rFonts w:hint="eastAsia"/>
                <w:color w:val="000000"/>
              </w:rPr>
              <w:t>记录形式</w:t>
            </w:r>
          </w:p>
        </w:tc>
        <w:tc>
          <w:tcPr>
            <w:tcW w:w="1893" w:type="dxa"/>
          </w:tcPr>
          <w:p w14:paraId="3DB9AD0B" w14:textId="77777777" w:rsidR="00BB284E" w:rsidRDefault="00BB284E" w:rsidP="00B74831">
            <w:pPr>
              <w:snapToGrid w:val="0"/>
              <w:rPr>
                <w:color w:val="000000"/>
              </w:rPr>
            </w:pPr>
            <w:r>
              <w:rPr>
                <w:rFonts w:hint="eastAsia"/>
                <w:color w:val="000000"/>
              </w:rPr>
              <w:t>电子文档</w:t>
            </w:r>
          </w:p>
        </w:tc>
      </w:tr>
      <w:tr w:rsidR="00BB284E" w14:paraId="4F6B739A" w14:textId="77777777" w:rsidTr="00B74831">
        <w:tc>
          <w:tcPr>
            <w:tcW w:w="8522" w:type="dxa"/>
            <w:gridSpan w:val="5"/>
          </w:tcPr>
          <w:p w14:paraId="35C1306C" w14:textId="77777777" w:rsidR="00BB284E" w:rsidRDefault="00BB284E" w:rsidP="00B74831">
            <w:pPr>
              <w:snapToGrid w:val="0"/>
            </w:pPr>
            <w:r>
              <w:rPr>
                <w:rFonts w:hint="eastAsia"/>
              </w:rPr>
              <w:t>会议内容概要</w:t>
            </w:r>
          </w:p>
        </w:tc>
      </w:tr>
      <w:tr w:rsidR="00BB284E" w14:paraId="17C3922C" w14:textId="77777777" w:rsidTr="00B74831">
        <w:tc>
          <w:tcPr>
            <w:tcW w:w="675" w:type="dxa"/>
          </w:tcPr>
          <w:p w14:paraId="683EC903" w14:textId="77777777" w:rsidR="00BB284E" w:rsidRDefault="00BB284E" w:rsidP="00B74831">
            <w:pPr>
              <w:snapToGrid w:val="0"/>
              <w:jc w:val="center"/>
            </w:pPr>
            <w:r>
              <w:rPr>
                <w:rFonts w:hint="eastAsia"/>
              </w:rPr>
              <w:t>1</w:t>
            </w:r>
          </w:p>
        </w:tc>
        <w:tc>
          <w:tcPr>
            <w:tcW w:w="7847" w:type="dxa"/>
            <w:gridSpan w:val="4"/>
          </w:tcPr>
          <w:p w14:paraId="4BB271C6" w14:textId="77777777" w:rsidR="00BB284E" w:rsidRDefault="00BB284E" w:rsidP="00B74831">
            <w:pPr>
              <w:snapToGrid w:val="0"/>
            </w:pPr>
            <w:r>
              <w:rPr>
                <w:rFonts w:hint="eastAsia"/>
              </w:rPr>
              <w:t>项目开发技术选定</w:t>
            </w:r>
          </w:p>
        </w:tc>
      </w:tr>
      <w:tr w:rsidR="00BB284E" w14:paraId="31A57FD4" w14:textId="77777777" w:rsidTr="00B74831">
        <w:tc>
          <w:tcPr>
            <w:tcW w:w="675" w:type="dxa"/>
          </w:tcPr>
          <w:p w14:paraId="44CB6246" w14:textId="77777777" w:rsidR="00BB284E" w:rsidRDefault="00BB284E" w:rsidP="00B74831">
            <w:pPr>
              <w:snapToGrid w:val="0"/>
              <w:jc w:val="center"/>
            </w:pPr>
            <w:r>
              <w:rPr>
                <w:rFonts w:hint="eastAsia"/>
              </w:rPr>
              <w:t>2</w:t>
            </w:r>
          </w:p>
        </w:tc>
        <w:tc>
          <w:tcPr>
            <w:tcW w:w="7847" w:type="dxa"/>
            <w:gridSpan w:val="4"/>
          </w:tcPr>
          <w:p w14:paraId="4985EB6D" w14:textId="77777777" w:rsidR="00BB284E" w:rsidRDefault="00BB284E" w:rsidP="00B74831">
            <w:pPr>
              <w:snapToGrid w:val="0"/>
            </w:pPr>
            <w:r>
              <w:rPr>
                <w:rFonts w:hint="eastAsia"/>
              </w:rPr>
              <w:t>系统基本功能模块设计</w:t>
            </w:r>
          </w:p>
        </w:tc>
      </w:tr>
      <w:tr w:rsidR="00BB284E" w14:paraId="48DF6C3F" w14:textId="77777777" w:rsidTr="00B74831">
        <w:tc>
          <w:tcPr>
            <w:tcW w:w="675" w:type="dxa"/>
          </w:tcPr>
          <w:p w14:paraId="3525A994" w14:textId="77777777" w:rsidR="00BB284E" w:rsidRDefault="00BB284E" w:rsidP="00B74831">
            <w:pPr>
              <w:snapToGrid w:val="0"/>
              <w:jc w:val="center"/>
            </w:pPr>
            <w:r>
              <w:rPr>
                <w:rFonts w:hint="eastAsia"/>
              </w:rPr>
              <w:t>3</w:t>
            </w:r>
          </w:p>
        </w:tc>
        <w:tc>
          <w:tcPr>
            <w:tcW w:w="7847" w:type="dxa"/>
            <w:gridSpan w:val="4"/>
          </w:tcPr>
          <w:p w14:paraId="00E76A23" w14:textId="77777777" w:rsidR="00BB284E" w:rsidRDefault="00BB284E" w:rsidP="00B74831">
            <w:pPr>
              <w:snapToGrid w:val="0"/>
            </w:pPr>
            <w:r>
              <w:rPr>
                <w:rFonts w:hint="eastAsia"/>
              </w:rPr>
              <w:t>系统开发进度安排</w:t>
            </w:r>
          </w:p>
        </w:tc>
      </w:tr>
      <w:tr w:rsidR="00BB284E" w14:paraId="02762768" w14:textId="77777777" w:rsidTr="00B74831">
        <w:tc>
          <w:tcPr>
            <w:tcW w:w="8522" w:type="dxa"/>
            <w:gridSpan w:val="5"/>
          </w:tcPr>
          <w:p w14:paraId="3E489B2F" w14:textId="77777777" w:rsidR="00BB284E" w:rsidRDefault="00BB284E" w:rsidP="00B74831">
            <w:pPr>
              <w:snapToGrid w:val="0"/>
            </w:pPr>
            <w:r>
              <w:rPr>
                <w:rFonts w:hint="eastAsia"/>
              </w:rPr>
              <w:t>会议详情</w:t>
            </w:r>
          </w:p>
        </w:tc>
      </w:tr>
      <w:tr w:rsidR="00BB284E" w14:paraId="402DB8D9" w14:textId="77777777" w:rsidTr="00B74831">
        <w:tc>
          <w:tcPr>
            <w:tcW w:w="675" w:type="dxa"/>
            <w:vAlign w:val="center"/>
          </w:tcPr>
          <w:p w14:paraId="09D25F48" w14:textId="77777777" w:rsidR="00BB284E" w:rsidRDefault="00BB284E" w:rsidP="00B74831">
            <w:pPr>
              <w:snapToGrid w:val="0"/>
              <w:jc w:val="center"/>
            </w:pPr>
            <w:r>
              <w:rPr>
                <w:rFonts w:hint="eastAsia"/>
              </w:rPr>
              <w:t>1</w:t>
            </w:r>
          </w:p>
        </w:tc>
        <w:tc>
          <w:tcPr>
            <w:tcW w:w="7847" w:type="dxa"/>
            <w:gridSpan w:val="4"/>
          </w:tcPr>
          <w:p w14:paraId="669DFDDC" w14:textId="77777777" w:rsidR="00BB284E" w:rsidRDefault="00BB284E" w:rsidP="00B74831">
            <w:pPr>
              <w:snapToGrid w:val="0"/>
              <w:ind w:firstLineChars="200" w:firstLine="420"/>
            </w:pPr>
            <w:r>
              <w:rPr>
                <w:rFonts w:hint="eastAsia"/>
              </w:rPr>
              <w:t>项目开发背景调研、</w:t>
            </w:r>
            <w:r>
              <w:t>平台熟悉</w:t>
            </w:r>
            <w:r>
              <w:rPr>
                <w:rFonts w:hint="eastAsia"/>
              </w:rPr>
              <w:t>：</w:t>
            </w:r>
          </w:p>
          <w:p w14:paraId="5620D44D" w14:textId="77777777" w:rsidR="00BB284E" w:rsidRDefault="00BB284E" w:rsidP="00B74831">
            <w:pPr>
              <w:snapToGrid w:val="0"/>
              <w:ind w:firstLineChars="200" w:firstLine="420"/>
            </w:pPr>
            <w:r>
              <w:rPr>
                <w:color w:val="000000"/>
              </w:rPr>
              <w:t xml:space="preserve">  </w:t>
            </w:r>
            <w:r>
              <w:rPr>
                <w:rFonts w:hint="eastAsia"/>
                <w:color w:val="000000"/>
              </w:rPr>
              <w:t>WebRTC</w:t>
            </w:r>
            <w:r>
              <w:rPr>
                <w:color w:val="000000"/>
              </w:rPr>
              <w:t>技术了解：首先，需要对</w:t>
            </w:r>
            <w:r>
              <w:rPr>
                <w:rFonts w:hint="eastAsia"/>
                <w:color w:val="000000"/>
              </w:rPr>
              <w:t>WebRTC</w:t>
            </w:r>
            <w:r>
              <w:rPr>
                <w:color w:val="000000"/>
              </w:rPr>
              <w:t>技术有一定的了解。</w:t>
            </w:r>
            <w:r>
              <w:rPr>
                <w:rFonts w:hint="eastAsia"/>
                <w:color w:val="000000"/>
              </w:rPr>
              <w:t>WebRTC</w:t>
            </w:r>
            <w:r>
              <w:rPr>
                <w:color w:val="000000"/>
              </w:rPr>
              <w:t>是一种实时通信技术，包括音视频传输、数据通信等功能。可以通过查阅官方文档、参考书籍、在线教程以及相关的技术博客和论坛来学习</w:t>
            </w:r>
            <w:r>
              <w:rPr>
                <w:rFonts w:hint="eastAsia"/>
                <w:color w:val="000000"/>
              </w:rPr>
              <w:t>WebRTC</w:t>
            </w:r>
            <w:r>
              <w:rPr>
                <w:color w:val="000000"/>
              </w:rPr>
              <w:t>的原理、</w:t>
            </w:r>
            <w:r>
              <w:rPr>
                <w:color w:val="000000"/>
              </w:rPr>
              <w:t>API</w:t>
            </w:r>
            <w:r>
              <w:rPr>
                <w:color w:val="000000"/>
              </w:rPr>
              <w:t>和使用方法。</w:t>
            </w:r>
          </w:p>
          <w:p w14:paraId="447D7466" w14:textId="77777777" w:rsidR="00BB284E" w:rsidRDefault="00BB284E" w:rsidP="00B74831">
            <w:pPr>
              <w:snapToGrid w:val="0"/>
              <w:ind w:firstLineChars="200" w:firstLine="420"/>
            </w:pPr>
            <w:r>
              <w:rPr>
                <w:color w:val="000000"/>
              </w:rPr>
              <w:t xml:space="preserve">  </w:t>
            </w:r>
            <w:r>
              <w:rPr>
                <w:color w:val="000000"/>
              </w:rPr>
              <w:t>相关项目案例研究：研究和分析已经实施过基于</w:t>
            </w:r>
            <w:r>
              <w:rPr>
                <w:rFonts w:hint="eastAsia"/>
                <w:color w:val="000000"/>
              </w:rPr>
              <w:t>WebRTC</w:t>
            </w:r>
            <w:r>
              <w:rPr>
                <w:color w:val="000000"/>
              </w:rPr>
              <w:t>的通话系统的项目案例。了解这些项目的设计、架构、功能、性能以及用户反馈等信息，从中学习经验和教训，并将其应用到自己的项目中。</w:t>
            </w:r>
          </w:p>
          <w:p w14:paraId="1BE75283" w14:textId="77777777" w:rsidR="00BB284E" w:rsidRDefault="00BB284E" w:rsidP="00B74831">
            <w:pPr>
              <w:snapToGrid w:val="0"/>
              <w:ind w:firstLineChars="200" w:firstLine="420"/>
            </w:pPr>
            <w:r>
              <w:rPr>
                <w:color w:val="000000"/>
              </w:rPr>
              <w:t xml:space="preserve">  </w:t>
            </w:r>
            <w:r>
              <w:rPr>
                <w:color w:val="000000"/>
              </w:rPr>
              <w:t>平台选择：根据项目需求和技术要求，选择适合的</w:t>
            </w:r>
            <w:r>
              <w:rPr>
                <w:rFonts w:hint="eastAsia"/>
                <w:color w:val="000000"/>
              </w:rPr>
              <w:t>WebRTC</w:t>
            </w:r>
            <w:r>
              <w:rPr>
                <w:color w:val="000000"/>
              </w:rPr>
              <w:t>平台或框架。主流的</w:t>
            </w:r>
            <w:r>
              <w:rPr>
                <w:rFonts w:hint="eastAsia"/>
                <w:color w:val="000000"/>
              </w:rPr>
              <w:t>WebRTC</w:t>
            </w:r>
            <w:r>
              <w:rPr>
                <w:color w:val="000000"/>
              </w:rPr>
              <w:t>平台包括</w:t>
            </w:r>
            <w:r>
              <w:rPr>
                <w:color w:val="000000"/>
              </w:rPr>
              <w:t>OpenTok</w:t>
            </w:r>
            <w:r>
              <w:rPr>
                <w:color w:val="000000"/>
              </w:rPr>
              <w:t>、</w:t>
            </w:r>
            <w:r>
              <w:rPr>
                <w:color w:val="000000"/>
              </w:rPr>
              <w:t>Twilio</w:t>
            </w:r>
            <w:r>
              <w:rPr>
                <w:color w:val="000000"/>
              </w:rPr>
              <w:t>、</w:t>
            </w:r>
            <w:r>
              <w:rPr>
                <w:color w:val="000000"/>
              </w:rPr>
              <w:t>Jitsi</w:t>
            </w:r>
            <w:r>
              <w:rPr>
                <w:color w:val="000000"/>
              </w:rPr>
              <w:t>等，在选择时要考虑平台的稳定性、可扩展性、文档和社区支持等因素。</w:t>
            </w:r>
          </w:p>
          <w:p w14:paraId="14551CD2" w14:textId="77777777" w:rsidR="00BB284E" w:rsidRDefault="00BB284E" w:rsidP="00B74831">
            <w:pPr>
              <w:snapToGrid w:val="0"/>
              <w:ind w:firstLineChars="200" w:firstLine="420"/>
            </w:pPr>
            <w:r>
              <w:rPr>
                <w:color w:val="000000"/>
              </w:rPr>
              <w:t xml:space="preserve">  </w:t>
            </w:r>
            <w:r>
              <w:rPr>
                <w:color w:val="000000"/>
              </w:rPr>
              <w:t>技术评估和验证：进行技术评估和验证，确保所选平台和工具能够满足项目需求。这可能包括搭建简单的原型、进行功能测试、性能测试等，以验证所选平台的适用性和可行性。</w:t>
            </w:r>
          </w:p>
          <w:p w14:paraId="203F64BB" w14:textId="77777777" w:rsidR="00BB284E" w:rsidRDefault="00BB284E" w:rsidP="00B74831">
            <w:pPr>
              <w:snapToGrid w:val="0"/>
              <w:ind w:firstLineChars="200" w:firstLine="420"/>
            </w:pPr>
            <w:r>
              <w:rPr>
                <w:color w:val="000000"/>
              </w:rPr>
              <w:t xml:space="preserve">  </w:t>
            </w:r>
            <w:r>
              <w:rPr>
                <w:color w:val="000000"/>
              </w:rPr>
              <w:t>平台熟悉和实践：深入了解所选平台的</w:t>
            </w:r>
            <w:r>
              <w:rPr>
                <w:color w:val="000000"/>
              </w:rPr>
              <w:t>API</w:t>
            </w:r>
            <w:r>
              <w:rPr>
                <w:color w:val="000000"/>
              </w:rPr>
              <w:t>和功能，并进行实践。通过编写示例代码、参考文档和教程，熟悉平台提供的特性和工具，并进行一些简单的开发实验来加深对平台的理解和掌握。</w:t>
            </w:r>
          </w:p>
          <w:p w14:paraId="3B081581" w14:textId="77777777" w:rsidR="00BB284E" w:rsidRDefault="00BB284E" w:rsidP="00B74831">
            <w:pPr>
              <w:snapToGrid w:val="0"/>
              <w:ind w:firstLineChars="200" w:firstLine="420"/>
            </w:pPr>
            <w:r>
              <w:rPr>
                <w:color w:val="000000"/>
              </w:rPr>
              <w:t xml:space="preserve">  </w:t>
            </w:r>
            <w:r>
              <w:rPr>
                <w:color w:val="000000"/>
              </w:rPr>
              <w:t>调研市场和用户需求：进行市场调研，了解目标用户的需求和偏好，分析竞争对手的产品和服务。这有助于确定项目的定位和特色，从而在开发过程中更好地满足用户的期望和需求。</w:t>
            </w:r>
          </w:p>
        </w:tc>
      </w:tr>
      <w:tr w:rsidR="00BB284E" w14:paraId="46AD0291" w14:textId="77777777" w:rsidTr="00B74831">
        <w:trPr>
          <w:trHeight w:val="800"/>
        </w:trPr>
        <w:tc>
          <w:tcPr>
            <w:tcW w:w="675" w:type="dxa"/>
            <w:vAlign w:val="center"/>
          </w:tcPr>
          <w:p w14:paraId="35194582" w14:textId="77777777" w:rsidR="00BB284E" w:rsidRDefault="00BB284E" w:rsidP="00B74831">
            <w:pPr>
              <w:snapToGrid w:val="0"/>
              <w:jc w:val="center"/>
            </w:pPr>
            <w:r>
              <w:rPr>
                <w:rFonts w:hint="eastAsia"/>
              </w:rPr>
              <w:t>2</w:t>
            </w:r>
          </w:p>
        </w:tc>
        <w:tc>
          <w:tcPr>
            <w:tcW w:w="7847" w:type="dxa"/>
            <w:gridSpan w:val="4"/>
          </w:tcPr>
          <w:p w14:paraId="258C5C8D" w14:textId="77777777" w:rsidR="00BB284E" w:rsidRDefault="00BB284E" w:rsidP="00B74831">
            <w:pPr>
              <w:snapToGrid w:val="0"/>
              <w:ind w:firstLineChars="200" w:firstLine="420"/>
              <w:rPr>
                <w:color w:val="000000"/>
              </w:rPr>
            </w:pPr>
            <w:r>
              <w:rPr>
                <w:rFonts w:ascii="Times New Roman" w:hAnsi="Times New Roman" w:hint="eastAsia"/>
              </w:rPr>
              <w:t>系统</w:t>
            </w:r>
            <w:r>
              <w:rPr>
                <w:color w:val="000000"/>
              </w:rPr>
              <w:t>基本功能模块设计：</w:t>
            </w:r>
          </w:p>
          <w:p w14:paraId="14C75C46" w14:textId="77777777" w:rsidR="00BB284E" w:rsidRDefault="00BB284E" w:rsidP="00B74831">
            <w:pPr>
              <w:snapToGrid w:val="0"/>
              <w:ind w:firstLineChars="200" w:firstLine="420"/>
              <w:rPr>
                <w:color w:val="000000"/>
              </w:rPr>
            </w:pPr>
            <w:r>
              <w:rPr>
                <w:color w:val="000000"/>
              </w:rPr>
              <w:t>（</w:t>
            </w:r>
            <w:r>
              <w:rPr>
                <w:color w:val="000000"/>
              </w:rPr>
              <w:t>1</w:t>
            </w:r>
            <w:r>
              <w:rPr>
                <w:color w:val="000000"/>
              </w:rPr>
              <w:t>）用户登录模块：完成验证用户身份并提供授权访问，实现了系统和用户之间的交互和沟通功能。</w:t>
            </w:r>
          </w:p>
          <w:p w14:paraId="3F2BB51C" w14:textId="77777777" w:rsidR="00BB284E" w:rsidRDefault="00BB284E" w:rsidP="00B74831">
            <w:pPr>
              <w:snapToGrid w:val="0"/>
              <w:ind w:firstLineChars="200" w:firstLine="420"/>
              <w:rPr>
                <w:color w:val="000000"/>
              </w:rPr>
            </w:pPr>
            <w:r>
              <w:rPr>
                <w:color w:val="000000"/>
              </w:rPr>
              <w:t>（</w:t>
            </w:r>
            <w:r>
              <w:rPr>
                <w:color w:val="000000"/>
              </w:rPr>
              <w:t>2</w:t>
            </w:r>
            <w:r>
              <w:rPr>
                <w:color w:val="000000"/>
              </w:rPr>
              <w:t>）联系人模块：完成用户之间的添加、删除、修改等功能。</w:t>
            </w:r>
          </w:p>
          <w:p w14:paraId="0ACFB82F" w14:textId="77777777" w:rsidR="00BB284E" w:rsidRDefault="00BB284E" w:rsidP="00B74831">
            <w:pPr>
              <w:snapToGrid w:val="0"/>
              <w:ind w:firstLineChars="200" w:firstLine="420"/>
              <w:rPr>
                <w:color w:val="000000"/>
              </w:rPr>
            </w:pPr>
            <w:r>
              <w:rPr>
                <w:color w:val="000000"/>
              </w:rPr>
              <w:t>（</w:t>
            </w:r>
            <w:r>
              <w:rPr>
                <w:color w:val="000000"/>
              </w:rPr>
              <w:t>3</w:t>
            </w:r>
            <w:r>
              <w:rPr>
                <w:color w:val="000000"/>
              </w:rPr>
              <w:t>）群聊模块：多个用户同时进行文字聊天、分享信息和进行协作。</w:t>
            </w:r>
          </w:p>
          <w:p w14:paraId="5DD9A1B6" w14:textId="77777777" w:rsidR="00BB284E" w:rsidRDefault="00BB284E" w:rsidP="00B74831">
            <w:pPr>
              <w:snapToGrid w:val="0"/>
              <w:rPr>
                <w:color w:val="000000"/>
              </w:rPr>
            </w:pPr>
          </w:p>
          <w:p w14:paraId="011DBDA1" w14:textId="77777777" w:rsidR="00BB284E" w:rsidRDefault="00BB284E" w:rsidP="00B74831">
            <w:pPr>
              <w:snapToGrid w:val="0"/>
              <w:ind w:firstLineChars="200" w:firstLine="420"/>
              <w:rPr>
                <w:color w:val="000000"/>
              </w:rPr>
            </w:pPr>
            <w:r>
              <w:rPr>
                <w:color w:val="000000"/>
              </w:rPr>
              <w:t>（</w:t>
            </w:r>
            <w:r>
              <w:rPr>
                <w:color w:val="000000"/>
              </w:rPr>
              <w:t>4</w:t>
            </w:r>
            <w:r>
              <w:rPr>
                <w:color w:val="000000"/>
              </w:rPr>
              <w:t>）视频通话模块：双向视音频通信，使用户能够进行面对面的远程交流。</w:t>
            </w:r>
          </w:p>
          <w:p w14:paraId="6D007C4A" w14:textId="77777777" w:rsidR="00BB284E" w:rsidRDefault="00BB284E" w:rsidP="00B74831">
            <w:pPr>
              <w:snapToGrid w:val="0"/>
              <w:ind w:firstLineChars="200" w:firstLine="420"/>
              <w:rPr>
                <w:color w:val="000000"/>
              </w:rPr>
            </w:pPr>
            <w:r>
              <w:rPr>
                <w:color w:val="000000"/>
              </w:rPr>
              <w:lastRenderedPageBreak/>
              <w:t>（</w:t>
            </w:r>
            <w:r>
              <w:rPr>
                <w:color w:val="000000"/>
              </w:rPr>
              <w:t>5</w:t>
            </w:r>
            <w:r>
              <w:rPr>
                <w:color w:val="000000"/>
              </w:rPr>
              <w:t>）文字交互模块：文字交互模块提供了实时的文字聊天功能，使用户能够方便地进行文字交流、分享信息和表达意见。</w:t>
            </w:r>
          </w:p>
        </w:tc>
      </w:tr>
      <w:tr w:rsidR="00BB284E" w14:paraId="08FB20E7" w14:textId="77777777" w:rsidTr="00B74831">
        <w:trPr>
          <w:trHeight w:val="1278"/>
        </w:trPr>
        <w:tc>
          <w:tcPr>
            <w:tcW w:w="675" w:type="dxa"/>
            <w:vAlign w:val="center"/>
          </w:tcPr>
          <w:p w14:paraId="76485867" w14:textId="77777777" w:rsidR="00BB284E" w:rsidRDefault="00BB284E" w:rsidP="00B74831">
            <w:pPr>
              <w:snapToGrid w:val="0"/>
              <w:jc w:val="center"/>
            </w:pPr>
            <w:r>
              <w:rPr>
                <w:rFonts w:hint="eastAsia"/>
              </w:rPr>
              <w:lastRenderedPageBreak/>
              <w:t>3</w:t>
            </w:r>
          </w:p>
        </w:tc>
        <w:tc>
          <w:tcPr>
            <w:tcW w:w="7847" w:type="dxa"/>
            <w:gridSpan w:val="4"/>
          </w:tcPr>
          <w:p w14:paraId="50745E8E" w14:textId="77777777" w:rsidR="00BB284E" w:rsidRDefault="00BB284E" w:rsidP="00B74831">
            <w:pPr>
              <w:pStyle w:val="af8"/>
              <w:snapToGrid w:val="0"/>
            </w:pPr>
            <w:r>
              <w:rPr>
                <w:rFonts w:hint="eastAsia"/>
              </w:rPr>
              <w:t>系统开发进度安排：（共</w:t>
            </w:r>
            <w:r>
              <w:rPr>
                <w:rFonts w:hint="eastAsia"/>
              </w:rPr>
              <w:t>7</w:t>
            </w:r>
            <w:r>
              <w:rPr>
                <w:rFonts w:hint="eastAsia"/>
              </w:rPr>
              <w:t>天）</w:t>
            </w:r>
          </w:p>
          <w:p w14:paraId="1B5C403C" w14:textId="77777777" w:rsidR="00BB284E" w:rsidRDefault="00BB284E" w:rsidP="00B74831">
            <w:pPr>
              <w:pStyle w:val="af8"/>
              <w:snapToGrid w:val="0"/>
            </w:pPr>
            <w:r>
              <w:rPr>
                <w:rFonts w:hint="eastAsia"/>
              </w:rPr>
              <w:t>（</w:t>
            </w:r>
            <w:r>
              <w:rPr>
                <w:rFonts w:hint="eastAsia"/>
              </w:rPr>
              <w:t>1</w:t>
            </w:r>
            <w:r>
              <w:rPr>
                <w:rFonts w:hint="eastAsia"/>
              </w:rPr>
              <w:t>）框架搭建：</w:t>
            </w:r>
            <w:r>
              <w:rPr>
                <w:rFonts w:hint="eastAsia"/>
              </w:rPr>
              <w:t>2</w:t>
            </w:r>
            <w:r>
              <w:rPr>
                <w:rFonts w:hint="eastAsia"/>
              </w:rPr>
              <w:t>天</w:t>
            </w:r>
          </w:p>
          <w:p w14:paraId="3D18FEAF" w14:textId="77777777" w:rsidR="00BB284E" w:rsidRDefault="00BB284E" w:rsidP="00B74831">
            <w:pPr>
              <w:pStyle w:val="af8"/>
              <w:snapToGrid w:val="0"/>
            </w:pPr>
            <w:r>
              <w:rPr>
                <w:rFonts w:hint="eastAsia"/>
              </w:rPr>
              <w:t>（</w:t>
            </w:r>
            <w:r>
              <w:rPr>
                <w:rFonts w:hint="eastAsia"/>
              </w:rPr>
              <w:t>2</w:t>
            </w:r>
            <w:r>
              <w:rPr>
                <w:rFonts w:hint="eastAsia"/>
              </w:rPr>
              <w:t>）系统架构设计：</w:t>
            </w:r>
            <w:r>
              <w:rPr>
                <w:rFonts w:hint="eastAsia"/>
              </w:rPr>
              <w:t>2</w:t>
            </w:r>
            <w:r>
              <w:rPr>
                <w:rFonts w:hint="eastAsia"/>
              </w:rPr>
              <w:t>天</w:t>
            </w:r>
          </w:p>
          <w:p w14:paraId="02EF64F5" w14:textId="77777777" w:rsidR="00BB284E" w:rsidRDefault="00BB284E" w:rsidP="00B74831">
            <w:pPr>
              <w:pStyle w:val="af8"/>
              <w:snapToGrid w:val="0"/>
            </w:pPr>
            <w:r>
              <w:rPr>
                <w:rFonts w:hint="eastAsia"/>
              </w:rPr>
              <w:t>（</w:t>
            </w:r>
            <w:r>
              <w:rPr>
                <w:rFonts w:hint="eastAsia"/>
              </w:rPr>
              <w:t>3</w:t>
            </w:r>
            <w:r>
              <w:rPr>
                <w:rFonts w:hint="eastAsia"/>
              </w:rPr>
              <w:t>）功能开发：</w:t>
            </w:r>
            <w:r>
              <w:rPr>
                <w:rFonts w:hint="eastAsia"/>
              </w:rPr>
              <w:t>3</w:t>
            </w:r>
            <w:r>
              <w:rPr>
                <w:rFonts w:hint="eastAsia"/>
              </w:rPr>
              <w:t>天</w:t>
            </w:r>
          </w:p>
          <w:p w14:paraId="3500B544" w14:textId="77777777" w:rsidR="00BB284E" w:rsidRDefault="00BB284E" w:rsidP="00B74831">
            <w:pPr>
              <w:pStyle w:val="af8"/>
              <w:snapToGrid w:val="0"/>
              <w:ind w:firstLineChars="0" w:firstLine="435"/>
              <w:rPr>
                <w:rFonts w:ascii="Times New Roman" w:hAnsi="Times New Roman"/>
                <w:szCs w:val="24"/>
              </w:rPr>
            </w:pPr>
          </w:p>
          <w:p w14:paraId="7736B643" w14:textId="77777777" w:rsidR="00BB284E" w:rsidRDefault="00BB284E" w:rsidP="00B74831">
            <w:pPr>
              <w:pStyle w:val="af8"/>
              <w:snapToGrid w:val="0"/>
              <w:ind w:firstLineChars="0" w:firstLine="435"/>
              <w:rPr>
                <w:rFonts w:ascii="Times New Roman" w:hAnsi="Times New Roman"/>
                <w:szCs w:val="24"/>
              </w:rPr>
            </w:pPr>
          </w:p>
        </w:tc>
      </w:tr>
      <w:tr w:rsidR="00BB284E" w14:paraId="569FB008" w14:textId="77777777" w:rsidTr="00B74831">
        <w:tc>
          <w:tcPr>
            <w:tcW w:w="8522" w:type="dxa"/>
            <w:gridSpan w:val="5"/>
          </w:tcPr>
          <w:p w14:paraId="2529FB70" w14:textId="77777777" w:rsidR="00BB284E" w:rsidRDefault="00BB284E" w:rsidP="00B74831">
            <w:pPr>
              <w:snapToGrid w:val="0"/>
            </w:pPr>
            <w:r>
              <w:rPr>
                <w:rFonts w:hint="eastAsia"/>
              </w:rPr>
              <w:t>小组沟通情况总结</w:t>
            </w:r>
          </w:p>
        </w:tc>
      </w:tr>
      <w:tr w:rsidR="00BB284E" w14:paraId="2702C09A" w14:textId="77777777" w:rsidTr="00B74831">
        <w:tc>
          <w:tcPr>
            <w:tcW w:w="675" w:type="dxa"/>
          </w:tcPr>
          <w:p w14:paraId="47311386" w14:textId="77777777" w:rsidR="00BB284E" w:rsidRDefault="00BB284E" w:rsidP="00B74831">
            <w:pPr>
              <w:snapToGrid w:val="0"/>
              <w:jc w:val="center"/>
            </w:pPr>
            <w:r>
              <w:rPr>
                <w:rFonts w:hint="eastAsia"/>
              </w:rPr>
              <w:t>1</w:t>
            </w:r>
          </w:p>
        </w:tc>
        <w:tc>
          <w:tcPr>
            <w:tcW w:w="7847" w:type="dxa"/>
            <w:gridSpan w:val="4"/>
          </w:tcPr>
          <w:p w14:paraId="40C6D5BE" w14:textId="77777777" w:rsidR="00BB284E" w:rsidRDefault="00BB284E" w:rsidP="00B74831">
            <w:pPr>
              <w:snapToGrid w:val="0"/>
            </w:pPr>
            <w:r>
              <w:rPr>
                <w:rFonts w:hint="eastAsia"/>
              </w:rPr>
              <w:t>项目成员沟通顺畅，充分了解彼此想法，有利于该项目的设计开发</w:t>
            </w:r>
          </w:p>
        </w:tc>
      </w:tr>
      <w:tr w:rsidR="00BB284E" w14:paraId="0193A964" w14:textId="77777777" w:rsidTr="00B74831">
        <w:tc>
          <w:tcPr>
            <w:tcW w:w="675" w:type="dxa"/>
          </w:tcPr>
          <w:p w14:paraId="2FA3A0F9" w14:textId="77777777" w:rsidR="00BB284E" w:rsidRDefault="00BB284E" w:rsidP="00B74831">
            <w:pPr>
              <w:snapToGrid w:val="0"/>
              <w:jc w:val="center"/>
            </w:pPr>
            <w:r>
              <w:rPr>
                <w:rFonts w:hint="eastAsia"/>
              </w:rPr>
              <w:t>2</w:t>
            </w:r>
          </w:p>
        </w:tc>
        <w:tc>
          <w:tcPr>
            <w:tcW w:w="7847" w:type="dxa"/>
            <w:gridSpan w:val="4"/>
          </w:tcPr>
          <w:p w14:paraId="33633FCF" w14:textId="77777777" w:rsidR="00BB284E" w:rsidRDefault="00BB284E" w:rsidP="00B74831">
            <w:pPr>
              <w:snapToGrid w:val="0"/>
            </w:pPr>
            <w:r>
              <w:rPr>
                <w:rFonts w:hint="eastAsia"/>
              </w:rPr>
              <w:t>个人项目成员对讨论内容仍有疑问，经过详细沟通后，已明确思路，完成设计</w:t>
            </w:r>
          </w:p>
        </w:tc>
      </w:tr>
      <w:tr w:rsidR="00BB284E" w14:paraId="681132B2" w14:textId="77777777" w:rsidTr="00B74831">
        <w:tc>
          <w:tcPr>
            <w:tcW w:w="8522" w:type="dxa"/>
            <w:gridSpan w:val="5"/>
          </w:tcPr>
          <w:p w14:paraId="18D615DB" w14:textId="77777777" w:rsidR="00BB284E" w:rsidRDefault="00BB284E" w:rsidP="00B74831">
            <w:pPr>
              <w:snapToGrid w:val="0"/>
            </w:pPr>
            <w:r>
              <w:rPr>
                <w:rFonts w:hint="eastAsia"/>
              </w:rPr>
              <w:t>纪律情况总结</w:t>
            </w:r>
          </w:p>
        </w:tc>
      </w:tr>
      <w:tr w:rsidR="00BB284E" w14:paraId="563FE258" w14:textId="77777777" w:rsidTr="00B74831">
        <w:trPr>
          <w:trHeight w:val="363"/>
        </w:trPr>
        <w:tc>
          <w:tcPr>
            <w:tcW w:w="675" w:type="dxa"/>
          </w:tcPr>
          <w:p w14:paraId="76D2CE95" w14:textId="77777777" w:rsidR="00BB284E" w:rsidRDefault="00BB284E" w:rsidP="00B74831">
            <w:pPr>
              <w:snapToGrid w:val="0"/>
              <w:jc w:val="center"/>
            </w:pPr>
            <w:r>
              <w:rPr>
                <w:rFonts w:hint="eastAsia"/>
              </w:rPr>
              <w:t>1</w:t>
            </w:r>
          </w:p>
        </w:tc>
        <w:tc>
          <w:tcPr>
            <w:tcW w:w="7847" w:type="dxa"/>
            <w:gridSpan w:val="4"/>
          </w:tcPr>
          <w:p w14:paraId="104C32A7" w14:textId="77777777" w:rsidR="00BB284E" w:rsidRDefault="00BB284E" w:rsidP="00B74831">
            <w:pPr>
              <w:snapToGrid w:val="0"/>
            </w:pPr>
            <w:r>
              <w:rPr>
                <w:rFonts w:hint="eastAsia"/>
              </w:rPr>
              <w:t>团队无人迟到早退，按时参加会议</w:t>
            </w:r>
          </w:p>
        </w:tc>
      </w:tr>
      <w:tr w:rsidR="00BB284E" w14:paraId="67011387" w14:textId="77777777" w:rsidTr="00B74831">
        <w:tc>
          <w:tcPr>
            <w:tcW w:w="675" w:type="dxa"/>
          </w:tcPr>
          <w:p w14:paraId="6BDB3437" w14:textId="77777777" w:rsidR="00BB284E" w:rsidRDefault="00BB284E" w:rsidP="00B74831">
            <w:pPr>
              <w:snapToGrid w:val="0"/>
              <w:jc w:val="center"/>
            </w:pPr>
            <w:r>
              <w:rPr>
                <w:rFonts w:hint="eastAsia"/>
              </w:rPr>
              <w:t>2</w:t>
            </w:r>
          </w:p>
        </w:tc>
        <w:tc>
          <w:tcPr>
            <w:tcW w:w="7847" w:type="dxa"/>
            <w:gridSpan w:val="4"/>
          </w:tcPr>
          <w:p w14:paraId="536F118C" w14:textId="77777777" w:rsidR="00BB284E" w:rsidRDefault="00BB284E" w:rsidP="00B74831">
            <w:pPr>
              <w:snapToGrid w:val="0"/>
            </w:pPr>
            <w:r>
              <w:rPr>
                <w:rFonts w:hint="eastAsia"/>
              </w:rPr>
              <w:t>团队成员服从领导和安排</w:t>
            </w:r>
          </w:p>
        </w:tc>
      </w:tr>
    </w:tbl>
    <w:p w14:paraId="2F5722EC" w14:textId="77777777" w:rsidR="00BB284E" w:rsidRDefault="00BB284E" w:rsidP="00BB284E">
      <w:pPr>
        <w:snapToGrid w:val="0"/>
      </w:pPr>
    </w:p>
    <w:p w14:paraId="3CE37B65" w14:textId="77777777" w:rsidR="00BB284E" w:rsidRDefault="00BB284E" w:rsidP="00BB284E">
      <w:pPr>
        <w:pStyle w:val="2"/>
        <w:rPr>
          <w:sz w:val="36"/>
          <w:szCs w:val="36"/>
        </w:rPr>
      </w:pPr>
      <w:bookmarkStart w:id="68" w:name="_Toc140324716"/>
      <w:r>
        <w:rPr>
          <w:rFonts w:hint="eastAsia"/>
        </w:rPr>
        <w:t>团队会议记录</w:t>
      </w:r>
      <w:r>
        <w:t>3</w:t>
      </w:r>
      <w:bookmarkEnd w:id="68"/>
    </w:p>
    <w:p w14:paraId="7E01AC5A" w14:textId="77777777" w:rsidR="00BB284E" w:rsidRDefault="00BB284E" w:rsidP="00BB284E">
      <w:pPr>
        <w:snapToGrid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851"/>
        <w:gridCol w:w="3827"/>
        <w:gridCol w:w="1276"/>
        <w:gridCol w:w="1893"/>
      </w:tblGrid>
      <w:tr w:rsidR="00BB284E" w14:paraId="7D00D228" w14:textId="77777777" w:rsidTr="00B74831">
        <w:tc>
          <w:tcPr>
            <w:tcW w:w="1526" w:type="dxa"/>
            <w:gridSpan w:val="2"/>
          </w:tcPr>
          <w:p w14:paraId="213DF0A8" w14:textId="77777777" w:rsidR="00BB284E" w:rsidRDefault="00BB284E" w:rsidP="00B74831">
            <w:pPr>
              <w:snapToGrid w:val="0"/>
            </w:pPr>
            <w:r>
              <w:rPr>
                <w:rFonts w:hint="eastAsia"/>
              </w:rPr>
              <w:t>开发小组</w:t>
            </w:r>
          </w:p>
        </w:tc>
        <w:tc>
          <w:tcPr>
            <w:tcW w:w="3827" w:type="dxa"/>
          </w:tcPr>
          <w:p w14:paraId="60462F87" w14:textId="77777777" w:rsidR="00BB284E" w:rsidRDefault="00BB284E" w:rsidP="00B74831">
            <w:pPr>
              <w:snapToGrid w:val="0"/>
            </w:pPr>
            <w:r>
              <w:t>第二组</w:t>
            </w:r>
          </w:p>
        </w:tc>
        <w:tc>
          <w:tcPr>
            <w:tcW w:w="1276" w:type="dxa"/>
          </w:tcPr>
          <w:p w14:paraId="7F9A275B" w14:textId="77777777" w:rsidR="00BB284E" w:rsidRDefault="00BB284E" w:rsidP="00B74831">
            <w:pPr>
              <w:snapToGrid w:val="0"/>
            </w:pPr>
            <w:r>
              <w:rPr>
                <w:rFonts w:hint="eastAsia"/>
              </w:rPr>
              <w:t>指导教师</w:t>
            </w:r>
          </w:p>
        </w:tc>
        <w:tc>
          <w:tcPr>
            <w:tcW w:w="1893" w:type="dxa"/>
          </w:tcPr>
          <w:p w14:paraId="57E4BBAD" w14:textId="77777777" w:rsidR="00BB284E" w:rsidRDefault="00BB284E" w:rsidP="00B74831">
            <w:pPr>
              <w:snapToGrid w:val="0"/>
            </w:pPr>
            <w:r>
              <w:t>王永安</w:t>
            </w:r>
          </w:p>
        </w:tc>
      </w:tr>
      <w:tr w:rsidR="00BB284E" w14:paraId="487559CC" w14:textId="77777777" w:rsidTr="00B74831">
        <w:tc>
          <w:tcPr>
            <w:tcW w:w="1526" w:type="dxa"/>
            <w:gridSpan w:val="2"/>
          </w:tcPr>
          <w:p w14:paraId="238B4178" w14:textId="77777777" w:rsidR="00BB284E" w:rsidRDefault="00BB284E" w:rsidP="00B74831">
            <w:pPr>
              <w:snapToGrid w:val="0"/>
            </w:pPr>
            <w:r>
              <w:rPr>
                <w:rFonts w:hint="eastAsia"/>
              </w:rPr>
              <w:t>团队组长</w:t>
            </w:r>
          </w:p>
        </w:tc>
        <w:tc>
          <w:tcPr>
            <w:tcW w:w="3827" w:type="dxa"/>
          </w:tcPr>
          <w:p w14:paraId="305B52AA" w14:textId="77777777" w:rsidR="00BB284E" w:rsidRDefault="00BB284E" w:rsidP="00B74831">
            <w:pPr>
              <w:snapToGrid w:val="0"/>
              <w:rPr>
                <w:color w:val="000000"/>
              </w:rPr>
            </w:pPr>
            <w:r>
              <w:rPr>
                <w:rFonts w:hint="eastAsia"/>
                <w:color w:val="000000"/>
              </w:rPr>
              <w:t>门鑫博</w:t>
            </w:r>
          </w:p>
        </w:tc>
        <w:tc>
          <w:tcPr>
            <w:tcW w:w="1276" w:type="dxa"/>
          </w:tcPr>
          <w:p w14:paraId="3A7F14D5" w14:textId="77777777" w:rsidR="00BB284E" w:rsidRDefault="00BB284E" w:rsidP="00B74831">
            <w:pPr>
              <w:snapToGrid w:val="0"/>
            </w:pPr>
            <w:r>
              <w:rPr>
                <w:rFonts w:hint="eastAsia"/>
              </w:rPr>
              <w:t>记录人员</w:t>
            </w:r>
          </w:p>
        </w:tc>
        <w:tc>
          <w:tcPr>
            <w:tcW w:w="1893" w:type="dxa"/>
          </w:tcPr>
          <w:p w14:paraId="384EF763" w14:textId="77777777" w:rsidR="00BB284E" w:rsidRDefault="00BB284E" w:rsidP="00B74831">
            <w:pPr>
              <w:snapToGrid w:val="0"/>
            </w:pPr>
            <w:r>
              <w:rPr>
                <w:rFonts w:hint="eastAsia"/>
              </w:rPr>
              <w:t>盛钟锋</w:t>
            </w:r>
          </w:p>
        </w:tc>
      </w:tr>
      <w:tr w:rsidR="00BB284E" w14:paraId="5FD5C9F4" w14:textId="77777777" w:rsidTr="00B74831">
        <w:tc>
          <w:tcPr>
            <w:tcW w:w="1526" w:type="dxa"/>
            <w:gridSpan w:val="2"/>
          </w:tcPr>
          <w:p w14:paraId="5902AFDD" w14:textId="77777777" w:rsidR="00BB284E" w:rsidRDefault="00BB284E" w:rsidP="00B74831">
            <w:pPr>
              <w:snapToGrid w:val="0"/>
            </w:pPr>
            <w:r>
              <w:rPr>
                <w:rFonts w:hint="eastAsia"/>
              </w:rPr>
              <w:t>会议主题</w:t>
            </w:r>
          </w:p>
        </w:tc>
        <w:tc>
          <w:tcPr>
            <w:tcW w:w="3827" w:type="dxa"/>
          </w:tcPr>
          <w:p w14:paraId="5721996F" w14:textId="77777777" w:rsidR="00BB284E" w:rsidRDefault="00BB284E" w:rsidP="00B74831">
            <w:pPr>
              <w:snapToGrid w:val="0"/>
            </w:pPr>
            <w:r>
              <w:t>项目总结工作</w:t>
            </w:r>
          </w:p>
        </w:tc>
        <w:tc>
          <w:tcPr>
            <w:tcW w:w="1276" w:type="dxa"/>
          </w:tcPr>
          <w:p w14:paraId="3F082399" w14:textId="77777777" w:rsidR="00BB284E" w:rsidRDefault="00BB284E" w:rsidP="00B74831">
            <w:pPr>
              <w:snapToGrid w:val="0"/>
            </w:pPr>
            <w:r>
              <w:rPr>
                <w:rFonts w:hint="eastAsia"/>
              </w:rPr>
              <w:t>会议地点</w:t>
            </w:r>
          </w:p>
        </w:tc>
        <w:tc>
          <w:tcPr>
            <w:tcW w:w="1893" w:type="dxa"/>
          </w:tcPr>
          <w:p w14:paraId="364A6A1E" w14:textId="77777777" w:rsidR="00BB284E" w:rsidRDefault="00BB284E" w:rsidP="00B74831">
            <w:pPr>
              <w:snapToGrid w:val="0"/>
            </w:pPr>
            <w:r>
              <w:t>1D-504</w:t>
            </w:r>
          </w:p>
        </w:tc>
      </w:tr>
      <w:tr w:rsidR="00BB284E" w14:paraId="72F5B6EF" w14:textId="77777777" w:rsidTr="00B74831">
        <w:tc>
          <w:tcPr>
            <w:tcW w:w="1526" w:type="dxa"/>
            <w:gridSpan w:val="2"/>
          </w:tcPr>
          <w:p w14:paraId="27B1734E" w14:textId="77777777" w:rsidR="00BB284E" w:rsidRDefault="00BB284E" w:rsidP="00B74831">
            <w:pPr>
              <w:snapToGrid w:val="0"/>
            </w:pPr>
            <w:r>
              <w:rPr>
                <w:rFonts w:hint="eastAsia"/>
              </w:rPr>
              <w:t>会议时间</w:t>
            </w:r>
          </w:p>
        </w:tc>
        <w:tc>
          <w:tcPr>
            <w:tcW w:w="3827" w:type="dxa"/>
          </w:tcPr>
          <w:p w14:paraId="5DA12CC2" w14:textId="77777777" w:rsidR="00BB284E" w:rsidRDefault="00BB284E" w:rsidP="00B74831">
            <w:pPr>
              <w:snapToGrid w:val="0"/>
            </w:pPr>
            <w:r>
              <w:rPr>
                <w:rFonts w:hint="eastAsia"/>
              </w:rPr>
              <w:t>2023-07-12</w:t>
            </w:r>
          </w:p>
        </w:tc>
        <w:tc>
          <w:tcPr>
            <w:tcW w:w="1276" w:type="dxa"/>
          </w:tcPr>
          <w:p w14:paraId="0B3EFBE0" w14:textId="77777777" w:rsidR="00BB284E" w:rsidRDefault="00BB284E" w:rsidP="00B74831">
            <w:pPr>
              <w:snapToGrid w:val="0"/>
            </w:pPr>
            <w:r>
              <w:rPr>
                <w:rFonts w:hint="eastAsia"/>
              </w:rPr>
              <w:t>记录时间</w:t>
            </w:r>
          </w:p>
        </w:tc>
        <w:tc>
          <w:tcPr>
            <w:tcW w:w="1893" w:type="dxa"/>
          </w:tcPr>
          <w:p w14:paraId="0A517B59" w14:textId="77777777" w:rsidR="00BB284E" w:rsidRDefault="00BB284E" w:rsidP="00B74831">
            <w:pPr>
              <w:snapToGrid w:val="0"/>
            </w:pPr>
            <w:r>
              <w:rPr>
                <w:rFonts w:hint="eastAsia"/>
              </w:rPr>
              <w:t>2023-07-12</w:t>
            </w:r>
          </w:p>
        </w:tc>
      </w:tr>
      <w:tr w:rsidR="00BB284E" w14:paraId="5B91D82F" w14:textId="77777777" w:rsidTr="00B74831">
        <w:tc>
          <w:tcPr>
            <w:tcW w:w="1526" w:type="dxa"/>
            <w:gridSpan w:val="2"/>
          </w:tcPr>
          <w:p w14:paraId="5777D21A" w14:textId="77777777" w:rsidR="00BB284E" w:rsidRDefault="00BB284E" w:rsidP="00B74831">
            <w:pPr>
              <w:snapToGrid w:val="0"/>
            </w:pPr>
            <w:r>
              <w:rPr>
                <w:rFonts w:hint="eastAsia"/>
              </w:rPr>
              <w:t>团队组员</w:t>
            </w:r>
          </w:p>
        </w:tc>
        <w:tc>
          <w:tcPr>
            <w:tcW w:w="3827" w:type="dxa"/>
          </w:tcPr>
          <w:p w14:paraId="2AC42336" w14:textId="77777777" w:rsidR="00BB284E" w:rsidRDefault="00BB284E" w:rsidP="00B74831">
            <w:pPr>
              <w:snapToGrid w:val="0"/>
            </w:pPr>
            <w:r>
              <w:t>门鑫博、郑瑞蓬、盛钟锋</w:t>
            </w:r>
          </w:p>
        </w:tc>
        <w:tc>
          <w:tcPr>
            <w:tcW w:w="1276" w:type="dxa"/>
          </w:tcPr>
          <w:p w14:paraId="41879A72" w14:textId="77777777" w:rsidR="00BB284E" w:rsidRDefault="00BB284E" w:rsidP="00B74831">
            <w:pPr>
              <w:snapToGrid w:val="0"/>
            </w:pPr>
            <w:r>
              <w:rPr>
                <w:rFonts w:hint="eastAsia"/>
              </w:rPr>
              <w:t>记录形式</w:t>
            </w:r>
          </w:p>
        </w:tc>
        <w:tc>
          <w:tcPr>
            <w:tcW w:w="1893" w:type="dxa"/>
          </w:tcPr>
          <w:p w14:paraId="0A3CDA5D" w14:textId="77777777" w:rsidR="00BB284E" w:rsidRDefault="00BB284E" w:rsidP="00B74831">
            <w:pPr>
              <w:snapToGrid w:val="0"/>
            </w:pPr>
            <w:r>
              <w:rPr>
                <w:rFonts w:hint="eastAsia"/>
              </w:rPr>
              <w:t>电子文档</w:t>
            </w:r>
          </w:p>
        </w:tc>
      </w:tr>
      <w:tr w:rsidR="00BB284E" w14:paraId="1E7E9738" w14:textId="77777777" w:rsidTr="00B74831">
        <w:tc>
          <w:tcPr>
            <w:tcW w:w="8522" w:type="dxa"/>
            <w:gridSpan w:val="5"/>
          </w:tcPr>
          <w:p w14:paraId="051F57F9" w14:textId="77777777" w:rsidR="00BB284E" w:rsidRDefault="00BB284E" w:rsidP="00B74831">
            <w:pPr>
              <w:snapToGrid w:val="0"/>
            </w:pPr>
            <w:r>
              <w:rPr>
                <w:rFonts w:hint="eastAsia"/>
              </w:rPr>
              <w:t>会议内容概要</w:t>
            </w:r>
          </w:p>
        </w:tc>
      </w:tr>
      <w:tr w:rsidR="00BB284E" w14:paraId="3A19C989" w14:textId="77777777" w:rsidTr="00B74831">
        <w:tc>
          <w:tcPr>
            <w:tcW w:w="675" w:type="dxa"/>
          </w:tcPr>
          <w:p w14:paraId="797BF5D0" w14:textId="77777777" w:rsidR="00BB284E" w:rsidRDefault="00BB284E" w:rsidP="00B74831">
            <w:pPr>
              <w:snapToGrid w:val="0"/>
              <w:jc w:val="center"/>
            </w:pPr>
            <w:r>
              <w:rPr>
                <w:rFonts w:hint="eastAsia"/>
              </w:rPr>
              <w:t>1</w:t>
            </w:r>
          </w:p>
        </w:tc>
        <w:tc>
          <w:tcPr>
            <w:tcW w:w="7847" w:type="dxa"/>
            <w:gridSpan w:val="4"/>
          </w:tcPr>
          <w:p w14:paraId="23922ECA" w14:textId="77777777" w:rsidR="00BB284E" w:rsidRDefault="00BB284E" w:rsidP="00B74831">
            <w:pPr>
              <w:snapToGrid w:val="0"/>
            </w:pPr>
            <w:r>
              <w:t>系统测试</w:t>
            </w:r>
          </w:p>
        </w:tc>
      </w:tr>
      <w:tr w:rsidR="00BB284E" w14:paraId="0EBD0E16" w14:textId="77777777" w:rsidTr="00B74831">
        <w:tc>
          <w:tcPr>
            <w:tcW w:w="675" w:type="dxa"/>
          </w:tcPr>
          <w:p w14:paraId="0A55518F" w14:textId="77777777" w:rsidR="00BB284E" w:rsidRDefault="00BB284E" w:rsidP="00B74831">
            <w:pPr>
              <w:snapToGrid w:val="0"/>
              <w:jc w:val="center"/>
            </w:pPr>
            <w:r>
              <w:rPr>
                <w:rFonts w:hint="eastAsia"/>
              </w:rPr>
              <w:t>2</w:t>
            </w:r>
          </w:p>
        </w:tc>
        <w:tc>
          <w:tcPr>
            <w:tcW w:w="7847" w:type="dxa"/>
            <w:gridSpan w:val="4"/>
          </w:tcPr>
          <w:p w14:paraId="062684B0" w14:textId="77777777" w:rsidR="00BB284E" w:rsidRDefault="00BB284E" w:rsidP="00B74831">
            <w:pPr>
              <w:snapToGrid w:val="0"/>
            </w:pPr>
            <w:r>
              <w:t>项目运营及维护</w:t>
            </w:r>
          </w:p>
        </w:tc>
      </w:tr>
      <w:tr w:rsidR="00BB284E" w14:paraId="6749715E" w14:textId="77777777" w:rsidTr="00B74831">
        <w:tc>
          <w:tcPr>
            <w:tcW w:w="8522" w:type="dxa"/>
            <w:gridSpan w:val="5"/>
          </w:tcPr>
          <w:p w14:paraId="05D213AC" w14:textId="77777777" w:rsidR="00BB284E" w:rsidRDefault="00BB284E" w:rsidP="00B74831">
            <w:pPr>
              <w:snapToGrid w:val="0"/>
            </w:pPr>
            <w:r>
              <w:rPr>
                <w:rFonts w:hint="eastAsia"/>
              </w:rPr>
              <w:t>会议详情</w:t>
            </w:r>
          </w:p>
        </w:tc>
      </w:tr>
      <w:tr w:rsidR="00BB284E" w14:paraId="2A978544" w14:textId="77777777" w:rsidTr="00B74831">
        <w:tc>
          <w:tcPr>
            <w:tcW w:w="675" w:type="dxa"/>
            <w:vAlign w:val="center"/>
          </w:tcPr>
          <w:p w14:paraId="078F12B8" w14:textId="77777777" w:rsidR="00BB284E" w:rsidRDefault="00BB284E" w:rsidP="00B74831">
            <w:pPr>
              <w:snapToGrid w:val="0"/>
              <w:jc w:val="center"/>
            </w:pPr>
            <w:r>
              <w:rPr>
                <w:rFonts w:hint="eastAsia"/>
              </w:rPr>
              <w:t>1</w:t>
            </w:r>
          </w:p>
        </w:tc>
        <w:tc>
          <w:tcPr>
            <w:tcW w:w="7847" w:type="dxa"/>
            <w:gridSpan w:val="4"/>
          </w:tcPr>
          <w:p w14:paraId="16CDE215" w14:textId="77777777" w:rsidR="00BB284E" w:rsidRDefault="00BB284E" w:rsidP="00B74831">
            <w:pPr>
              <w:pStyle w:val="af8"/>
              <w:snapToGrid w:val="0"/>
              <w:rPr>
                <w:rFonts w:ascii="Times New Roman" w:hAnsi="Times New Roman"/>
                <w:szCs w:val="24"/>
              </w:rPr>
            </w:pPr>
            <w:r>
              <w:rPr>
                <w:rFonts w:ascii="Times New Roman" w:hAnsi="Times New Roman" w:hint="eastAsia"/>
                <w:szCs w:val="24"/>
              </w:rPr>
              <w:t>系统功能代码测试：</w:t>
            </w:r>
          </w:p>
          <w:p w14:paraId="7366ECCF" w14:textId="77777777" w:rsidR="00BB284E" w:rsidRDefault="00BB284E" w:rsidP="00B74831">
            <w:pPr>
              <w:pStyle w:val="af8"/>
              <w:snapToGrid w:val="0"/>
              <w:rPr>
                <w:rFonts w:ascii="Times New Roman" w:hAnsi="Times New Roman"/>
                <w:szCs w:val="24"/>
              </w:rPr>
            </w:pPr>
            <w:r>
              <w:rPr>
                <w:rFonts w:ascii="Times New Roman" w:hAnsi="Times New Roman" w:hint="eastAsia"/>
                <w:szCs w:val="24"/>
              </w:rPr>
              <w:t>（</w:t>
            </w:r>
            <w:r>
              <w:rPr>
                <w:rFonts w:ascii="Times New Roman" w:hAnsi="Times New Roman" w:hint="eastAsia"/>
                <w:szCs w:val="24"/>
              </w:rPr>
              <w:t>1</w:t>
            </w:r>
            <w:r>
              <w:rPr>
                <w:rFonts w:ascii="Times New Roman" w:hAnsi="Times New Roman" w:hint="eastAsia"/>
                <w:szCs w:val="24"/>
              </w:rPr>
              <w:t>）在文字聊天过程中消息有轻微延迟，需要调整</w:t>
            </w:r>
          </w:p>
          <w:p w14:paraId="4E97AF58" w14:textId="77777777" w:rsidR="00BB284E" w:rsidRDefault="00BB284E" w:rsidP="00B74831">
            <w:pPr>
              <w:pStyle w:val="af8"/>
              <w:snapToGrid w:val="0"/>
            </w:pPr>
            <w:r>
              <w:rPr>
                <w:rFonts w:hint="eastAsia"/>
              </w:rPr>
              <w:t>（</w:t>
            </w:r>
            <w:r>
              <w:rPr>
                <w:rFonts w:hint="eastAsia"/>
              </w:rPr>
              <w:t>2</w:t>
            </w:r>
            <w:r>
              <w:rPr>
                <w:rFonts w:hint="eastAsia"/>
              </w:rPr>
              <w:t>）点击联系人时偶尔不加载聊天历史，需要调整</w:t>
            </w:r>
          </w:p>
          <w:p w14:paraId="2C2E9D69" w14:textId="77777777" w:rsidR="00BB284E" w:rsidRDefault="00BB284E" w:rsidP="00B74831">
            <w:pPr>
              <w:pStyle w:val="af8"/>
              <w:snapToGrid w:val="0"/>
            </w:pPr>
            <w:r>
              <w:rPr>
                <w:rFonts w:hint="eastAsia"/>
              </w:rPr>
              <w:t>（</w:t>
            </w:r>
            <w:r>
              <w:rPr>
                <w:rFonts w:hint="eastAsia"/>
              </w:rPr>
              <w:t>3</w:t>
            </w:r>
            <w:r>
              <w:rPr>
                <w:rFonts w:hint="eastAsia"/>
              </w:rPr>
              <w:t>）视频通话过程中偶尔没有声音，需要调整</w:t>
            </w:r>
          </w:p>
          <w:p w14:paraId="135981D7" w14:textId="77777777" w:rsidR="00BB284E" w:rsidRDefault="00BB284E" w:rsidP="00B74831">
            <w:pPr>
              <w:pStyle w:val="af8"/>
              <w:snapToGrid w:val="0"/>
            </w:pPr>
            <w:r>
              <w:rPr>
                <w:rFonts w:hint="eastAsia"/>
              </w:rPr>
              <w:t>（</w:t>
            </w:r>
            <w:r>
              <w:rPr>
                <w:rFonts w:hint="eastAsia"/>
              </w:rPr>
              <w:t>4</w:t>
            </w:r>
            <w:r>
              <w:rPr>
                <w:rFonts w:hint="eastAsia"/>
              </w:rPr>
              <w:t>）视频通话过程中偶尔有接收延迟，需要调整</w:t>
            </w:r>
          </w:p>
          <w:p w14:paraId="6BD6CD86" w14:textId="77777777" w:rsidR="00BB284E" w:rsidRDefault="00BB284E" w:rsidP="00B74831">
            <w:pPr>
              <w:pStyle w:val="af8"/>
              <w:snapToGrid w:val="0"/>
            </w:pPr>
            <w:r>
              <w:rPr>
                <w:rFonts w:hint="eastAsia"/>
              </w:rPr>
              <w:t>（</w:t>
            </w:r>
            <w:r>
              <w:rPr>
                <w:rFonts w:hint="eastAsia"/>
              </w:rPr>
              <w:t>5</w:t>
            </w:r>
            <w:r>
              <w:rPr>
                <w:rFonts w:hint="eastAsia"/>
              </w:rPr>
              <w:t>）文字聊天过程中偶尔接收不到消息，需要调整</w:t>
            </w:r>
          </w:p>
        </w:tc>
      </w:tr>
      <w:tr w:rsidR="00BB284E" w14:paraId="6CF403BB" w14:textId="77777777" w:rsidTr="00B74831">
        <w:trPr>
          <w:trHeight w:val="1278"/>
        </w:trPr>
        <w:tc>
          <w:tcPr>
            <w:tcW w:w="675" w:type="dxa"/>
            <w:vAlign w:val="center"/>
          </w:tcPr>
          <w:p w14:paraId="11E057A6" w14:textId="77777777" w:rsidR="00BB284E" w:rsidRDefault="00BB284E" w:rsidP="00B74831">
            <w:pPr>
              <w:snapToGrid w:val="0"/>
              <w:jc w:val="center"/>
            </w:pPr>
            <w:r>
              <w:rPr>
                <w:rFonts w:hint="eastAsia"/>
              </w:rPr>
              <w:t>2</w:t>
            </w:r>
          </w:p>
        </w:tc>
        <w:tc>
          <w:tcPr>
            <w:tcW w:w="7847" w:type="dxa"/>
            <w:gridSpan w:val="4"/>
          </w:tcPr>
          <w:p w14:paraId="668F3BE4" w14:textId="77777777" w:rsidR="00BB284E" w:rsidRDefault="00BB284E" w:rsidP="00B74831">
            <w:pPr>
              <w:pStyle w:val="af8"/>
              <w:snapToGrid w:val="0"/>
            </w:pPr>
            <w:r>
              <w:rPr>
                <w:rFonts w:hint="eastAsia"/>
              </w:rPr>
              <w:t>项目运营及维护：</w:t>
            </w:r>
          </w:p>
          <w:p w14:paraId="1FF989B3" w14:textId="77777777" w:rsidR="00BB284E" w:rsidRDefault="00BB284E" w:rsidP="00B74831">
            <w:pPr>
              <w:pStyle w:val="af8"/>
              <w:snapToGrid w:val="0"/>
              <w:rPr>
                <w:rFonts w:ascii="Times New Roman" w:hAnsi="Times New Roman"/>
                <w:szCs w:val="24"/>
              </w:rPr>
            </w:pPr>
            <w:r>
              <w:rPr>
                <w:rFonts w:ascii="Times New Roman" w:hAnsi="Times New Roman" w:hint="eastAsia"/>
                <w:szCs w:val="24"/>
              </w:rPr>
              <w:t xml:space="preserve">1. </w:t>
            </w:r>
            <w:r>
              <w:rPr>
                <w:rFonts w:ascii="Times New Roman" w:hAnsi="Times New Roman" w:hint="eastAsia"/>
                <w:szCs w:val="24"/>
              </w:rPr>
              <w:t>用户体验优化：关注用户的反馈和建议，以不断优化用户体验。这可以通过用户调研、用户测试和数据分析来了解用户需求并进行相应的改进。</w:t>
            </w:r>
          </w:p>
          <w:p w14:paraId="432452C5" w14:textId="77777777" w:rsidR="00BB284E" w:rsidRDefault="00BB284E" w:rsidP="00B74831">
            <w:pPr>
              <w:pStyle w:val="af8"/>
              <w:snapToGrid w:val="0"/>
              <w:rPr>
                <w:rFonts w:ascii="Times New Roman" w:hAnsi="Times New Roman"/>
                <w:szCs w:val="24"/>
              </w:rPr>
            </w:pPr>
            <w:r>
              <w:rPr>
                <w:rFonts w:ascii="Times New Roman" w:hAnsi="Times New Roman" w:hint="eastAsia"/>
                <w:szCs w:val="24"/>
              </w:rPr>
              <w:t xml:space="preserve">2. </w:t>
            </w:r>
            <w:r>
              <w:rPr>
                <w:rFonts w:ascii="Times New Roman" w:hAnsi="Times New Roman" w:hint="eastAsia"/>
                <w:szCs w:val="24"/>
              </w:rPr>
              <w:t>更新和升级：根据用户反馈和市场需求，及时进行项目的更新和升级。这可以包括修复漏洞、添加新功能、改进用户界面等。</w:t>
            </w:r>
          </w:p>
          <w:p w14:paraId="638838FD" w14:textId="77777777" w:rsidR="00BB284E" w:rsidRDefault="00BB284E" w:rsidP="00B74831">
            <w:pPr>
              <w:pStyle w:val="af8"/>
              <w:snapToGrid w:val="0"/>
              <w:rPr>
                <w:rFonts w:ascii="Times New Roman" w:hAnsi="Times New Roman"/>
                <w:szCs w:val="24"/>
              </w:rPr>
            </w:pPr>
            <w:r>
              <w:rPr>
                <w:rFonts w:ascii="Times New Roman" w:hAnsi="Times New Roman" w:hint="eastAsia"/>
                <w:szCs w:val="24"/>
              </w:rPr>
              <w:t xml:space="preserve">3. </w:t>
            </w:r>
            <w:r>
              <w:rPr>
                <w:rFonts w:ascii="Times New Roman" w:hAnsi="Times New Roman" w:hint="eastAsia"/>
                <w:szCs w:val="24"/>
              </w:rPr>
              <w:t>安全性和隐私保护：确保项目的安全性和用户隐私得到充分保护。这包括采取必要的安全措施，如加密通信、身份验证和防止恶意攻击。</w:t>
            </w:r>
          </w:p>
          <w:p w14:paraId="7BFF318D" w14:textId="77777777" w:rsidR="00BB284E" w:rsidRDefault="00BB284E" w:rsidP="00B74831">
            <w:pPr>
              <w:pStyle w:val="af8"/>
              <w:snapToGrid w:val="0"/>
              <w:rPr>
                <w:rFonts w:ascii="Times New Roman" w:hAnsi="Times New Roman"/>
                <w:szCs w:val="24"/>
              </w:rPr>
            </w:pPr>
            <w:r>
              <w:rPr>
                <w:rFonts w:ascii="Times New Roman" w:hAnsi="Times New Roman" w:hint="eastAsia"/>
                <w:szCs w:val="24"/>
              </w:rPr>
              <w:t xml:space="preserve">4. </w:t>
            </w:r>
            <w:r>
              <w:rPr>
                <w:rFonts w:ascii="Times New Roman" w:hAnsi="Times New Roman" w:hint="eastAsia"/>
                <w:szCs w:val="24"/>
              </w:rPr>
              <w:t>服务器和基础设施管理：确保项目所需的服务器和基础设施的稳定运行。这包括监控服务器性能、处理故障和漏洞修复等。</w:t>
            </w:r>
          </w:p>
          <w:p w14:paraId="081CE0CB" w14:textId="77777777" w:rsidR="00BB284E" w:rsidRDefault="00BB284E" w:rsidP="00B74831">
            <w:pPr>
              <w:pStyle w:val="af8"/>
              <w:snapToGrid w:val="0"/>
              <w:rPr>
                <w:rFonts w:ascii="Times New Roman" w:hAnsi="Times New Roman"/>
                <w:szCs w:val="24"/>
              </w:rPr>
            </w:pPr>
            <w:r>
              <w:rPr>
                <w:rFonts w:ascii="Times New Roman" w:hAnsi="Times New Roman" w:hint="eastAsia"/>
                <w:szCs w:val="24"/>
              </w:rPr>
              <w:t xml:space="preserve">5. </w:t>
            </w:r>
            <w:r>
              <w:rPr>
                <w:rFonts w:ascii="Times New Roman" w:hAnsi="Times New Roman" w:hint="eastAsia"/>
                <w:szCs w:val="24"/>
              </w:rPr>
              <w:t>市场推广：制定市场推广策略，扩大项目的知名度和用户群体。可以通过社交媒体宣传、广告投放、合作伙伴关系等方式来吸引新用户。</w:t>
            </w:r>
          </w:p>
          <w:p w14:paraId="56E874E1" w14:textId="77777777" w:rsidR="00BB284E" w:rsidRDefault="00BB284E" w:rsidP="00B74831">
            <w:pPr>
              <w:pStyle w:val="af8"/>
              <w:snapToGrid w:val="0"/>
              <w:rPr>
                <w:rFonts w:ascii="Times New Roman" w:hAnsi="Times New Roman"/>
                <w:szCs w:val="24"/>
              </w:rPr>
            </w:pPr>
            <w:r>
              <w:rPr>
                <w:rFonts w:ascii="Times New Roman" w:hAnsi="Times New Roman" w:hint="eastAsia"/>
                <w:szCs w:val="24"/>
              </w:rPr>
              <w:t xml:space="preserve">6. </w:t>
            </w:r>
            <w:r>
              <w:rPr>
                <w:rFonts w:ascii="Times New Roman" w:hAnsi="Times New Roman" w:hint="eastAsia"/>
                <w:szCs w:val="24"/>
              </w:rPr>
              <w:t>数据分析和统计：收集和分析项目的数据，以了解用户行为、用户满意度和</w:t>
            </w:r>
            <w:r>
              <w:rPr>
                <w:rFonts w:ascii="Times New Roman" w:hAnsi="Times New Roman" w:hint="eastAsia"/>
                <w:szCs w:val="24"/>
              </w:rPr>
              <w:lastRenderedPageBreak/>
              <w:t>系统性能等方面的情况。这有助于做出更明智的决策和改进措施。</w:t>
            </w:r>
          </w:p>
          <w:p w14:paraId="2ED8D13A" w14:textId="77777777" w:rsidR="00BB284E" w:rsidRDefault="00BB284E" w:rsidP="00B74831">
            <w:pPr>
              <w:pStyle w:val="af8"/>
              <w:snapToGrid w:val="0"/>
              <w:rPr>
                <w:rFonts w:ascii="Times New Roman" w:hAnsi="Times New Roman"/>
                <w:szCs w:val="24"/>
              </w:rPr>
            </w:pPr>
            <w:r>
              <w:rPr>
                <w:rFonts w:ascii="Times New Roman" w:hAnsi="Times New Roman" w:hint="eastAsia"/>
                <w:szCs w:val="24"/>
              </w:rPr>
              <w:t xml:space="preserve">7. </w:t>
            </w:r>
            <w:r>
              <w:rPr>
                <w:rFonts w:ascii="Times New Roman" w:hAnsi="Times New Roman" w:hint="eastAsia"/>
                <w:szCs w:val="24"/>
              </w:rPr>
              <w:t>持续监测和改进：定期监测项目的运行状态和用户反馈，及时发现问题并采取相应的改进措施。通过持续的监测和改进，确保项目始终保持良好的运行状态。</w:t>
            </w:r>
          </w:p>
          <w:p w14:paraId="4EDF70B7" w14:textId="77777777" w:rsidR="00BB284E" w:rsidRDefault="00BB284E" w:rsidP="00B74831">
            <w:pPr>
              <w:pStyle w:val="af8"/>
              <w:snapToGrid w:val="0"/>
              <w:rPr>
                <w:rFonts w:ascii="Times New Roman" w:hAnsi="Times New Roman"/>
                <w:szCs w:val="24"/>
              </w:rPr>
            </w:pPr>
            <w:r>
              <w:rPr>
                <w:rFonts w:ascii="Times New Roman" w:hAnsi="Times New Roman" w:hint="eastAsia"/>
                <w:szCs w:val="24"/>
              </w:rPr>
              <w:t>总之，项目的运营和维护需要综合考虑技术、用户需求和市场情况等因素。通过有效的管理和策略，可以确保项目的稳定性、安全性和用户体验，并不断提升项目的价值和竞争力。</w:t>
            </w:r>
          </w:p>
        </w:tc>
      </w:tr>
      <w:tr w:rsidR="00BB284E" w14:paraId="7AA587C2" w14:textId="77777777" w:rsidTr="00B74831">
        <w:tc>
          <w:tcPr>
            <w:tcW w:w="8522" w:type="dxa"/>
            <w:gridSpan w:val="5"/>
          </w:tcPr>
          <w:p w14:paraId="6840024F" w14:textId="77777777" w:rsidR="00BB284E" w:rsidRDefault="00BB284E" w:rsidP="00B74831">
            <w:pPr>
              <w:snapToGrid w:val="0"/>
            </w:pPr>
            <w:r>
              <w:rPr>
                <w:rFonts w:hint="eastAsia"/>
              </w:rPr>
              <w:lastRenderedPageBreak/>
              <w:t>小组沟通情况总结</w:t>
            </w:r>
          </w:p>
        </w:tc>
      </w:tr>
      <w:tr w:rsidR="00BB284E" w14:paraId="44A44F60" w14:textId="77777777" w:rsidTr="00B74831">
        <w:tc>
          <w:tcPr>
            <w:tcW w:w="675" w:type="dxa"/>
            <w:vAlign w:val="center"/>
          </w:tcPr>
          <w:p w14:paraId="3B560F5E" w14:textId="77777777" w:rsidR="00BB284E" w:rsidRDefault="00BB284E" w:rsidP="00B74831">
            <w:pPr>
              <w:snapToGrid w:val="0"/>
              <w:jc w:val="center"/>
            </w:pPr>
            <w:r>
              <w:rPr>
                <w:rFonts w:hint="eastAsia"/>
              </w:rPr>
              <w:t>1</w:t>
            </w:r>
          </w:p>
        </w:tc>
        <w:tc>
          <w:tcPr>
            <w:tcW w:w="7847" w:type="dxa"/>
            <w:gridSpan w:val="4"/>
          </w:tcPr>
          <w:p w14:paraId="6F986695" w14:textId="77777777" w:rsidR="00BB284E" w:rsidRDefault="00BB284E" w:rsidP="00B74831">
            <w:pPr>
              <w:snapToGrid w:val="0"/>
            </w:pPr>
            <w:r>
              <w:rPr>
                <w:rFonts w:hint="eastAsia"/>
              </w:rPr>
              <w:t>项目成员沟通顺畅，对于关键技术实现方法的交流让大家拓宽了自己程序开发的思路</w:t>
            </w:r>
          </w:p>
        </w:tc>
      </w:tr>
      <w:tr w:rsidR="00BB284E" w14:paraId="3C661FE4" w14:textId="77777777" w:rsidTr="00B74831">
        <w:tc>
          <w:tcPr>
            <w:tcW w:w="675" w:type="dxa"/>
            <w:vAlign w:val="center"/>
          </w:tcPr>
          <w:p w14:paraId="6E85E96B" w14:textId="77777777" w:rsidR="00BB284E" w:rsidRDefault="00BB284E" w:rsidP="00B74831">
            <w:pPr>
              <w:snapToGrid w:val="0"/>
              <w:jc w:val="center"/>
            </w:pPr>
            <w:r>
              <w:rPr>
                <w:rFonts w:hint="eastAsia"/>
              </w:rPr>
              <w:t>2</w:t>
            </w:r>
          </w:p>
        </w:tc>
        <w:tc>
          <w:tcPr>
            <w:tcW w:w="7847" w:type="dxa"/>
            <w:gridSpan w:val="4"/>
          </w:tcPr>
          <w:p w14:paraId="22589C05" w14:textId="77777777" w:rsidR="00BB284E" w:rsidRDefault="00BB284E" w:rsidP="00B74831">
            <w:pPr>
              <w:snapToGrid w:val="0"/>
            </w:pPr>
            <w:r>
              <w:rPr>
                <w:rFonts w:hint="eastAsia"/>
              </w:rPr>
              <w:t>个人项目成员对讨论内容仍有疑问，经过详细沟通后，能够正视自己项目开发的问题，并积极进行改正</w:t>
            </w:r>
          </w:p>
        </w:tc>
      </w:tr>
      <w:tr w:rsidR="00BB284E" w14:paraId="6945CCE2" w14:textId="77777777" w:rsidTr="00B74831">
        <w:tc>
          <w:tcPr>
            <w:tcW w:w="8522" w:type="dxa"/>
            <w:gridSpan w:val="5"/>
          </w:tcPr>
          <w:p w14:paraId="34E250E2" w14:textId="77777777" w:rsidR="00BB284E" w:rsidRDefault="00BB284E" w:rsidP="00B74831">
            <w:pPr>
              <w:snapToGrid w:val="0"/>
            </w:pPr>
            <w:r>
              <w:rPr>
                <w:rFonts w:hint="eastAsia"/>
              </w:rPr>
              <w:t>纪律情况总结</w:t>
            </w:r>
          </w:p>
        </w:tc>
      </w:tr>
      <w:tr w:rsidR="00BB284E" w14:paraId="5A0E18B0" w14:textId="77777777" w:rsidTr="00B74831">
        <w:tc>
          <w:tcPr>
            <w:tcW w:w="675" w:type="dxa"/>
          </w:tcPr>
          <w:p w14:paraId="35D1F1B0" w14:textId="77777777" w:rsidR="00BB284E" w:rsidRDefault="00BB284E" w:rsidP="00B74831">
            <w:pPr>
              <w:snapToGrid w:val="0"/>
              <w:jc w:val="center"/>
            </w:pPr>
            <w:r>
              <w:rPr>
                <w:rFonts w:hint="eastAsia"/>
              </w:rPr>
              <w:t>1</w:t>
            </w:r>
          </w:p>
        </w:tc>
        <w:tc>
          <w:tcPr>
            <w:tcW w:w="7847" w:type="dxa"/>
            <w:gridSpan w:val="4"/>
          </w:tcPr>
          <w:p w14:paraId="5231C2E1" w14:textId="77777777" w:rsidR="00BB284E" w:rsidRDefault="00BB284E" w:rsidP="00B74831">
            <w:pPr>
              <w:snapToGrid w:val="0"/>
            </w:pPr>
            <w:r>
              <w:rPr>
                <w:rFonts w:hint="eastAsia"/>
              </w:rPr>
              <w:t>团队无人迟到早退，按时参加会议</w:t>
            </w:r>
          </w:p>
        </w:tc>
      </w:tr>
      <w:tr w:rsidR="00BB284E" w14:paraId="4DA5E8F9" w14:textId="77777777" w:rsidTr="00B74831">
        <w:tc>
          <w:tcPr>
            <w:tcW w:w="675" w:type="dxa"/>
          </w:tcPr>
          <w:p w14:paraId="69D607CE" w14:textId="77777777" w:rsidR="00BB284E" w:rsidRDefault="00BB284E" w:rsidP="00B74831">
            <w:pPr>
              <w:snapToGrid w:val="0"/>
              <w:jc w:val="center"/>
            </w:pPr>
            <w:r>
              <w:rPr>
                <w:rFonts w:hint="eastAsia"/>
              </w:rPr>
              <w:t>2</w:t>
            </w:r>
          </w:p>
        </w:tc>
        <w:tc>
          <w:tcPr>
            <w:tcW w:w="7847" w:type="dxa"/>
            <w:gridSpan w:val="4"/>
          </w:tcPr>
          <w:p w14:paraId="52F64AF1" w14:textId="77777777" w:rsidR="00BB284E" w:rsidRDefault="00BB284E" w:rsidP="00B74831">
            <w:pPr>
              <w:snapToGrid w:val="0"/>
            </w:pPr>
            <w:r>
              <w:rPr>
                <w:rFonts w:hint="eastAsia"/>
              </w:rPr>
              <w:t>团队成员服从领导和安排</w:t>
            </w:r>
          </w:p>
        </w:tc>
      </w:tr>
    </w:tbl>
    <w:p w14:paraId="70E78819" w14:textId="77777777" w:rsidR="00BB284E" w:rsidRDefault="00BB284E" w:rsidP="00BB284E">
      <w:pPr>
        <w:snapToGrid w:val="0"/>
        <w:spacing w:line="480" w:lineRule="auto"/>
        <w:jc w:val="center"/>
        <w:rPr>
          <w:rFonts w:ascii="宋体" w:eastAsia="黑体" w:hAnsi="宋体"/>
          <w:sz w:val="24"/>
        </w:rPr>
      </w:pPr>
      <w:r>
        <w:rPr>
          <w:rFonts w:eastAsia="黑体"/>
          <w:b/>
          <w:bCs/>
          <w:sz w:val="36"/>
          <w:szCs w:val="36"/>
        </w:rPr>
        <w:br w:type="page"/>
      </w:r>
      <w:bookmarkStart w:id="69" w:name="_Toc21781"/>
      <w:bookmarkStart w:id="70" w:name="_Toc14445"/>
      <w:bookmarkStart w:id="71" w:name="_Toc12121"/>
      <w:r>
        <w:rPr>
          <w:rFonts w:ascii="黑体" w:eastAsia="黑体" w:hAnsi="黑体" w:hint="eastAsia"/>
          <w:sz w:val="32"/>
          <w:szCs w:val="32"/>
        </w:rPr>
        <w:lastRenderedPageBreak/>
        <w:t>东北石油大学课程设计成绩评价表</w:t>
      </w:r>
      <w:bookmarkEnd w:id="69"/>
      <w:bookmarkEnd w:id="70"/>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
        <w:gridCol w:w="518"/>
        <w:gridCol w:w="1500"/>
        <w:gridCol w:w="708"/>
        <w:gridCol w:w="500"/>
        <w:gridCol w:w="1339"/>
        <w:gridCol w:w="1133"/>
        <w:gridCol w:w="399"/>
        <w:gridCol w:w="1056"/>
        <w:gridCol w:w="712"/>
        <w:gridCol w:w="1031"/>
      </w:tblGrid>
      <w:tr w:rsidR="00BB284E" w14:paraId="6063E209" w14:textId="77777777" w:rsidTr="00B74831">
        <w:trPr>
          <w:trHeight w:val="630"/>
          <w:jc w:val="center"/>
        </w:trPr>
        <w:tc>
          <w:tcPr>
            <w:tcW w:w="1255" w:type="dxa"/>
            <w:gridSpan w:val="2"/>
            <w:tcBorders>
              <w:top w:val="single" w:sz="4" w:space="0" w:color="auto"/>
              <w:left w:val="single" w:sz="4" w:space="0" w:color="auto"/>
              <w:bottom w:val="single" w:sz="4" w:space="0" w:color="auto"/>
              <w:right w:val="single" w:sz="4" w:space="0" w:color="auto"/>
            </w:tcBorders>
            <w:vAlign w:val="center"/>
          </w:tcPr>
          <w:p w14:paraId="7D5D19A5" w14:textId="77777777" w:rsidR="00BB284E" w:rsidRDefault="00BB284E" w:rsidP="00B74831">
            <w:pPr>
              <w:snapToGrid w:val="0"/>
              <w:jc w:val="center"/>
              <w:rPr>
                <w:rFonts w:ascii="宋体" w:hAnsi="宋体"/>
                <w:sz w:val="20"/>
                <w:szCs w:val="20"/>
              </w:rPr>
            </w:pPr>
            <w:r>
              <w:rPr>
                <w:rFonts w:ascii="宋体" w:hAnsi="宋体" w:hint="eastAsia"/>
                <w:sz w:val="20"/>
                <w:szCs w:val="20"/>
              </w:rPr>
              <w:t>课程名称</w:t>
            </w:r>
          </w:p>
        </w:tc>
        <w:tc>
          <w:tcPr>
            <w:tcW w:w="8378" w:type="dxa"/>
            <w:gridSpan w:val="9"/>
            <w:tcBorders>
              <w:top w:val="single" w:sz="4" w:space="0" w:color="auto"/>
              <w:left w:val="nil"/>
              <w:bottom w:val="single" w:sz="4" w:space="0" w:color="auto"/>
              <w:right w:val="single" w:sz="4" w:space="0" w:color="auto"/>
            </w:tcBorders>
            <w:vAlign w:val="center"/>
          </w:tcPr>
          <w:p w14:paraId="77ADC4CD" w14:textId="77777777" w:rsidR="00BB284E" w:rsidRDefault="00BB284E" w:rsidP="00B74831">
            <w:pPr>
              <w:snapToGrid w:val="0"/>
              <w:jc w:val="center"/>
              <w:rPr>
                <w:rFonts w:ascii="宋体" w:hAnsi="宋体"/>
                <w:color w:val="000000" w:themeColor="text1"/>
                <w:sz w:val="20"/>
                <w:szCs w:val="20"/>
              </w:rPr>
            </w:pPr>
            <w:r>
              <w:rPr>
                <w:rFonts w:ascii="宋体" w:hAnsi="宋体" w:hint="eastAsia"/>
                <w:color w:val="000000" w:themeColor="text1"/>
                <w:sz w:val="20"/>
                <w:szCs w:val="20"/>
              </w:rPr>
              <w:t>软件工程课程设计</w:t>
            </w:r>
          </w:p>
        </w:tc>
      </w:tr>
      <w:tr w:rsidR="00BB284E" w14:paraId="1190F014" w14:textId="77777777" w:rsidTr="00B74831">
        <w:trPr>
          <w:trHeight w:val="629"/>
          <w:jc w:val="center"/>
        </w:trPr>
        <w:tc>
          <w:tcPr>
            <w:tcW w:w="1255" w:type="dxa"/>
            <w:gridSpan w:val="2"/>
            <w:tcBorders>
              <w:top w:val="single" w:sz="4" w:space="0" w:color="auto"/>
              <w:left w:val="single" w:sz="4" w:space="0" w:color="auto"/>
              <w:bottom w:val="single" w:sz="4" w:space="0" w:color="auto"/>
              <w:right w:val="single" w:sz="4" w:space="0" w:color="auto"/>
            </w:tcBorders>
            <w:vAlign w:val="center"/>
          </w:tcPr>
          <w:p w14:paraId="72E34CF5" w14:textId="77777777" w:rsidR="00BB284E" w:rsidRDefault="00BB284E" w:rsidP="00B74831">
            <w:pPr>
              <w:snapToGrid w:val="0"/>
              <w:jc w:val="center"/>
              <w:rPr>
                <w:rFonts w:ascii="宋体" w:hAnsi="宋体"/>
                <w:sz w:val="20"/>
                <w:szCs w:val="20"/>
              </w:rPr>
            </w:pPr>
            <w:r>
              <w:rPr>
                <w:rFonts w:ascii="宋体" w:hAnsi="宋体" w:hint="eastAsia"/>
                <w:sz w:val="20"/>
                <w:szCs w:val="20"/>
              </w:rPr>
              <w:t>题目名称</w:t>
            </w:r>
          </w:p>
        </w:tc>
        <w:tc>
          <w:tcPr>
            <w:tcW w:w="8378" w:type="dxa"/>
            <w:gridSpan w:val="9"/>
            <w:tcBorders>
              <w:top w:val="single" w:sz="4" w:space="0" w:color="auto"/>
              <w:left w:val="nil"/>
              <w:bottom w:val="single" w:sz="4" w:space="0" w:color="auto"/>
              <w:right w:val="single" w:sz="4" w:space="0" w:color="auto"/>
            </w:tcBorders>
            <w:vAlign w:val="center"/>
          </w:tcPr>
          <w:p w14:paraId="150C3D1B" w14:textId="77777777" w:rsidR="00BB284E" w:rsidRDefault="00BB284E" w:rsidP="00B74831">
            <w:pPr>
              <w:snapToGrid w:val="0"/>
              <w:jc w:val="center"/>
              <w:rPr>
                <w:rFonts w:ascii="宋体" w:hAnsi="宋体"/>
                <w:color w:val="000000" w:themeColor="text1"/>
                <w:sz w:val="20"/>
                <w:szCs w:val="20"/>
              </w:rPr>
            </w:pPr>
            <w:r>
              <w:rPr>
                <w:rFonts w:ascii="宋体" w:hAnsi="宋体" w:hint="eastAsia"/>
                <w:color w:val="000000" w:themeColor="text1"/>
                <w:sz w:val="20"/>
                <w:szCs w:val="20"/>
              </w:rPr>
              <w:t>基于</w:t>
            </w:r>
            <w:r>
              <w:rPr>
                <w:rFonts w:ascii="宋体" w:hAnsi="宋体" w:hint="eastAsia"/>
                <w:color w:val="000000" w:themeColor="text1"/>
                <w:sz w:val="20"/>
                <w:szCs w:val="20"/>
              </w:rPr>
              <w:t xml:space="preserve"> JS</w:t>
            </w:r>
            <w:r>
              <w:rPr>
                <w:rFonts w:ascii="宋体" w:hAnsi="宋体"/>
                <w:color w:val="000000" w:themeColor="text1"/>
                <w:sz w:val="20"/>
                <w:szCs w:val="20"/>
              </w:rPr>
              <w:t xml:space="preserve"> </w:t>
            </w:r>
            <w:r>
              <w:rPr>
                <w:rFonts w:ascii="宋体" w:hAnsi="宋体" w:hint="eastAsia"/>
                <w:color w:val="000000" w:themeColor="text1"/>
                <w:sz w:val="20"/>
                <w:szCs w:val="20"/>
              </w:rPr>
              <w:t>WEBRTC</w:t>
            </w:r>
            <w:r>
              <w:rPr>
                <w:rFonts w:ascii="宋体" w:hAnsi="宋体" w:hint="eastAsia"/>
                <w:color w:val="000000" w:themeColor="text1"/>
                <w:sz w:val="20"/>
                <w:szCs w:val="20"/>
              </w:rPr>
              <w:t>的</w:t>
            </w:r>
            <w:r>
              <w:rPr>
                <w:rFonts w:ascii="宋体" w:hAnsi="宋体" w:hint="eastAsia"/>
                <w:color w:val="000000" w:themeColor="text1"/>
                <w:sz w:val="20"/>
                <w:szCs w:val="20"/>
              </w:rPr>
              <w:t>P2P</w:t>
            </w:r>
            <w:r>
              <w:rPr>
                <w:rFonts w:ascii="宋体" w:hAnsi="宋体" w:hint="eastAsia"/>
                <w:color w:val="000000" w:themeColor="text1"/>
                <w:sz w:val="20"/>
                <w:szCs w:val="20"/>
              </w:rPr>
              <w:t>通话系统</w:t>
            </w:r>
          </w:p>
        </w:tc>
      </w:tr>
      <w:tr w:rsidR="00BB284E" w14:paraId="2343F835" w14:textId="77777777" w:rsidTr="00B74831">
        <w:trPr>
          <w:trHeight w:val="629"/>
          <w:jc w:val="center"/>
        </w:trPr>
        <w:tc>
          <w:tcPr>
            <w:tcW w:w="1255" w:type="dxa"/>
            <w:gridSpan w:val="2"/>
            <w:tcBorders>
              <w:top w:val="single" w:sz="4" w:space="0" w:color="auto"/>
              <w:left w:val="single" w:sz="4" w:space="0" w:color="auto"/>
              <w:bottom w:val="single" w:sz="4" w:space="0" w:color="auto"/>
              <w:right w:val="single" w:sz="4" w:space="0" w:color="auto"/>
            </w:tcBorders>
            <w:vAlign w:val="center"/>
          </w:tcPr>
          <w:p w14:paraId="0056FCBF" w14:textId="77777777" w:rsidR="00BB284E" w:rsidRDefault="00BB284E" w:rsidP="00B74831">
            <w:pPr>
              <w:snapToGrid w:val="0"/>
              <w:jc w:val="center"/>
              <w:rPr>
                <w:rFonts w:ascii="宋体" w:hAnsi="宋体"/>
                <w:sz w:val="20"/>
                <w:szCs w:val="20"/>
              </w:rPr>
            </w:pPr>
            <w:r>
              <w:rPr>
                <w:rFonts w:ascii="宋体" w:hAnsi="宋体" w:hint="eastAsia"/>
                <w:sz w:val="20"/>
                <w:szCs w:val="20"/>
              </w:rPr>
              <w:t>学生姓名</w:t>
            </w:r>
          </w:p>
        </w:tc>
        <w:tc>
          <w:tcPr>
            <w:tcW w:w="1500" w:type="dxa"/>
            <w:tcBorders>
              <w:top w:val="single" w:sz="4" w:space="0" w:color="auto"/>
              <w:left w:val="nil"/>
              <w:bottom w:val="single" w:sz="4" w:space="0" w:color="auto"/>
              <w:right w:val="single" w:sz="4" w:space="0" w:color="auto"/>
            </w:tcBorders>
            <w:vAlign w:val="center"/>
          </w:tcPr>
          <w:p w14:paraId="242AD7D2" w14:textId="77777777" w:rsidR="00BB284E" w:rsidRDefault="00BB284E" w:rsidP="00B74831">
            <w:pPr>
              <w:snapToGrid w:val="0"/>
              <w:jc w:val="center"/>
              <w:rPr>
                <w:rFonts w:ascii="宋体" w:hAnsi="宋体"/>
                <w:color w:val="000000" w:themeColor="text1"/>
                <w:sz w:val="20"/>
                <w:szCs w:val="20"/>
              </w:rPr>
            </w:pPr>
            <w:r>
              <w:rPr>
                <w:rFonts w:ascii="宋体" w:hAnsi="宋体" w:hint="eastAsia"/>
                <w:color w:val="000000" w:themeColor="text1"/>
                <w:sz w:val="20"/>
                <w:szCs w:val="20"/>
              </w:rPr>
              <w:t>门鑫博</w:t>
            </w:r>
          </w:p>
        </w:tc>
        <w:tc>
          <w:tcPr>
            <w:tcW w:w="708" w:type="dxa"/>
            <w:tcBorders>
              <w:top w:val="single" w:sz="4" w:space="0" w:color="auto"/>
              <w:left w:val="nil"/>
              <w:bottom w:val="single" w:sz="4" w:space="0" w:color="auto"/>
              <w:right w:val="single" w:sz="4" w:space="0" w:color="auto"/>
            </w:tcBorders>
            <w:vAlign w:val="center"/>
          </w:tcPr>
          <w:p w14:paraId="1AA6621E" w14:textId="77777777" w:rsidR="00BB284E" w:rsidRDefault="00BB284E" w:rsidP="00B74831">
            <w:pPr>
              <w:snapToGrid w:val="0"/>
              <w:jc w:val="center"/>
              <w:rPr>
                <w:rFonts w:ascii="宋体" w:hAnsi="宋体"/>
                <w:color w:val="000000" w:themeColor="text1"/>
                <w:sz w:val="20"/>
                <w:szCs w:val="20"/>
              </w:rPr>
            </w:pPr>
            <w:r>
              <w:rPr>
                <w:rFonts w:ascii="宋体" w:hAnsi="宋体" w:hint="eastAsia"/>
                <w:color w:val="000000" w:themeColor="text1"/>
                <w:sz w:val="20"/>
                <w:szCs w:val="20"/>
              </w:rPr>
              <w:t>学号</w:t>
            </w:r>
          </w:p>
        </w:tc>
        <w:tc>
          <w:tcPr>
            <w:tcW w:w="1839" w:type="dxa"/>
            <w:gridSpan w:val="2"/>
            <w:tcBorders>
              <w:top w:val="single" w:sz="4" w:space="0" w:color="auto"/>
              <w:left w:val="nil"/>
              <w:bottom w:val="single" w:sz="4" w:space="0" w:color="auto"/>
              <w:right w:val="single" w:sz="4" w:space="0" w:color="auto"/>
            </w:tcBorders>
            <w:vAlign w:val="center"/>
          </w:tcPr>
          <w:p w14:paraId="7C0EDE0E" w14:textId="77777777" w:rsidR="00BB284E" w:rsidRDefault="00BB284E" w:rsidP="00B74831">
            <w:pPr>
              <w:snapToGrid w:val="0"/>
              <w:jc w:val="center"/>
              <w:rPr>
                <w:rFonts w:ascii="宋体" w:hAnsi="宋体"/>
                <w:color w:val="000000" w:themeColor="text1"/>
                <w:sz w:val="20"/>
                <w:szCs w:val="20"/>
              </w:rPr>
            </w:pPr>
            <w:r>
              <w:rPr>
                <w:rFonts w:ascii="宋体" w:hAnsi="宋体"/>
                <w:color w:val="000000" w:themeColor="text1"/>
                <w:sz w:val="20"/>
                <w:szCs w:val="20"/>
              </w:rPr>
              <w:t>200702940824</w:t>
            </w:r>
          </w:p>
        </w:tc>
        <w:tc>
          <w:tcPr>
            <w:tcW w:w="1133" w:type="dxa"/>
            <w:tcBorders>
              <w:top w:val="single" w:sz="4" w:space="0" w:color="auto"/>
              <w:left w:val="nil"/>
              <w:bottom w:val="single" w:sz="4" w:space="0" w:color="auto"/>
              <w:right w:val="single" w:sz="4" w:space="0" w:color="auto"/>
            </w:tcBorders>
            <w:vAlign w:val="center"/>
          </w:tcPr>
          <w:p w14:paraId="6169B206" w14:textId="77777777" w:rsidR="00BB284E" w:rsidRDefault="00BB284E" w:rsidP="00B74831">
            <w:pPr>
              <w:snapToGrid w:val="0"/>
              <w:jc w:val="center"/>
              <w:rPr>
                <w:rFonts w:ascii="宋体" w:hAnsi="宋体"/>
                <w:color w:val="000000" w:themeColor="text1"/>
                <w:sz w:val="20"/>
                <w:szCs w:val="20"/>
              </w:rPr>
            </w:pPr>
            <w:r>
              <w:rPr>
                <w:rFonts w:ascii="宋体" w:hAnsi="宋体" w:hint="eastAsia"/>
                <w:color w:val="000000" w:themeColor="text1"/>
                <w:sz w:val="20"/>
                <w:szCs w:val="20"/>
              </w:rPr>
              <w:t>指导教师姓名</w:t>
            </w:r>
          </w:p>
        </w:tc>
        <w:tc>
          <w:tcPr>
            <w:tcW w:w="1455" w:type="dxa"/>
            <w:gridSpan w:val="2"/>
            <w:tcBorders>
              <w:top w:val="single" w:sz="4" w:space="0" w:color="auto"/>
              <w:left w:val="nil"/>
              <w:bottom w:val="single" w:sz="4" w:space="0" w:color="auto"/>
              <w:right w:val="single" w:sz="4" w:space="0" w:color="auto"/>
            </w:tcBorders>
            <w:vAlign w:val="center"/>
          </w:tcPr>
          <w:p w14:paraId="2EDF8299" w14:textId="77777777" w:rsidR="00BB284E" w:rsidRDefault="00BB284E" w:rsidP="00B74831">
            <w:pPr>
              <w:snapToGrid w:val="0"/>
              <w:jc w:val="center"/>
              <w:rPr>
                <w:rFonts w:ascii="宋体" w:hAnsi="宋体"/>
                <w:color w:val="000000" w:themeColor="text1"/>
                <w:sz w:val="20"/>
                <w:szCs w:val="20"/>
              </w:rPr>
            </w:pPr>
            <w:r>
              <w:rPr>
                <w:rFonts w:ascii="宋体" w:hAnsi="宋体" w:hint="eastAsia"/>
                <w:color w:val="000000" w:themeColor="text1"/>
                <w:sz w:val="20"/>
                <w:szCs w:val="20"/>
              </w:rPr>
              <w:t>王永安</w:t>
            </w:r>
          </w:p>
        </w:tc>
        <w:tc>
          <w:tcPr>
            <w:tcW w:w="712" w:type="dxa"/>
            <w:tcBorders>
              <w:top w:val="single" w:sz="4" w:space="0" w:color="auto"/>
              <w:left w:val="nil"/>
              <w:bottom w:val="single" w:sz="4" w:space="0" w:color="auto"/>
              <w:right w:val="single" w:sz="4" w:space="0" w:color="auto"/>
            </w:tcBorders>
            <w:vAlign w:val="center"/>
          </w:tcPr>
          <w:p w14:paraId="4FA1E912" w14:textId="77777777" w:rsidR="00BB284E" w:rsidRDefault="00BB284E" w:rsidP="00B74831">
            <w:pPr>
              <w:snapToGrid w:val="0"/>
              <w:jc w:val="center"/>
              <w:rPr>
                <w:rFonts w:ascii="宋体" w:hAnsi="宋体"/>
                <w:color w:val="000000" w:themeColor="text1"/>
                <w:sz w:val="20"/>
                <w:szCs w:val="20"/>
              </w:rPr>
            </w:pPr>
            <w:r>
              <w:rPr>
                <w:rFonts w:ascii="宋体" w:hAnsi="宋体" w:hint="eastAsia"/>
                <w:color w:val="000000" w:themeColor="text1"/>
                <w:sz w:val="20"/>
                <w:szCs w:val="20"/>
              </w:rPr>
              <w:t>职称</w:t>
            </w:r>
          </w:p>
        </w:tc>
        <w:tc>
          <w:tcPr>
            <w:tcW w:w="1031" w:type="dxa"/>
            <w:tcBorders>
              <w:top w:val="single" w:sz="4" w:space="0" w:color="auto"/>
              <w:left w:val="nil"/>
              <w:bottom w:val="single" w:sz="4" w:space="0" w:color="auto"/>
              <w:right w:val="single" w:sz="4" w:space="0" w:color="auto"/>
            </w:tcBorders>
            <w:vAlign w:val="center"/>
          </w:tcPr>
          <w:p w14:paraId="117727F1" w14:textId="77777777" w:rsidR="00BB284E" w:rsidRDefault="00BB284E" w:rsidP="00B74831">
            <w:pPr>
              <w:snapToGrid w:val="0"/>
              <w:jc w:val="center"/>
              <w:rPr>
                <w:rFonts w:ascii="宋体" w:hAnsi="宋体"/>
                <w:color w:val="000000" w:themeColor="text1"/>
                <w:sz w:val="20"/>
                <w:szCs w:val="20"/>
              </w:rPr>
            </w:pPr>
            <w:r>
              <w:rPr>
                <w:rFonts w:ascii="宋体" w:hAnsi="宋体" w:hint="eastAsia"/>
                <w:color w:val="000000" w:themeColor="text1"/>
                <w:sz w:val="20"/>
                <w:szCs w:val="20"/>
              </w:rPr>
              <w:t>讲师</w:t>
            </w:r>
          </w:p>
        </w:tc>
      </w:tr>
      <w:tr w:rsidR="00BB284E" w14:paraId="1981A337" w14:textId="77777777" w:rsidTr="00B74831">
        <w:trPr>
          <w:trHeight w:val="666"/>
          <w:jc w:val="center"/>
        </w:trPr>
        <w:tc>
          <w:tcPr>
            <w:tcW w:w="737" w:type="dxa"/>
            <w:tcBorders>
              <w:top w:val="single" w:sz="4" w:space="0" w:color="auto"/>
              <w:left w:val="single" w:sz="4" w:space="0" w:color="auto"/>
              <w:bottom w:val="single" w:sz="4" w:space="0" w:color="auto"/>
              <w:right w:val="single" w:sz="4" w:space="0" w:color="auto"/>
            </w:tcBorders>
            <w:vAlign w:val="center"/>
          </w:tcPr>
          <w:p w14:paraId="0195D0D1" w14:textId="77777777" w:rsidR="00BB284E" w:rsidRDefault="00BB284E" w:rsidP="00B74831">
            <w:pPr>
              <w:snapToGrid w:val="0"/>
              <w:jc w:val="center"/>
              <w:rPr>
                <w:rFonts w:ascii="宋体" w:hAnsi="宋体"/>
                <w:sz w:val="20"/>
                <w:szCs w:val="20"/>
              </w:rPr>
            </w:pPr>
            <w:r>
              <w:rPr>
                <w:rFonts w:ascii="宋体" w:hAnsi="宋体" w:hint="eastAsia"/>
                <w:sz w:val="20"/>
                <w:szCs w:val="20"/>
              </w:rPr>
              <w:t>序号</w:t>
            </w:r>
          </w:p>
        </w:tc>
        <w:tc>
          <w:tcPr>
            <w:tcW w:w="3226" w:type="dxa"/>
            <w:gridSpan w:val="4"/>
            <w:tcBorders>
              <w:top w:val="single" w:sz="4" w:space="0" w:color="auto"/>
              <w:left w:val="nil"/>
              <w:bottom w:val="single" w:sz="4" w:space="0" w:color="auto"/>
              <w:right w:val="single" w:sz="4" w:space="0" w:color="auto"/>
            </w:tcBorders>
            <w:vAlign w:val="center"/>
          </w:tcPr>
          <w:p w14:paraId="6B7880F2" w14:textId="77777777" w:rsidR="00BB284E" w:rsidRDefault="00BB284E" w:rsidP="00B74831">
            <w:pPr>
              <w:adjustRightInd w:val="0"/>
              <w:snapToGrid w:val="0"/>
              <w:jc w:val="center"/>
              <w:rPr>
                <w:rFonts w:ascii="宋体" w:hAnsi="宋体"/>
                <w:color w:val="000000" w:themeColor="text1"/>
                <w:sz w:val="20"/>
                <w:szCs w:val="20"/>
              </w:rPr>
            </w:pPr>
            <w:r>
              <w:rPr>
                <w:rFonts w:ascii="宋体" w:hAnsi="宋体" w:hint="eastAsia"/>
                <w:color w:val="000000" w:themeColor="text1"/>
                <w:sz w:val="20"/>
                <w:szCs w:val="20"/>
              </w:rPr>
              <w:t>评价项目</w:t>
            </w:r>
          </w:p>
        </w:tc>
        <w:tc>
          <w:tcPr>
            <w:tcW w:w="4639" w:type="dxa"/>
            <w:gridSpan w:val="5"/>
            <w:tcBorders>
              <w:top w:val="single" w:sz="4" w:space="0" w:color="auto"/>
              <w:left w:val="nil"/>
              <w:bottom w:val="single" w:sz="4" w:space="0" w:color="auto"/>
              <w:right w:val="single" w:sz="4" w:space="0" w:color="auto"/>
            </w:tcBorders>
            <w:vAlign w:val="center"/>
          </w:tcPr>
          <w:p w14:paraId="08F7A567" w14:textId="77777777" w:rsidR="00BB284E" w:rsidRDefault="00BB284E" w:rsidP="00B74831">
            <w:pPr>
              <w:adjustRightInd w:val="0"/>
              <w:snapToGrid w:val="0"/>
              <w:jc w:val="center"/>
              <w:rPr>
                <w:rFonts w:ascii="宋体" w:hAnsi="宋体"/>
                <w:color w:val="000000" w:themeColor="text1"/>
                <w:sz w:val="20"/>
                <w:szCs w:val="20"/>
              </w:rPr>
            </w:pPr>
            <w:r>
              <w:rPr>
                <w:rFonts w:ascii="宋体" w:hAnsi="宋体" w:hint="eastAsia"/>
                <w:color w:val="000000" w:themeColor="text1"/>
                <w:sz w:val="20"/>
                <w:szCs w:val="20"/>
              </w:rPr>
              <w:t>评判标准</w:t>
            </w:r>
          </w:p>
        </w:tc>
        <w:tc>
          <w:tcPr>
            <w:tcW w:w="1031" w:type="dxa"/>
            <w:tcBorders>
              <w:top w:val="single" w:sz="4" w:space="0" w:color="auto"/>
              <w:left w:val="nil"/>
              <w:bottom w:val="single" w:sz="4" w:space="0" w:color="auto"/>
              <w:right w:val="single" w:sz="4" w:space="0" w:color="auto"/>
            </w:tcBorders>
            <w:vAlign w:val="center"/>
          </w:tcPr>
          <w:p w14:paraId="1F910536" w14:textId="77777777" w:rsidR="00BB284E" w:rsidRDefault="00BB284E" w:rsidP="00B74831">
            <w:pPr>
              <w:adjustRightInd w:val="0"/>
              <w:snapToGrid w:val="0"/>
              <w:jc w:val="center"/>
              <w:rPr>
                <w:rFonts w:ascii="宋体" w:hAnsi="宋体"/>
                <w:color w:val="000000" w:themeColor="text1"/>
                <w:sz w:val="20"/>
                <w:szCs w:val="20"/>
              </w:rPr>
            </w:pPr>
            <w:r>
              <w:rPr>
                <w:rFonts w:ascii="宋体" w:hAnsi="宋体" w:hint="eastAsia"/>
                <w:color w:val="000000" w:themeColor="text1"/>
                <w:sz w:val="20"/>
                <w:szCs w:val="20"/>
              </w:rPr>
              <w:t>得分</w:t>
            </w:r>
          </w:p>
        </w:tc>
      </w:tr>
      <w:tr w:rsidR="00BB284E" w14:paraId="5D7A1543" w14:textId="77777777" w:rsidTr="00B74831">
        <w:trPr>
          <w:trHeight w:val="737"/>
          <w:jc w:val="center"/>
        </w:trPr>
        <w:tc>
          <w:tcPr>
            <w:tcW w:w="737" w:type="dxa"/>
            <w:vMerge w:val="restart"/>
            <w:tcBorders>
              <w:top w:val="single" w:sz="4" w:space="0" w:color="auto"/>
              <w:left w:val="single" w:sz="4" w:space="0" w:color="auto"/>
              <w:right w:val="single" w:sz="4" w:space="0" w:color="auto"/>
            </w:tcBorders>
            <w:vAlign w:val="center"/>
          </w:tcPr>
          <w:p w14:paraId="1D5F2A1B" w14:textId="77777777" w:rsidR="00BB284E" w:rsidRDefault="00BB284E" w:rsidP="00B74831">
            <w:pPr>
              <w:snapToGrid w:val="0"/>
              <w:jc w:val="center"/>
              <w:rPr>
                <w:rFonts w:ascii="宋体" w:hAnsi="宋体"/>
                <w:sz w:val="20"/>
                <w:szCs w:val="20"/>
              </w:rPr>
            </w:pPr>
            <w:r>
              <w:rPr>
                <w:rFonts w:ascii="宋体" w:hAnsi="宋体" w:hint="eastAsia"/>
                <w:sz w:val="20"/>
                <w:szCs w:val="20"/>
              </w:rPr>
              <w:t>1</w:t>
            </w:r>
          </w:p>
        </w:tc>
        <w:tc>
          <w:tcPr>
            <w:tcW w:w="3226" w:type="dxa"/>
            <w:gridSpan w:val="4"/>
            <w:vMerge w:val="restart"/>
            <w:tcBorders>
              <w:top w:val="single" w:sz="4" w:space="0" w:color="auto"/>
              <w:left w:val="nil"/>
              <w:right w:val="single" w:sz="4" w:space="0" w:color="auto"/>
            </w:tcBorders>
            <w:vAlign w:val="center"/>
          </w:tcPr>
          <w:p w14:paraId="66DF1F54" w14:textId="77777777" w:rsidR="00BB284E" w:rsidRDefault="00BB284E" w:rsidP="00B74831">
            <w:pPr>
              <w:adjustRightInd w:val="0"/>
              <w:snapToGrid w:val="0"/>
              <w:rPr>
                <w:rFonts w:ascii="宋体" w:hAnsi="宋体"/>
                <w:sz w:val="20"/>
                <w:szCs w:val="20"/>
              </w:rPr>
            </w:pPr>
            <w:r>
              <w:rPr>
                <w:rFonts w:ascii="宋体" w:hAnsi="宋体" w:hint="eastAsia"/>
                <w:b/>
                <w:color w:val="000000"/>
                <w:sz w:val="20"/>
                <w:szCs w:val="20"/>
              </w:rPr>
              <w:t>系统分析：</w:t>
            </w:r>
            <w:r>
              <w:rPr>
                <w:rFonts w:ascii="宋体" w:hAnsi="宋体" w:hint="eastAsia"/>
                <w:color w:val="000000"/>
                <w:sz w:val="20"/>
                <w:szCs w:val="20"/>
              </w:rPr>
              <w:t>能够依据软件工程原理进行可行性分析和需求分析。</w:t>
            </w:r>
          </w:p>
        </w:tc>
        <w:tc>
          <w:tcPr>
            <w:tcW w:w="2871" w:type="dxa"/>
            <w:gridSpan w:val="3"/>
            <w:tcBorders>
              <w:top w:val="single" w:sz="4" w:space="0" w:color="auto"/>
              <w:left w:val="nil"/>
              <w:bottom w:val="single" w:sz="4" w:space="0" w:color="auto"/>
              <w:right w:val="single" w:sz="4" w:space="0" w:color="auto"/>
            </w:tcBorders>
            <w:vAlign w:val="center"/>
          </w:tcPr>
          <w:p w14:paraId="18C1CB56" w14:textId="77777777" w:rsidR="00BB284E" w:rsidRDefault="00BB284E" w:rsidP="00B74831">
            <w:pPr>
              <w:adjustRightInd w:val="0"/>
              <w:snapToGrid w:val="0"/>
              <w:rPr>
                <w:rFonts w:ascii="宋体" w:hAnsi="宋体"/>
                <w:sz w:val="20"/>
                <w:szCs w:val="20"/>
              </w:rPr>
            </w:pPr>
            <w:r>
              <w:rPr>
                <w:rFonts w:ascii="宋体" w:hAnsi="宋体" w:hint="eastAsia"/>
                <w:sz w:val="20"/>
                <w:szCs w:val="20"/>
              </w:rPr>
              <w:t>综合技术、法律、安全等多种因素完成可行性分析。</w:t>
            </w:r>
          </w:p>
        </w:tc>
        <w:tc>
          <w:tcPr>
            <w:tcW w:w="1768" w:type="dxa"/>
            <w:gridSpan w:val="2"/>
            <w:tcBorders>
              <w:top w:val="single" w:sz="4" w:space="0" w:color="auto"/>
              <w:left w:val="nil"/>
              <w:bottom w:val="single" w:sz="4" w:space="0" w:color="auto"/>
              <w:right w:val="single" w:sz="4" w:space="0" w:color="auto"/>
            </w:tcBorders>
            <w:vAlign w:val="center"/>
          </w:tcPr>
          <w:p w14:paraId="5DA25258" w14:textId="77777777" w:rsidR="00BB284E" w:rsidRDefault="00BB284E" w:rsidP="00B74831">
            <w:pPr>
              <w:adjustRightInd w:val="0"/>
              <w:snapToGrid w:val="0"/>
              <w:jc w:val="center"/>
              <w:rPr>
                <w:sz w:val="20"/>
                <w:szCs w:val="20"/>
              </w:rPr>
            </w:pPr>
            <w:r>
              <w:rPr>
                <w:rFonts w:ascii="宋体" w:hAnsi="宋体" w:hint="eastAsia"/>
                <w:sz w:val="20"/>
                <w:szCs w:val="20"/>
              </w:rPr>
              <w:t>满分：</w:t>
            </w:r>
            <w:r>
              <w:rPr>
                <w:rFonts w:ascii="宋体" w:hAnsi="宋体" w:hint="eastAsia"/>
                <w:sz w:val="20"/>
                <w:szCs w:val="20"/>
              </w:rPr>
              <w:t>10</w:t>
            </w:r>
          </w:p>
        </w:tc>
        <w:tc>
          <w:tcPr>
            <w:tcW w:w="1031" w:type="dxa"/>
            <w:tcBorders>
              <w:top w:val="single" w:sz="4" w:space="0" w:color="auto"/>
              <w:left w:val="nil"/>
              <w:bottom w:val="single" w:sz="4" w:space="0" w:color="auto"/>
              <w:right w:val="single" w:sz="4" w:space="0" w:color="auto"/>
            </w:tcBorders>
            <w:vAlign w:val="center"/>
          </w:tcPr>
          <w:p w14:paraId="373DEB56" w14:textId="77777777" w:rsidR="00BB284E" w:rsidRDefault="00BB284E" w:rsidP="00B74831">
            <w:pPr>
              <w:adjustRightInd w:val="0"/>
              <w:snapToGrid w:val="0"/>
              <w:jc w:val="center"/>
              <w:rPr>
                <w:rFonts w:ascii="宋体" w:hAnsi="宋体"/>
                <w:sz w:val="20"/>
                <w:szCs w:val="20"/>
              </w:rPr>
            </w:pPr>
          </w:p>
        </w:tc>
      </w:tr>
      <w:tr w:rsidR="00BB284E" w14:paraId="1619883E" w14:textId="77777777" w:rsidTr="00B74831">
        <w:trPr>
          <w:trHeight w:val="737"/>
          <w:jc w:val="center"/>
        </w:trPr>
        <w:tc>
          <w:tcPr>
            <w:tcW w:w="737" w:type="dxa"/>
            <w:vMerge/>
            <w:tcBorders>
              <w:left w:val="single" w:sz="4" w:space="0" w:color="auto"/>
              <w:bottom w:val="single" w:sz="4" w:space="0" w:color="auto"/>
              <w:right w:val="single" w:sz="4" w:space="0" w:color="auto"/>
            </w:tcBorders>
            <w:vAlign w:val="center"/>
          </w:tcPr>
          <w:p w14:paraId="2F8E8F12" w14:textId="77777777" w:rsidR="00BB284E" w:rsidRDefault="00BB284E" w:rsidP="00B74831">
            <w:pPr>
              <w:snapToGrid w:val="0"/>
              <w:jc w:val="center"/>
              <w:rPr>
                <w:rFonts w:ascii="宋体" w:hAnsi="宋体"/>
                <w:sz w:val="20"/>
                <w:szCs w:val="20"/>
              </w:rPr>
            </w:pPr>
          </w:p>
        </w:tc>
        <w:tc>
          <w:tcPr>
            <w:tcW w:w="3226" w:type="dxa"/>
            <w:gridSpan w:val="4"/>
            <w:vMerge/>
            <w:tcBorders>
              <w:left w:val="nil"/>
              <w:bottom w:val="single" w:sz="4" w:space="0" w:color="auto"/>
              <w:right w:val="single" w:sz="4" w:space="0" w:color="auto"/>
            </w:tcBorders>
            <w:vAlign w:val="center"/>
          </w:tcPr>
          <w:p w14:paraId="0B137651" w14:textId="77777777" w:rsidR="00BB284E" w:rsidRDefault="00BB284E" w:rsidP="00B74831">
            <w:pPr>
              <w:adjustRightInd w:val="0"/>
              <w:snapToGrid w:val="0"/>
              <w:rPr>
                <w:rFonts w:ascii="宋体" w:hAnsi="宋体"/>
                <w:b/>
                <w:color w:val="000000"/>
                <w:sz w:val="20"/>
                <w:szCs w:val="20"/>
              </w:rPr>
            </w:pPr>
          </w:p>
        </w:tc>
        <w:tc>
          <w:tcPr>
            <w:tcW w:w="2871" w:type="dxa"/>
            <w:gridSpan w:val="3"/>
            <w:tcBorders>
              <w:top w:val="single" w:sz="4" w:space="0" w:color="auto"/>
              <w:left w:val="nil"/>
              <w:bottom w:val="single" w:sz="4" w:space="0" w:color="auto"/>
              <w:right w:val="single" w:sz="4" w:space="0" w:color="auto"/>
            </w:tcBorders>
            <w:vAlign w:val="center"/>
          </w:tcPr>
          <w:p w14:paraId="04AEAD90" w14:textId="77777777" w:rsidR="00BB284E" w:rsidRDefault="00BB284E" w:rsidP="00B74831">
            <w:pPr>
              <w:adjustRightInd w:val="0"/>
              <w:snapToGrid w:val="0"/>
              <w:rPr>
                <w:rFonts w:ascii="宋体" w:hAnsi="宋体"/>
                <w:sz w:val="20"/>
                <w:szCs w:val="20"/>
              </w:rPr>
            </w:pPr>
            <w:r>
              <w:rPr>
                <w:rFonts w:ascii="宋体" w:hAnsi="宋体" w:hint="eastAsia"/>
                <w:sz w:val="20"/>
                <w:szCs w:val="20"/>
              </w:rPr>
              <w:t>需求理解正确，需求建模正确、规范。</w:t>
            </w:r>
          </w:p>
        </w:tc>
        <w:tc>
          <w:tcPr>
            <w:tcW w:w="1768" w:type="dxa"/>
            <w:gridSpan w:val="2"/>
            <w:tcBorders>
              <w:top w:val="single" w:sz="4" w:space="0" w:color="auto"/>
              <w:left w:val="nil"/>
              <w:bottom w:val="single" w:sz="4" w:space="0" w:color="auto"/>
              <w:right w:val="single" w:sz="4" w:space="0" w:color="auto"/>
            </w:tcBorders>
            <w:vAlign w:val="center"/>
          </w:tcPr>
          <w:p w14:paraId="3C452044"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满分：</w:t>
            </w:r>
            <w:r>
              <w:rPr>
                <w:rFonts w:ascii="宋体" w:hAnsi="宋体" w:hint="eastAsia"/>
                <w:sz w:val="20"/>
                <w:szCs w:val="20"/>
              </w:rPr>
              <w:t>10</w:t>
            </w:r>
          </w:p>
        </w:tc>
        <w:tc>
          <w:tcPr>
            <w:tcW w:w="1031" w:type="dxa"/>
            <w:tcBorders>
              <w:top w:val="single" w:sz="4" w:space="0" w:color="auto"/>
              <w:left w:val="nil"/>
              <w:bottom w:val="single" w:sz="4" w:space="0" w:color="auto"/>
              <w:right w:val="single" w:sz="4" w:space="0" w:color="auto"/>
            </w:tcBorders>
            <w:vAlign w:val="center"/>
          </w:tcPr>
          <w:p w14:paraId="42F397F6" w14:textId="77777777" w:rsidR="00BB284E" w:rsidRDefault="00BB284E" w:rsidP="00B74831">
            <w:pPr>
              <w:adjustRightInd w:val="0"/>
              <w:snapToGrid w:val="0"/>
              <w:jc w:val="center"/>
              <w:rPr>
                <w:rFonts w:ascii="宋体" w:hAnsi="宋体"/>
                <w:sz w:val="20"/>
                <w:szCs w:val="20"/>
              </w:rPr>
            </w:pPr>
          </w:p>
        </w:tc>
      </w:tr>
      <w:tr w:rsidR="00BB284E" w14:paraId="5ADE8AE1" w14:textId="77777777" w:rsidTr="00B74831">
        <w:trPr>
          <w:trHeight w:val="737"/>
          <w:jc w:val="center"/>
        </w:trPr>
        <w:tc>
          <w:tcPr>
            <w:tcW w:w="737" w:type="dxa"/>
            <w:vMerge w:val="restart"/>
            <w:tcBorders>
              <w:top w:val="nil"/>
              <w:left w:val="single" w:sz="4" w:space="0" w:color="auto"/>
              <w:right w:val="single" w:sz="4" w:space="0" w:color="auto"/>
            </w:tcBorders>
            <w:vAlign w:val="center"/>
          </w:tcPr>
          <w:p w14:paraId="6C8C7E20" w14:textId="77777777" w:rsidR="00BB284E" w:rsidRDefault="00BB284E" w:rsidP="00B74831">
            <w:pPr>
              <w:snapToGrid w:val="0"/>
              <w:jc w:val="center"/>
              <w:rPr>
                <w:rFonts w:ascii="宋体" w:hAnsi="宋体"/>
                <w:sz w:val="20"/>
                <w:szCs w:val="20"/>
              </w:rPr>
            </w:pPr>
            <w:r>
              <w:rPr>
                <w:rFonts w:ascii="宋体" w:hAnsi="宋体" w:hint="eastAsia"/>
                <w:sz w:val="20"/>
                <w:szCs w:val="20"/>
              </w:rPr>
              <w:t>2</w:t>
            </w:r>
          </w:p>
        </w:tc>
        <w:tc>
          <w:tcPr>
            <w:tcW w:w="3226" w:type="dxa"/>
            <w:gridSpan w:val="4"/>
            <w:vMerge w:val="restart"/>
            <w:tcBorders>
              <w:top w:val="nil"/>
              <w:left w:val="nil"/>
              <w:right w:val="single" w:sz="4" w:space="0" w:color="auto"/>
            </w:tcBorders>
            <w:vAlign w:val="center"/>
          </w:tcPr>
          <w:p w14:paraId="64CF7607" w14:textId="77777777" w:rsidR="00BB284E" w:rsidRDefault="00BB284E" w:rsidP="00B74831">
            <w:pPr>
              <w:adjustRightInd w:val="0"/>
              <w:snapToGrid w:val="0"/>
              <w:rPr>
                <w:rFonts w:ascii="宋体" w:hAnsi="宋体"/>
                <w:sz w:val="20"/>
                <w:szCs w:val="20"/>
              </w:rPr>
            </w:pPr>
            <w:r>
              <w:rPr>
                <w:rFonts w:ascii="宋体" w:hAnsi="宋体" w:hint="eastAsia"/>
                <w:b/>
                <w:color w:val="000000"/>
                <w:sz w:val="20"/>
                <w:szCs w:val="20"/>
              </w:rPr>
              <w:t>设计与开发：</w:t>
            </w:r>
            <w:r>
              <w:rPr>
                <w:rFonts w:ascii="宋体" w:hAnsi="宋体" w:hint="eastAsia"/>
                <w:sz w:val="20"/>
                <w:szCs w:val="20"/>
              </w:rPr>
              <w:t>能够采用结构化或者面向对象方法进行系统设计与开发</w:t>
            </w:r>
            <w:r>
              <w:rPr>
                <w:rFonts w:ascii="宋体" w:hAnsi="宋体" w:hint="eastAsia"/>
                <w:color w:val="000000"/>
                <w:sz w:val="20"/>
                <w:szCs w:val="20"/>
              </w:rPr>
              <w:t>。</w:t>
            </w:r>
          </w:p>
        </w:tc>
        <w:tc>
          <w:tcPr>
            <w:tcW w:w="2871" w:type="dxa"/>
            <w:gridSpan w:val="3"/>
            <w:tcBorders>
              <w:top w:val="single" w:sz="4" w:space="0" w:color="auto"/>
              <w:left w:val="nil"/>
              <w:bottom w:val="single" w:sz="4" w:space="0" w:color="auto"/>
              <w:right w:val="single" w:sz="4" w:space="0" w:color="auto"/>
            </w:tcBorders>
            <w:vAlign w:val="center"/>
          </w:tcPr>
          <w:p w14:paraId="05EFD3AC" w14:textId="77777777" w:rsidR="00BB284E" w:rsidRDefault="00BB284E" w:rsidP="00B74831">
            <w:pPr>
              <w:adjustRightInd w:val="0"/>
              <w:snapToGrid w:val="0"/>
              <w:rPr>
                <w:rFonts w:ascii="宋体" w:hAnsi="宋体"/>
                <w:sz w:val="20"/>
                <w:szCs w:val="20"/>
              </w:rPr>
            </w:pPr>
            <w:r>
              <w:rPr>
                <w:rFonts w:hint="eastAsia"/>
                <w:color w:val="000000"/>
                <w:sz w:val="20"/>
                <w:szCs w:val="20"/>
              </w:rPr>
              <w:t>概要设计方案正确，详细设计合理正确，报告条理清晰、规范。</w:t>
            </w:r>
          </w:p>
        </w:tc>
        <w:tc>
          <w:tcPr>
            <w:tcW w:w="1768" w:type="dxa"/>
            <w:gridSpan w:val="2"/>
            <w:tcBorders>
              <w:top w:val="single" w:sz="4" w:space="0" w:color="auto"/>
              <w:left w:val="nil"/>
              <w:bottom w:val="single" w:sz="4" w:space="0" w:color="auto"/>
              <w:right w:val="single" w:sz="4" w:space="0" w:color="auto"/>
            </w:tcBorders>
            <w:vAlign w:val="center"/>
          </w:tcPr>
          <w:p w14:paraId="5C981AE4" w14:textId="77777777" w:rsidR="00BB284E" w:rsidRDefault="00BB284E" w:rsidP="00B74831">
            <w:pPr>
              <w:adjustRightInd w:val="0"/>
              <w:snapToGrid w:val="0"/>
              <w:jc w:val="center"/>
              <w:rPr>
                <w:sz w:val="20"/>
                <w:szCs w:val="20"/>
              </w:rPr>
            </w:pPr>
            <w:r>
              <w:rPr>
                <w:rFonts w:ascii="宋体" w:hAnsi="宋体" w:hint="eastAsia"/>
                <w:sz w:val="20"/>
                <w:szCs w:val="20"/>
              </w:rPr>
              <w:t>满分：</w:t>
            </w:r>
            <w:r>
              <w:rPr>
                <w:rFonts w:ascii="宋体" w:hAnsi="宋体" w:hint="eastAsia"/>
                <w:sz w:val="20"/>
                <w:szCs w:val="20"/>
              </w:rPr>
              <w:t>10</w:t>
            </w:r>
          </w:p>
        </w:tc>
        <w:tc>
          <w:tcPr>
            <w:tcW w:w="1031" w:type="dxa"/>
            <w:tcBorders>
              <w:top w:val="single" w:sz="4" w:space="0" w:color="auto"/>
              <w:left w:val="nil"/>
              <w:bottom w:val="single" w:sz="4" w:space="0" w:color="auto"/>
              <w:right w:val="single" w:sz="4" w:space="0" w:color="auto"/>
            </w:tcBorders>
            <w:vAlign w:val="center"/>
          </w:tcPr>
          <w:p w14:paraId="524C7983" w14:textId="77777777" w:rsidR="00BB284E" w:rsidRDefault="00BB284E" w:rsidP="00B74831">
            <w:pPr>
              <w:adjustRightInd w:val="0"/>
              <w:snapToGrid w:val="0"/>
              <w:jc w:val="center"/>
              <w:rPr>
                <w:rFonts w:ascii="宋体" w:hAnsi="宋体"/>
                <w:sz w:val="20"/>
                <w:szCs w:val="20"/>
              </w:rPr>
            </w:pPr>
          </w:p>
        </w:tc>
      </w:tr>
      <w:tr w:rsidR="00BB284E" w14:paraId="7DEEC366" w14:textId="77777777" w:rsidTr="00B74831">
        <w:trPr>
          <w:trHeight w:val="737"/>
          <w:jc w:val="center"/>
        </w:trPr>
        <w:tc>
          <w:tcPr>
            <w:tcW w:w="737" w:type="dxa"/>
            <w:vMerge/>
            <w:tcBorders>
              <w:left w:val="single" w:sz="4" w:space="0" w:color="auto"/>
              <w:right w:val="single" w:sz="4" w:space="0" w:color="auto"/>
            </w:tcBorders>
            <w:vAlign w:val="center"/>
          </w:tcPr>
          <w:p w14:paraId="2682AFFC" w14:textId="77777777" w:rsidR="00BB284E" w:rsidRDefault="00BB284E" w:rsidP="00B74831">
            <w:pPr>
              <w:widowControl/>
              <w:snapToGrid w:val="0"/>
              <w:jc w:val="left"/>
              <w:rPr>
                <w:rFonts w:ascii="宋体" w:hAnsi="宋体"/>
                <w:sz w:val="20"/>
                <w:szCs w:val="20"/>
              </w:rPr>
            </w:pPr>
          </w:p>
        </w:tc>
        <w:tc>
          <w:tcPr>
            <w:tcW w:w="3226" w:type="dxa"/>
            <w:gridSpan w:val="4"/>
            <w:vMerge/>
            <w:tcBorders>
              <w:left w:val="nil"/>
              <w:right w:val="single" w:sz="4" w:space="0" w:color="auto"/>
            </w:tcBorders>
            <w:vAlign w:val="center"/>
          </w:tcPr>
          <w:p w14:paraId="7EA60CA4" w14:textId="77777777" w:rsidR="00BB284E" w:rsidRDefault="00BB284E" w:rsidP="00B74831">
            <w:pPr>
              <w:widowControl/>
              <w:snapToGrid w:val="0"/>
              <w:jc w:val="left"/>
              <w:rPr>
                <w:rFonts w:ascii="宋体" w:hAnsi="宋体"/>
                <w:sz w:val="20"/>
                <w:szCs w:val="20"/>
              </w:rPr>
            </w:pPr>
          </w:p>
        </w:tc>
        <w:tc>
          <w:tcPr>
            <w:tcW w:w="2871" w:type="dxa"/>
            <w:gridSpan w:val="3"/>
            <w:tcBorders>
              <w:top w:val="single" w:sz="4" w:space="0" w:color="auto"/>
              <w:left w:val="nil"/>
              <w:bottom w:val="single" w:sz="4" w:space="0" w:color="auto"/>
              <w:right w:val="single" w:sz="4" w:space="0" w:color="auto"/>
            </w:tcBorders>
            <w:vAlign w:val="center"/>
          </w:tcPr>
          <w:p w14:paraId="433FF553" w14:textId="77777777" w:rsidR="00BB284E" w:rsidRDefault="00BB284E" w:rsidP="00B74831">
            <w:pPr>
              <w:adjustRightInd w:val="0"/>
              <w:snapToGrid w:val="0"/>
              <w:rPr>
                <w:rFonts w:ascii="宋体" w:hAnsi="宋体"/>
                <w:sz w:val="20"/>
                <w:szCs w:val="20"/>
              </w:rPr>
            </w:pPr>
            <w:r>
              <w:rPr>
                <w:rFonts w:ascii="宋体" w:hAnsi="宋体" w:hint="eastAsia"/>
                <w:sz w:val="20"/>
                <w:szCs w:val="20"/>
              </w:rPr>
              <w:t>设计或者实现中具有一些独特的见解。</w:t>
            </w:r>
          </w:p>
        </w:tc>
        <w:tc>
          <w:tcPr>
            <w:tcW w:w="1768" w:type="dxa"/>
            <w:gridSpan w:val="2"/>
            <w:tcBorders>
              <w:top w:val="single" w:sz="4" w:space="0" w:color="auto"/>
              <w:left w:val="nil"/>
              <w:bottom w:val="single" w:sz="4" w:space="0" w:color="auto"/>
              <w:right w:val="single" w:sz="4" w:space="0" w:color="auto"/>
            </w:tcBorders>
            <w:vAlign w:val="center"/>
          </w:tcPr>
          <w:p w14:paraId="07B353D6"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满分：</w:t>
            </w:r>
            <w:r>
              <w:rPr>
                <w:rFonts w:ascii="宋体" w:hAnsi="宋体" w:hint="eastAsia"/>
                <w:sz w:val="20"/>
                <w:szCs w:val="20"/>
              </w:rPr>
              <w:t>10</w:t>
            </w:r>
          </w:p>
        </w:tc>
        <w:tc>
          <w:tcPr>
            <w:tcW w:w="1031" w:type="dxa"/>
            <w:tcBorders>
              <w:top w:val="single" w:sz="4" w:space="0" w:color="auto"/>
              <w:left w:val="nil"/>
              <w:bottom w:val="single" w:sz="4" w:space="0" w:color="auto"/>
              <w:right w:val="single" w:sz="4" w:space="0" w:color="auto"/>
            </w:tcBorders>
            <w:vAlign w:val="center"/>
          </w:tcPr>
          <w:p w14:paraId="05A3F4B0" w14:textId="77777777" w:rsidR="00BB284E" w:rsidRDefault="00BB284E" w:rsidP="00B74831">
            <w:pPr>
              <w:adjustRightInd w:val="0"/>
              <w:snapToGrid w:val="0"/>
              <w:jc w:val="center"/>
              <w:rPr>
                <w:rFonts w:ascii="宋体" w:hAnsi="宋体"/>
                <w:sz w:val="20"/>
                <w:szCs w:val="20"/>
              </w:rPr>
            </w:pPr>
          </w:p>
        </w:tc>
      </w:tr>
      <w:tr w:rsidR="00BB284E" w14:paraId="2977B8EC" w14:textId="77777777" w:rsidTr="00B74831">
        <w:trPr>
          <w:trHeight w:val="737"/>
          <w:jc w:val="center"/>
        </w:trPr>
        <w:tc>
          <w:tcPr>
            <w:tcW w:w="737" w:type="dxa"/>
            <w:vMerge/>
            <w:tcBorders>
              <w:left w:val="single" w:sz="4" w:space="0" w:color="auto"/>
              <w:bottom w:val="single" w:sz="4" w:space="0" w:color="auto"/>
              <w:right w:val="single" w:sz="4" w:space="0" w:color="auto"/>
            </w:tcBorders>
            <w:vAlign w:val="center"/>
          </w:tcPr>
          <w:p w14:paraId="4BCB1A7D" w14:textId="77777777" w:rsidR="00BB284E" w:rsidRDefault="00BB284E" w:rsidP="00B74831">
            <w:pPr>
              <w:widowControl/>
              <w:snapToGrid w:val="0"/>
              <w:jc w:val="left"/>
              <w:rPr>
                <w:rFonts w:ascii="宋体" w:hAnsi="宋体"/>
                <w:sz w:val="20"/>
                <w:szCs w:val="20"/>
              </w:rPr>
            </w:pPr>
          </w:p>
        </w:tc>
        <w:tc>
          <w:tcPr>
            <w:tcW w:w="3226" w:type="dxa"/>
            <w:gridSpan w:val="4"/>
            <w:vMerge/>
            <w:tcBorders>
              <w:left w:val="nil"/>
              <w:bottom w:val="single" w:sz="4" w:space="0" w:color="auto"/>
              <w:right w:val="single" w:sz="4" w:space="0" w:color="auto"/>
            </w:tcBorders>
            <w:vAlign w:val="center"/>
          </w:tcPr>
          <w:p w14:paraId="49C3FFC2" w14:textId="77777777" w:rsidR="00BB284E" w:rsidRDefault="00BB284E" w:rsidP="00B74831">
            <w:pPr>
              <w:widowControl/>
              <w:snapToGrid w:val="0"/>
              <w:jc w:val="left"/>
              <w:rPr>
                <w:rFonts w:ascii="宋体" w:hAnsi="宋体"/>
                <w:sz w:val="20"/>
                <w:szCs w:val="20"/>
              </w:rPr>
            </w:pPr>
          </w:p>
        </w:tc>
        <w:tc>
          <w:tcPr>
            <w:tcW w:w="2871" w:type="dxa"/>
            <w:gridSpan w:val="3"/>
            <w:tcBorders>
              <w:top w:val="single" w:sz="4" w:space="0" w:color="auto"/>
              <w:left w:val="nil"/>
              <w:bottom w:val="single" w:sz="4" w:space="0" w:color="auto"/>
              <w:right w:val="single" w:sz="4" w:space="0" w:color="auto"/>
            </w:tcBorders>
            <w:vAlign w:val="center"/>
          </w:tcPr>
          <w:p w14:paraId="7F3780DA" w14:textId="77777777" w:rsidR="00BB284E" w:rsidRDefault="00BB284E" w:rsidP="00B74831">
            <w:pPr>
              <w:adjustRightInd w:val="0"/>
              <w:snapToGrid w:val="0"/>
              <w:rPr>
                <w:rFonts w:ascii="宋体" w:hAnsi="宋体"/>
                <w:sz w:val="20"/>
                <w:szCs w:val="20"/>
              </w:rPr>
            </w:pPr>
            <w:r>
              <w:rPr>
                <w:rFonts w:hint="eastAsia"/>
                <w:color w:val="000000"/>
                <w:sz w:val="20"/>
                <w:szCs w:val="20"/>
              </w:rPr>
              <w:t>程序编写正确，功能丰富，系统测试充分。</w:t>
            </w:r>
          </w:p>
        </w:tc>
        <w:tc>
          <w:tcPr>
            <w:tcW w:w="1768" w:type="dxa"/>
            <w:gridSpan w:val="2"/>
            <w:tcBorders>
              <w:top w:val="single" w:sz="4" w:space="0" w:color="auto"/>
              <w:left w:val="nil"/>
              <w:bottom w:val="single" w:sz="4" w:space="0" w:color="auto"/>
              <w:right w:val="single" w:sz="4" w:space="0" w:color="auto"/>
            </w:tcBorders>
            <w:vAlign w:val="center"/>
          </w:tcPr>
          <w:p w14:paraId="0F572110"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满分：</w:t>
            </w:r>
            <w:r>
              <w:rPr>
                <w:rFonts w:ascii="宋体" w:hAnsi="宋体" w:hint="eastAsia"/>
                <w:sz w:val="20"/>
                <w:szCs w:val="20"/>
              </w:rPr>
              <w:t>20</w:t>
            </w:r>
          </w:p>
        </w:tc>
        <w:tc>
          <w:tcPr>
            <w:tcW w:w="1031" w:type="dxa"/>
            <w:tcBorders>
              <w:top w:val="single" w:sz="4" w:space="0" w:color="auto"/>
              <w:left w:val="nil"/>
              <w:bottom w:val="single" w:sz="4" w:space="0" w:color="auto"/>
              <w:right w:val="single" w:sz="4" w:space="0" w:color="auto"/>
            </w:tcBorders>
            <w:vAlign w:val="center"/>
          </w:tcPr>
          <w:p w14:paraId="1C9C0BA7" w14:textId="77777777" w:rsidR="00BB284E" w:rsidRDefault="00BB284E" w:rsidP="00B74831">
            <w:pPr>
              <w:adjustRightInd w:val="0"/>
              <w:snapToGrid w:val="0"/>
              <w:jc w:val="center"/>
              <w:rPr>
                <w:rFonts w:ascii="宋体" w:hAnsi="宋体"/>
                <w:sz w:val="20"/>
                <w:szCs w:val="20"/>
              </w:rPr>
            </w:pPr>
          </w:p>
        </w:tc>
      </w:tr>
      <w:tr w:rsidR="00BB284E" w14:paraId="408B4C8B" w14:textId="77777777" w:rsidTr="00B74831">
        <w:trPr>
          <w:trHeight w:val="737"/>
          <w:jc w:val="center"/>
        </w:trPr>
        <w:tc>
          <w:tcPr>
            <w:tcW w:w="737" w:type="dxa"/>
            <w:tcBorders>
              <w:top w:val="nil"/>
              <w:left w:val="single" w:sz="4" w:space="0" w:color="auto"/>
              <w:bottom w:val="single" w:sz="4" w:space="0" w:color="auto"/>
              <w:right w:val="single" w:sz="4" w:space="0" w:color="auto"/>
            </w:tcBorders>
            <w:vAlign w:val="center"/>
          </w:tcPr>
          <w:p w14:paraId="70FDF280" w14:textId="77777777" w:rsidR="00BB284E" w:rsidRDefault="00BB284E" w:rsidP="00B74831">
            <w:pPr>
              <w:widowControl/>
              <w:snapToGrid w:val="0"/>
              <w:jc w:val="center"/>
              <w:rPr>
                <w:rFonts w:ascii="宋体" w:hAnsi="宋体"/>
                <w:sz w:val="20"/>
                <w:szCs w:val="20"/>
              </w:rPr>
            </w:pPr>
            <w:r>
              <w:rPr>
                <w:rFonts w:ascii="宋体" w:hAnsi="宋体" w:hint="eastAsia"/>
                <w:sz w:val="20"/>
                <w:szCs w:val="20"/>
              </w:rPr>
              <w:t>3</w:t>
            </w:r>
          </w:p>
        </w:tc>
        <w:tc>
          <w:tcPr>
            <w:tcW w:w="3226" w:type="dxa"/>
            <w:gridSpan w:val="4"/>
            <w:tcBorders>
              <w:top w:val="nil"/>
              <w:left w:val="nil"/>
              <w:bottom w:val="single" w:sz="4" w:space="0" w:color="auto"/>
              <w:right w:val="single" w:sz="4" w:space="0" w:color="auto"/>
            </w:tcBorders>
            <w:vAlign w:val="center"/>
          </w:tcPr>
          <w:p w14:paraId="594CFE40" w14:textId="77777777" w:rsidR="00BB284E" w:rsidRDefault="00BB284E" w:rsidP="00B74831">
            <w:pPr>
              <w:adjustRightInd w:val="0"/>
              <w:snapToGrid w:val="0"/>
              <w:rPr>
                <w:rFonts w:ascii="宋体" w:hAnsi="宋体"/>
                <w:color w:val="000000"/>
                <w:sz w:val="20"/>
                <w:szCs w:val="20"/>
              </w:rPr>
            </w:pPr>
            <w:r>
              <w:rPr>
                <w:rFonts w:ascii="宋体" w:hAnsi="宋体" w:hint="eastAsia"/>
                <w:b/>
                <w:color w:val="000000"/>
                <w:sz w:val="20"/>
                <w:szCs w:val="20"/>
              </w:rPr>
              <w:t>项目管理：</w:t>
            </w:r>
            <w:r>
              <w:rPr>
                <w:rFonts w:ascii="宋体" w:hAnsi="宋体" w:hint="eastAsia"/>
                <w:color w:val="000000"/>
                <w:sz w:val="20"/>
                <w:szCs w:val="20"/>
              </w:rPr>
              <w:t>能够制定合理的开发计划，并能正确地开展成本效益分析。</w:t>
            </w:r>
          </w:p>
        </w:tc>
        <w:tc>
          <w:tcPr>
            <w:tcW w:w="2871" w:type="dxa"/>
            <w:gridSpan w:val="3"/>
            <w:tcBorders>
              <w:top w:val="single" w:sz="4" w:space="0" w:color="auto"/>
              <w:left w:val="nil"/>
              <w:bottom w:val="single" w:sz="4" w:space="0" w:color="auto"/>
              <w:right w:val="single" w:sz="4" w:space="0" w:color="auto"/>
            </w:tcBorders>
            <w:vAlign w:val="center"/>
          </w:tcPr>
          <w:p w14:paraId="79C2D0DC" w14:textId="77777777" w:rsidR="00BB284E" w:rsidRDefault="00BB284E" w:rsidP="00B74831">
            <w:pPr>
              <w:adjustRightInd w:val="0"/>
              <w:snapToGrid w:val="0"/>
              <w:rPr>
                <w:rFonts w:ascii="宋体" w:hAnsi="宋体"/>
                <w:color w:val="000000"/>
                <w:sz w:val="20"/>
                <w:szCs w:val="20"/>
              </w:rPr>
            </w:pPr>
            <w:r>
              <w:rPr>
                <w:rFonts w:ascii="宋体" w:hAnsi="宋体" w:hint="eastAsia"/>
                <w:color w:val="000000"/>
                <w:sz w:val="20"/>
                <w:szCs w:val="20"/>
              </w:rPr>
              <w:t>课题进度计划合理，课题成本</w:t>
            </w:r>
            <w:r>
              <w:rPr>
                <w:rFonts w:ascii="宋体" w:hAnsi="宋体" w:hint="eastAsia"/>
                <w:color w:val="000000"/>
                <w:sz w:val="20"/>
                <w:szCs w:val="20"/>
              </w:rPr>
              <w:t>/</w:t>
            </w:r>
            <w:r>
              <w:rPr>
                <w:rFonts w:ascii="宋体" w:hAnsi="宋体" w:hint="eastAsia"/>
                <w:color w:val="000000"/>
                <w:sz w:val="20"/>
                <w:szCs w:val="20"/>
              </w:rPr>
              <w:t>效益分析正确、符合逻辑。</w:t>
            </w:r>
          </w:p>
        </w:tc>
        <w:tc>
          <w:tcPr>
            <w:tcW w:w="1768" w:type="dxa"/>
            <w:gridSpan w:val="2"/>
            <w:tcBorders>
              <w:top w:val="single" w:sz="4" w:space="0" w:color="auto"/>
              <w:left w:val="nil"/>
              <w:bottom w:val="single" w:sz="4" w:space="0" w:color="auto"/>
              <w:right w:val="single" w:sz="4" w:space="0" w:color="auto"/>
            </w:tcBorders>
            <w:vAlign w:val="center"/>
          </w:tcPr>
          <w:p w14:paraId="41D3928A" w14:textId="77777777" w:rsidR="00BB284E" w:rsidRDefault="00BB284E" w:rsidP="00B74831">
            <w:pPr>
              <w:adjustRightInd w:val="0"/>
              <w:snapToGrid w:val="0"/>
              <w:jc w:val="center"/>
              <w:rPr>
                <w:sz w:val="20"/>
                <w:szCs w:val="20"/>
              </w:rPr>
            </w:pPr>
            <w:r>
              <w:rPr>
                <w:rFonts w:ascii="宋体" w:hAnsi="宋体" w:hint="eastAsia"/>
                <w:sz w:val="20"/>
                <w:szCs w:val="20"/>
              </w:rPr>
              <w:t>满分：</w:t>
            </w:r>
            <w:r>
              <w:rPr>
                <w:rFonts w:ascii="宋体" w:hAnsi="宋体" w:hint="eastAsia"/>
                <w:sz w:val="20"/>
                <w:szCs w:val="20"/>
              </w:rPr>
              <w:t>15</w:t>
            </w:r>
          </w:p>
        </w:tc>
        <w:tc>
          <w:tcPr>
            <w:tcW w:w="1031" w:type="dxa"/>
            <w:tcBorders>
              <w:top w:val="single" w:sz="4" w:space="0" w:color="auto"/>
              <w:left w:val="nil"/>
              <w:bottom w:val="single" w:sz="4" w:space="0" w:color="auto"/>
              <w:right w:val="single" w:sz="4" w:space="0" w:color="auto"/>
            </w:tcBorders>
            <w:vAlign w:val="center"/>
          </w:tcPr>
          <w:p w14:paraId="6CA99378" w14:textId="77777777" w:rsidR="00BB284E" w:rsidRDefault="00BB284E" w:rsidP="00B74831">
            <w:pPr>
              <w:adjustRightInd w:val="0"/>
              <w:snapToGrid w:val="0"/>
              <w:jc w:val="center"/>
              <w:rPr>
                <w:rFonts w:ascii="宋体" w:hAnsi="宋体"/>
                <w:sz w:val="20"/>
                <w:szCs w:val="20"/>
              </w:rPr>
            </w:pPr>
          </w:p>
        </w:tc>
      </w:tr>
      <w:tr w:rsidR="00BB284E" w14:paraId="636B061B" w14:textId="77777777" w:rsidTr="00B74831">
        <w:trPr>
          <w:trHeight w:val="737"/>
          <w:jc w:val="center"/>
        </w:trPr>
        <w:tc>
          <w:tcPr>
            <w:tcW w:w="737" w:type="dxa"/>
            <w:tcBorders>
              <w:top w:val="nil"/>
              <w:left w:val="single" w:sz="4" w:space="0" w:color="auto"/>
              <w:bottom w:val="single" w:sz="4" w:space="0" w:color="auto"/>
              <w:right w:val="single" w:sz="4" w:space="0" w:color="auto"/>
            </w:tcBorders>
            <w:vAlign w:val="center"/>
          </w:tcPr>
          <w:p w14:paraId="3B044457" w14:textId="77777777" w:rsidR="00BB284E" w:rsidRDefault="00BB284E" w:rsidP="00B74831">
            <w:pPr>
              <w:adjustRightInd w:val="0"/>
              <w:snapToGrid w:val="0"/>
              <w:jc w:val="center"/>
              <w:rPr>
                <w:rFonts w:ascii="宋体" w:hAnsi="宋体"/>
                <w:color w:val="000000"/>
                <w:sz w:val="20"/>
                <w:szCs w:val="20"/>
              </w:rPr>
            </w:pPr>
            <w:r>
              <w:rPr>
                <w:rFonts w:ascii="宋体" w:hAnsi="宋体" w:hint="eastAsia"/>
                <w:color w:val="000000"/>
                <w:sz w:val="20"/>
                <w:szCs w:val="20"/>
              </w:rPr>
              <w:t>4</w:t>
            </w:r>
          </w:p>
        </w:tc>
        <w:tc>
          <w:tcPr>
            <w:tcW w:w="3226" w:type="dxa"/>
            <w:gridSpan w:val="4"/>
            <w:tcBorders>
              <w:top w:val="nil"/>
              <w:left w:val="nil"/>
              <w:bottom w:val="single" w:sz="4" w:space="0" w:color="auto"/>
              <w:right w:val="single" w:sz="4" w:space="0" w:color="auto"/>
            </w:tcBorders>
            <w:vAlign w:val="center"/>
          </w:tcPr>
          <w:p w14:paraId="2DBEA143" w14:textId="77777777" w:rsidR="00BB284E" w:rsidRDefault="00BB284E" w:rsidP="00B74831">
            <w:pPr>
              <w:adjustRightInd w:val="0"/>
              <w:snapToGrid w:val="0"/>
              <w:rPr>
                <w:rFonts w:ascii="宋体" w:hAnsi="宋体"/>
                <w:color w:val="000000"/>
                <w:sz w:val="20"/>
                <w:szCs w:val="20"/>
              </w:rPr>
            </w:pPr>
            <w:r>
              <w:rPr>
                <w:rFonts w:ascii="宋体" w:hAnsi="宋体" w:hint="eastAsia"/>
                <w:b/>
                <w:color w:val="000000"/>
                <w:sz w:val="20"/>
                <w:szCs w:val="20"/>
              </w:rPr>
              <w:t>团队合作：</w:t>
            </w:r>
            <w:r>
              <w:rPr>
                <w:rFonts w:ascii="宋体" w:hAnsi="宋体" w:hint="eastAsia"/>
                <w:color w:val="000000"/>
                <w:sz w:val="20"/>
                <w:szCs w:val="20"/>
              </w:rPr>
              <w:t>能够在软件工程实施中承担相应的角色。</w:t>
            </w:r>
          </w:p>
        </w:tc>
        <w:tc>
          <w:tcPr>
            <w:tcW w:w="2871" w:type="dxa"/>
            <w:gridSpan w:val="3"/>
            <w:tcBorders>
              <w:top w:val="single" w:sz="4" w:space="0" w:color="auto"/>
              <w:left w:val="nil"/>
              <w:bottom w:val="single" w:sz="4" w:space="0" w:color="auto"/>
              <w:right w:val="single" w:sz="4" w:space="0" w:color="auto"/>
            </w:tcBorders>
            <w:vAlign w:val="center"/>
          </w:tcPr>
          <w:p w14:paraId="053D5126" w14:textId="77777777" w:rsidR="00BB284E" w:rsidRDefault="00BB284E" w:rsidP="00B74831">
            <w:pPr>
              <w:adjustRightInd w:val="0"/>
              <w:snapToGrid w:val="0"/>
              <w:rPr>
                <w:rFonts w:ascii="宋体" w:hAnsi="宋体"/>
                <w:sz w:val="20"/>
                <w:szCs w:val="20"/>
              </w:rPr>
            </w:pPr>
            <w:r>
              <w:rPr>
                <w:rFonts w:ascii="宋体" w:hAnsi="宋体" w:hint="eastAsia"/>
                <w:sz w:val="20"/>
                <w:szCs w:val="20"/>
              </w:rPr>
              <w:t>角色担当称职，团队分工合理，队员协作高效。</w:t>
            </w:r>
          </w:p>
        </w:tc>
        <w:tc>
          <w:tcPr>
            <w:tcW w:w="1768" w:type="dxa"/>
            <w:gridSpan w:val="2"/>
            <w:tcBorders>
              <w:top w:val="single" w:sz="4" w:space="0" w:color="auto"/>
              <w:left w:val="nil"/>
              <w:bottom w:val="single" w:sz="4" w:space="0" w:color="auto"/>
              <w:right w:val="single" w:sz="4" w:space="0" w:color="auto"/>
            </w:tcBorders>
            <w:vAlign w:val="center"/>
          </w:tcPr>
          <w:p w14:paraId="1C5ECF10"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满分：</w:t>
            </w:r>
            <w:r>
              <w:rPr>
                <w:rFonts w:ascii="宋体" w:hAnsi="宋体" w:hint="eastAsia"/>
                <w:sz w:val="20"/>
                <w:szCs w:val="20"/>
              </w:rPr>
              <w:t>15</w:t>
            </w:r>
          </w:p>
        </w:tc>
        <w:tc>
          <w:tcPr>
            <w:tcW w:w="1031" w:type="dxa"/>
            <w:tcBorders>
              <w:top w:val="single" w:sz="4" w:space="0" w:color="auto"/>
              <w:left w:val="nil"/>
              <w:bottom w:val="single" w:sz="4" w:space="0" w:color="auto"/>
              <w:right w:val="single" w:sz="4" w:space="0" w:color="auto"/>
            </w:tcBorders>
            <w:vAlign w:val="center"/>
          </w:tcPr>
          <w:p w14:paraId="7C3A4B63" w14:textId="77777777" w:rsidR="00BB284E" w:rsidRDefault="00BB284E" w:rsidP="00B74831">
            <w:pPr>
              <w:adjustRightInd w:val="0"/>
              <w:snapToGrid w:val="0"/>
              <w:jc w:val="center"/>
              <w:rPr>
                <w:rFonts w:ascii="宋体" w:hAnsi="宋体"/>
                <w:sz w:val="20"/>
                <w:szCs w:val="20"/>
              </w:rPr>
            </w:pPr>
          </w:p>
        </w:tc>
      </w:tr>
      <w:tr w:rsidR="00BB284E" w14:paraId="157B9776" w14:textId="77777777" w:rsidTr="00B74831">
        <w:trPr>
          <w:trHeight w:val="737"/>
          <w:jc w:val="center"/>
        </w:trPr>
        <w:tc>
          <w:tcPr>
            <w:tcW w:w="737" w:type="dxa"/>
            <w:tcBorders>
              <w:top w:val="nil"/>
              <w:left w:val="single" w:sz="4" w:space="0" w:color="auto"/>
              <w:bottom w:val="single" w:sz="4" w:space="0" w:color="auto"/>
              <w:right w:val="single" w:sz="4" w:space="0" w:color="auto"/>
            </w:tcBorders>
            <w:vAlign w:val="center"/>
          </w:tcPr>
          <w:p w14:paraId="1BD61E71" w14:textId="77777777" w:rsidR="00BB284E" w:rsidRDefault="00BB284E" w:rsidP="00B74831">
            <w:pPr>
              <w:adjustRightInd w:val="0"/>
              <w:snapToGrid w:val="0"/>
              <w:jc w:val="center"/>
              <w:rPr>
                <w:rFonts w:ascii="宋体" w:hAnsi="宋体"/>
                <w:color w:val="000000"/>
                <w:sz w:val="20"/>
                <w:szCs w:val="20"/>
              </w:rPr>
            </w:pPr>
            <w:r>
              <w:rPr>
                <w:rFonts w:ascii="宋体" w:hAnsi="宋体" w:hint="eastAsia"/>
                <w:color w:val="000000"/>
                <w:sz w:val="20"/>
                <w:szCs w:val="20"/>
              </w:rPr>
              <w:t>5</w:t>
            </w:r>
          </w:p>
        </w:tc>
        <w:tc>
          <w:tcPr>
            <w:tcW w:w="3226" w:type="dxa"/>
            <w:gridSpan w:val="4"/>
            <w:tcBorders>
              <w:top w:val="nil"/>
              <w:left w:val="nil"/>
              <w:bottom w:val="single" w:sz="4" w:space="0" w:color="auto"/>
              <w:right w:val="single" w:sz="4" w:space="0" w:color="auto"/>
            </w:tcBorders>
            <w:vAlign w:val="center"/>
          </w:tcPr>
          <w:p w14:paraId="005A865C" w14:textId="77777777" w:rsidR="00BB284E" w:rsidRDefault="00BB284E" w:rsidP="00B74831">
            <w:pPr>
              <w:widowControl/>
              <w:snapToGrid w:val="0"/>
              <w:jc w:val="left"/>
              <w:rPr>
                <w:rFonts w:ascii="宋体" w:hAnsi="宋体"/>
                <w:sz w:val="20"/>
                <w:szCs w:val="20"/>
              </w:rPr>
            </w:pPr>
            <w:r>
              <w:rPr>
                <w:rFonts w:ascii="宋体" w:hAnsi="宋体" w:hint="eastAsia"/>
                <w:b/>
                <w:color w:val="000000"/>
                <w:sz w:val="20"/>
                <w:szCs w:val="20"/>
              </w:rPr>
              <w:t>社会价值：</w:t>
            </w:r>
            <w:r>
              <w:rPr>
                <w:rFonts w:ascii="宋体" w:hAnsi="宋体" w:hint="eastAsia"/>
                <w:sz w:val="20"/>
                <w:szCs w:val="20"/>
              </w:rPr>
              <w:t>能够正确评价课题解决方案对社会的影响。</w:t>
            </w:r>
          </w:p>
        </w:tc>
        <w:tc>
          <w:tcPr>
            <w:tcW w:w="2871" w:type="dxa"/>
            <w:gridSpan w:val="3"/>
            <w:tcBorders>
              <w:top w:val="single" w:sz="4" w:space="0" w:color="auto"/>
              <w:left w:val="nil"/>
              <w:right w:val="single" w:sz="4" w:space="0" w:color="auto"/>
            </w:tcBorders>
            <w:vAlign w:val="center"/>
          </w:tcPr>
          <w:p w14:paraId="2BE11878" w14:textId="77777777" w:rsidR="00BB284E" w:rsidRDefault="00BB284E" w:rsidP="00B74831">
            <w:pPr>
              <w:adjustRightInd w:val="0"/>
              <w:snapToGrid w:val="0"/>
              <w:rPr>
                <w:rFonts w:ascii="宋体" w:hAnsi="宋体"/>
                <w:sz w:val="20"/>
                <w:szCs w:val="20"/>
              </w:rPr>
            </w:pPr>
            <w:r>
              <w:rPr>
                <w:rFonts w:ascii="宋体" w:hAnsi="宋体" w:hint="eastAsia"/>
                <w:sz w:val="20"/>
                <w:szCs w:val="20"/>
              </w:rPr>
              <w:t>课题开发目标明确，课题社会意义分析正确，阐述清晰。</w:t>
            </w:r>
          </w:p>
        </w:tc>
        <w:tc>
          <w:tcPr>
            <w:tcW w:w="1768" w:type="dxa"/>
            <w:gridSpan w:val="2"/>
            <w:tcBorders>
              <w:top w:val="single" w:sz="4" w:space="0" w:color="auto"/>
              <w:left w:val="nil"/>
              <w:right w:val="single" w:sz="4" w:space="0" w:color="auto"/>
            </w:tcBorders>
            <w:vAlign w:val="center"/>
          </w:tcPr>
          <w:p w14:paraId="75746B0A"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满分：</w:t>
            </w:r>
            <w:r>
              <w:rPr>
                <w:rFonts w:ascii="宋体" w:hAnsi="宋体" w:hint="eastAsia"/>
                <w:sz w:val="20"/>
                <w:szCs w:val="20"/>
              </w:rPr>
              <w:t>10</w:t>
            </w:r>
          </w:p>
        </w:tc>
        <w:tc>
          <w:tcPr>
            <w:tcW w:w="1031" w:type="dxa"/>
            <w:tcBorders>
              <w:top w:val="single" w:sz="4" w:space="0" w:color="auto"/>
              <w:left w:val="nil"/>
              <w:right w:val="single" w:sz="4" w:space="0" w:color="auto"/>
            </w:tcBorders>
            <w:vAlign w:val="center"/>
          </w:tcPr>
          <w:p w14:paraId="0E3B56BF" w14:textId="77777777" w:rsidR="00BB284E" w:rsidRDefault="00BB284E" w:rsidP="00B74831">
            <w:pPr>
              <w:adjustRightInd w:val="0"/>
              <w:snapToGrid w:val="0"/>
              <w:jc w:val="center"/>
              <w:rPr>
                <w:rFonts w:ascii="宋体" w:hAnsi="宋体"/>
                <w:sz w:val="20"/>
                <w:szCs w:val="20"/>
              </w:rPr>
            </w:pPr>
          </w:p>
        </w:tc>
      </w:tr>
      <w:tr w:rsidR="00BB284E" w14:paraId="2F2649C3" w14:textId="77777777" w:rsidTr="00B74831">
        <w:trPr>
          <w:trHeight w:val="525"/>
          <w:jc w:val="center"/>
        </w:trPr>
        <w:tc>
          <w:tcPr>
            <w:tcW w:w="737" w:type="dxa"/>
            <w:tcBorders>
              <w:top w:val="single" w:sz="4" w:space="0" w:color="auto"/>
              <w:left w:val="single" w:sz="4" w:space="0" w:color="auto"/>
              <w:bottom w:val="single" w:sz="4" w:space="0" w:color="auto"/>
              <w:right w:val="single" w:sz="4" w:space="0" w:color="auto"/>
            </w:tcBorders>
            <w:vAlign w:val="center"/>
          </w:tcPr>
          <w:p w14:paraId="416E3494" w14:textId="77777777" w:rsidR="00BB284E" w:rsidRDefault="00BB284E" w:rsidP="00B74831">
            <w:pPr>
              <w:adjustRightInd w:val="0"/>
              <w:snapToGrid w:val="0"/>
              <w:jc w:val="center"/>
              <w:rPr>
                <w:rFonts w:ascii="宋体" w:hAnsi="宋体"/>
                <w:sz w:val="20"/>
                <w:szCs w:val="20"/>
              </w:rPr>
            </w:pPr>
            <w:r>
              <w:rPr>
                <w:rFonts w:ascii="宋体" w:hAnsi="宋体" w:hint="eastAsia"/>
                <w:color w:val="000000"/>
                <w:sz w:val="20"/>
                <w:szCs w:val="20"/>
              </w:rPr>
              <w:t>总分</w:t>
            </w:r>
          </w:p>
        </w:tc>
        <w:tc>
          <w:tcPr>
            <w:tcW w:w="8896" w:type="dxa"/>
            <w:gridSpan w:val="10"/>
            <w:tcBorders>
              <w:top w:val="single" w:sz="4" w:space="0" w:color="auto"/>
              <w:left w:val="nil"/>
              <w:bottom w:val="single" w:sz="4" w:space="0" w:color="auto"/>
              <w:right w:val="single" w:sz="4" w:space="0" w:color="auto"/>
            </w:tcBorders>
            <w:vAlign w:val="center"/>
          </w:tcPr>
          <w:p w14:paraId="3BE3D9C6" w14:textId="77777777" w:rsidR="00BB284E" w:rsidRDefault="00BB284E" w:rsidP="00B74831">
            <w:pPr>
              <w:snapToGrid w:val="0"/>
              <w:jc w:val="center"/>
              <w:rPr>
                <w:rFonts w:ascii="宋体" w:hAnsi="宋体"/>
                <w:sz w:val="20"/>
                <w:szCs w:val="20"/>
              </w:rPr>
            </w:pPr>
          </w:p>
        </w:tc>
      </w:tr>
      <w:tr w:rsidR="00BB284E" w14:paraId="584AAB64" w14:textId="77777777" w:rsidTr="00B74831">
        <w:trPr>
          <w:trHeight w:val="2477"/>
          <w:jc w:val="center"/>
        </w:trPr>
        <w:tc>
          <w:tcPr>
            <w:tcW w:w="9633" w:type="dxa"/>
            <w:gridSpan w:val="11"/>
            <w:tcBorders>
              <w:top w:val="single" w:sz="4" w:space="0" w:color="auto"/>
              <w:left w:val="single" w:sz="4" w:space="0" w:color="auto"/>
              <w:bottom w:val="single" w:sz="4" w:space="0" w:color="auto"/>
              <w:right w:val="single" w:sz="4" w:space="0" w:color="auto"/>
            </w:tcBorders>
          </w:tcPr>
          <w:p w14:paraId="6AE88698" w14:textId="77777777" w:rsidR="00BB284E" w:rsidRDefault="00BB284E" w:rsidP="00B74831">
            <w:pPr>
              <w:snapToGrid w:val="0"/>
              <w:spacing w:line="360" w:lineRule="auto"/>
              <w:ind w:firstLineChars="200" w:firstLine="420"/>
              <w:rPr>
                <w:color w:val="000000"/>
              </w:rPr>
            </w:pPr>
            <w:r>
              <w:rPr>
                <w:rFonts w:hint="eastAsia"/>
                <w:color w:val="000000"/>
              </w:rPr>
              <w:t>教师评价：</w:t>
            </w:r>
          </w:p>
          <w:p w14:paraId="75805D5E" w14:textId="77777777" w:rsidR="00BB284E" w:rsidRDefault="00BB284E" w:rsidP="00B74831">
            <w:pPr>
              <w:snapToGrid w:val="0"/>
              <w:spacing w:line="300" w:lineRule="auto"/>
              <w:ind w:firstLineChars="200" w:firstLine="400"/>
              <w:rPr>
                <w:rFonts w:ascii="宋体" w:hAnsi="宋体" w:cs="宋体"/>
                <w:sz w:val="20"/>
              </w:rPr>
            </w:pPr>
            <w:r>
              <w:rPr>
                <w:rFonts w:ascii="宋体" w:hAnsi="宋体" w:cs="宋体" w:hint="eastAsia"/>
                <w:sz w:val="20"/>
              </w:rPr>
              <w:t>（</w:t>
            </w:r>
            <w:r>
              <w:rPr>
                <w:rFonts w:ascii="宋体" w:hAnsi="宋体" w:cs="宋体" w:hint="eastAsia"/>
                <w:sz w:val="20"/>
              </w:rPr>
              <w:t>1</w:t>
            </w:r>
            <w:r>
              <w:rPr>
                <w:rFonts w:ascii="宋体" w:hAnsi="宋体" w:cs="宋体" w:hint="eastAsia"/>
                <w:sz w:val="20"/>
              </w:rPr>
              <w:t>）系统需求分析正确</w:t>
            </w:r>
            <w:r>
              <w:rPr>
                <w:rFonts w:ascii="宋体" w:hAnsi="宋体" w:cs="宋体"/>
                <w:sz w:val="20"/>
              </w:rPr>
              <w:t>性、</w:t>
            </w:r>
            <w:r>
              <w:rPr>
                <w:rFonts w:ascii="宋体" w:hAnsi="宋体" w:cs="宋体" w:hint="eastAsia"/>
                <w:sz w:val="20"/>
              </w:rPr>
              <w:t>合理性和</w:t>
            </w:r>
            <w:r>
              <w:rPr>
                <w:rFonts w:ascii="宋体" w:hAnsi="宋体" w:cs="宋体"/>
                <w:sz w:val="20"/>
              </w:rPr>
              <w:t>规范性：</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p w14:paraId="588ACB92" w14:textId="77777777" w:rsidR="00BB284E" w:rsidRDefault="00BB284E" w:rsidP="00B74831">
            <w:pPr>
              <w:snapToGrid w:val="0"/>
              <w:spacing w:line="300" w:lineRule="auto"/>
              <w:ind w:firstLineChars="200" w:firstLine="400"/>
              <w:rPr>
                <w:rFonts w:ascii="宋体" w:hAnsi="宋体" w:cs="宋体"/>
                <w:sz w:val="20"/>
              </w:rPr>
            </w:pPr>
            <w:r>
              <w:rPr>
                <w:rFonts w:ascii="宋体" w:hAnsi="宋体" w:cs="宋体" w:hint="eastAsia"/>
                <w:sz w:val="20"/>
              </w:rPr>
              <w:t>（</w:t>
            </w:r>
            <w:r>
              <w:rPr>
                <w:rFonts w:ascii="宋体" w:hAnsi="宋体" w:cs="宋体" w:hint="eastAsia"/>
                <w:sz w:val="20"/>
              </w:rPr>
              <w:t>2</w:t>
            </w:r>
            <w:r>
              <w:rPr>
                <w:rFonts w:ascii="宋体" w:hAnsi="宋体" w:cs="宋体" w:hint="eastAsia"/>
                <w:sz w:val="20"/>
              </w:rPr>
              <w:t>）系统概要</w:t>
            </w:r>
            <w:r>
              <w:rPr>
                <w:rFonts w:ascii="宋体" w:hAnsi="宋体" w:cs="宋体"/>
                <w:sz w:val="20"/>
              </w:rPr>
              <w:t>、总体设计的合理性</w:t>
            </w:r>
            <w:r>
              <w:rPr>
                <w:rFonts w:ascii="宋体" w:hAnsi="宋体" w:cs="宋体" w:hint="eastAsia"/>
                <w:sz w:val="20"/>
              </w:rPr>
              <w:t>和</w:t>
            </w:r>
            <w:r>
              <w:rPr>
                <w:rFonts w:ascii="宋体" w:hAnsi="宋体" w:cs="宋体"/>
                <w:sz w:val="20"/>
              </w:rPr>
              <w:t>规范性：</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p w14:paraId="5FB07395" w14:textId="77777777" w:rsidR="00BB284E" w:rsidRDefault="00BB284E" w:rsidP="00B74831">
            <w:pPr>
              <w:snapToGrid w:val="0"/>
              <w:spacing w:line="300" w:lineRule="auto"/>
              <w:ind w:firstLineChars="200" w:firstLine="400"/>
              <w:rPr>
                <w:rFonts w:ascii="宋体" w:hAnsi="宋体" w:cs="宋体"/>
                <w:sz w:val="20"/>
              </w:rPr>
            </w:pPr>
            <w:r>
              <w:rPr>
                <w:rFonts w:ascii="宋体" w:hAnsi="宋体" w:cs="宋体" w:hint="eastAsia"/>
                <w:sz w:val="20"/>
              </w:rPr>
              <w:t>（</w:t>
            </w:r>
            <w:r>
              <w:rPr>
                <w:rFonts w:ascii="宋体" w:hAnsi="宋体" w:cs="宋体" w:hint="eastAsia"/>
                <w:sz w:val="20"/>
              </w:rPr>
              <w:t>3</w:t>
            </w:r>
            <w:r>
              <w:rPr>
                <w:rFonts w:ascii="宋体" w:hAnsi="宋体" w:cs="宋体" w:hint="eastAsia"/>
                <w:sz w:val="20"/>
              </w:rPr>
              <w:t>）程序功能实现的正确性和</w:t>
            </w:r>
            <w:r>
              <w:rPr>
                <w:rFonts w:ascii="宋体" w:hAnsi="宋体" w:cs="宋体"/>
                <w:sz w:val="20"/>
              </w:rPr>
              <w:t>测试</w:t>
            </w:r>
            <w:r>
              <w:rPr>
                <w:rFonts w:ascii="宋体" w:hAnsi="宋体" w:cs="宋体" w:hint="eastAsia"/>
                <w:sz w:val="20"/>
              </w:rPr>
              <w:t>的</w:t>
            </w:r>
            <w:r>
              <w:rPr>
                <w:rFonts w:ascii="宋体" w:hAnsi="宋体" w:cs="宋体"/>
                <w:sz w:val="20"/>
              </w:rPr>
              <w:t>充分性：</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p w14:paraId="0F4F0947" w14:textId="77777777" w:rsidR="00BB284E" w:rsidRDefault="00BB284E" w:rsidP="00B74831">
            <w:pPr>
              <w:snapToGrid w:val="0"/>
              <w:spacing w:line="300" w:lineRule="auto"/>
              <w:ind w:firstLineChars="200" w:firstLine="400"/>
              <w:rPr>
                <w:rFonts w:ascii="宋体" w:hAnsi="宋体" w:cs="宋体"/>
                <w:sz w:val="20"/>
              </w:rPr>
            </w:pPr>
            <w:r>
              <w:rPr>
                <w:rFonts w:ascii="宋体" w:hAnsi="宋体" w:cs="宋体" w:hint="eastAsia"/>
                <w:sz w:val="20"/>
              </w:rPr>
              <w:t>（</w:t>
            </w:r>
            <w:r>
              <w:rPr>
                <w:rFonts w:ascii="宋体" w:hAnsi="宋体" w:cs="宋体"/>
                <w:sz w:val="20"/>
              </w:rPr>
              <w:t>4</w:t>
            </w:r>
            <w:r>
              <w:rPr>
                <w:rFonts w:ascii="宋体" w:hAnsi="宋体" w:cs="宋体" w:hint="eastAsia"/>
                <w:sz w:val="20"/>
              </w:rPr>
              <w:t>）系统</w:t>
            </w:r>
            <w:r>
              <w:rPr>
                <w:rFonts w:ascii="宋体" w:hAnsi="宋体" w:cs="宋体"/>
                <w:sz w:val="20"/>
              </w:rPr>
              <w:t>进度合理性</w:t>
            </w:r>
            <w:r>
              <w:rPr>
                <w:rFonts w:ascii="宋体" w:hAnsi="宋体" w:cs="宋体" w:hint="eastAsia"/>
                <w:sz w:val="20"/>
              </w:rPr>
              <w:t>和成本</w:t>
            </w:r>
            <w:r>
              <w:rPr>
                <w:rFonts w:ascii="宋体" w:hAnsi="宋体" w:cs="宋体"/>
                <w:sz w:val="20"/>
              </w:rPr>
              <w:t>效益分析高效性：</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p w14:paraId="66239CB7" w14:textId="77777777" w:rsidR="00BB284E" w:rsidRDefault="00BB284E" w:rsidP="00B74831">
            <w:pPr>
              <w:snapToGrid w:val="0"/>
              <w:spacing w:line="300" w:lineRule="auto"/>
              <w:ind w:firstLineChars="200" w:firstLine="400"/>
              <w:rPr>
                <w:rFonts w:ascii="宋体" w:hAnsi="宋体" w:cs="宋体"/>
                <w:sz w:val="20"/>
              </w:rPr>
            </w:pPr>
            <w:r>
              <w:rPr>
                <w:rFonts w:ascii="宋体" w:hAnsi="宋体" w:cs="宋体" w:hint="eastAsia"/>
                <w:sz w:val="20"/>
              </w:rPr>
              <w:t>（</w:t>
            </w:r>
            <w:r>
              <w:rPr>
                <w:rFonts w:ascii="宋体" w:hAnsi="宋体" w:cs="宋体"/>
                <w:sz w:val="20"/>
              </w:rPr>
              <w:t>5</w:t>
            </w:r>
            <w:r>
              <w:rPr>
                <w:rFonts w:ascii="宋体" w:hAnsi="宋体" w:cs="宋体" w:hint="eastAsia"/>
                <w:sz w:val="20"/>
              </w:rPr>
              <w:t>）团队分工的</w:t>
            </w:r>
            <w:r>
              <w:rPr>
                <w:rFonts w:ascii="宋体" w:hAnsi="宋体" w:cs="宋体"/>
                <w:sz w:val="20"/>
              </w:rPr>
              <w:t>合理性</w:t>
            </w:r>
            <w:r>
              <w:rPr>
                <w:rFonts w:ascii="宋体" w:hAnsi="宋体" w:cs="宋体" w:hint="eastAsia"/>
                <w:sz w:val="20"/>
              </w:rPr>
              <w:t>和</w:t>
            </w:r>
            <w:r>
              <w:rPr>
                <w:rFonts w:ascii="宋体" w:hAnsi="宋体" w:cs="宋体"/>
                <w:sz w:val="20"/>
              </w:rPr>
              <w:t>成员协作</w:t>
            </w:r>
            <w:r>
              <w:rPr>
                <w:rFonts w:ascii="宋体" w:hAnsi="宋体" w:cs="宋体" w:hint="eastAsia"/>
                <w:sz w:val="20"/>
              </w:rPr>
              <w:t>的</w:t>
            </w:r>
            <w:r>
              <w:rPr>
                <w:rFonts w:ascii="宋体" w:hAnsi="宋体" w:cs="宋体"/>
                <w:sz w:val="20"/>
              </w:rPr>
              <w:t>高效性：</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p w14:paraId="7F4013F5" w14:textId="77777777" w:rsidR="00BB284E" w:rsidRDefault="00BB284E" w:rsidP="00B74831">
            <w:pPr>
              <w:snapToGrid w:val="0"/>
              <w:spacing w:line="300" w:lineRule="auto"/>
              <w:ind w:firstLineChars="200" w:firstLine="400"/>
              <w:rPr>
                <w:rFonts w:ascii="宋体" w:hAnsi="宋体"/>
                <w:sz w:val="20"/>
                <w:szCs w:val="20"/>
              </w:rPr>
            </w:pPr>
            <w:r>
              <w:rPr>
                <w:rFonts w:ascii="宋体" w:hAnsi="宋体" w:cs="宋体" w:hint="eastAsia"/>
                <w:sz w:val="20"/>
              </w:rPr>
              <w:t>（</w:t>
            </w:r>
            <w:r>
              <w:rPr>
                <w:rFonts w:ascii="宋体" w:hAnsi="宋体" w:cs="宋体"/>
                <w:sz w:val="20"/>
              </w:rPr>
              <w:t>6</w:t>
            </w:r>
            <w:r>
              <w:rPr>
                <w:rFonts w:ascii="宋体" w:hAnsi="宋体" w:cs="宋体" w:hint="eastAsia"/>
                <w:sz w:val="20"/>
              </w:rPr>
              <w:t>）课题</w:t>
            </w:r>
            <w:r>
              <w:rPr>
                <w:rFonts w:ascii="宋体" w:hAnsi="宋体" w:cs="宋体"/>
                <w:sz w:val="20"/>
              </w:rPr>
              <w:t>开发实用价值</w:t>
            </w:r>
            <w:r>
              <w:rPr>
                <w:rFonts w:ascii="宋体" w:hAnsi="宋体" w:cs="宋体" w:hint="eastAsia"/>
                <w:sz w:val="20"/>
              </w:rPr>
              <w:t>及</w:t>
            </w:r>
            <w:r>
              <w:rPr>
                <w:rFonts w:ascii="宋体" w:hAnsi="宋体" w:cs="宋体"/>
                <w:sz w:val="20"/>
              </w:rPr>
              <w:t>对社会意义</w:t>
            </w:r>
            <w:r>
              <w:rPr>
                <w:rFonts w:ascii="宋体" w:hAnsi="宋体" w:cs="宋体" w:hint="eastAsia"/>
                <w:sz w:val="20"/>
              </w:rPr>
              <w:t>和</w:t>
            </w:r>
            <w:r>
              <w:rPr>
                <w:rFonts w:ascii="宋体" w:hAnsi="宋体" w:cs="宋体"/>
                <w:sz w:val="20"/>
              </w:rPr>
              <w:t>影响：</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tc>
      </w:tr>
    </w:tbl>
    <w:p w14:paraId="439E123D" w14:textId="77777777" w:rsidR="00BB284E" w:rsidRDefault="00BB284E" w:rsidP="00BB284E">
      <w:pPr>
        <w:snapToGrid w:val="0"/>
        <w:spacing w:line="480" w:lineRule="auto"/>
        <w:ind w:firstLineChars="200" w:firstLine="420"/>
      </w:pPr>
      <w:r>
        <w:rPr>
          <w:rFonts w:ascii="宋体" w:hAnsi="宋体" w:hint="eastAsia"/>
        </w:rPr>
        <w:t>指导教师：</w:t>
      </w:r>
      <w:r>
        <w:rPr>
          <w:rFonts w:ascii="宋体" w:hAnsi="宋体" w:hint="eastAsia"/>
        </w:rPr>
        <w:t xml:space="preserve">                                   </w:t>
      </w:r>
      <w:r>
        <w:rPr>
          <w:rFonts w:ascii="宋体" w:hAnsi="宋体"/>
        </w:rPr>
        <w:t>2023</w:t>
      </w:r>
      <w:r>
        <w:rPr>
          <w:rFonts w:ascii="宋体" w:hAnsi="宋体" w:hint="eastAsia"/>
        </w:rPr>
        <w:t xml:space="preserve">   </w:t>
      </w:r>
      <w:r>
        <w:rPr>
          <w:rFonts w:ascii="宋体" w:hAnsi="宋体" w:hint="eastAsia"/>
        </w:rPr>
        <w:t>年</w:t>
      </w:r>
      <w:r>
        <w:rPr>
          <w:rFonts w:ascii="宋体" w:hAnsi="宋体" w:hint="eastAsia"/>
        </w:rPr>
        <w:t xml:space="preserve">  </w:t>
      </w:r>
      <w:r>
        <w:rPr>
          <w:rFonts w:ascii="宋体" w:hAnsi="宋体"/>
        </w:rPr>
        <w:t>7</w:t>
      </w:r>
      <w:r>
        <w:rPr>
          <w:rFonts w:ascii="宋体" w:hAnsi="宋体" w:hint="eastAsia"/>
        </w:rPr>
        <w:t xml:space="preserve">  </w:t>
      </w:r>
      <w:r>
        <w:rPr>
          <w:rFonts w:ascii="宋体" w:hAnsi="宋体" w:hint="eastAsia"/>
        </w:rPr>
        <w:t>月</w:t>
      </w:r>
      <w:r>
        <w:rPr>
          <w:rFonts w:ascii="宋体" w:hAnsi="宋体" w:hint="eastAsia"/>
        </w:rPr>
        <w:t xml:space="preserve">  </w:t>
      </w:r>
      <w:r>
        <w:rPr>
          <w:rFonts w:ascii="宋体" w:hAnsi="宋体"/>
        </w:rPr>
        <w:t>15</w:t>
      </w:r>
      <w:r>
        <w:rPr>
          <w:rFonts w:ascii="宋体" w:hAnsi="宋体" w:hint="eastAsia"/>
        </w:rPr>
        <w:t xml:space="preserve"> </w:t>
      </w:r>
      <w:r>
        <w:rPr>
          <w:rFonts w:ascii="宋体" w:hAnsi="宋体" w:hint="eastAsia"/>
        </w:rPr>
        <w:t>日</w:t>
      </w:r>
    </w:p>
    <w:p w14:paraId="222E921E" w14:textId="77777777" w:rsidR="00BB284E" w:rsidRDefault="00BB284E" w:rsidP="00BB284E">
      <w:pPr>
        <w:wordWrap w:val="0"/>
        <w:snapToGrid w:val="0"/>
        <w:spacing w:line="480" w:lineRule="auto"/>
        <w:ind w:right="400"/>
        <w:rPr>
          <w:color w:val="FF0000"/>
          <w:sz w:val="24"/>
        </w:rPr>
      </w:pPr>
    </w:p>
    <w:p w14:paraId="6FA84836" w14:textId="77777777" w:rsidR="00BB284E" w:rsidRDefault="00BB284E" w:rsidP="00BB284E">
      <w:pPr>
        <w:wordWrap w:val="0"/>
        <w:snapToGrid w:val="0"/>
        <w:spacing w:line="480" w:lineRule="auto"/>
        <w:ind w:right="400"/>
        <w:rPr>
          <w:color w:val="FF0000"/>
          <w:sz w:val="24"/>
        </w:rPr>
      </w:pPr>
    </w:p>
    <w:p w14:paraId="25E72C1E" w14:textId="77777777" w:rsidR="00BB284E" w:rsidRDefault="00BB284E" w:rsidP="00BB284E">
      <w:pPr>
        <w:snapToGrid w:val="0"/>
        <w:spacing w:line="480" w:lineRule="auto"/>
        <w:jc w:val="center"/>
        <w:rPr>
          <w:rFonts w:ascii="宋体" w:eastAsia="黑体" w:hAnsi="宋体"/>
          <w:sz w:val="24"/>
        </w:rPr>
      </w:pPr>
      <w:r>
        <w:rPr>
          <w:rFonts w:ascii="黑体" w:eastAsia="黑体" w:hAnsi="黑体" w:hint="eastAsia"/>
          <w:sz w:val="32"/>
          <w:szCs w:val="32"/>
        </w:rPr>
        <w:t>东北石油大学课程设计成绩评价表</w:t>
      </w: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
        <w:gridCol w:w="518"/>
        <w:gridCol w:w="1500"/>
        <w:gridCol w:w="708"/>
        <w:gridCol w:w="500"/>
        <w:gridCol w:w="1339"/>
        <w:gridCol w:w="1133"/>
        <w:gridCol w:w="399"/>
        <w:gridCol w:w="1056"/>
        <w:gridCol w:w="712"/>
        <w:gridCol w:w="1031"/>
      </w:tblGrid>
      <w:tr w:rsidR="00BB284E" w14:paraId="4C3D2560" w14:textId="77777777" w:rsidTr="00B74831">
        <w:trPr>
          <w:trHeight w:val="630"/>
          <w:jc w:val="center"/>
        </w:trPr>
        <w:tc>
          <w:tcPr>
            <w:tcW w:w="1255" w:type="dxa"/>
            <w:gridSpan w:val="2"/>
            <w:tcBorders>
              <w:top w:val="single" w:sz="4" w:space="0" w:color="auto"/>
              <w:left w:val="single" w:sz="4" w:space="0" w:color="auto"/>
              <w:bottom w:val="single" w:sz="4" w:space="0" w:color="auto"/>
              <w:right w:val="single" w:sz="4" w:space="0" w:color="auto"/>
            </w:tcBorders>
            <w:vAlign w:val="center"/>
          </w:tcPr>
          <w:p w14:paraId="30942EFA" w14:textId="77777777" w:rsidR="00BB284E" w:rsidRDefault="00BB284E" w:rsidP="00B74831">
            <w:pPr>
              <w:snapToGrid w:val="0"/>
              <w:jc w:val="center"/>
              <w:rPr>
                <w:rFonts w:ascii="宋体" w:hAnsi="宋体"/>
                <w:sz w:val="20"/>
                <w:szCs w:val="20"/>
              </w:rPr>
            </w:pPr>
            <w:r>
              <w:rPr>
                <w:rFonts w:ascii="宋体" w:hAnsi="宋体" w:hint="eastAsia"/>
                <w:sz w:val="20"/>
                <w:szCs w:val="20"/>
              </w:rPr>
              <w:t>课程名称</w:t>
            </w:r>
          </w:p>
        </w:tc>
        <w:tc>
          <w:tcPr>
            <w:tcW w:w="8378" w:type="dxa"/>
            <w:gridSpan w:val="9"/>
            <w:tcBorders>
              <w:top w:val="single" w:sz="4" w:space="0" w:color="auto"/>
              <w:left w:val="nil"/>
              <w:bottom w:val="single" w:sz="4" w:space="0" w:color="auto"/>
              <w:right w:val="single" w:sz="4" w:space="0" w:color="auto"/>
            </w:tcBorders>
            <w:vAlign w:val="center"/>
          </w:tcPr>
          <w:p w14:paraId="3FDAE983" w14:textId="77777777" w:rsidR="00BB284E" w:rsidRDefault="00BB284E" w:rsidP="00B74831">
            <w:pPr>
              <w:snapToGrid w:val="0"/>
              <w:jc w:val="center"/>
              <w:rPr>
                <w:rFonts w:ascii="宋体" w:hAnsi="宋体"/>
                <w:sz w:val="20"/>
                <w:szCs w:val="20"/>
              </w:rPr>
            </w:pPr>
            <w:r>
              <w:rPr>
                <w:rFonts w:ascii="宋体" w:hAnsi="宋体" w:hint="eastAsia"/>
                <w:color w:val="000000" w:themeColor="text1"/>
                <w:sz w:val="20"/>
                <w:szCs w:val="20"/>
              </w:rPr>
              <w:t>软件工程课程设计</w:t>
            </w:r>
          </w:p>
        </w:tc>
      </w:tr>
      <w:tr w:rsidR="00BB284E" w14:paraId="510B7B21" w14:textId="77777777" w:rsidTr="00B74831">
        <w:trPr>
          <w:trHeight w:val="629"/>
          <w:jc w:val="center"/>
        </w:trPr>
        <w:tc>
          <w:tcPr>
            <w:tcW w:w="1255" w:type="dxa"/>
            <w:gridSpan w:val="2"/>
            <w:tcBorders>
              <w:top w:val="single" w:sz="4" w:space="0" w:color="auto"/>
              <w:left w:val="single" w:sz="4" w:space="0" w:color="auto"/>
              <w:bottom w:val="single" w:sz="4" w:space="0" w:color="auto"/>
              <w:right w:val="single" w:sz="4" w:space="0" w:color="auto"/>
            </w:tcBorders>
            <w:vAlign w:val="center"/>
          </w:tcPr>
          <w:p w14:paraId="60CFA518" w14:textId="77777777" w:rsidR="00BB284E" w:rsidRDefault="00BB284E" w:rsidP="00B74831">
            <w:pPr>
              <w:snapToGrid w:val="0"/>
              <w:jc w:val="center"/>
              <w:rPr>
                <w:rFonts w:ascii="宋体" w:hAnsi="宋体"/>
                <w:sz w:val="20"/>
                <w:szCs w:val="20"/>
              </w:rPr>
            </w:pPr>
            <w:r>
              <w:rPr>
                <w:rFonts w:ascii="宋体" w:hAnsi="宋体" w:hint="eastAsia"/>
                <w:sz w:val="20"/>
                <w:szCs w:val="20"/>
              </w:rPr>
              <w:t>题目名称</w:t>
            </w:r>
          </w:p>
        </w:tc>
        <w:tc>
          <w:tcPr>
            <w:tcW w:w="8378" w:type="dxa"/>
            <w:gridSpan w:val="9"/>
            <w:tcBorders>
              <w:top w:val="single" w:sz="4" w:space="0" w:color="auto"/>
              <w:left w:val="nil"/>
              <w:bottom w:val="single" w:sz="4" w:space="0" w:color="auto"/>
              <w:right w:val="single" w:sz="4" w:space="0" w:color="auto"/>
            </w:tcBorders>
            <w:vAlign w:val="center"/>
          </w:tcPr>
          <w:p w14:paraId="18FD8607" w14:textId="77777777" w:rsidR="00BB284E" w:rsidRDefault="00BB284E" w:rsidP="00B74831">
            <w:pPr>
              <w:snapToGrid w:val="0"/>
              <w:jc w:val="center"/>
              <w:rPr>
                <w:rFonts w:ascii="宋体" w:hAnsi="宋体"/>
                <w:color w:val="FF0000"/>
                <w:sz w:val="20"/>
                <w:szCs w:val="20"/>
              </w:rPr>
            </w:pPr>
            <w:r>
              <w:rPr>
                <w:rFonts w:ascii="宋体" w:hAnsi="宋体" w:hint="eastAsia"/>
                <w:color w:val="000000" w:themeColor="text1"/>
                <w:sz w:val="20"/>
                <w:szCs w:val="20"/>
              </w:rPr>
              <w:t>基于</w:t>
            </w:r>
            <w:r>
              <w:rPr>
                <w:rFonts w:ascii="宋体" w:hAnsi="宋体" w:hint="eastAsia"/>
                <w:color w:val="000000" w:themeColor="text1"/>
                <w:sz w:val="20"/>
                <w:szCs w:val="20"/>
              </w:rPr>
              <w:t xml:space="preserve"> JS</w:t>
            </w:r>
            <w:r>
              <w:rPr>
                <w:rFonts w:ascii="宋体" w:hAnsi="宋体"/>
                <w:color w:val="000000" w:themeColor="text1"/>
                <w:sz w:val="20"/>
                <w:szCs w:val="20"/>
              </w:rPr>
              <w:t xml:space="preserve"> </w:t>
            </w:r>
            <w:r>
              <w:rPr>
                <w:rFonts w:ascii="宋体" w:hAnsi="宋体" w:hint="eastAsia"/>
                <w:color w:val="000000" w:themeColor="text1"/>
                <w:sz w:val="20"/>
                <w:szCs w:val="20"/>
              </w:rPr>
              <w:t>WEBRTC</w:t>
            </w:r>
            <w:r>
              <w:rPr>
                <w:rFonts w:ascii="宋体" w:hAnsi="宋体" w:hint="eastAsia"/>
                <w:color w:val="000000" w:themeColor="text1"/>
                <w:sz w:val="20"/>
                <w:szCs w:val="20"/>
              </w:rPr>
              <w:t>的</w:t>
            </w:r>
            <w:r>
              <w:rPr>
                <w:rFonts w:ascii="宋体" w:hAnsi="宋体" w:hint="eastAsia"/>
                <w:color w:val="000000" w:themeColor="text1"/>
                <w:sz w:val="20"/>
                <w:szCs w:val="20"/>
              </w:rPr>
              <w:t>P2P</w:t>
            </w:r>
            <w:r>
              <w:rPr>
                <w:rFonts w:ascii="宋体" w:hAnsi="宋体" w:hint="eastAsia"/>
                <w:color w:val="000000" w:themeColor="text1"/>
                <w:sz w:val="20"/>
                <w:szCs w:val="20"/>
              </w:rPr>
              <w:t>通话系统</w:t>
            </w:r>
          </w:p>
        </w:tc>
      </w:tr>
      <w:tr w:rsidR="00BB284E" w14:paraId="30A40F39" w14:textId="77777777" w:rsidTr="00B74831">
        <w:trPr>
          <w:trHeight w:val="629"/>
          <w:jc w:val="center"/>
        </w:trPr>
        <w:tc>
          <w:tcPr>
            <w:tcW w:w="1255" w:type="dxa"/>
            <w:gridSpan w:val="2"/>
            <w:tcBorders>
              <w:top w:val="single" w:sz="4" w:space="0" w:color="auto"/>
              <w:left w:val="single" w:sz="4" w:space="0" w:color="auto"/>
              <w:bottom w:val="single" w:sz="4" w:space="0" w:color="auto"/>
              <w:right w:val="single" w:sz="4" w:space="0" w:color="auto"/>
            </w:tcBorders>
            <w:vAlign w:val="center"/>
          </w:tcPr>
          <w:p w14:paraId="407F90DB" w14:textId="77777777" w:rsidR="00BB284E" w:rsidRDefault="00BB284E" w:rsidP="00B74831">
            <w:pPr>
              <w:snapToGrid w:val="0"/>
              <w:jc w:val="center"/>
              <w:rPr>
                <w:rFonts w:ascii="宋体" w:hAnsi="宋体"/>
                <w:sz w:val="20"/>
                <w:szCs w:val="20"/>
              </w:rPr>
            </w:pPr>
            <w:r>
              <w:rPr>
                <w:rFonts w:ascii="宋体" w:hAnsi="宋体" w:hint="eastAsia"/>
                <w:sz w:val="20"/>
                <w:szCs w:val="20"/>
              </w:rPr>
              <w:t>学生姓名</w:t>
            </w:r>
          </w:p>
        </w:tc>
        <w:tc>
          <w:tcPr>
            <w:tcW w:w="1500" w:type="dxa"/>
            <w:tcBorders>
              <w:top w:val="single" w:sz="4" w:space="0" w:color="auto"/>
              <w:left w:val="nil"/>
              <w:bottom w:val="single" w:sz="4" w:space="0" w:color="auto"/>
              <w:right w:val="single" w:sz="4" w:space="0" w:color="auto"/>
            </w:tcBorders>
            <w:vAlign w:val="center"/>
          </w:tcPr>
          <w:p w14:paraId="78E502AA" w14:textId="77777777" w:rsidR="00BB284E" w:rsidRDefault="00BB284E" w:rsidP="00B74831">
            <w:pPr>
              <w:snapToGrid w:val="0"/>
              <w:jc w:val="center"/>
              <w:rPr>
                <w:rFonts w:ascii="宋体" w:hAnsi="宋体"/>
                <w:sz w:val="20"/>
                <w:szCs w:val="20"/>
              </w:rPr>
            </w:pPr>
            <w:r>
              <w:rPr>
                <w:rFonts w:ascii="宋体" w:hAnsi="宋体" w:hint="eastAsia"/>
                <w:color w:val="000000" w:themeColor="text1"/>
                <w:sz w:val="20"/>
                <w:szCs w:val="20"/>
              </w:rPr>
              <w:t>盛钟锋</w:t>
            </w:r>
          </w:p>
        </w:tc>
        <w:tc>
          <w:tcPr>
            <w:tcW w:w="708" w:type="dxa"/>
            <w:tcBorders>
              <w:top w:val="single" w:sz="4" w:space="0" w:color="auto"/>
              <w:left w:val="nil"/>
              <w:bottom w:val="single" w:sz="4" w:space="0" w:color="auto"/>
              <w:right w:val="single" w:sz="4" w:space="0" w:color="auto"/>
            </w:tcBorders>
            <w:vAlign w:val="center"/>
          </w:tcPr>
          <w:p w14:paraId="04A41D30" w14:textId="77777777" w:rsidR="00BB284E" w:rsidRDefault="00BB284E" w:rsidP="00B74831">
            <w:pPr>
              <w:snapToGrid w:val="0"/>
              <w:jc w:val="center"/>
              <w:rPr>
                <w:rFonts w:ascii="宋体" w:hAnsi="宋体"/>
                <w:sz w:val="20"/>
                <w:szCs w:val="20"/>
              </w:rPr>
            </w:pPr>
            <w:r>
              <w:rPr>
                <w:rFonts w:ascii="宋体" w:hAnsi="宋体" w:hint="eastAsia"/>
                <w:color w:val="000000" w:themeColor="text1"/>
                <w:sz w:val="20"/>
                <w:szCs w:val="20"/>
              </w:rPr>
              <w:t>学号</w:t>
            </w:r>
          </w:p>
        </w:tc>
        <w:tc>
          <w:tcPr>
            <w:tcW w:w="1839" w:type="dxa"/>
            <w:gridSpan w:val="2"/>
            <w:tcBorders>
              <w:top w:val="single" w:sz="4" w:space="0" w:color="auto"/>
              <w:left w:val="nil"/>
              <w:bottom w:val="single" w:sz="4" w:space="0" w:color="auto"/>
              <w:right w:val="single" w:sz="4" w:space="0" w:color="auto"/>
            </w:tcBorders>
            <w:vAlign w:val="center"/>
          </w:tcPr>
          <w:p w14:paraId="27005D6E" w14:textId="77777777" w:rsidR="00BB284E" w:rsidRDefault="00BB284E" w:rsidP="00B74831">
            <w:pPr>
              <w:snapToGrid w:val="0"/>
              <w:jc w:val="center"/>
              <w:rPr>
                <w:rFonts w:ascii="宋体" w:hAnsi="宋体"/>
                <w:sz w:val="20"/>
                <w:szCs w:val="20"/>
              </w:rPr>
            </w:pPr>
            <w:r>
              <w:rPr>
                <w:rFonts w:ascii="宋体" w:hAnsi="宋体"/>
                <w:color w:val="000000" w:themeColor="text1"/>
                <w:sz w:val="20"/>
                <w:szCs w:val="20"/>
              </w:rPr>
              <w:t>200702940821</w:t>
            </w:r>
          </w:p>
        </w:tc>
        <w:tc>
          <w:tcPr>
            <w:tcW w:w="1133" w:type="dxa"/>
            <w:tcBorders>
              <w:top w:val="single" w:sz="4" w:space="0" w:color="auto"/>
              <w:left w:val="nil"/>
              <w:bottom w:val="single" w:sz="4" w:space="0" w:color="auto"/>
              <w:right w:val="single" w:sz="4" w:space="0" w:color="auto"/>
            </w:tcBorders>
            <w:vAlign w:val="center"/>
          </w:tcPr>
          <w:p w14:paraId="540D1821" w14:textId="77777777" w:rsidR="00BB284E" w:rsidRDefault="00BB284E" w:rsidP="00B74831">
            <w:pPr>
              <w:snapToGrid w:val="0"/>
              <w:jc w:val="center"/>
              <w:rPr>
                <w:rFonts w:ascii="宋体" w:hAnsi="宋体"/>
                <w:sz w:val="20"/>
                <w:szCs w:val="20"/>
              </w:rPr>
            </w:pPr>
            <w:r>
              <w:rPr>
                <w:rFonts w:ascii="宋体" w:hAnsi="宋体" w:hint="eastAsia"/>
                <w:color w:val="000000" w:themeColor="text1"/>
                <w:sz w:val="20"/>
                <w:szCs w:val="20"/>
              </w:rPr>
              <w:t>指导教师姓名</w:t>
            </w:r>
          </w:p>
        </w:tc>
        <w:tc>
          <w:tcPr>
            <w:tcW w:w="1455" w:type="dxa"/>
            <w:gridSpan w:val="2"/>
            <w:tcBorders>
              <w:top w:val="single" w:sz="4" w:space="0" w:color="auto"/>
              <w:left w:val="nil"/>
              <w:bottom w:val="single" w:sz="4" w:space="0" w:color="auto"/>
              <w:right w:val="single" w:sz="4" w:space="0" w:color="auto"/>
            </w:tcBorders>
            <w:vAlign w:val="center"/>
          </w:tcPr>
          <w:p w14:paraId="15639BA8" w14:textId="77777777" w:rsidR="00BB284E" w:rsidRDefault="00BB284E" w:rsidP="00B74831">
            <w:pPr>
              <w:snapToGrid w:val="0"/>
              <w:jc w:val="center"/>
              <w:rPr>
                <w:rFonts w:ascii="宋体" w:hAnsi="宋体"/>
                <w:sz w:val="20"/>
                <w:szCs w:val="20"/>
              </w:rPr>
            </w:pPr>
            <w:r>
              <w:rPr>
                <w:rFonts w:ascii="宋体" w:hAnsi="宋体" w:hint="eastAsia"/>
                <w:color w:val="000000" w:themeColor="text1"/>
                <w:sz w:val="20"/>
                <w:szCs w:val="20"/>
              </w:rPr>
              <w:t>王永安</w:t>
            </w:r>
          </w:p>
        </w:tc>
        <w:tc>
          <w:tcPr>
            <w:tcW w:w="712" w:type="dxa"/>
            <w:tcBorders>
              <w:top w:val="single" w:sz="4" w:space="0" w:color="auto"/>
              <w:left w:val="nil"/>
              <w:bottom w:val="single" w:sz="4" w:space="0" w:color="auto"/>
              <w:right w:val="single" w:sz="4" w:space="0" w:color="auto"/>
            </w:tcBorders>
            <w:vAlign w:val="center"/>
          </w:tcPr>
          <w:p w14:paraId="29574490" w14:textId="77777777" w:rsidR="00BB284E" w:rsidRDefault="00BB284E" w:rsidP="00B74831">
            <w:pPr>
              <w:snapToGrid w:val="0"/>
              <w:jc w:val="center"/>
              <w:rPr>
                <w:rFonts w:ascii="宋体" w:hAnsi="宋体"/>
                <w:sz w:val="20"/>
                <w:szCs w:val="20"/>
              </w:rPr>
            </w:pPr>
            <w:r>
              <w:rPr>
                <w:rFonts w:ascii="宋体" w:hAnsi="宋体" w:hint="eastAsia"/>
                <w:color w:val="000000" w:themeColor="text1"/>
                <w:sz w:val="20"/>
                <w:szCs w:val="20"/>
              </w:rPr>
              <w:t>职称</w:t>
            </w:r>
          </w:p>
        </w:tc>
        <w:tc>
          <w:tcPr>
            <w:tcW w:w="1031" w:type="dxa"/>
            <w:tcBorders>
              <w:top w:val="single" w:sz="4" w:space="0" w:color="auto"/>
              <w:left w:val="nil"/>
              <w:bottom w:val="single" w:sz="4" w:space="0" w:color="auto"/>
              <w:right w:val="single" w:sz="4" w:space="0" w:color="auto"/>
            </w:tcBorders>
            <w:vAlign w:val="center"/>
          </w:tcPr>
          <w:p w14:paraId="13EE1B90" w14:textId="77777777" w:rsidR="00BB284E" w:rsidRDefault="00BB284E" w:rsidP="00B74831">
            <w:pPr>
              <w:snapToGrid w:val="0"/>
              <w:jc w:val="center"/>
              <w:rPr>
                <w:rFonts w:ascii="宋体" w:hAnsi="宋体"/>
                <w:color w:val="FF0000"/>
                <w:sz w:val="20"/>
                <w:szCs w:val="20"/>
              </w:rPr>
            </w:pPr>
            <w:r>
              <w:rPr>
                <w:rFonts w:ascii="宋体" w:hAnsi="宋体" w:hint="eastAsia"/>
                <w:color w:val="000000" w:themeColor="text1"/>
                <w:sz w:val="20"/>
                <w:szCs w:val="20"/>
              </w:rPr>
              <w:t>讲师</w:t>
            </w:r>
          </w:p>
        </w:tc>
      </w:tr>
      <w:tr w:rsidR="00BB284E" w14:paraId="1CF5009D" w14:textId="77777777" w:rsidTr="00B74831">
        <w:trPr>
          <w:trHeight w:val="666"/>
          <w:jc w:val="center"/>
        </w:trPr>
        <w:tc>
          <w:tcPr>
            <w:tcW w:w="737" w:type="dxa"/>
            <w:tcBorders>
              <w:top w:val="single" w:sz="4" w:space="0" w:color="auto"/>
              <w:left w:val="single" w:sz="4" w:space="0" w:color="auto"/>
              <w:bottom w:val="single" w:sz="4" w:space="0" w:color="auto"/>
              <w:right w:val="single" w:sz="4" w:space="0" w:color="auto"/>
            </w:tcBorders>
            <w:vAlign w:val="center"/>
          </w:tcPr>
          <w:p w14:paraId="20E8C21E" w14:textId="77777777" w:rsidR="00BB284E" w:rsidRDefault="00BB284E" w:rsidP="00B74831">
            <w:pPr>
              <w:snapToGrid w:val="0"/>
              <w:jc w:val="center"/>
              <w:rPr>
                <w:rFonts w:ascii="宋体" w:hAnsi="宋体"/>
                <w:sz w:val="20"/>
                <w:szCs w:val="20"/>
              </w:rPr>
            </w:pPr>
            <w:r>
              <w:rPr>
                <w:rFonts w:ascii="宋体" w:hAnsi="宋体" w:hint="eastAsia"/>
                <w:sz w:val="20"/>
                <w:szCs w:val="20"/>
              </w:rPr>
              <w:t>序号</w:t>
            </w:r>
          </w:p>
        </w:tc>
        <w:tc>
          <w:tcPr>
            <w:tcW w:w="3226" w:type="dxa"/>
            <w:gridSpan w:val="4"/>
            <w:tcBorders>
              <w:top w:val="single" w:sz="4" w:space="0" w:color="auto"/>
              <w:left w:val="nil"/>
              <w:bottom w:val="single" w:sz="4" w:space="0" w:color="auto"/>
              <w:right w:val="single" w:sz="4" w:space="0" w:color="auto"/>
            </w:tcBorders>
            <w:vAlign w:val="center"/>
          </w:tcPr>
          <w:p w14:paraId="1C6BCC85"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评价项目</w:t>
            </w:r>
          </w:p>
        </w:tc>
        <w:tc>
          <w:tcPr>
            <w:tcW w:w="4639" w:type="dxa"/>
            <w:gridSpan w:val="5"/>
            <w:tcBorders>
              <w:top w:val="single" w:sz="4" w:space="0" w:color="auto"/>
              <w:left w:val="nil"/>
              <w:bottom w:val="single" w:sz="4" w:space="0" w:color="auto"/>
              <w:right w:val="single" w:sz="4" w:space="0" w:color="auto"/>
            </w:tcBorders>
            <w:vAlign w:val="center"/>
          </w:tcPr>
          <w:p w14:paraId="6E91D910"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评判标准</w:t>
            </w:r>
          </w:p>
        </w:tc>
        <w:tc>
          <w:tcPr>
            <w:tcW w:w="1031" w:type="dxa"/>
            <w:tcBorders>
              <w:top w:val="single" w:sz="4" w:space="0" w:color="auto"/>
              <w:left w:val="nil"/>
              <w:bottom w:val="single" w:sz="4" w:space="0" w:color="auto"/>
              <w:right w:val="single" w:sz="4" w:space="0" w:color="auto"/>
            </w:tcBorders>
            <w:vAlign w:val="center"/>
          </w:tcPr>
          <w:p w14:paraId="6C413757"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得分</w:t>
            </w:r>
          </w:p>
        </w:tc>
      </w:tr>
      <w:tr w:rsidR="00BB284E" w14:paraId="57EEF503" w14:textId="77777777" w:rsidTr="00B74831">
        <w:trPr>
          <w:trHeight w:val="737"/>
          <w:jc w:val="center"/>
        </w:trPr>
        <w:tc>
          <w:tcPr>
            <w:tcW w:w="737" w:type="dxa"/>
            <w:vMerge w:val="restart"/>
            <w:tcBorders>
              <w:top w:val="single" w:sz="4" w:space="0" w:color="auto"/>
              <w:left w:val="single" w:sz="4" w:space="0" w:color="auto"/>
              <w:right w:val="single" w:sz="4" w:space="0" w:color="auto"/>
            </w:tcBorders>
            <w:vAlign w:val="center"/>
          </w:tcPr>
          <w:p w14:paraId="7E25522F" w14:textId="77777777" w:rsidR="00BB284E" w:rsidRDefault="00BB284E" w:rsidP="00B74831">
            <w:pPr>
              <w:snapToGrid w:val="0"/>
              <w:jc w:val="center"/>
              <w:rPr>
                <w:rFonts w:ascii="宋体" w:hAnsi="宋体"/>
                <w:sz w:val="20"/>
                <w:szCs w:val="20"/>
              </w:rPr>
            </w:pPr>
            <w:r>
              <w:rPr>
                <w:rFonts w:ascii="宋体" w:hAnsi="宋体" w:hint="eastAsia"/>
                <w:sz w:val="20"/>
                <w:szCs w:val="20"/>
              </w:rPr>
              <w:t>1</w:t>
            </w:r>
          </w:p>
        </w:tc>
        <w:tc>
          <w:tcPr>
            <w:tcW w:w="3226" w:type="dxa"/>
            <w:gridSpan w:val="4"/>
            <w:vMerge w:val="restart"/>
            <w:tcBorders>
              <w:top w:val="single" w:sz="4" w:space="0" w:color="auto"/>
              <w:left w:val="nil"/>
              <w:right w:val="single" w:sz="4" w:space="0" w:color="auto"/>
            </w:tcBorders>
            <w:vAlign w:val="center"/>
          </w:tcPr>
          <w:p w14:paraId="78CEDC64" w14:textId="77777777" w:rsidR="00BB284E" w:rsidRDefault="00BB284E" w:rsidP="00B74831">
            <w:pPr>
              <w:adjustRightInd w:val="0"/>
              <w:snapToGrid w:val="0"/>
              <w:rPr>
                <w:rFonts w:ascii="宋体" w:hAnsi="宋体"/>
                <w:sz w:val="20"/>
                <w:szCs w:val="20"/>
              </w:rPr>
            </w:pPr>
            <w:r>
              <w:rPr>
                <w:rFonts w:ascii="宋体" w:hAnsi="宋体" w:hint="eastAsia"/>
                <w:b/>
                <w:color w:val="000000"/>
                <w:sz w:val="20"/>
                <w:szCs w:val="20"/>
              </w:rPr>
              <w:t>系统分析：</w:t>
            </w:r>
            <w:r>
              <w:rPr>
                <w:rFonts w:ascii="宋体" w:hAnsi="宋体" w:hint="eastAsia"/>
                <w:color w:val="000000"/>
                <w:sz w:val="20"/>
                <w:szCs w:val="20"/>
              </w:rPr>
              <w:t>能够依据软件工程原理进行可行性分析和需求分析。</w:t>
            </w:r>
          </w:p>
        </w:tc>
        <w:tc>
          <w:tcPr>
            <w:tcW w:w="2871" w:type="dxa"/>
            <w:gridSpan w:val="3"/>
            <w:tcBorders>
              <w:top w:val="single" w:sz="4" w:space="0" w:color="auto"/>
              <w:left w:val="nil"/>
              <w:bottom w:val="single" w:sz="4" w:space="0" w:color="auto"/>
              <w:right w:val="single" w:sz="4" w:space="0" w:color="auto"/>
            </w:tcBorders>
            <w:vAlign w:val="center"/>
          </w:tcPr>
          <w:p w14:paraId="32E9EA54" w14:textId="77777777" w:rsidR="00BB284E" w:rsidRDefault="00BB284E" w:rsidP="00B74831">
            <w:pPr>
              <w:adjustRightInd w:val="0"/>
              <w:snapToGrid w:val="0"/>
              <w:rPr>
                <w:rFonts w:ascii="宋体" w:hAnsi="宋体"/>
                <w:sz w:val="20"/>
                <w:szCs w:val="20"/>
              </w:rPr>
            </w:pPr>
            <w:r>
              <w:rPr>
                <w:rFonts w:ascii="宋体" w:hAnsi="宋体" w:hint="eastAsia"/>
                <w:sz w:val="20"/>
                <w:szCs w:val="20"/>
              </w:rPr>
              <w:t>综合技术、法律、安全等多种因素完成可行性分析。</w:t>
            </w:r>
          </w:p>
        </w:tc>
        <w:tc>
          <w:tcPr>
            <w:tcW w:w="1768" w:type="dxa"/>
            <w:gridSpan w:val="2"/>
            <w:tcBorders>
              <w:top w:val="single" w:sz="4" w:space="0" w:color="auto"/>
              <w:left w:val="nil"/>
              <w:bottom w:val="single" w:sz="4" w:space="0" w:color="auto"/>
              <w:right w:val="single" w:sz="4" w:space="0" w:color="auto"/>
            </w:tcBorders>
            <w:vAlign w:val="center"/>
          </w:tcPr>
          <w:p w14:paraId="52CF780C" w14:textId="77777777" w:rsidR="00BB284E" w:rsidRDefault="00BB284E" w:rsidP="00B74831">
            <w:pPr>
              <w:adjustRightInd w:val="0"/>
              <w:snapToGrid w:val="0"/>
              <w:jc w:val="center"/>
              <w:rPr>
                <w:sz w:val="20"/>
                <w:szCs w:val="20"/>
              </w:rPr>
            </w:pPr>
            <w:r>
              <w:rPr>
                <w:rFonts w:ascii="宋体" w:hAnsi="宋体" w:hint="eastAsia"/>
                <w:sz w:val="20"/>
                <w:szCs w:val="20"/>
              </w:rPr>
              <w:t>满分：</w:t>
            </w:r>
            <w:r>
              <w:rPr>
                <w:rFonts w:ascii="宋体" w:hAnsi="宋体" w:hint="eastAsia"/>
                <w:sz w:val="20"/>
                <w:szCs w:val="20"/>
              </w:rPr>
              <w:t>10</w:t>
            </w:r>
          </w:p>
        </w:tc>
        <w:tc>
          <w:tcPr>
            <w:tcW w:w="1031" w:type="dxa"/>
            <w:tcBorders>
              <w:top w:val="single" w:sz="4" w:space="0" w:color="auto"/>
              <w:left w:val="nil"/>
              <w:bottom w:val="single" w:sz="4" w:space="0" w:color="auto"/>
              <w:right w:val="single" w:sz="4" w:space="0" w:color="auto"/>
            </w:tcBorders>
            <w:vAlign w:val="center"/>
          </w:tcPr>
          <w:p w14:paraId="7C3D54E6" w14:textId="77777777" w:rsidR="00BB284E" w:rsidRDefault="00BB284E" w:rsidP="00B74831">
            <w:pPr>
              <w:adjustRightInd w:val="0"/>
              <w:snapToGrid w:val="0"/>
              <w:jc w:val="center"/>
              <w:rPr>
                <w:rFonts w:ascii="宋体" w:hAnsi="宋体"/>
                <w:sz w:val="20"/>
                <w:szCs w:val="20"/>
              </w:rPr>
            </w:pPr>
          </w:p>
        </w:tc>
      </w:tr>
      <w:tr w:rsidR="00BB284E" w14:paraId="559BF332" w14:textId="77777777" w:rsidTr="00B74831">
        <w:trPr>
          <w:trHeight w:val="737"/>
          <w:jc w:val="center"/>
        </w:trPr>
        <w:tc>
          <w:tcPr>
            <w:tcW w:w="737" w:type="dxa"/>
            <w:vMerge/>
            <w:tcBorders>
              <w:left w:val="single" w:sz="4" w:space="0" w:color="auto"/>
              <w:bottom w:val="single" w:sz="4" w:space="0" w:color="auto"/>
              <w:right w:val="single" w:sz="4" w:space="0" w:color="auto"/>
            </w:tcBorders>
            <w:vAlign w:val="center"/>
          </w:tcPr>
          <w:p w14:paraId="053A5EDE" w14:textId="77777777" w:rsidR="00BB284E" w:rsidRDefault="00BB284E" w:rsidP="00B74831">
            <w:pPr>
              <w:snapToGrid w:val="0"/>
              <w:jc w:val="center"/>
              <w:rPr>
                <w:rFonts w:ascii="宋体" w:hAnsi="宋体"/>
                <w:sz w:val="20"/>
                <w:szCs w:val="20"/>
              </w:rPr>
            </w:pPr>
          </w:p>
        </w:tc>
        <w:tc>
          <w:tcPr>
            <w:tcW w:w="3226" w:type="dxa"/>
            <w:gridSpan w:val="4"/>
            <w:vMerge/>
            <w:tcBorders>
              <w:left w:val="nil"/>
              <w:bottom w:val="single" w:sz="4" w:space="0" w:color="auto"/>
              <w:right w:val="single" w:sz="4" w:space="0" w:color="auto"/>
            </w:tcBorders>
            <w:vAlign w:val="center"/>
          </w:tcPr>
          <w:p w14:paraId="2B5617E8" w14:textId="77777777" w:rsidR="00BB284E" w:rsidRDefault="00BB284E" w:rsidP="00B74831">
            <w:pPr>
              <w:adjustRightInd w:val="0"/>
              <w:snapToGrid w:val="0"/>
              <w:rPr>
                <w:rFonts w:ascii="宋体" w:hAnsi="宋体"/>
                <w:b/>
                <w:color w:val="000000"/>
                <w:sz w:val="20"/>
                <w:szCs w:val="20"/>
              </w:rPr>
            </w:pPr>
          </w:p>
        </w:tc>
        <w:tc>
          <w:tcPr>
            <w:tcW w:w="2871" w:type="dxa"/>
            <w:gridSpan w:val="3"/>
            <w:tcBorders>
              <w:top w:val="single" w:sz="4" w:space="0" w:color="auto"/>
              <w:left w:val="nil"/>
              <w:bottom w:val="single" w:sz="4" w:space="0" w:color="auto"/>
              <w:right w:val="single" w:sz="4" w:space="0" w:color="auto"/>
            </w:tcBorders>
            <w:vAlign w:val="center"/>
          </w:tcPr>
          <w:p w14:paraId="20DFEE08" w14:textId="77777777" w:rsidR="00BB284E" w:rsidRDefault="00BB284E" w:rsidP="00B74831">
            <w:pPr>
              <w:adjustRightInd w:val="0"/>
              <w:snapToGrid w:val="0"/>
              <w:rPr>
                <w:rFonts w:ascii="宋体" w:hAnsi="宋体"/>
                <w:sz w:val="20"/>
                <w:szCs w:val="20"/>
              </w:rPr>
            </w:pPr>
            <w:r>
              <w:rPr>
                <w:rFonts w:ascii="宋体" w:hAnsi="宋体" w:hint="eastAsia"/>
                <w:sz w:val="20"/>
                <w:szCs w:val="20"/>
              </w:rPr>
              <w:t>需求理解正确，需求建模正确、规范。</w:t>
            </w:r>
          </w:p>
        </w:tc>
        <w:tc>
          <w:tcPr>
            <w:tcW w:w="1768" w:type="dxa"/>
            <w:gridSpan w:val="2"/>
            <w:tcBorders>
              <w:top w:val="single" w:sz="4" w:space="0" w:color="auto"/>
              <w:left w:val="nil"/>
              <w:bottom w:val="single" w:sz="4" w:space="0" w:color="auto"/>
              <w:right w:val="single" w:sz="4" w:space="0" w:color="auto"/>
            </w:tcBorders>
            <w:vAlign w:val="center"/>
          </w:tcPr>
          <w:p w14:paraId="49BB7F13"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满分：</w:t>
            </w:r>
            <w:r>
              <w:rPr>
                <w:rFonts w:ascii="宋体" w:hAnsi="宋体" w:hint="eastAsia"/>
                <w:sz w:val="20"/>
                <w:szCs w:val="20"/>
              </w:rPr>
              <w:t>10</w:t>
            </w:r>
          </w:p>
        </w:tc>
        <w:tc>
          <w:tcPr>
            <w:tcW w:w="1031" w:type="dxa"/>
            <w:tcBorders>
              <w:top w:val="single" w:sz="4" w:space="0" w:color="auto"/>
              <w:left w:val="nil"/>
              <w:bottom w:val="single" w:sz="4" w:space="0" w:color="auto"/>
              <w:right w:val="single" w:sz="4" w:space="0" w:color="auto"/>
            </w:tcBorders>
            <w:vAlign w:val="center"/>
          </w:tcPr>
          <w:p w14:paraId="3906D165" w14:textId="77777777" w:rsidR="00BB284E" w:rsidRDefault="00BB284E" w:rsidP="00B74831">
            <w:pPr>
              <w:adjustRightInd w:val="0"/>
              <w:snapToGrid w:val="0"/>
              <w:jc w:val="center"/>
              <w:rPr>
                <w:rFonts w:ascii="宋体" w:hAnsi="宋体"/>
                <w:sz w:val="20"/>
                <w:szCs w:val="20"/>
              </w:rPr>
            </w:pPr>
          </w:p>
        </w:tc>
      </w:tr>
      <w:tr w:rsidR="00BB284E" w14:paraId="6EE82A73" w14:textId="77777777" w:rsidTr="00B74831">
        <w:trPr>
          <w:trHeight w:val="737"/>
          <w:jc w:val="center"/>
        </w:trPr>
        <w:tc>
          <w:tcPr>
            <w:tcW w:w="737" w:type="dxa"/>
            <w:vMerge w:val="restart"/>
            <w:tcBorders>
              <w:top w:val="nil"/>
              <w:left w:val="single" w:sz="4" w:space="0" w:color="auto"/>
              <w:right w:val="single" w:sz="4" w:space="0" w:color="auto"/>
            </w:tcBorders>
            <w:vAlign w:val="center"/>
          </w:tcPr>
          <w:p w14:paraId="5ACDA765" w14:textId="77777777" w:rsidR="00BB284E" w:rsidRDefault="00BB284E" w:rsidP="00B74831">
            <w:pPr>
              <w:snapToGrid w:val="0"/>
              <w:jc w:val="center"/>
              <w:rPr>
                <w:rFonts w:ascii="宋体" w:hAnsi="宋体"/>
                <w:sz w:val="20"/>
                <w:szCs w:val="20"/>
              </w:rPr>
            </w:pPr>
            <w:r>
              <w:rPr>
                <w:rFonts w:ascii="宋体" w:hAnsi="宋体" w:hint="eastAsia"/>
                <w:sz w:val="20"/>
                <w:szCs w:val="20"/>
              </w:rPr>
              <w:t>2</w:t>
            </w:r>
          </w:p>
        </w:tc>
        <w:tc>
          <w:tcPr>
            <w:tcW w:w="3226" w:type="dxa"/>
            <w:gridSpan w:val="4"/>
            <w:vMerge w:val="restart"/>
            <w:tcBorders>
              <w:top w:val="nil"/>
              <w:left w:val="nil"/>
              <w:right w:val="single" w:sz="4" w:space="0" w:color="auto"/>
            </w:tcBorders>
            <w:vAlign w:val="center"/>
          </w:tcPr>
          <w:p w14:paraId="1E9BAC8E" w14:textId="77777777" w:rsidR="00BB284E" w:rsidRDefault="00BB284E" w:rsidP="00B74831">
            <w:pPr>
              <w:adjustRightInd w:val="0"/>
              <w:snapToGrid w:val="0"/>
              <w:rPr>
                <w:rFonts w:ascii="宋体" w:hAnsi="宋体"/>
                <w:sz w:val="20"/>
                <w:szCs w:val="20"/>
              </w:rPr>
            </w:pPr>
            <w:r>
              <w:rPr>
                <w:rFonts w:ascii="宋体" w:hAnsi="宋体" w:hint="eastAsia"/>
                <w:b/>
                <w:color w:val="000000"/>
                <w:sz w:val="20"/>
                <w:szCs w:val="20"/>
              </w:rPr>
              <w:t>设计与开发：</w:t>
            </w:r>
            <w:r>
              <w:rPr>
                <w:rFonts w:ascii="宋体" w:hAnsi="宋体" w:hint="eastAsia"/>
                <w:sz w:val="20"/>
                <w:szCs w:val="20"/>
              </w:rPr>
              <w:t>能够采用结构化或者面向对象方法进行系统设计与开发</w:t>
            </w:r>
            <w:r>
              <w:rPr>
                <w:rFonts w:ascii="宋体" w:hAnsi="宋体" w:hint="eastAsia"/>
                <w:color w:val="000000"/>
                <w:sz w:val="20"/>
                <w:szCs w:val="20"/>
              </w:rPr>
              <w:t>。</w:t>
            </w:r>
          </w:p>
        </w:tc>
        <w:tc>
          <w:tcPr>
            <w:tcW w:w="2871" w:type="dxa"/>
            <w:gridSpan w:val="3"/>
            <w:tcBorders>
              <w:top w:val="single" w:sz="4" w:space="0" w:color="auto"/>
              <w:left w:val="nil"/>
              <w:bottom w:val="single" w:sz="4" w:space="0" w:color="auto"/>
              <w:right w:val="single" w:sz="4" w:space="0" w:color="auto"/>
            </w:tcBorders>
            <w:vAlign w:val="center"/>
          </w:tcPr>
          <w:p w14:paraId="5537756A" w14:textId="77777777" w:rsidR="00BB284E" w:rsidRDefault="00BB284E" w:rsidP="00B74831">
            <w:pPr>
              <w:adjustRightInd w:val="0"/>
              <w:snapToGrid w:val="0"/>
              <w:rPr>
                <w:rFonts w:ascii="宋体" w:hAnsi="宋体"/>
                <w:sz w:val="20"/>
                <w:szCs w:val="20"/>
              </w:rPr>
            </w:pPr>
            <w:r>
              <w:rPr>
                <w:rFonts w:hint="eastAsia"/>
                <w:color w:val="000000"/>
                <w:sz w:val="20"/>
                <w:szCs w:val="20"/>
              </w:rPr>
              <w:t>概要设计方案正确，详细设计合理正确，报告条理清晰、规范。</w:t>
            </w:r>
          </w:p>
        </w:tc>
        <w:tc>
          <w:tcPr>
            <w:tcW w:w="1768" w:type="dxa"/>
            <w:gridSpan w:val="2"/>
            <w:tcBorders>
              <w:top w:val="single" w:sz="4" w:space="0" w:color="auto"/>
              <w:left w:val="nil"/>
              <w:bottom w:val="single" w:sz="4" w:space="0" w:color="auto"/>
              <w:right w:val="single" w:sz="4" w:space="0" w:color="auto"/>
            </w:tcBorders>
            <w:vAlign w:val="center"/>
          </w:tcPr>
          <w:p w14:paraId="4BA03554" w14:textId="77777777" w:rsidR="00BB284E" w:rsidRDefault="00BB284E" w:rsidP="00B74831">
            <w:pPr>
              <w:adjustRightInd w:val="0"/>
              <w:snapToGrid w:val="0"/>
              <w:jc w:val="center"/>
              <w:rPr>
                <w:sz w:val="20"/>
                <w:szCs w:val="20"/>
              </w:rPr>
            </w:pPr>
            <w:r>
              <w:rPr>
                <w:rFonts w:ascii="宋体" w:hAnsi="宋体" w:hint="eastAsia"/>
                <w:sz w:val="20"/>
                <w:szCs w:val="20"/>
              </w:rPr>
              <w:t>满分：</w:t>
            </w:r>
            <w:r>
              <w:rPr>
                <w:rFonts w:ascii="宋体" w:hAnsi="宋体" w:hint="eastAsia"/>
                <w:sz w:val="20"/>
                <w:szCs w:val="20"/>
              </w:rPr>
              <w:t>10</w:t>
            </w:r>
          </w:p>
        </w:tc>
        <w:tc>
          <w:tcPr>
            <w:tcW w:w="1031" w:type="dxa"/>
            <w:tcBorders>
              <w:top w:val="single" w:sz="4" w:space="0" w:color="auto"/>
              <w:left w:val="nil"/>
              <w:bottom w:val="single" w:sz="4" w:space="0" w:color="auto"/>
              <w:right w:val="single" w:sz="4" w:space="0" w:color="auto"/>
            </w:tcBorders>
            <w:vAlign w:val="center"/>
          </w:tcPr>
          <w:p w14:paraId="5C2ABED7" w14:textId="77777777" w:rsidR="00BB284E" w:rsidRDefault="00BB284E" w:rsidP="00B74831">
            <w:pPr>
              <w:adjustRightInd w:val="0"/>
              <w:snapToGrid w:val="0"/>
              <w:jc w:val="center"/>
              <w:rPr>
                <w:rFonts w:ascii="宋体" w:hAnsi="宋体"/>
                <w:sz w:val="20"/>
                <w:szCs w:val="20"/>
              </w:rPr>
            </w:pPr>
          </w:p>
        </w:tc>
      </w:tr>
      <w:tr w:rsidR="00BB284E" w14:paraId="24523C66" w14:textId="77777777" w:rsidTr="00B74831">
        <w:trPr>
          <w:trHeight w:val="737"/>
          <w:jc w:val="center"/>
        </w:trPr>
        <w:tc>
          <w:tcPr>
            <w:tcW w:w="737" w:type="dxa"/>
            <w:vMerge/>
            <w:tcBorders>
              <w:left w:val="single" w:sz="4" w:space="0" w:color="auto"/>
              <w:right w:val="single" w:sz="4" w:space="0" w:color="auto"/>
            </w:tcBorders>
            <w:vAlign w:val="center"/>
          </w:tcPr>
          <w:p w14:paraId="5BB170A4" w14:textId="77777777" w:rsidR="00BB284E" w:rsidRDefault="00BB284E" w:rsidP="00B74831">
            <w:pPr>
              <w:widowControl/>
              <w:snapToGrid w:val="0"/>
              <w:jc w:val="left"/>
              <w:rPr>
                <w:rFonts w:ascii="宋体" w:hAnsi="宋体"/>
                <w:sz w:val="20"/>
                <w:szCs w:val="20"/>
              </w:rPr>
            </w:pPr>
          </w:p>
        </w:tc>
        <w:tc>
          <w:tcPr>
            <w:tcW w:w="3226" w:type="dxa"/>
            <w:gridSpan w:val="4"/>
            <w:vMerge/>
            <w:tcBorders>
              <w:left w:val="nil"/>
              <w:right w:val="single" w:sz="4" w:space="0" w:color="auto"/>
            </w:tcBorders>
            <w:vAlign w:val="center"/>
          </w:tcPr>
          <w:p w14:paraId="413B2EF3" w14:textId="77777777" w:rsidR="00BB284E" w:rsidRDefault="00BB284E" w:rsidP="00B74831">
            <w:pPr>
              <w:widowControl/>
              <w:snapToGrid w:val="0"/>
              <w:jc w:val="left"/>
              <w:rPr>
                <w:rFonts w:ascii="宋体" w:hAnsi="宋体"/>
                <w:sz w:val="20"/>
                <w:szCs w:val="20"/>
              </w:rPr>
            </w:pPr>
          </w:p>
        </w:tc>
        <w:tc>
          <w:tcPr>
            <w:tcW w:w="2871" w:type="dxa"/>
            <w:gridSpan w:val="3"/>
            <w:tcBorders>
              <w:top w:val="single" w:sz="4" w:space="0" w:color="auto"/>
              <w:left w:val="nil"/>
              <w:bottom w:val="single" w:sz="4" w:space="0" w:color="auto"/>
              <w:right w:val="single" w:sz="4" w:space="0" w:color="auto"/>
            </w:tcBorders>
            <w:vAlign w:val="center"/>
          </w:tcPr>
          <w:p w14:paraId="16850549" w14:textId="77777777" w:rsidR="00BB284E" w:rsidRDefault="00BB284E" w:rsidP="00B74831">
            <w:pPr>
              <w:adjustRightInd w:val="0"/>
              <w:snapToGrid w:val="0"/>
              <w:rPr>
                <w:rFonts w:ascii="宋体" w:hAnsi="宋体"/>
                <w:sz w:val="20"/>
                <w:szCs w:val="20"/>
              </w:rPr>
            </w:pPr>
            <w:r>
              <w:rPr>
                <w:rFonts w:ascii="宋体" w:hAnsi="宋体" w:hint="eastAsia"/>
                <w:sz w:val="20"/>
                <w:szCs w:val="20"/>
              </w:rPr>
              <w:t>设计或者实现中具有一些独特的见解。</w:t>
            </w:r>
          </w:p>
        </w:tc>
        <w:tc>
          <w:tcPr>
            <w:tcW w:w="1768" w:type="dxa"/>
            <w:gridSpan w:val="2"/>
            <w:tcBorders>
              <w:top w:val="single" w:sz="4" w:space="0" w:color="auto"/>
              <w:left w:val="nil"/>
              <w:bottom w:val="single" w:sz="4" w:space="0" w:color="auto"/>
              <w:right w:val="single" w:sz="4" w:space="0" w:color="auto"/>
            </w:tcBorders>
            <w:vAlign w:val="center"/>
          </w:tcPr>
          <w:p w14:paraId="08286F4E"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满分：</w:t>
            </w:r>
            <w:r>
              <w:rPr>
                <w:rFonts w:ascii="宋体" w:hAnsi="宋体" w:hint="eastAsia"/>
                <w:sz w:val="20"/>
                <w:szCs w:val="20"/>
              </w:rPr>
              <w:t>10</w:t>
            </w:r>
          </w:p>
        </w:tc>
        <w:tc>
          <w:tcPr>
            <w:tcW w:w="1031" w:type="dxa"/>
            <w:tcBorders>
              <w:top w:val="single" w:sz="4" w:space="0" w:color="auto"/>
              <w:left w:val="nil"/>
              <w:bottom w:val="single" w:sz="4" w:space="0" w:color="auto"/>
              <w:right w:val="single" w:sz="4" w:space="0" w:color="auto"/>
            </w:tcBorders>
            <w:vAlign w:val="center"/>
          </w:tcPr>
          <w:p w14:paraId="1242B624" w14:textId="77777777" w:rsidR="00BB284E" w:rsidRDefault="00BB284E" w:rsidP="00B74831">
            <w:pPr>
              <w:adjustRightInd w:val="0"/>
              <w:snapToGrid w:val="0"/>
              <w:jc w:val="center"/>
              <w:rPr>
                <w:rFonts w:ascii="宋体" w:hAnsi="宋体"/>
                <w:sz w:val="20"/>
                <w:szCs w:val="20"/>
              </w:rPr>
            </w:pPr>
          </w:p>
        </w:tc>
      </w:tr>
      <w:tr w:rsidR="00BB284E" w14:paraId="42B74498" w14:textId="77777777" w:rsidTr="00B74831">
        <w:trPr>
          <w:trHeight w:val="737"/>
          <w:jc w:val="center"/>
        </w:trPr>
        <w:tc>
          <w:tcPr>
            <w:tcW w:w="737" w:type="dxa"/>
            <w:vMerge/>
            <w:tcBorders>
              <w:left w:val="single" w:sz="4" w:space="0" w:color="auto"/>
              <w:bottom w:val="single" w:sz="4" w:space="0" w:color="auto"/>
              <w:right w:val="single" w:sz="4" w:space="0" w:color="auto"/>
            </w:tcBorders>
            <w:vAlign w:val="center"/>
          </w:tcPr>
          <w:p w14:paraId="01E3ED2D" w14:textId="77777777" w:rsidR="00BB284E" w:rsidRDefault="00BB284E" w:rsidP="00B74831">
            <w:pPr>
              <w:widowControl/>
              <w:snapToGrid w:val="0"/>
              <w:jc w:val="left"/>
              <w:rPr>
                <w:rFonts w:ascii="宋体" w:hAnsi="宋体"/>
                <w:sz w:val="20"/>
                <w:szCs w:val="20"/>
              </w:rPr>
            </w:pPr>
          </w:p>
        </w:tc>
        <w:tc>
          <w:tcPr>
            <w:tcW w:w="3226" w:type="dxa"/>
            <w:gridSpan w:val="4"/>
            <w:vMerge/>
            <w:tcBorders>
              <w:left w:val="nil"/>
              <w:bottom w:val="single" w:sz="4" w:space="0" w:color="auto"/>
              <w:right w:val="single" w:sz="4" w:space="0" w:color="auto"/>
            </w:tcBorders>
            <w:vAlign w:val="center"/>
          </w:tcPr>
          <w:p w14:paraId="200E7BD7" w14:textId="77777777" w:rsidR="00BB284E" w:rsidRDefault="00BB284E" w:rsidP="00B74831">
            <w:pPr>
              <w:widowControl/>
              <w:snapToGrid w:val="0"/>
              <w:jc w:val="left"/>
              <w:rPr>
                <w:rFonts w:ascii="宋体" w:hAnsi="宋体"/>
                <w:sz w:val="20"/>
                <w:szCs w:val="20"/>
              </w:rPr>
            </w:pPr>
          </w:p>
        </w:tc>
        <w:tc>
          <w:tcPr>
            <w:tcW w:w="2871" w:type="dxa"/>
            <w:gridSpan w:val="3"/>
            <w:tcBorders>
              <w:top w:val="single" w:sz="4" w:space="0" w:color="auto"/>
              <w:left w:val="nil"/>
              <w:bottom w:val="single" w:sz="4" w:space="0" w:color="auto"/>
              <w:right w:val="single" w:sz="4" w:space="0" w:color="auto"/>
            </w:tcBorders>
            <w:vAlign w:val="center"/>
          </w:tcPr>
          <w:p w14:paraId="66B1AC31" w14:textId="77777777" w:rsidR="00BB284E" w:rsidRDefault="00BB284E" w:rsidP="00B74831">
            <w:pPr>
              <w:adjustRightInd w:val="0"/>
              <w:snapToGrid w:val="0"/>
              <w:rPr>
                <w:rFonts w:ascii="宋体" w:hAnsi="宋体"/>
                <w:sz w:val="20"/>
                <w:szCs w:val="20"/>
              </w:rPr>
            </w:pPr>
            <w:r>
              <w:rPr>
                <w:rFonts w:hint="eastAsia"/>
                <w:color w:val="000000"/>
                <w:sz w:val="20"/>
                <w:szCs w:val="20"/>
              </w:rPr>
              <w:t>程序编写正确，功能丰富，系统测试充分。</w:t>
            </w:r>
          </w:p>
        </w:tc>
        <w:tc>
          <w:tcPr>
            <w:tcW w:w="1768" w:type="dxa"/>
            <w:gridSpan w:val="2"/>
            <w:tcBorders>
              <w:top w:val="single" w:sz="4" w:space="0" w:color="auto"/>
              <w:left w:val="nil"/>
              <w:bottom w:val="single" w:sz="4" w:space="0" w:color="auto"/>
              <w:right w:val="single" w:sz="4" w:space="0" w:color="auto"/>
            </w:tcBorders>
            <w:vAlign w:val="center"/>
          </w:tcPr>
          <w:p w14:paraId="4927B069"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满分：</w:t>
            </w:r>
            <w:r>
              <w:rPr>
                <w:rFonts w:ascii="宋体" w:hAnsi="宋体" w:hint="eastAsia"/>
                <w:sz w:val="20"/>
                <w:szCs w:val="20"/>
              </w:rPr>
              <w:t>20</w:t>
            </w:r>
          </w:p>
        </w:tc>
        <w:tc>
          <w:tcPr>
            <w:tcW w:w="1031" w:type="dxa"/>
            <w:tcBorders>
              <w:top w:val="single" w:sz="4" w:space="0" w:color="auto"/>
              <w:left w:val="nil"/>
              <w:bottom w:val="single" w:sz="4" w:space="0" w:color="auto"/>
              <w:right w:val="single" w:sz="4" w:space="0" w:color="auto"/>
            </w:tcBorders>
            <w:vAlign w:val="center"/>
          </w:tcPr>
          <w:p w14:paraId="12A79978" w14:textId="77777777" w:rsidR="00BB284E" w:rsidRDefault="00BB284E" w:rsidP="00B74831">
            <w:pPr>
              <w:adjustRightInd w:val="0"/>
              <w:snapToGrid w:val="0"/>
              <w:jc w:val="center"/>
              <w:rPr>
                <w:rFonts w:ascii="宋体" w:hAnsi="宋体"/>
                <w:sz w:val="20"/>
                <w:szCs w:val="20"/>
              </w:rPr>
            </w:pPr>
          </w:p>
        </w:tc>
      </w:tr>
      <w:tr w:rsidR="00BB284E" w14:paraId="29F28F16" w14:textId="77777777" w:rsidTr="00B74831">
        <w:trPr>
          <w:trHeight w:val="737"/>
          <w:jc w:val="center"/>
        </w:trPr>
        <w:tc>
          <w:tcPr>
            <w:tcW w:w="737" w:type="dxa"/>
            <w:tcBorders>
              <w:top w:val="nil"/>
              <w:left w:val="single" w:sz="4" w:space="0" w:color="auto"/>
              <w:bottom w:val="single" w:sz="4" w:space="0" w:color="auto"/>
              <w:right w:val="single" w:sz="4" w:space="0" w:color="auto"/>
            </w:tcBorders>
            <w:vAlign w:val="center"/>
          </w:tcPr>
          <w:p w14:paraId="0BCF574F" w14:textId="77777777" w:rsidR="00BB284E" w:rsidRDefault="00BB284E" w:rsidP="00B74831">
            <w:pPr>
              <w:widowControl/>
              <w:snapToGrid w:val="0"/>
              <w:jc w:val="center"/>
              <w:rPr>
                <w:rFonts w:ascii="宋体" w:hAnsi="宋体"/>
                <w:sz w:val="20"/>
                <w:szCs w:val="20"/>
              </w:rPr>
            </w:pPr>
            <w:r>
              <w:rPr>
                <w:rFonts w:ascii="宋体" w:hAnsi="宋体" w:hint="eastAsia"/>
                <w:sz w:val="20"/>
                <w:szCs w:val="20"/>
              </w:rPr>
              <w:t>3</w:t>
            </w:r>
          </w:p>
        </w:tc>
        <w:tc>
          <w:tcPr>
            <w:tcW w:w="3226" w:type="dxa"/>
            <w:gridSpan w:val="4"/>
            <w:tcBorders>
              <w:top w:val="nil"/>
              <w:left w:val="nil"/>
              <w:bottom w:val="single" w:sz="4" w:space="0" w:color="auto"/>
              <w:right w:val="single" w:sz="4" w:space="0" w:color="auto"/>
            </w:tcBorders>
            <w:vAlign w:val="center"/>
          </w:tcPr>
          <w:p w14:paraId="2C552E3E" w14:textId="77777777" w:rsidR="00BB284E" w:rsidRDefault="00BB284E" w:rsidP="00B74831">
            <w:pPr>
              <w:adjustRightInd w:val="0"/>
              <w:snapToGrid w:val="0"/>
              <w:rPr>
                <w:rFonts w:ascii="宋体" w:hAnsi="宋体"/>
                <w:color w:val="000000"/>
                <w:sz w:val="20"/>
                <w:szCs w:val="20"/>
              </w:rPr>
            </w:pPr>
            <w:r>
              <w:rPr>
                <w:rFonts w:ascii="宋体" w:hAnsi="宋体" w:hint="eastAsia"/>
                <w:b/>
                <w:color w:val="000000"/>
                <w:sz w:val="20"/>
                <w:szCs w:val="20"/>
              </w:rPr>
              <w:t>项目管理：</w:t>
            </w:r>
            <w:r>
              <w:rPr>
                <w:rFonts w:ascii="宋体" w:hAnsi="宋体" w:hint="eastAsia"/>
                <w:color w:val="000000"/>
                <w:sz w:val="20"/>
                <w:szCs w:val="20"/>
              </w:rPr>
              <w:t>能够制定合理的开发计划，并能正确地开展成本效益分析。</w:t>
            </w:r>
          </w:p>
        </w:tc>
        <w:tc>
          <w:tcPr>
            <w:tcW w:w="2871" w:type="dxa"/>
            <w:gridSpan w:val="3"/>
            <w:tcBorders>
              <w:top w:val="single" w:sz="4" w:space="0" w:color="auto"/>
              <w:left w:val="nil"/>
              <w:bottom w:val="single" w:sz="4" w:space="0" w:color="auto"/>
              <w:right w:val="single" w:sz="4" w:space="0" w:color="auto"/>
            </w:tcBorders>
            <w:vAlign w:val="center"/>
          </w:tcPr>
          <w:p w14:paraId="5ADBD15F" w14:textId="77777777" w:rsidR="00BB284E" w:rsidRDefault="00BB284E" w:rsidP="00B74831">
            <w:pPr>
              <w:adjustRightInd w:val="0"/>
              <w:snapToGrid w:val="0"/>
              <w:rPr>
                <w:rFonts w:ascii="宋体" w:hAnsi="宋体"/>
                <w:color w:val="000000"/>
                <w:sz w:val="20"/>
                <w:szCs w:val="20"/>
              </w:rPr>
            </w:pPr>
            <w:r>
              <w:rPr>
                <w:rFonts w:ascii="宋体" w:hAnsi="宋体" w:hint="eastAsia"/>
                <w:color w:val="000000"/>
                <w:sz w:val="20"/>
                <w:szCs w:val="20"/>
              </w:rPr>
              <w:t>课题进度计划合理，课题成本</w:t>
            </w:r>
            <w:r>
              <w:rPr>
                <w:rFonts w:ascii="宋体" w:hAnsi="宋体" w:hint="eastAsia"/>
                <w:color w:val="000000"/>
                <w:sz w:val="20"/>
                <w:szCs w:val="20"/>
              </w:rPr>
              <w:t>/</w:t>
            </w:r>
            <w:r>
              <w:rPr>
                <w:rFonts w:ascii="宋体" w:hAnsi="宋体" w:hint="eastAsia"/>
                <w:color w:val="000000"/>
                <w:sz w:val="20"/>
                <w:szCs w:val="20"/>
              </w:rPr>
              <w:t>效益分析正确、符合逻辑。</w:t>
            </w:r>
          </w:p>
        </w:tc>
        <w:tc>
          <w:tcPr>
            <w:tcW w:w="1768" w:type="dxa"/>
            <w:gridSpan w:val="2"/>
            <w:tcBorders>
              <w:top w:val="single" w:sz="4" w:space="0" w:color="auto"/>
              <w:left w:val="nil"/>
              <w:bottom w:val="single" w:sz="4" w:space="0" w:color="auto"/>
              <w:right w:val="single" w:sz="4" w:space="0" w:color="auto"/>
            </w:tcBorders>
            <w:vAlign w:val="center"/>
          </w:tcPr>
          <w:p w14:paraId="3DFC02FA" w14:textId="77777777" w:rsidR="00BB284E" w:rsidRDefault="00BB284E" w:rsidP="00B74831">
            <w:pPr>
              <w:adjustRightInd w:val="0"/>
              <w:snapToGrid w:val="0"/>
              <w:jc w:val="center"/>
              <w:rPr>
                <w:sz w:val="20"/>
                <w:szCs w:val="20"/>
              </w:rPr>
            </w:pPr>
            <w:r>
              <w:rPr>
                <w:rFonts w:ascii="宋体" w:hAnsi="宋体" w:hint="eastAsia"/>
                <w:sz w:val="20"/>
                <w:szCs w:val="20"/>
              </w:rPr>
              <w:t>满分：</w:t>
            </w:r>
            <w:r>
              <w:rPr>
                <w:rFonts w:ascii="宋体" w:hAnsi="宋体" w:hint="eastAsia"/>
                <w:sz w:val="20"/>
                <w:szCs w:val="20"/>
              </w:rPr>
              <w:t>15</w:t>
            </w:r>
          </w:p>
        </w:tc>
        <w:tc>
          <w:tcPr>
            <w:tcW w:w="1031" w:type="dxa"/>
            <w:tcBorders>
              <w:top w:val="single" w:sz="4" w:space="0" w:color="auto"/>
              <w:left w:val="nil"/>
              <w:bottom w:val="single" w:sz="4" w:space="0" w:color="auto"/>
              <w:right w:val="single" w:sz="4" w:space="0" w:color="auto"/>
            </w:tcBorders>
            <w:vAlign w:val="center"/>
          </w:tcPr>
          <w:p w14:paraId="080B0604" w14:textId="77777777" w:rsidR="00BB284E" w:rsidRDefault="00BB284E" w:rsidP="00B74831">
            <w:pPr>
              <w:adjustRightInd w:val="0"/>
              <w:snapToGrid w:val="0"/>
              <w:jc w:val="center"/>
              <w:rPr>
                <w:rFonts w:ascii="宋体" w:hAnsi="宋体"/>
                <w:sz w:val="20"/>
                <w:szCs w:val="20"/>
              </w:rPr>
            </w:pPr>
          </w:p>
        </w:tc>
      </w:tr>
      <w:tr w:rsidR="00BB284E" w14:paraId="22D6530A" w14:textId="77777777" w:rsidTr="00B74831">
        <w:trPr>
          <w:trHeight w:val="737"/>
          <w:jc w:val="center"/>
        </w:trPr>
        <w:tc>
          <w:tcPr>
            <w:tcW w:w="737" w:type="dxa"/>
            <w:tcBorders>
              <w:top w:val="nil"/>
              <w:left w:val="single" w:sz="4" w:space="0" w:color="auto"/>
              <w:bottom w:val="single" w:sz="4" w:space="0" w:color="auto"/>
              <w:right w:val="single" w:sz="4" w:space="0" w:color="auto"/>
            </w:tcBorders>
            <w:vAlign w:val="center"/>
          </w:tcPr>
          <w:p w14:paraId="59680B58" w14:textId="77777777" w:rsidR="00BB284E" w:rsidRDefault="00BB284E" w:rsidP="00B74831">
            <w:pPr>
              <w:adjustRightInd w:val="0"/>
              <w:snapToGrid w:val="0"/>
              <w:jc w:val="center"/>
              <w:rPr>
                <w:rFonts w:ascii="宋体" w:hAnsi="宋体"/>
                <w:color w:val="000000"/>
                <w:sz w:val="20"/>
                <w:szCs w:val="20"/>
              </w:rPr>
            </w:pPr>
            <w:r>
              <w:rPr>
                <w:rFonts w:ascii="宋体" w:hAnsi="宋体" w:hint="eastAsia"/>
                <w:color w:val="000000"/>
                <w:sz w:val="20"/>
                <w:szCs w:val="20"/>
              </w:rPr>
              <w:t>4</w:t>
            </w:r>
          </w:p>
        </w:tc>
        <w:tc>
          <w:tcPr>
            <w:tcW w:w="3226" w:type="dxa"/>
            <w:gridSpan w:val="4"/>
            <w:tcBorders>
              <w:top w:val="nil"/>
              <w:left w:val="nil"/>
              <w:bottom w:val="single" w:sz="4" w:space="0" w:color="auto"/>
              <w:right w:val="single" w:sz="4" w:space="0" w:color="auto"/>
            </w:tcBorders>
            <w:vAlign w:val="center"/>
          </w:tcPr>
          <w:p w14:paraId="07880C55" w14:textId="77777777" w:rsidR="00BB284E" w:rsidRDefault="00BB284E" w:rsidP="00B74831">
            <w:pPr>
              <w:adjustRightInd w:val="0"/>
              <w:snapToGrid w:val="0"/>
              <w:rPr>
                <w:rFonts w:ascii="宋体" w:hAnsi="宋体"/>
                <w:color w:val="000000"/>
                <w:sz w:val="20"/>
                <w:szCs w:val="20"/>
              </w:rPr>
            </w:pPr>
            <w:r>
              <w:rPr>
                <w:rFonts w:ascii="宋体" w:hAnsi="宋体" w:hint="eastAsia"/>
                <w:b/>
                <w:color w:val="000000"/>
                <w:sz w:val="20"/>
                <w:szCs w:val="20"/>
              </w:rPr>
              <w:t>团队合作：</w:t>
            </w:r>
            <w:r>
              <w:rPr>
                <w:rFonts w:ascii="宋体" w:hAnsi="宋体" w:hint="eastAsia"/>
                <w:color w:val="000000"/>
                <w:sz w:val="20"/>
                <w:szCs w:val="20"/>
              </w:rPr>
              <w:t>能够在软件工程实施中承担相应的角色。</w:t>
            </w:r>
          </w:p>
        </w:tc>
        <w:tc>
          <w:tcPr>
            <w:tcW w:w="2871" w:type="dxa"/>
            <w:gridSpan w:val="3"/>
            <w:tcBorders>
              <w:top w:val="single" w:sz="4" w:space="0" w:color="auto"/>
              <w:left w:val="nil"/>
              <w:bottom w:val="single" w:sz="4" w:space="0" w:color="auto"/>
              <w:right w:val="single" w:sz="4" w:space="0" w:color="auto"/>
            </w:tcBorders>
            <w:vAlign w:val="center"/>
          </w:tcPr>
          <w:p w14:paraId="094DD8CC" w14:textId="77777777" w:rsidR="00BB284E" w:rsidRDefault="00BB284E" w:rsidP="00B74831">
            <w:pPr>
              <w:adjustRightInd w:val="0"/>
              <w:snapToGrid w:val="0"/>
              <w:rPr>
                <w:rFonts w:ascii="宋体" w:hAnsi="宋体"/>
                <w:sz w:val="20"/>
                <w:szCs w:val="20"/>
              </w:rPr>
            </w:pPr>
            <w:r>
              <w:rPr>
                <w:rFonts w:ascii="宋体" w:hAnsi="宋体" w:hint="eastAsia"/>
                <w:sz w:val="20"/>
                <w:szCs w:val="20"/>
              </w:rPr>
              <w:t>角色担当称职，团队分工合理，队员协作高效。</w:t>
            </w:r>
          </w:p>
        </w:tc>
        <w:tc>
          <w:tcPr>
            <w:tcW w:w="1768" w:type="dxa"/>
            <w:gridSpan w:val="2"/>
            <w:tcBorders>
              <w:top w:val="single" w:sz="4" w:space="0" w:color="auto"/>
              <w:left w:val="nil"/>
              <w:bottom w:val="single" w:sz="4" w:space="0" w:color="auto"/>
              <w:right w:val="single" w:sz="4" w:space="0" w:color="auto"/>
            </w:tcBorders>
            <w:vAlign w:val="center"/>
          </w:tcPr>
          <w:p w14:paraId="0A82BB44"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满分：</w:t>
            </w:r>
            <w:r>
              <w:rPr>
                <w:rFonts w:ascii="宋体" w:hAnsi="宋体" w:hint="eastAsia"/>
                <w:sz w:val="20"/>
                <w:szCs w:val="20"/>
              </w:rPr>
              <w:t>15</w:t>
            </w:r>
          </w:p>
        </w:tc>
        <w:tc>
          <w:tcPr>
            <w:tcW w:w="1031" w:type="dxa"/>
            <w:tcBorders>
              <w:top w:val="single" w:sz="4" w:space="0" w:color="auto"/>
              <w:left w:val="nil"/>
              <w:bottom w:val="single" w:sz="4" w:space="0" w:color="auto"/>
              <w:right w:val="single" w:sz="4" w:space="0" w:color="auto"/>
            </w:tcBorders>
            <w:vAlign w:val="center"/>
          </w:tcPr>
          <w:p w14:paraId="5456D92C" w14:textId="77777777" w:rsidR="00BB284E" w:rsidRDefault="00BB284E" w:rsidP="00B74831">
            <w:pPr>
              <w:adjustRightInd w:val="0"/>
              <w:snapToGrid w:val="0"/>
              <w:jc w:val="center"/>
              <w:rPr>
                <w:rFonts w:ascii="宋体" w:hAnsi="宋体"/>
                <w:sz w:val="20"/>
                <w:szCs w:val="20"/>
              </w:rPr>
            </w:pPr>
          </w:p>
        </w:tc>
      </w:tr>
      <w:tr w:rsidR="00BB284E" w14:paraId="7A20BC06" w14:textId="77777777" w:rsidTr="00B74831">
        <w:trPr>
          <w:trHeight w:val="737"/>
          <w:jc w:val="center"/>
        </w:trPr>
        <w:tc>
          <w:tcPr>
            <w:tcW w:w="737" w:type="dxa"/>
            <w:tcBorders>
              <w:top w:val="nil"/>
              <w:left w:val="single" w:sz="4" w:space="0" w:color="auto"/>
              <w:bottom w:val="single" w:sz="4" w:space="0" w:color="auto"/>
              <w:right w:val="single" w:sz="4" w:space="0" w:color="auto"/>
            </w:tcBorders>
            <w:vAlign w:val="center"/>
          </w:tcPr>
          <w:p w14:paraId="133C693F" w14:textId="77777777" w:rsidR="00BB284E" w:rsidRDefault="00BB284E" w:rsidP="00B74831">
            <w:pPr>
              <w:adjustRightInd w:val="0"/>
              <w:snapToGrid w:val="0"/>
              <w:jc w:val="center"/>
              <w:rPr>
                <w:rFonts w:ascii="宋体" w:hAnsi="宋体"/>
                <w:color w:val="000000"/>
                <w:sz w:val="20"/>
                <w:szCs w:val="20"/>
              </w:rPr>
            </w:pPr>
            <w:r>
              <w:rPr>
                <w:rFonts w:ascii="宋体" w:hAnsi="宋体" w:hint="eastAsia"/>
                <w:color w:val="000000"/>
                <w:sz w:val="20"/>
                <w:szCs w:val="20"/>
              </w:rPr>
              <w:t>5</w:t>
            </w:r>
          </w:p>
        </w:tc>
        <w:tc>
          <w:tcPr>
            <w:tcW w:w="3226" w:type="dxa"/>
            <w:gridSpan w:val="4"/>
            <w:tcBorders>
              <w:top w:val="nil"/>
              <w:left w:val="nil"/>
              <w:bottom w:val="single" w:sz="4" w:space="0" w:color="auto"/>
              <w:right w:val="single" w:sz="4" w:space="0" w:color="auto"/>
            </w:tcBorders>
            <w:vAlign w:val="center"/>
          </w:tcPr>
          <w:p w14:paraId="0F9E5BB9" w14:textId="77777777" w:rsidR="00BB284E" w:rsidRDefault="00BB284E" w:rsidP="00B74831">
            <w:pPr>
              <w:widowControl/>
              <w:snapToGrid w:val="0"/>
              <w:jc w:val="left"/>
              <w:rPr>
                <w:rFonts w:ascii="宋体" w:hAnsi="宋体"/>
                <w:sz w:val="20"/>
                <w:szCs w:val="20"/>
              </w:rPr>
            </w:pPr>
            <w:r>
              <w:rPr>
                <w:rFonts w:ascii="宋体" w:hAnsi="宋体" w:hint="eastAsia"/>
                <w:b/>
                <w:color w:val="000000"/>
                <w:sz w:val="20"/>
                <w:szCs w:val="20"/>
              </w:rPr>
              <w:t>社会价值：</w:t>
            </w:r>
            <w:r>
              <w:rPr>
                <w:rFonts w:ascii="宋体" w:hAnsi="宋体" w:hint="eastAsia"/>
                <w:sz w:val="20"/>
                <w:szCs w:val="20"/>
              </w:rPr>
              <w:t>能够正确评价课题解决方案对社会的影响。</w:t>
            </w:r>
          </w:p>
        </w:tc>
        <w:tc>
          <w:tcPr>
            <w:tcW w:w="2871" w:type="dxa"/>
            <w:gridSpan w:val="3"/>
            <w:tcBorders>
              <w:top w:val="single" w:sz="4" w:space="0" w:color="auto"/>
              <w:left w:val="nil"/>
              <w:right w:val="single" w:sz="4" w:space="0" w:color="auto"/>
            </w:tcBorders>
            <w:vAlign w:val="center"/>
          </w:tcPr>
          <w:p w14:paraId="493186C6" w14:textId="77777777" w:rsidR="00BB284E" w:rsidRDefault="00BB284E" w:rsidP="00B74831">
            <w:pPr>
              <w:adjustRightInd w:val="0"/>
              <w:snapToGrid w:val="0"/>
              <w:rPr>
                <w:rFonts w:ascii="宋体" w:hAnsi="宋体"/>
                <w:sz w:val="20"/>
                <w:szCs w:val="20"/>
              </w:rPr>
            </w:pPr>
            <w:r>
              <w:rPr>
                <w:rFonts w:ascii="宋体" w:hAnsi="宋体" w:hint="eastAsia"/>
                <w:sz w:val="20"/>
                <w:szCs w:val="20"/>
              </w:rPr>
              <w:t>课题开发目标明确，课题社会意义分析正确，阐述清晰。</w:t>
            </w:r>
          </w:p>
        </w:tc>
        <w:tc>
          <w:tcPr>
            <w:tcW w:w="1768" w:type="dxa"/>
            <w:gridSpan w:val="2"/>
            <w:tcBorders>
              <w:top w:val="single" w:sz="4" w:space="0" w:color="auto"/>
              <w:left w:val="nil"/>
              <w:right w:val="single" w:sz="4" w:space="0" w:color="auto"/>
            </w:tcBorders>
            <w:vAlign w:val="center"/>
          </w:tcPr>
          <w:p w14:paraId="0C0C271C"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满分：</w:t>
            </w:r>
            <w:r>
              <w:rPr>
                <w:rFonts w:ascii="宋体" w:hAnsi="宋体" w:hint="eastAsia"/>
                <w:sz w:val="20"/>
                <w:szCs w:val="20"/>
              </w:rPr>
              <w:t>10</w:t>
            </w:r>
          </w:p>
        </w:tc>
        <w:tc>
          <w:tcPr>
            <w:tcW w:w="1031" w:type="dxa"/>
            <w:tcBorders>
              <w:top w:val="single" w:sz="4" w:space="0" w:color="auto"/>
              <w:left w:val="nil"/>
              <w:right w:val="single" w:sz="4" w:space="0" w:color="auto"/>
            </w:tcBorders>
            <w:vAlign w:val="center"/>
          </w:tcPr>
          <w:p w14:paraId="49451418" w14:textId="77777777" w:rsidR="00BB284E" w:rsidRDefault="00BB284E" w:rsidP="00B74831">
            <w:pPr>
              <w:adjustRightInd w:val="0"/>
              <w:snapToGrid w:val="0"/>
              <w:jc w:val="center"/>
              <w:rPr>
                <w:rFonts w:ascii="宋体" w:hAnsi="宋体"/>
                <w:sz w:val="20"/>
                <w:szCs w:val="20"/>
              </w:rPr>
            </w:pPr>
          </w:p>
        </w:tc>
      </w:tr>
      <w:tr w:rsidR="00BB284E" w14:paraId="64134310" w14:textId="77777777" w:rsidTr="00B74831">
        <w:trPr>
          <w:trHeight w:val="525"/>
          <w:jc w:val="center"/>
        </w:trPr>
        <w:tc>
          <w:tcPr>
            <w:tcW w:w="737" w:type="dxa"/>
            <w:tcBorders>
              <w:top w:val="single" w:sz="4" w:space="0" w:color="auto"/>
              <w:left w:val="single" w:sz="4" w:space="0" w:color="auto"/>
              <w:bottom w:val="single" w:sz="4" w:space="0" w:color="auto"/>
              <w:right w:val="single" w:sz="4" w:space="0" w:color="auto"/>
            </w:tcBorders>
            <w:vAlign w:val="center"/>
          </w:tcPr>
          <w:p w14:paraId="54DA342E" w14:textId="77777777" w:rsidR="00BB284E" w:rsidRDefault="00BB284E" w:rsidP="00B74831">
            <w:pPr>
              <w:adjustRightInd w:val="0"/>
              <w:snapToGrid w:val="0"/>
              <w:jc w:val="center"/>
              <w:rPr>
                <w:rFonts w:ascii="宋体" w:hAnsi="宋体"/>
                <w:sz w:val="20"/>
                <w:szCs w:val="20"/>
              </w:rPr>
            </w:pPr>
            <w:r>
              <w:rPr>
                <w:rFonts w:ascii="宋体" w:hAnsi="宋体" w:hint="eastAsia"/>
                <w:color w:val="000000"/>
                <w:sz w:val="20"/>
                <w:szCs w:val="20"/>
              </w:rPr>
              <w:t>总分</w:t>
            </w:r>
          </w:p>
        </w:tc>
        <w:tc>
          <w:tcPr>
            <w:tcW w:w="8896" w:type="dxa"/>
            <w:gridSpan w:val="10"/>
            <w:tcBorders>
              <w:top w:val="single" w:sz="4" w:space="0" w:color="auto"/>
              <w:left w:val="nil"/>
              <w:bottom w:val="single" w:sz="4" w:space="0" w:color="auto"/>
              <w:right w:val="single" w:sz="4" w:space="0" w:color="auto"/>
            </w:tcBorders>
            <w:vAlign w:val="center"/>
          </w:tcPr>
          <w:p w14:paraId="5210A83E" w14:textId="77777777" w:rsidR="00BB284E" w:rsidRDefault="00BB284E" w:rsidP="00B74831">
            <w:pPr>
              <w:snapToGrid w:val="0"/>
              <w:jc w:val="center"/>
              <w:rPr>
                <w:rFonts w:ascii="宋体" w:hAnsi="宋体"/>
                <w:sz w:val="20"/>
                <w:szCs w:val="20"/>
              </w:rPr>
            </w:pPr>
          </w:p>
        </w:tc>
      </w:tr>
      <w:tr w:rsidR="00BB284E" w14:paraId="04CBCD03" w14:textId="77777777" w:rsidTr="00B74831">
        <w:trPr>
          <w:trHeight w:val="2477"/>
          <w:jc w:val="center"/>
        </w:trPr>
        <w:tc>
          <w:tcPr>
            <w:tcW w:w="9633" w:type="dxa"/>
            <w:gridSpan w:val="11"/>
            <w:tcBorders>
              <w:top w:val="single" w:sz="4" w:space="0" w:color="auto"/>
              <w:left w:val="single" w:sz="4" w:space="0" w:color="auto"/>
              <w:bottom w:val="single" w:sz="4" w:space="0" w:color="auto"/>
              <w:right w:val="single" w:sz="4" w:space="0" w:color="auto"/>
            </w:tcBorders>
          </w:tcPr>
          <w:p w14:paraId="5200B645" w14:textId="77777777" w:rsidR="00BB284E" w:rsidRDefault="00BB284E" w:rsidP="00B74831">
            <w:pPr>
              <w:snapToGrid w:val="0"/>
              <w:spacing w:line="360" w:lineRule="auto"/>
              <w:ind w:firstLineChars="200" w:firstLine="420"/>
              <w:rPr>
                <w:color w:val="000000"/>
              </w:rPr>
            </w:pPr>
            <w:r>
              <w:rPr>
                <w:rFonts w:hint="eastAsia"/>
                <w:color w:val="000000"/>
              </w:rPr>
              <w:t>教师评价：</w:t>
            </w:r>
          </w:p>
          <w:p w14:paraId="005D5FC5" w14:textId="77777777" w:rsidR="00BB284E" w:rsidRDefault="00BB284E" w:rsidP="00B74831">
            <w:pPr>
              <w:snapToGrid w:val="0"/>
              <w:spacing w:line="300" w:lineRule="auto"/>
              <w:ind w:firstLineChars="200" w:firstLine="400"/>
              <w:rPr>
                <w:rFonts w:ascii="宋体" w:hAnsi="宋体" w:cs="宋体"/>
                <w:sz w:val="20"/>
              </w:rPr>
            </w:pPr>
            <w:r>
              <w:rPr>
                <w:rFonts w:ascii="宋体" w:hAnsi="宋体" w:cs="宋体" w:hint="eastAsia"/>
                <w:sz w:val="20"/>
              </w:rPr>
              <w:t>（</w:t>
            </w:r>
            <w:r>
              <w:rPr>
                <w:rFonts w:ascii="宋体" w:hAnsi="宋体" w:cs="宋体" w:hint="eastAsia"/>
                <w:sz w:val="20"/>
              </w:rPr>
              <w:t>1</w:t>
            </w:r>
            <w:r>
              <w:rPr>
                <w:rFonts w:ascii="宋体" w:hAnsi="宋体" w:cs="宋体" w:hint="eastAsia"/>
                <w:sz w:val="20"/>
              </w:rPr>
              <w:t>）系统需求分析正确</w:t>
            </w:r>
            <w:r>
              <w:rPr>
                <w:rFonts w:ascii="宋体" w:hAnsi="宋体" w:cs="宋体"/>
                <w:sz w:val="20"/>
              </w:rPr>
              <w:t>性、</w:t>
            </w:r>
            <w:r>
              <w:rPr>
                <w:rFonts w:ascii="宋体" w:hAnsi="宋体" w:cs="宋体" w:hint="eastAsia"/>
                <w:sz w:val="20"/>
              </w:rPr>
              <w:t>合理性和</w:t>
            </w:r>
            <w:r>
              <w:rPr>
                <w:rFonts w:ascii="宋体" w:hAnsi="宋体" w:cs="宋体"/>
                <w:sz w:val="20"/>
              </w:rPr>
              <w:t>规范性：</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p w14:paraId="192FAEDC" w14:textId="77777777" w:rsidR="00BB284E" w:rsidRDefault="00BB284E" w:rsidP="00B74831">
            <w:pPr>
              <w:snapToGrid w:val="0"/>
              <w:spacing w:line="300" w:lineRule="auto"/>
              <w:ind w:firstLineChars="200" w:firstLine="400"/>
              <w:rPr>
                <w:rFonts w:ascii="宋体" w:hAnsi="宋体" w:cs="宋体"/>
                <w:sz w:val="20"/>
              </w:rPr>
            </w:pPr>
            <w:r>
              <w:rPr>
                <w:rFonts w:ascii="宋体" w:hAnsi="宋体" w:cs="宋体" w:hint="eastAsia"/>
                <w:sz w:val="20"/>
              </w:rPr>
              <w:t>（</w:t>
            </w:r>
            <w:r>
              <w:rPr>
                <w:rFonts w:ascii="宋体" w:hAnsi="宋体" w:cs="宋体" w:hint="eastAsia"/>
                <w:sz w:val="20"/>
              </w:rPr>
              <w:t>2</w:t>
            </w:r>
            <w:r>
              <w:rPr>
                <w:rFonts w:ascii="宋体" w:hAnsi="宋体" w:cs="宋体" w:hint="eastAsia"/>
                <w:sz w:val="20"/>
              </w:rPr>
              <w:t>）系统概要</w:t>
            </w:r>
            <w:r>
              <w:rPr>
                <w:rFonts w:ascii="宋体" w:hAnsi="宋体" w:cs="宋体"/>
                <w:sz w:val="20"/>
              </w:rPr>
              <w:t>、总体设计的合理性</w:t>
            </w:r>
            <w:r>
              <w:rPr>
                <w:rFonts w:ascii="宋体" w:hAnsi="宋体" w:cs="宋体" w:hint="eastAsia"/>
                <w:sz w:val="20"/>
              </w:rPr>
              <w:t>和</w:t>
            </w:r>
            <w:r>
              <w:rPr>
                <w:rFonts w:ascii="宋体" w:hAnsi="宋体" w:cs="宋体"/>
                <w:sz w:val="20"/>
              </w:rPr>
              <w:t>规范性：</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p w14:paraId="5553DA6E" w14:textId="77777777" w:rsidR="00BB284E" w:rsidRDefault="00BB284E" w:rsidP="00B74831">
            <w:pPr>
              <w:snapToGrid w:val="0"/>
              <w:spacing w:line="300" w:lineRule="auto"/>
              <w:ind w:firstLineChars="200" w:firstLine="400"/>
              <w:rPr>
                <w:rFonts w:ascii="宋体" w:hAnsi="宋体" w:cs="宋体"/>
                <w:sz w:val="20"/>
              </w:rPr>
            </w:pPr>
            <w:r>
              <w:rPr>
                <w:rFonts w:ascii="宋体" w:hAnsi="宋体" w:cs="宋体" w:hint="eastAsia"/>
                <w:sz w:val="20"/>
              </w:rPr>
              <w:t>（</w:t>
            </w:r>
            <w:r>
              <w:rPr>
                <w:rFonts w:ascii="宋体" w:hAnsi="宋体" w:cs="宋体" w:hint="eastAsia"/>
                <w:sz w:val="20"/>
              </w:rPr>
              <w:t>3</w:t>
            </w:r>
            <w:r>
              <w:rPr>
                <w:rFonts w:ascii="宋体" w:hAnsi="宋体" w:cs="宋体" w:hint="eastAsia"/>
                <w:sz w:val="20"/>
              </w:rPr>
              <w:t>）程序功能实现的正确性和</w:t>
            </w:r>
            <w:r>
              <w:rPr>
                <w:rFonts w:ascii="宋体" w:hAnsi="宋体" w:cs="宋体"/>
                <w:sz w:val="20"/>
              </w:rPr>
              <w:t>测试</w:t>
            </w:r>
            <w:r>
              <w:rPr>
                <w:rFonts w:ascii="宋体" w:hAnsi="宋体" w:cs="宋体" w:hint="eastAsia"/>
                <w:sz w:val="20"/>
              </w:rPr>
              <w:t>的</w:t>
            </w:r>
            <w:r>
              <w:rPr>
                <w:rFonts w:ascii="宋体" w:hAnsi="宋体" w:cs="宋体"/>
                <w:sz w:val="20"/>
              </w:rPr>
              <w:t>充分性：</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p w14:paraId="0CEF9220" w14:textId="77777777" w:rsidR="00BB284E" w:rsidRDefault="00BB284E" w:rsidP="00B74831">
            <w:pPr>
              <w:snapToGrid w:val="0"/>
              <w:spacing w:line="300" w:lineRule="auto"/>
              <w:ind w:firstLineChars="200" w:firstLine="400"/>
              <w:rPr>
                <w:rFonts w:ascii="宋体" w:hAnsi="宋体" w:cs="宋体"/>
                <w:sz w:val="20"/>
              </w:rPr>
            </w:pPr>
            <w:r>
              <w:rPr>
                <w:rFonts w:ascii="宋体" w:hAnsi="宋体" w:cs="宋体" w:hint="eastAsia"/>
                <w:sz w:val="20"/>
              </w:rPr>
              <w:t>（</w:t>
            </w:r>
            <w:r>
              <w:rPr>
                <w:rFonts w:ascii="宋体" w:hAnsi="宋体" w:cs="宋体"/>
                <w:sz w:val="20"/>
              </w:rPr>
              <w:t>4</w:t>
            </w:r>
            <w:r>
              <w:rPr>
                <w:rFonts w:ascii="宋体" w:hAnsi="宋体" w:cs="宋体" w:hint="eastAsia"/>
                <w:sz w:val="20"/>
              </w:rPr>
              <w:t>）系统</w:t>
            </w:r>
            <w:r>
              <w:rPr>
                <w:rFonts w:ascii="宋体" w:hAnsi="宋体" w:cs="宋体"/>
                <w:sz w:val="20"/>
              </w:rPr>
              <w:t>进度合理性</w:t>
            </w:r>
            <w:r>
              <w:rPr>
                <w:rFonts w:ascii="宋体" w:hAnsi="宋体" w:cs="宋体" w:hint="eastAsia"/>
                <w:sz w:val="20"/>
              </w:rPr>
              <w:t>和成本</w:t>
            </w:r>
            <w:r>
              <w:rPr>
                <w:rFonts w:ascii="宋体" w:hAnsi="宋体" w:cs="宋体"/>
                <w:sz w:val="20"/>
              </w:rPr>
              <w:t>效益分析高效性：</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p w14:paraId="5DC58B59" w14:textId="77777777" w:rsidR="00BB284E" w:rsidRDefault="00BB284E" w:rsidP="00B74831">
            <w:pPr>
              <w:snapToGrid w:val="0"/>
              <w:spacing w:line="300" w:lineRule="auto"/>
              <w:ind w:firstLineChars="200" w:firstLine="400"/>
              <w:rPr>
                <w:rFonts w:ascii="宋体" w:hAnsi="宋体" w:cs="宋体"/>
                <w:sz w:val="20"/>
              </w:rPr>
            </w:pPr>
            <w:r>
              <w:rPr>
                <w:rFonts w:ascii="宋体" w:hAnsi="宋体" w:cs="宋体" w:hint="eastAsia"/>
                <w:sz w:val="20"/>
              </w:rPr>
              <w:t>（</w:t>
            </w:r>
            <w:r>
              <w:rPr>
                <w:rFonts w:ascii="宋体" w:hAnsi="宋体" w:cs="宋体"/>
                <w:sz w:val="20"/>
              </w:rPr>
              <w:t>5</w:t>
            </w:r>
            <w:r>
              <w:rPr>
                <w:rFonts w:ascii="宋体" w:hAnsi="宋体" w:cs="宋体" w:hint="eastAsia"/>
                <w:sz w:val="20"/>
              </w:rPr>
              <w:t>）团队分工的</w:t>
            </w:r>
            <w:r>
              <w:rPr>
                <w:rFonts w:ascii="宋体" w:hAnsi="宋体" w:cs="宋体"/>
                <w:sz w:val="20"/>
              </w:rPr>
              <w:t>合理性</w:t>
            </w:r>
            <w:r>
              <w:rPr>
                <w:rFonts w:ascii="宋体" w:hAnsi="宋体" w:cs="宋体" w:hint="eastAsia"/>
                <w:sz w:val="20"/>
              </w:rPr>
              <w:t>和</w:t>
            </w:r>
            <w:r>
              <w:rPr>
                <w:rFonts w:ascii="宋体" w:hAnsi="宋体" w:cs="宋体"/>
                <w:sz w:val="20"/>
              </w:rPr>
              <w:t>成员协作</w:t>
            </w:r>
            <w:r>
              <w:rPr>
                <w:rFonts w:ascii="宋体" w:hAnsi="宋体" w:cs="宋体" w:hint="eastAsia"/>
                <w:sz w:val="20"/>
              </w:rPr>
              <w:t>的</w:t>
            </w:r>
            <w:r>
              <w:rPr>
                <w:rFonts w:ascii="宋体" w:hAnsi="宋体" w:cs="宋体"/>
                <w:sz w:val="20"/>
              </w:rPr>
              <w:t>高效性：</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p w14:paraId="7E7FB83C" w14:textId="77777777" w:rsidR="00BB284E" w:rsidRDefault="00BB284E" w:rsidP="00B74831">
            <w:pPr>
              <w:snapToGrid w:val="0"/>
              <w:spacing w:line="300" w:lineRule="auto"/>
              <w:ind w:firstLineChars="200" w:firstLine="400"/>
              <w:rPr>
                <w:rFonts w:ascii="宋体" w:hAnsi="宋体"/>
                <w:sz w:val="20"/>
                <w:szCs w:val="20"/>
              </w:rPr>
            </w:pPr>
            <w:r>
              <w:rPr>
                <w:rFonts w:ascii="宋体" w:hAnsi="宋体" w:cs="宋体" w:hint="eastAsia"/>
                <w:sz w:val="20"/>
              </w:rPr>
              <w:t>（</w:t>
            </w:r>
            <w:r>
              <w:rPr>
                <w:rFonts w:ascii="宋体" w:hAnsi="宋体" w:cs="宋体"/>
                <w:sz w:val="20"/>
              </w:rPr>
              <w:t>6</w:t>
            </w:r>
            <w:r>
              <w:rPr>
                <w:rFonts w:ascii="宋体" w:hAnsi="宋体" w:cs="宋体" w:hint="eastAsia"/>
                <w:sz w:val="20"/>
              </w:rPr>
              <w:t>）课题</w:t>
            </w:r>
            <w:r>
              <w:rPr>
                <w:rFonts w:ascii="宋体" w:hAnsi="宋体" w:cs="宋体"/>
                <w:sz w:val="20"/>
              </w:rPr>
              <w:t>开发实用价值</w:t>
            </w:r>
            <w:r>
              <w:rPr>
                <w:rFonts w:ascii="宋体" w:hAnsi="宋体" w:cs="宋体" w:hint="eastAsia"/>
                <w:sz w:val="20"/>
              </w:rPr>
              <w:t>及</w:t>
            </w:r>
            <w:r>
              <w:rPr>
                <w:rFonts w:ascii="宋体" w:hAnsi="宋体" w:cs="宋体"/>
                <w:sz w:val="20"/>
              </w:rPr>
              <w:t>对社会意义</w:t>
            </w:r>
            <w:r>
              <w:rPr>
                <w:rFonts w:ascii="宋体" w:hAnsi="宋体" w:cs="宋体" w:hint="eastAsia"/>
                <w:sz w:val="20"/>
              </w:rPr>
              <w:t>和</w:t>
            </w:r>
            <w:r>
              <w:rPr>
                <w:rFonts w:ascii="宋体" w:hAnsi="宋体" w:cs="宋体"/>
                <w:sz w:val="20"/>
              </w:rPr>
              <w:t>影响：</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tc>
      </w:tr>
    </w:tbl>
    <w:p w14:paraId="19849F45" w14:textId="77777777" w:rsidR="00BB284E" w:rsidRDefault="00BB284E" w:rsidP="00BB284E">
      <w:pPr>
        <w:wordWrap w:val="0"/>
        <w:snapToGrid w:val="0"/>
        <w:spacing w:line="480" w:lineRule="auto"/>
        <w:ind w:right="400" w:firstLineChars="200" w:firstLine="420"/>
        <w:rPr>
          <w:rFonts w:ascii="宋体" w:hAnsi="宋体"/>
        </w:rPr>
      </w:pPr>
      <w:r>
        <w:rPr>
          <w:rFonts w:ascii="宋体" w:hAnsi="宋体" w:hint="eastAsia"/>
        </w:rPr>
        <w:t>指导教师：</w:t>
      </w:r>
      <w:r>
        <w:rPr>
          <w:rFonts w:ascii="宋体" w:hAnsi="宋体" w:hint="eastAsia"/>
        </w:rPr>
        <w:t xml:space="preserve">                                   </w:t>
      </w:r>
      <w:r>
        <w:rPr>
          <w:rFonts w:ascii="宋体" w:hAnsi="宋体"/>
        </w:rPr>
        <w:t>2023</w:t>
      </w:r>
      <w:r>
        <w:rPr>
          <w:rFonts w:ascii="宋体" w:hAnsi="宋体" w:hint="eastAsia"/>
        </w:rPr>
        <w:t xml:space="preserve">   </w:t>
      </w:r>
      <w:r>
        <w:rPr>
          <w:rFonts w:ascii="宋体" w:hAnsi="宋体" w:hint="eastAsia"/>
        </w:rPr>
        <w:t>年</w:t>
      </w:r>
      <w:r>
        <w:rPr>
          <w:rFonts w:ascii="宋体" w:hAnsi="宋体" w:hint="eastAsia"/>
        </w:rPr>
        <w:t xml:space="preserve">  </w:t>
      </w:r>
      <w:r>
        <w:rPr>
          <w:rFonts w:ascii="宋体" w:hAnsi="宋体"/>
        </w:rPr>
        <w:t>7</w:t>
      </w:r>
      <w:r>
        <w:rPr>
          <w:rFonts w:ascii="宋体" w:hAnsi="宋体" w:hint="eastAsia"/>
        </w:rPr>
        <w:t xml:space="preserve">  </w:t>
      </w:r>
      <w:r>
        <w:rPr>
          <w:rFonts w:ascii="宋体" w:hAnsi="宋体" w:hint="eastAsia"/>
        </w:rPr>
        <w:t>月</w:t>
      </w:r>
      <w:r>
        <w:rPr>
          <w:rFonts w:ascii="宋体" w:hAnsi="宋体" w:hint="eastAsia"/>
        </w:rPr>
        <w:t xml:space="preserve">  </w:t>
      </w:r>
      <w:r>
        <w:rPr>
          <w:rFonts w:ascii="宋体" w:hAnsi="宋体"/>
        </w:rPr>
        <w:t>15</w:t>
      </w:r>
      <w:r>
        <w:rPr>
          <w:rFonts w:ascii="宋体" w:hAnsi="宋体" w:hint="eastAsia"/>
        </w:rPr>
        <w:t xml:space="preserve"> </w:t>
      </w:r>
      <w:r>
        <w:rPr>
          <w:rFonts w:ascii="宋体" w:hAnsi="宋体" w:hint="eastAsia"/>
        </w:rPr>
        <w:t>日</w:t>
      </w:r>
    </w:p>
    <w:p w14:paraId="0FDECFDE" w14:textId="77777777" w:rsidR="00BB284E" w:rsidRDefault="00BB284E" w:rsidP="00BB284E">
      <w:pPr>
        <w:wordWrap w:val="0"/>
        <w:snapToGrid w:val="0"/>
        <w:spacing w:line="480" w:lineRule="auto"/>
        <w:ind w:right="400"/>
        <w:rPr>
          <w:color w:val="FF0000"/>
          <w:sz w:val="24"/>
        </w:rPr>
      </w:pPr>
    </w:p>
    <w:p w14:paraId="71D93B28" w14:textId="77777777" w:rsidR="00BB284E" w:rsidRDefault="00BB284E" w:rsidP="00BB284E">
      <w:pPr>
        <w:snapToGrid w:val="0"/>
        <w:spacing w:line="480" w:lineRule="auto"/>
        <w:jc w:val="center"/>
        <w:rPr>
          <w:rFonts w:ascii="宋体" w:eastAsia="黑体" w:hAnsi="宋体"/>
          <w:sz w:val="24"/>
        </w:rPr>
      </w:pPr>
      <w:r>
        <w:rPr>
          <w:rFonts w:ascii="黑体" w:eastAsia="黑体" w:hAnsi="黑体" w:hint="eastAsia"/>
          <w:sz w:val="32"/>
          <w:szCs w:val="32"/>
        </w:rPr>
        <w:t>东北石油大学课程设计成绩评价表</w:t>
      </w:r>
    </w:p>
    <w:tbl>
      <w:tblPr>
        <w:tblW w:w="96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7"/>
        <w:gridCol w:w="518"/>
        <w:gridCol w:w="1500"/>
        <w:gridCol w:w="708"/>
        <w:gridCol w:w="500"/>
        <w:gridCol w:w="1339"/>
        <w:gridCol w:w="1133"/>
        <w:gridCol w:w="399"/>
        <w:gridCol w:w="1056"/>
        <w:gridCol w:w="712"/>
        <w:gridCol w:w="1031"/>
      </w:tblGrid>
      <w:tr w:rsidR="00BB284E" w14:paraId="06471E9F" w14:textId="77777777" w:rsidTr="00B74831">
        <w:trPr>
          <w:trHeight w:val="630"/>
          <w:jc w:val="center"/>
        </w:trPr>
        <w:tc>
          <w:tcPr>
            <w:tcW w:w="1255" w:type="dxa"/>
            <w:gridSpan w:val="2"/>
            <w:tcBorders>
              <w:top w:val="single" w:sz="4" w:space="0" w:color="auto"/>
              <w:left w:val="single" w:sz="4" w:space="0" w:color="auto"/>
              <w:bottom w:val="single" w:sz="4" w:space="0" w:color="auto"/>
              <w:right w:val="single" w:sz="4" w:space="0" w:color="auto"/>
            </w:tcBorders>
            <w:vAlign w:val="center"/>
          </w:tcPr>
          <w:p w14:paraId="35BF609F" w14:textId="77777777" w:rsidR="00BB284E" w:rsidRDefault="00BB284E" w:rsidP="00B74831">
            <w:pPr>
              <w:snapToGrid w:val="0"/>
              <w:jc w:val="center"/>
              <w:rPr>
                <w:rFonts w:ascii="宋体" w:hAnsi="宋体"/>
                <w:sz w:val="20"/>
                <w:szCs w:val="20"/>
              </w:rPr>
            </w:pPr>
            <w:r>
              <w:rPr>
                <w:rFonts w:ascii="宋体" w:hAnsi="宋体" w:hint="eastAsia"/>
                <w:sz w:val="20"/>
                <w:szCs w:val="20"/>
              </w:rPr>
              <w:t>课程名称</w:t>
            </w:r>
          </w:p>
        </w:tc>
        <w:tc>
          <w:tcPr>
            <w:tcW w:w="8378" w:type="dxa"/>
            <w:gridSpan w:val="9"/>
            <w:tcBorders>
              <w:top w:val="single" w:sz="4" w:space="0" w:color="auto"/>
              <w:left w:val="nil"/>
              <w:bottom w:val="single" w:sz="4" w:space="0" w:color="auto"/>
              <w:right w:val="single" w:sz="4" w:space="0" w:color="auto"/>
            </w:tcBorders>
            <w:vAlign w:val="center"/>
          </w:tcPr>
          <w:p w14:paraId="09EA8D9B" w14:textId="77777777" w:rsidR="00BB284E" w:rsidRDefault="00BB284E" w:rsidP="00B74831">
            <w:pPr>
              <w:snapToGrid w:val="0"/>
              <w:jc w:val="center"/>
              <w:rPr>
                <w:rFonts w:ascii="宋体" w:hAnsi="宋体"/>
                <w:sz w:val="20"/>
                <w:szCs w:val="20"/>
              </w:rPr>
            </w:pPr>
            <w:r>
              <w:rPr>
                <w:rFonts w:ascii="宋体" w:hAnsi="宋体" w:hint="eastAsia"/>
                <w:color w:val="000000" w:themeColor="text1"/>
                <w:sz w:val="20"/>
                <w:szCs w:val="20"/>
              </w:rPr>
              <w:t>软件工程课程设计</w:t>
            </w:r>
          </w:p>
        </w:tc>
      </w:tr>
      <w:tr w:rsidR="00BB284E" w14:paraId="080ADF6E" w14:textId="77777777" w:rsidTr="00B74831">
        <w:trPr>
          <w:trHeight w:val="629"/>
          <w:jc w:val="center"/>
        </w:trPr>
        <w:tc>
          <w:tcPr>
            <w:tcW w:w="1255" w:type="dxa"/>
            <w:gridSpan w:val="2"/>
            <w:tcBorders>
              <w:top w:val="single" w:sz="4" w:space="0" w:color="auto"/>
              <w:left w:val="single" w:sz="4" w:space="0" w:color="auto"/>
              <w:bottom w:val="single" w:sz="4" w:space="0" w:color="auto"/>
              <w:right w:val="single" w:sz="4" w:space="0" w:color="auto"/>
            </w:tcBorders>
            <w:vAlign w:val="center"/>
          </w:tcPr>
          <w:p w14:paraId="716E6CC9" w14:textId="77777777" w:rsidR="00BB284E" w:rsidRDefault="00BB284E" w:rsidP="00B74831">
            <w:pPr>
              <w:snapToGrid w:val="0"/>
              <w:jc w:val="center"/>
              <w:rPr>
                <w:rFonts w:ascii="宋体" w:hAnsi="宋体"/>
                <w:sz w:val="20"/>
                <w:szCs w:val="20"/>
              </w:rPr>
            </w:pPr>
            <w:r>
              <w:rPr>
                <w:rFonts w:ascii="宋体" w:hAnsi="宋体" w:hint="eastAsia"/>
                <w:sz w:val="20"/>
                <w:szCs w:val="20"/>
              </w:rPr>
              <w:t>题目名称</w:t>
            </w:r>
          </w:p>
        </w:tc>
        <w:tc>
          <w:tcPr>
            <w:tcW w:w="8378" w:type="dxa"/>
            <w:gridSpan w:val="9"/>
            <w:tcBorders>
              <w:top w:val="single" w:sz="4" w:space="0" w:color="auto"/>
              <w:left w:val="nil"/>
              <w:bottom w:val="single" w:sz="4" w:space="0" w:color="auto"/>
              <w:right w:val="single" w:sz="4" w:space="0" w:color="auto"/>
            </w:tcBorders>
            <w:vAlign w:val="center"/>
          </w:tcPr>
          <w:p w14:paraId="34504F9C" w14:textId="77777777" w:rsidR="00BB284E" w:rsidRDefault="00BB284E" w:rsidP="00B74831">
            <w:pPr>
              <w:snapToGrid w:val="0"/>
              <w:jc w:val="center"/>
              <w:rPr>
                <w:rFonts w:ascii="宋体" w:hAnsi="宋体"/>
                <w:color w:val="FF0000"/>
                <w:sz w:val="20"/>
                <w:szCs w:val="20"/>
              </w:rPr>
            </w:pPr>
            <w:r>
              <w:rPr>
                <w:rFonts w:ascii="宋体" w:hAnsi="宋体" w:hint="eastAsia"/>
                <w:color w:val="000000" w:themeColor="text1"/>
                <w:sz w:val="20"/>
                <w:szCs w:val="20"/>
              </w:rPr>
              <w:t>基于</w:t>
            </w:r>
            <w:r>
              <w:rPr>
                <w:rFonts w:ascii="宋体" w:hAnsi="宋体" w:hint="eastAsia"/>
                <w:color w:val="000000" w:themeColor="text1"/>
                <w:sz w:val="20"/>
                <w:szCs w:val="20"/>
              </w:rPr>
              <w:t xml:space="preserve"> JS</w:t>
            </w:r>
            <w:r>
              <w:rPr>
                <w:rFonts w:ascii="宋体" w:hAnsi="宋体"/>
                <w:color w:val="000000" w:themeColor="text1"/>
                <w:sz w:val="20"/>
                <w:szCs w:val="20"/>
              </w:rPr>
              <w:t xml:space="preserve"> </w:t>
            </w:r>
            <w:r>
              <w:rPr>
                <w:rFonts w:ascii="宋体" w:hAnsi="宋体" w:hint="eastAsia"/>
                <w:color w:val="000000" w:themeColor="text1"/>
                <w:sz w:val="20"/>
                <w:szCs w:val="20"/>
              </w:rPr>
              <w:t>WEBRTC</w:t>
            </w:r>
            <w:r>
              <w:rPr>
                <w:rFonts w:ascii="宋体" w:hAnsi="宋体" w:hint="eastAsia"/>
                <w:color w:val="000000" w:themeColor="text1"/>
                <w:sz w:val="20"/>
                <w:szCs w:val="20"/>
              </w:rPr>
              <w:t>的</w:t>
            </w:r>
            <w:r>
              <w:rPr>
                <w:rFonts w:ascii="宋体" w:hAnsi="宋体" w:hint="eastAsia"/>
                <w:color w:val="000000" w:themeColor="text1"/>
                <w:sz w:val="20"/>
                <w:szCs w:val="20"/>
              </w:rPr>
              <w:t>P2P</w:t>
            </w:r>
            <w:r>
              <w:rPr>
                <w:rFonts w:ascii="宋体" w:hAnsi="宋体" w:hint="eastAsia"/>
                <w:color w:val="000000" w:themeColor="text1"/>
                <w:sz w:val="20"/>
                <w:szCs w:val="20"/>
              </w:rPr>
              <w:t>通话系统</w:t>
            </w:r>
          </w:p>
        </w:tc>
      </w:tr>
      <w:tr w:rsidR="00BB284E" w14:paraId="3CC16AB8" w14:textId="77777777" w:rsidTr="00B74831">
        <w:trPr>
          <w:trHeight w:val="629"/>
          <w:jc w:val="center"/>
        </w:trPr>
        <w:tc>
          <w:tcPr>
            <w:tcW w:w="1255" w:type="dxa"/>
            <w:gridSpan w:val="2"/>
            <w:tcBorders>
              <w:top w:val="single" w:sz="4" w:space="0" w:color="auto"/>
              <w:left w:val="single" w:sz="4" w:space="0" w:color="auto"/>
              <w:bottom w:val="single" w:sz="4" w:space="0" w:color="auto"/>
              <w:right w:val="single" w:sz="4" w:space="0" w:color="auto"/>
            </w:tcBorders>
            <w:vAlign w:val="center"/>
          </w:tcPr>
          <w:p w14:paraId="242A2494" w14:textId="77777777" w:rsidR="00BB284E" w:rsidRDefault="00BB284E" w:rsidP="00B74831">
            <w:pPr>
              <w:snapToGrid w:val="0"/>
              <w:jc w:val="center"/>
              <w:rPr>
                <w:rFonts w:ascii="宋体" w:hAnsi="宋体"/>
                <w:sz w:val="20"/>
                <w:szCs w:val="20"/>
              </w:rPr>
            </w:pPr>
            <w:r>
              <w:rPr>
                <w:rFonts w:ascii="宋体" w:hAnsi="宋体" w:hint="eastAsia"/>
                <w:sz w:val="20"/>
                <w:szCs w:val="20"/>
              </w:rPr>
              <w:t>学生姓名</w:t>
            </w:r>
          </w:p>
        </w:tc>
        <w:tc>
          <w:tcPr>
            <w:tcW w:w="1500" w:type="dxa"/>
            <w:tcBorders>
              <w:top w:val="single" w:sz="4" w:space="0" w:color="auto"/>
              <w:left w:val="nil"/>
              <w:bottom w:val="single" w:sz="4" w:space="0" w:color="auto"/>
              <w:right w:val="single" w:sz="4" w:space="0" w:color="auto"/>
            </w:tcBorders>
            <w:vAlign w:val="center"/>
          </w:tcPr>
          <w:p w14:paraId="7FC9FC48" w14:textId="77777777" w:rsidR="00BB284E" w:rsidRDefault="00BB284E" w:rsidP="00B74831">
            <w:pPr>
              <w:snapToGrid w:val="0"/>
              <w:jc w:val="center"/>
              <w:rPr>
                <w:rFonts w:ascii="宋体" w:hAnsi="宋体"/>
                <w:sz w:val="20"/>
                <w:szCs w:val="20"/>
              </w:rPr>
            </w:pPr>
            <w:r>
              <w:rPr>
                <w:rFonts w:ascii="宋体" w:hAnsi="宋体" w:hint="eastAsia"/>
                <w:color w:val="000000" w:themeColor="text1"/>
                <w:sz w:val="20"/>
                <w:szCs w:val="20"/>
              </w:rPr>
              <w:t>郑瑞蓬</w:t>
            </w:r>
          </w:p>
        </w:tc>
        <w:tc>
          <w:tcPr>
            <w:tcW w:w="708" w:type="dxa"/>
            <w:tcBorders>
              <w:top w:val="single" w:sz="4" w:space="0" w:color="auto"/>
              <w:left w:val="nil"/>
              <w:bottom w:val="single" w:sz="4" w:space="0" w:color="auto"/>
              <w:right w:val="single" w:sz="4" w:space="0" w:color="auto"/>
            </w:tcBorders>
            <w:vAlign w:val="center"/>
          </w:tcPr>
          <w:p w14:paraId="02E0510B" w14:textId="77777777" w:rsidR="00BB284E" w:rsidRDefault="00BB284E" w:rsidP="00B74831">
            <w:pPr>
              <w:snapToGrid w:val="0"/>
              <w:jc w:val="center"/>
              <w:rPr>
                <w:rFonts w:ascii="宋体" w:hAnsi="宋体"/>
                <w:sz w:val="20"/>
                <w:szCs w:val="20"/>
              </w:rPr>
            </w:pPr>
            <w:r>
              <w:rPr>
                <w:rFonts w:ascii="宋体" w:hAnsi="宋体" w:hint="eastAsia"/>
                <w:color w:val="000000" w:themeColor="text1"/>
                <w:sz w:val="20"/>
                <w:szCs w:val="20"/>
              </w:rPr>
              <w:t>学号</w:t>
            </w:r>
          </w:p>
        </w:tc>
        <w:tc>
          <w:tcPr>
            <w:tcW w:w="1839" w:type="dxa"/>
            <w:gridSpan w:val="2"/>
            <w:tcBorders>
              <w:top w:val="single" w:sz="4" w:space="0" w:color="auto"/>
              <w:left w:val="nil"/>
              <w:bottom w:val="single" w:sz="4" w:space="0" w:color="auto"/>
              <w:right w:val="single" w:sz="4" w:space="0" w:color="auto"/>
            </w:tcBorders>
            <w:vAlign w:val="center"/>
          </w:tcPr>
          <w:p w14:paraId="7291C246" w14:textId="77777777" w:rsidR="00BB284E" w:rsidRDefault="00BB284E" w:rsidP="00B74831">
            <w:pPr>
              <w:snapToGrid w:val="0"/>
              <w:jc w:val="center"/>
              <w:rPr>
                <w:rFonts w:ascii="宋体" w:hAnsi="宋体"/>
                <w:sz w:val="20"/>
                <w:szCs w:val="20"/>
              </w:rPr>
            </w:pPr>
            <w:r>
              <w:rPr>
                <w:rFonts w:ascii="宋体" w:hAnsi="宋体"/>
                <w:color w:val="000000" w:themeColor="text1"/>
                <w:sz w:val="20"/>
                <w:szCs w:val="20"/>
              </w:rPr>
              <w:t>200702940816</w:t>
            </w:r>
          </w:p>
        </w:tc>
        <w:tc>
          <w:tcPr>
            <w:tcW w:w="1133" w:type="dxa"/>
            <w:tcBorders>
              <w:top w:val="single" w:sz="4" w:space="0" w:color="auto"/>
              <w:left w:val="nil"/>
              <w:bottom w:val="single" w:sz="4" w:space="0" w:color="auto"/>
              <w:right w:val="single" w:sz="4" w:space="0" w:color="auto"/>
            </w:tcBorders>
            <w:vAlign w:val="center"/>
          </w:tcPr>
          <w:p w14:paraId="5CD6E8DF" w14:textId="77777777" w:rsidR="00BB284E" w:rsidRDefault="00BB284E" w:rsidP="00B74831">
            <w:pPr>
              <w:snapToGrid w:val="0"/>
              <w:jc w:val="center"/>
              <w:rPr>
                <w:rFonts w:ascii="宋体" w:hAnsi="宋体"/>
                <w:sz w:val="20"/>
                <w:szCs w:val="20"/>
              </w:rPr>
            </w:pPr>
            <w:r>
              <w:rPr>
                <w:rFonts w:ascii="宋体" w:hAnsi="宋体" w:hint="eastAsia"/>
                <w:color w:val="000000" w:themeColor="text1"/>
                <w:sz w:val="20"/>
                <w:szCs w:val="20"/>
              </w:rPr>
              <w:t>指导教师姓名</w:t>
            </w:r>
          </w:p>
        </w:tc>
        <w:tc>
          <w:tcPr>
            <w:tcW w:w="1455" w:type="dxa"/>
            <w:gridSpan w:val="2"/>
            <w:tcBorders>
              <w:top w:val="single" w:sz="4" w:space="0" w:color="auto"/>
              <w:left w:val="nil"/>
              <w:bottom w:val="single" w:sz="4" w:space="0" w:color="auto"/>
              <w:right w:val="single" w:sz="4" w:space="0" w:color="auto"/>
            </w:tcBorders>
            <w:vAlign w:val="center"/>
          </w:tcPr>
          <w:p w14:paraId="3BB0A414" w14:textId="77777777" w:rsidR="00BB284E" w:rsidRDefault="00BB284E" w:rsidP="00B74831">
            <w:pPr>
              <w:snapToGrid w:val="0"/>
              <w:jc w:val="center"/>
              <w:rPr>
                <w:rFonts w:ascii="宋体" w:hAnsi="宋体"/>
                <w:sz w:val="20"/>
                <w:szCs w:val="20"/>
              </w:rPr>
            </w:pPr>
            <w:r>
              <w:rPr>
                <w:rFonts w:ascii="宋体" w:hAnsi="宋体" w:hint="eastAsia"/>
                <w:color w:val="000000" w:themeColor="text1"/>
                <w:sz w:val="20"/>
                <w:szCs w:val="20"/>
              </w:rPr>
              <w:t>王永安</w:t>
            </w:r>
          </w:p>
        </w:tc>
        <w:tc>
          <w:tcPr>
            <w:tcW w:w="712" w:type="dxa"/>
            <w:tcBorders>
              <w:top w:val="single" w:sz="4" w:space="0" w:color="auto"/>
              <w:left w:val="nil"/>
              <w:bottom w:val="single" w:sz="4" w:space="0" w:color="auto"/>
              <w:right w:val="single" w:sz="4" w:space="0" w:color="auto"/>
            </w:tcBorders>
            <w:vAlign w:val="center"/>
          </w:tcPr>
          <w:p w14:paraId="029370C8" w14:textId="77777777" w:rsidR="00BB284E" w:rsidRDefault="00BB284E" w:rsidP="00B74831">
            <w:pPr>
              <w:snapToGrid w:val="0"/>
              <w:jc w:val="center"/>
              <w:rPr>
                <w:rFonts w:ascii="宋体" w:hAnsi="宋体"/>
                <w:sz w:val="20"/>
                <w:szCs w:val="20"/>
              </w:rPr>
            </w:pPr>
            <w:r>
              <w:rPr>
                <w:rFonts w:ascii="宋体" w:hAnsi="宋体" w:hint="eastAsia"/>
                <w:color w:val="000000" w:themeColor="text1"/>
                <w:sz w:val="20"/>
                <w:szCs w:val="20"/>
              </w:rPr>
              <w:t>职称</w:t>
            </w:r>
          </w:p>
        </w:tc>
        <w:tc>
          <w:tcPr>
            <w:tcW w:w="1031" w:type="dxa"/>
            <w:tcBorders>
              <w:top w:val="single" w:sz="4" w:space="0" w:color="auto"/>
              <w:left w:val="nil"/>
              <w:bottom w:val="single" w:sz="4" w:space="0" w:color="auto"/>
              <w:right w:val="single" w:sz="4" w:space="0" w:color="auto"/>
            </w:tcBorders>
            <w:vAlign w:val="center"/>
          </w:tcPr>
          <w:p w14:paraId="6D5A5024" w14:textId="77777777" w:rsidR="00BB284E" w:rsidRDefault="00BB284E" w:rsidP="00B74831">
            <w:pPr>
              <w:snapToGrid w:val="0"/>
              <w:jc w:val="center"/>
              <w:rPr>
                <w:rFonts w:ascii="宋体" w:hAnsi="宋体"/>
                <w:color w:val="FF0000"/>
                <w:sz w:val="20"/>
                <w:szCs w:val="20"/>
              </w:rPr>
            </w:pPr>
            <w:r>
              <w:rPr>
                <w:rFonts w:ascii="宋体" w:hAnsi="宋体" w:hint="eastAsia"/>
                <w:color w:val="000000" w:themeColor="text1"/>
                <w:sz w:val="20"/>
                <w:szCs w:val="20"/>
              </w:rPr>
              <w:t>讲师</w:t>
            </w:r>
          </w:p>
        </w:tc>
      </w:tr>
      <w:tr w:rsidR="00BB284E" w14:paraId="46B6AC81" w14:textId="77777777" w:rsidTr="00B74831">
        <w:trPr>
          <w:trHeight w:val="666"/>
          <w:jc w:val="center"/>
        </w:trPr>
        <w:tc>
          <w:tcPr>
            <w:tcW w:w="737" w:type="dxa"/>
            <w:tcBorders>
              <w:top w:val="single" w:sz="4" w:space="0" w:color="auto"/>
              <w:left w:val="single" w:sz="4" w:space="0" w:color="auto"/>
              <w:bottom w:val="single" w:sz="4" w:space="0" w:color="auto"/>
              <w:right w:val="single" w:sz="4" w:space="0" w:color="auto"/>
            </w:tcBorders>
            <w:vAlign w:val="center"/>
          </w:tcPr>
          <w:p w14:paraId="6327E624" w14:textId="77777777" w:rsidR="00BB284E" w:rsidRDefault="00BB284E" w:rsidP="00B74831">
            <w:pPr>
              <w:snapToGrid w:val="0"/>
              <w:jc w:val="center"/>
              <w:rPr>
                <w:rFonts w:ascii="宋体" w:hAnsi="宋体"/>
                <w:sz w:val="20"/>
                <w:szCs w:val="20"/>
              </w:rPr>
            </w:pPr>
            <w:r>
              <w:rPr>
                <w:rFonts w:ascii="宋体" w:hAnsi="宋体" w:hint="eastAsia"/>
                <w:sz w:val="20"/>
                <w:szCs w:val="20"/>
              </w:rPr>
              <w:t>序号</w:t>
            </w:r>
          </w:p>
        </w:tc>
        <w:tc>
          <w:tcPr>
            <w:tcW w:w="3226" w:type="dxa"/>
            <w:gridSpan w:val="4"/>
            <w:tcBorders>
              <w:top w:val="single" w:sz="4" w:space="0" w:color="auto"/>
              <w:left w:val="nil"/>
              <w:bottom w:val="single" w:sz="4" w:space="0" w:color="auto"/>
              <w:right w:val="single" w:sz="4" w:space="0" w:color="auto"/>
            </w:tcBorders>
            <w:vAlign w:val="center"/>
          </w:tcPr>
          <w:p w14:paraId="0CB4CFFE"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评价项目</w:t>
            </w:r>
          </w:p>
        </w:tc>
        <w:tc>
          <w:tcPr>
            <w:tcW w:w="4639" w:type="dxa"/>
            <w:gridSpan w:val="5"/>
            <w:tcBorders>
              <w:top w:val="single" w:sz="4" w:space="0" w:color="auto"/>
              <w:left w:val="nil"/>
              <w:bottom w:val="single" w:sz="4" w:space="0" w:color="auto"/>
              <w:right w:val="single" w:sz="4" w:space="0" w:color="auto"/>
            </w:tcBorders>
            <w:vAlign w:val="center"/>
          </w:tcPr>
          <w:p w14:paraId="0F9BFFBE"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评判标准</w:t>
            </w:r>
          </w:p>
        </w:tc>
        <w:tc>
          <w:tcPr>
            <w:tcW w:w="1031" w:type="dxa"/>
            <w:tcBorders>
              <w:top w:val="single" w:sz="4" w:space="0" w:color="auto"/>
              <w:left w:val="nil"/>
              <w:bottom w:val="single" w:sz="4" w:space="0" w:color="auto"/>
              <w:right w:val="single" w:sz="4" w:space="0" w:color="auto"/>
            </w:tcBorders>
            <w:vAlign w:val="center"/>
          </w:tcPr>
          <w:p w14:paraId="6EAEE5E6"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得分</w:t>
            </w:r>
          </w:p>
        </w:tc>
      </w:tr>
      <w:tr w:rsidR="00BB284E" w14:paraId="024B57B7" w14:textId="77777777" w:rsidTr="00B74831">
        <w:trPr>
          <w:trHeight w:val="737"/>
          <w:jc w:val="center"/>
        </w:trPr>
        <w:tc>
          <w:tcPr>
            <w:tcW w:w="737" w:type="dxa"/>
            <w:vMerge w:val="restart"/>
            <w:tcBorders>
              <w:top w:val="single" w:sz="4" w:space="0" w:color="auto"/>
              <w:left w:val="single" w:sz="4" w:space="0" w:color="auto"/>
              <w:right w:val="single" w:sz="4" w:space="0" w:color="auto"/>
            </w:tcBorders>
            <w:vAlign w:val="center"/>
          </w:tcPr>
          <w:p w14:paraId="6904A5C1" w14:textId="77777777" w:rsidR="00BB284E" w:rsidRDefault="00BB284E" w:rsidP="00B74831">
            <w:pPr>
              <w:snapToGrid w:val="0"/>
              <w:jc w:val="center"/>
              <w:rPr>
                <w:rFonts w:ascii="宋体" w:hAnsi="宋体"/>
                <w:sz w:val="20"/>
                <w:szCs w:val="20"/>
              </w:rPr>
            </w:pPr>
            <w:r>
              <w:rPr>
                <w:rFonts w:ascii="宋体" w:hAnsi="宋体" w:hint="eastAsia"/>
                <w:sz w:val="20"/>
                <w:szCs w:val="20"/>
              </w:rPr>
              <w:t>1</w:t>
            </w:r>
          </w:p>
        </w:tc>
        <w:tc>
          <w:tcPr>
            <w:tcW w:w="3226" w:type="dxa"/>
            <w:gridSpan w:val="4"/>
            <w:vMerge w:val="restart"/>
            <w:tcBorders>
              <w:top w:val="single" w:sz="4" w:space="0" w:color="auto"/>
              <w:left w:val="nil"/>
              <w:right w:val="single" w:sz="4" w:space="0" w:color="auto"/>
            </w:tcBorders>
            <w:vAlign w:val="center"/>
          </w:tcPr>
          <w:p w14:paraId="7257D598" w14:textId="77777777" w:rsidR="00BB284E" w:rsidRDefault="00BB284E" w:rsidP="00B74831">
            <w:pPr>
              <w:adjustRightInd w:val="0"/>
              <w:snapToGrid w:val="0"/>
              <w:rPr>
                <w:rFonts w:ascii="宋体" w:hAnsi="宋体"/>
                <w:sz w:val="20"/>
                <w:szCs w:val="20"/>
              </w:rPr>
            </w:pPr>
            <w:r>
              <w:rPr>
                <w:rFonts w:ascii="宋体" w:hAnsi="宋体" w:hint="eastAsia"/>
                <w:b/>
                <w:color w:val="000000"/>
                <w:sz w:val="20"/>
                <w:szCs w:val="20"/>
              </w:rPr>
              <w:t>系统分析：</w:t>
            </w:r>
            <w:r>
              <w:rPr>
                <w:rFonts w:ascii="宋体" w:hAnsi="宋体" w:hint="eastAsia"/>
                <w:color w:val="000000"/>
                <w:sz w:val="20"/>
                <w:szCs w:val="20"/>
              </w:rPr>
              <w:t>能够依据软件工程原理进行可行性分析和需求分析。</w:t>
            </w:r>
          </w:p>
        </w:tc>
        <w:tc>
          <w:tcPr>
            <w:tcW w:w="2871" w:type="dxa"/>
            <w:gridSpan w:val="3"/>
            <w:tcBorders>
              <w:top w:val="single" w:sz="4" w:space="0" w:color="auto"/>
              <w:left w:val="nil"/>
              <w:bottom w:val="single" w:sz="4" w:space="0" w:color="auto"/>
              <w:right w:val="single" w:sz="4" w:space="0" w:color="auto"/>
            </w:tcBorders>
            <w:vAlign w:val="center"/>
          </w:tcPr>
          <w:p w14:paraId="2EAA2B6B" w14:textId="77777777" w:rsidR="00BB284E" w:rsidRDefault="00BB284E" w:rsidP="00B74831">
            <w:pPr>
              <w:adjustRightInd w:val="0"/>
              <w:snapToGrid w:val="0"/>
              <w:rPr>
                <w:rFonts w:ascii="宋体" w:hAnsi="宋体"/>
                <w:sz w:val="20"/>
                <w:szCs w:val="20"/>
              </w:rPr>
            </w:pPr>
            <w:r>
              <w:rPr>
                <w:rFonts w:ascii="宋体" w:hAnsi="宋体" w:hint="eastAsia"/>
                <w:sz w:val="20"/>
                <w:szCs w:val="20"/>
              </w:rPr>
              <w:t>综合技术、法律、安全等多种因素完成可行性分析。</w:t>
            </w:r>
          </w:p>
        </w:tc>
        <w:tc>
          <w:tcPr>
            <w:tcW w:w="1768" w:type="dxa"/>
            <w:gridSpan w:val="2"/>
            <w:tcBorders>
              <w:top w:val="single" w:sz="4" w:space="0" w:color="auto"/>
              <w:left w:val="nil"/>
              <w:bottom w:val="single" w:sz="4" w:space="0" w:color="auto"/>
              <w:right w:val="single" w:sz="4" w:space="0" w:color="auto"/>
            </w:tcBorders>
            <w:vAlign w:val="center"/>
          </w:tcPr>
          <w:p w14:paraId="515083CF" w14:textId="77777777" w:rsidR="00BB284E" w:rsidRDefault="00BB284E" w:rsidP="00B74831">
            <w:pPr>
              <w:adjustRightInd w:val="0"/>
              <w:snapToGrid w:val="0"/>
              <w:jc w:val="center"/>
              <w:rPr>
                <w:sz w:val="20"/>
                <w:szCs w:val="20"/>
              </w:rPr>
            </w:pPr>
            <w:r>
              <w:rPr>
                <w:rFonts w:ascii="宋体" w:hAnsi="宋体" w:hint="eastAsia"/>
                <w:sz w:val="20"/>
                <w:szCs w:val="20"/>
              </w:rPr>
              <w:t>满分：</w:t>
            </w:r>
            <w:r>
              <w:rPr>
                <w:rFonts w:ascii="宋体" w:hAnsi="宋体" w:hint="eastAsia"/>
                <w:sz w:val="20"/>
                <w:szCs w:val="20"/>
              </w:rPr>
              <w:t>10</w:t>
            </w:r>
          </w:p>
        </w:tc>
        <w:tc>
          <w:tcPr>
            <w:tcW w:w="1031" w:type="dxa"/>
            <w:tcBorders>
              <w:top w:val="single" w:sz="4" w:space="0" w:color="auto"/>
              <w:left w:val="nil"/>
              <w:bottom w:val="single" w:sz="4" w:space="0" w:color="auto"/>
              <w:right w:val="single" w:sz="4" w:space="0" w:color="auto"/>
            </w:tcBorders>
            <w:vAlign w:val="center"/>
          </w:tcPr>
          <w:p w14:paraId="18DD712C" w14:textId="77777777" w:rsidR="00BB284E" w:rsidRDefault="00BB284E" w:rsidP="00B74831">
            <w:pPr>
              <w:adjustRightInd w:val="0"/>
              <w:snapToGrid w:val="0"/>
              <w:jc w:val="center"/>
              <w:rPr>
                <w:rFonts w:ascii="宋体" w:hAnsi="宋体"/>
                <w:sz w:val="20"/>
                <w:szCs w:val="20"/>
              </w:rPr>
            </w:pPr>
          </w:p>
        </w:tc>
      </w:tr>
      <w:tr w:rsidR="00BB284E" w14:paraId="4011388D" w14:textId="77777777" w:rsidTr="00B74831">
        <w:trPr>
          <w:trHeight w:val="737"/>
          <w:jc w:val="center"/>
        </w:trPr>
        <w:tc>
          <w:tcPr>
            <w:tcW w:w="737" w:type="dxa"/>
            <w:vMerge/>
            <w:tcBorders>
              <w:left w:val="single" w:sz="4" w:space="0" w:color="auto"/>
              <w:bottom w:val="single" w:sz="4" w:space="0" w:color="auto"/>
              <w:right w:val="single" w:sz="4" w:space="0" w:color="auto"/>
            </w:tcBorders>
            <w:vAlign w:val="center"/>
          </w:tcPr>
          <w:p w14:paraId="1F70B9D6" w14:textId="77777777" w:rsidR="00BB284E" w:rsidRDefault="00BB284E" w:rsidP="00B74831">
            <w:pPr>
              <w:snapToGrid w:val="0"/>
              <w:jc w:val="center"/>
              <w:rPr>
                <w:rFonts w:ascii="宋体" w:hAnsi="宋体"/>
                <w:sz w:val="20"/>
                <w:szCs w:val="20"/>
              </w:rPr>
            </w:pPr>
          </w:p>
        </w:tc>
        <w:tc>
          <w:tcPr>
            <w:tcW w:w="3226" w:type="dxa"/>
            <w:gridSpan w:val="4"/>
            <w:vMerge/>
            <w:tcBorders>
              <w:left w:val="nil"/>
              <w:bottom w:val="single" w:sz="4" w:space="0" w:color="auto"/>
              <w:right w:val="single" w:sz="4" w:space="0" w:color="auto"/>
            </w:tcBorders>
            <w:vAlign w:val="center"/>
          </w:tcPr>
          <w:p w14:paraId="4295FC9E" w14:textId="77777777" w:rsidR="00BB284E" w:rsidRDefault="00BB284E" w:rsidP="00B74831">
            <w:pPr>
              <w:adjustRightInd w:val="0"/>
              <w:snapToGrid w:val="0"/>
              <w:rPr>
                <w:rFonts w:ascii="宋体" w:hAnsi="宋体"/>
                <w:b/>
                <w:color w:val="000000"/>
                <w:sz w:val="20"/>
                <w:szCs w:val="20"/>
              </w:rPr>
            </w:pPr>
          </w:p>
        </w:tc>
        <w:tc>
          <w:tcPr>
            <w:tcW w:w="2871" w:type="dxa"/>
            <w:gridSpan w:val="3"/>
            <w:tcBorders>
              <w:top w:val="single" w:sz="4" w:space="0" w:color="auto"/>
              <w:left w:val="nil"/>
              <w:bottom w:val="single" w:sz="4" w:space="0" w:color="auto"/>
              <w:right w:val="single" w:sz="4" w:space="0" w:color="auto"/>
            </w:tcBorders>
            <w:vAlign w:val="center"/>
          </w:tcPr>
          <w:p w14:paraId="0F091AE2" w14:textId="77777777" w:rsidR="00BB284E" w:rsidRDefault="00BB284E" w:rsidP="00B74831">
            <w:pPr>
              <w:adjustRightInd w:val="0"/>
              <w:snapToGrid w:val="0"/>
              <w:rPr>
                <w:rFonts w:ascii="宋体" w:hAnsi="宋体"/>
                <w:sz w:val="20"/>
                <w:szCs w:val="20"/>
              </w:rPr>
            </w:pPr>
            <w:r>
              <w:rPr>
                <w:rFonts w:ascii="宋体" w:hAnsi="宋体" w:hint="eastAsia"/>
                <w:sz w:val="20"/>
                <w:szCs w:val="20"/>
              </w:rPr>
              <w:t>需求理解正确，需求建模正确、规范。</w:t>
            </w:r>
          </w:p>
        </w:tc>
        <w:tc>
          <w:tcPr>
            <w:tcW w:w="1768" w:type="dxa"/>
            <w:gridSpan w:val="2"/>
            <w:tcBorders>
              <w:top w:val="single" w:sz="4" w:space="0" w:color="auto"/>
              <w:left w:val="nil"/>
              <w:bottom w:val="single" w:sz="4" w:space="0" w:color="auto"/>
              <w:right w:val="single" w:sz="4" w:space="0" w:color="auto"/>
            </w:tcBorders>
            <w:vAlign w:val="center"/>
          </w:tcPr>
          <w:p w14:paraId="6B590FA3"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满分：</w:t>
            </w:r>
            <w:r>
              <w:rPr>
                <w:rFonts w:ascii="宋体" w:hAnsi="宋体" w:hint="eastAsia"/>
                <w:sz w:val="20"/>
                <w:szCs w:val="20"/>
              </w:rPr>
              <w:t>10</w:t>
            </w:r>
          </w:p>
        </w:tc>
        <w:tc>
          <w:tcPr>
            <w:tcW w:w="1031" w:type="dxa"/>
            <w:tcBorders>
              <w:top w:val="single" w:sz="4" w:space="0" w:color="auto"/>
              <w:left w:val="nil"/>
              <w:bottom w:val="single" w:sz="4" w:space="0" w:color="auto"/>
              <w:right w:val="single" w:sz="4" w:space="0" w:color="auto"/>
            </w:tcBorders>
            <w:vAlign w:val="center"/>
          </w:tcPr>
          <w:p w14:paraId="52B9E19D" w14:textId="77777777" w:rsidR="00BB284E" w:rsidRDefault="00BB284E" w:rsidP="00B74831">
            <w:pPr>
              <w:adjustRightInd w:val="0"/>
              <w:snapToGrid w:val="0"/>
              <w:jc w:val="center"/>
              <w:rPr>
                <w:rFonts w:ascii="宋体" w:hAnsi="宋体"/>
                <w:sz w:val="20"/>
                <w:szCs w:val="20"/>
              </w:rPr>
            </w:pPr>
          </w:p>
        </w:tc>
      </w:tr>
      <w:tr w:rsidR="00BB284E" w14:paraId="074C7A50" w14:textId="77777777" w:rsidTr="00B74831">
        <w:trPr>
          <w:trHeight w:val="737"/>
          <w:jc w:val="center"/>
        </w:trPr>
        <w:tc>
          <w:tcPr>
            <w:tcW w:w="737" w:type="dxa"/>
            <w:vMerge w:val="restart"/>
            <w:tcBorders>
              <w:top w:val="nil"/>
              <w:left w:val="single" w:sz="4" w:space="0" w:color="auto"/>
              <w:right w:val="single" w:sz="4" w:space="0" w:color="auto"/>
            </w:tcBorders>
            <w:vAlign w:val="center"/>
          </w:tcPr>
          <w:p w14:paraId="6FB33E01" w14:textId="77777777" w:rsidR="00BB284E" w:rsidRDefault="00BB284E" w:rsidP="00B74831">
            <w:pPr>
              <w:snapToGrid w:val="0"/>
              <w:jc w:val="center"/>
              <w:rPr>
                <w:rFonts w:ascii="宋体" w:hAnsi="宋体"/>
                <w:sz w:val="20"/>
                <w:szCs w:val="20"/>
              </w:rPr>
            </w:pPr>
            <w:r>
              <w:rPr>
                <w:rFonts w:ascii="宋体" w:hAnsi="宋体" w:hint="eastAsia"/>
                <w:sz w:val="20"/>
                <w:szCs w:val="20"/>
              </w:rPr>
              <w:t>2</w:t>
            </w:r>
          </w:p>
        </w:tc>
        <w:tc>
          <w:tcPr>
            <w:tcW w:w="3226" w:type="dxa"/>
            <w:gridSpan w:val="4"/>
            <w:vMerge w:val="restart"/>
            <w:tcBorders>
              <w:top w:val="nil"/>
              <w:left w:val="nil"/>
              <w:right w:val="single" w:sz="4" w:space="0" w:color="auto"/>
            </w:tcBorders>
            <w:vAlign w:val="center"/>
          </w:tcPr>
          <w:p w14:paraId="4A5EA2D3" w14:textId="77777777" w:rsidR="00BB284E" w:rsidRDefault="00BB284E" w:rsidP="00B74831">
            <w:pPr>
              <w:adjustRightInd w:val="0"/>
              <w:snapToGrid w:val="0"/>
              <w:rPr>
                <w:rFonts w:ascii="宋体" w:hAnsi="宋体"/>
                <w:sz w:val="20"/>
                <w:szCs w:val="20"/>
              </w:rPr>
            </w:pPr>
            <w:r>
              <w:rPr>
                <w:rFonts w:ascii="宋体" w:hAnsi="宋体" w:hint="eastAsia"/>
                <w:b/>
                <w:color w:val="000000"/>
                <w:sz w:val="20"/>
                <w:szCs w:val="20"/>
              </w:rPr>
              <w:t>设计与开发：</w:t>
            </w:r>
            <w:r>
              <w:rPr>
                <w:rFonts w:ascii="宋体" w:hAnsi="宋体" w:hint="eastAsia"/>
                <w:sz w:val="20"/>
                <w:szCs w:val="20"/>
              </w:rPr>
              <w:t>能够采用结构化或者面向对象方法进行系统设计与开发</w:t>
            </w:r>
            <w:r>
              <w:rPr>
                <w:rFonts w:ascii="宋体" w:hAnsi="宋体" w:hint="eastAsia"/>
                <w:color w:val="000000"/>
                <w:sz w:val="20"/>
                <w:szCs w:val="20"/>
              </w:rPr>
              <w:t>。</w:t>
            </w:r>
          </w:p>
        </w:tc>
        <w:tc>
          <w:tcPr>
            <w:tcW w:w="2871" w:type="dxa"/>
            <w:gridSpan w:val="3"/>
            <w:tcBorders>
              <w:top w:val="single" w:sz="4" w:space="0" w:color="auto"/>
              <w:left w:val="nil"/>
              <w:bottom w:val="single" w:sz="4" w:space="0" w:color="auto"/>
              <w:right w:val="single" w:sz="4" w:space="0" w:color="auto"/>
            </w:tcBorders>
            <w:vAlign w:val="center"/>
          </w:tcPr>
          <w:p w14:paraId="2B99593D" w14:textId="77777777" w:rsidR="00BB284E" w:rsidRDefault="00BB284E" w:rsidP="00B74831">
            <w:pPr>
              <w:adjustRightInd w:val="0"/>
              <w:snapToGrid w:val="0"/>
              <w:rPr>
                <w:rFonts w:ascii="宋体" w:hAnsi="宋体"/>
                <w:sz w:val="20"/>
                <w:szCs w:val="20"/>
              </w:rPr>
            </w:pPr>
            <w:r>
              <w:rPr>
                <w:rFonts w:hint="eastAsia"/>
                <w:color w:val="000000"/>
                <w:sz w:val="20"/>
                <w:szCs w:val="20"/>
              </w:rPr>
              <w:t>概要设计方案正确，详细设计合理正确，报告条理清晰、规范。</w:t>
            </w:r>
          </w:p>
        </w:tc>
        <w:tc>
          <w:tcPr>
            <w:tcW w:w="1768" w:type="dxa"/>
            <w:gridSpan w:val="2"/>
            <w:tcBorders>
              <w:top w:val="single" w:sz="4" w:space="0" w:color="auto"/>
              <w:left w:val="nil"/>
              <w:bottom w:val="single" w:sz="4" w:space="0" w:color="auto"/>
              <w:right w:val="single" w:sz="4" w:space="0" w:color="auto"/>
            </w:tcBorders>
            <w:vAlign w:val="center"/>
          </w:tcPr>
          <w:p w14:paraId="350131CF" w14:textId="77777777" w:rsidR="00BB284E" w:rsidRDefault="00BB284E" w:rsidP="00B74831">
            <w:pPr>
              <w:adjustRightInd w:val="0"/>
              <w:snapToGrid w:val="0"/>
              <w:jc w:val="center"/>
              <w:rPr>
                <w:sz w:val="20"/>
                <w:szCs w:val="20"/>
              </w:rPr>
            </w:pPr>
            <w:r>
              <w:rPr>
                <w:rFonts w:ascii="宋体" w:hAnsi="宋体" w:hint="eastAsia"/>
                <w:sz w:val="20"/>
                <w:szCs w:val="20"/>
              </w:rPr>
              <w:t>满分：</w:t>
            </w:r>
            <w:r>
              <w:rPr>
                <w:rFonts w:ascii="宋体" w:hAnsi="宋体" w:hint="eastAsia"/>
                <w:sz w:val="20"/>
                <w:szCs w:val="20"/>
              </w:rPr>
              <w:t>10</w:t>
            </w:r>
          </w:p>
        </w:tc>
        <w:tc>
          <w:tcPr>
            <w:tcW w:w="1031" w:type="dxa"/>
            <w:tcBorders>
              <w:top w:val="single" w:sz="4" w:space="0" w:color="auto"/>
              <w:left w:val="nil"/>
              <w:bottom w:val="single" w:sz="4" w:space="0" w:color="auto"/>
              <w:right w:val="single" w:sz="4" w:space="0" w:color="auto"/>
            </w:tcBorders>
            <w:vAlign w:val="center"/>
          </w:tcPr>
          <w:p w14:paraId="09E091F8" w14:textId="77777777" w:rsidR="00BB284E" w:rsidRDefault="00BB284E" w:rsidP="00B74831">
            <w:pPr>
              <w:adjustRightInd w:val="0"/>
              <w:snapToGrid w:val="0"/>
              <w:jc w:val="center"/>
              <w:rPr>
                <w:rFonts w:ascii="宋体" w:hAnsi="宋体"/>
                <w:sz w:val="20"/>
                <w:szCs w:val="20"/>
              </w:rPr>
            </w:pPr>
          </w:p>
        </w:tc>
      </w:tr>
      <w:tr w:rsidR="00BB284E" w14:paraId="14264EFD" w14:textId="77777777" w:rsidTr="00B74831">
        <w:trPr>
          <w:trHeight w:val="737"/>
          <w:jc w:val="center"/>
        </w:trPr>
        <w:tc>
          <w:tcPr>
            <w:tcW w:w="737" w:type="dxa"/>
            <w:vMerge/>
            <w:tcBorders>
              <w:left w:val="single" w:sz="4" w:space="0" w:color="auto"/>
              <w:right w:val="single" w:sz="4" w:space="0" w:color="auto"/>
            </w:tcBorders>
            <w:vAlign w:val="center"/>
          </w:tcPr>
          <w:p w14:paraId="1BFD10C7" w14:textId="77777777" w:rsidR="00BB284E" w:rsidRDefault="00BB284E" w:rsidP="00B74831">
            <w:pPr>
              <w:widowControl/>
              <w:snapToGrid w:val="0"/>
              <w:jc w:val="left"/>
              <w:rPr>
                <w:rFonts w:ascii="宋体" w:hAnsi="宋体"/>
                <w:sz w:val="20"/>
                <w:szCs w:val="20"/>
              </w:rPr>
            </w:pPr>
          </w:p>
        </w:tc>
        <w:tc>
          <w:tcPr>
            <w:tcW w:w="3226" w:type="dxa"/>
            <w:gridSpan w:val="4"/>
            <w:vMerge/>
            <w:tcBorders>
              <w:left w:val="nil"/>
              <w:right w:val="single" w:sz="4" w:space="0" w:color="auto"/>
            </w:tcBorders>
            <w:vAlign w:val="center"/>
          </w:tcPr>
          <w:p w14:paraId="5679613B" w14:textId="77777777" w:rsidR="00BB284E" w:rsidRDefault="00BB284E" w:rsidP="00B74831">
            <w:pPr>
              <w:widowControl/>
              <w:snapToGrid w:val="0"/>
              <w:jc w:val="left"/>
              <w:rPr>
                <w:rFonts w:ascii="宋体" w:hAnsi="宋体"/>
                <w:sz w:val="20"/>
                <w:szCs w:val="20"/>
              </w:rPr>
            </w:pPr>
          </w:p>
        </w:tc>
        <w:tc>
          <w:tcPr>
            <w:tcW w:w="2871" w:type="dxa"/>
            <w:gridSpan w:val="3"/>
            <w:tcBorders>
              <w:top w:val="single" w:sz="4" w:space="0" w:color="auto"/>
              <w:left w:val="nil"/>
              <w:bottom w:val="single" w:sz="4" w:space="0" w:color="auto"/>
              <w:right w:val="single" w:sz="4" w:space="0" w:color="auto"/>
            </w:tcBorders>
            <w:vAlign w:val="center"/>
          </w:tcPr>
          <w:p w14:paraId="09940474" w14:textId="77777777" w:rsidR="00BB284E" w:rsidRDefault="00BB284E" w:rsidP="00B74831">
            <w:pPr>
              <w:adjustRightInd w:val="0"/>
              <w:snapToGrid w:val="0"/>
              <w:rPr>
                <w:rFonts w:ascii="宋体" w:hAnsi="宋体"/>
                <w:sz w:val="20"/>
                <w:szCs w:val="20"/>
              </w:rPr>
            </w:pPr>
            <w:r>
              <w:rPr>
                <w:rFonts w:ascii="宋体" w:hAnsi="宋体" w:hint="eastAsia"/>
                <w:sz w:val="20"/>
                <w:szCs w:val="20"/>
              </w:rPr>
              <w:t>设计或者实现中具有一些独特的见解。</w:t>
            </w:r>
          </w:p>
        </w:tc>
        <w:tc>
          <w:tcPr>
            <w:tcW w:w="1768" w:type="dxa"/>
            <w:gridSpan w:val="2"/>
            <w:tcBorders>
              <w:top w:val="single" w:sz="4" w:space="0" w:color="auto"/>
              <w:left w:val="nil"/>
              <w:bottom w:val="single" w:sz="4" w:space="0" w:color="auto"/>
              <w:right w:val="single" w:sz="4" w:space="0" w:color="auto"/>
            </w:tcBorders>
            <w:vAlign w:val="center"/>
          </w:tcPr>
          <w:p w14:paraId="0E7B9ED3"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满分：</w:t>
            </w:r>
            <w:r>
              <w:rPr>
                <w:rFonts w:ascii="宋体" w:hAnsi="宋体" w:hint="eastAsia"/>
                <w:sz w:val="20"/>
                <w:szCs w:val="20"/>
              </w:rPr>
              <w:t>10</w:t>
            </w:r>
          </w:p>
        </w:tc>
        <w:tc>
          <w:tcPr>
            <w:tcW w:w="1031" w:type="dxa"/>
            <w:tcBorders>
              <w:top w:val="single" w:sz="4" w:space="0" w:color="auto"/>
              <w:left w:val="nil"/>
              <w:bottom w:val="single" w:sz="4" w:space="0" w:color="auto"/>
              <w:right w:val="single" w:sz="4" w:space="0" w:color="auto"/>
            </w:tcBorders>
            <w:vAlign w:val="center"/>
          </w:tcPr>
          <w:p w14:paraId="3788BF79" w14:textId="77777777" w:rsidR="00BB284E" w:rsidRDefault="00BB284E" w:rsidP="00B74831">
            <w:pPr>
              <w:adjustRightInd w:val="0"/>
              <w:snapToGrid w:val="0"/>
              <w:jc w:val="center"/>
              <w:rPr>
                <w:rFonts w:ascii="宋体" w:hAnsi="宋体"/>
                <w:sz w:val="20"/>
                <w:szCs w:val="20"/>
              </w:rPr>
            </w:pPr>
          </w:p>
        </w:tc>
      </w:tr>
      <w:tr w:rsidR="00BB284E" w14:paraId="2E79A9A7" w14:textId="77777777" w:rsidTr="00B74831">
        <w:trPr>
          <w:trHeight w:val="737"/>
          <w:jc w:val="center"/>
        </w:trPr>
        <w:tc>
          <w:tcPr>
            <w:tcW w:w="737" w:type="dxa"/>
            <w:vMerge/>
            <w:tcBorders>
              <w:left w:val="single" w:sz="4" w:space="0" w:color="auto"/>
              <w:bottom w:val="single" w:sz="4" w:space="0" w:color="auto"/>
              <w:right w:val="single" w:sz="4" w:space="0" w:color="auto"/>
            </w:tcBorders>
            <w:vAlign w:val="center"/>
          </w:tcPr>
          <w:p w14:paraId="1CB10512" w14:textId="77777777" w:rsidR="00BB284E" w:rsidRDefault="00BB284E" w:rsidP="00B74831">
            <w:pPr>
              <w:widowControl/>
              <w:snapToGrid w:val="0"/>
              <w:jc w:val="left"/>
              <w:rPr>
                <w:rFonts w:ascii="宋体" w:hAnsi="宋体"/>
                <w:sz w:val="20"/>
                <w:szCs w:val="20"/>
              </w:rPr>
            </w:pPr>
          </w:p>
        </w:tc>
        <w:tc>
          <w:tcPr>
            <w:tcW w:w="3226" w:type="dxa"/>
            <w:gridSpan w:val="4"/>
            <w:vMerge/>
            <w:tcBorders>
              <w:left w:val="nil"/>
              <w:bottom w:val="single" w:sz="4" w:space="0" w:color="auto"/>
              <w:right w:val="single" w:sz="4" w:space="0" w:color="auto"/>
            </w:tcBorders>
            <w:vAlign w:val="center"/>
          </w:tcPr>
          <w:p w14:paraId="4E1C501E" w14:textId="77777777" w:rsidR="00BB284E" w:rsidRDefault="00BB284E" w:rsidP="00B74831">
            <w:pPr>
              <w:widowControl/>
              <w:snapToGrid w:val="0"/>
              <w:jc w:val="left"/>
              <w:rPr>
                <w:rFonts w:ascii="宋体" w:hAnsi="宋体"/>
                <w:sz w:val="20"/>
                <w:szCs w:val="20"/>
              </w:rPr>
            </w:pPr>
          </w:p>
        </w:tc>
        <w:tc>
          <w:tcPr>
            <w:tcW w:w="2871" w:type="dxa"/>
            <w:gridSpan w:val="3"/>
            <w:tcBorders>
              <w:top w:val="single" w:sz="4" w:space="0" w:color="auto"/>
              <w:left w:val="nil"/>
              <w:bottom w:val="single" w:sz="4" w:space="0" w:color="auto"/>
              <w:right w:val="single" w:sz="4" w:space="0" w:color="auto"/>
            </w:tcBorders>
            <w:vAlign w:val="center"/>
          </w:tcPr>
          <w:p w14:paraId="2F3A5ACD" w14:textId="77777777" w:rsidR="00BB284E" w:rsidRDefault="00BB284E" w:rsidP="00B74831">
            <w:pPr>
              <w:adjustRightInd w:val="0"/>
              <w:snapToGrid w:val="0"/>
              <w:rPr>
                <w:rFonts w:ascii="宋体" w:hAnsi="宋体"/>
                <w:sz w:val="20"/>
                <w:szCs w:val="20"/>
              </w:rPr>
            </w:pPr>
            <w:r>
              <w:rPr>
                <w:rFonts w:hint="eastAsia"/>
                <w:color w:val="000000"/>
                <w:sz w:val="20"/>
                <w:szCs w:val="20"/>
              </w:rPr>
              <w:t>程序编写正确，功能丰富，系统测试充分。</w:t>
            </w:r>
          </w:p>
        </w:tc>
        <w:tc>
          <w:tcPr>
            <w:tcW w:w="1768" w:type="dxa"/>
            <w:gridSpan w:val="2"/>
            <w:tcBorders>
              <w:top w:val="single" w:sz="4" w:space="0" w:color="auto"/>
              <w:left w:val="nil"/>
              <w:bottom w:val="single" w:sz="4" w:space="0" w:color="auto"/>
              <w:right w:val="single" w:sz="4" w:space="0" w:color="auto"/>
            </w:tcBorders>
            <w:vAlign w:val="center"/>
          </w:tcPr>
          <w:p w14:paraId="6CBA4462"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满分：</w:t>
            </w:r>
            <w:r>
              <w:rPr>
                <w:rFonts w:ascii="宋体" w:hAnsi="宋体" w:hint="eastAsia"/>
                <w:sz w:val="20"/>
                <w:szCs w:val="20"/>
              </w:rPr>
              <w:t>20</w:t>
            </w:r>
          </w:p>
        </w:tc>
        <w:tc>
          <w:tcPr>
            <w:tcW w:w="1031" w:type="dxa"/>
            <w:tcBorders>
              <w:top w:val="single" w:sz="4" w:space="0" w:color="auto"/>
              <w:left w:val="nil"/>
              <w:bottom w:val="single" w:sz="4" w:space="0" w:color="auto"/>
              <w:right w:val="single" w:sz="4" w:space="0" w:color="auto"/>
            </w:tcBorders>
            <w:vAlign w:val="center"/>
          </w:tcPr>
          <w:p w14:paraId="40DE629B" w14:textId="77777777" w:rsidR="00BB284E" w:rsidRDefault="00BB284E" w:rsidP="00B74831">
            <w:pPr>
              <w:adjustRightInd w:val="0"/>
              <w:snapToGrid w:val="0"/>
              <w:jc w:val="center"/>
              <w:rPr>
                <w:rFonts w:ascii="宋体" w:hAnsi="宋体"/>
                <w:sz w:val="20"/>
                <w:szCs w:val="20"/>
              </w:rPr>
            </w:pPr>
          </w:p>
        </w:tc>
      </w:tr>
      <w:tr w:rsidR="00BB284E" w14:paraId="7C14E0B0" w14:textId="77777777" w:rsidTr="00B74831">
        <w:trPr>
          <w:trHeight w:val="737"/>
          <w:jc w:val="center"/>
        </w:trPr>
        <w:tc>
          <w:tcPr>
            <w:tcW w:w="737" w:type="dxa"/>
            <w:tcBorders>
              <w:top w:val="nil"/>
              <w:left w:val="single" w:sz="4" w:space="0" w:color="auto"/>
              <w:bottom w:val="single" w:sz="4" w:space="0" w:color="auto"/>
              <w:right w:val="single" w:sz="4" w:space="0" w:color="auto"/>
            </w:tcBorders>
            <w:vAlign w:val="center"/>
          </w:tcPr>
          <w:p w14:paraId="0C6E413D" w14:textId="77777777" w:rsidR="00BB284E" w:rsidRDefault="00BB284E" w:rsidP="00B74831">
            <w:pPr>
              <w:widowControl/>
              <w:snapToGrid w:val="0"/>
              <w:jc w:val="center"/>
              <w:rPr>
                <w:rFonts w:ascii="宋体" w:hAnsi="宋体"/>
                <w:sz w:val="20"/>
                <w:szCs w:val="20"/>
              </w:rPr>
            </w:pPr>
            <w:r>
              <w:rPr>
                <w:rFonts w:ascii="宋体" w:hAnsi="宋体" w:hint="eastAsia"/>
                <w:sz w:val="20"/>
                <w:szCs w:val="20"/>
              </w:rPr>
              <w:t>3</w:t>
            </w:r>
          </w:p>
        </w:tc>
        <w:tc>
          <w:tcPr>
            <w:tcW w:w="3226" w:type="dxa"/>
            <w:gridSpan w:val="4"/>
            <w:tcBorders>
              <w:top w:val="nil"/>
              <w:left w:val="nil"/>
              <w:bottom w:val="single" w:sz="4" w:space="0" w:color="auto"/>
              <w:right w:val="single" w:sz="4" w:space="0" w:color="auto"/>
            </w:tcBorders>
            <w:vAlign w:val="center"/>
          </w:tcPr>
          <w:p w14:paraId="7CC98544" w14:textId="77777777" w:rsidR="00BB284E" w:rsidRDefault="00BB284E" w:rsidP="00B74831">
            <w:pPr>
              <w:adjustRightInd w:val="0"/>
              <w:snapToGrid w:val="0"/>
              <w:rPr>
                <w:rFonts w:ascii="宋体" w:hAnsi="宋体"/>
                <w:color w:val="000000"/>
                <w:sz w:val="20"/>
                <w:szCs w:val="20"/>
              </w:rPr>
            </w:pPr>
            <w:r>
              <w:rPr>
                <w:rFonts w:ascii="宋体" w:hAnsi="宋体" w:hint="eastAsia"/>
                <w:b/>
                <w:color w:val="000000"/>
                <w:sz w:val="20"/>
                <w:szCs w:val="20"/>
              </w:rPr>
              <w:t>项目管理：</w:t>
            </w:r>
            <w:r>
              <w:rPr>
                <w:rFonts w:ascii="宋体" w:hAnsi="宋体" w:hint="eastAsia"/>
                <w:color w:val="000000"/>
                <w:sz w:val="20"/>
                <w:szCs w:val="20"/>
              </w:rPr>
              <w:t>能够制定合理的开发计划，并能正确地开展成本效益分析。</w:t>
            </w:r>
          </w:p>
        </w:tc>
        <w:tc>
          <w:tcPr>
            <w:tcW w:w="2871" w:type="dxa"/>
            <w:gridSpan w:val="3"/>
            <w:tcBorders>
              <w:top w:val="single" w:sz="4" w:space="0" w:color="auto"/>
              <w:left w:val="nil"/>
              <w:bottom w:val="single" w:sz="4" w:space="0" w:color="auto"/>
              <w:right w:val="single" w:sz="4" w:space="0" w:color="auto"/>
            </w:tcBorders>
            <w:vAlign w:val="center"/>
          </w:tcPr>
          <w:p w14:paraId="5A0A862D" w14:textId="77777777" w:rsidR="00BB284E" w:rsidRDefault="00BB284E" w:rsidP="00B74831">
            <w:pPr>
              <w:adjustRightInd w:val="0"/>
              <w:snapToGrid w:val="0"/>
              <w:rPr>
                <w:rFonts w:ascii="宋体" w:hAnsi="宋体"/>
                <w:color w:val="000000"/>
                <w:sz w:val="20"/>
                <w:szCs w:val="20"/>
              </w:rPr>
            </w:pPr>
            <w:r>
              <w:rPr>
                <w:rFonts w:ascii="宋体" w:hAnsi="宋体" w:hint="eastAsia"/>
                <w:color w:val="000000"/>
                <w:sz w:val="20"/>
                <w:szCs w:val="20"/>
              </w:rPr>
              <w:t>课题进度计划合理，课题成本</w:t>
            </w:r>
            <w:r>
              <w:rPr>
                <w:rFonts w:ascii="宋体" w:hAnsi="宋体" w:hint="eastAsia"/>
                <w:color w:val="000000"/>
                <w:sz w:val="20"/>
                <w:szCs w:val="20"/>
              </w:rPr>
              <w:t>/</w:t>
            </w:r>
            <w:r>
              <w:rPr>
                <w:rFonts w:ascii="宋体" w:hAnsi="宋体" w:hint="eastAsia"/>
                <w:color w:val="000000"/>
                <w:sz w:val="20"/>
                <w:szCs w:val="20"/>
              </w:rPr>
              <w:t>效益分析正确、符合逻辑。</w:t>
            </w:r>
          </w:p>
        </w:tc>
        <w:tc>
          <w:tcPr>
            <w:tcW w:w="1768" w:type="dxa"/>
            <w:gridSpan w:val="2"/>
            <w:tcBorders>
              <w:top w:val="single" w:sz="4" w:space="0" w:color="auto"/>
              <w:left w:val="nil"/>
              <w:bottom w:val="single" w:sz="4" w:space="0" w:color="auto"/>
              <w:right w:val="single" w:sz="4" w:space="0" w:color="auto"/>
            </w:tcBorders>
            <w:vAlign w:val="center"/>
          </w:tcPr>
          <w:p w14:paraId="60CA4B94" w14:textId="77777777" w:rsidR="00BB284E" w:rsidRDefault="00BB284E" w:rsidP="00B74831">
            <w:pPr>
              <w:adjustRightInd w:val="0"/>
              <w:snapToGrid w:val="0"/>
              <w:jc w:val="center"/>
              <w:rPr>
                <w:sz w:val="20"/>
                <w:szCs w:val="20"/>
              </w:rPr>
            </w:pPr>
            <w:r>
              <w:rPr>
                <w:rFonts w:ascii="宋体" w:hAnsi="宋体" w:hint="eastAsia"/>
                <w:sz w:val="20"/>
                <w:szCs w:val="20"/>
              </w:rPr>
              <w:t>满分：</w:t>
            </w:r>
            <w:r>
              <w:rPr>
                <w:rFonts w:ascii="宋体" w:hAnsi="宋体" w:hint="eastAsia"/>
                <w:sz w:val="20"/>
                <w:szCs w:val="20"/>
              </w:rPr>
              <w:t>15</w:t>
            </w:r>
          </w:p>
        </w:tc>
        <w:tc>
          <w:tcPr>
            <w:tcW w:w="1031" w:type="dxa"/>
            <w:tcBorders>
              <w:top w:val="single" w:sz="4" w:space="0" w:color="auto"/>
              <w:left w:val="nil"/>
              <w:bottom w:val="single" w:sz="4" w:space="0" w:color="auto"/>
              <w:right w:val="single" w:sz="4" w:space="0" w:color="auto"/>
            </w:tcBorders>
            <w:vAlign w:val="center"/>
          </w:tcPr>
          <w:p w14:paraId="4BC267CC" w14:textId="77777777" w:rsidR="00BB284E" w:rsidRDefault="00BB284E" w:rsidP="00B74831">
            <w:pPr>
              <w:adjustRightInd w:val="0"/>
              <w:snapToGrid w:val="0"/>
              <w:jc w:val="center"/>
              <w:rPr>
                <w:rFonts w:ascii="宋体" w:hAnsi="宋体"/>
                <w:sz w:val="20"/>
                <w:szCs w:val="20"/>
              </w:rPr>
            </w:pPr>
          </w:p>
        </w:tc>
      </w:tr>
      <w:tr w:rsidR="00BB284E" w14:paraId="094A0A0F" w14:textId="77777777" w:rsidTr="00B74831">
        <w:trPr>
          <w:trHeight w:val="737"/>
          <w:jc w:val="center"/>
        </w:trPr>
        <w:tc>
          <w:tcPr>
            <w:tcW w:w="737" w:type="dxa"/>
            <w:tcBorders>
              <w:top w:val="nil"/>
              <w:left w:val="single" w:sz="4" w:space="0" w:color="auto"/>
              <w:bottom w:val="single" w:sz="4" w:space="0" w:color="auto"/>
              <w:right w:val="single" w:sz="4" w:space="0" w:color="auto"/>
            </w:tcBorders>
            <w:vAlign w:val="center"/>
          </w:tcPr>
          <w:p w14:paraId="47FCA923" w14:textId="77777777" w:rsidR="00BB284E" w:rsidRDefault="00BB284E" w:rsidP="00B74831">
            <w:pPr>
              <w:adjustRightInd w:val="0"/>
              <w:snapToGrid w:val="0"/>
              <w:jc w:val="center"/>
              <w:rPr>
                <w:rFonts w:ascii="宋体" w:hAnsi="宋体"/>
                <w:color w:val="000000"/>
                <w:sz w:val="20"/>
                <w:szCs w:val="20"/>
              </w:rPr>
            </w:pPr>
            <w:r>
              <w:rPr>
                <w:rFonts w:ascii="宋体" w:hAnsi="宋体" w:hint="eastAsia"/>
                <w:color w:val="000000"/>
                <w:sz w:val="20"/>
                <w:szCs w:val="20"/>
              </w:rPr>
              <w:t>4</w:t>
            </w:r>
          </w:p>
        </w:tc>
        <w:tc>
          <w:tcPr>
            <w:tcW w:w="3226" w:type="dxa"/>
            <w:gridSpan w:val="4"/>
            <w:tcBorders>
              <w:top w:val="nil"/>
              <w:left w:val="nil"/>
              <w:bottom w:val="single" w:sz="4" w:space="0" w:color="auto"/>
              <w:right w:val="single" w:sz="4" w:space="0" w:color="auto"/>
            </w:tcBorders>
            <w:vAlign w:val="center"/>
          </w:tcPr>
          <w:p w14:paraId="42F17E74" w14:textId="77777777" w:rsidR="00BB284E" w:rsidRDefault="00BB284E" w:rsidP="00B74831">
            <w:pPr>
              <w:adjustRightInd w:val="0"/>
              <w:snapToGrid w:val="0"/>
              <w:rPr>
                <w:rFonts w:ascii="宋体" w:hAnsi="宋体"/>
                <w:color w:val="000000"/>
                <w:sz w:val="20"/>
                <w:szCs w:val="20"/>
              </w:rPr>
            </w:pPr>
            <w:r>
              <w:rPr>
                <w:rFonts w:ascii="宋体" w:hAnsi="宋体" w:hint="eastAsia"/>
                <w:b/>
                <w:color w:val="000000"/>
                <w:sz w:val="20"/>
                <w:szCs w:val="20"/>
              </w:rPr>
              <w:t>团队合作：</w:t>
            </w:r>
            <w:r>
              <w:rPr>
                <w:rFonts w:ascii="宋体" w:hAnsi="宋体" w:hint="eastAsia"/>
                <w:color w:val="000000"/>
                <w:sz w:val="20"/>
                <w:szCs w:val="20"/>
              </w:rPr>
              <w:t>能够在软件工程实施中承担相应的角色。</w:t>
            </w:r>
          </w:p>
        </w:tc>
        <w:tc>
          <w:tcPr>
            <w:tcW w:w="2871" w:type="dxa"/>
            <w:gridSpan w:val="3"/>
            <w:tcBorders>
              <w:top w:val="single" w:sz="4" w:space="0" w:color="auto"/>
              <w:left w:val="nil"/>
              <w:bottom w:val="single" w:sz="4" w:space="0" w:color="auto"/>
              <w:right w:val="single" w:sz="4" w:space="0" w:color="auto"/>
            </w:tcBorders>
            <w:vAlign w:val="center"/>
          </w:tcPr>
          <w:p w14:paraId="458D00B5" w14:textId="77777777" w:rsidR="00BB284E" w:rsidRDefault="00BB284E" w:rsidP="00B74831">
            <w:pPr>
              <w:adjustRightInd w:val="0"/>
              <w:snapToGrid w:val="0"/>
              <w:rPr>
                <w:rFonts w:ascii="宋体" w:hAnsi="宋体"/>
                <w:sz w:val="20"/>
                <w:szCs w:val="20"/>
              </w:rPr>
            </w:pPr>
            <w:r>
              <w:rPr>
                <w:rFonts w:ascii="宋体" w:hAnsi="宋体" w:hint="eastAsia"/>
                <w:sz w:val="20"/>
                <w:szCs w:val="20"/>
              </w:rPr>
              <w:t>角色担当称职，团队分工合理，队员协作高效。</w:t>
            </w:r>
          </w:p>
        </w:tc>
        <w:tc>
          <w:tcPr>
            <w:tcW w:w="1768" w:type="dxa"/>
            <w:gridSpan w:val="2"/>
            <w:tcBorders>
              <w:top w:val="single" w:sz="4" w:space="0" w:color="auto"/>
              <w:left w:val="nil"/>
              <w:bottom w:val="single" w:sz="4" w:space="0" w:color="auto"/>
              <w:right w:val="single" w:sz="4" w:space="0" w:color="auto"/>
            </w:tcBorders>
            <w:vAlign w:val="center"/>
          </w:tcPr>
          <w:p w14:paraId="4D60EE0E"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满分：</w:t>
            </w:r>
            <w:r>
              <w:rPr>
                <w:rFonts w:ascii="宋体" w:hAnsi="宋体" w:hint="eastAsia"/>
                <w:sz w:val="20"/>
                <w:szCs w:val="20"/>
              </w:rPr>
              <w:t>15</w:t>
            </w:r>
          </w:p>
        </w:tc>
        <w:tc>
          <w:tcPr>
            <w:tcW w:w="1031" w:type="dxa"/>
            <w:tcBorders>
              <w:top w:val="single" w:sz="4" w:space="0" w:color="auto"/>
              <w:left w:val="nil"/>
              <w:bottom w:val="single" w:sz="4" w:space="0" w:color="auto"/>
              <w:right w:val="single" w:sz="4" w:space="0" w:color="auto"/>
            </w:tcBorders>
            <w:vAlign w:val="center"/>
          </w:tcPr>
          <w:p w14:paraId="1A9961CF" w14:textId="77777777" w:rsidR="00BB284E" w:rsidRDefault="00BB284E" w:rsidP="00B74831">
            <w:pPr>
              <w:adjustRightInd w:val="0"/>
              <w:snapToGrid w:val="0"/>
              <w:jc w:val="center"/>
              <w:rPr>
                <w:rFonts w:ascii="宋体" w:hAnsi="宋体"/>
                <w:sz w:val="20"/>
                <w:szCs w:val="20"/>
              </w:rPr>
            </w:pPr>
          </w:p>
        </w:tc>
      </w:tr>
      <w:tr w:rsidR="00BB284E" w14:paraId="73E2105A" w14:textId="77777777" w:rsidTr="00B74831">
        <w:trPr>
          <w:trHeight w:val="737"/>
          <w:jc w:val="center"/>
        </w:trPr>
        <w:tc>
          <w:tcPr>
            <w:tcW w:w="737" w:type="dxa"/>
            <w:tcBorders>
              <w:top w:val="nil"/>
              <w:left w:val="single" w:sz="4" w:space="0" w:color="auto"/>
              <w:bottom w:val="single" w:sz="4" w:space="0" w:color="auto"/>
              <w:right w:val="single" w:sz="4" w:space="0" w:color="auto"/>
            </w:tcBorders>
            <w:vAlign w:val="center"/>
          </w:tcPr>
          <w:p w14:paraId="78709C57" w14:textId="77777777" w:rsidR="00BB284E" w:rsidRDefault="00BB284E" w:rsidP="00B74831">
            <w:pPr>
              <w:adjustRightInd w:val="0"/>
              <w:snapToGrid w:val="0"/>
              <w:jc w:val="center"/>
              <w:rPr>
                <w:rFonts w:ascii="宋体" w:hAnsi="宋体"/>
                <w:color w:val="000000"/>
                <w:sz w:val="20"/>
                <w:szCs w:val="20"/>
              </w:rPr>
            </w:pPr>
            <w:r>
              <w:rPr>
                <w:rFonts w:ascii="宋体" w:hAnsi="宋体" w:hint="eastAsia"/>
                <w:color w:val="000000"/>
                <w:sz w:val="20"/>
                <w:szCs w:val="20"/>
              </w:rPr>
              <w:t>5</w:t>
            </w:r>
          </w:p>
        </w:tc>
        <w:tc>
          <w:tcPr>
            <w:tcW w:w="3226" w:type="dxa"/>
            <w:gridSpan w:val="4"/>
            <w:tcBorders>
              <w:top w:val="nil"/>
              <w:left w:val="nil"/>
              <w:bottom w:val="single" w:sz="4" w:space="0" w:color="auto"/>
              <w:right w:val="single" w:sz="4" w:space="0" w:color="auto"/>
            </w:tcBorders>
            <w:vAlign w:val="center"/>
          </w:tcPr>
          <w:p w14:paraId="132AACF8" w14:textId="77777777" w:rsidR="00BB284E" w:rsidRDefault="00BB284E" w:rsidP="00B74831">
            <w:pPr>
              <w:widowControl/>
              <w:snapToGrid w:val="0"/>
              <w:jc w:val="left"/>
              <w:rPr>
                <w:rFonts w:ascii="宋体" w:hAnsi="宋体"/>
                <w:sz w:val="20"/>
                <w:szCs w:val="20"/>
              </w:rPr>
            </w:pPr>
            <w:r>
              <w:rPr>
                <w:rFonts w:ascii="宋体" w:hAnsi="宋体" w:hint="eastAsia"/>
                <w:b/>
                <w:color w:val="000000"/>
                <w:sz w:val="20"/>
                <w:szCs w:val="20"/>
              </w:rPr>
              <w:t>社会价值：</w:t>
            </w:r>
            <w:r>
              <w:rPr>
                <w:rFonts w:ascii="宋体" w:hAnsi="宋体" w:hint="eastAsia"/>
                <w:sz w:val="20"/>
                <w:szCs w:val="20"/>
              </w:rPr>
              <w:t>能够正确评价课题解决方案对社会的影响。</w:t>
            </w:r>
          </w:p>
        </w:tc>
        <w:tc>
          <w:tcPr>
            <w:tcW w:w="2871" w:type="dxa"/>
            <w:gridSpan w:val="3"/>
            <w:tcBorders>
              <w:top w:val="single" w:sz="4" w:space="0" w:color="auto"/>
              <w:left w:val="nil"/>
              <w:right w:val="single" w:sz="4" w:space="0" w:color="auto"/>
            </w:tcBorders>
            <w:vAlign w:val="center"/>
          </w:tcPr>
          <w:p w14:paraId="673A6734" w14:textId="77777777" w:rsidR="00BB284E" w:rsidRDefault="00BB284E" w:rsidP="00B74831">
            <w:pPr>
              <w:adjustRightInd w:val="0"/>
              <w:snapToGrid w:val="0"/>
              <w:rPr>
                <w:rFonts w:ascii="宋体" w:hAnsi="宋体"/>
                <w:sz w:val="20"/>
                <w:szCs w:val="20"/>
              </w:rPr>
            </w:pPr>
            <w:r>
              <w:rPr>
                <w:rFonts w:ascii="宋体" w:hAnsi="宋体" w:hint="eastAsia"/>
                <w:sz w:val="20"/>
                <w:szCs w:val="20"/>
              </w:rPr>
              <w:t>课题开发目标明确，课题社会意义分析正确，阐述清晰。</w:t>
            </w:r>
          </w:p>
        </w:tc>
        <w:tc>
          <w:tcPr>
            <w:tcW w:w="1768" w:type="dxa"/>
            <w:gridSpan w:val="2"/>
            <w:tcBorders>
              <w:top w:val="single" w:sz="4" w:space="0" w:color="auto"/>
              <w:left w:val="nil"/>
              <w:right w:val="single" w:sz="4" w:space="0" w:color="auto"/>
            </w:tcBorders>
            <w:vAlign w:val="center"/>
          </w:tcPr>
          <w:p w14:paraId="4696302C" w14:textId="77777777" w:rsidR="00BB284E" w:rsidRDefault="00BB284E" w:rsidP="00B74831">
            <w:pPr>
              <w:adjustRightInd w:val="0"/>
              <w:snapToGrid w:val="0"/>
              <w:jc w:val="center"/>
              <w:rPr>
                <w:rFonts w:ascii="宋体" w:hAnsi="宋体"/>
                <w:sz w:val="20"/>
                <w:szCs w:val="20"/>
              </w:rPr>
            </w:pPr>
            <w:r>
              <w:rPr>
                <w:rFonts w:ascii="宋体" w:hAnsi="宋体" w:hint="eastAsia"/>
                <w:sz w:val="20"/>
                <w:szCs w:val="20"/>
              </w:rPr>
              <w:t>满分：</w:t>
            </w:r>
            <w:r>
              <w:rPr>
                <w:rFonts w:ascii="宋体" w:hAnsi="宋体" w:hint="eastAsia"/>
                <w:sz w:val="20"/>
                <w:szCs w:val="20"/>
              </w:rPr>
              <w:t>10</w:t>
            </w:r>
          </w:p>
        </w:tc>
        <w:tc>
          <w:tcPr>
            <w:tcW w:w="1031" w:type="dxa"/>
            <w:tcBorders>
              <w:top w:val="single" w:sz="4" w:space="0" w:color="auto"/>
              <w:left w:val="nil"/>
              <w:right w:val="single" w:sz="4" w:space="0" w:color="auto"/>
            </w:tcBorders>
            <w:vAlign w:val="center"/>
          </w:tcPr>
          <w:p w14:paraId="0AC2F29C" w14:textId="77777777" w:rsidR="00BB284E" w:rsidRDefault="00BB284E" w:rsidP="00B74831">
            <w:pPr>
              <w:adjustRightInd w:val="0"/>
              <w:snapToGrid w:val="0"/>
              <w:jc w:val="center"/>
              <w:rPr>
                <w:rFonts w:ascii="宋体" w:hAnsi="宋体"/>
                <w:sz w:val="20"/>
                <w:szCs w:val="20"/>
              </w:rPr>
            </w:pPr>
          </w:p>
        </w:tc>
      </w:tr>
      <w:tr w:rsidR="00BB284E" w14:paraId="0AE9E37D" w14:textId="77777777" w:rsidTr="00B74831">
        <w:trPr>
          <w:trHeight w:val="525"/>
          <w:jc w:val="center"/>
        </w:trPr>
        <w:tc>
          <w:tcPr>
            <w:tcW w:w="737" w:type="dxa"/>
            <w:tcBorders>
              <w:top w:val="single" w:sz="4" w:space="0" w:color="auto"/>
              <w:left w:val="single" w:sz="4" w:space="0" w:color="auto"/>
              <w:bottom w:val="single" w:sz="4" w:space="0" w:color="auto"/>
              <w:right w:val="single" w:sz="4" w:space="0" w:color="auto"/>
            </w:tcBorders>
            <w:vAlign w:val="center"/>
          </w:tcPr>
          <w:p w14:paraId="429A4A0D" w14:textId="77777777" w:rsidR="00BB284E" w:rsidRDefault="00BB284E" w:rsidP="00B74831">
            <w:pPr>
              <w:adjustRightInd w:val="0"/>
              <w:snapToGrid w:val="0"/>
              <w:jc w:val="center"/>
              <w:rPr>
                <w:rFonts w:ascii="宋体" w:hAnsi="宋体"/>
                <w:sz w:val="20"/>
                <w:szCs w:val="20"/>
              </w:rPr>
            </w:pPr>
            <w:r>
              <w:rPr>
                <w:rFonts w:ascii="宋体" w:hAnsi="宋体" w:hint="eastAsia"/>
                <w:color w:val="000000"/>
                <w:sz w:val="20"/>
                <w:szCs w:val="20"/>
              </w:rPr>
              <w:t>总分</w:t>
            </w:r>
          </w:p>
        </w:tc>
        <w:tc>
          <w:tcPr>
            <w:tcW w:w="8896" w:type="dxa"/>
            <w:gridSpan w:val="10"/>
            <w:tcBorders>
              <w:top w:val="single" w:sz="4" w:space="0" w:color="auto"/>
              <w:left w:val="nil"/>
              <w:bottom w:val="single" w:sz="4" w:space="0" w:color="auto"/>
              <w:right w:val="single" w:sz="4" w:space="0" w:color="auto"/>
            </w:tcBorders>
            <w:vAlign w:val="center"/>
          </w:tcPr>
          <w:p w14:paraId="3417AA38" w14:textId="77777777" w:rsidR="00BB284E" w:rsidRDefault="00BB284E" w:rsidP="00B74831">
            <w:pPr>
              <w:snapToGrid w:val="0"/>
              <w:jc w:val="center"/>
              <w:rPr>
                <w:rFonts w:ascii="宋体" w:hAnsi="宋体"/>
                <w:sz w:val="20"/>
                <w:szCs w:val="20"/>
              </w:rPr>
            </w:pPr>
          </w:p>
        </w:tc>
      </w:tr>
      <w:tr w:rsidR="00BB284E" w14:paraId="09B7BD6B" w14:textId="77777777" w:rsidTr="00B74831">
        <w:trPr>
          <w:trHeight w:val="2477"/>
          <w:jc w:val="center"/>
        </w:trPr>
        <w:tc>
          <w:tcPr>
            <w:tcW w:w="9633" w:type="dxa"/>
            <w:gridSpan w:val="11"/>
            <w:tcBorders>
              <w:top w:val="single" w:sz="4" w:space="0" w:color="auto"/>
              <w:left w:val="single" w:sz="4" w:space="0" w:color="auto"/>
              <w:bottom w:val="single" w:sz="4" w:space="0" w:color="auto"/>
              <w:right w:val="single" w:sz="4" w:space="0" w:color="auto"/>
            </w:tcBorders>
          </w:tcPr>
          <w:p w14:paraId="49C8EE47" w14:textId="77777777" w:rsidR="00BB284E" w:rsidRDefault="00BB284E" w:rsidP="00B74831">
            <w:pPr>
              <w:snapToGrid w:val="0"/>
              <w:spacing w:line="360" w:lineRule="auto"/>
              <w:ind w:firstLineChars="200" w:firstLine="420"/>
              <w:rPr>
                <w:color w:val="000000"/>
              </w:rPr>
            </w:pPr>
            <w:r>
              <w:rPr>
                <w:rFonts w:hint="eastAsia"/>
                <w:color w:val="000000"/>
              </w:rPr>
              <w:t>教师评价：</w:t>
            </w:r>
          </w:p>
          <w:p w14:paraId="3C69F8A7" w14:textId="77777777" w:rsidR="00BB284E" w:rsidRDefault="00BB284E" w:rsidP="00B74831">
            <w:pPr>
              <w:snapToGrid w:val="0"/>
              <w:spacing w:line="300" w:lineRule="auto"/>
              <w:ind w:firstLineChars="200" w:firstLine="400"/>
              <w:rPr>
                <w:rFonts w:ascii="宋体" w:hAnsi="宋体" w:cs="宋体"/>
                <w:sz w:val="20"/>
              </w:rPr>
            </w:pPr>
            <w:r>
              <w:rPr>
                <w:rFonts w:ascii="宋体" w:hAnsi="宋体" w:cs="宋体" w:hint="eastAsia"/>
                <w:sz w:val="20"/>
              </w:rPr>
              <w:t>（</w:t>
            </w:r>
            <w:r>
              <w:rPr>
                <w:rFonts w:ascii="宋体" w:hAnsi="宋体" w:cs="宋体" w:hint="eastAsia"/>
                <w:sz w:val="20"/>
              </w:rPr>
              <w:t>1</w:t>
            </w:r>
            <w:r>
              <w:rPr>
                <w:rFonts w:ascii="宋体" w:hAnsi="宋体" w:cs="宋体" w:hint="eastAsia"/>
                <w:sz w:val="20"/>
              </w:rPr>
              <w:t>）系统需求分析正确</w:t>
            </w:r>
            <w:r>
              <w:rPr>
                <w:rFonts w:ascii="宋体" w:hAnsi="宋体" w:cs="宋体"/>
                <w:sz w:val="20"/>
              </w:rPr>
              <w:t>性、</w:t>
            </w:r>
            <w:r>
              <w:rPr>
                <w:rFonts w:ascii="宋体" w:hAnsi="宋体" w:cs="宋体" w:hint="eastAsia"/>
                <w:sz w:val="20"/>
              </w:rPr>
              <w:t>合理性和</w:t>
            </w:r>
            <w:r>
              <w:rPr>
                <w:rFonts w:ascii="宋体" w:hAnsi="宋体" w:cs="宋体"/>
                <w:sz w:val="20"/>
              </w:rPr>
              <w:t>规范性：</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p w14:paraId="4874F6DC" w14:textId="77777777" w:rsidR="00BB284E" w:rsidRDefault="00BB284E" w:rsidP="00B74831">
            <w:pPr>
              <w:snapToGrid w:val="0"/>
              <w:spacing w:line="300" w:lineRule="auto"/>
              <w:ind w:firstLineChars="200" w:firstLine="400"/>
              <w:rPr>
                <w:rFonts w:ascii="宋体" w:hAnsi="宋体" w:cs="宋体"/>
                <w:sz w:val="20"/>
              </w:rPr>
            </w:pPr>
            <w:r>
              <w:rPr>
                <w:rFonts w:ascii="宋体" w:hAnsi="宋体" w:cs="宋体" w:hint="eastAsia"/>
                <w:sz w:val="20"/>
              </w:rPr>
              <w:t>（</w:t>
            </w:r>
            <w:r>
              <w:rPr>
                <w:rFonts w:ascii="宋体" w:hAnsi="宋体" w:cs="宋体" w:hint="eastAsia"/>
                <w:sz w:val="20"/>
              </w:rPr>
              <w:t>2</w:t>
            </w:r>
            <w:r>
              <w:rPr>
                <w:rFonts w:ascii="宋体" w:hAnsi="宋体" w:cs="宋体" w:hint="eastAsia"/>
                <w:sz w:val="20"/>
              </w:rPr>
              <w:t>）系统概要</w:t>
            </w:r>
            <w:r>
              <w:rPr>
                <w:rFonts w:ascii="宋体" w:hAnsi="宋体" w:cs="宋体"/>
                <w:sz w:val="20"/>
              </w:rPr>
              <w:t>、总体设计的合理性</w:t>
            </w:r>
            <w:r>
              <w:rPr>
                <w:rFonts w:ascii="宋体" w:hAnsi="宋体" w:cs="宋体" w:hint="eastAsia"/>
                <w:sz w:val="20"/>
              </w:rPr>
              <w:t>和</w:t>
            </w:r>
            <w:r>
              <w:rPr>
                <w:rFonts w:ascii="宋体" w:hAnsi="宋体" w:cs="宋体"/>
                <w:sz w:val="20"/>
              </w:rPr>
              <w:t>规范性：</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p w14:paraId="4A2F27BE" w14:textId="77777777" w:rsidR="00BB284E" w:rsidRDefault="00BB284E" w:rsidP="00B74831">
            <w:pPr>
              <w:snapToGrid w:val="0"/>
              <w:spacing w:line="300" w:lineRule="auto"/>
              <w:ind w:firstLineChars="200" w:firstLine="400"/>
              <w:rPr>
                <w:rFonts w:ascii="宋体" w:hAnsi="宋体" w:cs="宋体"/>
                <w:sz w:val="20"/>
              </w:rPr>
            </w:pPr>
            <w:r>
              <w:rPr>
                <w:rFonts w:ascii="宋体" w:hAnsi="宋体" w:cs="宋体" w:hint="eastAsia"/>
                <w:sz w:val="20"/>
              </w:rPr>
              <w:t>（</w:t>
            </w:r>
            <w:r>
              <w:rPr>
                <w:rFonts w:ascii="宋体" w:hAnsi="宋体" w:cs="宋体" w:hint="eastAsia"/>
                <w:sz w:val="20"/>
              </w:rPr>
              <w:t>3</w:t>
            </w:r>
            <w:r>
              <w:rPr>
                <w:rFonts w:ascii="宋体" w:hAnsi="宋体" w:cs="宋体" w:hint="eastAsia"/>
                <w:sz w:val="20"/>
              </w:rPr>
              <w:t>）程序功能实现的正确性和</w:t>
            </w:r>
            <w:r>
              <w:rPr>
                <w:rFonts w:ascii="宋体" w:hAnsi="宋体" w:cs="宋体"/>
                <w:sz w:val="20"/>
              </w:rPr>
              <w:t>测试</w:t>
            </w:r>
            <w:r>
              <w:rPr>
                <w:rFonts w:ascii="宋体" w:hAnsi="宋体" w:cs="宋体" w:hint="eastAsia"/>
                <w:sz w:val="20"/>
              </w:rPr>
              <w:t>的</w:t>
            </w:r>
            <w:r>
              <w:rPr>
                <w:rFonts w:ascii="宋体" w:hAnsi="宋体" w:cs="宋体"/>
                <w:sz w:val="20"/>
              </w:rPr>
              <w:t>充分性：</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p w14:paraId="0E148B5A" w14:textId="77777777" w:rsidR="00BB284E" w:rsidRDefault="00BB284E" w:rsidP="00B74831">
            <w:pPr>
              <w:snapToGrid w:val="0"/>
              <w:spacing w:line="300" w:lineRule="auto"/>
              <w:ind w:firstLineChars="200" w:firstLine="400"/>
              <w:rPr>
                <w:rFonts w:ascii="宋体" w:hAnsi="宋体" w:cs="宋体"/>
                <w:sz w:val="20"/>
              </w:rPr>
            </w:pPr>
            <w:r>
              <w:rPr>
                <w:rFonts w:ascii="宋体" w:hAnsi="宋体" w:cs="宋体" w:hint="eastAsia"/>
                <w:sz w:val="20"/>
              </w:rPr>
              <w:t>（</w:t>
            </w:r>
            <w:r>
              <w:rPr>
                <w:rFonts w:ascii="宋体" w:hAnsi="宋体" w:cs="宋体"/>
                <w:sz w:val="20"/>
              </w:rPr>
              <w:t>4</w:t>
            </w:r>
            <w:r>
              <w:rPr>
                <w:rFonts w:ascii="宋体" w:hAnsi="宋体" w:cs="宋体" w:hint="eastAsia"/>
                <w:sz w:val="20"/>
              </w:rPr>
              <w:t>）系统</w:t>
            </w:r>
            <w:r>
              <w:rPr>
                <w:rFonts w:ascii="宋体" w:hAnsi="宋体" w:cs="宋体"/>
                <w:sz w:val="20"/>
              </w:rPr>
              <w:t>进度合理性</w:t>
            </w:r>
            <w:r>
              <w:rPr>
                <w:rFonts w:ascii="宋体" w:hAnsi="宋体" w:cs="宋体" w:hint="eastAsia"/>
                <w:sz w:val="20"/>
              </w:rPr>
              <w:t>和成本</w:t>
            </w:r>
            <w:r>
              <w:rPr>
                <w:rFonts w:ascii="宋体" w:hAnsi="宋体" w:cs="宋体"/>
                <w:sz w:val="20"/>
              </w:rPr>
              <w:t>效益分析高效性：</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p w14:paraId="4532C1AE" w14:textId="77777777" w:rsidR="00BB284E" w:rsidRDefault="00BB284E" w:rsidP="00B74831">
            <w:pPr>
              <w:snapToGrid w:val="0"/>
              <w:spacing w:line="300" w:lineRule="auto"/>
              <w:ind w:firstLineChars="200" w:firstLine="400"/>
              <w:rPr>
                <w:rFonts w:ascii="宋体" w:hAnsi="宋体" w:cs="宋体"/>
                <w:sz w:val="20"/>
              </w:rPr>
            </w:pPr>
            <w:r>
              <w:rPr>
                <w:rFonts w:ascii="宋体" w:hAnsi="宋体" w:cs="宋体" w:hint="eastAsia"/>
                <w:sz w:val="20"/>
              </w:rPr>
              <w:t>（</w:t>
            </w:r>
            <w:r>
              <w:rPr>
                <w:rFonts w:ascii="宋体" w:hAnsi="宋体" w:cs="宋体"/>
                <w:sz w:val="20"/>
              </w:rPr>
              <w:t>5</w:t>
            </w:r>
            <w:r>
              <w:rPr>
                <w:rFonts w:ascii="宋体" w:hAnsi="宋体" w:cs="宋体" w:hint="eastAsia"/>
                <w:sz w:val="20"/>
              </w:rPr>
              <w:t>）团队分工的</w:t>
            </w:r>
            <w:r>
              <w:rPr>
                <w:rFonts w:ascii="宋体" w:hAnsi="宋体" w:cs="宋体"/>
                <w:sz w:val="20"/>
              </w:rPr>
              <w:t>合理性</w:t>
            </w:r>
            <w:r>
              <w:rPr>
                <w:rFonts w:ascii="宋体" w:hAnsi="宋体" w:cs="宋体" w:hint="eastAsia"/>
                <w:sz w:val="20"/>
              </w:rPr>
              <w:t>和</w:t>
            </w:r>
            <w:r>
              <w:rPr>
                <w:rFonts w:ascii="宋体" w:hAnsi="宋体" w:cs="宋体"/>
                <w:sz w:val="20"/>
              </w:rPr>
              <w:t>成员协作</w:t>
            </w:r>
            <w:r>
              <w:rPr>
                <w:rFonts w:ascii="宋体" w:hAnsi="宋体" w:cs="宋体" w:hint="eastAsia"/>
                <w:sz w:val="20"/>
              </w:rPr>
              <w:t>的</w:t>
            </w:r>
            <w:r>
              <w:rPr>
                <w:rFonts w:ascii="宋体" w:hAnsi="宋体" w:cs="宋体"/>
                <w:sz w:val="20"/>
              </w:rPr>
              <w:t>高效性：</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p w14:paraId="473CFCB6" w14:textId="77777777" w:rsidR="00BB284E" w:rsidRDefault="00BB284E" w:rsidP="00B74831">
            <w:pPr>
              <w:snapToGrid w:val="0"/>
              <w:spacing w:line="300" w:lineRule="auto"/>
              <w:ind w:firstLineChars="200" w:firstLine="400"/>
              <w:rPr>
                <w:rFonts w:ascii="宋体" w:hAnsi="宋体"/>
                <w:sz w:val="20"/>
                <w:szCs w:val="20"/>
              </w:rPr>
            </w:pPr>
            <w:r>
              <w:rPr>
                <w:rFonts w:ascii="宋体" w:hAnsi="宋体" w:cs="宋体" w:hint="eastAsia"/>
                <w:sz w:val="20"/>
              </w:rPr>
              <w:t>（</w:t>
            </w:r>
            <w:r>
              <w:rPr>
                <w:rFonts w:ascii="宋体" w:hAnsi="宋体" w:cs="宋体"/>
                <w:sz w:val="20"/>
              </w:rPr>
              <w:t>6</w:t>
            </w:r>
            <w:r>
              <w:rPr>
                <w:rFonts w:ascii="宋体" w:hAnsi="宋体" w:cs="宋体" w:hint="eastAsia"/>
                <w:sz w:val="20"/>
              </w:rPr>
              <w:t>）课题</w:t>
            </w:r>
            <w:r>
              <w:rPr>
                <w:rFonts w:ascii="宋体" w:hAnsi="宋体" w:cs="宋体"/>
                <w:sz w:val="20"/>
              </w:rPr>
              <w:t>开发实用价值</w:t>
            </w:r>
            <w:r>
              <w:rPr>
                <w:rFonts w:ascii="宋体" w:hAnsi="宋体" w:cs="宋体" w:hint="eastAsia"/>
                <w:sz w:val="20"/>
              </w:rPr>
              <w:t>及</w:t>
            </w:r>
            <w:r>
              <w:rPr>
                <w:rFonts w:ascii="宋体" w:hAnsi="宋体" w:cs="宋体"/>
                <w:sz w:val="20"/>
              </w:rPr>
              <w:t>对社会意义</w:t>
            </w:r>
            <w:r>
              <w:rPr>
                <w:rFonts w:ascii="宋体" w:hAnsi="宋体" w:cs="宋体" w:hint="eastAsia"/>
                <w:sz w:val="20"/>
              </w:rPr>
              <w:t>和</w:t>
            </w:r>
            <w:r>
              <w:rPr>
                <w:rFonts w:ascii="宋体" w:hAnsi="宋体" w:cs="宋体"/>
                <w:sz w:val="20"/>
              </w:rPr>
              <w:t>影响：</w:t>
            </w:r>
            <w:r>
              <w:rPr>
                <w:rFonts w:ascii="宋体" w:hAnsi="宋体" w:cs="宋体" w:hint="eastAsia"/>
                <w:sz w:val="20"/>
              </w:rPr>
              <w:t xml:space="preserve">  </w:t>
            </w:r>
            <w:r>
              <w:rPr>
                <w:rFonts w:ascii="宋体" w:hAnsi="宋体" w:cs="宋体"/>
                <w:sz w:val="20"/>
              </w:rPr>
              <w:t xml:space="preserve">            </w:t>
            </w:r>
            <w:r>
              <w:rPr>
                <w:rFonts w:ascii="宋体" w:hAnsi="宋体" w:cs="宋体"/>
                <w:sz w:val="20"/>
              </w:rPr>
              <w:t>优</w:t>
            </w:r>
            <w:r>
              <w:rPr>
                <w:rFonts w:ascii="宋体" w:hAnsi="宋体" w:cs="宋体"/>
                <w:sz w:val="20"/>
              </w:rPr>
              <w:t>□</w:t>
            </w:r>
            <w:r>
              <w:rPr>
                <w:rFonts w:ascii="宋体" w:hAnsi="宋体" w:cs="宋体"/>
                <w:sz w:val="20"/>
              </w:rPr>
              <w:t>良</w:t>
            </w:r>
            <w:r>
              <w:rPr>
                <w:rFonts w:ascii="宋体" w:hAnsi="宋体" w:cs="宋体"/>
                <w:sz w:val="20"/>
              </w:rPr>
              <w:t>□</w:t>
            </w:r>
            <w:r>
              <w:rPr>
                <w:rFonts w:ascii="宋体" w:hAnsi="宋体" w:cs="宋体"/>
                <w:sz w:val="20"/>
              </w:rPr>
              <w:t>中</w:t>
            </w:r>
            <w:r>
              <w:rPr>
                <w:rFonts w:ascii="宋体" w:hAnsi="宋体" w:cs="宋体"/>
                <w:sz w:val="20"/>
              </w:rPr>
              <w:t>□</w:t>
            </w:r>
            <w:r>
              <w:rPr>
                <w:rFonts w:ascii="宋体" w:hAnsi="宋体" w:cs="宋体"/>
                <w:sz w:val="20"/>
              </w:rPr>
              <w:t>及</w:t>
            </w:r>
            <w:r>
              <w:rPr>
                <w:rFonts w:ascii="宋体" w:hAnsi="宋体" w:cs="宋体" w:hint="eastAsia"/>
                <w:sz w:val="20"/>
              </w:rPr>
              <w:t>格</w:t>
            </w:r>
            <w:r>
              <w:rPr>
                <w:rFonts w:ascii="宋体" w:hAnsi="宋体" w:cs="宋体"/>
                <w:sz w:val="20"/>
              </w:rPr>
              <w:t>差</w:t>
            </w:r>
          </w:p>
        </w:tc>
      </w:tr>
    </w:tbl>
    <w:p w14:paraId="72F113F2" w14:textId="5C9333BD" w:rsidR="00E12E2B" w:rsidRPr="0027597D" w:rsidRDefault="00BB284E" w:rsidP="0027597D">
      <w:pPr>
        <w:wordWrap w:val="0"/>
        <w:snapToGrid w:val="0"/>
        <w:spacing w:line="480" w:lineRule="auto"/>
        <w:ind w:right="400" w:firstLineChars="200" w:firstLine="420"/>
        <w:rPr>
          <w:color w:val="FF0000"/>
          <w:sz w:val="24"/>
        </w:rPr>
      </w:pPr>
      <w:r>
        <w:rPr>
          <w:rFonts w:ascii="宋体" w:hAnsi="宋体" w:hint="eastAsia"/>
        </w:rPr>
        <w:t>指导教师：</w:t>
      </w:r>
      <w:r>
        <w:rPr>
          <w:rFonts w:ascii="宋体" w:hAnsi="宋体" w:hint="eastAsia"/>
        </w:rPr>
        <w:t xml:space="preserve">                                   </w:t>
      </w:r>
      <w:r>
        <w:rPr>
          <w:rFonts w:ascii="宋体" w:hAnsi="宋体"/>
        </w:rPr>
        <w:t>2023</w:t>
      </w:r>
      <w:r>
        <w:rPr>
          <w:rFonts w:ascii="宋体" w:hAnsi="宋体" w:hint="eastAsia"/>
        </w:rPr>
        <w:t xml:space="preserve">   </w:t>
      </w:r>
      <w:r>
        <w:rPr>
          <w:rFonts w:ascii="宋体" w:hAnsi="宋体" w:hint="eastAsia"/>
        </w:rPr>
        <w:t>年</w:t>
      </w:r>
      <w:r>
        <w:rPr>
          <w:rFonts w:ascii="宋体" w:hAnsi="宋体" w:hint="eastAsia"/>
        </w:rPr>
        <w:t xml:space="preserve">  </w:t>
      </w:r>
      <w:r>
        <w:rPr>
          <w:rFonts w:ascii="宋体" w:hAnsi="宋体"/>
        </w:rPr>
        <w:t>7</w:t>
      </w:r>
      <w:r>
        <w:rPr>
          <w:rFonts w:ascii="宋体" w:hAnsi="宋体" w:hint="eastAsia"/>
        </w:rPr>
        <w:t xml:space="preserve">  </w:t>
      </w:r>
      <w:r>
        <w:rPr>
          <w:rFonts w:ascii="宋体" w:hAnsi="宋体" w:hint="eastAsia"/>
        </w:rPr>
        <w:t>月</w:t>
      </w:r>
      <w:r>
        <w:rPr>
          <w:rFonts w:ascii="宋体" w:hAnsi="宋体" w:hint="eastAsia"/>
        </w:rPr>
        <w:t xml:space="preserve">  </w:t>
      </w:r>
      <w:r>
        <w:rPr>
          <w:rFonts w:ascii="宋体" w:hAnsi="宋体"/>
        </w:rPr>
        <w:t>15</w:t>
      </w:r>
      <w:r>
        <w:rPr>
          <w:rFonts w:ascii="宋体" w:hAnsi="宋体" w:hint="eastAsia"/>
        </w:rPr>
        <w:t xml:space="preserve"> </w:t>
      </w:r>
      <w:r>
        <w:rPr>
          <w:rFonts w:ascii="宋体" w:hAnsi="宋体" w:hint="eastAsia"/>
        </w:rPr>
        <w:t>日</w:t>
      </w:r>
      <w:bookmarkStart w:id="72" w:name="_Toc140324713"/>
      <w:bookmarkEnd w:id="72"/>
    </w:p>
    <w:sectPr w:rsidR="00E12E2B" w:rsidRPr="0027597D">
      <w:headerReference w:type="default" r:id="rId37"/>
      <w:footerReference w:type="default" r:id="rId38"/>
      <w:pgSz w:w="11906" w:h="16838"/>
      <w:pgMar w:top="1701" w:right="1418" w:bottom="1418" w:left="1701" w:header="851" w:footer="992" w:gutter="284"/>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A3E97" w14:textId="77777777" w:rsidR="000C0D89" w:rsidRDefault="000C0D89"/>
  </w:endnote>
  <w:endnote w:type="continuationSeparator" w:id="0">
    <w:p w14:paraId="002D6557" w14:textId="77777777" w:rsidR="000C0D89" w:rsidRDefault="000C0D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Monaco">
    <w:altName w:val="Courier New"/>
    <w:charset w:val="00"/>
    <w:family w:val="roman"/>
    <w:pitch w:val="default"/>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2A389" w14:textId="77777777" w:rsidR="00E12E2B" w:rsidRDefault="00000000">
    <w:pPr>
      <w:pStyle w:val="ab"/>
    </w:pPr>
    <w:r>
      <w:rPr>
        <w:noProof/>
      </w:rPr>
      <mc:AlternateContent>
        <mc:Choice Requires="wps">
          <w:drawing>
            <wp:anchor distT="0" distB="0" distL="114300" distR="114300" simplePos="0" relativeHeight="251665408" behindDoc="0" locked="0" layoutInCell="1" allowOverlap="1" wp14:anchorId="706F6593" wp14:editId="7C98B2E8">
              <wp:simplePos x="0" y="0"/>
              <wp:positionH relativeFrom="margin">
                <wp:posOffset>2660015</wp:posOffset>
              </wp:positionH>
              <wp:positionV relativeFrom="paragraph">
                <wp:posOffset>2540</wp:posOffset>
              </wp:positionV>
              <wp:extent cx="97155" cy="138430"/>
              <wp:effectExtent l="0" t="0" r="0" b="0"/>
              <wp:wrapNone/>
              <wp:docPr id="7" name="文本框 8"/>
              <wp:cNvGraphicFramePr/>
              <a:graphic xmlns:a="http://schemas.openxmlformats.org/drawingml/2006/main">
                <a:graphicData uri="http://schemas.microsoft.com/office/word/2010/wordprocessingShape">
                  <wps:wsp>
                    <wps:cNvSpPr txBox="1"/>
                    <wps:spPr>
                      <a:xfrm>
                        <a:off x="0" y="0"/>
                        <a:ext cx="96982" cy="1385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2CCAFF" w14:textId="77777777" w:rsidR="00E12E2B" w:rsidRDefault="00E12E2B">
                          <w:pPr>
                            <w:pStyle w:val="ab"/>
                            <w:jc w:val="cente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706F6593" id="_x0000_t202" coordsize="21600,21600" o:spt="202" path="m,l,21600r21600,l21600,xe">
              <v:stroke joinstyle="miter"/>
              <v:path gradientshapeok="t" o:connecttype="rect"/>
            </v:shapetype>
            <v:shape id="文本框 8" o:spid="_x0000_s1027" type="#_x0000_t202" style="position:absolute;margin-left:209.45pt;margin-top:.2pt;width:7.65pt;height:10.9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" filled="f" stroked="f" strokeweight=".5pt">
              <v:textbox inset="0,0,0,0">
                <w:txbxContent>
                  <w:p w14:paraId="522CCAFF" w14:textId="77777777" w:rsidR="00E12E2B" w:rsidRDefault="00E12E2B">
                    <w:pPr>
                      <w:pStyle w:val="ab"/>
                      <w:jc w:val="center"/>
                    </w:pPr>
                  </w:p>
                </w:txbxContent>
              </v:textbox>
              <w10:wrap anchorx="margin"/>
            </v:shape>
          </w:pict>
        </mc:Fallback>
      </mc:AlternateContent>
    </w:r>
  </w:p>
  <w:p w14:paraId="6AC8A498" w14:textId="77777777" w:rsidR="00E12E2B" w:rsidRDefault="00E12E2B">
    <w:pPr>
      <w:pStyle w:val="ab"/>
      <w:ind w:rightChars="171" w:right="35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99D0" w14:textId="77777777" w:rsidR="00E12E2B" w:rsidRDefault="00000000">
    <w:pPr>
      <w:pStyle w:val="ab"/>
    </w:pPr>
    <w:r>
      <w:rPr>
        <w:noProof/>
      </w:rPr>
      <mc:AlternateContent>
        <mc:Choice Requires="wps">
          <w:drawing>
            <wp:anchor distT="0" distB="0" distL="114300" distR="114300" simplePos="0" relativeHeight="251669504" behindDoc="0" locked="0" layoutInCell="1" allowOverlap="1" wp14:anchorId="09146DE3" wp14:editId="6FC85DD3">
              <wp:simplePos x="0" y="0"/>
              <wp:positionH relativeFrom="margin">
                <wp:posOffset>2660015</wp:posOffset>
              </wp:positionH>
              <wp:positionV relativeFrom="paragraph">
                <wp:posOffset>2540</wp:posOffset>
              </wp:positionV>
              <wp:extent cx="97155" cy="138430"/>
              <wp:effectExtent l="0" t="0" r="0" b="0"/>
              <wp:wrapNone/>
              <wp:docPr id="10" name="文本框 8"/>
              <wp:cNvGraphicFramePr/>
              <a:graphic xmlns:a="http://schemas.openxmlformats.org/drawingml/2006/main">
                <a:graphicData uri="http://schemas.microsoft.com/office/word/2010/wordprocessingShape">
                  <wps:wsp>
                    <wps:cNvSpPr txBox="1"/>
                    <wps:spPr>
                      <a:xfrm>
                        <a:off x="0" y="0"/>
                        <a:ext cx="96982" cy="1385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FE239D" w14:textId="77777777" w:rsidR="00E12E2B" w:rsidRDefault="00E12E2B">
                          <w:pPr>
                            <w:pStyle w:val="ab"/>
                            <w:jc w:val="cente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09146DE3" id="_x0000_t202" coordsize="21600,21600" o:spt="202" path="m,l,21600r21600,l21600,xe">
              <v:stroke joinstyle="miter"/>
              <v:path gradientshapeok="t" o:connecttype="rect"/>
            </v:shapetype>
            <v:shape id="_x0000_s1028" type="#_x0000_t202" style="position:absolute;margin-left:209.45pt;margin-top:.2pt;width:7.65pt;height:10.9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" filled="f" stroked="f" strokeweight=".5pt">
              <v:textbox inset="0,0,0,0">
                <w:txbxContent>
                  <w:p w14:paraId="5BFE239D" w14:textId="77777777" w:rsidR="00E12E2B" w:rsidRDefault="00E12E2B">
                    <w:pPr>
                      <w:pStyle w:val="ab"/>
                      <w:jc w:val="center"/>
                    </w:pPr>
                  </w:p>
                </w:txbxContent>
              </v:textbox>
              <w10:wrap anchorx="margin"/>
            </v:shape>
          </w:pict>
        </mc:Fallback>
      </mc:AlternateContent>
    </w:r>
  </w:p>
  <w:p w14:paraId="39E180DA" w14:textId="77777777" w:rsidR="00E12E2B" w:rsidRDefault="00E12E2B">
    <w:pPr>
      <w:pStyle w:val="ab"/>
      <w:ind w:rightChars="171" w:right="35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2C608" w14:textId="77777777" w:rsidR="00E12E2B" w:rsidRDefault="00000000">
    <w:pPr>
      <w:pStyle w:val="ab"/>
    </w:pPr>
    <w:r>
      <w:rPr>
        <w:noProof/>
      </w:rPr>
      <mc:AlternateContent>
        <mc:Choice Requires="wps">
          <w:drawing>
            <wp:anchor distT="0" distB="0" distL="114300" distR="114300" simplePos="0" relativeHeight="251666432" behindDoc="0" locked="0" layoutInCell="1" allowOverlap="1" wp14:anchorId="74C468FA" wp14:editId="2DFC2C71">
              <wp:simplePos x="0" y="0"/>
              <wp:positionH relativeFrom="margin">
                <wp:posOffset>2660015</wp:posOffset>
              </wp:positionH>
              <wp:positionV relativeFrom="paragraph">
                <wp:posOffset>2540</wp:posOffset>
              </wp:positionV>
              <wp:extent cx="97155" cy="138430"/>
              <wp:effectExtent l="0" t="0" r="0" b="0"/>
              <wp:wrapNone/>
              <wp:docPr id="2" name="文本框 8"/>
              <wp:cNvGraphicFramePr/>
              <a:graphic xmlns:a="http://schemas.openxmlformats.org/drawingml/2006/main">
                <a:graphicData uri="http://schemas.microsoft.com/office/word/2010/wordprocessingShape">
                  <wps:wsp>
                    <wps:cNvSpPr txBox="1"/>
                    <wps:spPr>
                      <a:xfrm>
                        <a:off x="0" y="0"/>
                        <a:ext cx="96982" cy="1385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283C7E" w14:textId="77777777" w:rsidR="00E12E2B" w:rsidRDefault="00E12E2B">
                          <w:pPr>
                            <w:pStyle w:val="ab"/>
                            <w:jc w:val="cente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74C468FA" id="_x0000_t202" coordsize="21600,21600" o:spt="202" path="m,l,21600r21600,l21600,xe">
              <v:stroke joinstyle="miter"/>
              <v:path gradientshapeok="t" o:connecttype="rect"/>
            </v:shapetype>
            <v:shape id="_x0000_s1029" type="#_x0000_t202" style="position:absolute;margin-left:209.45pt;margin-top:.2pt;width:7.65pt;height:10.9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" filled="f" stroked="f" strokeweight=".5pt">
              <v:textbox inset="0,0,0,0">
                <w:txbxContent>
                  <w:p w14:paraId="55283C7E" w14:textId="77777777" w:rsidR="00E12E2B" w:rsidRDefault="00E12E2B">
                    <w:pPr>
                      <w:pStyle w:val="ab"/>
                      <w:jc w:val="center"/>
                    </w:pPr>
                  </w:p>
                </w:txbxContent>
              </v:textbox>
              <w10:wrap anchorx="margin"/>
            </v:shape>
          </w:pict>
        </mc:Fallback>
      </mc:AlternateContent>
    </w:r>
  </w:p>
  <w:p w14:paraId="6A73E277" w14:textId="77777777" w:rsidR="00E12E2B" w:rsidRDefault="00E12E2B">
    <w:pPr>
      <w:pStyle w:val="ab"/>
      <w:ind w:rightChars="171" w:right="35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929F2" w14:textId="77777777" w:rsidR="00E12E2B" w:rsidRDefault="00000000">
    <w:pPr>
      <w:pStyle w:val="ab"/>
    </w:pPr>
    <w:r>
      <w:rPr>
        <w:noProof/>
      </w:rPr>
      <mc:AlternateContent>
        <mc:Choice Requires="wps">
          <w:drawing>
            <wp:anchor distT="0" distB="0" distL="114300" distR="114300" simplePos="0" relativeHeight="251668480" behindDoc="0" locked="0" layoutInCell="1" allowOverlap="1" wp14:anchorId="3E41BB00" wp14:editId="7AAFC19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55756A" w14:textId="77777777" w:rsidR="00E12E2B" w:rsidRDefault="00000000">
                          <w:pPr>
                            <w:pStyle w:val="ab"/>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E41BB00" id="_x0000_t202" coordsize="21600,21600" o:spt="202" path="m,l,21600r21600,l21600,xe">
              <v:stroke joinstyle="miter"/>
              <v:path gradientshapeok="t" o:connecttype="rect"/>
            </v:shapetype>
            <v:shape id="Text Box 3" o:spid="_x0000_s1030"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0455756A" w14:textId="77777777" w:rsidR="00E12E2B" w:rsidRDefault="00000000">
                    <w:pPr>
                      <w:pStyle w:val="ab"/>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43A1DE52" wp14:editId="33DAD95D">
              <wp:simplePos x="0" y="0"/>
              <wp:positionH relativeFrom="margin">
                <wp:posOffset>2660015</wp:posOffset>
              </wp:positionH>
              <wp:positionV relativeFrom="paragraph">
                <wp:posOffset>2540</wp:posOffset>
              </wp:positionV>
              <wp:extent cx="97155" cy="138430"/>
              <wp:effectExtent l="0" t="0" r="0" b="0"/>
              <wp:wrapNone/>
              <wp:docPr id="4" name="文本框 8"/>
              <wp:cNvGraphicFramePr/>
              <a:graphic xmlns:a="http://schemas.openxmlformats.org/drawingml/2006/main">
                <a:graphicData uri="http://schemas.microsoft.com/office/word/2010/wordprocessingShape">
                  <wps:wsp>
                    <wps:cNvSpPr txBox="1"/>
                    <wps:spPr>
                      <a:xfrm>
                        <a:off x="0" y="0"/>
                        <a:ext cx="96982" cy="1385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7AB241" w14:textId="77777777" w:rsidR="00E12E2B" w:rsidRDefault="00E12E2B">
                          <w:pPr>
                            <w:pStyle w:val="ab"/>
                            <w:jc w:val="cente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3A1DE52" id="_x0000_s1031" type="#_x0000_t202" style="position:absolute;margin-left:209.45pt;margin-top:.2pt;width:7.65pt;height:10.9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" filled="f" stroked="f" strokeweight=".5pt">
              <v:textbox inset="0,0,0,0">
                <w:txbxContent>
                  <w:p w14:paraId="797AB241" w14:textId="77777777" w:rsidR="00E12E2B" w:rsidRDefault="00E12E2B">
                    <w:pPr>
                      <w:pStyle w:val="ab"/>
                      <w:jc w:val="center"/>
                    </w:pPr>
                  </w:p>
                </w:txbxContent>
              </v:textbox>
              <w10:wrap anchorx="margin"/>
            </v:shape>
          </w:pict>
        </mc:Fallback>
      </mc:AlternateContent>
    </w:r>
  </w:p>
  <w:p w14:paraId="508B1808" w14:textId="77777777" w:rsidR="00E12E2B" w:rsidRDefault="00E12E2B">
    <w:pPr>
      <w:pStyle w:val="ab"/>
      <w:ind w:rightChars="171" w:right="35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6C6DA" w14:textId="77777777" w:rsidR="00E12E2B" w:rsidRDefault="00000000">
    <w:pPr>
      <w:pStyle w:val="ab"/>
      <w:jc w:val="center"/>
    </w:pPr>
    <w:r>
      <w:rPr>
        <w:noProof/>
      </w:rPr>
      <mc:AlternateContent>
        <mc:Choice Requires="wps">
          <w:drawing>
            <wp:anchor distT="0" distB="0" distL="114300" distR="114300" simplePos="0" relativeHeight="251660288" behindDoc="0" locked="0" layoutInCell="1" allowOverlap="1" wp14:anchorId="6DD19C00" wp14:editId="022CB06F">
              <wp:simplePos x="0" y="0"/>
              <wp:positionH relativeFrom="margin">
                <wp:posOffset>2663825</wp:posOffset>
              </wp:positionH>
              <wp:positionV relativeFrom="paragraph">
                <wp:posOffset>1905</wp:posOffset>
              </wp:positionV>
              <wp:extent cx="161925" cy="200025"/>
              <wp:effectExtent l="0" t="0" r="9525" b="9525"/>
              <wp:wrapNone/>
              <wp:docPr id="5" name="文本框 4"/>
              <wp:cNvGraphicFramePr/>
              <a:graphic xmlns:a="http://schemas.openxmlformats.org/drawingml/2006/main">
                <a:graphicData uri="http://schemas.microsoft.com/office/word/2010/wordprocessingShape">
                  <wps:wsp>
                    <wps:cNvSpPr txBox="1"/>
                    <wps:spPr>
                      <a:xfrm>
                        <a:off x="0" y="0"/>
                        <a:ext cx="152400"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E95DF0" w14:textId="77777777" w:rsidR="00E12E2B" w:rsidRDefault="00000000">
                          <w:pPr>
                            <w:pStyle w:val="ab"/>
                            <w:jc w:val="cen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DD19C00" id="_x0000_t202" coordsize="21600,21600" o:spt="202" path="m,l,21600r21600,l21600,xe">
              <v:stroke joinstyle="miter"/>
              <v:path gradientshapeok="t" o:connecttype="rect"/>
            </v:shapetype>
            <v:shape id="文本框 4" o:spid="_x0000_s1032" type="#_x0000_t202" style="position:absolute;left:0;text-align:left;margin-left:209.75pt;margin-top:.15pt;width:12.75pt;height:15.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" filled="f" stroked="f" strokeweight=".5pt">
              <v:textbox inset="0,0,0,0">
                <w:txbxContent>
                  <w:p w14:paraId="15E95DF0" w14:textId="77777777" w:rsidR="00E12E2B" w:rsidRDefault="00000000">
                    <w:pPr>
                      <w:pStyle w:val="ab"/>
                      <w:jc w:val="cen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p w14:paraId="47C7683F" w14:textId="77777777" w:rsidR="00E12E2B" w:rsidRDefault="00E12E2B">
    <w:pPr>
      <w:pStyle w:val="ab"/>
      <w:ind w:rightChars="171" w:right="35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BAA68" w14:textId="77777777" w:rsidR="00A426E3" w:rsidRDefault="00A426E3">
    <w:pPr>
      <w:pStyle w:val="ab"/>
      <w:jc w:val="center"/>
    </w:pPr>
    <w:r>
      <w:rPr>
        <w:noProof/>
      </w:rPr>
      <mc:AlternateContent>
        <mc:Choice Requires="wps">
          <w:drawing>
            <wp:anchor distT="0" distB="0" distL="114300" distR="114300" simplePos="0" relativeHeight="251671552" behindDoc="0" locked="0" layoutInCell="1" allowOverlap="1" wp14:anchorId="6FE6FA66" wp14:editId="0B20FF04">
              <wp:simplePos x="0" y="0"/>
              <wp:positionH relativeFrom="margin">
                <wp:posOffset>2663825</wp:posOffset>
              </wp:positionH>
              <wp:positionV relativeFrom="paragraph">
                <wp:posOffset>1905</wp:posOffset>
              </wp:positionV>
              <wp:extent cx="161925" cy="200025"/>
              <wp:effectExtent l="0" t="0" r="9525" b="9525"/>
              <wp:wrapNone/>
              <wp:docPr id="1093643617" name="文本框 4"/>
              <wp:cNvGraphicFramePr/>
              <a:graphic xmlns:a="http://schemas.openxmlformats.org/drawingml/2006/main">
                <a:graphicData uri="http://schemas.microsoft.com/office/word/2010/wordprocessingShape">
                  <wps:wsp>
                    <wps:cNvSpPr txBox="1"/>
                    <wps:spPr>
                      <a:xfrm>
                        <a:off x="0" y="0"/>
                        <a:ext cx="152400"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4A5C17" w14:textId="77777777" w:rsidR="00A426E3" w:rsidRDefault="00A426E3">
                          <w:pPr>
                            <w:pStyle w:val="ab"/>
                            <w:jc w:val="cen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FE6FA66" id="_x0000_t202" coordsize="21600,21600" o:spt="202" path="m,l,21600r21600,l21600,xe">
              <v:stroke joinstyle="miter"/>
              <v:path gradientshapeok="t" o:connecttype="rect"/>
            </v:shapetype>
            <v:shape id="_x0000_s1033" type="#_x0000_t202" style="position:absolute;left:0;text-align:left;margin-left:209.75pt;margin-top:.15pt;width:12.75pt;height:15.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" filled="f" stroked="f" strokeweight=".5pt">
              <v:textbox inset="0,0,0,0">
                <w:txbxContent>
                  <w:p w14:paraId="444A5C17" w14:textId="77777777" w:rsidR="00A426E3" w:rsidRDefault="00A426E3">
                    <w:pPr>
                      <w:pStyle w:val="ab"/>
                      <w:jc w:val="cen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p w14:paraId="01853FA3" w14:textId="77777777" w:rsidR="00A426E3" w:rsidRDefault="00A426E3">
    <w:pPr>
      <w:pStyle w:val="ab"/>
      <w:ind w:rightChars="171" w:right="35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28389" w14:textId="77777777" w:rsidR="000C0D89" w:rsidRDefault="000C0D89"/>
  </w:footnote>
  <w:footnote w:type="continuationSeparator" w:id="0">
    <w:p w14:paraId="0049E2D9" w14:textId="77777777" w:rsidR="000C0D89" w:rsidRDefault="000C0D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204E7" w14:textId="77777777" w:rsidR="00E12E2B" w:rsidRDefault="00E12E2B">
    <w:pPr>
      <w:pStyle w:val="af0"/>
      <w:widowControl w:val="0"/>
      <w:pBdr>
        <w:bottom w:val="none" w:sz="0" w:space="1" w:color="auto"/>
      </w:pBdr>
      <w:tabs>
        <w:tab w:val="center" w:pos="4153"/>
        <w:tab w:val="right" w:pos="8306"/>
        <w:tab w:val="left" w:pos="8820"/>
      </w:tabs>
      <w:snapToGrid w:val="0"/>
      <w:spacing w:before="0" w:beforeAutospacing="0" w:after="0" w:afterAutospacing="0" w:line="400" w:lineRule="exact"/>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66B43" w14:textId="77777777" w:rsidR="00E12E2B" w:rsidRDefault="00000000">
    <w:pPr>
      <w:pStyle w:val="af0"/>
      <w:widowControl w:val="0"/>
      <w:pBdr>
        <w:bottom w:val="thickThinSmallGap" w:sz="12" w:space="1" w:color="auto"/>
      </w:pBdr>
      <w:tabs>
        <w:tab w:val="center" w:pos="4153"/>
        <w:tab w:val="right" w:pos="8306"/>
        <w:tab w:val="left" w:pos="8820"/>
      </w:tabs>
      <w:snapToGrid w:val="0"/>
      <w:spacing w:before="0" w:beforeAutospacing="0" w:after="0" w:afterAutospacing="0" w:line="400" w:lineRule="exact"/>
      <w:jc w:val="center"/>
    </w:pPr>
    <w:r>
      <w:rPr>
        <w:rFonts w:ascii="Times New Roman" w:eastAsia="宋体" w:hAnsi="Times New Roman" w:cs="宋体" w:hint="eastAsia"/>
        <w:kern w:val="2"/>
        <w:sz w:val="18"/>
        <w:szCs w:val="18"/>
        <w:lang w:bidi="ar"/>
      </w:rPr>
      <w:t>东北石油大学本科生课程设计（论文）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18C3A" w14:textId="77777777" w:rsidR="00E12E2B" w:rsidRDefault="00000000">
    <w:pPr>
      <w:pStyle w:val="af0"/>
      <w:widowControl w:val="0"/>
      <w:pBdr>
        <w:bottom w:val="thickThinSmallGap" w:sz="12" w:space="1" w:color="auto"/>
      </w:pBdr>
      <w:tabs>
        <w:tab w:val="center" w:pos="4153"/>
        <w:tab w:val="right" w:pos="8306"/>
        <w:tab w:val="left" w:pos="8820"/>
      </w:tabs>
      <w:snapToGrid w:val="0"/>
      <w:spacing w:before="0" w:beforeAutospacing="0" w:after="0" w:afterAutospacing="0" w:line="400" w:lineRule="exact"/>
      <w:jc w:val="center"/>
    </w:pPr>
    <w:r>
      <w:rPr>
        <w:rFonts w:ascii="Times New Roman" w:eastAsia="宋体" w:hAnsi="Times New Roman" w:cs="宋体" w:hint="eastAsia"/>
        <w:kern w:val="2"/>
        <w:sz w:val="18"/>
        <w:szCs w:val="18"/>
        <w:lang w:bidi="ar"/>
      </w:rPr>
      <w:t>东北石油大学本科生课程设计（论文）</w:t>
    </w:r>
  </w:p>
  <w:p w14:paraId="6B0D74D9" w14:textId="77777777" w:rsidR="00E12E2B" w:rsidRDefault="00E12E2B">
    <w:pPr>
      <w:pStyle w:val="ac"/>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74733" w14:textId="77777777" w:rsidR="00BB284E" w:rsidRDefault="00BB284E">
    <w:pPr>
      <w:pStyle w:val="ac"/>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6081F"/>
    <w:multiLevelType w:val="multilevel"/>
    <w:tmpl w:val="16F6081F"/>
    <w:lvl w:ilvl="0">
      <w:start w:val="1"/>
      <w:numFmt w:val="bullet"/>
      <w:lvlText w:val=""/>
      <w:lvlJc w:val="left"/>
      <w:pPr>
        <w:ind w:left="1176" w:hanging="336"/>
      </w:pPr>
      <w:rPr>
        <w:rFonts w:ascii="Wingdings" w:eastAsia="Wingdings" w:hAnsi="Wingdings" w:cs="Wingdings" w:hint="default"/>
      </w:rPr>
    </w:lvl>
    <w:lvl w:ilvl="1">
      <w:start w:val="1"/>
      <w:numFmt w:val="bullet"/>
      <w:lvlText w:val="¡"/>
      <w:lvlJc w:val="left"/>
      <w:pPr>
        <w:ind w:left="1596" w:hanging="336"/>
      </w:pPr>
      <w:rPr>
        <w:rFonts w:ascii="Wingdings" w:eastAsia="Wingdings" w:hAnsi="Wingdings" w:cs="Wingdings" w:hint="default"/>
      </w:rPr>
    </w:lvl>
    <w:lvl w:ilvl="2">
      <w:start w:val="1"/>
      <w:numFmt w:val="bullet"/>
      <w:lvlText w:val=""/>
      <w:lvlJc w:val="left"/>
      <w:pPr>
        <w:ind w:left="2016" w:hanging="336"/>
      </w:pPr>
      <w:rPr>
        <w:rFonts w:ascii="Wingdings" w:eastAsia="Wingdings" w:hAnsi="Wingdings" w:cs="Wingdings" w:hint="default"/>
      </w:rPr>
    </w:lvl>
    <w:lvl w:ilvl="3">
      <w:start w:val="1"/>
      <w:numFmt w:val="bullet"/>
      <w:lvlText w:val=""/>
      <w:lvlJc w:val="left"/>
      <w:pPr>
        <w:ind w:left="2436" w:hanging="336"/>
      </w:pPr>
      <w:rPr>
        <w:rFonts w:ascii="Wingdings" w:eastAsia="Wingdings" w:hAnsi="Wingdings" w:cs="Wingdings" w:hint="default"/>
      </w:rPr>
    </w:lvl>
    <w:lvl w:ilvl="4">
      <w:start w:val="1"/>
      <w:numFmt w:val="bullet"/>
      <w:lvlText w:val="¡"/>
      <w:lvlJc w:val="left"/>
      <w:pPr>
        <w:ind w:left="2856" w:hanging="336"/>
      </w:pPr>
      <w:rPr>
        <w:rFonts w:ascii="Wingdings" w:eastAsia="Wingdings" w:hAnsi="Wingdings" w:cs="Wingdings" w:hint="default"/>
      </w:rPr>
    </w:lvl>
    <w:lvl w:ilvl="5">
      <w:start w:val="1"/>
      <w:numFmt w:val="bullet"/>
      <w:lvlText w:val=""/>
      <w:lvlJc w:val="left"/>
      <w:pPr>
        <w:ind w:left="3276" w:hanging="336"/>
      </w:pPr>
      <w:rPr>
        <w:rFonts w:ascii="Wingdings" w:eastAsia="Wingdings" w:hAnsi="Wingdings" w:cs="Wingdings" w:hint="default"/>
      </w:rPr>
    </w:lvl>
    <w:lvl w:ilvl="6">
      <w:start w:val="1"/>
      <w:numFmt w:val="bullet"/>
      <w:lvlText w:val=""/>
      <w:lvlJc w:val="left"/>
      <w:pPr>
        <w:ind w:left="3696" w:hanging="336"/>
      </w:pPr>
      <w:rPr>
        <w:rFonts w:ascii="Wingdings" w:eastAsia="Wingdings" w:hAnsi="Wingdings" w:cs="Wingdings" w:hint="default"/>
      </w:rPr>
    </w:lvl>
    <w:lvl w:ilvl="7">
      <w:start w:val="1"/>
      <w:numFmt w:val="bullet"/>
      <w:lvlText w:val="¡"/>
      <w:lvlJc w:val="left"/>
      <w:pPr>
        <w:ind w:left="4116" w:hanging="336"/>
      </w:pPr>
      <w:rPr>
        <w:rFonts w:ascii="Wingdings" w:eastAsia="Wingdings" w:hAnsi="Wingdings" w:cs="Wingdings" w:hint="default"/>
      </w:rPr>
    </w:lvl>
    <w:lvl w:ilvl="8">
      <w:start w:val="1"/>
      <w:numFmt w:val="bullet"/>
      <w:lvlText w:val=""/>
      <w:lvlJc w:val="left"/>
      <w:pPr>
        <w:ind w:left="4536" w:hanging="336"/>
      </w:pPr>
      <w:rPr>
        <w:rFonts w:ascii="Wingdings" w:eastAsia="Wingdings" w:hAnsi="Wingdings" w:cs="Wingdings" w:hint="default"/>
      </w:rPr>
    </w:lvl>
  </w:abstractNum>
  <w:abstractNum w:abstractNumId="1" w15:restartNumberingAfterBreak="0">
    <w:nsid w:val="19F93B50"/>
    <w:multiLevelType w:val="singleLevel"/>
    <w:tmpl w:val="19F93B50"/>
    <w:lvl w:ilvl="0">
      <w:start w:val="1"/>
      <w:numFmt w:val="bullet"/>
      <w:lvlText w:val=""/>
      <w:lvlJc w:val="left"/>
      <w:pPr>
        <w:ind w:left="420" w:hanging="420"/>
      </w:pPr>
      <w:rPr>
        <w:rFonts w:ascii="Wingdings" w:hAnsi="Wingdings" w:hint="default"/>
      </w:rPr>
    </w:lvl>
  </w:abstractNum>
  <w:abstractNum w:abstractNumId="2" w15:restartNumberingAfterBreak="0">
    <w:nsid w:val="1CF652C1"/>
    <w:multiLevelType w:val="multilevel"/>
    <w:tmpl w:val="1CF652C1"/>
    <w:lvl w:ilvl="0">
      <w:start w:val="1"/>
      <w:numFmt w:val="decimal"/>
      <w:lvlText w:val="%1."/>
      <w:lvlJc w:val="left"/>
    </w:lvl>
    <w:lvl w:ilvl="1">
      <w:start w:val="1"/>
      <w:numFmt w:val="lowerLetter"/>
      <w:lvlText w:val="%2."/>
      <w:lvlJc w:val="left"/>
      <w:pPr>
        <w:ind w:leftChars="200" w:hanging="336"/>
      </w:pPr>
    </w:lvl>
    <w:lvl w:ilvl="2">
      <w:start w:val="1"/>
      <w:numFmt w:val="lowerRoman"/>
      <w:lvlText w:val="%3."/>
      <w:lvlJc w:val="left"/>
      <w:pPr>
        <w:ind w:leftChars="400" w:hanging="336"/>
      </w:pPr>
    </w:lvl>
    <w:lvl w:ilvl="3">
      <w:start w:val="1"/>
      <w:numFmt w:val="decimal"/>
      <w:lvlText w:val="%4."/>
      <w:lvlJc w:val="left"/>
      <w:pPr>
        <w:ind w:leftChars="600" w:firstLine="0"/>
      </w:pPr>
    </w:lvl>
    <w:lvl w:ilvl="4">
      <w:start w:val="1"/>
      <w:numFmt w:val="lowerLetter"/>
      <w:lvlText w:val="%5."/>
      <w:lvlJc w:val="left"/>
      <w:pPr>
        <w:ind w:leftChars="800" w:hanging="336"/>
      </w:pPr>
    </w:lvl>
    <w:lvl w:ilvl="5">
      <w:start w:val="1"/>
      <w:numFmt w:val="lowerRoman"/>
      <w:lvlText w:val="%6."/>
      <w:lvlJc w:val="left"/>
      <w:pPr>
        <w:ind w:leftChars="1000" w:hanging="336"/>
      </w:pPr>
    </w:lvl>
    <w:lvl w:ilvl="6">
      <w:start w:val="1"/>
      <w:numFmt w:val="decimal"/>
      <w:lvlText w:val="%7."/>
      <w:lvlJc w:val="left"/>
      <w:pPr>
        <w:ind w:leftChars="1200" w:firstLine="0"/>
      </w:pPr>
    </w:lvl>
    <w:lvl w:ilvl="7">
      <w:start w:val="1"/>
      <w:numFmt w:val="lowerLetter"/>
      <w:lvlText w:val="%8."/>
      <w:lvlJc w:val="left"/>
      <w:pPr>
        <w:ind w:leftChars="1400" w:hanging="336"/>
      </w:pPr>
    </w:lvl>
    <w:lvl w:ilvl="8">
      <w:start w:val="1"/>
      <w:numFmt w:val="lowerRoman"/>
      <w:lvlText w:val="%9."/>
      <w:lvlJc w:val="left"/>
      <w:pPr>
        <w:ind w:leftChars="1600" w:hanging="336"/>
      </w:pPr>
    </w:lvl>
  </w:abstractNum>
  <w:abstractNum w:abstractNumId="3" w15:restartNumberingAfterBreak="0">
    <w:nsid w:val="5A0D7A36"/>
    <w:multiLevelType w:val="singleLevel"/>
    <w:tmpl w:val="5A0D7A36"/>
    <w:lvl w:ilvl="0">
      <w:start w:val="1"/>
      <w:numFmt w:val="bullet"/>
      <w:lvlText w:val=""/>
      <w:lvlJc w:val="left"/>
      <w:pPr>
        <w:ind w:left="420" w:hanging="420"/>
      </w:pPr>
      <w:rPr>
        <w:rFonts w:ascii="Wingdings" w:hAnsi="Wingdings" w:hint="default"/>
      </w:rPr>
    </w:lvl>
  </w:abstractNum>
  <w:abstractNum w:abstractNumId="4" w15:restartNumberingAfterBreak="0">
    <w:nsid w:val="72212B97"/>
    <w:multiLevelType w:val="singleLevel"/>
    <w:tmpl w:val="72212B97"/>
    <w:lvl w:ilvl="0">
      <w:start w:val="1"/>
      <w:numFmt w:val="bullet"/>
      <w:lvlText w:val=""/>
      <w:lvlJc w:val="left"/>
      <w:pPr>
        <w:ind w:left="420" w:hanging="420"/>
      </w:pPr>
      <w:rPr>
        <w:rFonts w:ascii="Wingdings" w:hAnsi="Wingdings" w:hint="default"/>
      </w:rPr>
    </w:lvl>
  </w:abstractNum>
  <w:abstractNum w:abstractNumId="5" w15:restartNumberingAfterBreak="0">
    <w:nsid w:val="7DC72150"/>
    <w:multiLevelType w:val="multilevel"/>
    <w:tmpl w:val="7DC72150"/>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num w:numId="1" w16cid:durableId="2559516">
    <w:abstractNumId w:val="4"/>
  </w:num>
  <w:num w:numId="2" w16cid:durableId="1775974373">
    <w:abstractNumId w:val="1"/>
  </w:num>
  <w:num w:numId="3" w16cid:durableId="1911188430">
    <w:abstractNumId w:val="3"/>
  </w:num>
  <w:num w:numId="4" w16cid:durableId="63920157">
    <w:abstractNumId w:val="0"/>
  </w:num>
  <w:num w:numId="5" w16cid:durableId="1466896576">
    <w:abstractNumId w:val="2"/>
  </w:num>
  <w:num w:numId="6" w16cid:durableId="16086595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FFEF" w:allStyles="1" w:customStyles="1" w:latentStyles="1" w:stylesInUse="1" w:headingStyles="1" w:numberingStyles="1" w:tableStyles="1" w:directFormattingOnRuns="1" w:directFormattingOnParagraphs="1" w:directFormattingOnNumbering="1" w:directFormattingOnTables="1" w:clearFormatting="1" w:top3HeadingStyles="1" w:visibleStyles="1" w:alternateStyleNames="1"/>
  <w:doNotTrackMoves/>
  <w:defaultTabStop w:val="420"/>
  <w:drawingGridHorizontalSpacing w:val="105"/>
  <w:drawingGridVerticalSpacing w:val="156"/>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JhYzdhMDZjOTE0M2M2YmM0ZDRlYmY5Y2MyM2YzYzcifQ=="/>
  </w:docVars>
  <w:rsids>
    <w:rsidRoot w:val="0084661A"/>
    <w:rsid w:val="00010F0F"/>
    <w:rsid w:val="00011987"/>
    <w:rsid w:val="00013956"/>
    <w:rsid w:val="000366EB"/>
    <w:rsid w:val="00065B51"/>
    <w:rsid w:val="000978EE"/>
    <w:rsid w:val="000B3520"/>
    <w:rsid w:val="000B4965"/>
    <w:rsid w:val="000C0D89"/>
    <w:rsid w:val="000D2689"/>
    <w:rsid w:val="00100CD1"/>
    <w:rsid w:val="00102AE1"/>
    <w:rsid w:val="001038E2"/>
    <w:rsid w:val="0010519A"/>
    <w:rsid w:val="0011553E"/>
    <w:rsid w:val="00120E33"/>
    <w:rsid w:val="00121810"/>
    <w:rsid w:val="00121BF2"/>
    <w:rsid w:val="00121C6B"/>
    <w:rsid w:val="001246D9"/>
    <w:rsid w:val="001316A4"/>
    <w:rsid w:val="001331D1"/>
    <w:rsid w:val="00133687"/>
    <w:rsid w:val="001417E9"/>
    <w:rsid w:val="00143C8A"/>
    <w:rsid w:val="001721FE"/>
    <w:rsid w:val="001758A6"/>
    <w:rsid w:val="00182681"/>
    <w:rsid w:val="00182E82"/>
    <w:rsid w:val="00183AD3"/>
    <w:rsid w:val="00195A41"/>
    <w:rsid w:val="001B1BCC"/>
    <w:rsid w:val="001B41A3"/>
    <w:rsid w:val="001D0B96"/>
    <w:rsid w:val="001D1444"/>
    <w:rsid w:val="001E39D2"/>
    <w:rsid w:val="001F03C2"/>
    <w:rsid w:val="0022728C"/>
    <w:rsid w:val="00254143"/>
    <w:rsid w:val="002570F0"/>
    <w:rsid w:val="00266800"/>
    <w:rsid w:val="002752F4"/>
    <w:rsid w:val="0027597D"/>
    <w:rsid w:val="0027609D"/>
    <w:rsid w:val="0028096C"/>
    <w:rsid w:val="00281416"/>
    <w:rsid w:val="00282D52"/>
    <w:rsid w:val="002922F2"/>
    <w:rsid w:val="0029627D"/>
    <w:rsid w:val="002A3158"/>
    <w:rsid w:val="002A6E94"/>
    <w:rsid w:val="002B6D5E"/>
    <w:rsid w:val="002C14AD"/>
    <w:rsid w:val="002E0010"/>
    <w:rsid w:val="002E309C"/>
    <w:rsid w:val="00301DB6"/>
    <w:rsid w:val="00352201"/>
    <w:rsid w:val="00355AC2"/>
    <w:rsid w:val="00365AE9"/>
    <w:rsid w:val="0037135E"/>
    <w:rsid w:val="00372918"/>
    <w:rsid w:val="00373F7B"/>
    <w:rsid w:val="00381B2F"/>
    <w:rsid w:val="00387C86"/>
    <w:rsid w:val="003A0850"/>
    <w:rsid w:val="003A71D0"/>
    <w:rsid w:val="003C0060"/>
    <w:rsid w:val="003C35A3"/>
    <w:rsid w:val="003C38D2"/>
    <w:rsid w:val="003C3D3C"/>
    <w:rsid w:val="003C7001"/>
    <w:rsid w:val="003D1893"/>
    <w:rsid w:val="003E0074"/>
    <w:rsid w:val="003E476D"/>
    <w:rsid w:val="00403CD4"/>
    <w:rsid w:val="00407162"/>
    <w:rsid w:val="004074E9"/>
    <w:rsid w:val="0041098D"/>
    <w:rsid w:val="0041362F"/>
    <w:rsid w:val="00421D60"/>
    <w:rsid w:val="00426A84"/>
    <w:rsid w:val="004273B6"/>
    <w:rsid w:val="00437854"/>
    <w:rsid w:val="0044041F"/>
    <w:rsid w:val="00440940"/>
    <w:rsid w:val="00440EC0"/>
    <w:rsid w:val="0044140F"/>
    <w:rsid w:val="00466BF5"/>
    <w:rsid w:val="0047778C"/>
    <w:rsid w:val="004847CB"/>
    <w:rsid w:val="0049565C"/>
    <w:rsid w:val="004A03C9"/>
    <w:rsid w:val="004A38AA"/>
    <w:rsid w:val="004A3C4A"/>
    <w:rsid w:val="004C2735"/>
    <w:rsid w:val="004D6AC6"/>
    <w:rsid w:val="00502A7F"/>
    <w:rsid w:val="005050A8"/>
    <w:rsid w:val="005131A2"/>
    <w:rsid w:val="00520B0A"/>
    <w:rsid w:val="0054231E"/>
    <w:rsid w:val="005472BE"/>
    <w:rsid w:val="00555C9F"/>
    <w:rsid w:val="005751C4"/>
    <w:rsid w:val="00576927"/>
    <w:rsid w:val="00577B9E"/>
    <w:rsid w:val="00584F24"/>
    <w:rsid w:val="00592BA1"/>
    <w:rsid w:val="00595ADF"/>
    <w:rsid w:val="005A4E70"/>
    <w:rsid w:val="005B3112"/>
    <w:rsid w:val="005B4F69"/>
    <w:rsid w:val="005C011B"/>
    <w:rsid w:val="005C4C77"/>
    <w:rsid w:val="005D4160"/>
    <w:rsid w:val="005D4438"/>
    <w:rsid w:val="005E20E4"/>
    <w:rsid w:val="005E7E27"/>
    <w:rsid w:val="0060158A"/>
    <w:rsid w:val="00603756"/>
    <w:rsid w:val="00604114"/>
    <w:rsid w:val="0061229D"/>
    <w:rsid w:val="00625FB9"/>
    <w:rsid w:val="006300BC"/>
    <w:rsid w:val="006452F4"/>
    <w:rsid w:val="006619EA"/>
    <w:rsid w:val="00677FB4"/>
    <w:rsid w:val="006812EF"/>
    <w:rsid w:val="00693CF3"/>
    <w:rsid w:val="00693FEB"/>
    <w:rsid w:val="006A3D63"/>
    <w:rsid w:val="006B559D"/>
    <w:rsid w:val="006C14DD"/>
    <w:rsid w:val="006C385D"/>
    <w:rsid w:val="006C57BA"/>
    <w:rsid w:val="006E5216"/>
    <w:rsid w:val="006E7EE2"/>
    <w:rsid w:val="006F1556"/>
    <w:rsid w:val="007224E5"/>
    <w:rsid w:val="00734E53"/>
    <w:rsid w:val="00735B83"/>
    <w:rsid w:val="00740FC6"/>
    <w:rsid w:val="00744428"/>
    <w:rsid w:val="00747921"/>
    <w:rsid w:val="007538BB"/>
    <w:rsid w:val="007705E5"/>
    <w:rsid w:val="007772F6"/>
    <w:rsid w:val="0078490E"/>
    <w:rsid w:val="007D3561"/>
    <w:rsid w:val="007D4F7B"/>
    <w:rsid w:val="007E2D1C"/>
    <w:rsid w:val="007E6B64"/>
    <w:rsid w:val="007F301C"/>
    <w:rsid w:val="00802AEA"/>
    <w:rsid w:val="00812EA9"/>
    <w:rsid w:val="00832C33"/>
    <w:rsid w:val="0084661A"/>
    <w:rsid w:val="008506A2"/>
    <w:rsid w:val="00857772"/>
    <w:rsid w:val="0086308E"/>
    <w:rsid w:val="008752EE"/>
    <w:rsid w:val="00875FE3"/>
    <w:rsid w:val="008A2464"/>
    <w:rsid w:val="008B0340"/>
    <w:rsid w:val="008B2AC5"/>
    <w:rsid w:val="008B5777"/>
    <w:rsid w:val="008C7746"/>
    <w:rsid w:val="008D57F0"/>
    <w:rsid w:val="008E738B"/>
    <w:rsid w:val="008F7FCA"/>
    <w:rsid w:val="009067D6"/>
    <w:rsid w:val="00930AA4"/>
    <w:rsid w:val="00930BDD"/>
    <w:rsid w:val="00936DAC"/>
    <w:rsid w:val="00944388"/>
    <w:rsid w:val="00944DD5"/>
    <w:rsid w:val="00945915"/>
    <w:rsid w:val="009518C7"/>
    <w:rsid w:val="009538F9"/>
    <w:rsid w:val="00963198"/>
    <w:rsid w:val="009675BC"/>
    <w:rsid w:val="00985C51"/>
    <w:rsid w:val="00985F34"/>
    <w:rsid w:val="009D3C90"/>
    <w:rsid w:val="009E2BC9"/>
    <w:rsid w:val="009F4A33"/>
    <w:rsid w:val="009F5811"/>
    <w:rsid w:val="009F7273"/>
    <w:rsid w:val="00A012B1"/>
    <w:rsid w:val="00A01D8D"/>
    <w:rsid w:val="00A147C3"/>
    <w:rsid w:val="00A426E3"/>
    <w:rsid w:val="00A637A7"/>
    <w:rsid w:val="00A722A5"/>
    <w:rsid w:val="00A7306E"/>
    <w:rsid w:val="00A811D3"/>
    <w:rsid w:val="00A94FDA"/>
    <w:rsid w:val="00AB4674"/>
    <w:rsid w:val="00AB7E2D"/>
    <w:rsid w:val="00AC0D5C"/>
    <w:rsid w:val="00AC3026"/>
    <w:rsid w:val="00AC4921"/>
    <w:rsid w:val="00AC57FB"/>
    <w:rsid w:val="00AD6185"/>
    <w:rsid w:val="00AE74EE"/>
    <w:rsid w:val="00AF3824"/>
    <w:rsid w:val="00AF4953"/>
    <w:rsid w:val="00AF5BD5"/>
    <w:rsid w:val="00B0302B"/>
    <w:rsid w:val="00B07AE0"/>
    <w:rsid w:val="00B13BF0"/>
    <w:rsid w:val="00B24DED"/>
    <w:rsid w:val="00B44AB1"/>
    <w:rsid w:val="00B54DD6"/>
    <w:rsid w:val="00B72556"/>
    <w:rsid w:val="00B87D74"/>
    <w:rsid w:val="00B91D73"/>
    <w:rsid w:val="00BB284E"/>
    <w:rsid w:val="00BB348D"/>
    <w:rsid w:val="00BC0598"/>
    <w:rsid w:val="00BE22CA"/>
    <w:rsid w:val="00C01900"/>
    <w:rsid w:val="00C05EA2"/>
    <w:rsid w:val="00C06E9E"/>
    <w:rsid w:val="00C11FBE"/>
    <w:rsid w:val="00C13B9C"/>
    <w:rsid w:val="00C21637"/>
    <w:rsid w:val="00C35B9C"/>
    <w:rsid w:val="00C67732"/>
    <w:rsid w:val="00C769BE"/>
    <w:rsid w:val="00C92EFC"/>
    <w:rsid w:val="00CB2707"/>
    <w:rsid w:val="00CD0FE8"/>
    <w:rsid w:val="00CD3413"/>
    <w:rsid w:val="00CD3456"/>
    <w:rsid w:val="00CE17BB"/>
    <w:rsid w:val="00CE3182"/>
    <w:rsid w:val="00CF7313"/>
    <w:rsid w:val="00D05152"/>
    <w:rsid w:val="00D07136"/>
    <w:rsid w:val="00D215B5"/>
    <w:rsid w:val="00D40D73"/>
    <w:rsid w:val="00D428C2"/>
    <w:rsid w:val="00D60CE4"/>
    <w:rsid w:val="00D62046"/>
    <w:rsid w:val="00D85B3D"/>
    <w:rsid w:val="00D92595"/>
    <w:rsid w:val="00DC6363"/>
    <w:rsid w:val="00DD3225"/>
    <w:rsid w:val="00DE78B1"/>
    <w:rsid w:val="00DF4AA3"/>
    <w:rsid w:val="00E000CE"/>
    <w:rsid w:val="00E12E2B"/>
    <w:rsid w:val="00E225E0"/>
    <w:rsid w:val="00E27556"/>
    <w:rsid w:val="00E33403"/>
    <w:rsid w:val="00E51819"/>
    <w:rsid w:val="00E60C7D"/>
    <w:rsid w:val="00E6145D"/>
    <w:rsid w:val="00E718EE"/>
    <w:rsid w:val="00E8404A"/>
    <w:rsid w:val="00E93A05"/>
    <w:rsid w:val="00EC2CF1"/>
    <w:rsid w:val="00EC724D"/>
    <w:rsid w:val="00EE3FF5"/>
    <w:rsid w:val="00EF403A"/>
    <w:rsid w:val="00F01143"/>
    <w:rsid w:val="00F42485"/>
    <w:rsid w:val="00F554F5"/>
    <w:rsid w:val="00F756B1"/>
    <w:rsid w:val="00F85EDF"/>
    <w:rsid w:val="00F906BD"/>
    <w:rsid w:val="00FA0600"/>
    <w:rsid w:val="00FA11D5"/>
    <w:rsid w:val="00FB13C7"/>
    <w:rsid w:val="00FB3953"/>
    <w:rsid w:val="00FC216D"/>
    <w:rsid w:val="00FD090D"/>
    <w:rsid w:val="00FD520F"/>
    <w:rsid w:val="00FE696D"/>
    <w:rsid w:val="00FE7A4E"/>
    <w:rsid w:val="035902CC"/>
    <w:rsid w:val="06421244"/>
    <w:rsid w:val="075B2ED8"/>
    <w:rsid w:val="08E04023"/>
    <w:rsid w:val="0A4108D8"/>
    <w:rsid w:val="0AC36C90"/>
    <w:rsid w:val="0C032AF3"/>
    <w:rsid w:val="0DEA1BCB"/>
    <w:rsid w:val="12EF1A32"/>
    <w:rsid w:val="19025DC2"/>
    <w:rsid w:val="19B94B27"/>
    <w:rsid w:val="1D6B43AB"/>
    <w:rsid w:val="1E8A6B5B"/>
    <w:rsid w:val="1FE12702"/>
    <w:rsid w:val="207B2B57"/>
    <w:rsid w:val="21897ECB"/>
    <w:rsid w:val="23A944C6"/>
    <w:rsid w:val="25966D90"/>
    <w:rsid w:val="27764078"/>
    <w:rsid w:val="2CDA6E57"/>
    <w:rsid w:val="2DB42A23"/>
    <w:rsid w:val="2EF57F78"/>
    <w:rsid w:val="33C30645"/>
    <w:rsid w:val="359F29EC"/>
    <w:rsid w:val="3ACD4374"/>
    <w:rsid w:val="3B914E3A"/>
    <w:rsid w:val="3C12590F"/>
    <w:rsid w:val="3CA47C01"/>
    <w:rsid w:val="3DCC459A"/>
    <w:rsid w:val="3E36084F"/>
    <w:rsid w:val="41082FD5"/>
    <w:rsid w:val="429C09DF"/>
    <w:rsid w:val="438356FB"/>
    <w:rsid w:val="45803325"/>
    <w:rsid w:val="492E3508"/>
    <w:rsid w:val="49C41605"/>
    <w:rsid w:val="4AE315EA"/>
    <w:rsid w:val="4B005E4C"/>
    <w:rsid w:val="4B0215FB"/>
    <w:rsid w:val="4DC46655"/>
    <w:rsid w:val="50DF2C25"/>
    <w:rsid w:val="51FE0D6E"/>
    <w:rsid w:val="52DE6605"/>
    <w:rsid w:val="546450D5"/>
    <w:rsid w:val="54D67D81"/>
    <w:rsid w:val="55CA1C55"/>
    <w:rsid w:val="55DA6A70"/>
    <w:rsid w:val="560B1F8B"/>
    <w:rsid w:val="57CA46E4"/>
    <w:rsid w:val="5955691E"/>
    <w:rsid w:val="60123E1D"/>
    <w:rsid w:val="617D1745"/>
    <w:rsid w:val="62650A9F"/>
    <w:rsid w:val="63DB7DA5"/>
    <w:rsid w:val="6406193C"/>
    <w:rsid w:val="6AE65440"/>
    <w:rsid w:val="6CF2784B"/>
    <w:rsid w:val="74251C07"/>
    <w:rsid w:val="751C6034"/>
    <w:rsid w:val="7537258A"/>
    <w:rsid w:val="753B60E9"/>
    <w:rsid w:val="775D5CC2"/>
    <w:rsid w:val="78574485"/>
    <w:rsid w:val="786F0525"/>
    <w:rsid w:val="78A52EFD"/>
    <w:rsid w:val="7931117A"/>
    <w:rsid w:val="793D0305"/>
    <w:rsid w:val="7A3E3B4E"/>
    <w:rsid w:val="7A9A7D62"/>
    <w:rsid w:val="7D4E22FA"/>
    <w:rsid w:val="7E900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C42DE1A"/>
  <w15:docId w15:val="{A18B3E51-CAFF-492E-954A-7E85813D2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9" w:qFormat="1"/>
    <w:lsdException w:name="heading 4" w:uiPriority="9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qFormat="1"/>
    <w:lsdException w:name="index 2" w:semiHidden="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header" w:uiPriority="99" w:qFormat="1"/>
    <w:lsdException w:name="footer" w:uiPriority="99" w:qFormat="1"/>
    <w:lsdException w:name="index heading" w:semiHidden="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qFormat="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uiPriority="99"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napToGrid w:val="0"/>
      <w:spacing w:beforeLines="100" w:before="312" w:afterLines="200" w:after="624" w:line="288" w:lineRule="auto"/>
      <w:ind w:firstLineChars="200" w:firstLine="720"/>
      <w:jc w:val="center"/>
      <w:outlineLvl w:val="0"/>
    </w:pPr>
    <w:rPr>
      <w:rFonts w:ascii="黑体" w:eastAsia="黑体"/>
      <w:bCs/>
      <w:kern w:val="44"/>
      <w:sz w:val="36"/>
      <w:szCs w:val="36"/>
    </w:rPr>
  </w:style>
  <w:style w:type="paragraph" w:styleId="2">
    <w:name w:val="heading 2"/>
    <w:basedOn w:val="a"/>
    <w:next w:val="a"/>
    <w:qFormat/>
    <w:pPr>
      <w:keepNext/>
      <w:keepLines/>
      <w:snapToGrid w:val="0"/>
      <w:spacing w:beforeLines="100" w:before="312" w:afterLines="100" w:after="312"/>
      <w:outlineLvl w:val="1"/>
    </w:pPr>
    <w:rPr>
      <w:rFonts w:ascii="黑体" w:eastAsia="黑体" w:hAnsi="黑体"/>
      <w:bCs/>
      <w:sz w:val="30"/>
      <w:szCs w:val="32"/>
    </w:rPr>
  </w:style>
  <w:style w:type="paragraph" w:styleId="3">
    <w:name w:val="heading 3"/>
    <w:basedOn w:val="a"/>
    <w:next w:val="a"/>
    <w:uiPriority w:val="99"/>
    <w:qFormat/>
    <w:pPr>
      <w:keepNext/>
      <w:keepLines/>
      <w:spacing w:beforeLines="100" w:before="312" w:line="288" w:lineRule="auto"/>
      <w:outlineLvl w:val="2"/>
    </w:pPr>
    <w:rPr>
      <w:rFonts w:ascii="黑体" w:eastAsia="黑体" w:hAnsi="黑体"/>
      <w:bCs/>
      <w:sz w:val="28"/>
      <w:szCs w:val="28"/>
    </w:rPr>
  </w:style>
  <w:style w:type="paragraph" w:styleId="4">
    <w:name w:val="heading 4"/>
    <w:basedOn w:val="a"/>
    <w:next w:val="a"/>
    <w:link w:val="40"/>
    <w:uiPriority w:val="99"/>
    <w:qFormat/>
    <w:pPr>
      <w:keepNext/>
      <w:keepLines/>
      <w:spacing w:line="288" w:lineRule="auto"/>
      <w:outlineLvl w:val="3"/>
    </w:pPr>
    <w:rPr>
      <w:rFonts w:ascii="黑体" w:eastAsia="黑体" w:hAnsi="黑体"/>
      <w:bCs/>
      <w:sz w:val="24"/>
    </w:rPr>
  </w:style>
  <w:style w:type="paragraph" w:styleId="5">
    <w:name w:val="heading 5"/>
    <w:basedOn w:val="a"/>
    <w:next w:val="a"/>
    <w:uiPriority w:val="9"/>
    <w:qFormat/>
    <w:pPr>
      <w:keepNext/>
      <w:keepLines/>
      <w:spacing w:line="408" w:lineRule="auto"/>
      <w:outlineLvl w:val="4"/>
    </w:pPr>
    <w:rPr>
      <w:b/>
      <w:bCs/>
      <w:color w:val="1A1A1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rPr>
      <w:sz w:val="28"/>
    </w:rPr>
  </w:style>
  <w:style w:type="paragraph" w:styleId="20">
    <w:name w:val="Body Text 2"/>
    <w:basedOn w:val="a"/>
    <w:qFormat/>
    <w:pPr>
      <w:spacing w:line="400" w:lineRule="exact"/>
    </w:pPr>
  </w:style>
  <w:style w:type="paragraph" w:styleId="30">
    <w:name w:val="Body Text 3"/>
    <w:basedOn w:val="a"/>
    <w:qFormat/>
    <w:pPr>
      <w:jc w:val="center"/>
    </w:pPr>
  </w:style>
  <w:style w:type="paragraph" w:styleId="a5">
    <w:name w:val="Body Text First Indent"/>
    <w:basedOn w:val="a3"/>
    <w:link w:val="a6"/>
    <w:qFormat/>
    <w:pPr>
      <w:spacing w:after="120"/>
      <w:ind w:firstLineChars="100" w:firstLine="420"/>
    </w:pPr>
    <w:rPr>
      <w:sz w:val="21"/>
    </w:rPr>
  </w:style>
  <w:style w:type="paragraph" w:styleId="a7">
    <w:name w:val="Body Text Indent"/>
    <w:basedOn w:val="a"/>
    <w:qFormat/>
    <w:pPr>
      <w:spacing w:after="120"/>
      <w:ind w:leftChars="200" w:left="420"/>
    </w:pPr>
  </w:style>
  <w:style w:type="paragraph" w:styleId="a8">
    <w:name w:val="Date"/>
    <w:basedOn w:val="a"/>
    <w:next w:val="a"/>
    <w:qFormat/>
    <w:pPr>
      <w:ind w:leftChars="2500" w:left="100"/>
    </w:pPr>
  </w:style>
  <w:style w:type="paragraph" w:styleId="a9">
    <w:name w:val="Document Map"/>
    <w:basedOn w:val="a"/>
    <w:semiHidden/>
    <w:qFormat/>
    <w:pPr>
      <w:shd w:val="clear" w:color="auto" w:fill="000080"/>
    </w:pPr>
  </w:style>
  <w:style w:type="character" w:styleId="aa">
    <w:name w:val="FollowedHyperlink"/>
    <w:qFormat/>
    <w:rPr>
      <w:color w:val="800080"/>
      <w:u w:val="single"/>
    </w:rPr>
  </w:style>
  <w:style w:type="paragraph" w:styleId="ab">
    <w:name w:val="footer"/>
    <w:basedOn w:val="a"/>
    <w:link w:val="11"/>
    <w:uiPriority w:val="99"/>
    <w:qFormat/>
    <w:pPr>
      <w:tabs>
        <w:tab w:val="center" w:pos="4153"/>
        <w:tab w:val="right" w:pos="8306"/>
      </w:tabs>
      <w:snapToGrid w:val="0"/>
      <w:jc w:val="left"/>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character" w:styleId="HTML">
    <w:name w:val="HTML Code"/>
    <w:basedOn w:val="a0"/>
    <w:uiPriority w:val="99"/>
    <w:unhideWhenUsed/>
    <w:qFormat/>
    <w:rPr>
      <w:rFonts w:ascii="Courier New" w:eastAsia="Times New Roman" w:hAnsi="Courier New" w:cs="Courier New"/>
      <w:sz w:val="20"/>
      <w:szCs w:val="20"/>
    </w:rPr>
  </w:style>
  <w:style w:type="character" w:styleId="ae">
    <w:name w:val="Hyperlink"/>
    <w:uiPriority w:val="99"/>
    <w:qFormat/>
    <w:rPr>
      <w:color w:val="0000FF"/>
      <w:u w:val="single"/>
    </w:rPr>
  </w:style>
  <w:style w:type="paragraph" w:styleId="12">
    <w:name w:val="index 1"/>
    <w:basedOn w:val="a"/>
    <w:next w:val="a"/>
    <w:semiHidden/>
    <w:qFormat/>
    <w:pPr>
      <w:tabs>
        <w:tab w:val="left" w:pos="1725"/>
      </w:tabs>
      <w:spacing w:line="400" w:lineRule="exact"/>
      <w:jc w:val="center"/>
    </w:pPr>
    <w:rPr>
      <w:sz w:val="24"/>
    </w:rPr>
  </w:style>
  <w:style w:type="paragraph" w:styleId="21">
    <w:name w:val="index 2"/>
    <w:basedOn w:val="a"/>
    <w:next w:val="a"/>
    <w:semiHidden/>
    <w:qFormat/>
    <w:pPr>
      <w:spacing w:line="400" w:lineRule="exact"/>
      <w:ind w:leftChars="200" w:left="200"/>
    </w:pPr>
    <w:rPr>
      <w:rFonts w:ascii="宋体"/>
      <w:sz w:val="24"/>
    </w:rPr>
  </w:style>
  <w:style w:type="paragraph" w:styleId="af">
    <w:name w:val="index heading"/>
    <w:basedOn w:val="a"/>
    <w:next w:val="12"/>
    <w:semiHidden/>
    <w:qFormat/>
    <w:pPr>
      <w:spacing w:line="400" w:lineRule="exact"/>
      <w:ind w:firstLineChars="200" w:firstLine="471"/>
    </w:pPr>
    <w:rPr>
      <w:sz w:val="24"/>
    </w:rPr>
  </w:style>
  <w:style w:type="paragraph" w:styleId="af0">
    <w:name w:val="Normal (Web)"/>
    <w:basedOn w:val="a"/>
    <w:uiPriority w:val="99"/>
    <w:qFormat/>
    <w:pPr>
      <w:widowControl/>
      <w:spacing w:before="100" w:beforeAutospacing="1" w:after="100" w:afterAutospacing="1"/>
      <w:jc w:val="left"/>
    </w:pPr>
    <w:rPr>
      <w:rFonts w:ascii="宋体" w:hAnsi="宋体"/>
      <w:color w:val="000000"/>
      <w:kern w:val="0"/>
      <w:sz w:val="24"/>
    </w:rPr>
  </w:style>
  <w:style w:type="paragraph" w:styleId="af1">
    <w:name w:val="Normal Indent"/>
    <w:basedOn w:val="a"/>
    <w:qFormat/>
    <w:pPr>
      <w:ind w:firstLineChars="200" w:firstLine="420"/>
    </w:pPr>
  </w:style>
  <w:style w:type="character" w:styleId="af2">
    <w:name w:val="page number"/>
    <w:qFormat/>
  </w:style>
  <w:style w:type="character" w:styleId="af3">
    <w:name w:val="Strong"/>
    <w:uiPriority w:val="22"/>
    <w:qFormat/>
    <w:rPr>
      <w:b/>
      <w:bCs/>
    </w:rPr>
  </w:style>
  <w:style w:type="table" w:styleId="af4">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uiPriority w:val="39"/>
    <w:qFormat/>
    <w:pPr>
      <w:tabs>
        <w:tab w:val="right" w:leader="dot" w:pos="8608"/>
        <w:tab w:val="right" w:leader="dot" w:pos="8640"/>
      </w:tabs>
      <w:snapToGrid w:val="0"/>
      <w:spacing w:line="360" w:lineRule="auto"/>
      <w:jc w:val="left"/>
    </w:pPr>
    <w:rPr>
      <w:b/>
      <w:sz w:val="24"/>
    </w:rPr>
  </w:style>
  <w:style w:type="paragraph" w:styleId="TOC2">
    <w:name w:val="toc 2"/>
    <w:basedOn w:val="a"/>
    <w:next w:val="a"/>
    <w:uiPriority w:val="39"/>
    <w:qFormat/>
    <w:pPr>
      <w:tabs>
        <w:tab w:val="right" w:leader="dot" w:pos="8608"/>
        <w:tab w:val="right" w:pos="8639"/>
      </w:tabs>
      <w:spacing w:line="400" w:lineRule="exact"/>
      <w:ind w:leftChars="172" w:left="421" w:hangingChars="25" w:hanging="60"/>
      <w:jc w:val="left"/>
    </w:pPr>
    <w:rPr>
      <w:sz w:val="24"/>
    </w:rPr>
  </w:style>
  <w:style w:type="paragraph" w:styleId="TOC3">
    <w:name w:val="toc 3"/>
    <w:basedOn w:val="a"/>
    <w:next w:val="a"/>
    <w:semiHidden/>
    <w:qFormat/>
    <w:pPr>
      <w:ind w:leftChars="400" w:left="840"/>
    </w:pPr>
  </w:style>
  <w:style w:type="paragraph" w:styleId="TOC4">
    <w:name w:val="toc 4"/>
    <w:basedOn w:val="a"/>
    <w:next w:val="a"/>
    <w:semiHidden/>
    <w:qFormat/>
    <w:pPr>
      <w:ind w:leftChars="600" w:left="1260"/>
    </w:pPr>
  </w:style>
  <w:style w:type="paragraph" w:styleId="TOC5">
    <w:name w:val="toc 5"/>
    <w:basedOn w:val="a"/>
    <w:next w:val="a"/>
    <w:semiHidden/>
    <w:qFormat/>
    <w:pPr>
      <w:ind w:leftChars="800" w:left="1680"/>
    </w:pPr>
  </w:style>
  <w:style w:type="paragraph" w:styleId="TOC6">
    <w:name w:val="toc 6"/>
    <w:basedOn w:val="a"/>
    <w:next w:val="a"/>
    <w:semiHidden/>
    <w:qFormat/>
    <w:pPr>
      <w:ind w:leftChars="1000" w:left="2100"/>
    </w:pPr>
  </w:style>
  <w:style w:type="paragraph" w:styleId="TOC7">
    <w:name w:val="toc 7"/>
    <w:basedOn w:val="a"/>
    <w:next w:val="a"/>
    <w:semiHidden/>
    <w:qFormat/>
    <w:pPr>
      <w:ind w:leftChars="1200" w:left="2520"/>
    </w:pPr>
  </w:style>
  <w:style w:type="paragraph" w:styleId="TOC8">
    <w:name w:val="toc 8"/>
    <w:basedOn w:val="a"/>
    <w:next w:val="a"/>
    <w:semiHidden/>
    <w:qFormat/>
    <w:pPr>
      <w:ind w:leftChars="1400" w:left="2940"/>
    </w:pPr>
  </w:style>
  <w:style w:type="paragraph" w:styleId="TOC9">
    <w:name w:val="toc 9"/>
    <w:basedOn w:val="a"/>
    <w:next w:val="a"/>
    <w:semiHidden/>
    <w:qFormat/>
    <w:pPr>
      <w:ind w:leftChars="1600" w:left="3360"/>
    </w:pPr>
  </w:style>
  <w:style w:type="character" w:customStyle="1" w:styleId="font9pt41">
    <w:name w:val="font9pt41"/>
    <w:qFormat/>
    <w:rPr>
      <w:rFonts w:hint="default"/>
      <w:color w:val="000000"/>
      <w:sz w:val="18"/>
      <w:szCs w:val="18"/>
      <w:u w:val="none"/>
    </w:rPr>
  </w:style>
  <w:style w:type="character" w:customStyle="1" w:styleId="melo-codeblock-Base-theme-char">
    <w:name w:val="melo-codeblock-Base-theme-char"/>
    <w:qFormat/>
    <w:rPr>
      <w:rFonts w:ascii="Monaco" w:eastAsia="Monaco" w:hAnsi="Monaco" w:cs="Monaco"/>
      <w:color w:val="000000"/>
      <w:sz w:val="21"/>
    </w:rPr>
  </w:style>
  <w:style w:type="paragraph" w:customStyle="1" w:styleId="af5">
    <w:name w:val="标题_表格"/>
    <w:basedOn w:val="a"/>
    <w:qFormat/>
    <w:pPr>
      <w:keepNext/>
      <w:widowControl/>
      <w:spacing w:beforeLines="25" w:afterLines="25" w:line="360" w:lineRule="auto"/>
      <w:jc w:val="center"/>
      <w:outlineLvl w:val="3"/>
    </w:pPr>
    <w:rPr>
      <w:rFonts w:eastAsia="黑体"/>
      <w:kern w:val="0"/>
      <w:szCs w:val="21"/>
    </w:rPr>
  </w:style>
  <w:style w:type="paragraph" w:customStyle="1" w:styleId="af6">
    <w:name w:val="表头"/>
    <w:next w:val="a"/>
    <w:qFormat/>
    <w:pPr>
      <w:spacing w:line="360" w:lineRule="auto"/>
      <w:jc w:val="center"/>
    </w:pPr>
    <w:rPr>
      <w:rFonts w:ascii="Verdana" w:eastAsiaTheme="minorEastAsia" w:hAnsi="Verdana" w:cs="宋体"/>
      <w:b/>
      <w:bCs/>
      <w:kern w:val="2"/>
      <w:sz w:val="21"/>
      <w:szCs w:val="24"/>
    </w:rPr>
  </w:style>
  <w:style w:type="character" w:customStyle="1" w:styleId="11">
    <w:name w:val="页脚 字符1"/>
    <w:link w:val="ab"/>
    <w:uiPriority w:val="99"/>
    <w:qFormat/>
    <w:rPr>
      <w:kern w:val="2"/>
      <w:sz w:val="18"/>
      <w:szCs w:val="18"/>
    </w:rPr>
  </w:style>
  <w:style w:type="paragraph" w:customStyle="1" w:styleId="CharCharCharCharCharCharCharCharCharCharChar">
    <w:name w:val="Char Char Char Char Char Char Char Char Char Char Char"/>
    <w:qFormat/>
    <w:pPr>
      <w:widowControl w:val="0"/>
      <w:spacing w:line="300" w:lineRule="auto"/>
      <w:ind w:firstLineChars="200" w:firstLine="480"/>
      <w:jc w:val="both"/>
    </w:pPr>
    <w:rPr>
      <w:rFonts w:asciiTheme="minorHAnsi" w:eastAsia="仿宋_GB2312" w:hAnsiTheme="minorHAnsi" w:cstheme="minorBidi"/>
      <w:kern w:val="2"/>
      <w:sz w:val="24"/>
      <w:szCs w:val="24"/>
    </w:rPr>
  </w:style>
  <w:style w:type="paragraph" w:customStyle="1" w:styleId="melo-codeblock-Base-theme-para">
    <w:name w:val="melo-codeblock-Base-theme-para"/>
    <w:basedOn w:val="a"/>
    <w:qFormat/>
    <w:pPr>
      <w:spacing w:line="360" w:lineRule="auto"/>
    </w:pPr>
    <w:rPr>
      <w:rFonts w:ascii="Monaco" w:eastAsia="Monaco" w:hAnsi="Monaco" w:cs="Monaco"/>
      <w:color w:val="000000"/>
    </w:rPr>
  </w:style>
  <w:style w:type="character" w:customStyle="1" w:styleId="javascript">
    <w:name w:val="javascript"/>
    <w:qFormat/>
  </w:style>
  <w:style w:type="character" w:customStyle="1" w:styleId="a6">
    <w:name w:val="正文文本首行缩进 字符"/>
    <w:link w:val="a5"/>
    <w:qFormat/>
    <w:rPr>
      <w:kern w:val="2"/>
      <w:sz w:val="21"/>
      <w:szCs w:val="24"/>
    </w:rPr>
  </w:style>
  <w:style w:type="character" w:customStyle="1" w:styleId="a4">
    <w:name w:val="正文文本 字符"/>
    <w:link w:val="a3"/>
    <w:qFormat/>
    <w:rPr>
      <w:kern w:val="2"/>
      <w:sz w:val="28"/>
      <w:szCs w:val="24"/>
    </w:rPr>
  </w:style>
  <w:style w:type="character" w:customStyle="1" w:styleId="line1">
    <w:name w:val="line1"/>
    <w:qFormat/>
  </w:style>
  <w:style w:type="character" w:customStyle="1" w:styleId="4Char">
    <w:name w:val="标题 4 Char"/>
    <w:semiHidden/>
    <w:qFormat/>
    <w:rPr>
      <w:rFonts w:ascii="Calibri Light" w:eastAsia="宋体" w:hAnsi="Calibri Light" w:cs="Times New Roman"/>
      <w:b/>
      <w:bCs/>
      <w:kern w:val="2"/>
      <w:sz w:val="28"/>
      <w:szCs w:val="28"/>
    </w:rPr>
  </w:style>
  <w:style w:type="character" w:customStyle="1" w:styleId="af7">
    <w:name w:val="页脚 字符"/>
    <w:uiPriority w:val="99"/>
    <w:qFormat/>
    <w:rPr>
      <w:sz w:val="18"/>
    </w:rPr>
  </w:style>
  <w:style w:type="character" w:customStyle="1" w:styleId="CharChar">
    <w:name w:val="Char Char"/>
    <w:qFormat/>
    <w:rPr>
      <w:rFonts w:eastAsia="宋体"/>
      <w:kern w:val="2"/>
      <w:sz w:val="28"/>
      <w:szCs w:val="24"/>
      <w:lang w:val="en-US" w:eastAsia="zh-CN" w:bidi="ar-SA"/>
    </w:rPr>
  </w:style>
  <w:style w:type="character" w:customStyle="1" w:styleId="40">
    <w:name w:val="标题 4 字符"/>
    <w:link w:val="4"/>
    <w:uiPriority w:val="99"/>
    <w:qFormat/>
    <w:rPr>
      <w:rFonts w:ascii="黑体" w:eastAsia="黑体" w:hAnsi="黑体" w:cstheme="minorBidi"/>
      <w:bCs/>
      <w:kern w:val="2"/>
      <w:sz w:val="24"/>
      <w:szCs w:val="24"/>
    </w:rPr>
  </w:style>
  <w:style w:type="paragraph" w:styleId="af8">
    <w:name w:val="List Paragraph"/>
    <w:uiPriority w:val="34"/>
    <w:qFormat/>
    <w:pPr>
      <w:widowControl w:val="0"/>
      <w:ind w:firstLineChars="200" w:firstLine="420"/>
      <w:jc w:val="both"/>
    </w:pPr>
    <w:rPr>
      <w:rFonts w:ascii="Calibri" w:eastAsiaTheme="minorEastAsia" w:hAnsi="Calibri" w:cstheme="minorBidi"/>
      <w:kern w:val="2"/>
      <w:sz w:val="21"/>
      <w:szCs w:val="22"/>
    </w:rPr>
  </w:style>
  <w:style w:type="character" w:customStyle="1" w:styleId="ad">
    <w:name w:val="页眉 字符"/>
    <w:basedOn w:val="a0"/>
    <w:link w:val="ac"/>
    <w:uiPriority w:val="99"/>
    <w:qFormat/>
    <w:rPr>
      <w:kern w:val="2"/>
      <w:sz w:val="18"/>
      <w:szCs w:val="18"/>
    </w:rPr>
  </w:style>
  <w:style w:type="character" w:customStyle="1" w:styleId="10">
    <w:name w:val="标题 1 字符"/>
    <w:link w:val="1"/>
    <w:qFormat/>
    <w:rPr>
      <w:rFonts w:ascii="黑体" w:eastAsia="黑体" w:hAnsiTheme="minorHAnsi" w:cstheme="minorBidi"/>
      <w:bCs/>
      <w:kern w:val="44"/>
      <w:sz w:val="36"/>
      <w:szCs w:val="36"/>
    </w:rPr>
  </w:style>
  <w:style w:type="table" w:customStyle="1" w:styleId="13">
    <w:name w:val="普通表格1"/>
    <w:semiHidden/>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1">
      <a:majorFont>
        <a:latin typeface="Times New Roman"/>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8031F17-6D32-41C8-9CE9-BB403EF82E6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12418</Words>
  <Characters>70789</Characters>
  <Application>Microsoft Office Word</Application>
  <DocSecurity>0</DocSecurity>
  <Lines>589</Lines>
  <Paragraphs>166</Paragraphs>
  <ScaleCrop>false</ScaleCrop>
  <Company/>
  <LinksUpToDate>false</LinksUpToDate>
  <CharactersWithSpaces>83041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mxb02</dc:creator>
  <cp:lastModifiedBy>Miki</cp:lastModifiedBy>
  <cp:revision>33</cp:revision>
  <cp:lastPrinted>2023-07-15T06:08:00Z</cp:lastPrinted>
  <dcterms:created xsi:type="dcterms:W3CDTF">2023-07-14T23:09:00Z</dcterms:created>
  <dcterms:modified xsi:type="dcterms:W3CDTF">2023-07-16T02:00:00Z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3D0972EC06E74FFB8435EA26C6036989_13</vt:lpwstr>
  </property>
</Properties>
</file>