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D1321">
      <w:pPr>
        <w:jc w:val="center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SSIS ETL-Processing</w:t>
      </w:r>
    </w:p>
    <w:p w14:paraId="0B504C7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 used 3 Sequence Containers to process 3 different data source  </w:t>
      </w:r>
    </w:p>
    <w:p w14:paraId="1C33A6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05" w:leftChars="50" w:firstLine="281" w:firstLineChars="1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files;</w:t>
      </w:r>
    </w:p>
    <w:p w14:paraId="055D5C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default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Brief Explanation about logic for each data source file:</w:t>
      </w:r>
    </w:p>
    <w:p w14:paraId="5A2E973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735" w:leftChars="150" w:hanging="420" w:firstLineChars="0"/>
        <w:jc w:val="both"/>
        <w:textAlignment w:val="auto"/>
        <w:rPr>
          <w:rFonts w:hint="default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Round 1: Structural Data Cleansing: </w:t>
      </w:r>
    </w:p>
    <w:p w14:paraId="03D654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633" w:leftChars="-100" w:hanging="843" w:hangingChars="3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It refers to standardize, correct, and unify data at the structural</w:t>
      </w:r>
    </w:p>
    <w:p w14:paraId="4EDCF6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735" w:leftChars="216" w:hanging="281" w:hangingChars="1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level to ensure conformity in format, type, and basic integrity :</w:t>
      </w:r>
    </w:p>
    <w:p w14:paraId="4D3EC3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10" w:leftChars="1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- Missing Value Handling</w:t>
      </w:r>
    </w:p>
    <w:p w14:paraId="457AB4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145" w:leftChars="100" w:hanging="3935" w:hangingChars="14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- Duplicate Data Handling -&gt; It is considered as Logical checks in Round 2 below</w:t>
      </w:r>
    </w:p>
    <w:p w14:paraId="43FB09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10" w:leftChars="1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- Data Type Standardization</w:t>
      </w:r>
    </w:p>
    <w:p w14:paraId="16FA5F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10" w:leftChars="1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- Field Format Standardization</w:t>
      </w:r>
    </w:p>
    <w:p w14:paraId="32B960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10" w:leftChars="1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- Data Length Regulation</w:t>
      </w:r>
    </w:p>
    <w:p w14:paraId="2046AF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10" w:leftChars="1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- Illegal Character Cleaning</w:t>
      </w:r>
    </w:p>
    <w:p w14:paraId="72B691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10" w:leftChars="1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- Field Value Unification</w:t>
      </w:r>
    </w:p>
    <w:p w14:paraId="66B9B8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10" w:leftChars="100"/>
        <w:jc w:val="both"/>
        <w:textAlignment w:val="auto"/>
        <w:rPr>
          <w:rFonts w:hint="default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20E7E7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Round 2: Logical Check </w:t>
      </w:r>
    </w:p>
    <w:p w14:paraId="06DBDB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79" w:leftChars="133" w:firstLine="0" w:firstLineChars="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It refers to an attempt to verify whether the logical relationships among fields align with theory or common sense in real life.</w:t>
      </w:r>
    </w:p>
    <w:p w14:paraId="692035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841" w:leftChars="133" w:hanging="562" w:hangingChars="2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- Identify and group duplicated data rows based on values of multiple fields such as state_city_suburb etc.</w:t>
      </w:r>
    </w:p>
    <w:p w14:paraId="3516D2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841" w:leftChars="133" w:hanging="562" w:hangingChars="2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- In each group of these duplicated values, only 1 row was retained, while the rest were removed. </w:t>
      </w:r>
    </w:p>
    <w:p w14:paraId="349D23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841" w:leftChars="133" w:hanging="562" w:hangingChars="20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- Check whether these retained values have correct corresponding field values that conform to real-life scenario information. </w:t>
      </w:r>
    </w:p>
    <w:p w14:paraId="03D31F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841" w:leftChars="133" w:hanging="562" w:hangingChars="200"/>
        <w:jc w:val="both"/>
        <w:textAlignment w:val="auto"/>
        <w:rPr>
          <w:rFonts w:hint="default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- Because of the sheer volume of data in each data source file, the logical checks were only conducted on these duplicated data, while </w:t>
      </w:r>
      <w:r>
        <w:rPr>
          <w:rFonts w:hint="default" w:eastAsia="宋体" w:cs="宋体" w:asciiTheme="minorAscii" w:hAnsiTheme="minorAsci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it is assumed that all field values within the non-duplicate records adhere to real-world conventions and logical consistency.</w:t>
      </w: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38CE0FA6"/>
    <w:p w14:paraId="5EDC496B"/>
    <w:p w14:paraId="519F9D73"/>
    <w:p w14:paraId="6C30ED77"/>
    <w:p w14:paraId="1C7B473D"/>
    <w:p w14:paraId="3C9A0DEA"/>
    <w:p w14:paraId="738CAF96"/>
    <w:p w14:paraId="74AD21EE"/>
    <w:p w14:paraId="1BF6829E"/>
    <w:p w14:paraId="76BE83DB"/>
    <w:p w14:paraId="62051DE3"/>
    <w:p w14:paraId="71763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3.2 NSW_Property_File</w:t>
      </w:r>
    </w:p>
    <w:p w14:paraId="0EB001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E62F0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SSIS,</w:t>
      </w:r>
    </w:p>
    <w:p w14:paraId="7E4183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</w:pPr>
      <w:r>
        <w:drawing>
          <wp:inline distT="0" distB="0" distL="114300" distR="114300">
            <wp:extent cx="5273040" cy="619125"/>
            <wp:effectExtent l="0" t="0" r="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F7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hangingChars="2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- </w:t>
      </w:r>
      <w:r>
        <w:rPr>
          <w:rFonts w:ascii="宋体" w:hAnsi="宋体" w:eastAsia="宋体" w:cs="宋体"/>
          <w:sz w:val="24"/>
          <w:szCs w:val="24"/>
        </w:rPr>
        <w:t xml:space="preserve">When attempting to import data from the </w:t>
      </w:r>
      <w:r>
        <w:rPr>
          <w:rStyle w:val="4"/>
          <w:rFonts w:ascii="宋体" w:hAnsi="宋体" w:eastAsia="宋体" w:cs="宋体"/>
          <w:sz w:val="24"/>
          <w:szCs w:val="24"/>
        </w:rPr>
        <w:t>NSW_Property</w:t>
      </w:r>
      <w:r>
        <w:rPr>
          <w:rFonts w:ascii="宋体" w:hAnsi="宋体" w:eastAsia="宋体" w:cs="宋体"/>
          <w:sz w:val="24"/>
          <w:szCs w:val="24"/>
        </w:rPr>
        <w:t xml:space="preserve"> file into the </w:t>
      </w:r>
    </w:p>
    <w:p w14:paraId="52B799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temporary database (</w:t>
      </w:r>
      <w:r>
        <w:rPr>
          <w:rStyle w:val="4"/>
          <w:rFonts w:ascii="宋体" w:hAnsi="宋体" w:eastAsia="宋体" w:cs="宋体"/>
          <w:sz w:val="24"/>
          <w:szCs w:val="24"/>
        </w:rPr>
        <w:t>Property Data Engineering</w:t>
      </w:r>
      <w:r>
        <w:rPr>
          <w:rFonts w:ascii="宋体" w:hAnsi="宋体" w:eastAsia="宋体" w:cs="宋体"/>
          <w:sz w:val="24"/>
          <w:szCs w:val="24"/>
        </w:rPr>
        <w:t xml:space="preserve">), I encountered an issue: </w:t>
      </w:r>
    </w:p>
    <w:p w14:paraId="5FBB6E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the file contains a field named </w:t>
      </w:r>
      <w:r>
        <w:rPr>
          <w:rStyle w:val="4"/>
          <w:rFonts w:ascii="宋体" w:hAnsi="宋体" w:eastAsia="宋体" w:cs="宋体"/>
          <w:sz w:val="24"/>
          <w:szCs w:val="24"/>
        </w:rPr>
        <w:t>'Property_Median_Value'</w:t>
      </w:r>
      <w:r>
        <w:rPr>
          <w:rFonts w:ascii="宋体" w:hAnsi="宋体" w:eastAsia="宋体" w:cs="宋体"/>
          <w:sz w:val="24"/>
          <w:szCs w:val="24"/>
        </w:rPr>
        <w:t xml:space="preserve">, which includes </w:t>
      </w:r>
    </w:p>
    <w:p w14:paraId="42CC3F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missing values. As a result, the data import task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to the temporary table</w:t>
      </w:r>
    </w:p>
    <w:p w14:paraId="3B0483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NSW_Property_original_data(Do Not Truncate)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ascii="宋体" w:hAnsi="宋体" w:eastAsia="宋体" w:cs="宋体"/>
          <w:sz w:val="24"/>
          <w:szCs w:val="24"/>
        </w:rPr>
        <w:t>consistently failed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 w14:paraId="4147AB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2EF8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 </w:t>
      </w:r>
      <w:r>
        <w:rPr>
          <w:rFonts w:ascii="宋体" w:hAnsi="宋体" w:eastAsia="宋体" w:cs="宋体"/>
          <w:sz w:val="24"/>
          <w:szCs w:val="24"/>
        </w:rPr>
        <w:t xml:space="preserve">Therefore, </w:t>
      </w:r>
      <w:r>
        <w:rPr>
          <w:rStyle w:val="4"/>
          <w:rFonts w:ascii="宋体" w:hAnsi="宋体" w:eastAsia="宋体" w:cs="宋体"/>
          <w:sz w:val="24"/>
          <w:szCs w:val="24"/>
        </w:rPr>
        <w:t>Round 1(1)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</w:t>
      </w:r>
      <w:r>
        <w:rPr>
          <w:rFonts w:ascii="宋体" w:hAnsi="宋体" w:eastAsia="宋体" w:cs="宋体"/>
          <w:sz w:val="24"/>
          <w:szCs w:val="24"/>
        </w:rPr>
        <w:t xml:space="preserve"> initiated to address this issue by filling </w:t>
      </w:r>
    </w:p>
    <w:p w14:paraId="6C9685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the missing values with </w:t>
      </w:r>
      <w:r>
        <w:rPr>
          <w:rStyle w:val="4"/>
          <w:rFonts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70D08B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3CBA3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 Then, all the data was successfully imported into </w:t>
      </w:r>
      <w:r>
        <w:rPr>
          <w:rFonts w:ascii="宋体" w:hAnsi="宋体" w:eastAsia="宋体" w:cs="宋体"/>
          <w:sz w:val="24"/>
          <w:szCs w:val="24"/>
        </w:rPr>
        <w:t xml:space="preserve">the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table - </w:t>
      </w:r>
    </w:p>
    <w:p w14:paraId="3F5853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NSW_Property_original_data(Do Not Truncate)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 the </w:t>
      </w:r>
      <w:r>
        <w:rPr>
          <w:rFonts w:ascii="宋体" w:hAnsi="宋体" w:eastAsia="宋体" w:cs="宋体"/>
          <w:sz w:val="24"/>
          <w:szCs w:val="24"/>
        </w:rPr>
        <w:t xml:space="preserve">temporary </w:t>
      </w:r>
    </w:p>
    <w:p w14:paraId="63ED1C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database (</w:t>
      </w:r>
      <w:r>
        <w:rPr>
          <w:rStyle w:val="4"/>
          <w:rFonts w:ascii="宋体" w:hAnsi="宋体" w:eastAsia="宋体" w:cs="宋体"/>
          <w:sz w:val="24"/>
          <w:szCs w:val="24"/>
        </w:rPr>
        <w:t>Property Data Engineering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 w14:paraId="271306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F42A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The purpose of this table is to retain the original data extracted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</w:t>
      </w:r>
    </w:p>
    <w:p w14:paraId="0E1A0D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</w:t>
      </w:r>
      <w:r>
        <w:rPr>
          <w:rFonts w:ascii="宋体" w:hAnsi="宋体" w:eastAsia="宋体" w:cs="宋体"/>
          <w:sz w:val="24"/>
          <w:szCs w:val="24"/>
        </w:rPr>
        <w:t xml:space="preserve"> step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above</w:t>
      </w:r>
      <w:r>
        <w:rPr>
          <w:rFonts w:ascii="宋体" w:hAnsi="宋体" w:eastAsia="宋体" w:cs="宋体"/>
          <w:sz w:val="24"/>
          <w:szCs w:val="24"/>
        </w:rPr>
        <w:t xml:space="preserve"> for downstream ETL operations.It is critical that </w:t>
      </w:r>
    </w:p>
    <w:p w14:paraId="1EAA5D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under no circumstances should this table be truncated.</w:t>
      </w:r>
    </w:p>
    <w:p w14:paraId="72DF5B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 w14:paraId="4FF867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 w14:paraId="05D698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5270500" cy="628015"/>
            <wp:effectExtent l="0" t="0" r="2540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1F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10" w:hanging="21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- </w:t>
      </w:r>
      <w:r>
        <w:rPr>
          <w:rFonts w:ascii="宋体" w:hAnsi="宋体" w:eastAsia="宋体" w:cs="宋体"/>
          <w:sz w:val="24"/>
          <w:szCs w:val="24"/>
        </w:rPr>
        <w:t xml:space="preserve">Round 1(2)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is initiated to conduct a </w:t>
      </w:r>
      <w:r>
        <w:rPr>
          <w:rFonts w:ascii="宋体" w:hAnsi="宋体" w:eastAsia="宋体" w:cs="宋体"/>
          <w:sz w:val="24"/>
          <w:szCs w:val="24"/>
        </w:rPr>
        <w:t xml:space="preserve">structural data cleansing on the </w:t>
      </w:r>
      <w:r>
        <w:rPr>
          <w:rFonts w:ascii="宋体" w:hAnsi="宋体" w:eastAsia="宋体" w:cs="宋体"/>
          <w:b/>
          <w:bCs/>
          <w:sz w:val="24"/>
          <w:szCs w:val="24"/>
        </w:rPr>
        <w:t>NSW_Property</w:t>
      </w:r>
      <w:r>
        <w:rPr>
          <w:rFonts w:ascii="宋体" w:hAnsi="宋体" w:eastAsia="宋体" w:cs="宋体"/>
          <w:sz w:val="24"/>
          <w:szCs w:val="24"/>
        </w:rPr>
        <w:t xml:space="preserve"> dataset. </w:t>
      </w:r>
    </w:p>
    <w:p w14:paraId="7DE006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10" w:hanging="24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 w14:paraId="275857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39" w:leftChars="114" w:firstLine="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The cleansing strategy was developed based on an exploratory analysis of various data blocks extracted through SQL queries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(Refer to 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NSW Property_Round 1(2).sql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 xml:space="preserve"> tailored to specific patterns identified in the source data. </w:t>
      </w:r>
    </w:p>
    <w:p w14:paraId="2E7892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 w14:paraId="3124E7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39" w:leftChars="114" w:firstLine="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Detailed descriptions of the cleansing procedures are documented in the corresponding SSIS packages. </w:t>
      </w:r>
    </w:p>
    <w:p w14:paraId="67A7A4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 w14:paraId="7FB2C1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39" w:leftChars="114" w:firstLine="0" w:firstLine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Upon completion of this round, all cleansed data were stored in the temporary table named '</w:t>
      </w:r>
      <w:r>
        <w:rPr>
          <w:rFonts w:ascii="宋体" w:hAnsi="宋体" w:eastAsia="宋体" w:cs="宋体"/>
          <w:b/>
          <w:bCs/>
          <w:sz w:val="24"/>
          <w:szCs w:val="24"/>
        </w:rPr>
        <w:t>NSW_Property_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b/>
          <w:bCs/>
          <w:sz w:val="24"/>
          <w:szCs w:val="24"/>
        </w:rPr>
        <w:t>ata_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b/>
          <w:bCs/>
          <w:sz w:val="24"/>
          <w:szCs w:val="24"/>
        </w:rPr>
        <w:t>leansing_Round_1(2)_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b/>
          <w:bCs/>
          <w:sz w:val="24"/>
          <w:szCs w:val="24"/>
        </w:rPr>
        <w:t>nd</w:t>
      </w:r>
      <w:r>
        <w:rPr>
          <w:rFonts w:ascii="宋体" w:hAnsi="宋体" w:eastAsia="宋体" w:cs="宋体"/>
          <w:sz w:val="24"/>
          <w:szCs w:val="24"/>
        </w:rPr>
        <w:t>'.</w:t>
      </w:r>
    </w:p>
    <w:p w14:paraId="138021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FC58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3E94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49" w:leftChars="114" w:hanging="210" w:hangingChars="100"/>
        <w:jc w:val="both"/>
        <w:textAlignment w:val="auto"/>
      </w:pPr>
      <w:r>
        <w:drawing>
          <wp:inline distT="0" distB="0" distL="114300" distR="114300">
            <wp:extent cx="4991100" cy="7620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A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10" w:hanging="21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- </w:t>
      </w:r>
      <w:r>
        <w:rPr>
          <w:rFonts w:ascii="宋体" w:hAnsi="宋体" w:eastAsia="宋体" w:cs="宋体"/>
          <w:sz w:val="24"/>
          <w:szCs w:val="24"/>
        </w:rPr>
        <w:t xml:space="preserve">Round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is initiated to conduct a logical check</w:t>
      </w:r>
      <w:r>
        <w:rPr>
          <w:rFonts w:ascii="宋体" w:hAnsi="宋体" w:eastAsia="宋体" w:cs="宋体"/>
          <w:sz w:val="24"/>
          <w:szCs w:val="24"/>
        </w:rPr>
        <w:t xml:space="preserve"> on the </w:t>
      </w:r>
      <w:r>
        <w:rPr>
          <w:rFonts w:ascii="宋体" w:hAnsi="宋体" w:eastAsia="宋体" w:cs="宋体"/>
          <w:b/>
          <w:bCs/>
          <w:sz w:val="24"/>
          <w:szCs w:val="24"/>
        </w:rPr>
        <w:t>NSW_Property</w:t>
      </w:r>
      <w:r>
        <w:rPr>
          <w:rFonts w:ascii="宋体" w:hAnsi="宋体" w:eastAsia="宋体" w:cs="宋体"/>
          <w:sz w:val="24"/>
          <w:szCs w:val="24"/>
        </w:rPr>
        <w:t xml:space="preserve"> dataset. </w:t>
      </w:r>
    </w:p>
    <w:p w14:paraId="7CF01A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79" w:leftChars="114" w:hanging="240" w:hangingChars="1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66B4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 </w:t>
      </w:r>
      <w:r>
        <w:rPr>
          <w:rFonts w:ascii="宋体" w:hAnsi="宋体" w:eastAsia="宋体" w:cs="宋体"/>
          <w:sz w:val="24"/>
          <w:szCs w:val="24"/>
        </w:rPr>
        <w:t xml:space="preserve">Round 2 involves a logical consistency check to assess whether the </w:t>
      </w:r>
    </w:p>
    <w:p w14:paraId="5F5AE2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240" w:firstLine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relationships among multiple fields within each record align with </w:t>
      </w:r>
    </w:p>
    <w:p w14:paraId="2D0E52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39" w:leftChars="114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common sense or theoretical expectations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 This task has been escaped for lack of reference data and it is assumed that source data are correct;</w:t>
      </w:r>
    </w:p>
    <w:p w14:paraId="050F6C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A9A84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40" w:hanging="24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 </w:t>
      </w:r>
      <w:r>
        <w:rPr>
          <w:rFonts w:ascii="宋体" w:hAnsi="宋体" w:eastAsia="宋体" w:cs="宋体"/>
          <w:sz w:val="24"/>
          <w:szCs w:val="24"/>
        </w:rPr>
        <w:t>A reference table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duplicated_data_records.csv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 xml:space="preserve"> was created by identifying all duplicate records and their frequencies in the source data using SQL queries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NSW Property_Round 2.sql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.</w:t>
      </w:r>
    </w:p>
    <w:p w14:paraId="68FF7B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 w14:paraId="3E27B2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40" w:hanging="240" w:hangingChars="1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 </w:t>
      </w:r>
      <w:r>
        <w:rPr>
          <w:rFonts w:ascii="宋体" w:hAnsi="宋体" w:eastAsia="宋体" w:cs="宋体"/>
          <w:sz w:val="24"/>
          <w:szCs w:val="24"/>
        </w:rPr>
        <w:t xml:space="preserve">Using the combination of </w:t>
      </w:r>
      <w:r>
        <w:rPr>
          <w:rStyle w:val="5"/>
          <w:rFonts w:ascii="宋体" w:hAnsi="宋体" w:eastAsia="宋体" w:cs="宋体"/>
          <w:sz w:val="24"/>
          <w:szCs w:val="24"/>
        </w:rPr>
        <w:t>state + city + suburb</w:t>
      </w:r>
      <w:r>
        <w:rPr>
          <w:rFonts w:ascii="宋体" w:hAnsi="宋体" w:eastAsia="宋体" w:cs="宋体"/>
          <w:sz w:val="24"/>
          <w:szCs w:val="24"/>
        </w:rPr>
        <w:t xml:space="preserve"> from the reference table, duplicate entries in the source data were located and grouped accordingly. Within each group, only the first occurrence was retained while all subsequent duplicates were removed.</w:t>
      </w:r>
    </w:p>
    <w:p w14:paraId="3ADA01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 w14:paraId="1DD1CD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105" w:rightChars="50" w:hanging="240" w:hangingChars="1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 xml:space="preserve">The cleansed data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were</w:t>
      </w:r>
      <w:r>
        <w:rPr>
          <w:rFonts w:ascii="宋体" w:hAnsi="宋体" w:eastAsia="宋体" w:cs="宋体"/>
          <w:sz w:val="24"/>
          <w:szCs w:val="24"/>
        </w:rPr>
        <w:t xml:space="preserve"> then loaded into the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table-(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load_NSW_PropertyMedainValue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in the database-(</w:t>
      </w:r>
      <w:r>
        <w:rPr>
          <w:rFonts w:ascii="宋体" w:hAnsi="宋体" w:eastAsia="宋体" w:cs="宋体"/>
          <w:b/>
          <w:bCs/>
          <w:i/>
          <w:iCs/>
          <w:sz w:val="24"/>
          <w:szCs w:val="24"/>
        </w:rPr>
        <w:t>DataWarehouse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 xml:space="preserve"> for storage.</w:t>
      </w:r>
    </w:p>
    <w:p w14:paraId="0C8DCFE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9B93F2"/>
    <w:multiLevelType w:val="multilevel"/>
    <w:tmpl w:val="DE9B93F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8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28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28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28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28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28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28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280" w:leftChars="0" w:firstLine="0" w:firstLineChars="0"/>
      </w:pPr>
      <w:rPr>
        <w:rFonts w:hint="default"/>
      </w:rPr>
    </w:lvl>
  </w:abstractNum>
  <w:abstractNum w:abstractNumId="1">
    <w:nsid w:val="E34257C8"/>
    <w:multiLevelType w:val="singleLevel"/>
    <w:tmpl w:val="E34257C8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806DA"/>
    <w:rsid w:val="30A8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2025-05-15T00:19:00Z</dcterms:created>
  <dc:creator>uuytgguhj</dc:creator>
  <cp:lastModifiedBy>uuytgguhj</cp:lastModifiedBy>
  <dcterms:modified xsi:type="dcterms:W3CDTF">2025-05-15T00:20:58Z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7C68FA5B41F348B8AB2686841E4D1907_11</vt:lpwstr>
  </property>
  <property fmtid="{D5CDD505-2E9C-101B-9397-08002B2CF9AE}" pid="4" name="KSOTemplateDocerSaveRecord">
    <vt:lpwstr>eyJoZGlkIjoiN2YzNjBkOTgyNWQ1YTMxYzM3MzMwNWFiODNmOWIzYWMiLCJ1c2VySWQiOiIxMTk2NzA0Mjk4In0=</vt:lpwstr>
  </property>
</Properties>
</file>