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module-11-implementing-azure-based-management-and-automation"/>
      <w:bookmarkEnd w:id="21"/>
      <w:r>
        <w:t xml:space="preserve">Lab Answer Key: Module 11: Implementing Azure-based management and automation</w:t>
      </w:r>
    </w:p>
    <w:p>
      <w:pPr>
        <w:pStyle w:val="Heading1"/>
      </w:pPr>
      <w:bookmarkStart w:id="22" w:name="lab-implementing-automation"/>
      <w:bookmarkEnd w:id="22"/>
      <w:r>
        <w:t xml:space="preserve">Lab: Implementing Automation</w:t>
      </w:r>
    </w:p>
    <w:p>
      <w:pPr>
        <w:pStyle w:val="Heading2"/>
      </w:pPr>
      <w:bookmarkStart w:id="23" w:name="exercise-1-configuring-automation-accounts"/>
      <w:bookmarkEnd w:id="23"/>
      <w:r>
        <w:t xml:space="preserve">Exercise 1: Configuring Automation accounts</w:t>
      </w:r>
    </w:p>
    <w:p>
      <w:pPr>
        <w:pStyle w:val="Heading4"/>
      </w:pPr>
      <w:bookmarkStart w:id="24" w:name="task-1-create-an-automation-account"/>
      <w:bookmarkEnd w:id="24"/>
      <w:r>
        <w:t xml:space="preserve">Task 1: Create an Automation account</w:t>
      </w:r>
    </w:p>
    <w:p>
      <w:pPr>
        <w:numPr>
          <w:numId w:val="1001"/>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 and that the</w:t>
      </w:r>
      <w:r>
        <w:t xml:space="preserve"> </w:t>
      </w:r>
      <w:r>
        <w:rPr>
          <w:b/>
        </w:rPr>
        <w:t xml:space="preserve">Add-20533EEnvironment</w:t>
      </w:r>
      <w:r>
        <w:t xml:space="preserve"> </w:t>
      </w:r>
      <w:r>
        <w:t xml:space="preserve">script successfully completed. The script creates two Azure VMs in your subscription and leaves them in the running state. You will use an Azure Automation runbook to stop them.</w:t>
      </w:r>
    </w:p>
    <w:p>
      <w:pPr>
        <w:numPr>
          <w:numId w:val="1001"/>
          <w:ilvl w:val="0"/>
        </w:numPr>
      </w:pPr>
      <w:r>
        <w:t xml:space="preserve">Start Microsoft Edge and browse to</w:t>
      </w:r>
      <w:r>
        <w:t xml:space="preserve"> </w:t>
      </w:r>
      <w:hyperlink r:id="rId25">
        <w:r>
          <w:rPr>
            <w:b/>
            <w:rStyle w:val="Hyperlink"/>
          </w:rPr>
          <w:t xml:space="preserve">https://portal.azure.com</w:t>
        </w:r>
      </w:hyperlink>
      <w:r>
        <w:t xml:space="preserve">. When prompted, sign in by using the Microsoft account that is the Service Administrator of your Azure subscription.</w:t>
      </w:r>
    </w:p>
    <w:p>
      <w:pPr>
        <w:numPr>
          <w:numId w:val="1001"/>
          <w:ilvl w:val="0"/>
        </w:numPr>
      </w:pPr>
      <w:r>
        <w:t xml:space="preserve">Note the user name entry in the upper right corner of the Azure portal and ensure that you are signed on to the correct Azure Active Direcory tenant. If not, click the</w:t>
      </w:r>
      <w:r>
        <w:t xml:space="preserve"> </w:t>
      </w:r>
      <w:r>
        <w:rPr>
          <w:b/>
        </w:rPr>
        <w:t xml:space="preserve">Directory + subscription</w:t>
      </w:r>
      <w:r>
        <w:t xml:space="preserve"> </w:t>
      </w:r>
      <w:r>
        <w:t xml:space="preserve">filter icon appearing directly to the left of your name in the upper right corner of the Azure portal and, in the</w:t>
      </w:r>
      <w:r>
        <w:t xml:space="preserve"> </w:t>
      </w:r>
      <w:r>
        <w:rPr>
          <w:b/>
        </w:rPr>
        <w:t xml:space="preserve">Directory + Subscription</w:t>
      </w:r>
      <w:r>
        <w:t xml:space="preserve"> </w:t>
      </w:r>
      <w:r>
        <w:t xml:space="preserve">pane, click the name of the Azure Active Directory tenant associated with the Azure subscription that you chose when running the provisioning script at the beginning of this module.</w:t>
      </w:r>
    </w:p>
    <w:p>
      <w:pPr>
        <w:numPr>
          <w:numId w:val="1001"/>
          <w:ilvl w:val="0"/>
        </w:numPr>
      </w:pPr>
      <w:r>
        <w:t xml:space="preserve">In the hub menu of the Azure portal, click</w:t>
      </w:r>
      <w:r>
        <w:t xml:space="preserve"> </w:t>
      </w:r>
      <w:r>
        <w:rPr>
          <w:b/>
        </w:rPr>
        <w:t xml:space="preserve">All services</w:t>
      </w:r>
      <w:r>
        <w:t xml:space="preserve"> </w:t>
      </w:r>
      <w:r>
        <w:t xml:space="preserve">and then, in the service menu, click</w:t>
      </w:r>
      <w:r>
        <w:t xml:space="preserve"> </w:t>
      </w:r>
      <w:r>
        <w:rPr>
          <w:b/>
        </w:rPr>
        <w:t xml:space="preserve">Virtual machines</w:t>
      </w:r>
      <w:r>
        <w:t xml:space="preserve">. On the</w:t>
      </w:r>
      <w:r>
        <w:t xml:space="preserve"> </w:t>
      </w:r>
      <w:r>
        <w:rPr>
          <w:b/>
        </w:rPr>
        <w:t xml:space="preserve">Virtual machines</w:t>
      </w:r>
      <w:r>
        <w:t xml:space="preserve"> </w:t>
      </w:r>
      <w:r>
        <w:t xml:space="preserve">blade, note</w:t>
      </w:r>
      <w:r>
        <w:t xml:space="preserve"> </w:t>
      </w:r>
      <w:r>
        <w:rPr>
          <w:b/>
        </w:rPr>
        <w:t xml:space="preserve">20533E1101-vm0</w:t>
      </w:r>
      <w:r>
        <w:t xml:space="preserve"> </w:t>
      </w:r>
      <w:r>
        <w:t xml:space="preserve">and</w:t>
      </w:r>
      <w:r>
        <w:t xml:space="preserve"> </w:t>
      </w:r>
      <w:r>
        <w:rPr>
          <w:b/>
        </w:rPr>
        <w:t xml:space="preserve">20533E1101-vm1</w:t>
      </w:r>
      <w:r>
        <w:t xml:space="preserve"> </w:t>
      </w:r>
      <w:r>
        <w:t xml:space="preserve">virtual machines with the running status.</w:t>
      </w:r>
    </w:p>
    <w:p>
      <w:pPr>
        <w:numPr>
          <w:numId w:val="1001"/>
          <w:ilvl w:val="0"/>
        </w:numPr>
      </w:pPr>
      <w:r>
        <w:t xml:space="preserve">In the hub menu, click</w:t>
      </w:r>
      <w:r>
        <w:t xml:space="preserve"> </w:t>
      </w:r>
      <w:r>
        <w:rPr>
          <w:b/>
        </w:rPr>
        <w:t xml:space="preserve">+ Create resource</w:t>
      </w:r>
      <w:r>
        <w:t xml:space="preserve">, and then click</w:t>
      </w:r>
      <w:r>
        <w:t xml:space="preserve"> </w:t>
      </w:r>
      <w:r>
        <w:rPr>
          <w:b/>
        </w:rPr>
        <w:t xml:space="preserve">Management Tools</w:t>
      </w:r>
      <w:r>
        <w:t xml:space="preserve">.</w:t>
      </w:r>
    </w:p>
    <w:p>
      <w:pPr>
        <w:numPr>
          <w:numId w:val="1001"/>
          <w:ilvl w:val="0"/>
        </w:numPr>
      </w:pPr>
      <w:r>
        <w:t xml:space="preserve">Click</w:t>
      </w:r>
      <w:r>
        <w:t xml:space="preserve"> </w:t>
      </w:r>
      <w:r>
        <w:rPr>
          <w:b/>
        </w:rPr>
        <w:t xml:space="preserve">Automation</w:t>
      </w:r>
      <w:r>
        <w:t xml:space="preserve">.</w:t>
      </w:r>
    </w:p>
    <w:p>
      <w:pPr>
        <w:numPr>
          <w:numId w:val="1001"/>
          <w:ilvl w:val="0"/>
        </w:numPr>
      </w:pPr>
      <w:r>
        <w:t xml:space="preserve">On the Add Automation Account blade, specify the following and click</w:t>
      </w:r>
      <w:r>
        <w:t xml:space="preserve"> </w:t>
      </w:r>
      <w:r>
        <w:rPr>
          <w:b/>
        </w:rPr>
        <w:t xml:space="preserve">Create</w:t>
      </w:r>
      <w:r>
        <w:t xml:space="preserve">:</w:t>
      </w:r>
    </w:p>
    <w:p>
      <w:pPr>
        <w:numPr>
          <w:numId w:val="1002"/>
          <w:ilvl w:val="0"/>
        </w:numPr>
      </w:pPr>
      <w:r>
        <w:t xml:space="preserve">Name:</w:t>
      </w:r>
      <w:r>
        <w:t xml:space="preserve"> </w:t>
      </w:r>
      <w:r>
        <w:rPr>
          <w:b/>
        </w:rPr>
        <w:t xml:space="preserve">AutomationAccount-20533E11</w:t>
      </w:r>
    </w:p>
    <w:p>
      <w:pPr>
        <w:numPr>
          <w:numId w:val="1002"/>
          <w:ilvl w:val="0"/>
        </w:numPr>
      </w:pPr>
      <w:r>
        <w:t xml:space="preserve">Subscription: the name of your Azure subscription</w:t>
      </w:r>
    </w:p>
    <w:p>
      <w:pPr>
        <w:numPr>
          <w:numId w:val="1002"/>
          <w:ilvl w:val="0"/>
        </w:numPr>
      </w:pPr>
      <w:r>
        <w:t xml:space="preserve">Resource group: ensure that the</w:t>
      </w:r>
      <w:r>
        <w:t xml:space="preserve"> </w:t>
      </w:r>
      <w:r>
        <w:rPr>
          <w:b/>
        </w:rPr>
        <w:t xml:space="preserve">Create new</w:t>
      </w:r>
      <w:r>
        <w:t xml:space="preserve"> </w:t>
      </w:r>
      <w:r>
        <w:t xml:space="preserve">option is selected and type</w:t>
      </w:r>
      <w:r>
        <w:t xml:space="preserve"> </w:t>
      </w:r>
      <w:r>
        <w:rPr>
          <w:b/>
        </w:rPr>
        <w:t xml:space="preserve">20533E1102-LabRG</w:t>
      </w:r>
      <w:r>
        <w:t xml:space="preserve"> </w:t>
      </w:r>
      <w:r>
        <w:t xml:space="preserve">in the text box</w:t>
      </w:r>
    </w:p>
    <w:p>
      <w:pPr>
        <w:numPr>
          <w:numId w:val="1002"/>
          <w:ilvl w:val="0"/>
        </w:numPr>
      </w:pPr>
      <w:r>
        <w:t xml:space="preserve">Location: the same Azure region that you chose when running</w:t>
      </w:r>
      <w:r>
        <w:t xml:space="preserve"> </w:t>
      </w:r>
      <w:r>
        <w:rPr>
          <w:b/>
        </w:rPr>
        <w:t xml:space="preserve">Add-20533EEnvironment</w:t>
      </w:r>
      <w:r>
        <w:t xml:space="preserve"> </w:t>
      </w:r>
      <w:r>
        <w:t xml:space="preserve">script at the beginning of this module or, if not available, another region close to it</w:t>
      </w:r>
    </w:p>
    <w:p>
      <w:pPr>
        <w:numPr>
          <w:numId w:val="1002"/>
          <w:ilvl w:val="0"/>
        </w:numPr>
      </w:pPr>
      <w:r>
        <w:t xml:space="preserve">Create Azure Run As account:</w:t>
      </w:r>
      <w:r>
        <w:t xml:space="preserve"> </w:t>
      </w:r>
      <w:r>
        <w:rPr>
          <w:b/>
        </w:rPr>
        <w:t xml:space="preserve">Yes</w:t>
      </w:r>
    </w:p>
    <w:p>
      <w:pPr>
        <w:pStyle w:val="Compact"/>
        <w:numPr>
          <w:numId w:val="1003"/>
          <w:ilvl w:val="0"/>
        </w:numPr>
      </w:pPr>
      <w:r>
        <w:t xml:space="preserve">Wait for the Automation account to be provisioned. This should take less than a minute.</w:t>
      </w:r>
    </w:p>
    <w:p>
      <w:pPr>
        <w:pStyle w:val="Heading4"/>
      </w:pPr>
      <w:bookmarkStart w:id="26" w:name="task-2-create-and-review-automation-assets"/>
      <w:bookmarkEnd w:id="26"/>
      <w:r>
        <w:t xml:space="preserve">Task 2: Create and review Automation assets</w:t>
      </w:r>
    </w:p>
    <w:p>
      <w:pPr>
        <w:numPr>
          <w:numId w:val="1004"/>
          <w:ilvl w:val="0"/>
        </w:numPr>
      </w:pPr>
      <w:r>
        <w:t xml:space="preserve">In the Azure portal, in the Hub menu, click</w:t>
      </w:r>
      <w:r>
        <w:t xml:space="preserve"> </w:t>
      </w:r>
      <w:r>
        <w:rPr>
          <w:b/>
        </w:rPr>
        <w:t xml:space="preserve">All services</w:t>
      </w:r>
      <w:r>
        <w:t xml:space="preserve">, and then click</w:t>
      </w:r>
      <w:r>
        <w:t xml:space="preserve"> </w:t>
      </w:r>
      <w:r>
        <w:rPr>
          <w:b/>
        </w:rPr>
        <w:t xml:space="preserve">Automation Accounts</w:t>
      </w:r>
      <w:r>
        <w:t xml:space="preserve">.</w:t>
      </w:r>
    </w:p>
    <w:p>
      <w:pPr>
        <w:numPr>
          <w:numId w:val="1004"/>
          <w:ilvl w:val="0"/>
        </w:numPr>
      </w:pPr>
      <w:r>
        <w:t xml:space="preserve">On the Automation Accounts blade, click</w:t>
      </w:r>
      <w:r>
        <w:t xml:space="preserve"> </w:t>
      </w:r>
      <w:r>
        <w:rPr>
          <w:b/>
        </w:rPr>
        <w:t xml:space="preserve">AutomationAccount-20533E11</w:t>
      </w:r>
      <w:r>
        <w:t xml:space="preserve">.</w:t>
      </w:r>
    </w:p>
    <w:p>
      <w:pPr>
        <w:numPr>
          <w:numId w:val="1004"/>
          <w:ilvl w:val="0"/>
        </w:numPr>
      </w:pPr>
      <w:r>
        <w:t xml:space="preserve">On the AutomationAccount-20533E11 blade, in the</w:t>
      </w:r>
      <w:r>
        <w:t xml:space="preserve"> </w:t>
      </w:r>
      <w:r>
        <w:rPr>
          <w:b/>
        </w:rPr>
        <w:t xml:space="preserve">SHARED RESOURCES</w:t>
      </w:r>
      <w:r>
        <w:t xml:space="preserve"> </w:t>
      </w:r>
      <w:r>
        <w:t xml:space="preserve">section, click</w:t>
      </w:r>
      <w:r>
        <w:t xml:space="preserve"> </w:t>
      </w:r>
      <w:r>
        <w:rPr>
          <w:b/>
        </w:rPr>
        <w:t xml:space="preserve">Variables</w:t>
      </w:r>
      <w:r>
        <w:t xml:space="preserve">.</w:t>
      </w:r>
    </w:p>
    <w:p>
      <w:pPr>
        <w:numPr>
          <w:numId w:val="1004"/>
          <w:ilvl w:val="0"/>
        </w:numPr>
      </w:pPr>
      <w:r>
        <w:t xml:space="preserve">Click</w:t>
      </w:r>
      <w:r>
        <w:t xml:space="preserve"> </w:t>
      </w:r>
      <w:r>
        <w:rPr>
          <w:b/>
        </w:rPr>
        <w:t xml:space="preserve">Add a variable</w:t>
      </w:r>
      <w:r>
        <w:t xml:space="preserve">.</w:t>
      </w:r>
    </w:p>
    <w:p>
      <w:pPr>
        <w:numPr>
          <w:numId w:val="1004"/>
          <w:ilvl w:val="0"/>
        </w:numPr>
      </w:pPr>
      <w:r>
        <w:t xml:space="preserve">On the</w:t>
      </w:r>
      <w:r>
        <w:t xml:space="preserve"> </w:t>
      </w:r>
      <w:r>
        <w:rPr>
          <w:b/>
        </w:rPr>
        <w:t xml:space="preserve">New Variable</w:t>
      </w:r>
      <w:r>
        <w:t xml:space="preserve"> </w:t>
      </w:r>
      <w:r>
        <w:t xml:space="preserve">blade, specify the following and click</w:t>
      </w:r>
      <w:r>
        <w:t xml:space="preserve"> </w:t>
      </w:r>
      <w:r>
        <w:rPr>
          <w:b/>
        </w:rPr>
        <w:t xml:space="preserve">Create</w:t>
      </w:r>
      <w:r>
        <w:t xml:space="preserve">:</w:t>
      </w:r>
    </w:p>
    <w:p>
      <w:pPr>
        <w:numPr>
          <w:numId w:val="1005"/>
          <w:ilvl w:val="0"/>
        </w:numPr>
      </w:pPr>
      <w:r>
        <w:t xml:space="preserve">Name:</w:t>
      </w:r>
      <w:r>
        <w:t xml:space="preserve"> </w:t>
      </w:r>
      <w:r>
        <w:rPr>
          <w:b/>
        </w:rPr>
        <w:t xml:space="preserve">VM0</w:t>
      </w:r>
    </w:p>
    <w:p>
      <w:pPr>
        <w:numPr>
          <w:numId w:val="1005"/>
          <w:ilvl w:val="0"/>
        </w:numPr>
      </w:pPr>
      <w:r>
        <w:t xml:space="preserve">Description:</w:t>
      </w:r>
      <w:r>
        <w:t xml:space="preserve"> </w:t>
      </w:r>
      <w:r>
        <w:rPr>
          <w:b/>
        </w:rPr>
        <w:t xml:space="preserve">the first VM</w:t>
      </w:r>
    </w:p>
    <w:p>
      <w:pPr>
        <w:numPr>
          <w:numId w:val="1005"/>
          <w:ilvl w:val="0"/>
        </w:numPr>
      </w:pPr>
      <w:r>
        <w:t xml:space="preserve">Type:</w:t>
      </w:r>
      <w:r>
        <w:t xml:space="preserve"> </w:t>
      </w:r>
      <w:r>
        <w:rPr>
          <w:b/>
        </w:rPr>
        <w:t xml:space="preserve">String</w:t>
      </w:r>
    </w:p>
    <w:p>
      <w:pPr>
        <w:numPr>
          <w:numId w:val="1005"/>
          <w:ilvl w:val="0"/>
        </w:numPr>
      </w:pPr>
      <w:r>
        <w:t xml:space="preserve">Value:</w:t>
      </w:r>
      <w:r>
        <w:t xml:space="preserve"> </w:t>
      </w:r>
      <w:r>
        <w:rPr>
          <w:b/>
        </w:rPr>
        <w:t xml:space="preserve">20533E1101-vm0</w:t>
      </w:r>
    </w:p>
    <w:p>
      <w:pPr>
        <w:numPr>
          <w:numId w:val="1005"/>
          <w:ilvl w:val="0"/>
        </w:numPr>
      </w:pPr>
      <w:r>
        <w:t xml:space="preserve">Encrypted:</w:t>
      </w:r>
      <w:r>
        <w:t xml:space="preserve"> </w:t>
      </w:r>
      <w:r>
        <w:rPr>
          <w:b/>
        </w:rPr>
        <w:t xml:space="preserve">No</w:t>
      </w:r>
    </w:p>
    <w:p>
      <w:pPr>
        <w:pStyle w:val="Compact"/>
        <w:numPr>
          <w:numId w:val="1006"/>
          <w:ilvl w:val="0"/>
        </w:numPr>
      </w:pPr>
      <w:r>
        <w:t xml:space="preserve">Repeat the steps 4 and 5 to create additional two non-encrypted string variables. For each variable, specify the following name, description and value::</w:t>
      </w:r>
    </w:p>
    <w:p>
      <w:pPr>
        <w:numPr>
          <w:numId w:val="1007"/>
          <w:ilvl w:val="0"/>
        </w:numPr>
      </w:pPr>
      <w:r>
        <w:t xml:space="preserve">Name:</w:t>
      </w:r>
      <w:r>
        <w:t xml:space="preserve"> </w:t>
      </w:r>
      <w:r>
        <w:rPr>
          <w:b/>
        </w:rPr>
        <w:t xml:space="preserve">VM1</w:t>
      </w:r>
    </w:p>
    <w:p>
      <w:pPr>
        <w:numPr>
          <w:numId w:val="1007"/>
          <w:ilvl w:val="0"/>
        </w:numPr>
      </w:pPr>
      <w:r>
        <w:t xml:space="preserve">Description:</w:t>
      </w:r>
      <w:r>
        <w:t xml:space="preserve"> </w:t>
      </w:r>
      <w:r>
        <w:rPr>
          <w:b/>
        </w:rPr>
        <w:t xml:space="preserve">the second VM</w:t>
      </w:r>
    </w:p>
    <w:p>
      <w:pPr>
        <w:numPr>
          <w:numId w:val="1007"/>
          <w:ilvl w:val="0"/>
        </w:numPr>
      </w:pPr>
      <w:r>
        <w:t xml:space="preserve">Value:</w:t>
      </w:r>
      <w:r>
        <w:t xml:space="preserve"> </w:t>
      </w:r>
      <w:r>
        <w:rPr>
          <w:b/>
        </w:rPr>
        <w:t xml:space="preserve">20533E1101-vm1</w:t>
      </w:r>
    </w:p>
    <w:p>
      <w:pPr>
        <w:numPr>
          <w:numId w:val="1007"/>
          <w:ilvl w:val="0"/>
        </w:numPr>
      </w:pPr>
      <w:r>
        <w:t xml:space="preserve">Name:</w:t>
      </w:r>
      <w:r>
        <w:t xml:space="preserve"> </w:t>
      </w:r>
      <w:r>
        <w:rPr>
          <w:b/>
        </w:rPr>
        <w:t xml:space="preserve">ResourceGroup</w:t>
      </w:r>
    </w:p>
    <w:p>
      <w:pPr>
        <w:numPr>
          <w:numId w:val="1007"/>
          <w:ilvl w:val="0"/>
        </w:numPr>
      </w:pPr>
      <w:r>
        <w:t xml:space="preserve">Description:</w:t>
      </w:r>
      <w:r>
        <w:t xml:space="preserve"> </w:t>
      </w:r>
      <w:r>
        <w:rPr>
          <w:b/>
        </w:rPr>
        <w:t xml:space="preserve">VM resource group</w:t>
      </w:r>
    </w:p>
    <w:p>
      <w:pPr>
        <w:numPr>
          <w:numId w:val="1007"/>
          <w:ilvl w:val="0"/>
        </w:numPr>
      </w:pPr>
      <w:r>
        <w:t xml:space="preserve">Value:</w:t>
      </w:r>
      <w:r>
        <w:t xml:space="preserve"> </w:t>
      </w:r>
      <w:r>
        <w:rPr>
          <w:b/>
        </w:rPr>
        <w:t xml:space="preserve">20533E1101-LabRG</w:t>
      </w:r>
    </w:p>
    <w:p>
      <w:pPr>
        <w:numPr>
          <w:numId w:val="1008"/>
          <w:ilvl w:val="0"/>
        </w:numPr>
      </w:pPr>
      <w:r>
        <w:t xml:space="preserve">On the AutomationAccount-20533E11 blade, on the SHARED RESOURCES section, click</w:t>
      </w:r>
      <w:r>
        <w:t xml:space="preserve"> </w:t>
      </w:r>
      <w:r>
        <w:rPr>
          <w:b/>
        </w:rPr>
        <w:t xml:space="preserve">Schedules</w:t>
      </w:r>
      <w:r>
        <w:t xml:space="preserve">.</w:t>
      </w:r>
    </w:p>
    <w:p>
      <w:pPr>
        <w:numPr>
          <w:numId w:val="1008"/>
          <w:ilvl w:val="0"/>
        </w:numPr>
      </w:pPr>
      <w:r>
        <w:t xml:space="preserve">Click</w:t>
      </w:r>
      <w:r>
        <w:t xml:space="preserve"> </w:t>
      </w:r>
      <w:r>
        <w:rPr>
          <w:b/>
        </w:rPr>
        <w:t xml:space="preserve">Add a schedule</w:t>
      </w:r>
      <w:r>
        <w:t xml:space="preserve">.</w:t>
      </w:r>
    </w:p>
    <w:p>
      <w:pPr>
        <w:numPr>
          <w:numId w:val="1008"/>
          <w:ilvl w:val="0"/>
        </w:numPr>
      </w:pPr>
      <w:r>
        <w:t xml:space="preserve">On the</w:t>
      </w:r>
      <w:r>
        <w:t xml:space="preserve"> </w:t>
      </w:r>
      <w:r>
        <w:rPr>
          <w:b/>
        </w:rPr>
        <w:t xml:space="preserve">New Schedule</w:t>
      </w:r>
      <w:r>
        <w:t xml:space="preserve"> </w:t>
      </w:r>
      <w:r>
        <w:t xml:space="preserve">blade, specify the following and click</w:t>
      </w:r>
      <w:r>
        <w:t xml:space="preserve"> </w:t>
      </w:r>
      <w:r>
        <w:rPr>
          <w:b/>
        </w:rPr>
        <w:t xml:space="preserve">Create</w:t>
      </w:r>
      <w:r>
        <w:t xml:space="preserve">:</w:t>
      </w:r>
    </w:p>
    <w:p>
      <w:pPr>
        <w:numPr>
          <w:numId w:val="1009"/>
          <w:ilvl w:val="0"/>
        </w:numPr>
      </w:pPr>
      <w:r>
        <w:t xml:space="preserve">Name:</w:t>
      </w:r>
      <w:r>
        <w:t xml:space="preserve"> </w:t>
      </w:r>
      <w:r>
        <w:rPr>
          <w:b/>
        </w:rPr>
        <w:t xml:space="preserve">EndOfDay</w:t>
      </w:r>
    </w:p>
    <w:p>
      <w:pPr>
        <w:numPr>
          <w:numId w:val="1009"/>
          <w:ilvl w:val="0"/>
        </w:numPr>
      </w:pPr>
      <w:r>
        <w:t xml:space="preserve">Description:</w:t>
      </w:r>
      <w:r>
        <w:t xml:space="preserve"> </w:t>
      </w:r>
      <w:r>
        <w:rPr>
          <w:b/>
        </w:rPr>
        <w:t xml:space="preserve">End of day</w:t>
      </w:r>
    </w:p>
    <w:p>
      <w:pPr>
        <w:numPr>
          <w:numId w:val="1009"/>
          <w:ilvl w:val="0"/>
        </w:numPr>
      </w:pPr>
      <w:r>
        <w:t xml:space="preserve">Starts: tomorrow's date at</w:t>
      </w:r>
      <w:r>
        <w:t xml:space="preserve"> </w:t>
      </w:r>
      <w:r>
        <w:rPr>
          <w:b/>
        </w:rPr>
        <w:t xml:space="preserve">6:00:00 PM</w:t>
      </w:r>
      <w:r>
        <w:t xml:space="preserve"> </w:t>
      </w:r>
      <w:r>
        <w:t xml:space="preserve">with the time zone of the Azure region containing the Automation account</w:t>
      </w:r>
    </w:p>
    <w:p>
      <w:pPr>
        <w:numPr>
          <w:numId w:val="1009"/>
          <w:ilvl w:val="0"/>
        </w:numPr>
      </w:pPr>
      <w:r>
        <w:t xml:space="preserve">Recurrence:</w:t>
      </w:r>
      <w:r>
        <w:t xml:space="preserve"> </w:t>
      </w:r>
      <w:r>
        <w:rPr>
          <w:b/>
        </w:rPr>
        <w:t xml:space="preserve">Recurring</w:t>
      </w:r>
    </w:p>
    <w:p>
      <w:pPr>
        <w:numPr>
          <w:numId w:val="1009"/>
          <w:ilvl w:val="0"/>
        </w:numPr>
      </w:pPr>
      <w:r>
        <w:t xml:space="preserve">Recur every:</w:t>
      </w:r>
      <w:r>
        <w:t xml:space="preserve"> </w:t>
      </w:r>
      <w:r>
        <w:rPr>
          <w:b/>
        </w:rPr>
        <w:t xml:space="preserve">1 Day</w:t>
      </w:r>
    </w:p>
    <w:p>
      <w:pPr>
        <w:numPr>
          <w:numId w:val="1009"/>
          <w:ilvl w:val="0"/>
        </w:numPr>
      </w:pPr>
      <w:r>
        <w:t xml:space="preserve">Set expiration:</w:t>
      </w:r>
      <w:r>
        <w:t xml:space="preserve"> </w:t>
      </w:r>
      <w:r>
        <w:rPr>
          <w:b/>
        </w:rPr>
        <w:t xml:space="preserve">No</w:t>
      </w:r>
    </w:p>
    <w:p>
      <w:pPr>
        <w:numPr>
          <w:numId w:val="1010"/>
          <w:ilvl w:val="0"/>
        </w:numPr>
      </w:pPr>
      <w:r>
        <w:t xml:space="preserve">On the AutomationAccount-20533E11 blade, on the SHARED RESOURCES section, click</w:t>
      </w:r>
      <w:r>
        <w:t xml:space="preserve"> </w:t>
      </w:r>
      <w:r>
        <w:rPr>
          <w:b/>
        </w:rPr>
        <w:t xml:space="preserve">Connections</w:t>
      </w:r>
      <w:r>
        <w:t xml:space="preserve">.</w:t>
      </w:r>
    </w:p>
    <w:p>
      <w:pPr>
        <w:numPr>
          <w:numId w:val="1010"/>
          <w:ilvl w:val="0"/>
        </w:numPr>
      </w:pPr>
      <w:r>
        <w:t xml:space="preserve">Note two precreated connections</w:t>
      </w:r>
      <w:r>
        <w:t xml:space="preserve"> </w:t>
      </w:r>
      <w:r>
        <w:rPr>
          <w:b/>
        </w:rPr>
        <w:t xml:space="preserve">AzureClassicRunAsConnection</w:t>
      </w:r>
      <w:r>
        <w:t xml:space="preserve"> </w:t>
      </w:r>
      <w:r>
        <w:t xml:space="preserve">and</w:t>
      </w:r>
      <w:r>
        <w:t xml:space="preserve"> </w:t>
      </w:r>
      <w:r>
        <w:rPr>
          <w:b/>
        </w:rPr>
        <w:t xml:space="preserve">AzureRunAsConnection</w:t>
      </w:r>
      <w:r>
        <w:t xml:space="preserve">. They were created automatically during provisioning of the Automation account since you selected the option to create the Azure Run As account.</w:t>
      </w:r>
    </w:p>
    <w:p>
      <w:pPr>
        <w:pStyle w:val="BlockText"/>
      </w:pPr>
      <w:r>
        <w:rPr>
          <w:b/>
        </w:rPr>
        <w:t xml:space="preserve">Result</w:t>
      </w:r>
      <w:r>
        <w:t xml:space="preserve">: After completing this exercise, you should have configured a new Microsoft Azure Automation account and created Automation assets.</w:t>
      </w:r>
    </w:p>
    <w:p>
      <w:pPr>
        <w:pStyle w:val="Heading2"/>
      </w:pPr>
      <w:bookmarkStart w:id="27" w:name="exercise-2-creating-and-executing-runbooks"/>
      <w:bookmarkEnd w:id="27"/>
      <w:r>
        <w:t xml:space="preserve">Exercise 2: Creating and executing runbooks</w:t>
      </w:r>
    </w:p>
    <w:p>
      <w:pPr>
        <w:pStyle w:val="Heading4"/>
      </w:pPr>
      <w:bookmarkStart w:id="28" w:name="task-1-import-a-runbook"/>
      <w:bookmarkEnd w:id="28"/>
      <w:r>
        <w:t xml:space="preserve">Task 1: Import a runbook</w:t>
      </w:r>
    </w:p>
    <w:p>
      <w:pPr>
        <w:numPr>
          <w:numId w:val="1011"/>
          <w:ilvl w:val="0"/>
        </w:numPr>
      </w:pPr>
      <w:r>
        <w:t xml:space="preserve">In the Azure portal, on the AutomationAccount-20533E11 blade, in the</w:t>
      </w:r>
      <w:r>
        <w:t xml:space="preserve"> </w:t>
      </w:r>
      <w:r>
        <w:rPr>
          <w:b/>
        </w:rPr>
        <w:t xml:space="preserve">PROCESS AUTOMATION</w:t>
      </w:r>
      <w:r>
        <w:t xml:space="preserve"> </w:t>
      </w:r>
      <w:r>
        <w:t xml:space="preserve">section, click</w:t>
      </w:r>
      <w:r>
        <w:t xml:space="preserve"> </w:t>
      </w:r>
      <w:r>
        <w:rPr>
          <w:b/>
        </w:rPr>
        <w:t xml:space="preserve">Runbooks</w:t>
      </w:r>
      <w:r>
        <w:t xml:space="preserve">.</w:t>
      </w:r>
    </w:p>
    <w:p>
      <w:pPr>
        <w:numPr>
          <w:numId w:val="1011"/>
          <w:ilvl w:val="0"/>
        </w:numPr>
      </w:pPr>
      <w:r>
        <w:t xml:space="preserve">Click</w:t>
      </w:r>
      <w:r>
        <w:t xml:space="preserve"> </w:t>
      </w:r>
      <w:r>
        <w:rPr>
          <w:b/>
        </w:rPr>
        <w:t xml:space="preserve">Add a runbook</w:t>
      </w:r>
      <w:r>
        <w:t xml:space="preserve">.</w:t>
      </w:r>
    </w:p>
    <w:p>
      <w:pPr>
        <w:numPr>
          <w:numId w:val="1011"/>
          <w:ilvl w:val="0"/>
        </w:numPr>
      </w:pPr>
      <w:r>
        <w:t xml:space="preserve">On the</w:t>
      </w:r>
      <w:r>
        <w:t xml:space="preserve"> </w:t>
      </w:r>
      <w:r>
        <w:rPr>
          <w:b/>
        </w:rPr>
        <w:t xml:space="preserve">Add Runbook</w:t>
      </w:r>
      <w:r>
        <w:t xml:space="preserve"> </w:t>
      </w:r>
      <w:r>
        <w:t xml:space="preserve">blade, click</w:t>
      </w:r>
      <w:r>
        <w:t xml:space="preserve"> </w:t>
      </w:r>
      <w:r>
        <w:rPr>
          <w:b/>
        </w:rPr>
        <w:t xml:space="preserve">Import an existing runbook</w:t>
      </w:r>
      <w:r>
        <w:t xml:space="preserve">.</w:t>
      </w:r>
    </w:p>
    <w:p>
      <w:pPr>
        <w:numPr>
          <w:numId w:val="1011"/>
          <w:ilvl w:val="0"/>
        </w:numPr>
      </w:pPr>
      <w:r>
        <w:t xml:space="preserve">On the</w:t>
      </w:r>
      <w:r>
        <w:t xml:space="preserve"> </w:t>
      </w:r>
      <w:r>
        <w:rPr>
          <w:b/>
        </w:rPr>
        <w:t xml:space="preserve">Import</w:t>
      </w:r>
      <w:r>
        <w:t xml:space="preserve"> </w:t>
      </w:r>
      <w:r>
        <w:t xml:space="preserve">blade, specify the following and click</w:t>
      </w:r>
      <w:r>
        <w:t xml:space="preserve"> </w:t>
      </w:r>
      <w:r>
        <w:rPr>
          <w:b/>
        </w:rPr>
        <w:t xml:space="preserve">Create</w:t>
      </w:r>
      <w:r>
        <w:t xml:space="preserve">:</w:t>
      </w:r>
    </w:p>
    <w:p>
      <w:pPr>
        <w:numPr>
          <w:numId w:val="1012"/>
          <w:ilvl w:val="0"/>
        </w:numPr>
      </w:pPr>
      <w:r>
        <w:t xml:space="preserve">Runbook file:</w:t>
      </w:r>
      <w:r>
        <w:t xml:space="preserve"> </w:t>
      </w:r>
      <w:r>
        <w:rPr>
          <w:b/>
        </w:rPr>
        <w:t xml:space="preserve">F:\Labfiles\Lab11\Starter\Stop-20533E1101VMs.ps1</w:t>
      </w:r>
    </w:p>
    <w:p>
      <w:pPr>
        <w:numPr>
          <w:numId w:val="1012"/>
          <w:ilvl w:val="0"/>
        </w:numPr>
      </w:pPr>
      <w:r>
        <w:t xml:space="preserve">Runbook type:</w:t>
      </w:r>
      <w:r>
        <w:t xml:space="preserve"> </w:t>
      </w:r>
      <w:r>
        <w:rPr>
          <w:b/>
        </w:rPr>
        <w:t xml:space="preserve">PowerShell Workflow</w:t>
      </w:r>
    </w:p>
    <w:p>
      <w:pPr>
        <w:numPr>
          <w:numId w:val="1012"/>
          <w:ilvl w:val="0"/>
        </w:numPr>
      </w:pPr>
      <w:r>
        <w:t xml:space="preserve">Name:</w:t>
      </w:r>
      <w:r>
        <w:t xml:space="preserve"> </w:t>
      </w:r>
      <w:r>
        <w:rPr>
          <w:b/>
        </w:rPr>
        <w:t xml:space="preserve">Stop-AzureVMs-Workflow</w:t>
      </w:r>
    </w:p>
    <w:p>
      <w:pPr>
        <w:numPr>
          <w:numId w:val="1012"/>
          <w:ilvl w:val="0"/>
        </w:numPr>
      </w:pPr>
      <w:r>
        <w:t xml:space="preserve">Description:</w:t>
      </w:r>
      <w:r>
        <w:t xml:space="preserve"> </w:t>
      </w:r>
      <w:r>
        <w:rPr>
          <w:b/>
        </w:rPr>
        <w:t xml:space="preserve">Stop Azure VMs in parallel</w:t>
      </w:r>
    </w:p>
    <w:p>
      <w:pPr>
        <w:numPr>
          <w:numId w:val="1013"/>
          <w:ilvl w:val="0"/>
        </w:numPr>
      </w:pPr>
      <w:r>
        <w:t xml:space="preserve">On the Runbooks blade, click</w:t>
      </w:r>
      <w:r>
        <w:t xml:space="preserve"> </w:t>
      </w:r>
      <w:r>
        <w:rPr>
          <w:b/>
        </w:rPr>
        <w:t xml:space="preserve">Stop-AzureVMs-Workflow</w:t>
      </w:r>
    </w:p>
    <w:p>
      <w:pPr>
        <w:numPr>
          <w:numId w:val="1013"/>
          <w:ilvl w:val="0"/>
        </w:numPr>
      </w:pPr>
      <w:r>
        <w:t xml:space="preserve">On the Stop-AzureVMs-Workflow blade, click</w:t>
      </w:r>
      <w:r>
        <w:t xml:space="preserve"> </w:t>
      </w:r>
      <w:r>
        <w:rPr>
          <w:b/>
        </w:rPr>
        <w:t xml:space="preserve">Edit</w:t>
      </w:r>
      <w:r>
        <w:t xml:space="preserve">.</w:t>
      </w:r>
    </w:p>
    <w:p>
      <w:pPr>
        <w:numPr>
          <w:numId w:val="1013"/>
          <w:ilvl w:val="0"/>
        </w:numPr>
      </w:pPr>
      <w:r>
        <w:t xml:space="preserve">On the Edit PowerShell Workflow Runbook blade, review the content of the PowerShell workflow.</w:t>
      </w:r>
    </w:p>
    <w:p>
      <w:pPr>
        <w:pStyle w:val="Heading4"/>
      </w:pPr>
      <w:bookmarkStart w:id="29" w:name="task-2-publish-and-execute-a-runbook"/>
      <w:bookmarkEnd w:id="29"/>
      <w:r>
        <w:t xml:space="preserve">Task 2: Publish and execute a runbook</w:t>
      </w:r>
    </w:p>
    <w:p>
      <w:pPr>
        <w:numPr>
          <w:numId w:val="1014"/>
          <w:ilvl w:val="0"/>
        </w:numPr>
      </w:pPr>
      <w:r>
        <w:t xml:space="preserve">On the Edit PowerShell Workflow Runbook blade, click</w:t>
      </w:r>
      <w:r>
        <w:t xml:space="preserve"> </w:t>
      </w:r>
      <w:r>
        <w:rPr>
          <w:b/>
        </w:rPr>
        <w:t xml:space="preserve">Publish</w:t>
      </w:r>
      <w:r>
        <w:t xml:space="preserve">.</w:t>
      </w:r>
    </w:p>
    <w:p>
      <w:pPr>
        <w:numPr>
          <w:numId w:val="1014"/>
          <w:ilvl w:val="0"/>
        </w:numPr>
      </w:pPr>
      <w:r>
        <w:t xml:space="preserve">When prompted to confirm, click</w:t>
      </w:r>
      <w:r>
        <w:t xml:space="preserve"> </w:t>
      </w:r>
      <w:r>
        <w:rPr>
          <w:b/>
        </w:rPr>
        <w:t xml:space="preserve">Yes</w:t>
      </w:r>
      <w:r>
        <w:t xml:space="preserve">. You will be automatically redirected to the</w:t>
      </w:r>
      <w:r>
        <w:t xml:space="preserve"> </w:t>
      </w:r>
      <w:r>
        <w:rPr>
          <w:b/>
        </w:rPr>
        <w:t xml:space="preserve">Stop-AzureVMs-Workflow</w:t>
      </w:r>
      <w:r>
        <w:t xml:space="preserve"> </w:t>
      </w:r>
      <w:r>
        <w:t xml:space="preserve">blade.</w:t>
      </w:r>
    </w:p>
    <w:p>
      <w:pPr>
        <w:numPr>
          <w:numId w:val="1014"/>
          <w:ilvl w:val="0"/>
        </w:numPr>
      </w:pPr>
      <w:r>
        <w:t xml:space="preserve">Click</w:t>
      </w:r>
      <w:r>
        <w:t xml:space="preserve"> </w:t>
      </w:r>
      <w:r>
        <w:rPr>
          <w:b/>
        </w:rPr>
        <w:t xml:space="preserve">Start</w:t>
      </w:r>
      <w:r>
        <w:t xml:space="preserve">.</w:t>
      </w:r>
    </w:p>
    <w:p>
      <w:pPr>
        <w:numPr>
          <w:numId w:val="1014"/>
          <w:ilvl w:val="0"/>
        </w:numPr>
      </w:pPr>
      <w:r>
        <w:t xml:space="preserve">When prompted to confirm, click</w:t>
      </w:r>
      <w:r>
        <w:t xml:space="preserve"> </w:t>
      </w:r>
      <w:r>
        <w:rPr>
          <w:b/>
        </w:rPr>
        <w:t xml:space="preserve">Yes</w:t>
      </w:r>
      <w:r>
        <w:t xml:space="preserve">. You will be automatically redirected to a blade displaying the current job, which name consists of the combination of the runbook name and timestamp of its invocation.</w:t>
      </w:r>
    </w:p>
    <w:p>
      <w:pPr>
        <w:numPr>
          <w:numId w:val="1014"/>
          <w:ilvl w:val="0"/>
        </w:numPr>
      </w:pPr>
      <w:r>
        <w:t xml:space="preserve">Click the</w:t>
      </w:r>
      <w:r>
        <w:t xml:space="preserve"> </w:t>
      </w:r>
      <w:r>
        <w:rPr>
          <w:b/>
        </w:rPr>
        <w:t xml:space="preserve">Output</w:t>
      </w:r>
      <w:r>
        <w:t xml:space="preserve"> </w:t>
      </w:r>
      <w:r>
        <w:t xml:space="preserve">tile.</w:t>
      </w:r>
    </w:p>
    <w:p>
      <w:pPr>
        <w:numPr>
          <w:numId w:val="1014"/>
          <w:ilvl w:val="0"/>
        </w:numPr>
      </w:pPr>
      <w:r>
        <w:t xml:space="preserve">Monitor the runbook execution. Wait until the job completes.</w:t>
      </w:r>
    </w:p>
    <w:p>
      <w:pPr>
        <w:numPr>
          <w:numId w:val="1014"/>
          <w:ilvl w:val="0"/>
        </w:numPr>
      </w:pPr>
      <w:r>
        <w:t xml:space="preserve">In the hub menu of the Azure portal, click</w:t>
      </w:r>
      <w:r>
        <w:t xml:space="preserve"> </w:t>
      </w:r>
      <w:r>
        <w:rPr>
          <w:b/>
        </w:rPr>
        <w:t xml:space="preserve">Virtual machines</w:t>
      </w:r>
      <w:r>
        <w:t xml:space="preserve">. On the</w:t>
      </w:r>
      <w:r>
        <w:t xml:space="preserve"> </w:t>
      </w:r>
      <w:r>
        <w:rPr>
          <w:b/>
        </w:rPr>
        <w:t xml:space="preserve">Virtual machines</w:t>
      </w:r>
      <w:r>
        <w:t xml:space="preserve"> </w:t>
      </w:r>
      <w:r>
        <w:t xml:space="preserve">blade, note that the status of</w:t>
      </w:r>
      <w:r>
        <w:t xml:space="preserve"> </w:t>
      </w:r>
      <w:r>
        <w:rPr>
          <w:b/>
        </w:rPr>
        <w:t xml:space="preserve">20533E1101-vm0</w:t>
      </w:r>
      <w:r>
        <w:t xml:space="preserve"> </w:t>
      </w:r>
      <w:r>
        <w:t xml:space="preserve">and</w:t>
      </w:r>
      <w:r>
        <w:t xml:space="preserve"> </w:t>
      </w:r>
      <w:r>
        <w:rPr>
          <w:b/>
        </w:rPr>
        <w:t xml:space="preserve">20533E1101-vm1</w:t>
      </w:r>
      <w:r>
        <w:t xml:space="preserve"> </w:t>
      </w:r>
      <w:r>
        <w:t xml:space="preserve">virtual machines has changed to Stopped.</w:t>
      </w:r>
    </w:p>
    <w:p>
      <w:pPr>
        <w:pStyle w:val="Heading4"/>
      </w:pPr>
      <w:bookmarkStart w:id="30" w:name="task-3-remove-the-lab-environment"/>
      <w:bookmarkEnd w:id="30"/>
      <w:r>
        <w:t xml:space="preserve">Task 3: Remove the lab environment</w:t>
      </w:r>
    </w:p>
    <w:p>
      <w:pPr>
        <w:numPr>
          <w:numId w:val="1015"/>
          <w:ilvl w:val="0"/>
        </w:numPr>
      </w:pPr>
      <w:r>
        <w:t xml:space="preserve">On MIA-CL1, close all open windows without saving any files.</w:t>
      </w:r>
    </w:p>
    <w:p>
      <w:pPr>
        <w:numPr>
          <w:numId w:val="1015"/>
          <w:ilvl w:val="0"/>
        </w:numPr>
      </w:pPr>
      <w:r>
        <w:t xml:space="preserve">On the taskbar, right-click the</w:t>
      </w:r>
      <w:r>
        <w:t xml:space="preserve"> </w:t>
      </w:r>
      <w:r>
        <w:rPr>
          <w:b/>
        </w:rPr>
        <w:t xml:space="preserve">Windows PowerShell</w:t>
      </w:r>
      <w:r>
        <w:t xml:space="preserve"> </w:t>
      </w:r>
      <w:r>
        <w:t xml:space="preserve">icon, and then click</w:t>
      </w:r>
      <w:r>
        <w:t xml:space="preserve"> </w:t>
      </w:r>
      <w:r>
        <w:rPr>
          <w:b/>
        </w:rPr>
        <w:t xml:space="preserve">Run as Administrator</w:t>
      </w:r>
      <w:r>
        <w:t xml:space="preserve">. In the User Account Control dialog box, click</w:t>
      </w:r>
      <w:r>
        <w:t xml:space="preserve"> </w:t>
      </w:r>
      <w:r>
        <w:rPr>
          <w:b/>
        </w:rPr>
        <w:t xml:space="preserve">Yes</w:t>
      </w:r>
      <w:r>
        <w:t xml:space="preserve">.</w:t>
      </w:r>
    </w:p>
    <w:p>
      <w:pPr>
        <w:numPr>
          <w:numId w:val="1015"/>
          <w:ilvl w:val="0"/>
        </w:numPr>
      </w:pPr>
      <w:r>
        <w:t xml:space="preserve">Type the following command, and then press</w:t>
      </w:r>
      <w:r>
        <w:t xml:space="preserve"> </w:t>
      </w:r>
      <w:r>
        <w:rPr>
          <w:b/>
        </w:rPr>
        <w:t xml:space="preserve">Enter</w:t>
      </w:r>
      <w:r>
        <w:t xml:space="preserve">:</w:t>
      </w:r>
    </w:p>
    <w:p>
      <w:pPr>
        <w:pStyle w:val="SourceCode"/>
      </w:pPr>
      <w:r>
        <w:rPr>
          <w:rStyle w:val="VerbatimChar"/>
        </w:rPr>
        <w:t xml:space="preserve">Remove-20533EEnvironment</w:t>
      </w:r>
    </w:p>
    <w:p>
      <w:pPr>
        <w:numPr>
          <w:numId w:val="1016"/>
          <w:ilvl w:val="0"/>
        </w:numPr>
      </w:pPr>
      <w:r>
        <w:t xml:space="preserve">When prompted, sign in by using the Microsoft account that is the Service Administrator of your Azure subscription.</w:t>
      </w:r>
    </w:p>
    <w:p>
      <w:pPr>
        <w:numPr>
          <w:numId w:val="1016"/>
          <w:ilvl w:val="0"/>
        </w:numPr>
      </w:pPr>
      <w:r>
        <w:t xml:space="preserve">If you have multiple Azure subscriptions, select the one you want the script to target.</w:t>
      </w:r>
    </w:p>
    <w:p>
      <w:pPr>
        <w:numPr>
          <w:numId w:val="1016"/>
          <w:ilvl w:val="0"/>
        </w:numPr>
      </w:pPr>
      <w:r>
        <w:t xml:space="preserve">If prompted, specify the current lab number.</w:t>
      </w:r>
    </w:p>
    <w:p>
      <w:pPr>
        <w:numPr>
          <w:numId w:val="1016"/>
          <w:ilvl w:val="0"/>
        </w:numPr>
      </w:pPr>
      <w:r>
        <w:t xml:space="preserve">When prompted for confirmation, type</w:t>
      </w:r>
      <w:r>
        <w:t xml:space="preserve"> </w:t>
      </w:r>
      <w:r>
        <w:rPr>
          <w:b/>
        </w:rPr>
        <w:t xml:space="preserve">y</w:t>
      </w:r>
      <w:r>
        <w:t xml:space="preserve">.</w:t>
      </w:r>
    </w:p>
    <w:p>
      <w:pPr>
        <w:numPr>
          <w:numId w:val="1016"/>
          <w:ilvl w:val="0"/>
        </w:numPr>
      </w:pPr>
      <w:r>
        <w:t xml:space="preserve">Start Microsoft Edge, browse to the Azure portal at</w:t>
      </w:r>
      <w:r>
        <w:t xml:space="preserve"> </w:t>
      </w:r>
      <w:hyperlink r:id="rId25">
        <w:r>
          <w:rPr>
            <w:b/>
            <w:rStyle w:val="Hyperlink"/>
          </w:rPr>
          <w:t xml:space="preserve">https://portal.azure.com</w:t>
        </w:r>
      </w:hyperlink>
      <w:r>
        <w:t xml:space="preserve">, and sign in by using the Microsoft account that is the Service Administrator of your Azure subscription.</w:t>
      </w:r>
    </w:p>
    <w:p>
      <w:pPr>
        <w:numPr>
          <w:numId w:val="1016"/>
          <w:ilvl w:val="0"/>
        </w:numPr>
      </w:pPr>
      <w:r>
        <w:t xml:space="preserve">In the Azure portal, on Dashboard, click</w:t>
      </w:r>
      <w:r>
        <w:t xml:space="preserve"> </w:t>
      </w:r>
      <w:r>
        <w:rPr>
          <w:b/>
        </w:rPr>
        <w:t xml:space="preserve">Edit</w:t>
      </w:r>
      <w:r>
        <w:t xml:space="preserve">.</w:t>
      </w:r>
    </w:p>
    <w:p>
      <w:pPr>
        <w:numPr>
          <w:numId w:val="1016"/>
          <w:ilvl w:val="0"/>
        </w:numPr>
      </w:pPr>
      <w:r>
        <w:t xml:space="preserve">Right-click unoccupied area of the dashboard and, in the right-click menu, click</w:t>
      </w:r>
      <w:r>
        <w:t xml:space="preserve"> </w:t>
      </w:r>
      <w:r>
        <w:rPr>
          <w:b/>
        </w:rPr>
        <w:t xml:space="preserve">Reset to default state</w:t>
      </w:r>
      <w:r>
        <w:t xml:space="preserve">. When prompted to confirm, click</w:t>
      </w:r>
      <w:r>
        <w:t xml:space="preserve"> </w:t>
      </w:r>
      <w:r>
        <w:rPr>
          <w:b/>
        </w:rPr>
        <w:t xml:space="preserve">Yes</w:t>
      </w:r>
      <w:r>
        <w:t xml:space="preserve">.</w:t>
      </w:r>
    </w:p>
    <w:p>
      <w:pPr>
        <w:numPr>
          <w:numId w:val="1016"/>
          <w:ilvl w:val="0"/>
        </w:numPr>
      </w:pPr>
      <w:r>
        <w:t xml:space="preserve">Click</w:t>
      </w:r>
      <w:r>
        <w:t xml:space="preserve"> </w:t>
      </w:r>
      <w:r>
        <w:rPr>
          <w:b/>
        </w:rPr>
        <w:t xml:space="preserve">Done customizing</w:t>
      </w:r>
      <w:r>
        <w:t xml:space="preserve">.</w:t>
      </w:r>
    </w:p>
    <w:p>
      <w:pPr>
        <w:numPr>
          <w:numId w:val="1016"/>
          <w:ilvl w:val="0"/>
        </w:numPr>
      </w:pPr>
      <w:r>
        <w:t xml:space="preserve">Close all open windows.</w:t>
      </w:r>
    </w:p>
    <w:p>
      <w:pPr>
        <w:pStyle w:val="BlockText"/>
      </w:pPr>
      <w:r>
        <w:rPr>
          <w:b/>
        </w:rPr>
        <w:t xml:space="preserve">Result</w:t>
      </w:r>
      <w:r>
        <w:t xml:space="preserve">: After completing this exercise, you should have imported, published, and executed a PowerShell workflow-based runbook that deploys two virtual machines in parallel.</w:t>
      </w:r>
    </w:p>
    <w:p>
      <w:pPr>
        <w:pStyle w:val="FirstParagraph"/>
      </w:pPr>
      <w:r>
        <w:t xml:space="preserve">©2016 Microsoft Corporation. All rights reserved.</w:t>
      </w:r>
    </w:p>
    <w:p>
      <w:pPr>
        <w:pStyle w:val="BodyText"/>
      </w:pPr>
      <w:r>
        <w:t xml:space="preserve">The text in this document is available under the</w:t>
      </w:r>
      <w:r>
        <w:t xml:space="preserve"> </w:t>
      </w:r>
      <w:hyperlink r:id="rId31">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5c5c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c827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e7119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8">
    <w:nsid w:val="c998e52b"/>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6">
    <w:nsid w:val="8858342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7775afc7"/>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0">
    <w:nsid w:val="1ff8cc5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5">
    <w:nsid w:val="8e51177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4">
    <w:nsid w:val="36cb625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1"/>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1"/>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1"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2018-12-05T11:16:29Z</dcterms:created>
  <dcterms:modified xsi:type="dcterms:W3CDTF">2018-12-05T11:16:29Z</dcterms:modified>
</cp:coreProperties>
</file>