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B0BF" w14:textId="69529883" w:rsidR="00383A44" w:rsidRDefault="00930C64">
      <w:proofErr w:type="spellStart"/>
      <w:r>
        <w:rPr>
          <w:rFonts w:hint="eastAsia"/>
        </w:rPr>
        <w:t>Xiangyu</w:t>
      </w:r>
      <w:proofErr w:type="spellEnd"/>
      <w:r>
        <w:t xml:space="preserve"> </w:t>
      </w:r>
      <w:proofErr w:type="gramStart"/>
      <w:r>
        <w:rPr>
          <w:rFonts w:hint="eastAsia"/>
        </w:rPr>
        <w:t>Zheng</w:t>
      </w:r>
      <w:r w:rsidR="00BF7BCB">
        <w:t xml:space="preserve"> </w:t>
      </w:r>
      <w:r w:rsidR="00283B4E">
        <w:t xml:space="preserve"> 21331025</w:t>
      </w:r>
      <w:proofErr w:type="gramEnd"/>
      <w:r w:rsidR="00283B4E">
        <w:t xml:space="preserve"> </w:t>
      </w:r>
      <w:r w:rsidR="00D20A53">
        <w:t>CS7CS4</w:t>
      </w:r>
      <w:r w:rsidR="00652C45">
        <w:t xml:space="preserve"> Machine Learning</w:t>
      </w:r>
    </w:p>
    <w:p w14:paraId="34A00E4D" w14:textId="6061064A" w:rsidR="00651D45" w:rsidRDefault="006D2463">
      <w:r>
        <w:rPr>
          <w:rFonts w:hint="eastAsia"/>
        </w:rPr>
        <w:t>(</w:t>
      </w:r>
      <w:r>
        <w:t>a)(</w:t>
      </w:r>
      <w:proofErr w:type="spellStart"/>
      <w:r>
        <w:t>i</w:t>
      </w:r>
      <w:proofErr w:type="spellEnd"/>
      <w:r>
        <w:t>)</w:t>
      </w:r>
    </w:p>
    <w:p w14:paraId="053B3761" w14:textId="7C1C3AFD" w:rsidR="004E5B3F" w:rsidRDefault="004E5B3F">
      <w:r w:rsidRPr="004E5B3F">
        <w:t>I use four arrays to record the x and y coordinates of -1 and 1</w:t>
      </w:r>
      <w:r w:rsidR="006B33D3">
        <w:t>:</w:t>
      </w:r>
    </w:p>
    <w:p w14:paraId="620FF36B" w14:textId="049CCEC3" w:rsidR="006B33D3" w:rsidRPr="006B33D3" w:rsidRDefault="006B33D3" w:rsidP="006B3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px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py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ny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dataArr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:]: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d.split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33D3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B33D3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px.append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py.append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33D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nx.append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ny.append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B33D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33D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</w:p>
    <w:p w14:paraId="062AF6E0" w14:textId="394D9F8E" w:rsidR="00D7492A" w:rsidRDefault="00D7492A"/>
    <w:p w14:paraId="71EEDC8E" w14:textId="39D9D463" w:rsidR="00D7492A" w:rsidRDefault="00D7492A">
      <w:r w:rsidRPr="00D7492A">
        <w:t>This is the distribution graph of all -1s and 1s</w:t>
      </w:r>
      <w:r>
        <w:t>:</w:t>
      </w:r>
    </w:p>
    <w:p w14:paraId="0EC315E4" w14:textId="0C8FDD56" w:rsidR="00BF7BCB" w:rsidRDefault="00BF7BCB" w:rsidP="00ED5680">
      <w:pPr>
        <w:jc w:val="center"/>
      </w:pPr>
      <w:r w:rsidRPr="00BF7BCB">
        <w:rPr>
          <w:noProof/>
        </w:rPr>
        <w:drawing>
          <wp:inline distT="0" distB="0" distL="0" distR="0" wp14:anchorId="7A17290B" wp14:editId="6C6C4BD8">
            <wp:extent cx="2786332" cy="2786332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96" cy="28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235D" w14:textId="5482AA8C" w:rsidR="00AD4549" w:rsidRDefault="006D2463" w:rsidP="000043FC">
      <w:r>
        <w:rPr>
          <w:rFonts w:hint="eastAsia"/>
        </w:rPr>
        <w:t>(</w:t>
      </w:r>
      <w:r>
        <w:t>a)(ii)</w:t>
      </w:r>
      <w:r w:rsidR="0065201A">
        <w:t xml:space="preserve"> </w:t>
      </w:r>
    </w:p>
    <w:p w14:paraId="11A62F56" w14:textId="517C4422" w:rsidR="0057220F" w:rsidRDefault="0057220F" w:rsidP="006D2463">
      <w:r w:rsidRPr="0057220F">
        <w:t>My model uses the following parameters</w:t>
      </w:r>
      <w:r>
        <w:t>:</w:t>
      </w:r>
    </w:p>
    <w:p w14:paraId="274EA54B" w14:textId="490BBDBD" w:rsidR="0057220F" w:rsidRDefault="00D46419" w:rsidP="001B116C">
      <w:pPr>
        <w:pStyle w:val="a3"/>
        <w:numPr>
          <w:ilvl w:val="0"/>
          <w:numId w:val="1"/>
        </w:numPr>
      </w:pPr>
      <w:r>
        <w:t>p</w:t>
      </w:r>
      <w:r w:rsidR="00BF0155">
        <w:t>enalty</w:t>
      </w:r>
      <w:proofErr w:type="gramStart"/>
      <w:r w:rsidR="00BF0155">
        <w:t>=</w:t>
      </w:r>
      <w:r w:rsidR="00BF0155">
        <w:rPr>
          <w:rFonts w:hint="eastAsia"/>
        </w:rPr>
        <w:t>‘</w:t>
      </w:r>
      <w:proofErr w:type="gramEnd"/>
      <w:r w:rsidR="00BF0155">
        <w:rPr>
          <w:rFonts w:hint="eastAsia"/>
        </w:rPr>
        <w:t>l</w:t>
      </w:r>
      <w:r w:rsidR="00BF0155">
        <w:t>2</w:t>
      </w:r>
      <w:r w:rsidR="00BF0155">
        <w:rPr>
          <w:rFonts w:hint="eastAsia"/>
        </w:rPr>
        <w:t>’</w:t>
      </w:r>
      <w:r w:rsidR="008201DD">
        <w:rPr>
          <w:rFonts w:hint="eastAsia"/>
        </w:rPr>
        <w:t>,</w:t>
      </w:r>
      <w:r w:rsidR="008201DD" w:rsidRPr="008201DD">
        <w:t xml:space="preserve"> To prevent over-fitting, the model features few, so choose L2</w:t>
      </w:r>
    </w:p>
    <w:p w14:paraId="72512CC9" w14:textId="30A74625" w:rsidR="001B116C" w:rsidRDefault="00D46419" w:rsidP="001B116C">
      <w:pPr>
        <w:pStyle w:val="a3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ul</w:t>
      </w:r>
      <w:r>
        <w:t>ti_class</w:t>
      </w:r>
      <w:proofErr w:type="spellEnd"/>
      <w:proofErr w:type="gramStart"/>
      <w:r w:rsidR="00470909">
        <w:t>=</w:t>
      </w:r>
      <w:r w:rsidR="00470909">
        <w:rPr>
          <w:rFonts w:hint="eastAsia"/>
        </w:rPr>
        <w:t>‘</w:t>
      </w:r>
      <w:proofErr w:type="spellStart"/>
      <w:proofErr w:type="gramEnd"/>
      <w:r w:rsidR="00470909">
        <w:rPr>
          <w:rFonts w:hint="eastAsia"/>
        </w:rPr>
        <w:t>ovr</w:t>
      </w:r>
      <w:proofErr w:type="spellEnd"/>
      <w:r w:rsidR="00470909">
        <w:rPr>
          <w:rFonts w:hint="eastAsia"/>
        </w:rPr>
        <w:t>’</w:t>
      </w:r>
      <w:r w:rsidR="00470909">
        <w:rPr>
          <w:rFonts w:hint="eastAsia"/>
        </w:rPr>
        <w:t>,</w:t>
      </w:r>
      <w:r w:rsidR="00470909">
        <w:t xml:space="preserve"> </w:t>
      </w:r>
      <w:r w:rsidR="005354BA" w:rsidRPr="005354BA">
        <w:t>Two classification</w:t>
      </w:r>
    </w:p>
    <w:p w14:paraId="1C3ACBB7" w14:textId="28CE837E" w:rsidR="00661026" w:rsidRDefault="00661026" w:rsidP="001B116C">
      <w:pPr>
        <w:pStyle w:val="a3"/>
        <w:numPr>
          <w:ilvl w:val="0"/>
          <w:numId w:val="1"/>
        </w:numPr>
      </w:pPr>
      <w:proofErr w:type="spellStart"/>
      <w:r>
        <w:t>max_iter</w:t>
      </w:r>
      <w:proofErr w:type="spellEnd"/>
      <w:r>
        <w:t xml:space="preserve">=1000, </w:t>
      </w:r>
      <w:r w:rsidR="00DB16FD" w:rsidRPr="00DB16FD">
        <w:t>Algorithm convergence maximum number of iterations</w:t>
      </w:r>
    </w:p>
    <w:p w14:paraId="15973877" w14:textId="1341EAAD" w:rsidR="00192341" w:rsidRDefault="000973F5" w:rsidP="001B116C">
      <w:pPr>
        <w:pStyle w:val="a3"/>
        <w:numPr>
          <w:ilvl w:val="0"/>
          <w:numId w:val="1"/>
        </w:numPr>
      </w:pPr>
      <w:proofErr w:type="spellStart"/>
      <w:r>
        <w:t>fit_intercept</w:t>
      </w:r>
      <w:proofErr w:type="spellEnd"/>
      <w:r w:rsidR="00725567">
        <w:t>=</w:t>
      </w:r>
      <w:r w:rsidR="00725567">
        <w:rPr>
          <w:rFonts w:hint="eastAsia"/>
        </w:rPr>
        <w:t>True</w:t>
      </w:r>
      <w:r w:rsidR="00725567">
        <w:t xml:space="preserve">, </w:t>
      </w:r>
      <w:r w:rsidR="00634CB5" w:rsidRPr="00634CB5">
        <w:t>Add variance to the model</w:t>
      </w:r>
    </w:p>
    <w:p w14:paraId="62D4A5EB" w14:textId="7F2C74F2" w:rsidR="000B7EE9" w:rsidRDefault="000B7EE9" w:rsidP="001B116C">
      <w:pPr>
        <w:pStyle w:val="a3"/>
        <w:numPr>
          <w:ilvl w:val="0"/>
          <w:numId w:val="1"/>
        </w:numPr>
      </w:pPr>
      <w:proofErr w:type="spellStart"/>
      <w:r>
        <w:t>tol</w:t>
      </w:r>
      <w:proofErr w:type="spellEnd"/>
      <w:r>
        <w:t>=0.0001,</w:t>
      </w:r>
      <w:r w:rsidR="00712CCE" w:rsidRPr="00712CCE">
        <w:t xml:space="preserve"> Convergence error range</w:t>
      </w:r>
    </w:p>
    <w:p w14:paraId="678F5FB9" w14:textId="09A9E628" w:rsidR="006C7F5C" w:rsidRDefault="006C7F5C" w:rsidP="001B116C">
      <w:pPr>
        <w:pStyle w:val="a3"/>
        <w:numPr>
          <w:ilvl w:val="0"/>
          <w:numId w:val="1"/>
        </w:numPr>
      </w:pPr>
      <w:r w:rsidRPr="006C7F5C">
        <w:t>coefficient of x</w:t>
      </w:r>
      <w:r>
        <w:t>:0.13313</w:t>
      </w:r>
    </w:p>
    <w:p w14:paraId="55EF52BE" w14:textId="7A79A1F2" w:rsidR="006C7F5C" w:rsidRDefault="006C7F5C" w:rsidP="001B116C">
      <w:pPr>
        <w:pStyle w:val="a3"/>
        <w:numPr>
          <w:ilvl w:val="0"/>
          <w:numId w:val="1"/>
        </w:numPr>
      </w:pPr>
      <w:r>
        <w:t xml:space="preserve">coefficient of </w:t>
      </w:r>
      <w:proofErr w:type="gramStart"/>
      <w:r>
        <w:t>y:-</w:t>
      </w:r>
      <w:proofErr w:type="gramEnd"/>
      <w:r>
        <w:t>4.50365</w:t>
      </w:r>
    </w:p>
    <w:p w14:paraId="2746A804" w14:textId="7C9F5B2F" w:rsidR="006C7F5C" w:rsidRDefault="006C7F5C" w:rsidP="001B116C">
      <w:pPr>
        <w:pStyle w:val="a3"/>
        <w:numPr>
          <w:ilvl w:val="0"/>
          <w:numId w:val="1"/>
        </w:numPr>
      </w:pPr>
      <w:r>
        <w:t>intercept:1.65408</w:t>
      </w:r>
    </w:p>
    <w:p w14:paraId="3FB6E9C5" w14:textId="33D5A982" w:rsidR="00244446" w:rsidRDefault="00244446" w:rsidP="00244446">
      <w:pPr>
        <w:pStyle w:val="a3"/>
      </w:pPr>
      <w:r>
        <w:t>….</w:t>
      </w:r>
    </w:p>
    <w:p w14:paraId="0C70A7FE" w14:textId="64FF67EA" w:rsidR="000043FC" w:rsidRDefault="000043FC" w:rsidP="00244446">
      <w:pPr>
        <w:pStyle w:val="a3"/>
      </w:pPr>
      <w:r w:rsidRPr="000043FC">
        <w:t>The coefficients of x and y are obtained through the cost function:</w:t>
      </w:r>
    </w:p>
    <w:p w14:paraId="35426C7A" w14:textId="5423C5CD" w:rsidR="00E925D0" w:rsidRDefault="00C67DEB" w:rsidP="00244446">
      <w:pPr>
        <w:pStyle w:val="a3"/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i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Cambria Math" w:hAnsi="Cambria Math"/>
                    </w:rPr>
                    <m:t>)/</m:t>
                  </m:r>
                  <m:func>
                    <m:fun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(2)</m:t>
                      </m:r>
                    </m:e>
                  </m:func>
                </m:e>
              </m:func>
            </m:e>
          </m:nary>
        </m:oMath>
      </m:oMathPara>
    </w:p>
    <w:p w14:paraId="124DFD7C" w14:textId="77777777" w:rsidR="00911180" w:rsidRDefault="00911180" w:rsidP="00244446">
      <w:pPr>
        <w:pStyle w:val="a3"/>
      </w:pPr>
    </w:p>
    <w:p w14:paraId="085BA26C" w14:textId="1F731752" w:rsidR="00B35B0D" w:rsidRDefault="007A0662" w:rsidP="00244446">
      <w:pPr>
        <w:pStyle w:val="a3"/>
      </w:pPr>
      <w:r w:rsidRPr="007A0662">
        <w:lastRenderedPageBreak/>
        <w:t>According to the decision boundary formula</w:t>
      </w:r>
    </w:p>
    <w:p w14:paraId="5F7AD9FA" w14:textId="307B50B8" w:rsidR="00D33151" w:rsidRDefault="008F15CF" w:rsidP="00244446">
      <w:pPr>
        <w:pStyle w:val="a3"/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x=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+...+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</m:oMath>
      </m:oMathPara>
    </w:p>
    <w:p w14:paraId="02817816" w14:textId="3A85EA52" w:rsidR="00244446" w:rsidRDefault="00C07AAE" w:rsidP="00244446">
      <w:pPr>
        <w:pStyle w:val="a3"/>
      </w:pPr>
      <w:r w:rsidRPr="00C07AAE">
        <w:t xml:space="preserve">the larger the </w:t>
      </w:r>
      <w:r>
        <w:t>feature</w:t>
      </w:r>
      <w:r w:rsidRPr="00C07AAE">
        <w:t xml:space="preserve"> coefficient, </w:t>
      </w:r>
      <w:r w:rsidR="00563EF7" w:rsidRPr="00563EF7">
        <w:t>The greater the impact on the forecast</w:t>
      </w:r>
      <w:r w:rsidR="003A79CF">
        <w:t>.</w:t>
      </w:r>
    </w:p>
    <w:p w14:paraId="6805FF89" w14:textId="4929213B" w:rsidR="007B5C10" w:rsidRDefault="007B5C10" w:rsidP="00244446">
      <w:pPr>
        <w:pStyle w:val="a3"/>
      </w:pPr>
    </w:p>
    <w:p w14:paraId="49ECB4F1" w14:textId="0B58CBDD" w:rsidR="007B5C10" w:rsidRDefault="007B5C10" w:rsidP="00244446">
      <w:pPr>
        <w:pStyle w:val="a3"/>
      </w:pPr>
      <w:r w:rsidRPr="007B5C10">
        <w:t xml:space="preserve">Features with too many or too few dimensions will lead to reduced </w:t>
      </w:r>
      <w:proofErr w:type="gramStart"/>
      <w:r w:rsidRPr="007B5C10">
        <w:t>predictions, because</w:t>
      </w:r>
      <w:proofErr w:type="gramEnd"/>
      <w:r w:rsidRPr="007B5C10">
        <w:t xml:space="preserve"> learning too many useless features will lead to overfitting, and too few dimensions will lead to underfitting.</w:t>
      </w:r>
      <w:r w:rsidR="00D713D3" w:rsidRPr="00D713D3">
        <w:t xml:space="preserve"> </w:t>
      </w:r>
      <w:proofErr w:type="gramStart"/>
      <w:r w:rsidR="00D713D3" w:rsidRPr="00D713D3">
        <w:t>So</w:t>
      </w:r>
      <w:proofErr w:type="gramEnd"/>
      <w:r w:rsidR="00D713D3" w:rsidRPr="00D713D3">
        <w:t xml:space="preserve"> features with moderate dimensions will increase predictions</w:t>
      </w:r>
    </w:p>
    <w:p w14:paraId="027EB95F" w14:textId="35245AA7" w:rsidR="007624D2" w:rsidRDefault="00380E4A" w:rsidP="00BE70BC">
      <w:r>
        <w:rPr>
          <w:rFonts w:hint="eastAsia"/>
        </w:rPr>
        <w:t>(</w:t>
      </w:r>
      <w:r>
        <w:t>a)(iii)</w:t>
      </w:r>
      <w:r w:rsidR="00236EFF" w:rsidRPr="00236EFF">
        <w:t xml:space="preserve"> </w:t>
      </w:r>
    </w:p>
    <w:p w14:paraId="06CBBEE9" w14:textId="54A5E1DF" w:rsidR="00B97C05" w:rsidRDefault="00B97C05" w:rsidP="006D2463">
      <w:r w:rsidRPr="00B97C05">
        <w:t>We have the sigmoid function</w:t>
      </w:r>
      <w:r>
        <w:t>:</w:t>
      </w:r>
    </w:p>
    <w:p w14:paraId="7AD709B7" w14:textId="5070DD15" w:rsidR="00B97C05" w:rsidRDefault="00B97C05" w:rsidP="006D2463">
      <m:oMathPara>
        <m:oMath>
          <m:r>
            <w:rPr>
              <w:rFonts w:ascii="Cambria Math" w:eastAsia="Cambria Math" w:hAnsi="Cambria Math" w:cs="Cambria Math"/>
            </w:rPr>
            <m:t>S(x)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</m:sup>
              </m:sSup>
            </m:den>
          </m:f>
        </m:oMath>
      </m:oMathPara>
    </w:p>
    <w:p w14:paraId="22B58084" w14:textId="7FCADDA1" w:rsidR="00E66FF5" w:rsidRDefault="002E26B0" w:rsidP="006D2463">
      <w:r w:rsidRPr="002E26B0">
        <w:t xml:space="preserve">We bring the </w:t>
      </w:r>
      <w:r w:rsidR="009A0718">
        <w:t xml:space="preserve">feature </w:t>
      </w:r>
      <w:r w:rsidRPr="002E26B0">
        <w:t>values into the sigmoid function to get</w:t>
      </w:r>
      <w:r w:rsidR="00EA77DE">
        <w:t>:</w:t>
      </w:r>
    </w:p>
    <w:p w14:paraId="013FE1B1" w14:textId="14BE2668" w:rsidR="00EA77DE" w:rsidRPr="00DF6EF9" w:rsidRDefault="00C67DEB" w:rsidP="006D2463">
      <m:oMathPara>
        <m:oMath>
          <m:acc>
            <m:accPr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>=σ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⋅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14:paraId="79166905" w14:textId="5FCFBE69" w:rsidR="00DF6EF9" w:rsidRDefault="00246D88" w:rsidP="006D2463">
      <w:r w:rsidRPr="00246D88">
        <w:t xml:space="preserve">We can </w:t>
      </w:r>
      <w:proofErr w:type="spellStart"/>
      <w:r w:rsidRPr="00246D88">
        <w:t>analyze</w:t>
      </w:r>
      <w:proofErr w:type="spellEnd"/>
      <w:r w:rsidRPr="00246D88"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b</m:t>
            </m:r>
          </m:sub>
        </m:sSub>
      </m:oMath>
      <w:r w:rsidR="005E3FDC">
        <w:t xml:space="preserve">’s </w:t>
      </w:r>
      <w:r w:rsidRPr="00246D88">
        <w:t>value range</w:t>
      </w:r>
      <w:r w:rsidR="00FE7BA3">
        <w:t>:</w:t>
      </w:r>
    </w:p>
    <w:p w14:paraId="3FC8B5AF" w14:textId="1A7E01AF" w:rsidR="00FE7BA3" w:rsidRPr="004D1C08" w:rsidRDefault="00C67DEB" w:rsidP="006D2463">
      <m:oMathPara>
        <m:oMath>
          <m:acc>
            <m:accPr>
              <m:ctrlPr>
                <w:rPr>
                  <w:rFonts w:ascii="Cambria Math" w:eastAsia="宋体" w:hAnsi="宋体"/>
                  <w:i/>
                </w:rPr>
              </m:ctrlPr>
            </m:accPr>
            <m:e>
              <m:r>
                <w:rPr>
                  <w:rFonts w:ascii="Cambria Math" w:eastAsia="宋体" w:hAnsi="宋体"/>
                </w:rPr>
                <m:t>y</m:t>
              </m:r>
            </m:e>
          </m:acc>
          <m:r>
            <w:rPr>
              <w:rFonts w:ascii="Cambria Math" w:eastAsia="宋体" w:hAnsi="宋体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宋体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  <m:r>
                    <w:rPr>
                      <w:rFonts w:ascii="Cambria Math" w:eastAsia="宋体" w:hAnsi="宋体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/>
                    </w:rPr>
                    <m:t xml:space="preserve">≥0.5    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≥0</m:t>
                  </m:r>
                </m:e>
                <m:e>
                  <m:r>
                    <w:rPr>
                      <w:rFonts w:ascii="Cambria Math" w:eastAsia="宋体" w:hAnsi="宋体"/>
                    </w:rPr>
                    <m:t>-</m:t>
                  </m:r>
                  <m:r>
                    <w:rPr>
                      <w:rFonts w:ascii="Cambria Math" w:eastAsia="宋体" w:hAnsi="宋体"/>
                    </w:rPr>
                    <m:t xml:space="preserve">1,  </m:t>
                  </m:r>
                  <m:acc>
                    <m:acc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/>
                    </w:rPr>
                    <m:t xml:space="preserve">&lt;0.5    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&lt;0</m:t>
                  </m:r>
                </m:e>
              </m:eqArr>
            </m:e>
          </m:d>
        </m:oMath>
      </m:oMathPara>
    </w:p>
    <w:p w14:paraId="6F134960" w14:textId="01DDC70D" w:rsidR="004D1C08" w:rsidRDefault="00B800FF" w:rsidP="006D2463">
      <w:r w:rsidRPr="00B800FF">
        <w:t xml:space="preserve">There are two </w:t>
      </w:r>
      <w:r>
        <w:t>features</w:t>
      </w:r>
      <w:r w:rsidRPr="00B800FF">
        <w:t xml:space="preserve"> </w:t>
      </w:r>
      <w:r w:rsidR="004133C9">
        <w:t>in</w:t>
      </w:r>
      <w:r w:rsidRPr="00B800FF">
        <w:t xml:space="preserve"> this sample</w:t>
      </w:r>
      <w:r>
        <w:t>:</w:t>
      </w:r>
      <w:r w:rsidR="00643587">
        <w:t xml:space="preserve"> x</w:t>
      </w:r>
      <w:proofErr w:type="gramStart"/>
      <w:r w:rsidR="00643587">
        <w:t>1,x</w:t>
      </w:r>
      <w:proofErr w:type="gramEnd"/>
      <w:r w:rsidR="00643587">
        <w:t>2</w:t>
      </w:r>
      <w:r w:rsidR="00E72A78">
        <w:t>,</w:t>
      </w:r>
      <w:r w:rsidR="00E72A78" w:rsidRPr="00E72A78">
        <w:t xml:space="preserve"> So we have decision boundaries:</w:t>
      </w:r>
    </w:p>
    <w:p w14:paraId="2D07575D" w14:textId="7E99D465" w:rsidR="00991641" w:rsidRPr="008E1F8A" w:rsidRDefault="00C67DEB" w:rsidP="006D2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208D380" w14:textId="5AF0CC08" w:rsidR="008E1F8A" w:rsidRDefault="009D05E0" w:rsidP="006D2463">
      <w:r w:rsidRPr="009D05E0">
        <w:t>According to the above formula, we can get</w:t>
      </w:r>
      <w:r w:rsidR="00B4352F">
        <w:rPr>
          <w:rFonts w:hint="eastAsia"/>
        </w:rPr>
        <w:t>：</w:t>
      </w:r>
    </w:p>
    <w:p w14:paraId="62D02C44" w14:textId="6F51ADA6" w:rsidR="00B4352F" w:rsidRPr="00B834D5" w:rsidRDefault="00C67DEB" w:rsidP="006D2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714778B" w14:textId="5B952F8D" w:rsidR="00F73558" w:rsidRDefault="00B834D5" w:rsidP="006D2463">
      <w:r w:rsidRPr="00B834D5">
        <w:t>We can first set the x coordinates of 100 decision boundaries</w:t>
      </w:r>
      <w:r w:rsidR="008121B0">
        <w:rPr>
          <w:rFonts w:hint="eastAsia"/>
        </w:rPr>
        <w:t>:</w:t>
      </w:r>
    </w:p>
    <w:p w14:paraId="41EABF7D" w14:textId="77777777" w:rsidR="00C2704B" w:rsidRPr="00C2704B" w:rsidRDefault="00C2704B" w:rsidP="00C27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70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x1_plot = </w:t>
      </w:r>
      <w:proofErr w:type="spellStart"/>
      <w:proofErr w:type="gramStart"/>
      <w:r w:rsidRPr="00C2704B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proofErr w:type="gramEnd"/>
      <w:r w:rsidRPr="00C2704B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C270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70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70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70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704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270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245EFBE" w14:textId="77777777" w:rsidR="00CC0AF1" w:rsidRDefault="00CC0AF1" w:rsidP="006D2463"/>
    <w:p w14:paraId="054E27C4" w14:textId="29C63DC8" w:rsidR="008121B0" w:rsidRDefault="00A963F8" w:rsidP="006D2463">
      <w:r w:rsidRPr="00A963F8">
        <w:t>We can get the coefficient array and intercept through the trained model</w:t>
      </w:r>
      <w:r w:rsidR="00CC0AF1">
        <w:t>:</w:t>
      </w:r>
    </w:p>
    <w:p w14:paraId="10C07279" w14:textId="77777777" w:rsidR="00CC0AF1" w:rsidRDefault="00CC0AF1" w:rsidP="00CC0AF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LR(</w:t>
      </w:r>
      <w:proofErr w:type="gramEnd"/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</w:p>
    <w:p w14:paraId="7E7AA6FB" w14:textId="6D385175" w:rsidR="003F04C1" w:rsidRDefault="003F04C1" w:rsidP="003F04C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lr.coef</w:t>
      </w:r>
      <w:proofErr w:type="spellEnd"/>
      <w:proofErr w:type="gramEnd"/>
      <w:r>
        <w:rPr>
          <w:color w:val="A9B7C6"/>
        </w:rPr>
        <w:t>_</w:t>
      </w:r>
    </w:p>
    <w:p w14:paraId="2499EAEB" w14:textId="62D4087A" w:rsidR="003F04C1" w:rsidRDefault="003F04C1" w:rsidP="003F04C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lr.intercept</w:t>
      </w:r>
      <w:proofErr w:type="spellEnd"/>
      <w:proofErr w:type="gramEnd"/>
      <w:r>
        <w:rPr>
          <w:color w:val="A9B7C6"/>
        </w:rPr>
        <w:t>_[</w:t>
      </w:r>
      <w:r>
        <w:rPr>
          <w:color w:val="6897BB"/>
        </w:rPr>
        <w:t>0</w:t>
      </w:r>
      <w:r>
        <w:rPr>
          <w:color w:val="A9B7C6"/>
        </w:rPr>
        <w:t>]</w:t>
      </w:r>
    </w:p>
    <w:p w14:paraId="0CCFA349" w14:textId="2DF81E27" w:rsidR="000C7165" w:rsidRDefault="000C7165" w:rsidP="006D2463"/>
    <w:p w14:paraId="22A98115" w14:textId="6DF0C76A" w:rsidR="00D67D00" w:rsidRDefault="00D67D00" w:rsidP="006D2463">
      <w:r w:rsidRPr="00D67D00">
        <w:t>Putting the coefficient and intercept into the formula, we can calculate the y coordinate of the decision boundary</w:t>
      </w:r>
      <w:r>
        <w:t>:</w:t>
      </w:r>
    </w:p>
    <w:p w14:paraId="3D2D8B6D" w14:textId="77777777" w:rsidR="00EF43BC" w:rsidRDefault="00EF43BC" w:rsidP="00EF43B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x2_plot = (-</w:t>
      </w:r>
      <w:proofErr w:type="spellStart"/>
      <w:proofErr w:type="gramStart"/>
      <w:r>
        <w:rPr>
          <w:color w:val="A9B7C6"/>
        </w:rPr>
        <w:t>lr.coef</w:t>
      </w:r>
      <w:proofErr w:type="spellEnd"/>
      <w:proofErr w:type="gramEnd"/>
      <w:r>
        <w:rPr>
          <w:color w:val="A9B7C6"/>
        </w:rPr>
        <w:t>_[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* x1_plot - </w:t>
      </w:r>
      <w:proofErr w:type="spellStart"/>
      <w:r>
        <w:rPr>
          <w:color w:val="A9B7C6"/>
        </w:rPr>
        <w:t>lr.intercept</w:t>
      </w:r>
      <w:proofErr w:type="spellEnd"/>
      <w:r>
        <w:rPr>
          <w:color w:val="A9B7C6"/>
        </w:rPr>
        <w:t>_[</w:t>
      </w:r>
      <w:r>
        <w:rPr>
          <w:color w:val="6897BB"/>
        </w:rPr>
        <w:t>0</w:t>
      </w:r>
      <w:r>
        <w:rPr>
          <w:color w:val="A9B7C6"/>
        </w:rPr>
        <w:t xml:space="preserve">]) / </w:t>
      </w:r>
      <w:proofErr w:type="spellStart"/>
      <w:r>
        <w:rPr>
          <w:color w:val="A9B7C6"/>
        </w:rPr>
        <w:t>lr.coef</w:t>
      </w:r>
      <w:proofErr w:type="spellEnd"/>
      <w:r>
        <w:rPr>
          <w:color w:val="A9B7C6"/>
        </w:rPr>
        <w:t>_[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</w:p>
    <w:p w14:paraId="491F2D8F" w14:textId="2B722FAB" w:rsidR="00D67D00" w:rsidRDefault="00D67D00" w:rsidP="006D2463"/>
    <w:p w14:paraId="569B7847" w14:textId="6F612BB0" w:rsidR="00EF43BC" w:rsidRDefault="00EF43BC" w:rsidP="006D2463">
      <w:r w:rsidRPr="00EF43BC">
        <w:t>Next, we just need to draw it</w:t>
      </w:r>
      <w:r>
        <w:t>:</w:t>
      </w:r>
    </w:p>
    <w:p w14:paraId="48A61D40" w14:textId="77777777" w:rsidR="00E408E7" w:rsidRDefault="00E408E7" w:rsidP="00E408E7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plt.plot</w:t>
      </w:r>
      <w:proofErr w:type="spellEnd"/>
      <w:proofErr w:type="gramEnd"/>
      <w:r>
        <w:rPr>
          <w:color w:val="A9B7C6"/>
        </w:rPr>
        <w:t>(x1_plot</w:t>
      </w:r>
      <w:r>
        <w:rPr>
          <w:color w:val="CC7832"/>
        </w:rPr>
        <w:t xml:space="preserve">, </w:t>
      </w:r>
      <w:r>
        <w:rPr>
          <w:color w:val="A9B7C6"/>
        </w:rPr>
        <w:t>x2_plot)</w:t>
      </w:r>
    </w:p>
    <w:p w14:paraId="7DD5FA91" w14:textId="3551B29B" w:rsidR="00EF43BC" w:rsidRDefault="00EF43BC" w:rsidP="006D2463"/>
    <w:p w14:paraId="1A3DBC21" w14:textId="3E352CDE" w:rsidR="00ED5680" w:rsidRDefault="00ED5680" w:rsidP="004428AE">
      <w:pPr>
        <w:jc w:val="center"/>
      </w:pPr>
      <w:r>
        <w:rPr>
          <w:noProof/>
        </w:rPr>
        <w:lastRenderedPageBreak/>
        <w:drawing>
          <wp:inline distT="0" distB="0" distL="0" distR="0" wp14:anchorId="19071EC3" wp14:editId="4133E32D">
            <wp:extent cx="3191774" cy="3191774"/>
            <wp:effectExtent l="0" t="0" r="8890" b="889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79" cy="32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D30A" w14:textId="3D6B12B7" w:rsidR="00F9180D" w:rsidRDefault="00340DB1" w:rsidP="00310EBE">
      <w:r>
        <w:rPr>
          <w:rFonts w:hint="eastAsia"/>
        </w:rPr>
        <w:t>(</w:t>
      </w:r>
      <w:r>
        <w:t>a)(i</w:t>
      </w:r>
      <w:r w:rsidR="00700A34">
        <w:t>v</w:t>
      </w:r>
      <w:r>
        <w:t>)</w:t>
      </w:r>
      <w:r w:rsidR="00F9180D" w:rsidRPr="00F9180D">
        <w:t xml:space="preserve"> </w:t>
      </w:r>
    </w:p>
    <w:p w14:paraId="3ABB66B5" w14:textId="3CE49517" w:rsidR="00976480" w:rsidRDefault="005A4679">
      <w:r w:rsidRPr="005A4679">
        <w:t>As we can see from the graph in (a)(</w:t>
      </w:r>
      <w:proofErr w:type="spellStart"/>
      <w:r w:rsidRPr="005A4679">
        <w:t>i</w:t>
      </w:r>
      <w:proofErr w:type="spellEnd"/>
      <w:r w:rsidRPr="005A4679">
        <w:t xml:space="preserve">), it is obvious that the dividing line between 1 and -1 is a curve, but the decision boundary of my model is a straight line, so when forecasting, </w:t>
      </w:r>
      <w:r w:rsidR="0077498A">
        <w:t>t</w:t>
      </w:r>
      <w:r w:rsidR="0077498A" w:rsidRPr="005A4679">
        <w:t xml:space="preserve">he data </w:t>
      </w:r>
      <w:r w:rsidR="0077498A">
        <w:t xml:space="preserve">from </w:t>
      </w:r>
      <w:r w:rsidRPr="005A4679">
        <w:t xml:space="preserve">upper left </w:t>
      </w:r>
      <w:proofErr w:type="gramStart"/>
      <w:r w:rsidRPr="005A4679">
        <w:t xml:space="preserve">corner </w:t>
      </w:r>
      <w:r w:rsidR="0077498A">
        <w:t>,</w:t>
      </w:r>
      <w:proofErr w:type="gramEnd"/>
      <w:r w:rsidRPr="005A4679">
        <w:t xml:space="preserve"> upper right</w:t>
      </w:r>
      <w:r w:rsidR="0077498A">
        <w:t xml:space="preserve"> corner</w:t>
      </w:r>
      <w:r w:rsidR="0047081A">
        <w:t xml:space="preserve"> and</w:t>
      </w:r>
      <w:r w:rsidRPr="005A4679">
        <w:t xml:space="preserve"> below the middle of the decision boundary are all predicted incorrectly. </w:t>
      </w:r>
      <w:proofErr w:type="gramStart"/>
      <w:r w:rsidRPr="005A4679">
        <w:t>So</w:t>
      </w:r>
      <w:proofErr w:type="gramEnd"/>
      <w:r w:rsidRPr="005A4679">
        <w:t xml:space="preserve"> I feel that my model classification effect is not good for these ‘special data’.</w:t>
      </w:r>
    </w:p>
    <w:p w14:paraId="283873CB" w14:textId="77777777" w:rsidR="000D309F" w:rsidRDefault="000D309F"/>
    <w:p w14:paraId="46FADA9B" w14:textId="47A91665" w:rsidR="000A4DEE" w:rsidRDefault="00325F88" w:rsidP="001F6DD1">
      <w:r>
        <w:t>(b) (</w:t>
      </w:r>
      <w:proofErr w:type="spellStart"/>
      <w:r>
        <w:t>i</w:t>
      </w:r>
      <w:proofErr w:type="spellEnd"/>
      <w:r>
        <w:t xml:space="preserve">) </w:t>
      </w:r>
    </w:p>
    <w:p w14:paraId="2739EFB7" w14:textId="40A0B6A8" w:rsidR="008F3FCA" w:rsidRDefault="00102102" w:rsidP="00325F88">
      <w:r w:rsidRPr="00102102">
        <w:t xml:space="preserve">Three models were used for this </w:t>
      </w:r>
      <w:r>
        <w:rPr>
          <w:rFonts w:hint="eastAsia"/>
        </w:rPr>
        <w:t>task</w:t>
      </w:r>
      <w:r>
        <w:t>:</w:t>
      </w:r>
    </w:p>
    <w:p w14:paraId="60D0C992" w14:textId="57E4E0D8" w:rsidR="002831D1" w:rsidRDefault="002831D1" w:rsidP="00325F88">
      <w:r>
        <w:t>1.parameters:</w:t>
      </w:r>
    </w:p>
    <w:p w14:paraId="0006DBFE" w14:textId="00BB5029" w:rsidR="002831D1" w:rsidRDefault="003825B9" w:rsidP="00CF4A07">
      <w:pPr>
        <w:pStyle w:val="a3"/>
        <w:numPr>
          <w:ilvl w:val="0"/>
          <w:numId w:val="3"/>
        </w:numPr>
      </w:pPr>
      <w:r>
        <w:t xml:space="preserve">penalty=’l2’ </w:t>
      </w:r>
      <w:r w:rsidRPr="003825B9">
        <w:t>Use l2 regularization</w:t>
      </w:r>
    </w:p>
    <w:p w14:paraId="042457E0" w14:textId="5EC1241A" w:rsidR="003E575B" w:rsidRDefault="003E575B" w:rsidP="00CF4A07">
      <w:pPr>
        <w:pStyle w:val="a3"/>
        <w:numPr>
          <w:ilvl w:val="0"/>
          <w:numId w:val="3"/>
        </w:numPr>
      </w:pPr>
      <w:r>
        <w:t>loss=’</w:t>
      </w:r>
      <w:proofErr w:type="spellStart"/>
      <w:r>
        <w:t>squared_hinge</w:t>
      </w:r>
      <w:proofErr w:type="spellEnd"/>
      <w:r>
        <w:t xml:space="preserve">’ </w:t>
      </w:r>
      <w:r w:rsidRPr="003E575B">
        <w:t>loss function</w:t>
      </w:r>
    </w:p>
    <w:p w14:paraId="3292DC80" w14:textId="702C1C7E" w:rsidR="00CF4A07" w:rsidRDefault="00CF4A07" w:rsidP="00CF4A07">
      <w:pPr>
        <w:pStyle w:val="a3"/>
        <w:numPr>
          <w:ilvl w:val="0"/>
          <w:numId w:val="3"/>
        </w:numPr>
      </w:pPr>
      <w:r>
        <w:t xml:space="preserve">dual=True </w:t>
      </w:r>
      <w:r w:rsidRPr="00CF4A07">
        <w:t>Turned into a dual problem</w:t>
      </w:r>
    </w:p>
    <w:p w14:paraId="76148E37" w14:textId="3D58E5D6" w:rsidR="00CF4A07" w:rsidRDefault="00CF4A07" w:rsidP="00CF4A07">
      <w:pPr>
        <w:pStyle w:val="a3"/>
        <w:numPr>
          <w:ilvl w:val="0"/>
          <w:numId w:val="3"/>
        </w:numPr>
      </w:pPr>
      <w:r>
        <w:t>C=0.001</w:t>
      </w:r>
      <w:r w:rsidR="00A03EF8">
        <w:t xml:space="preserve"> </w:t>
      </w:r>
      <w:r w:rsidR="00A03EF8" w:rsidRPr="00A03EF8">
        <w:t>Penalty coefficient</w:t>
      </w:r>
    </w:p>
    <w:p w14:paraId="4F2EC656" w14:textId="0755413E" w:rsidR="00CF4A07" w:rsidRDefault="00CF4A07" w:rsidP="00CF4A07">
      <w:pPr>
        <w:pStyle w:val="a3"/>
        <w:numPr>
          <w:ilvl w:val="0"/>
          <w:numId w:val="3"/>
        </w:numPr>
      </w:pPr>
      <w:proofErr w:type="spellStart"/>
      <w:r>
        <w:t>fit_intercept</w:t>
      </w:r>
      <w:proofErr w:type="spellEnd"/>
      <w:r>
        <w:t>=True</w:t>
      </w:r>
      <w:r w:rsidR="00B24E9A">
        <w:t xml:space="preserve"> </w:t>
      </w:r>
      <w:r w:rsidR="00B24E9A" w:rsidRPr="00B24E9A">
        <w:t>Calculate the intercept</w:t>
      </w:r>
    </w:p>
    <w:p w14:paraId="47E0A535" w14:textId="65C9C528" w:rsidR="00CF4A07" w:rsidRDefault="00CF4A07" w:rsidP="00CF4A07">
      <w:pPr>
        <w:pStyle w:val="a3"/>
        <w:numPr>
          <w:ilvl w:val="0"/>
          <w:numId w:val="3"/>
        </w:numPr>
      </w:pPr>
      <w:proofErr w:type="spellStart"/>
      <w:r>
        <w:t>max_iter</w:t>
      </w:r>
      <w:proofErr w:type="spellEnd"/>
      <w:r>
        <w:t>=1000</w:t>
      </w:r>
      <w:r w:rsidR="00885DCB">
        <w:t xml:space="preserve"> </w:t>
      </w:r>
      <w:r w:rsidR="00885DCB" w:rsidRPr="00885DCB">
        <w:t>The maximum number of iterations</w:t>
      </w:r>
    </w:p>
    <w:p w14:paraId="24A5938E" w14:textId="4AB78435" w:rsidR="000A357B" w:rsidRDefault="000A357B" w:rsidP="000A357B">
      <w:pPr>
        <w:pStyle w:val="a3"/>
        <w:numPr>
          <w:ilvl w:val="0"/>
          <w:numId w:val="3"/>
        </w:numPr>
      </w:pPr>
      <w:r w:rsidRPr="006C7F5C">
        <w:t>coefficient of x</w:t>
      </w:r>
      <w:r>
        <w:t>:0.01109</w:t>
      </w:r>
    </w:p>
    <w:p w14:paraId="7F1A79BC" w14:textId="719AEC71" w:rsidR="000A357B" w:rsidRDefault="000A357B" w:rsidP="000A357B">
      <w:pPr>
        <w:pStyle w:val="a3"/>
        <w:numPr>
          <w:ilvl w:val="0"/>
          <w:numId w:val="3"/>
        </w:numPr>
      </w:pPr>
      <w:r>
        <w:t xml:space="preserve">coefficient of </w:t>
      </w:r>
      <w:proofErr w:type="gramStart"/>
      <w:r>
        <w:t>y:-</w:t>
      </w:r>
      <w:proofErr w:type="gramEnd"/>
      <w:r>
        <w:t>0.38334</w:t>
      </w:r>
    </w:p>
    <w:p w14:paraId="089D8420" w14:textId="3F5D2506" w:rsidR="000A357B" w:rsidRDefault="000A357B" w:rsidP="000A357B">
      <w:pPr>
        <w:pStyle w:val="a3"/>
        <w:numPr>
          <w:ilvl w:val="0"/>
          <w:numId w:val="3"/>
        </w:numPr>
      </w:pPr>
      <w:r>
        <w:t>intercept:0.23246</w:t>
      </w:r>
    </w:p>
    <w:p w14:paraId="2EA812AD" w14:textId="4BA2266C" w:rsidR="0077009C" w:rsidRDefault="0077009C" w:rsidP="0077009C">
      <w:r>
        <w:t>2.parameters:</w:t>
      </w:r>
    </w:p>
    <w:p w14:paraId="00E132CB" w14:textId="2DDB74B0" w:rsidR="0077009C" w:rsidRDefault="0077009C" w:rsidP="0077009C">
      <w:pPr>
        <w:pStyle w:val="a3"/>
        <w:numPr>
          <w:ilvl w:val="0"/>
          <w:numId w:val="4"/>
        </w:numPr>
      </w:pPr>
      <w:r>
        <w:t xml:space="preserve">penalty=’l2’ </w:t>
      </w:r>
      <w:r w:rsidRPr="003825B9">
        <w:t xml:space="preserve">Use l2 </w:t>
      </w:r>
    </w:p>
    <w:p w14:paraId="5A665536" w14:textId="57183CCF" w:rsidR="0077009C" w:rsidRDefault="0077009C" w:rsidP="0077009C">
      <w:pPr>
        <w:pStyle w:val="a3"/>
        <w:numPr>
          <w:ilvl w:val="0"/>
          <w:numId w:val="4"/>
        </w:numPr>
      </w:pPr>
      <w:r>
        <w:t>loss=’</w:t>
      </w:r>
      <w:proofErr w:type="spellStart"/>
      <w:r>
        <w:t>squared_hinge</w:t>
      </w:r>
      <w:proofErr w:type="spellEnd"/>
      <w:r>
        <w:t xml:space="preserve">’ </w:t>
      </w:r>
    </w:p>
    <w:p w14:paraId="22DFCCB1" w14:textId="57E1A5DE" w:rsidR="0077009C" w:rsidRDefault="0077009C" w:rsidP="0077009C">
      <w:pPr>
        <w:pStyle w:val="a3"/>
        <w:numPr>
          <w:ilvl w:val="0"/>
          <w:numId w:val="4"/>
        </w:numPr>
      </w:pPr>
      <w:r>
        <w:t xml:space="preserve">dual=True </w:t>
      </w:r>
    </w:p>
    <w:p w14:paraId="7EBC5998" w14:textId="68E1C4CD" w:rsidR="0077009C" w:rsidRDefault="0077009C" w:rsidP="0077009C">
      <w:pPr>
        <w:pStyle w:val="a3"/>
        <w:numPr>
          <w:ilvl w:val="0"/>
          <w:numId w:val="4"/>
        </w:numPr>
      </w:pPr>
      <w:r>
        <w:t xml:space="preserve">C=1 </w:t>
      </w:r>
    </w:p>
    <w:p w14:paraId="1AC61E5F" w14:textId="06C5AF46" w:rsidR="0077009C" w:rsidRDefault="0077009C" w:rsidP="0077009C">
      <w:pPr>
        <w:pStyle w:val="a3"/>
        <w:numPr>
          <w:ilvl w:val="0"/>
          <w:numId w:val="4"/>
        </w:numPr>
      </w:pPr>
      <w:proofErr w:type="spellStart"/>
      <w:r>
        <w:t>fit_intercept</w:t>
      </w:r>
      <w:proofErr w:type="spellEnd"/>
      <w:r>
        <w:t xml:space="preserve">=True </w:t>
      </w:r>
    </w:p>
    <w:p w14:paraId="3D87E99F" w14:textId="3847EB67" w:rsidR="0077009C" w:rsidRDefault="0077009C" w:rsidP="0077009C">
      <w:pPr>
        <w:pStyle w:val="a3"/>
        <w:numPr>
          <w:ilvl w:val="0"/>
          <w:numId w:val="4"/>
        </w:numPr>
      </w:pPr>
      <w:proofErr w:type="spellStart"/>
      <w:r>
        <w:lastRenderedPageBreak/>
        <w:t>max_iter</w:t>
      </w:r>
      <w:proofErr w:type="spellEnd"/>
      <w:r>
        <w:t xml:space="preserve">=1000 </w:t>
      </w:r>
    </w:p>
    <w:p w14:paraId="3AB8F816" w14:textId="458CABC1" w:rsidR="00097F24" w:rsidRDefault="00097F24" w:rsidP="00097F24">
      <w:pPr>
        <w:pStyle w:val="a3"/>
        <w:numPr>
          <w:ilvl w:val="0"/>
          <w:numId w:val="4"/>
        </w:numPr>
      </w:pPr>
      <w:r w:rsidRPr="006C7F5C">
        <w:t>coefficient of x</w:t>
      </w:r>
      <w:r>
        <w:t>:0.05306</w:t>
      </w:r>
    </w:p>
    <w:p w14:paraId="651242B3" w14:textId="79488480" w:rsidR="00097F24" w:rsidRDefault="00097F24" w:rsidP="00097F24">
      <w:pPr>
        <w:pStyle w:val="a3"/>
        <w:numPr>
          <w:ilvl w:val="0"/>
          <w:numId w:val="4"/>
        </w:numPr>
      </w:pPr>
      <w:r>
        <w:t xml:space="preserve">coefficient of </w:t>
      </w:r>
      <w:proofErr w:type="gramStart"/>
      <w:r>
        <w:t>y:-</w:t>
      </w:r>
      <w:proofErr w:type="gramEnd"/>
      <w:r>
        <w:t>1.69412</w:t>
      </w:r>
    </w:p>
    <w:p w14:paraId="4EB617B9" w14:textId="5829FFDF" w:rsidR="00097F24" w:rsidRDefault="00097F24" w:rsidP="00097F24">
      <w:pPr>
        <w:pStyle w:val="a3"/>
        <w:numPr>
          <w:ilvl w:val="0"/>
          <w:numId w:val="4"/>
        </w:numPr>
      </w:pPr>
      <w:r>
        <w:t>intercept:0.60767</w:t>
      </w:r>
    </w:p>
    <w:p w14:paraId="2603984B" w14:textId="56E03EC7" w:rsidR="0077009C" w:rsidRDefault="0077009C" w:rsidP="0077009C">
      <w:r>
        <w:t>3.parameters:</w:t>
      </w:r>
    </w:p>
    <w:p w14:paraId="72F64651" w14:textId="5C72D4C7" w:rsidR="0077009C" w:rsidRDefault="0077009C" w:rsidP="0077009C">
      <w:pPr>
        <w:pStyle w:val="a3"/>
        <w:numPr>
          <w:ilvl w:val="0"/>
          <w:numId w:val="5"/>
        </w:numPr>
      </w:pPr>
      <w:r>
        <w:t xml:space="preserve">penalty=’l2’ </w:t>
      </w:r>
    </w:p>
    <w:p w14:paraId="6CF47FCB" w14:textId="3C59ADBC" w:rsidR="0077009C" w:rsidRDefault="0077009C" w:rsidP="0077009C">
      <w:pPr>
        <w:pStyle w:val="a3"/>
        <w:numPr>
          <w:ilvl w:val="0"/>
          <w:numId w:val="5"/>
        </w:numPr>
      </w:pPr>
      <w:r>
        <w:t>loss=’</w:t>
      </w:r>
      <w:proofErr w:type="spellStart"/>
      <w:r>
        <w:t>squared_hinge</w:t>
      </w:r>
      <w:proofErr w:type="spellEnd"/>
      <w:r>
        <w:t xml:space="preserve">’ </w:t>
      </w:r>
    </w:p>
    <w:p w14:paraId="7AD77E03" w14:textId="576ADE29" w:rsidR="0077009C" w:rsidRDefault="0077009C" w:rsidP="0077009C">
      <w:pPr>
        <w:pStyle w:val="a3"/>
        <w:numPr>
          <w:ilvl w:val="0"/>
          <w:numId w:val="5"/>
        </w:numPr>
      </w:pPr>
      <w:r>
        <w:t xml:space="preserve">dual=True </w:t>
      </w:r>
    </w:p>
    <w:p w14:paraId="380A2F41" w14:textId="39D9B512" w:rsidR="0077009C" w:rsidRDefault="0077009C" w:rsidP="0077009C">
      <w:pPr>
        <w:pStyle w:val="a3"/>
        <w:numPr>
          <w:ilvl w:val="0"/>
          <w:numId w:val="5"/>
        </w:numPr>
      </w:pPr>
      <w:r>
        <w:t xml:space="preserve">C=100 </w:t>
      </w:r>
    </w:p>
    <w:p w14:paraId="79C39552" w14:textId="77777777" w:rsidR="0077009C" w:rsidRDefault="0077009C" w:rsidP="0077009C">
      <w:pPr>
        <w:pStyle w:val="a3"/>
        <w:numPr>
          <w:ilvl w:val="0"/>
          <w:numId w:val="5"/>
        </w:numPr>
      </w:pPr>
      <w:proofErr w:type="spellStart"/>
      <w:r>
        <w:t>fit_intercept</w:t>
      </w:r>
      <w:proofErr w:type="spellEnd"/>
      <w:r>
        <w:t xml:space="preserve">=True </w:t>
      </w:r>
      <w:r w:rsidRPr="00B24E9A">
        <w:t>Calculate the intercept</w:t>
      </w:r>
    </w:p>
    <w:p w14:paraId="5F445A48" w14:textId="4D2A7C63" w:rsidR="0077009C" w:rsidRDefault="0077009C" w:rsidP="0077009C">
      <w:pPr>
        <w:pStyle w:val="a3"/>
        <w:numPr>
          <w:ilvl w:val="0"/>
          <w:numId w:val="5"/>
        </w:numPr>
      </w:pPr>
      <w:proofErr w:type="spellStart"/>
      <w:r>
        <w:t>max_iter</w:t>
      </w:r>
      <w:proofErr w:type="spellEnd"/>
      <w:r>
        <w:t xml:space="preserve">=1000 </w:t>
      </w:r>
      <w:r w:rsidRPr="00885DCB">
        <w:t>The maximum number of iterations</w:t>
      </w:r>
    </w:p>
    <w:p w14:paraId="0AEFFEEC" w14:textId="581EDC9D" w:rsidR="003A49E0" w:rsidRDefault="003A49E0" w:rsidP="003A49E0">
      <w:pPr>
        <w:pStyle w:val="a3"/>
        <w:numPr>
          <w:ilvl w:val="0"/>
          <w:numId w:val="5"/>
        </w:numPr>
      </w:pPr>
      <w:r w:rsidRPr="006C7F5C">
        <w:t>coefficient of x</w:t>
      </w:r>
      <w:r>
        <w:t>:0.02683</w:t>
      </w:r>
    </w:p>
    <w:p w14:paraId="34135437" w14:textId="19CA6615" w:rsidR="003A49E0" w:rsidRDefault="003A49E0" w:rsidP="003A49E0">
      <w:pPr>
        <w:pStyle w:val="a3"/>
        <w:numPr>
          <w:ilvl w:val="0"/>
          <w:numId w:val="5"/>
        </w:numPr>
      </w:pPr>
      <w:r>
        <w:t xml:space="preserve">coefficient of </w:t>
      </w:r>
      <w:proofErr w:type="gramStart"/>
      <w:r>
        <w:t>y:-</w:t>
      </w:r>
      <w:proofErr w:type="gramEnd"/>
      <w:r>
        <w:t>1.83350</w:t>
      </w:r>
    </w:p>
    <w:p w14:paraId="71F2CEAF" w14:textId="158E8614" w:rsidR="003A49E0" w:rsidRDefault="003A49E0" w:rsidP="003A49E0">
      <w:pPr>
        <w:pStyle w:val="a3"/>
        <w:numPr>
          <w:ilvl w:val="0"/>
          <w:numId w:val="5"/>
        </w:numPr>
      </w:pPr>
      <w:r>
        <w:t>intercept:0.58653</w:t>
      </w:r>
    </w:p>
    <w:p w14:paraId="5B1CFA52" w14:textId="77777777" w:rsidR="0077009C" w:rsidRDefault="0077009C" w:rsidP="0077009C"/>
    <w:p w14:paraId="487A1184" w14:textId="57E81E73" w:rsidR="000A4DEE" w:rsidRDefault="00442ECD" w:rsidP="004B5343">
      <w:r>
        <w:t xml:space="preserve">(b) </w:t>
      </w:r>
      <w:r w:rsidR="00325F88">
        <w:t xml:space="preserve">(ii) </w:t>
      </w:r>
    </w:p>
    <w:p w14:paraId="7EE50BB9" w14:textId="7366B07E" w:rsidR="004B5343" w:rsidRDefault="004B5343" w:rsidP="004B5343">
      <w:r w:rsidRPr="004B5343">
        <w:t xml:space="preserve">The following are three </w:t>
      </w:r>
      <w:proofErr w:type="spellStart"/>
      <w:r w:rsidRPr="004B5343">
        <w:t>LinearSVC</w:t>
      </w:r>
      <w:proofErr w:type="spellEnd"/>
      <w:r w:rsidRPr="004B5343">
        <w:t xml:space="preserve"> diagrams with different Cs, and the decision boundary. The calculation method of the decision boundary is the same as in (a) (iii)</w:t>
      </w:r>
    </w:p>
    <w:p w14:paraId="11BBA1E6" w14:textId="534E8EA4" w:rsidR="005E459D" w:rsidRDefault="008C5AEF" w:rsidP="00325F88">
      <w:r>
        <w:rPr>
          <w:noProof/>
        </w:rPr>
        <w:drawing>
          <wp:inline distT="0" distB="0" distL="0" distR="0" wp14:anchorId="4A5E4C48" wp14:editId="67AB2B36">
            <wp:extent cx="2576294" cy="2518914"/>
            <wp:effectExtent l="0" t="0" r="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357" cy="25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F2A" w:rsidRPr="00B06F2A">
        <w:rPr>
          <w:noProof/>
        </w:rPr>
        <w:t xml:space="preserve"> </w:t>
      </w:r>
      <w:r w:rsidR="00B06F2A">
        <w:rPr>
          <w:noProof/>
        </w:rPr>
        <w:drawing>
          <wp:inline distT="0" distB="0" distL="0" distR="0" wp14:anchorId="58AA4000" wp14:editId="65F7AB17">
            <wp:extent cx="2608946" cy="2605177"/>
            <wp:effectExtent l="0" t="0" r="1270" b="508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540" cy="26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7D0" w14:textId="46A12AFD" w:rsidR="009D1048" w:rsidRDefault="009D1048" w:rsidP="00325F88">
      <w:r>
        <w:rPr>
          <w:noProof/>
        </w:rPr>
        <w:lastRenderedPageBreak/>
        <w:drawing>
          <wp:inline distT="0" distB="0" distL="0" distR="0" wp14:anchorId="2FFB1496" wp14:editId="7F71D431">
            <wp:extent cx="2579298" cy="2560355"/>
            <wp:effectExtent l="0" t="0" r="0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268" cy="25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51D" w14:textId="4BC6C845" w:rsidR="008D77DF" w:rsidRDefault="00442ECD" w:rsidP="00442ECD">
      <w:r>
        <w:t xml:space="preserve">(b) </w:t>
      </w:r>
      <w:r w:rsidR="00325F88">
        <w:t xml:space="preserve">(iii) </w:t>
      </w:r>
    </w:p>
    <w:p w14:paraId="6FD789EE" w14:textId="1FC77CD1" w:rsidR="00433FFA" w:rsidRDefault="002A6E54" w:rsidP="002A6E54">
      <w:r>
        <w:t xml:space="preserve">According to the </w:t>
      </w:r>
      <w:proofErr w:type="spellStart"/>
      <w:r>
        <w:t>svm</w:t>
      </w:r>
      <w:proofErr w:type="spellEnd"/>
      <w:r>
        <w:t xml:space="preserve"> cost function</w:t>
      </w:r>
      <w:r>
        <w:rPr>
          <w:rFonts w:hint="eastAsia"/>
        </w:rPr>
        <w:t>:</w:t>
      </w:r>
    </w:p>
    <w:p w14:paraId="430C1779" w14:textId="3B839299" w:rsidR="002A6E54" w:rsidRPr="00453B6A" w:rsidRDefault="00902E81" w:rsidP="002A6E54">
      <m:oMathPara>
        <m:oMath>
          <m:r>
            <w:rPr>
              <w:rFonts w:ascii="Cambria Math" w:eastAsia="Cambria Math" w:hAnsi="Cambria Math"/>
            </w:rPr>
            <m:t>J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θ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m</m:t>
              </m:r>
            </m:sup>
            <m:e>
              <m:r>
                <w:rPr>
                  <w:rFonts w:ascii="Cambria Math" w:eastAsia="Cambria Math" w:hAnsi="Cambria Math"/>
                </w:rPr>
                <m:t>max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0,1-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(i)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T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/>
                </w:rPr>
                <m:t>θ/C</m:t>
              </m:r>
            </m:e>
          </m:nary>
        </m:oMath>
      </m:oMathPara>
    </w:p>
    <w:p w14:paraId="5069B3EE" w14:textId="1B47B72E" w:rsidR="00453B6A" w:rsidRDefault="009A55D5" w:rsidP="002A6E54">
      <w:r w:rsidRPr="009A55D5">
        <w:t xml:space="preserve">The bigger C is, the smaller the influence on </w:t>
      </w:r>
      <w:r>
        <w:rPr>
          <w:rFonts w:cstheme="minorHAnsi"/>
        </w:rPr>
        <w:t>θ</w:t>
      </w:r>
      <w:r w:rsidRPr="009A55D5">
        <w:t xml:space="preserve">, the smaller C is, the bigger the influence on </w:t>
      </w:r>
      <w:proofErr w:type="spellStart"/>
      <w:r>
        <w:rPr>
          <w:rFonts w:cstheme="minorHAnsi"/>
        </w:rPr>
        <w:t>θ’s</w:t>
      </w:r>
      <w:proofErr w:type="spellEnd"/>
      <w:r w:rsidRPr="009A55D5">
        <w:t xml:space="preserve"> calculation.</w:t>
      </w:r>
    </w:p>
    <w:p w14:paraId="2B745FEA" w14:textId="2A905F2A" w:rsidR="00A31C2A" w:rsidRDefault="00A31C2A" w:rsidP="002A6E54"/>
    <w:p w14:paraId="7F9F88D9" w14:textId="5D02CB02" w:rsidR="00A31C2A" w:rsidRDefault="005325CF" w:rsidP="002A6E54">
      <w:r w:rsidRPr="005325CF">
        <w:t xml:space="preserve">According to the hard-spaced </w:t>
      </w:r>
      <w:r>
        <w:t>margin</w:t>
      </w:r>
      <w:r w:rsidRPr="005325CF">
        <w:t xml:space="preserve"> line formula:</w:t>
      </w:r>
    </w:p>
    <w:p w14:paraId="4F32FCA5" w14:textId="746D2AF7" w:rsidR="003F7D83" w:rsidRPr="00D2740B" w:rsidRDefault="00C67DEB" w:rsidP="002A6E54">
      <m:oMathPara>
        <m:oMath>
          <m:d>
            <m:dPr>
              <m:begChr m:val="{"/>
              <m:endChr m:val=""/>
              <m:ctrlPr>
                <w:rPr>
                  <w:rFonts w:ascii="Cambria Math" w:eastAsia="宋体" w:hAnsi="宋体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+b ≥1</m:t>
                  </m:r>
                  <m:r>
                    <w:rPr>
                      <w:rFonts w:ascii="Cambria Math" w:eastAsia="宋体" w:hAnsi="宋体"/>
                    </w:rPr>
                    <m:t xml:space="preserve">,  </m:t>
                  </m:r>
                  <m:r>
                    <w:rPr>
                      <w:rFonts w:ascii="Cambria Math" w:eastAsia="宋体" w:hAnsi="Cambria Math"/>
                    </w:rPr>
                    <m:t>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宋体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宋体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宋体"/>
                    </w:rPr>
                    <m:t>+b</m:t>
                  </m:r>
                  <m:r>
                    <w:rPr>
                      <w:rFonts w:ascii="Cambria Math" w:eastAsia="宋体" w:hAnsi="Cambria Math"/>
                    </w:rPr>
                    <m:t>≤</m:t>
                  </m:r>
                  <m:r>
                    <w:rPr>
                      <w:rFonts w:ascii="Cambria Math" w:eastAsia="宋体" w:hAnsi="宋体"/>
                    </w:rPr>
                    <m:t>-</m:t>
                  </m:r>
                  <m:r>
                    <w:rPr>
                      <w:rFonts w:ascii="Cambria Math" w:eastAsia="宋体" w:hAnsi="宋体"/>
                    </w:rPr>
                    <m:t xml:space="preserve">1,  </m:t>
                  </m:r>
                  <m:r>
                    <w:rPr>
                      <w:rFonts w:ascii="Cambria Math" w:eastAsia="宋体" w:hAnsi="Cambria Math"/>
                    </w:rPr>
                    <m:t>∀</m:t>
                  </m:r>
                  <m:sSup>
                    <m:sSup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宋体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宋体"/>
                    </w:rPr>
                    <m:t>=</m:t>
                  </m:r>
                  <m:r>
                    <w:rPr>
                      <w:rFonts w:ascii="Cambria Math" w:eastAsia="宋体" w:hAnsi="宋体"/>
                    </w:rPr>
                    <m:t>-</m:t>
                  </m:r>
                  <m:r>
                    <w:rPr>
                      <w:rFonts w:ascii="Cambria Math" w:eastAsia="宋体" w:hAnsi="宋体"/>
                    </w:rPr>
                    <m:t xml:space="preserve">1 </m:t>
                  </m:r>
                </m:e>
              </m:eqArr>
            </m:e>
          </m:d>
        </m:oMath>
      </m:oMathPara>
    </w:p>
    <w:p w14:paraId="1B164BC8" w14:textId="5FE1A5AF" w:rsidR="00D2740B" w:rsidRDefault="00D2740B" w:rsidP="002A6E54">
      <w:r>
        <w:t>And</w:t>
      </w:r>
      <w:r w:rsidR="00D53DED" w:rsidRPr="00D53DED">
        <w:t xml:space="preserve"> soft </w:t>
      </w:r>
      <w:r w:rsidR="00D53DED">
        <w:t>margin</w:t>
      </w:r>
      <w:r w:rsidR="00D53DED" w:rsidRPr="00D53DED">
        <w:t xml:space="preserve"> formula</w:t>
      </w:r>
      <w:r w:rsidR="00D53DED">
        <w:t>:</w:t>
      </w:r>
    </w:p>
    <w:p w14:paraId="17218054" w14:textId="06E71FD1" w:rsidR="00D53DED" w:rsidRPr="005A07D0" w:rsidRDefault="00C67DEB" w:rsidP="002A6E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ζ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 xml:space="preserve">,  </m:t>
          </m:r>
          <m:r>
            <w:rPr>
              <w:rFonts w:ascii="Cambria Math" w:hAnsi="Cambria Math" w:cs="Calibri" w:hint="eastAsia"/>
            </w:rPr>
            <m:t>ζ</m:t>
          </m:r>
          <m:r>
            <w:rPr>
              <w:rFonts w:ascii="Cambria Math" w:hAnsi="Cambria Math" w:cs="Calibri"/>
            </w:rPr>
            <m:t>≥0</m:t>
          </m:r>
        </m:oMath>
      </m:oMathPara>
    </w:p>
    <w:p w14:paraId="160334BB" w14:textId="56E4BCAE" w:rsidR="005A07D0" w:rsidRDefault="00206DC1" w:rsidP="002A6E54">
      <w:r>
        <w:t>Lines with soft and hard margin are drawn as follow when C=100 and C=0.001:</w:t>
      </w:r>
    </w:p>
    <w:p w14:paraId="28154183" w14:textId="01C2C4D6" w:rsidR="00EB6461" w:rsidRDefault="001D1A48" w:rsidP="002A6E54">
      <w:r>
        <w:rPr>
          <w:noProof/>
        </w:rPr>
        <w:drawing>
          <wp:inline distT="0" distB="0" distL="0" distR="0" wp14:anchorId="4278538B" wp14:editId="455F08E1">
            <wp:extent cx="2538332" cy="2501660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181" cy="25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0E5" w:rsidRPr="00F700E5">
        <w:rPr>
          <w:noProof/>
        </w:rPr>
        <w:t xml:space="preserve"> </w:t>
      </w:r>
      <w:r w:rsidR="00F700E5">
        <w:rPr>
          <w:noProof/>
        </w:rPr>
        <w:drawing>
          <wp:inline distT="0" distB="0" distL="0" distR="0" wp14:anchorId="401DBE31" wp14:editId="2B4C3CBB">
            <wp:extent cx="2537018" cy="2493034"/>
            <wp:effectExtent l="0" t="0" r="0" b="254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200" cy="25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386" w14:textId="4D1A45A0" w:rsidR="00DE5262" w:rsidRDefault="00EE5932" w:rsidP="002A6E54">
      <w:r w:rsidRPr="00EE5932">
        <w:lastRenderedPageBreak/>
        <w:t xml:space="preserve">We can see that when C=0.001, the soft </w:t>
      </w:r>
      <w:r w:rsidR="001C74D2">
        <w:t>margin</w:t>
      </w:r>
      <w:r w:rsidRPr="00EE5932">
        <w:t xml:space="preserve"> is much larger than when C=100, which shows that the model has a large tolerance for sample errors, which will reduce the accuracy of the model's prediction. When C is relatively large, it will cause over-fitting, but it is not reflected in the above figure.</w:t>
      </w:r>
    </w:p>
    <w:p w14:paraId="3CBF63F3" w14:textId="23FDEB91" w:rsidR="000A4DEE" w:rsidRDefault="00442ECD" w:rsidP="00442ECD">
      <w:r>
        <w:t xml:space="preserve">(b) </w:t>
      </w:r>
      <w:r w:rsidR="00325F88">
        <w:t xml:space="preserve">(iv) </w:t>
      </w:r>
    </w:p>
    <w:p w14:paraId="72B771FD" w14:textId="05089129" w:rsidR="00CE3790" w:rsidRDefault="006C7C05" w:rsidP="00325F88">
      <w:r w:rsidRPr="006C7C05">
        <w:t xml:space="preserve">Through the three </w:t>
      </w:r>
      <w:proofErr w:type="spellStart"/>
      <w:r w:rsidRPr="006C7C05">
        <w:t>linearSVC</w:t>
      </w:r>
      <w:proofErr w:type="spellEnd"/>
      <w:r w:rsidRPr="006C7C05">
        <w:t xml:space="preserve"> and logistic regression graphs, we can get that the coefficient of x and intercept</w:t>
      </w:r>
      <w:r>
        <w:t xml:space="preserve"> in </w:t>
      </w:r>
      <w:r w:rsidRPr="006C7C05">
        <w:t xml:space="preserve">the logistic regression model are larger, and the proportion of x is more when it predicts. In the </w:t>
      </w:r>
      <w:proofErr w:type="spellStart"/>
      <w:r w:rsidRPr="006C7C05">
        <w:t>linearSVC</w:t>
      </w:r>
      <w:proofErr w:type="spellEnd"/>
      <w:r w:rsidRPr="006C7C05">
        <w:t xml:space="preserve"> model, as the value of C becomes larger, </w:t>
      </w:r>
      <w:r w:rsidR="0079473D">
        <w:rPr>
          <w:rFonts w:hint="eastAsia"/>
        </w:rPr>
        <w:t>t</w:t>
      </w:r>
      <w:r w:rsidR="0079473D" w:rsidRPr="0079473D">
        <w:t xml:space="preserve">he coefficient of x and intercept become larger and larger, while the coefficient of y becomes smaller and </w:t>
      </w:r>
      <w:proofErr w:type="gramStart"/>
      <w:r w:rsidR="0079473D" w:rsidRPr="0079473D">
        <w:t>smaller</w:t>
      </w:r>
      <w:r w:rsidRPr="006C7C05">
        <w:t>,  the</w:t>
      </w:r>
      <w:proofErr w:type="gramEnd"/>
      <w:r w:rsidRPr="006C7C05">
        <w:t xml:space="preserve"> prediction accuracy of the model seems to be getting better and better.</w:t>
      </w:r>
    </w:p>
    <w:p w14:paraId="31EFFD42" w14:textId="0572864C" w:rsidR="00430CF7" w:rsidRDefault="00A20B00" w:rsidP="00A20B00">
      <w:r>
        <w:t>(c) (</w:t>
      </w:r>
      <w:proofErr w:type="spellStart"/>
      <w:r>
        <w:t>i</w:t>
      </w:r>
      <w:proofErr w:type="spellEnd"/>
      <w:r>
        <w:t xml:space="preserve">) </w:t>
      </w:r>
    </w:p>
    <w:p w14:paraId="1596D1D3" w14:textId="7843F1AF" w:rsidR="00FE707C" w:rsidRDefault="00FE707C" w:rsidP="00A20B00">
      <w:r w:rsidRPr="00FE707C">
        <w:t>The following are the parameters of the trained model</w:t>
      </w:r>
      <w:r w:rsidR="007D3C2E">
        <w:t>:</w:t>
      </w:r>
    </w:p>
    <w:p w14:paraId="47E8AA91" w14:textId="77777777" w:rsidR="00A01AF4" w:rsidRDefault="00A01AF4" w:rsidP="00A01AF4">
      <w:pPr>
        <w:pStyle w:val="a3"/>
        <w:numPr>
          <w:ilvl w:val="0"/>
          <w:numId w:val="6"/>
        </w:numPr>
      </w:pPr>
      <w:r>
        <w:t>penalty</w:t>
      </w:r>
      <w:proofErr w:type="gramStart"/>
      <w:r>
        <w:t>=</w:t>
      </w:r>
      <w:r>
        <w:rPr>
          <w:rFonts w:hint="eastAsia"/>
        </w:rPr>
        <w:t>‘</w:t>
      </w:r>
      <w:proofErr w:type="gramEnd"/>
      <w:r>
        <w:rPr>
          <w:rFonts w:hint="eastAsia"/>
        </w:rPr>
        <w:t>l</w:t>
      </w:r>
      <w:r>
        <w:t>2</w:t>
      </w:r>
      <w:r>
        <w:rPr>
          <w:rFonts w:hint="eastAsia"/>
        </w:rPr>
        <w:t>’</w:t>
      </w:r>
      <w:r>
        <w:rPr>
          <w:rFonts w:hint="eastAsia"/>
        </w:rPr>
        <w:t>,</w:t>
      </w:r>
      <w:r w:rsidRPr="008201DD">
        <w:t xml:space="preserve"> To prevent over-fitting, the model features few, so choose L2</w:t>
      </w:r>
    </w:p>
    <w:p w14:paraId="43E469D9" w14:textId="77777777" w:rsidR="00A01AF4" w:rsidRDefault="00A01AF4" w:rsidP="00A01AF4">
      <w:pPr>
        <w:pStyle w:val="a3"/>
        <w:numPr>
          <w:ilvl w:val="0"/>
          <w:numId w:val="6"/>
        </w:numPr>
      </w:pPr>
      <w:proofErr w:type="spellStart"/>
      <w:r>
        <w:t>m</w:t>
      </w:r>
      <w:r>
        <w:rPr>
          <w:rFonts w:hint="eastAsia"/>
        </w:rPr>
        <w:t>ul</w:t>
      </w:r>
      <w:r>
        <w:t>ti_class</w:t>
      </w:r>
      <w:proofErr w:type="spellEnd"/>
      <w:proofErr w:type="gramStart"/>
      <w:r>
        <w:t>=</w:t>
      </w:r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ovr</w:t>
      </w:r>
      <w:proofErr w:type="spellEnd"/>
      <w:r>
        <w:rPr>
          <w:rFonts w:hint="eastAsia"/>
        </w:rPr>
        <w:t>’</w:t>
      </w:r>
      <w:r>
        <w:rPr>
          <w:rFonts w:hint="eastAsia"/>
        </w:rPr>
        <w:t>,</w:t>
      </w:r>
      <w:r>
        <w:t xml:space="preserve"> </w:t>
      </w:r>
      <w:r w:rsidRPr="005354BA">
        <w:t>Two classification</w:t>
      </w:r>
    </w:p>
    <w:p w14:paraId="2CBD7643" w14:textId="77777777" w:rsidR="00A01AF4" w:rsidRDefault="00A01AF4" w:rsidP="00A01AF4">
      <w:pPr>
        <w:pStyle w:val="a3"/>
        <w:numPr>
          <w:ilvl w:val="0"/>
          <w:numId w:val="6"/>
        </w:numPr>
      </w:pPr>
      <w:proofErr w:type="spellStart"/>
      <w:r>
        <w:t>max_iter</w:t>
      </w:r>
      <w:proofErr w:type="spellEnd"/>
      <w:r>
        <w:t xml:space="preserve">=1000, </w:t>
      </w:r>
      <w:r w:rsidRPr="00DB16FD">
        <w:t>Algorithm convergence maximum number of iterations</w:t>
      </w:r>
    </w:p>
    <w:p w14:paraId="7B6EA64D" w14:textId="77777777" w:rsidR="00A01AF4" w:rsidRDefault="00A01AF4" w:rsidP="00A01AF4">
      <w:pPr>
        <w:pStyle w:val="a3"/>
        <w:numPr>
          <w:ilvl w:val="0"/>
          <w:numId w:val="6"/>
        </w:numPr>
      </w:pPr>
      <w:proofErr w:type="spellStart"/>
      <w:r>
        <w:t>fit_intercept</w:t>
      </w:r>
      <w:proofErr w:type="spellEnd"/>
      <w:r>
        <w:t>=</w:t>
      </w:r>
      <w:r>
        <w:rPr>
          <w:rFonts w:hint="eastAsia"/>
        </w:rPr>
        <w:t>True</w:t>
      </w:r>
      <w:r>
        <w:t xml:space="preserve">, </w:t>
      </w:r>
      <w:r w:rsidRPr="00634CB5">
        <w:t>Add variance to the model</w:t>
      </w:r>
    </w:p>
    <w:p w14:paraId="5EEEE07E" w14:textId="77777777" w:rsidR="00A01AF4" w:rsidRDefault="00A01AF4" w:rsidP="00A01AF4">
      <w:pPr>
        <w:pStyle w:val="a3"/>
        <w:numPr>
          <w:ilvl w:val="0"/>
          <w:numId w:val="6"/>
        </w:numPr>
      </w:pPr>
      <w:proofErr w:type="spellStart"/>
      <w:r>
        <w:t>tol</w:t>
      </w:r>
      <w:proofErr w:type="spellEnd"/>
      <w:r>
        <w:t>=0.0001,</w:t>
      </w:r>
      <w:r w:rsidRPr="00712CCE">
        <w:t xml:space="preserve"> Convergence error range</w:t>
      </w:r>
    </w:p>
    <w:p w14:paraId="0D2719D1" w14:textId="6F074E1F" w:rsidR="00A01AF4" w:rsidRDefault="00A01AF4" w:rsidP="00A01AF4">
      <w:pPr>
        <w:pStyle w:val="a3"/>
        <w:numPr>
          <w:ilvl w:val="0"/>
          <w:numId w:val="6"/>
        </w:numPr>
      </w:pPr>
      <w:r w:rsidRPr="006C7F5C">
        <w:t xml:space="preserve">coefficient of </w:t>
      </w:r>
      <w:proofErr w:type="gramStart"/>
      <w:r w:rsidRPr="006C7F5C">
        <w:t>x</w:t>
      </w:r>
      <w:r>
        <w:t>:</w:t>
      </w:r>
      <w:r w:rsidR="00535248">
        <w:t>-</w:t>
      </w:r>
      <w:proofErr w:type="gramEnd"/>
      <w:r w:rsidR="00535248">
        <w:t>0.03959</w:t>
      </w:r>
    </w:p>
    <w:p w14:paraId="30162AD0" w14:textId="726F0F4D" w:rsidR="00A01AF4" w:rsidRDefault="00A01AF4" w:rsidP="00A01AF4">
      <w:pPr>
        <w:pStyle w:val="a3"/>
        <w:numPr>
          <w:ilvl w:val="0"/>
          <w:numId w:val="6"/>
        </w:numPr>
      </w:pPr>
      <w:r>
        <w:t xml:space="preserve">coefficient of </w:t>
      </w:r>
      <w:proofErr w:type="gramStart"/>
      <w:r w:rsidR="00FE707C">
        <w:t>x</w:t>
      </w:r>
      <w:r>
        <w:t>:-</w:t>
      </w:r>
      <w:proofErr w:type="gramEnd"/>
      <w:r w:rsidR="00535248">
        <w:t>6.11030</w:t>
      </w:r>
    </w:p>
    <w:p w14:paraId="45274368" w14:textId="52C4EC6B" w:rsidR="00535248" w:rsidRDefault="00535248" w:rsidP="00A01AF4">
      <w:pPr>
        <w:pStyle w:val="a3"/>
        <w:numPr>
          <w:ilvl w:val="0"/>
          <w:numId w:val="6"/>
        </w:numPr>
      </w:pPr>
      <w:r>
        <w:t xml:space="preserve">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:5.57693</w:t>
      </w:r>
    </w:p>
    <w:p w14:paraId="6D9FC666" w14:textId="22AB9509" w:rsidR="00535248" w:rsidRDefault="00535248" w:rsidP="00A01AF4">
      <w:pPr>
        <w:pStyle w:val="a3"/>
        <w:numPr>
          <w:ilvl w:val="0"/>
          <w:numId w:val="6"/>
        </w:numPr>
      </w:pPr>
      <w:r>
        <w:t xml:space="preserve">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:-0.96831</w:t>
      </w:r>
    </w:p>
    <w:p w14:paraId="5C29BA9B" w14:textId="271E59E0" w:rsidR="00A01AF4" w:rsidRDefault="00A01AF4" w:rsidP="00A20B00">
      <w:pPr>
        <w:pStyle w:val="a3"/>
        <w:numPr>
          <w:ilvl w:val="0"/>
          <w:numId w:val="6"/>
        </w:numPr>
      </w:pPr>
      <w:r>
        <w:t>intercept:</w:t>
      </w:r>
      <w:r w:rsidR="00535248">
        <w:t>0.45464</w:t>
      </w:r>
    </w:p>
    <w:p w14:paraId="6E4C1559" w14:textId="7D4C7A8F" w:rsidR="00905B5E" w:rsidRDefault="00A20B00" w:rsidP="00905B5E">
      <w:r>
        <w:t xml:space="preserve">(ii) </w:t>
      </w:r>
    </w:p>
    <w:p w14:paraId="26C0400F" w14:textId="191F0520" w:rsidR="00F459F1" w:rsidRDefault="009C43B0" w:rsidP="00F459F1">
      <w:r>
        <w:tab/>
      </w:r>
      <w:r w:rsidR="00F459F1" w:rsidRPr="00F459F1">
        <w:t>The following is the point distribution diagram and the predicted distribution diagram after adding 2 features.</w:t>
      </w:r>
      <w:r w:rsidR="00F459F1">
        <w:t xml:space="preserve"> </w:t>
      </w:r>
      <w:r w:rsidR="00F459F1" w:rsidRPr="0012500C">
        <w:t>Basically, the classification is successful, and the dividing line becomes a curve, which basically fits the data perfectly.</w:t>
      </w:r>
    </w:p>
    <w:p w14:paraId="7A06C864" w14:textId="386645BC" w:rsidR="009C43B0" w:rsidRDefault="009C43B0" w:rsidP="00905B5E"/>
    <w:p w14:paraId="34D4656F" w14:textId="4AB08931" w:rsidR="006115CF" w:rsidRDefault="006115CF" w:rsidP="00F459F1">
      <w:pPr>
        <w:jc w:val="center"/>
      </w:pPr>
      <w:r>
        <w:rPr>
          <w:noProof/>
        </w:rPr>
        <w:drawing>
          <wp:inline distT="0" distB="0" distL="0" distR="0" wp14:anchorId="4C0B1F31" wp14:editId="6922F39C">
            <wp:extent cx="2861435" cy="2786332"/>
            <wp:effectExtent l="0" t="0" r="0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980" cy="28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F151" w14:textId="20B5AC6F" w:rsidR="004E6A5A" w:rsidRDefault="004E6A5A" w:rsidP="00A20B00"/>
    <w:p w14:paraId="34E38540" w14:textId="0665DF35" w:rsidR="004927F5" w:rsidRDefault="00A20B00" w:rsidP="008C082E">
      <w:r>
        <w:t xml:space="preserve">(iii) </w:t>
      </w:r>
    </w:p>
    <w:p w14:paraId="03629A87" w14:textId="575EE29E" w:rsidR="00A96E62" w:rsidRDefault="006D35FA" w:rsidP="00A20B00">
      <w:r w:rsidRPr="006D35FA">
        <w:t>I chose the logistic regression model in (a) for comparison.</w:t>
      </w:r>
    </w:p>
    <w:p w14:paraId="6E28AEDF" w14:textId="523DF350" w:rsidR="005248B9" w:rsidRDefault="00D83C8B" w:rsidP="00A20B00">
      <w:r w:rsidRPr="00D83C8B">
        <w:t>First print out the classification reports of the two models:</w:t>
      </w:r>
    </w:p>
    <w:p w14:paraId="52D1556C" w14:textId="77777777" w:rsidR="005248B9" w:rsidRPr="005248B9" w:rsidRDefault="005248B9" w:rsidP="00524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248B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classification_report</w:t>
      </w:r>
      <w:proofErr w:type="spellEnd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5248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lr.predict</w:t>
      </w:r>
      <w:proofErr w:type="spellEnd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5248B9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</w:p>
    <w:p w14:paraId="197974E4" w14:textId="07101CF1" w:rsidR="00F27836" w:rsidRDefault="00F27836" w:rsidP="00F27836">
      <w:pPr>
        <w:keepNext/>
      </w:pPr>
    </w:p>
    <w:p w14:paraId="10330220" w14:textId="77777777" w:rsidR="00E970D9" w:rsidRDefault="00E970D9" w:rsidP="00F27836">
      <w:pPr>
        <w:keepNext/>
      </w:pPr>
    </w:p>
    <w:p w14:paraId="32FC24D5" w14:textId="236D67B5" w:rsidR="00D7356A" w:rsidRDefault="004D1D80" w:rsidP="00F2783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0414D" wp14:editId="146357FF">
                <wp:simplePos x="0" y="0"/>
                <wp:positionH relativeFrom="column">
                  <wp:posOffset>3810</wp:posOffset>
                </wp:positionH>
                <wp:positionV relativeFrom="paragraph">
                  <wp:posOffset>791210</wp:posOffset>
                </wp:positionV>
                <wp:extent cx="2397760" cy="6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FB988" w14:textId="0CC891E6" w:rsidR="004D1D80" w:rsidRDefault="004D1D80" w:rsidP="004D1D8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Logistic regression with 2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0414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margin-left:.3pt;margin-top:62.3pt;width:188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" stroked="f">
                <v:textbox style="mso-fit-shape-to-text:t" inset="0,0,0,0">
                  <w:txbxContent>
                    <w:p w14:paraId="4FAFB988" w14:textId="0CC891E6" w:rsidR="004D1D80" w:rsidRDefault="004D1D80" w:rsidP="004D1D8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Logistic regression with 2 features</w:t>
                      </w:r>
                    </w:p>
                  </w:txbxContent>
                </v:textbox>
              </v:shape>
            </w:pict>
          </mc:Fallback>
        </mc:AlternateContent>
      </w:r>
      <w:r w:rsidR="00E57500">
        <w:rPr>
          <w:noProof/>
        </w:rPr>
        <w:drawing>
          <wp:anchor distT="0" distB="0" distL="114300" distR="114300" simplePos="0" relativeHeight="251659264" behindDoc="1" locked="0" layoutInCell="1" allowOverlap="1" wp14:anchorId="44D3EA4F" wp14:editId="10D078E5">
            <wp:simplePos x="0" y="0"/>
            <wp:positionH relativeFrom="column">
              <wp:posOffset>4313</wp:posOffset>
            </wp:positionH>
            <wp:positionV relativeFrom="paragraph">
              <wp:posOffset>-132</wp:posOffset>
            </wp:positionV>
            <wp:extent cx="2398144" cy="734684"/>
            <wp:effectExtent l="0" t="0" r="2540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4" cy="73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61F">
        <w:rPr>
          <w:noProof/>
        </w:rPr>
        <w:t xml:space="preserve">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CE4C62" wp14:editId="3659672D">
                <wp:simplePos x="0" y="0"/>
                <wp:positionH relativeFrom="column">
                  <wp:posOffset>2712720</wp:posOffset>
                </wp:positionH>
                <wp:positionV relativeFrom="paragraph">
                  <wp:posOffset>799465</wp:posOffset>
                </wp:positionV>
                <wp:extent cx="2380615" cy="6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A1FC8A" w14:textId="402458A3" w:rsidR="004D1D80" w:rsidRDefault="004D1D80" w:rsidP="004D1D8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Logistic regression with 4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4C62" id="文本框 17" o:spid="_x0000_s1027" type="#_x0000_t202" style="position:absolute;margin-left:213.6pt;margin-top:62.95pt;width:187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" stroked="f">
                <v:textbox style="mso-fit-shape-to-text:t" inset="0,0,0,0">
                  <w:txbxContent>
                    <w:p w14:paraId="1EA1FC8A" w14:textId="402458A3" w:rsidR="004D1D80" w:rsidRDefault="004D1D80" w:rsidP="004D1D8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Logistic regression with 4 features</w:t>
                      </w:r>
                    </w:p>
                  </w:txbxContent>
                </v:textbox>
              </v:shape>
            </w:pict>
          </mc:Fallback>
        </mc:AlternateContent>
      </w:r>
      <w:r w:rsidR="0054761F">
        <w:rPr>
          <w:noProof/>
        </w:rPr>
        <w:drawing>
          <wp:anchor distT="0" distB="0" distL="114300" distR="114300" simplePos="0" relativeHeight="251658240" behindDoc="1" locked="0" layoutInCell="1" allowOverlap="1" wp14:anchorId="151D2D17" wp14:editId="591FBACD">
            <wp:simplePos x="0" y="0"/>
            <wp:positionH relativeFrom="column">
              <wp:posOffset>2712720</wp:posOffset>
            </wp:positionH>
            <wp:positionV relativeFrom="paragraph">
              <wp:posOffset>-635</wp:posOffset>
            </wp:positionV>
            <wp:extent cx="2380615" cy="742950"/>
            <wp:effectExtent l="0" t="0" r="63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CBDEB" w14:textId="77777777" w:rsidR="004D1D80" w:rsidRDefault="004D1D80" w:rsidP="00A20B00"/>
    <w:p w14:paraId="62E5D569" w14:textId="77777777" w:rsidR="004D1D80" w:rsidRDefault="004D1D80" w:rsidP="00A20B00"/>
    <w:p w14:paraId="765BC5B1" w14:textId="77777777" w:rsidR="004D1D80" w:rsidRDefault="004D1D80" w:rsidP="00A20B00"/>
    <w:p w14:paraId="00E135FA" w14:textId="4942ABDC" w:rsidR="004D1D80" w:rsidRDefault="00DB4B4C" w:rsidP="00A20B00">
      <w:proofErr w:type="gramStart"/>
      <w:r w:rsidRPr="00DB4B4C">
        <w:t>First</w:t>
      </w:r>
      <w:proofErr w:type="gramEnd"/>
      <w:r w:rsidRPr="00DB4B4C">
        <w:t xml:space="preserve"> we pass 4 parameters:</w:t>
      </w:r>
    </w:p>
    <w:p w14:paraId="1DC7F9E8" w14:textId="4799078C" w:rsidR="00DB4B4C" w:rsidRDefault="00F46C8A" w:rsidP="00F46C8A">
      <w:pPr>
        <w:pStyle w:val="a3"/>
        <w:numPr>
          <w:ilvl w:val="0"/>
          <w:numId w:val="8"/>
        </w:numPr>
      </w:pPr>
      <w:r>
        <w:t>precision</w:t>
      </w:r>
    </w:p>
    <w:p w14:paraId="54C361A5" w14:textId="068F0202" w:rsidR="00F46C8A" w:rsidRDefault="00FE7F02" w:rsidP="00F46C8A">
      <w:pPr>
        <w:pStyle w:val="a3"/>
      </w:pPr>
      <w:r w:rsidRPr="00FE7F02">
        <w:t>Indicates the actual number of positive samples among the samples predicted to be positive</w:t>
      </w:r>
    </w:p>
    <w:p w14:paraId="374CB2EF" w14:textId="49139AC1" w:rsidR="00FE7F02" w:rsidRDefault="00FE7F02" w:rsidP="00F46C8A">
      <w:pPr>
        <w:pStyle w:val="a3"/>
      </w:pPr>
      <m:oMathPara>
        <m:oMath>
          <m:r>
            <w:rPr>
              <w:rFonts w:ascii="Cambria Math" w:eastAsia="Cambria Math" w:hAnsi="Cambria Math" w:cs="Cambria Math"/>
            </w:rPr>
            <m:t>precision(P)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TP+FP</m:t>
              </m:r>
            </m:den>
          </m:f>
        </m:oMath>
      </m:oMathPara>
    </w:p>
    <w:p w14:paraId="2F589A08" w14:textId="3EA2D0FB" w:rsidR="00F46C8A" w:rsidRDefault="00F46C8A" w:rsidP="00F46C8A">
      <w:pPr>
        <w:pStyle w:val="a3"/>
        <w:numPr>
          <w:ilvl w:val="0"/>
          <w:numId w:val="8"/>
        </w:numPr>
      </w:pPr>
      <w:r>
        <w:t>recall</w:t>
      </w:r>
    </w:p>
    <w:p w14:paraId="0737F1F9" w14:textId="56E79789" w:rsidR="00054755" w:rsidRDefault="00054755" w:rsidP="00054755">
      <w:pPr>
        <w:pStyle w:val="a3"/>
      </w:pPr>
      <w:r w:rsidRPr="00054755">
        <w:t xml:space="preserve">Indicates the proportion of samples that are </w:t>
      </w:r>
      <w:proofErr w:type="gramStart"/>
      <w:r w:rsidRPr="00054755">
        <w:t>actually positive</w:t>
      </w:r>
      <w:proofErr w:type="gramEnd"/>
      <w:r w:rsidRPr="00054755">
        <w:t xml:space="preserve"> that are judged to be positive</w:t>
      </w:r>
    </w:p>
    <w:p w14:paraId="50DFCC45" w14:textId="760CA608" w:rsidR="00054755" w:rsidRDefault="00432373" w:rsidP="00054755">
      <w:pPr>
        <w:pStyle w:val="a3"/>
      </w:pPr>
      <m:oMathPara>
        <m:oMath>
          <m:r>
            <w:rPr>
              <w:rFonts w:ascii="Cambria Math" w:eastAsia="Cambria Math" w:hAnsi="Cambria Math" w:cs="Cambria Math"/>
            </w:rPr>
            <m:t>recall(R)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TP+FN</m:t>
              </m:r>
            </m:den>
          </m:f>
        </m:oMath>
      </m:oMathPara>
    </w:p>
    <w:p w14:paraId="0DAD3D36" w14:textId="77777777" w:rsidR="00054755" w:rsidRDefault="00054755" w:rsidP="00054755">
      <w:pPr>
        <w:pStyle w:val="a3"/>
      </w:pPr>
    </w:p>
    <w:p w14:paraId="539DFE47" w14:textId="5E4A79D7" w:rsidR="00F46C8A" w:rsidRDefault="00F46C8A" w:rsidP="00F46C8A">
      <w:pPr>
        <w:pStyle w:val="a3"/>
        <w:numPr>
          <w:ilvl w:val="0"/>
          <w:numId w:val="8"/>
        </w:numPr>
      </w:pPr>
      <w:r>
        <w:t>fi-score</w:t>
      </w:r>
    </w:p>
    <w:p w14:paraId="6A310D89" w14:textId="4087BEB3" w:rsidR="00432373" w:rsidRDefault="007355CC" w:rsidP="00432373">
      <w:pPr>
        <w:pStyle w:val="a3"/>
      </w:pPr>
      <w:r w:rsidRPr="007355CC">
        <w:t>Weighted harmonic average of Precision and Recall</w:t>
      </w:r>
    </w:p>
    <w:p w14:paraId="0D95363D" w14:textId="37F213AC" w:rsidR="007355CC" w:rsidRDefault="007355CC" w:rsidP="007355CC">
      <w:pPr>
        <w:pStyle w:val="a3"/>
      </w:pPr>
      <m:oMathPara>
        <m:oMath>
          <m:r>
            <w:rPr>
              <w:rFonts w:ascii="Cambria Math" w:eastAsia="Cambria Math" w:hAnsi="Cambria Math" w:cs="Cambria Math"/>
            </w:rPr>
            <m:t>F1(R)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=2×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P×R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P+R</m:t>
              </m:r>
            </m:den>
          </m:f>
        </m:oMath>
      </m:oMathPara>
    </w:p>
    <w:p w14:paraId="32ABB172" w14:textId="77777777" w:rsidR="007355CC" w:rsidRDefault="007355CC" w:rsidP="00432373">
      <w:pPr>
        <w:pStyle w:val="a3"/>
      </w:pPr>
    </w:p>
    <w:p w14:paraId="46750B15" w14:textId="09089815" w:rsidR="00F46C8A" w:rsidRDefault="00F46C8A" w:rsidP="00F46C8A">
      <w:pPr>
        <w:pStyle w:val="a3"/>
        <w:numPr>
          <w:ilvl w:val="0"/>
          <w:numId w:val="8"/>
        </w:numPr>
      </w:pPr>
      <w:r>
        <w:t>accuracy</w:t>
      </w:r>
    </w:p>
    <w:p w14:paraId="29BF19DF" w14:textId="7305840B" w:rsidR="00FB1ACB" w:rsidRDefault="001C7A5C" w:rsidP="001C7A5C">
      <w:pPr>
        <w:pStyle w:val="a3"/>
      </w:pPr>
      <w:r w:rsidRPr="001C7A5C">
        <w:t>It refers to the ratio of the sample book correctly classified by the classifier to the total number of samples for a given test data set, that is, the probability of correct prediction.</w:t>
      </w:r>
    </w:p>
    <w:p w14:paraId="1B59CAD8" w14:textId="205984BF" w:rsidR="001C7A5C" w:rsidRDefault="001C7A5C" w:rsidP="001C7A5C">
      <w:pPr>
        <w:pStyle w:val="a3"/>
      </w:pPr>
      <m:oMathPara>
        <m:oMath>
          <m:r>
            <w:rPr>
              <w:rFonts w:ascii="Cambria Math" w:eastAsia="Cambria Math" w:hAnsi="Cambria Math" w:cs="Cambria Math"/>
            </w:rPr>
            <m:t>Accuracy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TP+FN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TP+FP+TN+FN</m:t>
              </m:r>
            </m:den>
          </m:f>
        </m:oMath>
      </m:oMathPara>
    </w:p>
    <w:p w14:paraId="35A77CC1" w14:textId="343DC7F0" w:rsidR="001C7A5C" w:rsidRDefault="001C7A5C" w:rsidP="001C7A5C">
      <w:pPr>
        <w:pStyle w:val="a3"/>
      </w:pPr>
    </w:p>
    <w:p w14:paraId="349F6F5F" w14:textId="41E3B03C" w:rsidR="004E78F9" w:rsidRDefault="00A66771" w:rsidP="001C7A5C">
      <w:pPr>
        <w:pStyle w:val="a3"/>
      </w:pPr>
      <w:r w:rsidRPr="00A66771">
        <w:t xml:space="preserve">We can see that no matter which number it is, the performance of the logistic regression model with four </w:t>
      </w:r>
      <w:r>
        <w:t>feature</w:t>
      </w:r>
      <w:r w:rsidRPr="00A66771">
        <w:t xml:space="preserve"> is much better</w:t>
      </w:r>
    </w:p>
    <w:p w14:paraId="61FE2136" w14:textId="6D4D0B14" w:rsidR="004E78F9" w:rsidRDefault="004E78F9" w:rsidP="001C7A5C">
      <w:pPr>
        <w:pStyle w:val="a3"/>
      </w:pPr>
    </w:p>
    <w:p w14:paraId="67E9977E" w14:textId="7AEB6DC6" w:rsidR="004E78F9" w:rsidRDefault="00955C35" w:rsidP="0009577C">
      <w:r>
        <w:tab/>
      </w:r>
      <w:proofErr w:type="gramStart"/>
      <w:r w:rsidR="00030BE2" w:rsidRPr="00030BE2">
        <w:t>Next</w:t>
      </w:r>
      <w:proofErr w:type="gramEnd"/>
      <w:r w:rsidR="00030BE2" w:rsidRPr="00030BE2">
        <w:t xml:space="preserve"> we look at the ROC diagram</w:t>
      </w:r>
      <w:r w:rsidR="00B53344">
        <w:rPr>
          <w:rFonts w:hint="eastAsia"/>
        </w:rPr>
        <w:t>:</w:t>
      </w:r>
    </w:p>
    <w:p w14:paraId="34DF31A7" w14:textId="71809CB8" w:rsidR="00C67DEB" w:rsidRDefault="00C67DEB" w:rsidP="0009577C"/>
    <w:p w14:paraId="6E0942DD" w14:textId="77777777" w:rsidR="00C67DEB" w:rsidRDefault="00C67DEB" w:rsidP="0009577C"/>
    <w:p w14:paraId="3A798C77" w14:textId="3E237DA0" w:rsidR="00024838" w:rsidRDefault="00A41E5B" w:rsidP="00A20B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149C95" wp14:editId="072E4490">
                <wp:simplePos x="0" y="0"/>
                <wp:positionH relativeFrom="column">
                  <wp:posOffset>3810</wp:posOffset>
                </wp:positionH>
                <wp:positionV relativeFrom="paragraph">
                  <wp:posOffset>1804670</wp:posOffset>
                </wp:positionV>
                <wp:extent cx="2336800" cy="6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A2CE5" w14:textId="2340E465" w:rsidR="00A41E5B" w:rsidRDefault="00A41E5B" w:rsidP="00A41E5B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Logistic regression with 2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49C95" id="文本框 22" o:spid="_x0000_s1028" type="#_x0000_t202" style="position:absolute;margin-left:.3pt;margin-top:142.1pt;width:184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" stroked="f">
                <v:textbox style="mso-fit-shape-to-text:t" inset="0,0,0,0">
                  <w:txbxContent>
                    <w:p w14:paraId="082A2CE5" w14:textId="2340E465" w:rsidR="00A41E5B" w:rsidRDefault="00A41E5B" w:rsidP="00A41E5B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Logistic regression with 2 features</w:t>
                      </w:r>
                    </w:p>
                  </w:txbxContent>
                </v:textbox>
              </v:shape>
            </w:pict>
          </mc:Fallback>
        </mc:AlternateContent>
      </w:r>
      <w:r w:rsidR="00024838">
        <w:rPr>
          <w:noProof/>
        </w:rPr>
        <w:drawing>
          <wp:anchor distT="0" distB="0" distL="114300" distR="114300" simplePos="0" relativeHeight="251665408" behindDoc="1" locked="0" layoutInCell="1" allowOverlap="1" wp14:anchorId="1EF202F4" wp14:editId="22E8B584">
            <wp:simplePos x="0" y="0"/>
            <wp:positionH relativeFrom="column">
              <wp:posOffset>4313</wp:posOffset>
            </wp:positionH>
            <wp:positionV relativeFrom="paragraph">
              <wp:posOffset>3738</wp:posOffset>
            </wp:positionV>
            <wp:extent cx="2337055" cy="1744345"/>
            <wp:effectExtent l="0" t="0" r="635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0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62D">
        <w:rPr>
          <w:noProof/>
        </w:rPr>
        <w:t xml:space="preserve">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973A6A" wp14:editId="6857DACD">
                <wp:simplePos x="0" y="0"/>
                <wp:positionH relativeFrom="column">
                  <wp:posOffset>2626360</wp:posOffset>
                </wp:positionH>
                <wp:positionV relativeFrom="paragraph">
                  <wp:posOffset>1811655</wp:posOffset>
                </wp:positionV>
                <wp:extent cx="2338070" cy="6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EA7A2" w14:textId="7B098F17" w:rsidR="00A41E5B" w:rsidRDefault="00A41E5B" w:rsidP="00A41E5B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Logistic regression with 4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73A6A" id="文本框 23" o:spid="_x0000_s1029" type="#_x0000_t202" style="position:absolute;margin-left:206.8pt;margin-top:142.65pt;width:184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" stroked="f">
                <v:textbox style="mso-fit-shape-to-text:t" inset="0,0,0,0">
                  <w:txbxContent>
                    <w:p w14:paraId="4DCEA7A2" w14:textId="7B098F17" w:rsidR="00A41E5B" w:rsidRDefault="00A41E5B" w:rsidP="00A41E5B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Logistic regression with 4 features</w:t>
                      </w:r>
                    </w:p>
                  </w:txbxContent>
                </v:textbox>
              </v:shape>
            </w:pict>
          </mc:Fallback>
        </mc:AlternateContent>
      </w:r>
      <w:r w:rsidR="0010562D">
        <w:rPr>
          <w:noProof/>
        </w:rPr>
        <w:drawing>
          <wp:anchor distT="0" distB="0" distL="114300" distR="114300" simplePos="0" relativeHeight="251664384" behindDoc="1" locked="0" layoutInCell="1" allowOverlap="1" wp14:anchorId="5F262E8E" wp14:editId="63A74A6A">
            <wp:simplePos x="0" y="0"/>
            <wp:positionH relativeFrom="column">
              <wp:posOffset>2626360</wp:posOffset>
            </wp:positionH>
            <wp:positionV relativeFrom="paragraph">
              <wp:posOffset>3175</wp:posOffset>
            </wp:positionV>
            <wp:extent cx="2338070" cy="1751330"/>
            <wp:effectExtent l="0" t="0" r="5080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4A54C" w14:textId="77777777" w:rsidR="0010562D" w:rsidRDefault="0010562D" w:rsidP="00A20B00"/>
    <w:p w14:paraId="7AB50E0D" w14:textId="77777777" w:rsidR="0010562D" w:rsidRDefault="0010562D" w:rsidP="00A20B00"/>
    <w:p w14:paraId="2F310536" w14:textId="77777777" w:rsidR="00A41E5B" w:rsidRDefault="00A41E5B" w:rsidP="00A20B00"/>
    <w:p w14:paraId="04DC2921" w14:textId="77777777" w:rsidR="00A41E5B" w:rsidRDefault="00A41E5B" w:rsidP="00A20B00"/>
    <w:p w14:paraId="1F457CA7" w14:textId="77777777" w:rsidR="00A41E5B" w:rsidRDefault="00A41E5B" w:rsidP="00A20B00"/>
    <w:p w14:paraId="70BC5CC1" w14:textId="77777777" w:rsidR="00A41E5B" w:rsidRDefault="00A41E5B" w:rsidP="00A20B00"/>
    <w:p w14:paraId="3816E91B" w14:textId="7C99FD02" w:rsidR="00937C7E" w:rsidRDefault="006E6489" w:rsidP="00A20B00">
      <w:r w:rsidRPr="006E6489">
        <w:t>The area under the curve is also shown in the figure. The logistic regression model with 4 features is larger, indicating better performance.</w:t>
      </w:r>
    </w:p>
    <w:p w14:paraId="28D0FEFE" w14:textId="053F5ACB" w:rsidR="00A20B00" w:rsidRDefault="00A20B00" w:rsidP="00A20B00">
      <w:r>
        <w:t xml:space="preserve">(iv) </w:t>
      </w:r>
    </w:p>
    <w:p w14:paraId="6A300BC7" w14:textId="14C2B22E" w:rsidR="004927F5" w:rsidRDefault="007D74DA" w:rsidP="00A20B00">
      <w:proofErr w:type="gramStart"/>
      <w:r w:rsidRPr="007D74DA">
        <w:t>First</w:t>
      </w:r>
      <w:proofErr w:type="gramEnd"/>
      <w:r w:rsidRPr="007D74DA">
        <w:t xml:space="preserve"> we added 2 features, so our decision boundary formula is</w:t>
      </w:r>
      <w:r w:rsidR="00BF34DF">
        <w:t>:</w:t>
      </w:r>
    </w:p>
    <w:p w14:paraId="0C3A5D04" w14:textId="0C9CB181" w:rsidR="00BF34DF" w:rsidRPr="00CB1D61" w:rsidRDefault="00C67DEB" w:rsidP="00FD4759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FD4759">
        <w:tab/>
        <w:t>(1)</w:t>
      </w:r>
    </w:p>
    <w:p w14:paraId="30F409A6" w14:textId="572677EB" w:rsidR="00CB1D61" w:rsidRDefault="00CB1D61" w:rsidP="00A20B00">
      <w:r w:rsidRPr="00CB1D61"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B1D6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B1D61">
        <w:t xml:space="preserve"> are the squares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B1D6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B1D61">
        <w:t>, we have:</w:t>
      </w:r>
    </w:p>
    <w:p w14:paraId="3E344965" w14:textId="645F67FE" w:rsidR="008220E6" w:rsidRPr="00043D81" w:rsidRDefault="00C67DEB" w:rsidP="00FD4759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FD4759">
        <w:tab/>
        <w:t>(2)</w:t>
      </w:r>
    </w:p>
    <w:p w14:paraId="79D35E44" w14:textId="7DC71757" w:rsidR="008220E6" w:rsidRDefault="001F0186" w:rsidP="00A20B00">
      <w:r w:rsidRPr="001F0186">
        <w:t xml:space="preserve">Because we know the x coordinate, we need to solve for the y coordinate. The y coordinate is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0186">
        <w:t xml:space="preserve">. We want the equation to have no square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0186">
        <w:t xml:space="preserve">, so we first solve for 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F0186">
        <w:t>:</w:t>
      </w:r>
    </w:p>
    <w:p w14:paraId="6799932D" w14:textId="7CCAB8FF" w:rsidR="00E300F4" w:rsidRPr="00FD4759" w:rsidRDefault="00C67DEB" w:rsidP="00FD475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D4759">
        <w:tab/>
        <w:t>(3)</w:t>
      </w:r>
    </w:p>
    <w:p w14:paraId="45136A1A" w14:textId="6825AEF5" w:rsidR="00E300F4" w:rsidRDefault="003372A2" w:rsidP="00E300F4">
      <w:r w:rsidRPr="003372A2">
        <w:t>We substitute formula 3 into formula 2 to get:</w:t>
      </w:r>
    </w:p>
    <w:p w14:paraId="08B5D54F" w14:textId="541BB975" w:rsidR="003372A2" w:rsidRPr="00F33F59" w:rsidRDefault="00C67DEB" w:rsidP="00FD475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FD4759">
        <w:tab/>
        <w:t>(4)</w:t>
      </w:r>
    </w:p>
    <w:p w14:paraId="5E7FEC8C" w14:textId="418DDEC4" w:rsidR="00F33F59" w:rsidRDefault="00F33F59" w:rsidP="00E300F4">
      <w:pPr>
        <w:rPr>
          <w:iCs/>
        </w:rPr>
      </w:pPr>
      <w:r w:rsidRPr="00F33F59">
        <w:rPr>
          <w:iCs/>
        </w:rPr>
        <w:t>After simplifying the formula, we get</w:t>
      </w:r>
      <w:r>
        <w:rPr>
          <w:iCs/>
        </w:rPr>
        <w:t>:</w:t>
      </w:r>
    </w:p>
    <w:p w14:paraId="7AA7CACF" w14:textId="2B738C02" w:rsidR="00F33F59" w:rsidRPr="00FD4759" w:rsidRDefault="00C67DEB" w:rsidP="00FD475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FD4759">
        <w:tab/>
        <w:t>(5)</w:t>
      </w:r>
    </w:p>
    <w:p w14:paraId="7A4A8FCE" w14:textId="4A45AC8A" w:rsidR="00051489" w:rsidRDefault="00051489" w:rsidP="00E300F4">
      <w:pPr>
        <w:rPr>
          <w:iCs/>
        </w:rPr>
      </w:pPr>
      <w:r w:rsidRPr="00051489">
        <w:rPr>
          <w:iCs/>
        </w:rPr>
        <w:t xml:space="preserve">What we are asking for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51489">
        <w:rPr>
          <w:iCs/>
        </w:rPr>
        <w:t>, so there is</w:t>
      </w:r>
      <w:r w:rsidR="00411027">
        <w:rPr>
          <w:iCs/>
        </w:rPr>
        <w:t>:</w:t>
      </w:r>
    </w:p>
    <w:p w14:paraId="37E8D014" w14:textId="0D45B5FF" w:rsidR="00411027" w:rsidRPr="00703470" w:rsidRDefault="00C67DEB" w:rsidP="00FD4759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D4759">
        <w:tab/>
        <w:t>(6)</w:t>
      </w:r>
    </w:p>
    <w:p w14:paraId="7EF1E683" w14:textId="2010E17B" w:rsidR="00703470" w:rsidRDefault="00250134" w:rsidP="00E300F4">
      <w:pPr>
        <w:rPr>
          <w:iCs/>
        </w:rPr>
      </w:pPr>
      <w:proofErr w:type="gramStart"/>
      <w:r w:rsidRPr="00250134">
        <w:rPr>
          <w:iCs/>
        </w:rPr>
        <w:t>Finally</w:t>
      </w:r>
      <w:proofErr w:type="gramEnd"/>
      <w:r w:rsidRPr="00250134">
        <w:rPr>
          <w:iCs/>
        </w:rPr>
        <w:t xml:space="preserve"> we have</w:t>
      </w:r>
      <w:r w:rsidR="003C4307">
        <w:rPr>
          <w:iCs/>
        </w:rPr>
        <w:t>:</w:t>
      </w:r>
    </w:p>
    <w:p w14:paraId="42A6F8B6" w14:textId="21B4A628" w:rsidR="003C4307" w:rsidRPr="008C4624" w:rsidRDefault="00C67DEB" w:rsidP="00FD4759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θ</m:t>
                </m:r>
              </m:e>
              <m:sub>
                <m:r>
                  <w:rPr>
                    <w:rFonts w:ascii="Cambria Math" w:eastAsia="Cambria Math" w:hAnsi="Cambria Math"/>
                  </w:rPr>
                  <m:t>2</m:t>
                </m:r>
              </m:sub>
            </m:sSub>
          </m:den>
        </m:f>
      </m:oMath>
      <w:r w:rsidR="00FD4759">
        <w:rPr>
          <w:iCs/>
        </w:rPr>
        <w:tab/>
        <w:t>(7)</w:t>
      </w:r>
    </w:p>
    <w:p w14:paraId="6E0D9AEA" w14:textId="510D9CF4" w:rsidR="008C4624" w:rsidRDefault="008C4624" w:rsidP="00E300F4">
      <w:pPr>
        <w:rPr>
          <w:iCs/>
        </w:rPr>
      </w:pPr>
      <w:proofErr w:type="gramStart"/>
      <w:r w:rsidRPr="008C4624">
        <w:rPr>
          <w:iCs/>
        </w:rPr>
        <w:t>Next</w:t>
      </w:r>
      <w:proofErr w:type="gramEnd"/>
      <w:r w:rsidRPr="008C4624">
        <w:rPr>
          <w:iCs/>
        </w:rPr>
        <w:t xml:space="preserve"> we draw the decision boundary</w:t>
      </w:r>
    </w:p>
    <w:p w14:paraId="124B1CC7" w14:textId="21D7F286" w:rsidR="008C4624" w:rsidRDefault="008C4624" w:rsidP="00E300F4">
      <w:pPr>
        <w:rPr>
          <w:iCs/>
        </w:rPr>
      </w:pPr>
      <w:r w:rsidRPr="008C4624">
        <w:rPr>
          <w:iCs/>
        </w:rPr>
        <w:t>First, we first generate 200 x coordinates, the interval is -1 to 1</w:t>
      </w:r>
      <w:r w:rsidR="00792CC9">
        <w:rPr>
          <w:iCs/>
        </w:rPr>
        <w:t>:</w:t>
      </w:r>
    </w:p>
    <w:p w14:paraId="2EEDAF34" w14:textId="7CE883D5" w:rsidR="005D5A12" w:rsidRPr="00F459F1" w:rsidRDefault="00792CC9" w:rsidP="00F45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2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x1_plot = </w:t>
      </w:r>
      <w:proofErr w:type="spellStart"/>
      <w:proofErr w:type="gramStart"/>
      <w:r w:rsidRPr="00792CC9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proofErr w:type="gramEnd"/>
      <w:r w:rsidRPr="00792CC9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792C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CC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92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2CC9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92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A43C66B" w14:textId="77777777" w:rsidR="00F459F1" w:rsidRDefault="00F459F1" w:rsidP="00E300F4">
      <w:pPr>
        <w:rPr>
          <w:iCs/>
        </w:rPr>
      </w:pPr>
    </w:p>
    <w:p w14:paraId="747FB5E6" w14:textId="7F166C40" w:rsidR="00792CC9" w:rsidRDefault="005D5A12" w:rsidP="00E300F4">
      <w:pPr>
        <w:rPr>
          <w:iCs/>
        </w:rPr>
      </w:pPr>
      <w:r w:rsidRPr="005D5A12">
        <w:rPr>
          <w:iCs/>
        </w:rPr>
        <w:t>Then we calculate the coordinate array of x2 according to the formula</w:t>
      </w:r>
      <w:r>
        <w:rPr>
          <w:iCs/>
        </w:rPr>
        <w:t>:</w:t>
      </w:r>
    </w:p>
    <w:p w14:paraId="1876528A" w14:textId="75D4DDD9" w:rsidR="005D5A12" w:rsidRDefault="005D5A12" w:rsidP="005D5A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x2_plot</w:t>
      </w:r>
      <w:proofErr w:type="gram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proofErr w:type="gram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5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D5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proofErr w:type="spell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5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5A1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(x1_plot):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a = (-</w:t>
      </w:r>
      <w:proofErr w:type="spell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lr.coef</w:t>
      </w:r>
      <w:proofErr w:type="spell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]*v-</w:t>
      </w:r>
      <w:proofErr w:type="spell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lr.coef</w:t>
      </w:r>
      <w:proofErr w:type="spell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proofErr w:type="spell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math.pow</w:t>
      </w:r>
      <w:proofErr w:type="spell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(v</w:t>
      </w:r>
      <w:r w:rsidRPr="005D5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/ </w:t>
      </w:r>
      <w:proofErr w:type="spellStart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lr.coef</w:t>
      </w:r>
      <w:proofErr w:type="spellEnd"/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5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5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x2_plot.append(a)</w:t>
      </w:r>
    </w:p>
    <w:p w14:paraId="634E4566" w14:textId="77777777" w:rsidR="001428B9" w:rsidRPr="001428B9" w:rsidRDefault="001428B9" w:rsidP="00142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x2_plot = </w:t>
      </w:r>
      <w:proofErr w:type="spellStart"/>
      <w:proofErr w:type="gramStart"/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proofErr w:type="gramEnd"/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>(x2_plot)</w:t>
      </w:r>
    </w:p>
    <w:p w14:paraId="024FCE1D" w14:textId="77777777" w:rsidR="001428B9" w:rsidRPr="005D5A12" w:rsidRDefault="001428B9" w:rsidP="005D5A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E479018" w14:textId="77777777" w:rsidR="001428B9" w:rsidRDefault="001428B9" w:rsidP="00E300F4">
      <w:pPr>
        <w:rPr>
          <w:iCs/>
        </w:rPr>
      </w:pPr>
    </w:p>
    <w:p w14:paraId="7AED41F6" w14:textId="619A5176" w:rsidR="005D5A12" w:rsidRDefault="002A0C03" w:rsidP="00E300F4">
      <w:pPr>
        <w:rPr>
          <w:iCs/>
        </w:rPr>
      </w:pPr>
      <w:r w:rsidRPr="0083128E">
        <w:rPr>
          <w:iCs/>
        </w:rPr>
        <w:t xml:space="preserve">Finally, we draw the decision boundary and get the </w:t>
      </w:r>
      <w:proofErr w:type="gramStart"/>
      <w:r w:rsidRPr="0083128E">
        <w:rPr>
          <w:iCs/>
        </w:rPr>
        <w:t>picture</w:t>
      </w:r>
      <w:r>
        <w:rPr>
          <w:iCs/>
        </w:rPr>
        <w:t>:</w:t>
      </w:r>
      <w:r w:rsidR="001428B9" w:rsidRPr="001428B9">
        <w:rPr>
          <w:iCs/>
        </w:rPr>
        <w:t>:</w:t>
      </w:r>
      <w:proofErr w:type="gramEnd"/>
    </w:p>
    <w:p w14:paraId="4FE17F59" w14:textId="692A8B1F" w:rsidR="001428B9" w:rsidRPr="001428B9" w:rsidRDefault="001428B9" w:rsidP="00142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proofErr w:type="gramEnd"/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>(x1_plot</w:t>
      </w:r>
      <w:r w:rsidRPr="001428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28B9">
        <w:rPr>
          <w:rFonts w:ascii="Courier New" w:eastAsia="Times New Roman" w:hAnsi="Courier New" w:cs="Courier New"/>
          <w:color w:val="A9B7C6"/>
          <w:sz w:val="20"/>
          <w:szCs w:val="20"/>
        </w:rPr>
        <w:t>x2_plot)</w:t>
      </w:r>
    </w:p>
    <w:p w14:paraId="799C5B3E" w14:textId="07ED3541" w:rsidR="001428B9" w:rsidRDefault="001428B9" w:rsidP="00E300F4">
      <w:pPr>
        <w:rPr>
          <w:iCs/>
        </w:rPr>
      </w:pPr>
    </w:p>
    <w:p w14:paraId="3220B35D" w14:textId="0DA9A0C3" w:rsidR="0083128E" w:rsidRDefault="00F07034" w:rsidP="00E300F4">
      <w:pPr>
        <w:rPr>
          <w:iCs/>
        </w:rPr>
      </w:pPr>
      <w:r>
        <w:rPr>
          <w:noProof/>
        </w:rPr>
        <w:drawing>
          <wp:inline distT="0" distB="0" distL="0" distR="0" wp14:anchorId="3F891250" wp14:editId="274DF0AE">
            <wp:extent cx="4080295" cy="4008572"/>
            <wp:effectExtent l="0" t="0" r="0" b="0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0874" cy="4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68C2" w14:textId="47BB1A41" w:rsidR="006F5BA5" w:rsidRDefault="006F5BA5" w:rsidP="00E300F4">
      <w:pPr>
        <w:rPr>
          <w:iCs/>
        </w:rPr>
      </w:pPr>
    </w:p>
    <w:p w14:paraId="06B47C7D" w14:textId="72541260" w:rsidR="008A054B" w:rsidRDefault="004622D0" w:rsidP="004622D0">
      <w:pPr>
        <w:pStyle w:val="a6"/>
      </w:pPr>
      <w:r w:rsidRPr="004622D0">
        <w:t>Appendix</w:t>
      </w:r>
    </w:p>
    <w:p w14:paraId="6234A653" w14:textId="60EFAFB5" w:rsidR="004622D0" w:rsidRDefault="004622D0" w:rsidP="004622D0">
      <w:r>
        <w:t>code</w:t>
      </w:r>
    </w:p>
    <w:p w14:paraId="459405F2" w14:textId="66349B0D" w:rsidR="004622D0" w:rsidRDefault="004622D0" w:rsidP="004622D0">
      <w:r>
        <w:t>(a)(</w:t>
      </w:r>
      <w:proofErr w:type="spellStart"/>
      <w:r>
        <w:t>i</w:t>
      </w:r>
      <w:proofErr w:type="spellEnd"/>
      <w:r>
        <w:t>)</w:t>
      </w:r>
    </w:p>
    <w:p w14:paraId="4AF51899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37BD8F9B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7E3B07F8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DAD0E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D4C495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Read data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866172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= open(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"data"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D5519AC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str(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data.read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()).split(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C6AB5C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A8B406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#Divide the data into x, y arrays of 1 and xy arrays of -1 according to -1 and 1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0F2E96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px,py</w:t>
      </w:r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,nx,ny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[],[],[],[]  </w:t>
      </w:r>
    </w:p>
    <w:p w14:paraId="3C7AF341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14:paraId="53D2D862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d.split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C40449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2] == 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CE558CF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px.append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758CD370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py.append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36987283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00A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16DEB20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nx.append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40E1F4CE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ny.append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377955EF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E27629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00A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#Draw a picture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DBCF8C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fig,square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=(7, 7))  </w:t>
      </w:r>
    </w:p>
    <w:p w14:paraId="11B600BC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px,py,s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=10,c=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,marker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,label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46DBBB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nx,ny,s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=10,c=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,marker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x'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,label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'-1'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684796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square.legend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E8F173D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square.set_xlabel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"x-axis"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7B5F86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square.set_ylabel</w:t>
      </w:r>
      <w:proofErr w:type="spell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00A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"y-axis"</w:t>
      </w:r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0C3B92" w14:textId="77777777" w:rsidR="00400A32" w:rsidRPr="00400A32" w:rsidRDefault="00400A32" w:rsidP="00400A3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400A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B2D3BEF" w14:textId="046E3329" w:rsidR="004622D0" w:rsidRDefault="0094279F" w:rsidP="004622D0">
      <w:r>
        <w:t>(a</w:t>
      </w:r>
      <w:proofErr w:type="gramStart"/>
      <w:r>
        <w:t>)(</w:t>
      </w:r>
      <w:proofErr w:type="gramEnd"/>
      <w:r>
        <w:t>ii and iii)</w:t>
      </w:r>
    </w:p>
    <w:p w14:paraId="1336AB5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3358DEE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6B649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sklearn.linear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LogisticRegression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LR  </w:t>
      </w:r>
    </w:p>
    <w:p w14:paraId="79FF8CB6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sklearn.model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_selection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C60C7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sklearn.metrics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roc_curve, classification_report, roc_auc_score  </w:t>
      </w:r>
    </w:p>
    <w:p w14:paraId="57D81B4C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9C210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Read data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CE5E3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"data"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FBFA19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dataText.read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()).split(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B6799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4180F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into x, y arrays of 1 and xy arrays of -1 according to -1 and 1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FBCEE4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303CD9B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 = [], []  </w:t>
      </w:r>
    </w:p>
    <w:p w14:paraId="2978457A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14:paraId="060E1B9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d.split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44064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5AB2B181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14509388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723890EF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F1D1A6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[2]))  </w:t>
      </w:r>
    </w:p>
    <w:p w14:paraId="1A8BE6AC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2] == 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41D1FF1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6C5F10A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160EC80A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1CD45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7D0BDE7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4B6307B3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2B30F9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set into a training set and a test set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029D3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split(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target)  </w:t>
      </w:r>
    </w:p>
    <w:p w14:paraId="3C56423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Training model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37F048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LR(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penalty=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'l2'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max_iter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=1000,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=0.0001)  </w:t>
      </w:r>
    </w:p>
    <w:p w14:paraId="0109D6FF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lr.fit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y_train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89AA2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0CEB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Prediction data set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72B4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FE52D98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130D63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F581C1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classification report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FAD7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classification_report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92DAA36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fig, square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=(7, 7))  </w:t>
      </w:r>
    </w:p>
    <w:p w14:paraId="07E78B26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D1E6C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accuracy and other data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E4B9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y_prob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_proba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)[:, 1]  </w:t>
      </w:r>
    </w:p>
    <w:p w14:paraId="78F597C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logit_roc_auc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roc_auc_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score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0CD47B4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fpr_lr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tpr_lr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threshold_lr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roc_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curve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y_prob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4468B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72AB73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ROC curve graph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280DB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6A38631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(fpr_lr, tpr_lr, label=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'Logistic Regression (area = %0.2f)'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logit_roc_auc)  </w:t>
      </w:r>
    </w:p>
    <w:p w14:paraId="0A5FE12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([0, 1], [0, 1], 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4E559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([0.0, 1.0])  </w:t>
      </w:r>
    </w:p>
    <w:p w14:paraId="2735437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([0.0, 1.05])  </w:t>
      </w:r>
    </w:p>
    <w:p w14:paraId="4169F104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'False Positive Rate'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4FF68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'True Positive Rate'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B25FB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'Receiver operating characteristic'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0F60FA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"lower right"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081AB4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2F55AF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AF549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a dot plot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4D6B7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219F9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0BF3024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enumerate(data):  </w:t>
      </w:r>
    </w:p>
    <w:p w14:paraId="04AA07C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1:  </w:t>
      </w:r>
    </w:p>
    <w:p w14:paraId="09F9FFF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56DC8A6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65B77B8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6503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B0B7EA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1307A45E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pny.append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273964BF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(px,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DAA882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'-1'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7F7B1C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(ppx, ppy, s=10, c=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1'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A2D2F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(pnx, pny, s=10, c=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-1'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850A61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EBF63D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decision boundary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527B8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x1_plot = </w:t>
      </w: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(-1, 1, 100)  </w:t>
      </w:r>
    </w:p>
    <w:p w14:paraId="105A673B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x2_plot = (-</w:t>
      </w:r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lr.coef</w:t>
      </w:r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_[0][0] * x1_plot - lr.intercept_[0]) / lr.coef_[0][1]  </w:t>
      </w:r>
    </w:p>
    <w:p w14:paraId="7736ECEA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(x1_plot, x2_plot)  </w:t>
      </w:r>
    </w:p>
    <w:p w14:paraId="112BCCD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5E0316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square.legend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9A93890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"Logistic Regression"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EBB06C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square.set_xlabel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"x-axis"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DBFD57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square.set_ylabel</w:t>
      </w:r>
      <w:proofErr w:type="spell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503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"y-axis"</w:t>
      </w:r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92F834" w14:textId="77777777" w:rsidR="00E6503A" w:rsidRPr="00E6503A" w:rsidRDefault="00E6503A" w:rsidP="00E650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6503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2AD5ABA" w14:textId="078CC430" w:rsidR="0094279F" w:rsidRDefault="00A25E1B" w:rsidP="004622D0">
      <w:r>
        <w:t>(b)(</w:t>
      </w:r>
      <w:proofErr w:type="spellStart"/>
      <w:r>
        <w:t>i</w:t>
      </w:r>
      <w:proofErr w:type="spellEnd"/>
      <w:r>
        <w:t>)</w:t>
      </w:r>
    </w:p>
    <w:p w14:paraId="02B3623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36CAE4E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BBD8A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classification_report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7400C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sklearn.svm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4F626F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sklearn.model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_selection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800B60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2D8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LinearSVC</w:t>
      </w:r>
      <w:proofErr w:type="spellEnd"/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related classes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7D6598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Read data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AF5D3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"data"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9827DA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dataText.read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()).split(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3DAF5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7D3C1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into x, y arrays of 1 and xy arrays of -1 according to -1 and 1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77AFE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39A4E1F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 = [], []  </w:t>
      </w:r>
    </w:p>
    <w:p w14:paraId="057D12C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14:paraId="2A470F0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d.split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1931A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7891A10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05DBD547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5D91CAB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1A20E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[2]))  </w:t>
      </w:r>
    </w:p>
    <w:p w14:paraId="2E6DED27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2] == 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A2FCED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271E76C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56C083D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28FBCF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4F51C126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0E6BB217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9BC35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set into a training set and a test set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A0E5A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split(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target)  </w:t>
      </w:r>
    </w:p>
    <w:p w14:paraId="1596E860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5D610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Training model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60EFB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 = 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LinearSVC(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penalty=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'l2'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loss=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'squared_hinge'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dual=True, C=100, fit_intercept=True, max_iter=1000)  </w:t>
      </w:r>
    </w:p>
    <w:p w14:paraId="17D8F79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LinearSVC.fit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y_train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9FAAB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5B55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Prediction data set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A38D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LinearSVC.predict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193B4DF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8EB94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LinearSVC.predict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66088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62A818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classification report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7744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classification_report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8941C7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159B57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a dot plot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5075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6B283B72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enumerate(data):  </w:t>
      </w:r>
    </w:p>
    <w:p w14:paraId="017D7B5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1:  </w:t>
      </w:r>
    </w:p>
    <w:p w14:paraId="45F1032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4A13E85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78C5DEE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C3E4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A04F05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0A857B9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pny.append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3DE35A5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0CEF67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fig, square =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=(7, 7))  </w:t>
      </w:r>
    </w:p>
    <w:p w14:paraId="494926AC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(px,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5D6FA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'-1'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991F580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(ppx, ppy, s=10, c=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1'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83E51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(pnx, pny, s=10, c=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-1'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F7DEDF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2DEA1A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decision boundary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AC02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x1_plot = </w:t>
      </w: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(-1, 1, 200)  </w:t>
      </w:r>
    </w:p>
    <w:p w14:paraId="612AC12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x2_plot = (-LinearSVC.coef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0][0] * x1_plot - LinearSVC.intercept_[0]) / LinearSVC.coef_[0][1]  </w:t>
      </w:r>
    </w:p>
    <w:p w14:paraId="403FFFD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(x1_plot, x2_plot)  </w:t>
      </w:r>
    </w:p>
    <w:p w14:paraId="724656FB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83DBC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soft margin and </w:t>
      </w:r>
      <w:proofErr w:type="spellStart"/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hardmargin</w:t>
      </w:r>
      <w:proofErr w:type="spellEnd"/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of </w:t>
      </w:r>
      <w:proofErr w:type="spellStart"/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LinearSVC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9295F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w0*x0 + w1*x1 + b = 1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90F60F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 = -LinearSVC.coef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0][0] / LinearSVC.coef_[0][1] * x1_plot - LinearSVC.intercept_[0] / LinearSVC.coef_[0][  </w:t>
      </w:r>
    </w:p>
    <w:p w14:paraId="2E3C6D8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1] + 1 /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LinearSVC.coef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0][1]  </w:t>
      </w:r>
    </w:p>
    <w:p w14:paraId="5F43745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w0*x0 + w1*x1 + b = -1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D4123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 = -LinearSVC.coef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0][0] / LinearSVC.coef_[0][1] * x1_plot - LinearSVC.intercept_[0] / LinearSVC.coef_[0][  </w:t>
      </w:r>
    </w:p>
    <w:p w14:paraId="17CAA5B0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1] - 1 /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LinearSVC.coef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0][1]  </w:t>
      </w:r>
    </w:p>
    <w:p w14:paraId="54431A24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-1) &amp;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1)  </w:t>
      </w:r>
    </w:p>
    <w:p w14:paraId="2D4EC2A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-1) &amp;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1)  </w:t>
      </w:r>
    </w:p>
    <w:p w14:paraId="418F3A6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(x1_plot[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BFFC79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(x1_plot[down_index], h_down_y[down_index], color=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458840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w0*x0 + w1*x1 + b = 1-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88AE02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 = -LinearSVC.coef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0][0] / LinearSVC.coef_[0][1] * x1_plot - LinearSVC.intercept_[0] / LinearSVC.coef_[0][  </w:t>
      </w:r>
    </w:p>
    <w:p w14:paraId="0A88436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1] + 0.5 /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LinearSVC.coef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0][1]  </w:t>
      </w:r>
    </w:p>
    <w:p w14:paraId="288E23CE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w0*x0 + w1*x1 + b = -1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004C7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 = -LinearSVC.coef</w:t>
      </w: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0][0] / LinearSVC.coef_[0][1] * x1_plot - LinearSVC.intercept_[0] / LinearSVC.coef_[0][  </w:t>
      </w:r>
    </w:p>
    <w:p w14:paraId="56820E4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1] - 0.5 / 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LinearSVC.coef</w:t>
      </w:r>
      <w:proofErr w:type="spellEnd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0][1]  </w:t>
      </w:r>
    </w:p>
    <w:p w14:paraId="566B8C18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-1) &amp;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h_up_y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1)  </w:t>
      </w:r>
    </w:p>
    <w:p w14:paraId="76EA52AD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down_index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-1) &amp; (</w:t>
      </w: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h_down_y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1)  </w:t>
      </w:r>
    </w:p>
    <w:p w14:paraId="1672AE8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(x1_plot[up_index], h_up_y[up_index], color=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linestyle=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'--'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9D8E36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(x1_plot[down_index], h_down_y[down_index], color=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linestyle=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'--'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65976A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6EA9A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square.legend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B6E637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LinearSVC</w:t>
      </w:r>
      <w:proofErr w:type="spellEnd"/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with C=0.001"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EA0413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square.set_xlabel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"x-axis"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0AB29D1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square.set_ylabel</w:t>
      </w:r>
      <w:proofErr w:type="spell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C3E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"y-axis"</w:t>
      </w:r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6FF365" w14:textId="77777777" w:rsidR="005C3E41" w:rsidRPr="005C3E41" w:rsidRDefault="005C3E41" w:rsidP="005C3E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5C3E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</w:t>
      </w:r>
    </w:p>
    <w:p w14:paraId="3E4F1A0A" w14:textId="4338FAEE" w:rsidR="00A25E1B" w:rsidRDefault="00B4034E" w:rsidP="004622D0">
      <w:r>
        <w:t>(c)</w:t>
      </w:r>
    </w:p>
    <w:p w14:paraId="2964AA8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  </w:t>
      </w:r>
    </w:p>
    <w:p w14:paraId="15EFDB8F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DC6CBDA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8727F0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sklearn.linear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LogisticRegression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LR  </w:t>
      </w:r>
    </w:p>
    <w:p w14:paraId="6213EF70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sklearn.metrics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classification_report, roc_auc_score, roc_curve  </w:t>
      </w:r>
    </w:p>
    <w:p w14:paraId="31D57FF1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sklearn.model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_selection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9A1BB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26FDAC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Logistic regression 4 features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DE8B6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Read data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978333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"newdata.txt"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913AF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str(</w:t>
      </w:r>
      <w:proofErr w:type="spellStart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dataText.read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()).split(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9087E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BA5ECA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into x, y arrays of 1 and xy arrays of -1 according to -1 and 1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D35C4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7A88C59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 = [], []  </w:t>
      </w:r>
    </w:p>
    <w:p w14:paraId="6C1241D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dataArr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374063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d.split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1EEEE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BFF0FA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548C979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30A03D9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0E66C8F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[2]))  </w:t>
      </w:r>
    </w:p>
    <w:p w14:paraId="18390ED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[3]))  </w:t>
      </w:r>
    </w:p>
    <w:p w14:paraId="5FFB16C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dxy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A5FE3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[4]))  </w:t>
      </w:r>
    </w:p>
    <w:p w14:paraId="0115DAE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4] == 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E7C54E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px.append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42D1A1C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7F37D9E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CB077B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[0]))  </w:t>
      </w:r>
    </w:p>
    <w:p w14:paraId="38EDBC3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(float(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[1]))  </w:t>
      </w:r>
    </w:p>
    <w:p w14:paraId="135A52D0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27BE5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Divide the data set into a training set and a test set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BD119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split(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target)  </w:t>
      </w:r>
    </w:p>
    <w:p w14:paraId="065820A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A5261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Training model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742A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LR(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penalty=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'l2'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max_iter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=1000,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=0.0001)  </w:t>
      </w:r>
    </w:p>
    <w:p w14:paraId="117504C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lr.fit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X_train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y_train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44B5F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5614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Prediction data set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71C27F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403F7CF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A91EAA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classification report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0A35E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print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classification_report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  </w:t>
      </w:r>
    </w:p>
    <w:p w14:paraId="37C39A9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fig, square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=(7, 7))  </w:t>
      </w:r>
    </w:p>
    <w:p w14:paraId="660E765C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F89A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accuracy and other data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B0AA8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y_prob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_proba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)[:,1]  </w:t>
      </w:r>
    </w:p>
    <w:p w14:paraId="318AD53C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logit_roc_auc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roc_auc_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score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lr.predict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X_test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623309F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fpr_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lr,tpr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_lr,threshold_lr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roc_curve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y_test,y_prob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F0D04B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7B198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ROC curve graph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90293C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78ADC0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(fpr_lr, tpr_lr, label=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'Logistic Regression with 4 features(area = %0.2f)'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logit_roc_auc)  </w:t>
      </w:r>
    </w:p>
    <w:p w14:paraId="5527F4B3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([0, 1], [0, 1],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'r--'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E3500A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([0.0, 1.0])  </w:t>
      </w:r>
    </w:p>
    <w:p w14:paraId="438287B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([0.0, 1.05])  </w:t>
      </w:r>
    </w:p>
    <w:p w14:paraId="019E647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'False Positive Rate'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80AD9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'True Positive Rate'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8FCEC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'Receiver operating characteristic'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FC564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"lower right"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861FB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7B34C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A5725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a dot plot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205398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33957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[], [], [], []  </w:t>
      </w:r>
    </w:p>
    <w:p w14:paraId="2CFA706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enumerate(data):  </w:t>
      </w:r>
    </w:p>
    <w:p w14:paraId="1EB77F75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1:  </w:t>
      </w:r>
    </w:p>
    <w:p w14:paraId="00A16308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ppx.append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4A60CDDF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ppy.append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7EC6C50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8224E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pnx.append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(v[0])  </w:t>
      </w:r>
    </w:p>
    <w:p w14:paraId="5DCF10D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pny.append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(v[1])  </w:t>
      </w:r>
    </w:p>
    <w:p w14:paraId="6BC57D77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(px,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6B200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nx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ny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s=30, c=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'-1'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B7EE9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(ppx, ppy, s=10, c=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'o'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1'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48754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square.scatter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(pnx, pny, s=10, c=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label=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 -1'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C8635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97B0B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Draw the decision boundary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63011E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x1_plot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(-1, 1, 200)  </w:t>
      </w:r>
    </w:p>
    <w:p w14:paraId="142ED54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x2_plot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63B90EE2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i,v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75B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enumerate(x1_plot):  </w:t>
      </w:r>
    </w:p>
    <w:p w14:paraId="4D7CEB3D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 = (-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lr.coef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_[0][0]*v-lr.coef_[0][2]*math.pow(v,2)) / lr.coef_[0][1]  </w:t>
      </w:r>
    </w:p>
    <w:p w14:paraId="4C5955A8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x2_</w:t>
      </w:r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plot.append</w:t>
      </w:r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(a)  </w:t>
      </w:r>
    </w:p>
    <w:p w14:paraId="1A37E759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x2_plot = </w:t>
      </w: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(x2_plot)  </w:t>
      </w:r>
    </w:p>
    <w:p w14:paraId="6DB30896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(x1_plot, x2_plot)  </w:t>
      </w:r>
    </w:p>
    <w:p w14:paraId="085D58BC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21C9B1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square.legend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B4330E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"Logistic Regression with 4 features"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B861E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square.set_xlabel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"x-axis"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904ABB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square.set_ylabel</w:t>
      </w:r>
      <w:proofErr w:type="spell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75B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"y-axis"</w:t>
      </w:r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8FDF24" w14:textId="77777777" w:rsidR="00975BB6" w:rsidRPr="00975BB6" w:rsidRDefault="00975BB6" w:rsidP="00975BB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75B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</w:t>
      </w:r>
    </w:p>
    <w:p w14:paraId="7BFF49C9" w14:textId="77777777" w:rsidR="00B4034E" w:rsidRPr="004622D0" w:rsidRDefault="00B4034E" w:rsidP="004622D0"/>
    <w:sectPr w:rsidR="00B4034E" w:rsidRPr="004622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C3"/>
    <w:multiLevelType w:val="hybridMultilevel"/>
    <w:tmpl w:val="F68E2F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7D22"/>
    <w:multiLevelType w:val="multilevel"/>
    <w:tmpl w:val="BDE6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725B5"/>
    <w:multiLevelType w:val="hybridMultilevel"/>
    <w:tmpl w:val="AC68B6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599A"/>
    <w:multiLevelType w:val="multilevel"/>
    <w:tmpl w:val="6EE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E49DC"/>
    <w:multiLevelType w:val="hybridMultilevel"/>
    <w:tmpl w:val="9B46590E"/>
    <w:lvl w:ilvl="0" w:tplc="11A07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57F"/>
    <w:multiLevelType w:val="multilevel"/>
    <w:tmpl w:val="447C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2420E"/>
    <w:multiLevelType w:val="hybridMultilevel"/>
    <w:tmpl w:val="9B46590E"/>
    <w:lvl w:ilvl="0" w:tplc="11A07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4FC4"/>
    <w:multiLevelType w:val="multilevel"/>
    <w:tmpl w:val="CBBA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C4A2F"/>
    <w:multiLevelType w:val="hybridMultilevel"/>
    <w:tmpl w:val="65EC6C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75FB5"/>
    <w:multiLevelType w:val="hybridMultilevel"/>
    <w:tmpl w:val="9B46590E"/>
    <w:lvl w:ilvl="0" w:tplc="11A07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E6CA0"/>
    <w:multiLevelType w:val="hybridMultilevel"/>
    <w:tmpl w:val="AC68B6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95BDB"/>
    <w:multiLevelType w:val="hybridMultilevel"/>
    <w:tmpl w:val="CE4E45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44"/>
    <w:rsid w:val="000043FC"/>
    <w:rsid w:val="00024838"/>
    <w:rsid w:val="00030BE2"/>
    <w:rsid w:val="000328EF"/>
    <w:rsid w:val="00041961"/>
    <w:rsid w:val="00043D81"/>
    <w:rsid w:val="0004442E"/>
    <w:rsid w:val="00051489"/>
    <w:rsid w:val="00054755"/>
    <w:rsid w:val="0009577C"/>
    <w:rsid w:val="000973F5"/>
    <w:rsid w:val="00097F24"/>
    <w:rsid w:val="000A357B"/>
    <w:rsid w:val="000A4DEE"/>
    <w:rsid w:val="000B7EE9"/>
    <w:rsid w:val="000C7165"/>
    <w:rsid w:val="000C7D3C"/>
    <w:rsid w:val="000D309F"/>
    <w:rsid w:val="000D6D3C"/>
    <w:rsid w:val="000E29F0"/>
    <w:rsid w:val="00101BF6"/>
    <w:rsid w:val="00102102"/>
    <w:rsid w:val="0010562D"/>
    <w:rsid w:val="0012500C"/>
    <w:rsid w:val="001428B9"/>
    <w:rsid w:val="0018230F"/>
    <w:rsid w:val="00184F69"/>
    <w:rsid w:val="0018642E"/>
    <w:rsid w:val="00192341"/>
    <w:rsid w:val="00193941"/>
    <w:rsid w:val="001B116C"/>
    <w:rsid w:val="001C74D2"/>
    <w:rsid w:val="001C7A5C"/>
    <w:rsid w:val="001D1A48"/>
    <w:rsid w:val="001F0186"/>
    <w:rsid w:val="001F6DD1"/>
    <w:rsid w:val="00206DC1"/>
    <w:rsid w:val="002141BB"/>
    <w:rsid w:val="002153E2"/>
    <w:rsid w:val="00236EFF"/>
    <w:rsid w:val="00240B1B"/>
    <w:rsid w:val="0024219C"/>
    <w:rsid w:val="00244446"/>
    <w:rsid w:val="00246D88"/>
    <w:rsid w:val="00250134"/>
    <w:rsid w:val="0025774A"/>
    <w:rsid w:val="002831D1"/>
    <w:rsid w:val="00283B4E"/>
    <w:rsid w:val="002A0C03"/>
    <w:rsid w:val="002A6E54"/>
    <w:rsid w:val="002C6F21"/>
    <w:rsid w:val="002D236E"/>
    <w:rsid w:val="002E26B0"/>
    <w:rsid w:val="002E785B"/>
    <w:rsid w:val="002F1499"/>
    <w:rsid w:val="002F365B"/>
    <w:rsid w:val="00310EBE"/>
    <w:rsid w:val="0031110B"/>
    <w:rsid w:val="00325F88"/>
    <w:rsid w:val="003372A2"/>
    <w:rsid w:val="00340DB1"/>
    <w:rsid w:val="00364868"/>
    <w:rsid w:val="00380E4A"/>
    <w:rsid w:val="003825B9"/>
    <w:rsid w:val="00383A44"/>
    <w:rsid w:val="003A49E0"/>
    <w:rsid w:val="003A79CF"/>
    <w:rsid w:val="003B785F"/>
    <w:rsid w:val="003C4307"/>
    <w:rsid w:val="003D2ACC"/>
    <w:rsid w:val="003E575B"/>
    <w:rsid w:val="003F04C1"/>
    <w:rsid w:val="003F7D83"/>
    <w:rsid w:val="00400A32"/>
    <w:rsid w:val="00411027"/>
    <w:rsid w:val="004133C9"/>
    <w:rsid w:val="00430CF7"/>
    <w:rsid w:val="00432373"/>
    <w:rsid w:val="00433FFA"/>
    <w:rsid w:val="004428AE"/>
    <w:rsid w:val="00442BE2"/>
    <w:rsid w:val="00442ECD"/>
    <w:rsid w:val="00453B6A"/>
    <w:rsid w:val="004622D0"/>
    <w:rsid w:val="0047081A"/>
    <w:rsid w:val="00470909"/>
    <w:rsid w:val="004927F5"/>
    <w:rsid w:val="0049611B"/>
    <w:rsid w:val="004B5343"/>
    <w:rsid w:val="004C773B"/>
    <w:rsid w:val="004D1C08"/>
    <w:rsid w:val="004D1D80"/>
    <w:rsid w:val="004D4D6B"/>
    <w:rsid w:val="004E5B3F"/>
    <w:rsid w:val="004E6A5A"/>
    <w:rsid w:val="004E78F9"/>
    <w:rsid w:val="005248B9"/>
    <w:rsid w:val="005325CF"/>
    <w:rsid w:val="0053422D"/>
    <w:rsid w:val="00535212"/>
    <w:rsid w:val="00535248"/>
    <w:rsid w:val="005354BA"/>
    <w:rsid w:val="005355DD"/>
    <w:rsid w:val="00537E23"/>
    <w:rsid w:val="0054512E"/>
    <w:rsid w:val="0054761F"/>
    <w:rsid w:val="00562A27"/>
    <w:rsid w:val="00563EF7"/>
    <w:rsid w:val="0057220F"/>
    <w:rsid w:val="00583280"/>
    <w:rsid w:val="005A07D0"/>
    <w:rsid w:val="005A4679"/>
    <w:rsid w:val="005C3E41"/>
    <w:rsid w:val="005D1A52"/>
    <w:rsid w:val="005D5A12"/>
    <w:rsid w:val="005E3FDC"/>
    <w:rsid w:val="005E459D"/>
    <w:rsid w:val="006115CF"/>
    <w:rsid w:val="00634CB5"/>
    <w:rsid w:val="00643587"/>
    <w:rsid w:val="00651D45"/>
    <w:rsid w:val="0065201A"/>
    <w:rsid w:val="00652C45"/>
    <w:rsid w:val="00661026"/>
    <w:rsid w:val="006A4AB2"/>
    <w:rsid w:val="006B1E58"/>
    <w:rsid w:val="006B33D3"/>
    <w:rsid w:val="006C7C05"/>
    <w:rsid w:val="006C7F5C"/>
    <w:rsid w:val="006D2463"/>
    <w:rsid w:val="006D35FA"/>
    <w:rsid w:val="006E6489"/>
    <w:rsid w:val="006F5BA5"/>
    <w:rsid w:val="00700A34"/>
    <w:rsid w:val="00703470"/>
    <w:rsid w:val="00712CCE"/>
    <w:rsid w:val="00725567"/>
    <w:rsid w:val="007355CC"/>
    <w:rsid w:val="007624D2"/>
    <w:rsid w:val="0077009C"/>
    <w:rsid w:val="007709EB"/>
    <w:rsid w:val="0077498A"/>
    <w:rsid w:val="00787BBD"/>
    <w:rsid w:val="00792CC9"/>
    <w:rsid w:val="00793E28"/>
    <w:rsid w:val="0079473D"/>
    <w:rsid w:val="007A0662"/>
    <w:rsid w:val="007B193B"/>
    <w:rsid w:val="007B5C10"/>
    <w:rsid w:val="007D3C2E"/>
    <w:rsid w:val="007D74DA"/>
    <w:rsid w:val="007F03AF"/>
    <w:rsid w:val="008121B0"/>
    <w:rsid w:val="008201DD"/>
    <w:rsid w:val="008220E6"/>
    <w:rsid w:val="0083128E"/>
    <w:rsid w:val="0085203F"/>
    <w:rsid w:val="008577E2"/>
    <w:rsid w:val="00861075"/>
    <w:rsid w:val="008744C8"/>
    <w:rsid w:val="008835EA"/>
    <w:rsid w:val="00885DCB"/>
    <w:rsid w:val="008A054B"/>
    <w:rsid w:val="008A281E"/>
    <w:rsid w:val="008A64CA"/>
    <w:rsid w:val="008C082E"/>
    <w:rsid w:val="008C4624"/>
    <w:rsid w:val="008C5AEF"/>
    <w:rsid w:val="008D5E8D"/>
    <w:rsid w:val="008D77DF"/>
    <w:rsid w:val="008E1F8A"/>
    <w:rsid w:val="008F15CF"/>
    <w:rsid w:val="008F3FCA"/>
    <w:rsid w:val="00902E81"/>
    <w:rsid w:val="00905B5E"/>
    <w:rsid w:val="00911180"/>
    <w:rsid w:val="00930C64"/>
    <w:rsid w:val="009335A6"/>
    <w:rsid w:val="00937C7E"/>
    <w:rsid w:val="0094279F"/>
    <w:rsid w:val="00955C35"/>
    <w:rsid w:val="0096737F"/>
    <w:rsid w:val="00975BB6"/>
    <w:rsid w:val="00976480"/>
    <w:rsid w:val="0098674E"/>
    <w:rsid w:val="00991641"/>
    <w:rsid w:val="009A0718"/>
    <w:rsid w:val="009A55D5"/>
    <w:rsid w:val="009B56A7"/>
    <w:rsid w:val="009C0015"/>
    <w:rsid w:val="009C43B0"/>
    <w:rsid w:val="009C6343"/>
    <w:rsid w:val="009C64C4"/>
    <w:rsid w:val="009D05E0"/>
    <w:rsid w:val="009D1048"/>
    <w:rsid w:val="00A01AF4"/>
    <w:rsid w:val="00A03EF8"/>
    <w:rsid w:val="00A12E99"/>
    <w:rsid w:val="00A2073F"/>
    <w:rsid w:val="00A20B00"/>
    <w:rsid w:val="00A25E1B"/>
    <w:rsid w:val="00A26B45"/>
    <w:rsid w:val="00A31C2A"/>
    <w:rsid w:val="00A31C80"/>
    <w:rsid w:val="00A41E5B"/>
    <w:rsid w:val="00A56F82"/>
    <w:rsid w:val="00A66771"/>
    <w:rsid w:val="00A963F8"/>
    <w:rsid w:val="00A96E62"/>
    <w:rsid w:val="00AD10B7"/>
    <w:rsid w:val="00AD4549"/>
    <w:rsid w:val="00B06F2A"/>
    <w:rsid w:val="00B12E41"/>
    <w:rsid w:val="00B21C76"/>
    <w:rsid w:val="00B24E9A"/>
    <w:rsid w:val="00B309EE"/>
    <w:rsid w:val="00B32672"/>
    <w:rsid w:val="00B35B0D"/>
    <w:rsid w:val="00B4034E"/>
    <w:rsid w:val="00B4352F"/>
    <w:rsid w:val="00B53344"/>
    <w:rsid w:val="00B7317E"/>
    <w:rsid w:val="00B800FF"/>
    <w:rsid w:val="00B834D5"/>
    <w:rsid w:val="00B96E53"/>
    <w:rsid w:val="00B97C05"/>
    <w:rsid w:val="00BC4DB6"/>
    <w:rsid w:val="00BD1D46"/>
    <w:rsid w:val="00BD286C"/>
    <w:rsid w:val="00BE15B5"/>
    <w:rsid w:val="00BE70BC"/>
    <w:rsid w:val="00BF0155"/>
    <w:rsid w:val="00BF34DF"/>
    <w:rsid w:val="00BF58D0"/>
    <w:rsid w:val="00BF7BCB"/>
    <w:rsid w:val="00C07AAE"/>
    <w:rsid w:val="00C2704B"/>
    <w:rsid w:val="00C52C7E"/>
    <w:rsid w:val="00C5591E"/>
    <w:rsid w:val="00C64AA1"/>
    <w:rsid w:val="00C67DEB"/>
    <w:rsid w:val="00CB1D61"/>
    <w:rsid w:val="00CC0AF1"/>
    <w:rsid w:val="00CC3813"/>
    <w:rsid w:val="00CE3790"/>
    <w:rsid w:val="00CF4A07"/>
    <w:rsid w:val="00D16644"/>
    <w:rsid w:val="00D20A53"/>
    <w:rsid w:val="00D21B49"/>
    <w:rsid w:val="00D2740B"/>
    <w:rsid w:val="00D33151"/>
    <w:rsid w:val="00D46419"/>
    <w:rsid w:val="00D46CD2"/>
    <w:rsid w:val="00D53DED"/>
    <w:rsid w:val="00D67D00"/>
    <w:rsid w:val="00D713D3"/>
    <w:rsid w:val="00D7356A"/>
    <w:rsid w:val="00D7492A"/>
    <w:rsid w:val="00D83C8B"/>
    <w:rsid w:val="00D97A32"/>
    <w:rsid w:val="00DA12FB"/>
    <w:rsid w:val="00DB16FD"/>
    <w:rsid w:val="00DB2210"/>
    <w:rsid w:val="00DB4B4C"/>
    <w:rsid w:val="00DD0BA9"/>
    <w:rsid w:val="00DE5262"/>
    <w:rsid w:val="00DF6EF9"/>
    <w:rsid w:val="00E058D1"/>
    <w:rsid w:val="00E06987"/>
    <w:rsid w:val="00E16F1D"/>
    <w:rsid w:val="00E25EA8"/>
    <w:rsid w:val="00E26629"/>
    <w:rsid w:val="00E300F4"/>
    <w:rsid w:val="00E408E7"/>
    <w:rsid w:val="00E57500"/>
    <w:rsid w:val="00E6503A"/>
    <w:rsid w:val="00E66FF5"/>
    <w:rsid w:val="00E72A78"/>
    <w:rsid w:val="00E925D0"/>
    <w:rsid w:val="00E970D9"/>
    <w:rsid w:val="00EA77DE"/>
    <w:rsid w:val="00EB2A50"/>
    <w:rsid w:val="00EB6461"/>
    <w:rsid w:val="00ED5680"/>
    <w:rsid w:val="00EE5932"/>
    <w:rsid w:val="00EF43BC"/>
    <w:rsid w:val="00EF612E"/>
    <w:rsid w:val="00F07034"/>
    <w:rsid w:val="00F17EFD"/>
    <w:rsid w:val="00F27836"/>
    <w:rsid w:val="00F33F59"/>
    <w:rsid w:val="00F459F1"/>
    <w:rsid w:val="00F46C8A"/>
    <w:rsid w:val="00F63F6B"/>
    <w:rsid w:val="00F700E5"/>
    <w:rsid w:val="00F73558"/>
    <w:rsid w:val="00F9180D"/>
    <w:rsid w:val="00FB1ACB"/>
    <w:rsid w:val="00FD4759"/>
    <w:rsid w:val="00FE707C"/>
    <w:rsid w:val="00FE7BA3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73F6"/>
  <w15:chartTrackingRefBased/>
  <w15:docId w15:val="{C591E9E6-1D4D-4CBD-AF06-B8CC94E5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1E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2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704B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D21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62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6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t">
    <w:name w:val="alt"/>
    <w:basedOn w:val="a"/>
    <w:rsid w:val="0040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400A32"/>
  </w:style>
  <w:style w:type="character" w:customStyle="1" w:styleId="comment">
    <w:name w:val="comment"/>
    <w:basedOn w:val="a0"/>
    <w:rsid w:val="00400A32"/>
  </w:style>
  <w:style w:type="character" w:customStyle="1" w:styleId="string">
    <w:name w:val="string"/>
    <w:basedOn w:val="a0"/>
    <w:rsid w:val="00400A32"/>
  </w:style>
  <w:style w:type="character" w:customStyle="1" w:styleId="number">
    <w:name w:val="number"/>
    <w:basedOn w:val="a0"/>
    <w:rsid w:val="00400A32"/>
  </w:style>
  <w:style w:type="character" w:customStyle="1" w:styleId="special">
    <w:name w:val="special"/>
    <w:basedOn w:val="a0"/>
    <w:rsid w:val="005C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26C25-A3AD-4C5E-8589-D2195C6B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14</Pages>
  <Words>2715</Words>
  <Characters>15479</Characters>
  <Application>Microsoft Office Word</Application>
  <DocSecurity>0</DocSecurity>
  <Lines>128</Lines>
  <Paragraphs>36</Paragraphs>
  <ScaleCrop>false</ScaleCrop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翔宇</dc:creator>
  <cp:keywords/>
  <dc:description/>
  <cp:lastModifiedBy>郑 翔宇</cp:lastModifiedBy>
  <cp:revision>372</cp:revision>
  <dcterms:created xsi:type="dcterms:W3CDTF">2021-09-26T17:36:00Z</dcterms:created>
  <dcterms:modified xsi:type="dcterms:W3CDTF">2021-10-06T16:40:00Z</dcterms:modified>
</cp:coreProperties>
</file>