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97B6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ToB项目评估-{{project_name}}</w:t>
      </w:r>
    </w:p>
    <w:p w14:paraId="32E53E8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项目概述</w:t>
      </w:r>
    </w:p>
    <w:p w14:paraId="60CE4DF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{% for line in project_summary %}{{ line }}{% if not loop.last %}</w:t>
      </w:r>
    </w:p>
    <w:p w14:paraId="6D2264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{% endif %}{% endfor %}</w:t>
      </w:r>
    </w:p>
    <w:p w14:paraId="315ED0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eastAsia" w:asciiTheme="minorEastAsia" w:hAnsi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{{project_image}}</w:t>
      </w:r>
    </w:p>
    <w:p w14:paraId="1F0225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808080" w:themeColor="background1" w:themeShade="8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08080" w:themeColor="background1" w:themeShade="80"/>
          <w:sz w:val="18"/>
          <w:szCs w:val="18"/>
          <w:lang w:val="en-US" w:eastAsia="zh-CN"/>
        </w:rPr>
        <w:t>注：</w:t>
      </w:r>
      <w:r>
        <w:rPr>
          <w:rFonts w:hint="eastAsia" w:asciiTheme="minorEastAsia" w:hAnsiTheme="minorEastAsia" w:cstheme="minorEastAsia"/>
          <w:color w:val="808080" w:themeColor="background1" w:themeShade="80"/>
          <w:sz w:val="18"/>
          <w:szCs w:val="18"/>
          <w:lang w:val="en-US" w:eastAsia="zh-CN"/>
        </w:rPr>
        <w:t>黄色小区为本项目当前可用小区</w:t>
      </w:r>
      <w:r>
        <w:rPr>
          <w:rFonts w:hint="eastAsia" w:asciiTheme="minorEastAsia" w:hAnsiTheme="minorEastAsia" w:eastAsiaTheme="minorEastAsia" w:cstheme="minorEastAsia"/>
          <w:color w:val="808080" w:themeColor="background1" w:themeShade="80"/>
          <w:sz w:val="18"/>
          <w:szCs w:val="18"/>
          <w:lang w:val="en-US" w:eastAsia="zh-CN"/>
        </w:rPr>
        <w:t>。</w:t>
      </w:r>
    </w:p>
    <w:p w14:paraId="5FBE7858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项目当前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小区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明细</w:t>
      </w:r>
    </w:p>
    <w:tbl>
      <w:tblPr>
        <w:tblStyle w:val="5"/>
        <w:tblW w:w="117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850"/>
        <w:gridCol w:w="5120"/>
        <w:gridCol w:w="670"/>
        <w:gridCol w:w="830"/>
        <w:gridCol w:w="1000"/>
        <w:gridCol w:w="710"/>
        <w:gridCol w:w="630"/>
      </w:tblGrid>
      <w:tr w14:paraId="28F587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  <w:tl2br w:val="nil"/>
            </w:tcBorders>
            <w:shd w:val="clear" w:color="auto" w:fill="4874CB"/>
            <w:vAlign w:val="center"/>
          </w:tcPr>
          <w:p w14:paraId="2BD6C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42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85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7D0046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基站号</w:t>
            </w:r>
          </w:p>
        </w:tc>
        <w:tc>
          <w:tcPr>
            <w:tcW w:w="512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3B3098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小区名</w:t>
            </w:r>
          </w:p>
        </w:tc>
        <w:tc>
          <w:tcPr>
            <w:tcW w:w="67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11F774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站型</w:t>
            </w:r>
          </w:p>
        </w:tc>
        <w:tc>
          <w:tcPr>
            <w:tcW w:w="83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322180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行政区</w:t>
            </w:r>
          </w:p>
        </w:tc>
        <w:tc>
          <w:tcPr>
            <w:tcW w:w="100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567438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设备厂家</w:t>
            </w:r>
          </w:p>
        </w:tc>
        <w:tc>
          <w:tcPr>
            <w:tcW w:w="71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1B46DB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频段</w:t>
            </w:r>
          </w:p>
        </w:tc>
        <w:tc>
          <w:tcPr>
            <w:tcW w:w="63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3EE4D3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带宽</w:t>
            </w:r>
          </w:p>
        </w:tc>
      </w:tr>
      <w:tr w14:paraId="3ADF1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40" w:type="dxa"/>
            <w:gridSpan w:val="8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6C8EB"/>
            <w:vAlign w:val="center"/>
          </w:tcPr>
          <w:p w14:paraId="166A76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 xml:space="preserve">{%tr for i in </w:t>
            </w:r>
            <w:r>
              <w:rPr>
                <w:rFonts w:hint="eastAsia" w:asciiTheme="minorEastAsia" w:hAnsi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project_cell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_table %}</w:t>
            </w:r>
          </w:p>
        </w:tc>
      </w:tr>
      <w:tr w14:paraId="41EDD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2CAD16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i.唯一标识 }}</w:t>
            </w:r>
          </w:p>
        </w:tc>
        <w:tc>
          <w:tcPr>
            <w:tcW w:w="85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7683D8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i.基站号 }}</w:t>
            </w:r>
          </w:p>
        </w:tc>
        <w:tc>
          <w:tcPr>
            <w:tcW w:w="512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3EAC54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i.小区名 }}</w:t>
            </w:r>
          </w:p>
        </w:tc>
        <w:tc>
          <w:tcPr>
            <w:tcW w:w="67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0866A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i.站型 }}</w:t>
            </w:r>
          </w:p>
        </w:tc>
        <w:tc>
          <w:tcPr>
            <w:tcW w:w="83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1BCAB4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i.行政区 }}</w:t>
            </w:r>
          </w:p>
        </w:tc>
        <w:tc>
          <w:tcPr>
            <w:tcW w:w="100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5533A5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i.设备厂家 }}</w:t>
            </w:r>
          </w:p>
        </w:tc>
        <w:tc>
          <w:tcPr>
            <w:tcW w:w="71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7553FE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i.频段 }}</w:t>
            </w:r>
          </w:p>
        </w:tc>
        <w:tc>
          <w:tcPr>
            <w:tcW w:w="63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299C7D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i.带宽 }}</w:t>
            </w:r>
          </w:p>
        </w:tc>
      </w:tr>
      <w:tr w14:paraId="19285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40" w:type="dxa"/>
            <w:gridSpan w:val="8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6C8EB"/>
            <w:vAlign w:val="center"/>
          </w:tcPr>
          <w:p w14:paraId="5EFD7D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{%tr endfor %}</w:t>
            </w:r>
          </w:p>
        </w:tc>
      </w:tr>
    </w:tbl>
    <w:p w14:paraId="725D508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数据出场风险评估</w:t>
      </w:r>
    </w:p>
    <w:p w14:paraId="6C7654BA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高风险评估结果</w:t>
      </w:r>
    </w:p>
    <w:p w14:paraId="7A1441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{% for line in eval_result_high_risk_summary %}{{ line }}{% if not loop.last %}</w:t>
      </w:r>
    </w:p>
    <w:p w14:paraId="6AAFCC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{% endif %}{% endfor %}{% if eval_result_high_risk_table %}</w:t>
      </w:r>
    </w:p>
    <w:tbl>
      <w:tblPr>
        <w:tblStyle w:val="5"/>
        <w:tblW w:w="117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850"/>
        <w:gridCol w:w="5120"/>
        <w:gridCol w:w="670"/>
        <w:gridCol w:w="830"/>
        <w:gridCol w:w="1000"/>
        <w:gridCol w:w="710"/>
        <w:gridCol w:w="630"/>
      </w:tblGrid>
      <w:tr w14:paraId="20F47C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  <w:tl2br w:val="nil"/>
            </w:tcBorders>
            <w:shd w:val="clear" w:color="auto" w:fill="4874CB"/>
            <w:vAlign w:val="center"/>
          </w:tcPr>
          <w:p w14:paraId="1E6225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42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85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6D3CC4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基站号</w:t>
            </w:r>
          </w:p>
        </w:tc>
        <w:tc>
          <w:tcPr>
            <w:tcW w:w="512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17197D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小区名</w:t>
            </w:r>
          </w:p>
        </w:tc>
        <w:tc>
          <w:tcPr>
            <w:tcW w:w="67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0188D5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站型</w:t>
            </w:r>
          </w:p>
        </w:tc>
        <w:tc>
          <w:tcPr>
            <w:tcW w:w="83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6C6836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行政区</w:t>
            </w:r>
          </w:p>
        </w:tc>
        <w:tc>
          <w:tcPr>
            <w:tcW w:w="100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00EA24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设备厂家</w:t>
            </w:r>
          </w:p>
        </w:tc>
        <w:tc>
          <w:tcPr>
            <w:tcW w:w="71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44402E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频段</w:t>
            </w:r>
          </w:p>
        </w:tc>
        <w:tc>
          <w:tcPr>
            <w:tcW w:w="63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1D65F4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带宽</w:t>
            </w:r>
          </w:p>
        </w:tc>
      </w:tr>
      <w:tr w14:paraId="4996A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40" w:type="dxa"/>
            <w:gridSpan w:val="8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6C8EB"/>
            <w:vAlign w:val="center"/>
          </w:tcPr>
          <w:p w14:paraId="45D721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{%tr for i in eval_result_high_risk_table %}</w:t>
            </w:r>
          </w:p>
        </w:tc>
      </w:tr>
      <w:tr w14:paraId="561D1D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7BA7FF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i.唯一标识 }}</w:t>
            </w:r>
          </w:p>
        </w:tc>
        <w:tc>
          <w:tcPr>
            <w:tcW w:w="85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7E9FF7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i.基站号 }}</w:t>
            </w:r>
          </w:p>
        </w:tc>
        <w:tc>
          <w:tcPr>
            <w:tcW w:w="512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45A91E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i.小区名 }}</w:t>
            </w:r>
          </w:p>
        </w:tc>
        <w:tc>
          <w:tcPr>
            <w:tcW w:w="67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128AC8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i.站型 }}</w:t>
            </w:r>
          </w:p>
        </w:tc>
        <w:tc>
          <w:tcPr>
            <w:tcW w:w="83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3E0F7ED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i.行政区 }}</w:t>
            </w:r>
          </w:p>
        </w:tc>
        <w:tc>
          <w:tcPr>
            <w:tcW w:w="100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2E4452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i.设备厂家 }}</w:t>
            </w:r>
          </w:p>
        </w:tc>
        <w:tc>
          <w:tcPr>
            <w:tcW w:w="71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0EB9FEC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i.频段 }}</w:t>
            </w:r>
          </w:p>
        </w:tc>
        <w:tc>
          <w:tcPr>
            <w:tcW w:w="63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7B143C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i.带宽 }}</w:t>
            </w:r>
          </w:p>
        </w:tc>
      </w:tr>
      <w:tr w14:paraId="759FC9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40" w:type="dxa"/>
            <w:gridSpan w:val="8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6C8EB"/>
            <w:vAlign w:val="center"/>
          </w:tcPr>
          <w:p w14:paraId="7E3971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{%tr endfor %}</w:t>
            </w:r>
          </w:p>
        </w:tc>
      </w:tr>
    </w:tbl>
    <w:p w14:paraId="7516725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{% endif %}{% for line in eval_result_high_risk_conclusion %}{{ line }}{% if not loop.last %}</w:t>
      </w:r>
    </w:p>
    <w:p w14:paraId="167830E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{% endif %}{% endfor %}</w:t>
      </w:r>
    </w:p>
    <w:p w14:paraId="657698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{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{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high_risk_sector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_image}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}</w:t>
      </w:r>
    </w:p>
    <w:p w14:paraId="6CFA66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808080" w:themeColor="background1" w:themeShade="8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08080" w:themeColor="background1" w:themeShade="80"/>
          <w:sz w:val="18"/>
          <w:szCs w:val="18"/>
          <w:lang w:val="en-US" w:eastAsia="zh-CN"/>
        </w:rPr>
        <w:t>注：高风险小区定义为小区位于ToB业务园区内，或小区主瓣覆盖范围与园区高度重合</w:t>
      </w:r>
      <w:r>
        <w:rPr>
          <w:rFonts w:hint="eastAsia" w:asciiTheme="minorEastAsia" w:hAnsiTheme="minorEastAsia" w:cstheme="minorEastAsia"/>
          <w:color w:val="808080" w:themeColor="background1" w:themeShade="80"/>
          <w:sz w:val="18"/>
          <w:szCs w:val="18"/>
          <w:lang w:val="en-US" w:eastAsia="zh-CN"/>
        </w:rPr>
        <w:t>。</w:t>
      </w:r>
    </w:p>
    <w:p w14:paraId="2FEA7D75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中风险评估结果</w:t>
      </w:r>
    </w:p>
    <w:p w14:paraId="3AF6A1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{% for line in eval_result_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middle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_risk_summary %}{{ line }}{% if not loop.last %}</w:t>
      </w:r>
    </w:p>
    <w:p w14:paraId="7017B1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{% endif %}{% endfor %}{% if eval_resu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lt_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middle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_risk_table %}</w:t>
      </w:r>
    </w:p>
    <w:tbl>
      <w:tblPr>
        <w:tblStyle w:val="5"/>
        <w:tblW w:w="117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850"/>
        <w:gridCol w:w="5120"/>
        <w:gridCol w:w="670"/>
        <w:gridCol w:w="830"/>
        <w:gridCol w:w="1000"/>
        <w:gridCol w:w="710"/>
        <w:gridCol w:w="630"/>
      </w:tblGrid>
      <w:tr w14:paraId="5835A7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  <w:tl2br w:val="nil"/>
            </w:tcBorders>
            <w:shd w:val="clear" w:color="auto" w:fill="4874CB"/>
            <w:vAlign w:val="center"/>
          </w:tcPr>
          <w:p w14:paraId="68DAA0F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42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85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63A76A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基站号</w:t>
            </w:r>
          </w:p>
        </w:tc>
        <w:tc>
          <w:tcPr>
            <w:tcW w:w="512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75EB63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小区名</w:t>
            </w:r>
          </w:p>
        </w:tc>
        <w:tc>
          <w:tcPr>
            <w:tcW w:w="67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2AEE93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站型</w:t>
            </w:r>
          </w:p>
        </w:tc>
        <w:tc>
          <w:tcPr>
            <w:tcW w:w="83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2BE628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行政区</w:t>
            </w:r>
          </w:p>
        </w:tc>
        <w:tc>
          <w:tcPr>
            <w:tcW w:w="100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774113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设备厂家</w:t>
            </w:r>
          </w:p>
        </w:tc>
        <w:tc>
          <w:tcPr>
            <w:tcW w:w="71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79992D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频段</w:t>
            </w:r>
          </w:p>
        </w:tc>
        <w:tc>
          <w:tcPr>
            <w:tcW w:w="63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7D7E12E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带宽</w:t>
            </w:r>
          </w:p>
        </w:tc>
      </w:tr>
      <w:tr w14:paraId="2C0D1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40" w:type="dxa"/>
            <w:gridSpan w:val="8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6C8EB"/>
            <w:vAlign w:val="center"/>
          </w:tcPr>
          <w:p w14:paraId="2875E1F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{%tr for i in eval_result_</w:t>
            </w:r>
            <w:r>
              <w:rPr>
                <w:rFonts w:hint="eastAsia" w:asciiTheme="minorEastAsia" w:hAnsi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middle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_risk_table %}</w:t>
            </w:r>
          </w:p>
        </w:tc>
      </w:tr>
      <w:tr w14:paraId="5847F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30F85D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i.唯一标识 }}</w:t>
            </w:r>
          </w:p>
        </w:tc>
        <w:tc>
          <w:tcPr>
            <w:tcW w:w="85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00C8E7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i.基站号 }}</w:t>
            </w:r>
          </w:p>
        </w:tc>
        <w:tc>
          <w:tcPr>
            <w:tcW w:w="512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2CD527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i.小区名 }}</w:t>
            </w:r>
          </w:p>
        </w:tc>
        <w:tc>
          <w:tcPr>
            <w:tcW w:w="67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26FEF8E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i.站型 }}</w:t>
            </w:r>
          </w:p>
        </w:tc>
        <w:tc>
          <w:tcPr>
            <w:tcW w:w="83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008A2C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i.行政区 }}</w:t>
            </w:r>
          </w:p>
        </w:tc>
        <w:tc>
          <w:tcPr>
            <w:tcW w:w="100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105897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i.设备厂家 }}</w:t>
            </w:r>
          </w:p>
        </w:tc>
        <w:tc>
          <w:tcPr>
            <w:tcW w:w="71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462BE4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i.频段 }}</w:t>
            </w:r>
          </w:p>
        </w:tc>
        <w:tc>
          <w:tcPr>
            <w:tcW w:w="63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55519E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i.带宽 }}</w:t>
            </w:r>
          </w:p>
        </w:tc>
      </w:tr>
      <w:tr w14:paraId="3B9AB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40" w:type="dxa"/>
            <w:gridSpan w:val="8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6C8EB"/>
            <w:vAlign w:val="center"/>
          </w:tcPr>
          <w:p w14:paraId="6E81EA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{%tr endfor %}</w:t>
            </w:r>
          </w:p>
        </w:tc>
      </w:tr>
    </w:tbl>
    <w:p w14:paraId="7C41F3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{% endif %}{% for line in eval_result_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middle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_risk_conclusion %}{{ line }}{% if not loop.last %}</w:t>
      </w:r>
    </w:p>
    <w:p w14:paraId="62AF90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{% endif %}{% endfor %}</w:t>
      </w:r>
    </w:p>
    <w:p w14:paraId="4F2564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{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{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middle_risk_sector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_image}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}</w:t>
      </w:r>
    </w:p>
    <w:p w14:paraId="5E42545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808080" w:themeColor="background1" w:themeShade="8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08080" w:themeColor="background1" w:themeShade="80"/>
          <w:sz w:val="18"/>
          <w:szCs w:val="18"/>
          <w:lang w:val="en-US" w:eastAsia="zh-CN"/>
        </w:rPr>
        <w:t>注：</w:t>
      </w:r>
      <w:r>
        <w:rPr>
          <w:rFonts w:hint="eastAsia" w:asciiTheme="minorEastAsia" w:hAnsiTheme="minorEastAsia" w:cstheme="minorEastAsia"/>
          <w:color w:val="808080" w:themeColor="background1" w:themeShade="80"/>
          <w:sz w:val="18"/>
          <w:szCs w:val="18"/>
          <w:lang w:val="en-US" w:eastAsia="zh-CN"/>
        </w:rPr>
        <w:t>中</w:t>
      </w:r>
      <w:r>
        <w:rPr>
          <w:rFonts w:hint="eastAsia" w:asciiTheme="minorEastAsia" w:hAnsiTheme="minorEastAsia" w:eastAsiaTheme="minorEastAsia" w:cstheme="minorEastAsia"/>
          <w:color w:val="808080" w:themeColor="background1" w:themeShade="80"/>
          <w:sz w:val="18"/>
          <w:szCs w:val="18"/>
          <w:lang w:val="en-US" w:eastAsia="zh-CN"/>
        </w:rPr>
        <w:t>风险小区定义为小区位于ToB业务园区</w:t>
      </w:r>
      <w:r>
        <w:rPr>
          <w:rFonts w:hint="eastAsia" w:asciiTheme="minorEastAsia" w:hAnsiTheme="minorEastAsia" w:cstheme="minorEastAsia"/>
          <w:color w:val="808080" w:themeColor="background1" w:themeShade="80"/>
          <w:sz w:val="18"/>
          <w:szCs w:val="18"/>
          <w:lang w:val="en-US" w:eastAsia="zh-CN"/>
        </w:rPr>
        <w:t>或路线周边第一层，方向正打项目区域/路线的小区或旁瓣/背瓣可能泄露至园区的小区。</w:t>
      </w:r>
    </w:p>
    <w:p w14:paraId="5592390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项目资源冗余评估</w:t>
      </w:r>
    </w:p>
    <w:p w14:paraId="227A402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已退网小区评估</w:t>
      </w:r>
    </w:p>
    <w:p w14:paraId="02BB9F1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{% for line in eval_cgi_already_deleted_summary %}{{ line }}{% if not loop.last %}</w:t>
      </w:r>
    </w:p>
    <w:p w14:paraId="744D105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{% endif %}{% endfor %}{% if eval_cgi_already_deleted_table %}</w:t>
      </w:r>
    </w:p>
    <w:tbl>
      <w:tblPr>
        <w:tblStyle w:val="5"/>
        <w:tblW w:w="117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850"/>
        <w:gridCol w:w="5120"/>
        <w:gridCol w:w="670"/>
        <w:gridCol w:w="830"/>
        <w:gridCol w:w="1000"/>
        <w:gridCol w:w="710"/>
        <w:gridCol w:w="630"/>
      </w:tblGrid>
      <w:tr w14:paraId="562B91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  <w:tl2br w:val="nil"/>
            </w:tcBorders>
            <w:shd w:val="clear" w:color="auto" w:fill="4874CB"/>
            <w:vAlign w:val="center"/>
          </w:tcPr>
          <w:p w14:paraId="6E9BF5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42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85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36B70BE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基站号</w:t>
            </w:r>
          </w:p>
        </w:tc>
        <w:tc>
          <w:tcPr>
            <w:tcW w:w="512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6D110BF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小区名</w:t>
            </w:r>
          </w:p>
        </w:tc>
        <w:tc>
          <w:tcPr>
            <w:tcW w:w="67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15D20F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站型</w:t>
            </w:r>
          </w:p>
        </w:tc>
        <w:tc>
          <w:tcPr>
            <w:tcW w:w="83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3CF697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行政区</w:t>
            </w:r>
          </w:p>
        </w:tc>
        <w:tc>
          <w:tcPr>
            <w:tcW w:w="100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43A069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设备厂家</w:t>
            </w:r>
          </w:p>
        </w:tc>
        <w:tc>
          <w:tcPr>
            <w:tcW w:w="71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069810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频段</w:t>
            </w:r>
          </w:p>
        </w:tc>
        <w:tc>
          <w:tcPr>
            <w:tcW w:w="63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1E1F90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带宽</w:t>
            </w:r>
          </w:p>
        </w:tc>
      </w:tr>
      <w:tr w14:paraId="7F366E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40" w:type="dxa"/>
            <w:gridSpan w:val="8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6C8EB"/>
            <w:vAlign w:val="center"/>
          </w:tcPr>
          <w:p w14:paraId="0CE57F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{%tr for i in eval_cgi_already_deleted_table %}</w:t>
            </w:r>
          </w:p>
        </w:tc>
      </w:tr>
      <w:tr w14:paraId="70663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66F91B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i.唯一标识 }}</w:t>
            </w:r>
          </w:p>
        </w:tc>
        <w:tc>
          <w:tcPr>
            <w:tcW w:w="85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22E3A5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i.基站号 }}</w:t>
            </w:r>
          </w:p>
        </w:tc>
        <w:tc>
          <w:tcPr>
            <w:tcW w:w="512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195B0A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i.小区名 }}</w:t>
            </w:r>
          </w:p>
        </w:tc>
        <w:tc>
          <w:tcPr>
            <w:tcW w:w="67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05E628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i.站型 }}</w:t>
            </w:r>
          </w:p>
        </w:tc>
        <w:tc>
          <w:tcPr>
            <w:tcW w:w="83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230A88B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i.行政区 }}</w:t>
            </w:r>
          </w:p>
        </w:tc>
        <w:tc>
          <w:tcPr>
            <w:tcW w:w="100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354DF6F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i.设备厂家 }}</w:t>
            </w:r>
          </w:p>
        </w:tc>
        <w:tc>
          <w:tcPr>
            <w:tcW w:w="71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6FC7F3E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i.频段 }}</w:t>
            </w:r>
          </w:p>
        </w:tc>
        <w:tc>
          <w:tcPr>
            <w:tcW w:w="63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6F074D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i.带宽 }}</w:t>
            </w:r>
          </w:p>
        </w:tc>
      </w:tr>
      <w:tr w14:paraId="2BEF6A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40" w:type="dxa"/>
            <w:gridSpan w:val="8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6C8EB"/>
            <w:vAlign w:val="center"/>
          </w:tcPr>
          <w:p w14:paraId="3F32AB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{%tr endfor %}</w:t>
            </w:r>
          </w:p>
        </w:tc>
      </w:tr>
    </w:tbl>
    <w:p w14:paraId="66E0CB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{% endif %}</w:t>
      </w:r>
    </w:p>
    <w:p w14:paraId="4BE26DCE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冗余小区评估</w:t>
      </w:r>
    </w:p>
    <w:p w14:paraId="25B8187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{% for line in eval_result_redundancy_summary %}{{ line }}{% if not loop.last %}</w:t>
      </w:r>
    </w:p>
    <w:p w14:paraId="3EFDED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{% endif %}{% endfor %}{% if eval_result_redundancy_table %}</w:t>
      </w:r>
    </w:p>
    <w:tbl>
      <w:tblPr>
        <w:tblStyle w:val="5"/>
        <w:tblW w:w="117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850"/>
        <w:gridCol w:w="5253"/>
        <w:gridCol w:w="643"/>
        <w:gridCol w:w="773"/>
        <w:gridCol w:w="633"/>
        <w:gridCol w:w="683"/>
        <w:gridCol w:w="975"/>
      </w:tblGrid>
      <w:tr w14:paraId="19FDF2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  <w:tl2br w:val="nil"/>
            </w:tcBorders>
            <w:shd w:val="clear" w:color="auto" w:fill="4874CB"/>
            <w:vAlign w:val="center"/>
          </w:tcPr>
          <w:p w14:paraId="7722CF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42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85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1E241A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基站号</w:t>
            </w:r>
          </w:p>
        </w:tc>
        <w:tc>
          <w:tcPr>
            <w:tcW w:w="525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5B1F6E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小区名</w:t>
            </w:r>
          </w:p>
        </w:tc>
        <w:tc>
          <w:tcPr>
            <w:tcW w:w="64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334548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站型</w:t>
            </w:r>
          </w:p>
        </w:tc>
        <w:tc>
          <w:tcPr>
            <w:tcW w:w="77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4B524C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行政区</w:t>
            </w:r>
          </w:p>
        </w:tc>
        <w:tc>
          <w:tcPr>
            <w:tcW w:w="63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4AB53C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频段</w:t>
            </w:r>
          </w:p>
        </w:tc>
        <w:tc>
          <w:tcPr>
            <w:tcW w:w="68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024F8C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带宽</w:t>
            </w:r>
          </w:p>
        </w:tc>
        <w:tc>
          <w:tcPr>
            <w:tcW w:w="97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1ADA29E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距离(km)</w:t>
            </w:r>
          </w:p>
        </w:tc>
      </w:tr>
      <w:tr w14:paraId="7147F2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40" w:type="dxa"/>
            <w:gridSpan w:val="8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6C8EB"/>
            <w:vAlign w:val="center"/>
          </w:tcPr>
          <w:p w14:paraId="795CF5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{%tr for i in eval_result_redundancy_table %}</w:t>
            </w:r>
          </w:p>
        </w:tc>
      </w:tr>
      <w:tr w14:paraId="518FB8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0A12E2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i.唯一标识 }}</w:t>
            </w:r>
          </w:p>
        </w:tc>
        <w:tc>
          <w:tcPr>
            <w:tcW w:w="85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1D1149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i.基站号 }}</w:t>
            </w:r>
          </w:p>
        </w:tc>
        <w:tc>
          <w:tcPr>
            <w:tcW w:w="525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6EB40E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i.小区名 }}</w:t>
            </w:r>
          </w:p>
        </w:tc>
        <w:tc>
          <w:tcPr>
            <w:tcW w:w="64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03933A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i.站型 }}</w:t>
            </w:r>
          </w:p>
        </w:tc>
        <w:tc>
          <w:tcPr>
            <w:tcW w:w="77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5C98BDD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i.行政区 }}</w:t>
            </w:r>
          </w:p>
        </w:tc>
        <w:tc>
          <w:tcPr>
            <w:tcW w:w="63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21CE2D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i.频段 }}</w:t>
            </w:r>
          </w:p>
        </w:tc>
        <w:tc>
          <w:tcPr>
            <w:tcW w:w="68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115AC9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i.带宽 }}</w:t>
            </w:r>
          </w:p>
        </w:tc>
        <w:tc>
          <w:tcPr>
            <w:tcW w:w="97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5E39D7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</w:t>
            </w:r>
            <w:r>
              <w:rPr>
                <w:rFonts w:hint="eastAsia" w:asciiTheme="minorEastAsia" w:hAnsi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距离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 xml:space="preserve"> }}</w:t>
            </w:r>
          </w:p>
        </w:tc>
      </w:tr>
      <w:tr w14:paraId="4AA1C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40" w:type="dxa"/>
            <w:gridSpan w:val="8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6C8EB"/>
            <w:vAlign w:val="center"/>
          </w:tcPr>
          <w:p w14:paraId="1AB7B4E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{%tr endfor %}</w:t>
            </w:r>
          </w:p>
        </w:tc>
      </w:tr>
    </w:tbl>
    <w:p w14:paraId="0D0912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{% endif %}{% for line in eval_result_redundancy_conclusion %}{{ line }}{% if not loop.last %}</w:t>
      </w:r>
    </w:p>
    <w:p w14:paraId="3B8108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{% endif %}{% endfor %}</w:t>
      </w:r>
    </w:p>
    <w:p w14:paraId="3B2B91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{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{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redundancy_sector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_image}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}</w:t>
      </w:r>
    </w:p>
    <w:p w14:paraId="0AAD11A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808080" w:themeColor="background1" w:themeShade="8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08080" w:themeColor="background1" w:themeShade="80"/>
          <w:sz w:val="18"/>
          <w:szCs w:val="18"/>
          <w:lang w:val="en-US" w:eastAsia="zh-CN"/>
        </w:rPr>
        <w:t>注：</w:t>
      </w:r>
      <w:r>
        <w:rPr>
          <w:rFonts w:hint="eastAsia" w:asciiTheme="minorEastAsia" w:hAnsiTheme="minorEastAsia" w:cstheme="minorEastAsia"/>
          <w:color w:val="808080" w:themeColor="background1" w:themeShade="80"/>
          <w:sz w:val="18"/>
          <w:szCs w:val="18"/>
          <w:lang w:val="en-US" w:eastAsia="zh-CN"/>
        </w:rPr>
        <w:t>冗余</w:t>
      </w:r>
      <w:r>
        <w:rPr>
          <w:rFonts w:hint="eastAsia" w:asciiTheme="minorEastAsia" w:hAnsiTheme="minorEastAsia" w:eastAsiaTheme="minorEastAsia" w:cstheme="minorEastAsia"/>
          <w:color w:val="808080" w:themeColor="background1" w:themeShade="80"/>
          <w:sz w:val="18"/>
          <w:szCs w:val="18"/>
          <w:lang w:val="en-US" w:eastAsia="zh-CN"/>
        </w:rPr>
        <w:t>小区定义为小区位于ToB业务园区</w:t>
      </w:r>
      <w:r>
        <w:rPr>
          <w:rFonts w:hint="eastAsia" w:asciiTheme="minorEastAsia" w:hAnsiTheme="minorEastAsia" w:cstheme="minorEastAsia"/>
          <w:color w:val="808080" w:themeColor="background1" w:themeShade="80"/>
          <w:sz w:val="18"/>
          <w:szCs w:val="18"/>
          <w:lang w:val="en-US" w:eastAsia="zh-CN"/>
        </w:rPr>
        <w:t>/线路外</w:t>
      </w:r>
      <w:r>
        <w:rPr>
          <w:rFonts w:hint="eastAsia" w:asciiTheme="minorEastAsia" w:hAnsiTheme="minorEastAsia" w:eastAsiaTheme="minorEastAsia" w:cstheme="minorEastAsia"/>
          <w:color w:val="808080" w:themeColor="background1" w:themeShade="80"/>
          <w:sz w:val="18"/>
          <w:szCs w:val="18"/>
          <w:lang w:val="en-US" w:eastAsia="zh-CN"/>
        </w:rPr>
        <w:t>，</w:t>
      </w:r>
      <w:r>
        <w:rPr>
          <w:rFonts w:hint="eastAsia" w:asciiTheme="minorEastAsia" w:hAnsiTheme="minorEastAsia" w:cstheme="minorEastAsia"/>
          <w:color w:val="808080" w:themeColor="background1" w:themeShade="80"/>
          <w:sz w:val="18"/>
          <w:szCs w:val="18"/>
          <w:lang w:val="en-US" w:eastAsia="zh-CN"/>
        </w:rPr>
        <w:t>主覆盖区域距离</w:t>
      </w:r>
      <w:r>
        <w:rPr>
          <w:rFonts w:hint="eastAsia" w:asciiTheme="minorEastAsia" w:hAnsiTheme="minorEastAsia" w:eastAsiaTheme="minorEastAsia" w:cstheme="minorEastAsia"/>
          <w:color w:val="808080" w:themeColor="background1" w:themeShade="80"/>
          <w:sz w:val="18"/>
          <w:szCs w:val="18"/>
          <w:lang w:val="en-US" w:eastAsia="zh-CN"/>
        </w:rPr>
        <w:t>园区</w:t>
      </w:r>
      <w:r>
        <w:rPr>
          <w:rFonts w:hint="eastAsia" w:asciiTheme="minorEastAsia" w:hAnsiTheme="minorEastAsia" w:cstheme="minorEastAsia"/>
          <w:color w:val="808080" w:themeColor="background1" w:themeShade="80"/>
          <w:sz w:val="18"/>
          <w:szCs w:val="18"/>
          <w:lang w:val="en-US" w:eastAsia="zh-CN"/>
        </w:rPr>
        <w:t>/线路大幅超过周边站点平均覆盖半径的小区。</w:t>
      </w:r>
    </w:p>
    <w:p w14:paraId="7E23130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A74489">
    <w:pPr>
      <w:pStyle w:val="2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ABCCFE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CABCCFE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该报告由天津移动5G ToB无线支撑系统自动生成   评估日期：{{eval_date}}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F9FE09">
    <w:pPr>
      <w:pStyle w:val="3"/>
      <w:jc w:val="center"/>
      <w:rPr>
        <w:rFonts w:hint="eastAsia" w:ascii="宋体" w:hAnsi="宋体" w:eastAsia="宋体" w:cs="宋体"/>
        <w:b w:val="0"/>
        <w:bCs w:val="0"/>
        <w:sz w:val="18"/>
        <w:szCs w:val="18"/>
      </w:rPr>
    </w:pPr>
    <w:r>
      <w:rPr>
        <w:rFonts w:hint="eastAsia" w:ascii="宋体" w:hAnsi="宋体" w:eastAsia="宋体" w:cs="宋体"/>
        <w:b w:val="0"/>
        <w:bCs w:val="0"/>
        <w:sz w:val="18"/>
        <w:szCs w:val="18"/>
        <w:lang w:val="en-US" w:eastAsia="zh-CN"/>
      </w:rPr>
      <w:t>ToB项目评估-{{project_name}}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12E612"/>
    <w:multiLevelType w:val="singleLevel"/>
    <w:tmpl w:val="C212E61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C66947B"/>
    <w:multiLevelType w:val="singleLevel"/>
    <w:tmpl w:val="3C6694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D55A4"/>
    <w:rsid w:val="014E26D5"/>
    <w:rsid w:val="01FB23CB"/>
    <w:rsid w:val="050071C0"/>
    <w:rsid w:val="06063AD5"/>
    <w:rsid w:val="06D21805"/>
    <w:rsid w:val="08A375B5"/>
    <w:rsid w:val="0C704648"/>
    <w:rsid w:val="0D6B4D11"/>
    <w:rsid w:val="0E681731"/>
    <w:rsid w:val="0F553938"/>
    <w:rsid w:val="10142A71"/>
    <w:rsid w:val="109F790E"/>
    <w:rsid w:val="12A41E96"/>
    <w:rsid w:val="15360ADA"/>
    <w:rsid w:val="15DD62EC"/>
    <w:rsid w:val="16BC6358"/>
    <w:rsid w:val="16CA3705"/>
    <w:rsid w:val="196C5C41"/>
    <w:rsid w:val="1AB4689D"/>
    <w:rsid w:val="1B296094"/>
    <w:rsid w:val="1C7919C1"/>
    <w:rsid w:val="1DC57D6A"/>
    <w:rsid w:val="1E8D05E2"/>
    <w:rsid w:val="1EED7B16"/>
    <w:rsid w:val="1F360FA6"/>
    <w:rsid w:val="1F5275D0"/>
    <w:rsid w:val="1F6D55A4"/>
    <w:rsid w:val="1FE110D8"/>
    <w:rsid w:val="214B19AF"/>
    <w:rsid w:val="23B23304"/>
    <w:rsid w:val="267473A3"/>
    <w:rsid w:val="2AD65B30"/>
    <w:rsid w:val="2C2C6C04"/>
    <w:rsid w:val="2CB66B69"/>
    <w:rsid w:val="2F314BBA"/>
    <w:rsid w:val="31ED43FE"/>
    <w:rsid w:val="320D5200"/>
    <w:rsid w:val="32801B67"/>
    <w:rsid w:val="3282616E"/>
    <w:rsid w:val="32EA3BAF"/>
    <w:rsid w:val="352B7AF3"/>
    <w:rsid w:val="35DE67BA"/>
    <w:rsid w:val="39243950"/>
    <w:rsid w:val="3AA12ABC"/>
    <w:rsid w:val="3E62099F"/>
    <w:rsid w:val="40237CC9"/>
    <w:rsid w:val="41B33C42"/>
    <w:rsid w:val="42FD0B09"/>
    <w:rsid w:val="43A31C3A"/>
    <w:rsid w:val="446E1BB5"/>
    <w:rsid w:val="453719EC"/>
    <w:rsid w:val="45F02255"/>
    <w:rsid w:val="460D0AA7"/>
    <w:rsid w:val="467A3826"/>
    <w:rsid w:val="489D7636"/>
    <w:rsid w:val="48EB5130"/>
    <w:rsid w:val="49F53011"/>
    <w:rsid w:val="4C700E47"/>
    <w:rsid w:val="4D13394A"/>
    <w:rsid w:val="4DE76523"/>
    <w:rsid w:val="4EC51C22"/>
    <w:rsid w:val="4F2D4E27"/>
    <w:rsid w:val="539D2F78"/>
    <w:rsid w:val="5428100F"/>
    <w:rsid w:val="55F7156D"/>
    <w:rsid w:val="5A6D6E6F"/>
    <w:rsid w:val="5B692B86"/>
    <w:rsid w:val="5BDB5443"/>
    <w:rsid w:val="5C505A0B"/>
    <w:rsid w:val="5D695134"/>
    <w:rsid w:val="5EAB5A1E"/>
    <w:rsid w:val="5F975572"/>
    <w:rsid w:val="601766B2"/>
    <w:rsid w:val="60F77DDD"/>
    <w:rsid w:val="6138109E"/>
    <w:rsid w:val="63775638"/>
    <w:rsid w:val="643D2685"/>
    <w:rsid w:val="657D55AE"/>
    <w:rsid w:val="66C11A15"/>
    <w:rsid w:val="676A7484"/>
    <w:rsid w:val="6CC24A30"/>
    <w:rsid w:val="6DAE6CF3"/>
    <w:rsid w:val="6FD93890"/>
    <w:rsid w:val="707106D6"/>
    <w:rsid w:val="71517A44"/>
    <w:rsid w:val="730B0E10"/>
    <w:rsid w:val="741050A4"/>
    <w:rsid w:val="741F5B81"/>
    <w:rsid w:val="74223FC8"/>
    <w:rsid w:val="778C092D"/>
    <w:rsid w:val="78A64DD7"/>
    <w:rsid w:val="78D41B90"/>
    <w:rsid w:val="7B240194"/>
    <w:rsid w:val="7FEE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天津有限公司</Company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Office_12.8.2.19315_F1E327BC-269C-435d-A152-05C5408002CA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2025-05-29T02:21:00Z</dcterms:created>
  <dc:creator>dt</dc:creator>
  <cp:lastModifiedBy>dt</cp:lastModifiedBy>
  <dcterms:modified xsi:type="dcterms:W3CDTF">2025-06-12T12:12:25Z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2052-12.8.2.19315</vt:lpwstr>
  </property>
  <property fmtid="{D5CDD505-2E9C-101B-9397-08002B2CF9AE}" pid="3" name="ICV">
    <vt:lpwstr>440958FFFD0D47BDAB60009FA2850396_13</vt:lpwstr>
  </property>
</Properties>
</file>