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DD5" w:rsidRPr="007D1FDD" w:rsidRDefault="00EB1771" w:rsidP="00EB1771">
      <w:pPr>
        <w:jc w:val="center"/>
        <w:rPr>
          <w:b/>
          <w:sz w:val="36"/>
          <w:szCs w:val="36"/>
        </w:rPr>
      </w:pPr>
      <w:r w:rsidRPr="007D1FDD">
        <w:rPr>
          <w:rFonts w:hint="eastAsia"/>
          <w:b/>
          <w:sz w:val="36"/>
          <w:szCs w:val="36"/>
        </w:rPr>
        <w:t>A</w:t>
      </w:r>
      <w:r w:rsidRPr="007D1FDD">
        <w:rPr>
          <w:b/>
          <w:sz w:val="36"/>
          <w:szCs w:val="36"/>
        </w:rPr>
        <w:t>GX</w:t>
      </w:r>
      <w:r w:rsidRPr="007D1FDD">
        <w:rPr>
          <w:b/>
          <w:sz w:val="36"/>
          <w:szCs w:val="36"/>
        </w:rPr>
        <w:t>软件框架设计</w:t>
      </w:r>
      <w:r w:rsidR="00B346B9">
        <w:rPr>
          <w:rFonts w:hint="eastAsia"/>
          <w:b/>
          <w:sz w:val="36"/>
          <w:szCs w:val="36"/>
        </w:rPr>
        <w:t>说明</w:t>
      </w:r>
    </w:p>
    <w:p w:rsidR="00EB1771" w:rsidRDefault="00EB1771"/>
    <w:p w:rsidR="00EB1771" w:rsidRDefault="00EB1771"/>
    <w:p w:rsidR="00EB1771" w:rsidRDefault="00EB1771"/>
    <w:p w:rsidR="00EB1771" w:rsidRDefault="00EB1771"/>
    <w:p w:rsidR="00EB1771" w:rsidRDefault="00F939BD" w:rsidP="00195D1E">
      <w:pPr>
        <w:jc w:val="center"/>
      </w:pPr>
      <w:r>
        <w:t>2023/11/8</w:t>
      </w:r>
    </w:p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103F68" w:rsidRPr="00103F68" w:rsidRDefault="002B6492">
      <w:pPr>
        <w:rPr>
          <w:b/>
          <w:sz w:val="24"/>
          <w:szCs w:val="24"/>
        </w:rPr>
      </w:pPr>
      <w:r w:rsidRPr="00103F68">
        <w:rPr>
          <w:b/>
          <w:sz w:val="24"/>
          <w:szCs w:val="24"/>
        </w:rPr>
        <w:lastRenderedPageBreak/>
        <w:t>修改记录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42A7" w:rsidRPr="00561D34" w:rsidTr="006142A7">
        <w:tc>
          <w:tcPr>
            <w:tcW w:w="2074" w:type="dxa"/>
            <w:shd w:val="clear" w:color="auto" w:fill="A6A6A6" w:themeFill="background1" w:themeFillShade="A6"/>
          </w:tcPr>
          <w:p w:rsidR="006142A7" w:rsidRPr="00561D34" w:rsidRDefault="006142A7" w:rsidP="006142A7">
            <w:pPr>
              <w:jc w:val="center"/>
              <w:rPr>
                <w:b/>
                <w:sz w:val="24"/>
                <w:szCs w:val="24"/>
              </w:rPr>
            </w:pPr>
            <w:r w:rsidRPr="00561D34">
              <w:rPr>
                <w:b/>
                <w:sz w:val="24"/>
                <w:szCs w:val="24"/>
              </w:rPr>
              <w:t>时间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6142A7" w:rsidRPr="00561D34" w:rsidRDefault="006142A7" w:rsidP="006142A7">
            <w:pPr>
              <w:jc w:val="center"/>
              <w:rPr>
                <w:b/>
                <w:sz w:val="24"/>
                <w:szCs w:val="24"/>
              </w:rPr>
            </w:pPr>
            <w:r w:rsidRPr="00561D34">
              <w:rPr>
                <w:b/>
                <w:sz w:val="24"/>
                <w:szCs w:val="24"/>
              </w:rPr>
              <w:t>责任人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6142A7" w:rsidRPr="00561D34" w:rsidRDefault="006142A7" w:rsidP="006142A7">
            <w:pPr>
              <w:jc w:val="center"/>
              <w:rPr>
                <w:b/>
                <w:sz w:val="24"/>
                <w:szCs w:val="24"/>
              </w:rPr>
            </w:pPr>
            <w:r w:rsidRPr="00561D34">
              <w:rPr>
                <w:b/>
                <w:sz w:val="24"/>
                <w:szCs w:val="24"/>
              </w:rPr>
              <w:t>版本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6142A7" w:rsidRPr="00561D34" w:rsidRDefault="006142A7" w:rsidP="006142A7">
            <w:pPr>
              <w:jc w:val="center"/>
              <w:rPr>
                <w:b/>
                <w:sz w:val="24"/>
                <w:szCs w:val="24"/>
              </w:rPr>
            </w:pPr>
            <w:r w:rsidRPr="00561D34">
              <w:rPr>
                <w:b/>
                <w:sz w:val="24"/>
                <w:szCs w:val="24"/>
              </w:rPr>
              <w:t>修改</w:t>
            </w:r>
          </w:p>
        </w:tc>
      </w:tr>
      <w:tr w:rsidR="006142A7" w:rsidTr="006142A7">
        <w:tc>
          <w:tcPr>
            <w:tcW w:w="2074" w:type="dxa"/>
          </w:tcPr>
          <w:p w:rsidR="006142A7" w:rsidRDefault="006142A7" w:rsidP="006142A7">
            <w:pPr>
              <w:jc w:val="center"/>
            </w:pPr>
            <w:r>
              <w:t>2023/11/8</w:t>
            </w:r>
          </w:p>
        </w:tc>
        <w:tc>
          <w:tcPr>
            <w:tcW w:w="2074" w:type="dxa"/>
          </w:tcPr>
          <w:p w:rsidR="006142A7" w:rsidRDefault="006142A7" w:rsidP="006142A7">
            <w:pPr>
              <w:jc w:val="center"/>
            </w:pPr>
            <w:r>
              <w:rPr>
                <w:rFonts w:hint="eastAsia"/>
              </w:rPr>
              <w:t>唐松泉</w:t>
            </w:r>
          </w:p>
        </w:tc>
        <w:tc>
          <w:tcPr>
            <w:tcW w:w="2074" w:type="dxa"/>
          </w:tcPr>
          <w:p w:rsidR="006142A7" w:rsidRDefault="006142A7" w:rsidP="006142A7">
            <w:pPr>
              <w:jc w:val="center"/>
            </w:pPr>
            <w:r>
              <w:t>V1.0</w:t>
            </w:r>
          </w:p>
        </w:tc>
        <w:tc>
          <w:tcPr>
            <w:tcW w:w="2074" w:type="dxa"/>
          </w:tcPr>
          <w:p w:rsidR="006142A7" w:rsidRDefault="006142A7" w:rsidP="006142A7">
            <w:pPr>
              <w:jc w:val="center"/>
            </w:pPr>
            <w:r>
              <w:t>初版</w:t>
            </w:r>
          </w:p>
        </w:tc>
      </w:tr>
      <w:tr w:rsidR="006142A7" w:rsidTr="006142A7">
        <w:tc>
          <w:tcPr>
            <w:tcW w:w="2074" w:type="dxa"/>
          </w:tcPr>
          <w:p w:rsidR="006142A7" w:rsidRDefault="006142A7" w:rsidP="006142A7">
            <w:pPr>
              <w:jc w:val="center"/>
            </w:pPr>
          </w:p>
        </w:tc>
        <w:tc>
          <w:tcPr>
            <w:tcW w:w="2074" w:type="dxa"/>
          </w:tcPr>
          <w:p w:rsidR="006142A7" w:rsidRDefault="006142A7" w:rsidP="006142A7">
            <w:pPr>
              <w:jc w:val="center"/>
            </w:pPr>
          </w:p>
        </w:tc>
        <w:tc>
          <w:tcPr>
            <w:tcW w:w="2074" w:type="dxa"/>
          </w:tcPr>
          <w:p w:rsidR="006142A7" w:rsidRDefault="006142A7" w:rsidP="006142A7">
            <w:pPr>
              <w:jc w:val="center"/>
            </w:pPr>
          </w:p>
        </w:tc>
        <w:tc>
          <w:tcPr>
            <w:tcW w:w="2074" w:type="dxa"/>
          </w:tcPr>
          <w:p w:rsidR="006142A7" w:rsidRDefault="006142A7" w:rsidP="006142A7">
            <w:pPr>
              <w:jc w:val="center"/>
            </w:pPr>
          </w:p>
        </w:tc>
      </w:tr>
      <w:tr w:rsidR="006142A7" w:rsidTr="006142A7">
        <w:tc>
          <w:tcPr>
            <w:tcW w:w="2074" w:type="dxa"/>
          </w:tcPr>
          <w:p w:rsidR="006142A7" w:rsidRDefault="006142A7" w:rsidP="006142A7">
            <w:pPr>
              <w:jc w:val="center"/>
            </w:pPr>
          </w:p>
        </w:tc>
        <w:tc>
          <w:tcPr>
            <w:tcW w:w="2074" w:type="dxa"/>
          </w:tcPr>
          <w:p w:rsidR="006142A7" w:rsidRDefault="006142A7" w:rsidP="006142A7">
            <w:pPr>
              <w:jc w:val="center"/>
            </w:pPr>
          </w:p>
        </w:tc>
        <w:tc>
          <w:tcPr>
            <w:tcW w:w="2074" w:type="dxa"/>
          </w:tcPr>
          <w:p w:rsidR="006142A7" w:rsidRDefault="006142A7" w:rsidP="006142A7">
            <w:pPr>
              <w:jc w:val="center"/>
            </w:pPr>
          </w:p>
        </w:tc>
        <w:tc>
          <w:tcPr>
            <w:tcW w:w="2074" w:type="dxa"/>
          </w:tcPr>
          <w:p w:rsidR="006142A7" w:rsidRDefault="006142A7" w:rsidP="006142A7">
            <w:pPr>
              <w:jc w:val="center"/>
            </w:pPr>
          </w:p>
        </w:tc>
      </w:tr>
    </w:tbl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60167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580A" w:rsidRDefault="00BF580A">
          <w:pPr>
            <w:pStyle w:val="TOC"/>
          </w:pPr>
          <w:r>
            <w:rPr>
              <w:lang w:val="zh-CN"/>
            </w:rPr>
            <w:t>目录</w:t>
          </w:r>
        </w:p>
        <w:p w:rsidR="009379DD" w:rsidRDefault="00BF580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69111" w:history="1">
            <w:r w:rsidR="009379DD" w:rsidRPr="00E475D9">
              <w:rPr>
                <w:rStyle w:val="a7"/>
                <w:noProof/>
              </w:rPr>
              <w:t xml:space="preserve">1 </w:t>
            </w:r>
            <w:r w:rsidR="009379DD" w:rsidRPr="00E475D9">
              <w:rPr>
                <w:rStyle w:val="a7"/>
                <w:rFonts w:hint="eastAsia"/>
                <w:noProof/>
              </w:rPr>
              <w:t>概述</w:t>
            </w:r>
            <w:r w:rsidR="009379DD">
              <w:rPr>
                <w:noProof/>
                <w:webHidden/>
              </w:rPr>
              <w:tab/>
            </w:r>
            <w:r w:rsidR="009379DD">
              <w:rPr>
                <w:noProof/>
                <w:webHidden/>
              </w:rPr>
              <w:fldChar w:fldCharType="begin"/>
            </w:r>
            <w:r w:rsidR="009379DD">
              <w:rPr>
                <w:noProof/>
                <w:webHidden/>
              </w:rPr>
              <w:instrText xml:space="preserve"> PAGEREF _Toc150369111 \h </w:instrText>
            </w:r>
            <w:r w:rsidR="009379DD">
              <w:rPr>
                <w:noProof/>
                <w:webHidden/>
              </w:rPr>
            </w:r>
            <w:r w:rsidR="009379DD">
              <w:rPr>
                <w:noProof/>
                <w:webHidden/>
              </w:rPr>
              <w:fldChar w:fldCharType="separate"/>
            </w:r>
            <w:r w:rsidR="009379DD">
              <w:rPr>
                <w:noProof/>
                <w:webHidden/>
              </w:rPr>
              <w:t>4</w:t>
            </w:r>
            <w:r w:rsidR="009379DD">
              <w:rPr>
                <w:noProof/>
                <w:webHidden/>
              </w:rPr>
              <w:fldChar w:fldCharType="end"/>
            </w:r>
          </w:hyperlink>
        </w:p>
        <w:p w:rsidR="009379DD" w:rsidRDefault="00CA6BFB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369112" w:history="1">
            <w:r w:rsidR="009379DD" w:rsidRPr="00E475D9">
              <w:rPr>
                <w:rStyle w:val="a7"/>
                <w:noProof/>
              </w:rPr>
              <w:t xml:space="preserve">2 </w:t>
            </w:r>
            <w:r w:rsidR="009379DD" w:rsidRPr="00E475D9">
              <w:rPr>
                <w:rStyle w:val="a7"/>
                <w:rFonts w:hint="eastAsia"/>
                <w:noProof/>
              </w:rPr>
              <w:t>适用对象</w:t>
            </w:r>
            <w:r w:rsidR="009379DD">
              <w:rPr>
                <w:noProof/>
                <w:webHidden/>
              </w:rPr>
              <w:tab/>
            </w:r>
            <w:r w:rsidR="009379DD">
              <w:rPr>
                <w:noProof/>
                <w:webHidden/>
              </w:rPr>
              <w:fldChar w:fldCharType="begin"/>
            </w:r>
            <w:r w:rsidR="009379DD">
              <w:rPr>
                <w:noProof/>
                <w:webHidden/>
              </w:rPr>
              <w:instrText xml:space="preserve"> PAGEREF _Toc150369112 \h </w:instrText>
            </w:r>
            <w:r w:rsidR="009379DD">
              <w:rPr>
                <w:noProof/>
                <w:webHidden/>
              </w:rPr>
            </w:r>
            <w:r w:rsidR="009379DD">
              <w:rPr>
                <w:noProof/>
                <w:webHidden/>
              </w:rPr>
              <w:fldChar w:fldCharType="separate"/>
            </w:r>
            <w:r w:rsidR="009379DD">
              <w:rPr>
                <w:noProof/>
                <w:webHidden/>
              </w:rPr>
              <w:t>4</w:t>
            </w:r>
            <w:r w:rsidR="009379DD">
              <w:rPr>
                <w:noProof/>
                <w:webHidden/>
              </w:rPr>
              <w:fldChar w:fldCharType="end"/>
            </w:r>
          </w:hyperlink>
        </w:p>
        <w:p w:rsidR="009379DD" w:rsidRDefault="00CA6BFB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369113" w:history="1">
            <w:r w:rsidR="009379DD" w:rsidRPr="00E475D9">
              <w:rPr>
                <w:rStyle w:val="a7"/>
                <w:noProof/>
              </w:rPr>
              <w:t xml:space="preserve">3 </w:t>
            </w:r>
            <w:r w:rsidR="009379DD" w:rsidRPr="00E475D9">
              <w:rPr>
                <w:rStyle w:val="a7"/>
                <w:rFonts w:hint="eastAsia"/>
                <w:noProof/>
              </w:rPr>
              <w:t>项目需求</w:t>
            </w:r>
            <w:r w:rsidR="009379DD">
              <w:rPr>
                <w:noProof/>
                <w:webHidden/>
              </w:rPr>
              <w:tab/>
            </w:r>
            <w:r w:rsidR="009379DD">
              <w:rPr>
                <w:noProof/>
                <w:webHidden/>
              </w:rPr>
              <w:fldChar w:fldCharType="begin"/>
            </w:r>
            <w:r w:rsidR="009379DD">
              <w:rPr>
                <w:noProof/>
                <w:webHidden/>
              </w:rPr>
              <w:instrText xml:space="preserve"> PAGEREF _Toc150369113 \h </w:instrText>
            </w:r>
            <w:r w:rsidR="009379DD">
              <w:rPr>
                <w:noProof/>
                <w:webHidden/>
              </w:rPr>
            </w:r>
            <w:r w:rsidR="009379DD">
              <w:rPr>
                <w:noProof/>
                <w:webHidden/>
              </w:rPr>
              <w:fldChar w:fldCharType="separate"/>
            </w:r>
            <w:r w:rsidR="009379DD">
              <w:rPr>
                <w:noProof/>
                <w:webHidden/>
              </w:rPr>
              <w:t>4</w:t>
            </w:r>
            <w:r w:rsidR="009379DD">
              <w:rPr>
                <w:noProof/>
                <w:webHidden/>
              </w:rPr>
              <w:fldChar w:fldCharType="end"/>
            </w:r>
          </w:hyperlink>
        </w:p>
        <w:p w:rsidR="009379DD" w:rsidRDefault="00CA6B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369114" w:history="1">
            <w:r w:rsidR="009379DD" w:rsidRPr="00E475D9">
              <w:rPr>
                <w:rStyle w:val="a7"/>
                <w:noProof/>
              </w:rPr>
              <w:t xml:space="preserve">3.1 </w:t>
            </w:r>
            <w:r w:rsidR="009379DD" w:rsidRPr="00E475D9">
              <w:rPr>
                <w:rStyle w:val="a7"/>
                <w:rFonts w:hint="eastAsia"/>
                <w:noProof/>
              </w:rPr>
              <w:t>模块组成</w:t>
            </w:r>
            <w:r w:rsidR="009379DD">
              <w:rPr>
                <w:noProof/>
                <w:webHidden/>
              </w:rPr>
              <w:tab/>
            </w:r>
            <w:r w:rsidR="009379DD">
              <w:rPr>
                <w:noProof/>
                <w:webHidden/>
              </w:rPr>
              <w:fldChar w:fldCharType="begin"/>
            </w:r>
            <w:r w:rsidR="009379DD">
              <w:rPr>
                <w:noProof/>
                <w:webHidden/>
              </w:rPr>
              <w:instrText xml:space="preserve"> PAGEREF _Toc150369114 \h </w:instrText>
            </w:r>
            <w:r w:rsidR="009379DD">
              <w:rPr>
                <w:noProof/>
                <w:webHidden/>
              </w:rPr>
            </w:r>
            <w:r w:rsidR="009379DD">
              <w:rPr>
                <w:noProof/>
                <w:webHidden/>
              </w:rPr>
              <w:fldChar w:fldCharType="separate"/>
            </w:r>
            <w:r w:rsidR="009379DD">
              <w:rPr>
                <w:noProof/>
                <w:webHidden/>
              </w:rPr>
              <w:t>4</w:t>
            </w:r>
            <w:r w:rsidR="009379DD">
              <w:rPr>
                <w:noProof/>
                <w:webHidden/>
              </w:rPr>
              <w:fldChar w:fldCharType="end"/>
            </w:r>
          </w:hyperlink>
        </w:p>
        <w:p w:rsidR="009379DD" w:rsidRDefault="00CA6B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369115" w:history="1">
            <w:r w:rsidR="009379DD" w:rsidRPr="00E475D9">
              <w:rPr>
                <w:rStyle w:val="a7"/>
                <w:noProof/>
              </w:rPr>
              <w:t xml:space="preserve">3.2 </w:t>
            </w:r>
            <w:r w:rsidR="009379DD" w:rsidRPr="00E475D9">
              <w:rPr>
                <w:rStyle w:val="a7"/>
                <w:rFonts w:hint="eastAsia"/>
                <w:noProof/>
              </w:rPr>
              <w:t>数据流需求过程</w:t>
            </w:r>
            <w:r w:rsidR="009379DD">
              <w:rPr>
                <w:noProof/>
                <w:webHidden/>
              </w:rPr>
              <w:tab/>
            </w:r>
            <w:r w:rsidR="009379DD">
              <w:rPr>
                <w:noProof/>
                <w:webHidden/>
              </w:rPr>
              <w:fldChar w:fldCharType="begin"/>
            </w:r>
            <w:r w:rsidR="009379DD">
              <w:rPr>
                <w:noProof/>
                <w:webHidden/>
              </w:rPr>
              <w:instrText xml:space="preserve"> PAGEREF _Toc150369115 \h </w:instrText>
            </w:r>
            <w:r w:rsidR="009379DD">
              <w:rPr>
                <w:noProof/>
                <w:webHidden/>
              </w:rPr>
            </w:r>
            <w:r w:rsidR="009379DD">
              <w:rPr>
                <w:noProof/>
                <w:webHidden/>
              </w:rPr>
              <w:fldChar w:fldCharType="separate"/>
            </w:r>
            <w:r w:rsidR="009379DD">
              <w:rPr>
                <w:noProof/>
                <w:webHidden/>
              </w:rPr>
              <w:t>5</w:t>
            </w:r>
            <w:r w:rsidR="009379DD">
              <w:rPr>
                <w:noProof/>
                <w:webHidden/>
              </w:rPr>
              <w:fldChar w:fldCharType="end"/>
            </w:r>
          </w:hyperlink>
        </w:p>
        <w:p w:rsidR="009379DD" w:rsidRDefault="00CA6BFB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369116" w:history="1">
            <w:r w:rsidR="009379DD" w:rsidRPr="00E475D9">
              <w:rPr>
                <w:rStyle w:val="a7"/>
                <w:noProof/>
              </w:rPr>
              <w:t xml:space="preserve">4 </w:t>
            </w:r>
            <w:r w:rsidR="009379DD" w:rsidRPr="00E475D9">
              <w:rPr>
                <w:rStyle w:val="a7"/>
                <w:rFonts w:hint="eastAsia"/>
                <w:noProof/>
              </w:rPr>
              <w:t>项目软件需求</w:t>
            </w:r>
            <w:r w:rsidR="009379DD">
              <w:rPr>
                <w:noProof/>
                <w:webHidden/>
              </w:rPr>
              <w:tab/>
            </w:r>
            <w:r w:rsidR="009379DD">
              <w:rPr>
                <w:noProof/>
                <w:webHidden/>
              </w:rPr>
              <w:fldChar w:fldCharType="begin"/>
            </w:r>
            <w:r w:rsidR="009379DD">
              <w:rPr>
                <w:noProof/>
                <w:webHidden/>
              </w:rPr>
              <w:instrText xml:space="preserve"> PAGEREF _Toc150369116 \h </w:instrText>
            </w:r>
            <w:r w:rsidR="009379DD">
              <w:rPr>
                <w:noProof/>
                <w:webHidden/>
              </w:rPr>
            </w:r>
            <w:r w:rsidR="009379DD">
              <w:rPr>
                <w:noProof/>
                <w:webHidden/>
              </w:rPr>
              <w:fldChar w:fldCharType="separate"/>
            </w:r>
            <w:r w:rsidR="009379DD">
              <w:rPr>
                <w:noProof/>
                <w:webHidden/>
              </w:rPr>
              <w:t>5</w:t>
            </w:r>
            <w:r w:rsidR="009379DD">
              <w:rPr>
                <w:noProof/>
                <w:webHidden/>
              </w:rPr>
              <w:fldChar w:fldCharType="end"/>
            </w:r>
          </w:hyperlink>
        </w:p>
        <w:p w:rsidR="009379DD" w:rsidRDefault="00CA6B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369117" w:history="1">
            <w:r w:rsidR="009379DD" w:rsidRPr="00E475D9">
              <w:rPr>
                <w:rStyle w:val="a7"/>
                <w:noProof/>
              </w:rPr>
              <w:t xml:space="preserve">4.1 </w:t>
            </w:r>
            <w:r w:rsidR="009379DD" w:rsidRPr="00E475D9">
              <w:rPr>
                <w:rStyle w:val="a7"/>
                <w:rFonts w:hint="eastAsia"/>
                <w:noProof/>
              </w:rPr>
              <w:t>可移植性</w:t>
            </w:r>
            <w:r w:rsidR="009379DD">
              <w:rPr>
                <w:noProof/>
                <w:webHidden/>
              </w:rPr>
              <w:tab/>
            </w:r>
            <w:r w:rsidR="009379DD">
              <w:rPr>
                <w:noProof/>
                <w:webHidden/>
              </w:rPr>
              <w:fldChar w:fldCharType="begin"/>
            </w:r>
            <w:r w:rsidR="009379DD">
              <w:rPr>
                <w:noProof/>
                <w:webHidden/>
              </w:rPr>
              <w:instrText xml:space="preserve"> PAGEREF _Toc150369117 \h </w:instrText>
            </w:r>
            <w:r w:rsidR="009379DD">
              <w:rPr>
                <w:noProof/>
                <w:webHidden/>
              </w:rPr>
            </w:r>
            <w:r w:rsidR="009379DD">
              <w:rPr>
                <w:noProof/>
                <w:webHidden/>
              </w:rPr>
              <w:fldChar w:fldCharType="separate"/>
            </w:r>
            <w:r w:rsidR="009379DD">
              <w:rPr>
                <w:noProof/>
                <w:webHidden/>
              </w:rPr>
              <w:t>5</w:t>
            </w:r>
            <w:r w:rsidR="009379DD">
              <w:rPr>
                <w:noProof/>
                <w:webHidden/>
              </w:rPr>
              <w:fldChar w:fldCharType="end"/>
            </w:r>
          </w:hyperlink>
        </w:p>
        <w:p w:rsidR="009379DD" w:rsidRDefault="00CA6B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369118" w:history="1">
            <w:r w:rsidR="009379DD" w:rsidRPr="00E475D9">
              <w:rPr>
                <w:rStyle w:val="a7"/>
                <w:noProof/>
              </w:rPr>
              <w:t xml:space="preserve">4.2 </w:t>
            </w:r>
            <w:r w:rsidR="009379DD" w:rsidRPr="00E475D9">
              <w:rPr>
                <w:rStyle w:val="a7"/>
                <w:rFonts w:hint="eastAsia"/>
                <w:noProof/>
              </w:rPr>
              <w:t>可拓展性</w:t>
            </w:r>
            <w:r w:rsidR="009379DD">
              <w:rPr>
                <w:noProof/>
                <w:webHidden/>
              </w:rPr>
              <w:tab/>
            </w:r>
            <w:r w:rsidR="009379DD">
              <w:rPr>
                <w:noProof/>
                <w:webHidden/>
              </w:rPr>
              <w:fldChar w:fldCharType="begin"/>
            </w:r>
            <w:r w:rsidR="009379DD">
              <w:rPr>
                <w:noProof/>
                <w:webHidden/>
              </w:rPr>
              <w:instrText xml:space="preserve"> PAGEREF _Toc150369118 \h </w:instrText>
            </w:r>
            <w:r w:rsidR="009379DD">
              <w:rPr>
                <w:noProof/>
                <w:webHidden/>
              </w:rPr>
            </w:r>
            <w:r w:rsidR="009379DD">
              <w:rPr>
                <w:noProof/>
                <w:webHidden/>
              </w:rPr>
              <w:fldChar w:fldCharType="separate"/>
            </w:r>
            <w:r w:rsidR="009379DD">
              <w:rPr>
                <w:noProof/>
                <w:webHidden/>
              </w:rPr>
              <w:t>5</w:t>
            </w:r>
            <w:r w:rsidR="009379DD">
              <w:rPr>
                <w:noProof/>
                <w:webHidden/>
              </w:rPr>
              <w:fldChar w:fldCharType="end"/>
            </w:r>
          </w:hyperlink>
        </w:p>
        <w:p w:rsidR="009379DD" w:rsidRDefault="00CA6B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369119" w:history="1">
            <w:r w:rsidR="009379DD" w:rsidRPr="00E475D9">
              <w:rPr>
                <w:rStyle w:val="a7"/>
                <w:noProof/>
              </w:rPr>
              <w:t xml:space="preserve">4.3 </w:t>
            </w:r>
            <w:r w:rsidR="009379DD" w:rsidRPr="00E475D9">
              <w:rPr>
                <w:rStyle w:val="a7"/>
                <w:rFonts w:hint="eastAsia"/>
                <w:noProof/>
              </w:rPr>
              <w:t>可读性</w:t>
            </w:r>
            <w:r w:rsidR="009379DD">
              <w:rPr>
                <w:noProof/>
                <w:webHidden/>
              </w:rPr>
              <w:tab/>
            </w:r>
            <w:r w:rsidR="009379DD">
              <w:rPr>
                <w:noProof/>
                <w:webHidden/>
              </w:rPr>
              <w:fldChar w:fldCharType="begin"/>
            </w:r>
            <w:r w:rsidR="009379DD">
              <w:rPr>
                <w:noProof/>
                <w:webHidden/>
              </w:rPr>
              <w:instrText xml:space="preserve"> PAGEREF _Toc150369119 \h </w:instrText>
            </w:r>
            <w:r w:rsidR="009379DD">
              <w:rPr>
                <w:noProof/>
                <w:webHidden/>
              </w:rPr>
            </w:r>
            <w:r w:rsidR="009379DD">
              <w:rPr>
                <w:noProof/>
                <w:webHidden/>
              </w:rPr>
              <w:fldChar w:fldCharType="separate"/>
            </w:r>
            <w:r w:rsidR="009379DD">
              <w:rPr>
                <w:noProof/>
                <w:webHidden/>
              </w:rPr>
              <w:t>6</w:t>
            </w:r>
            <w:r w:rsidR="009379DD">
              <w:rPr>
                <w:noProof/>
                <w:webHidden/>
              </w:rPr>
              <w:fldChar w:fldCharType="end"/>
            </w:r>
          </w:hyperlink>
        </w:p>
        <w:p w:rsidR="009379DD" w:rsidRDefault="00CA6BFB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369120" w:history="1">
            <w:r w:rsidR="009379DD" w:rsidRPr="00E475D9">
              <w:rPr>
                <w:rStyle w:val="a7"/>
                <w:noProof/>
              </w:rPr>
              <w:t xml:space="preserve">5 </w:t>
            </w:r>
            <w:r w:rsidR="009379DD" w:rsidRPr="00E475D9">
              <w:rPr>
                <w:rStyle w:val="a7"/>
                <w:rFonts w:hint="eastAsia"/>
                <w:noProof/>
              </w:rPr>
              <w:t>软件整体设计</w:t>
            </w:r>
            <w:r w:rsidR="009379DD">
              <w:rPr>
                <w:noProof/>
                <w:webHidden/>
              </w:rPr>
              <w:tab/>
            </w:r>
            <w:r w:rsidR="009379DD">
              <w:rPr>
                <w:noProof/>
                <w:webHidden/>
              </w:rPr>
              <w:fldChar w:fldCharType="begin"/>
            </w:r>
            <w:r w:rsidR="009379DD">
              <w:rPr>
                <w:noProof/>
                <w:webHidden/>
              </w:rPr>
              <w:instrText xml:space="preserve"> PAGEREF _Toc150369120 \h </w:instrText>
            </w:r>
            <w:r w:rsidR="009379DD">
              <w:rPr>
                <w:noProof/>
                <w:webHidden/>
              </w:rPr>
            </w:r>
            <w:r w:rsidR="009379DD">
              <w:rPr>
                <w:noProof/>
                <w:webHidden/>
              </w:rPr>
              <w:fldChar w:fldCharType="separate"/>
            </w:r>
            <w:r w:rsidR="009379DD">
              <w:rPr>
                <w:noProof/>
                <w:webHidden/>
              </w:rPr>
              <w:t>6</w:t>
            </w:r>
            <w:r w:rsidR="009379DD">
              <w:rPr>
                <w:noProof/>
                <w:webHidden/>
              </w:rPr>
              <w:fldChar w:fldCharType="end"/>
            </w:r>
          </w:hyperlink>
        </w:p>
        <w:p w:rsidR="009379DD" w:rsidRDefault="00CA6B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369121" w:history="1">
            <w:r w:rsidR="009379DD" w:rsidRPr="00E475D9">
              <w:rPr>
                <w:rStyle w:val="a7"/>
                <w:noProof/>
              </w:rPr>
              <w:t xml:space="preserve">5.1 </w:t>
            </w:r>
            <w:r w:rsidR="009379DD" w:rsidRPr="00E475D9">
              <w:rPr>
                <w:rStyle w:val="a7"/>
                <w:rFonts w:hint="eastAsia"/>
                <w:noProof/>
              </w:rPr>
              <w:t>应用软件分层</w:t>
            </w:r>
            <w:r w:rsidR="009379DD">
              <w:rPr>
                <w:noProof/>
                <w:webHidden/>
              </w:rPr>
              <w:tab/>
            </w:r>
            <w:r w:rsidR="009379DD">
              <w:rPr>
                <w:noProof/>
                <w:webHidden/>
              </w:rPr>
              <w:fldChar w:fldCharType="begin"/>
            </w:r>
            <w:r w:rsidR="009379DD">
              <w:rPr>
                <w:noProof/>
                <w:webHidden/>
              </w:rPr>
              <w:instrText xml:space="preserve"> PAGEREF _Toc150369121 \h </w:instrText>
            </w:r>
            <w:r w:rsidR="009379DD">
              <w:rPr>
                <w:noProof/>
                <w:webHidden/>
              </w:rPr>
            </w:r>
            <w:r w:rsidR="009379DD">
              <w:rPr>
                <w:noProof/>
                <w:webHidden/>
              </w:rPr>
              <w:fldChar w:fldCharType="separate"/>
            </w:r>
            <w:r w:rsidR="009379DD">
              <w:rPr>
                <w:noProof/>
                <w:webHidden/>
              </w:rPr>
              <w:t>6</w:t>
            </w:r>
            <w:r w:rsidR="009379DD">
              <w:rPr>
                <w:noProof/>
                <w:webHidden/>
              </w:rPr>
              <w:fldChar w:fldCharType="end"/>
            </w:r>
          </w:hyperlink>
        </w:p>
        <w:p w:rsidR="009379DD" w:rsidRDefault="00CA6B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369122" w:history="1">
            <w:r w:rsidR="009379DD" w:rsidRPr="00E475D9">
              <w:rPr>
                <w:rStyle w:val="a7"/>
                <w:noProof/>
              </w:rPr>
              <w:t xml:space="preserve">5.2 </w:t>
            </w:r>
            <w:r w:rsidR="009379DD" w:rsidRPr="00E475D9">
              <w:rPr>
                <w:rStyle w:val="a7"/>
                <w:rFonts w:hint="eastAsia"/>
                <w:noProof/>
              </w:rPr>
              <w:t>系统管理</w:t>
            </w:r>
            <w:r w:rsidR="009379DD">
              <w:rPr>
                <w:noProof/>
                <w:webHidden/>
              </w:rPr>
              <w:tab/>
            </w:r>
            <w:r w:rsidR="009379DD">
              <w:rPr>
                <w:noProof/>
                <w:webHidden/>
              </w:rPr>
              <w:fldChar w:fldCharType="begin"/>
            </w:r>
            <w:r w:rsidR="009379DD">
              <w:rPr>
                <w:noProof/>
                <w:webHidden/>
              </w:rPr>
              <w:instrText xml:space="preserve"> PAGEREF _Toc150369122 \h </w:instrText>
            </w:r>
            <w:r w:rsidR="009379DD">
              <w:rPr>
                <w:noProof/>
                <w:webHidden/>
              </w:rPr>
            </w:r>
            <w:r w:rsidR="009379DD">
              <w:rPr>
                <w:noProof/>
                <w:webHidden/>
              </w:rPr>
              <w:fldChar w:fldCharType="separate"/>
            </w:r>
            <w:r w:rsidR="009379DD">
              <w:rPr>
                <w:noProof/>
                <w:webHidden/>
              </w:rPr>
              <w:t>6</w:t>
            </w:r>
            <w:r w:rsidR="009379DD">
              <w:rPr>
                <w:noProof/>
                <w:webHidden/>
              </w:rPr>
              <w:fldChar w:fldCharType="end"/>
            </w:r>
          </w:hyperlink>
        </w:p>
        <w:p w:rsidR="009379DD" w:rsidRDefault="00CA6B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369123" w:history="1">
            <w:r w:rsidR="009379DD" w:rsidRPr="00E475D9">
              <w:rPr>
                <w:rStyle w:val="a7"/>
                <w:noProof/>
              </w:rPr>
              <w:t xml:space="preserve">5.3 </w:t>
            </w:r>
            <w:r w:rsidR="009379DD" w:rsidRPr="00E475D9">
              <w:rPr>
                <w:rStyle w:val="a7"/>
                <w:rFonts w:hint="eastAsia"/>
                <w:noProof/>
              </w:rPr>
              <w:t>软件业务实现流程</w:t>
            </w:r>
            <w:r w:rsidR="009379DD">
              <w:rPr>
                <w:noProof/>
                <w:webHidden/>
              </w:rPr>
              <w:tab/>
            </w:r>
            <w:r w:rsidR="009379DD">
              <w:rPr>
                <w:noProof/>
                <w:webHidden/>
              </w:rPr>
              <w:fldChar w:fldCharType="begin"/>
            </w:r>
            <w:r w:rsidR="009379DD">
              <w:rPr>
                <w:noProof/>
                <w:webHidden/>
              </w:rPr>
              <w:instrText xml:space="preserve"> PAGEREF _Toc150369123 \h </w:instrText>
            </w:r>
            <w:r w:rsidR="009379DD">
              <w:rPr>
                <w:noProof/>
                <w:webHidden/>
              </w:rPr>
            </w:r>
            <w:r w:rsidR="009379DD">
              <w:rPr>
                <w:noProof/>
                <w:webHidden/>
              </w:rPr>
              <w:fldChar w:fldCharType="separate"/>
            </w:r>
            <w:r w:rsidR="009379DD">
              <w:rPr>
                <w:noProof/>
                <w:webHidden/>
              </w:rPr>
              <w:t>7</w:t>
            </w:r>
            <w:r w:rsidR="009379DD">
              <w:rPr>
                <w:noProof/>
                <w:webHidden/>
              </w:rPr>
              <w:fldChar w:fldCharType="end"/>
            </w:r>
          </w:hyperlink>
        </w:p>
        <w:p w:rsidR="009379DD" w:rsidRDefault="00CA6BFB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369124" w:history="1">
            <w:r w:rsidR="009379DD" w:rsidRPr="00E475D9">
              <w:rPr>
                <w:rStyle w:val="a7"/>
                <w:noProof/>
              </w:rPr>
              <w:t xml:space="preserve">6 </w:t>
            </w:r>
            <w:r w:rsidR="009379DD" w:rsidRPr="00E475D9">
              <w:rPr>
                <w:rStyle w:val="a7"/>
                <w:rFonts w:hint="eastAsia"/>
                <w:noProof/>
              </w:rPr>
              <w:t>其他业务流程设计</w:t>
            </w:r>
            <w:r w:rsidR="009379DD">
              <w:rPr>
                <w:noProof/>
                <w:webHidden/>
              </w:rPr>
              <w:tab/>
            </w:r>
            <w:r w:rsidR="009379DD">
              <w:rPr>
                <w:noProof/>
                <w:webHidden/>
              </w:rPr>
              <w:fldChar w:fldCharType="begin"/>
            </w:r>
            <w:r w:rsidR="009379DD">
              <w:rPr>
                <w:noProof/>
                <w:webHidden/>
              </w:rPr>
              <w:instrText xml:space="preserve"> PAGEREF _Toc150369124 \h </w:instrText>
            </w:r>
            <w:r w:rsidR="009379DD">
              <w:rPr>
                <w:noProof/>
                <w:webHidden/>
              </w:rPr>
            </w:r>
            <w:r w:rsidR="009379DD">
              <w:rPr>
                <w:noProof/>
                <w:webHidden/>
              </w:rPr>
              <w:fldChar w:fldCharType="separate"/>
            </w:r>
            <w:r w:rsidR="009379DD">
              <w:rPr>
                <w:noProof/>
                <w:webHidden/>
              </w:rPr>
              <w:t>9</w:t>
            </w:r>
            <w:r w:rsidR="009379DD">
              <w:rPr>
                <w:noProof/>
                <w:webHidden/>
              </w:rPr>
              <w:fldChar w:fldCharType="end"/>
            </w:r>
          </w:hyperlink>
        </w:p>
        <w:p w:rsidR="009379DD" w:rsidRDefault="00CA6B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369125" w:history="1">
            <w:r w:rsidR="009379DD" w:rsidRPr="00E475D9">
              <w:rPr>
                <w:rStyle w:val="a7"/>
                <w:noProof/>
              </w:rPr>
              <w:t xml:space="preserve">6.1 </w:t>
            </w:r>
            <w:r w:rsidR="009379DD" w:rsidRPr="00E475D9">
              <w:rPr>
                <w:rStyle w:val="a7"/>
                <w:rFonts w:hint="eastAsia"/>
                <w:noProof/>
              </w:rPr>
              <w:t>设备上线端口数据</w:t>
            </w:r>
            <w:r w:rsidR="009379DD">
              <w:rPr>
                <w:noProof/>
                <w:webHidden/>
              </w:rPr>
              <w:tab/>
            </w:r>
            <w:r w:rsidR="009379DD">
              <w:rPr>
                <w:noProof/>
                <w:webHidden/>
              </w:rPr>
              <w:fldChar w:fldCharType="begin"/>
            </w:r>
            <w:r w:rsidR="009379DD">
              <w:rPr>
                <w:noProof/>
                <w:webHidden/>
              </w:rPr>
              <w:instrText xml:space="preserve"> PAGEREF _Toc150369125 \h </w:instrText>
            </w:r>
            <w:r w:rsidR="009379DD">
              <w:rPr>
                <w:noProof/>
                <w:webHidden/>
              </w:rPr>
            </w:r>
            <w:r w:rsidR="009379DD">
              <w:rPr>
                <w:noProof/>
                <w:webHidden/>
              </w:rPr>
              <w:fldChar w:fldCharType="separate"/>
            </w:r>
            <w:r w:rsidR="009379DD">
              <w:rPr>
                <w:noProof/>
                <w:webHidden/>
              </w:rPr>
              <w:t>9</w:t>
            </w:r>
            <w:r w:rsidR="009379DD">
              <w:rPr>
                <w:noProof/>
                <w:webHidden/>
              </w:rPr>
              <w:fldChar w:fldCharType="end"/>
            </w:r>
          </w:hyperlink>
        </w:p>
        <w:p w:rsidR="009379DD" w:rsidRDefault="00CA6B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369126" w:history="1">
            <w:r w:rsidR="009379DD" w:rsidRPr="00E475D9">
              <w:rPr>
                <w:rStyle w:val="a7"/>
                <w:noProof/>
              </w:rPr>
              <w:t xml:space="preserve">6.2 </w:t>
            </w:r>
            <w:r w:rsidR="009379DD" w:rsidRPr="00E475D9">
              <w:rPr>
                <w:rStyle w:val="a7"/>
                <w:rFonts w:hint="eastAsia"/>
                <w:noProof/>
              </w:rPr>
              <w:t>定向发送设计</w:t>
            </w:r>
            <w:r w:rsidR="009379DD">
              <w:rPr>
                <w:noProof/>
                <w:webHidden/>
              </w:rPr>
              <w:tab/>
            </w:r>
            <w:r w:rsidR="009379DD">
              <w:rPr>
                <w:noProof/>
                <w:webHidden/>
              </w:rPr>
              <w:fldChar w:fldCharType="begin"/>
            </w:r>
            <w:r w:rsidR="009379DD">
              <w:rPr>
                <w:noProof/>
                <w:webHidden/>
              </w:rPr>
              <w:instrText xml:space="preserve"> PAGEREF _Toc150369126 \h </w:instrText>
            </w:r>
            <w:r w:rsidR="009379DD">
              <w:rPr>
                <w:noProof/>
                <w:webHidden/>
              </w:rPr>
            </w:r>
            <w:r w:rsidR="009379DD">
              <w:rPr>
                <w:noProof/>
                <w:webHidden/>
              </w:rPr>
              <w:fldChar w:fldCharType="separate"/>
            </w:r>
            <w:r w:rsidR="009379DD">
              <w:rPr>
                <w:noProof/>
                <w:webHidden/>
              </w:rPr>
              <w:t>9</w:t>
            </w:r>
            <w:r w:rsidR="009379DD">
              <w:rPr>
                <w:noProof/>
                <w:webHidden/>
              </w:rPr>
              <w:fldChar w:fldCharType="end"/>
            </w:r>
          </w:hyperlink>
        </w:p>
        <w:p w:rsidR="009379DD" w:rsidRDefault="00CA6BFB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369127" w:history="1">
            <w:r w:rsidR="009379DD" w:rsidRPr="00E475D9">
              <w:rPr>
                <w:rStyle w:val="a7"/>
                <w:noProof/>
              </w:rPr>
              <w:t>7 AGX</w:t>
            </w:r>
            <w:r w:rsidR="009379DD" w:rsidRPr="00E475D9">
              <w:rPr>
                <w:rStyle w:val="a7"/>
                <w:rFonts w:hint="eastAsia"/>
                <w:noProof/>
              </w:rPr>
              <w:t>软件现状</w:t>
            </w:r>
            <w:r w:rsidR="009379DD">
              <w:rPr>
                <w:noProof/>
                <w:webHidden/>
              </w:rPr>
              <w:tab/>
            </w:r>
            <w:r w:rsidR="009379DD">
              <w:rPr>
                <w:noProof/>
                <w:webHidden/>
              </w:rPr>
              <w:fldChar w:fldCharType="begin"/>
            </w:r>
            <w:r w:rsidR="009379DD">
              <w:rPr>
                <w:noProof/>
                <w:webHidden/>
              </w:rPr>
              <w:instrText xml:space="preserve"> PAGEREF _Toc150369127 \h </w:instrText>
            </w:r>
            <w:r w:rsidR="009379DD">
              <w:rPr>
                <w:noProof/>
                <w:webHidden/>
              </w:rPr>
            </w:r>
            <w:r w:rsidR="009379DD">
              <w:rPr>
                <w:noProof/>
                <w:webHidden/>
              </w:rPr>
              <w:fldChar w:fldCharType="separate"/>
            </w:r>
            <w:r w:rsidR="009379DD">
              <w:rPr>
                <w:noProof/>
                <w:webHidden/>
              </w:rPr>
              <w:t>10</w:t>
            </w:r>
            <w:r w:rsidR="009379DD">
              <w:rPr>
                <w:noProof/>
                <w:webHidden/>
              </w:rPr>
              <w:fldChar w:fldCharType="end"/>
            </w:r>
          </w:hyperlink>
        </w:p>
        <w:p w:rsidR="009379DD" w:rsidRDefault="00CA6BFB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0369128" w:history="1">
            <w:r w:rsidR="009379DD" w:rsidRPr="00E475D9">
              <w:rPr>
                <w:rStyle w:val="a7"/>
                <w:noProof/>
              </w:rPr>
              <w:t xml:space="preserve">8 </w:t>
            </w:r>
            <w:r w:rsidR="009379DD" w:rsidRPr="00E475D9">
              <w:rPr>
                <w:rStyle w:val="a7"/>
                <w:rFonts w:hint="eastAsia"/>
                <w:noProof/>
              </w:rPr>
              <w:t>附录</w:t>
            </w:r>
            <w:r w:rsidR="009379DD">
              <w:rPr>
                <w:noProof/>
                <w:webHidden/>
              </w:rPr>
              <w:tab/>
            </w:r>
            <w:r w:rsidR="009379DD">
              <w:rPr>
                <w:noProof/>
                <w:webHidden/>
              </w:rPr>
              <w:fldChar w:fldCharType="begin"/>
            </w:r>
            <w:r w:rsidR="009379DD">
              <w:rPr>
                <w:noProof/>
                <w:webHidden/>
              </w:rPr>
              <w:instrText xml:space="preserve"> PAGEREF _Toc150369128 \h </w:instrText>
            </w:r>
            <w:r w:rsidR="009379DD">
              <w:rPr>
                <w:noProof/>
                <w:webHidden/>
              </w:rPr>
            </w:r>
            <w:r w:rsidR="009379DD">
              <w:rPr>
                <w:noProof/>
                <w:webHidden/>
              </w:rPr>
              <w:fldChar w:fldCharType="separate"/>
            </w:r>
            <w:r w:rsidR="009379DD">
              <w:rPr>
                <w:noProof/>
                <w:webHidden/>
              </w:rPr>
              <w:t>11</w:t>
            </w:r>
            <w:r w:rsidR="009379DD">
              <w:rPr>
                <w:noProof/>
                <w:webHidden/>
              </w:rPr>
              <w:fldChar w:fldCharType="end"/>
            </w:r>
          </w:hyperlink>
        </w:p>
        <w:p w:rsidR="00BF580A" w:rsidRDefault="00BF580A">
          <w:r>
            <w:rPr>
              <w:b/>
              <w:bCs/>
              <w:lang w:val="zh-CN"/>
            </w:rPr>
            <w:fldChar w:fldCharType="end"/>
          </w:r>
        </w:p>
      </w:sdtContent>
    </w:sdt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7D1FDD" w:rsidRDefault="007D1FDD"/>
    <w:p w:rsidR="007D1FDD" w:rsidRDefault="007D1FDD"/>
    <w:p w:rsidR="007D1FDD" w:rsidRDefault="007D1FDD"/>
    <w:p w:rsidR="007D1FDD" w:rsidRDefault="007D1FDD"/>
    <w:p w:rsidR="007D1FDD" w:rsidRDefault="007D1FDD"/>
    <w:p w:rsidR="007D1FDD" w:rsidRDefault="007D1FDD"/>
    <w:p w:rsidR="007D1FDD" w:rsidRDefault="007D1FDD"/>
    <w:p w:rsidR="007D1FDD" w:rsidRDefault="007D1FDD"/>
    <w:p w:rsidR="007D1FDD" w:rsidRDefault="00E27D7C" w:rsidP="00BB6BE5">
      <w:pPr>
        <w:pStyle w:val="1"/>
      </w:pPr>
      <w:bookmarkStart w:id="0" w:name="_Toc150369111"/>
      <w:r>
        <w:rPr>
          <w:rFonts w:hint="eastAsia"/>
        </w:rPr>
        <w:t>1</w:t>
      </w:r>
      <w:r>
        <w:t xml:space="preserve"> </w:t>
      </w:r>
      <w:r>
        <w:t>概述</w:t>
      </w:r>
      <w:bookmarkEnd w:id="0"/>
    </w:p>
    <w:p w:rsidR="00E27D7C" w:rsidRDefault="009E1AA1">
      <w:r>
        <w:tab/>
      </w:r>
      <w:r w:rsidR="00711B91">
        <w:t>AGX</w:t>
      </w:r>
      <w:r w:rsidR="00711B91">
        <w:t>是</w:t>
      </w:r>
      <w:r w:rsidR="00711B91">
        <w:t>PTZ</w:t>
      </w:r>
      <w:r w:rsidR="00711B91">
        <w:t>融合系统中的模块，</w:t>
      </w:r>
      <w:r w:rsidR="00B639AF">
        <w:t>主要负责收集雷达数据，经由融合算法处理后输出目标给</w:t>
      </w:r>
      <w:r w:rsidR="00B639AF">
        <w:t>AI</w:t>
      </w:r>
      <w:r w:rsidR="00B639AF">
        <w:t>算法，再由融合算法处理发出准备的目标，</w:t>
      </w:r>
      <w:r w:rsidR="00B639AF">
        <w:t>AGX</w:t>
      </w:r>
      <w:r w:rsidR="00B639AF">
        <w:t>软件框架设计在次背景下提出的需求，为算法提供稳定的运行环境同时，提供和收发目标数据等。</w:t>
      </w:r>
    </w:p>
    <w:p w:rsidR="00E27D7C" w:rsidRDefault="00E27D7C"/>
    <w:p w:rsidR="00E27D7C" w:rsidRDefault="00E27D7C" w:rsidP="00BB6BE5">
      <w:pPr>
        <w:pStyle w:val="1"/>
      </w:pPr>
      <w:bookmarkStart w:id="1" w:name="_Toc150369112"/>
      <w:r>
        <w:rPr>
          <w:rFonts w:hint="eastAsia"/>
        </w:rPr>
        <w:t>2</w:t>
      </w:r>
      <w:r w:rsidR="007A09BB">
        <w:t xml:space="preserve"> </w:t>
      </w:r>
      <w:r w:rsidR="007A09BB">
        <w:t>适用对象</w:t>
      </w:r>
      <w:bookmarkEnd w:id="1"/>
    </w:p>
    <w:p w:rsidR="00EE6D94" w:rsidRDefault="008604AD">
      <w:r>
        <w:tab/>
      </w:r>
      <w:r>
        <w:t>本文档适用平台软件部嵌入式和算法同事。</w:t>
      </w:r>
    </w:p>
    <w:p w:rsidR="00EE6D94" w:rsidRDefault="00EE6D94"/>
    <w:p w:rsidR="00FE0AD4" w:rsidRDefault="00FE0AD4" w:rsidP="00BB6BE5">
      <w:pPr>
        <w:pStyle w:val="1"/>
      </w:pPr>
      <w:bookmarkStart w:id="2" w:name="_Toc150369113"/>
      <w:r>
        <w:rPr>
          <w:rFonts w:hint="eastAsia"/>
        </w:rPr>
        <w:t>3</w:t>
      </w:r>
      <w:r>
        <w:t xml:space="preserve"> </w:t>
      </w:r>
      <w:r>
        <w:t>项目需求</w:t>
      </w:r>
      <w:bookmarkEnd w:id="2"/>
    </w:p>
    <w:p w:rsidR="00FE0AD4" w:rsidRDefault="00FE0AD4"/>
    <w:p w:rsidR="00803175" w:rsidRDefault="00803175" w:rsidP="00BB6BE5">
      <w:pPr>
        <w:pStyle w:val="2"/>
      </w:pPr>
      <w:bookmarkStart w:id="3" w:name="_Toc150369114"/>
      <w:r>
        <w:t xml:space="preserve">3.1 </w:t>
      </w:r>
      <w:r w:rsidR="00AC64BC">
        <w:t>模块</w:t>
      </w:r>
      <w:r>
        <w:t>组成</w:t>
      </w:r>
      <w:bookmarkEnd w:id="3"/>
    </w:p>
    <w:p w:rsidR="00031F60" w:rsidRDefault="00803175">
      <w:r>
        <w:tab/>
      </w:r>
      <w:r w:rsidR="00E64762">
        <w:t>如下如是项目</w:t>
      </w:r>
      <w:r w:rsidR="00E874F7">
        <w:t>需求硬件</w:t>
      </w:r>
      <w:r w:rsidR="00E64762">
        <w:t>组成框图</w:t>
      </w:r>
      <w:r w:rsidR="00031F60">
        <w:t>，要求在局域网内，组建由</w:t>
      </w:r>
      <w:r w:rsidR="00031F60">
        <w:t>AGX</w:t>
      </w:r>
      <w:r w:rsidR="00031F60">
        <w:t>为中间组件，向上对接</w:t>
      </w:r>
      <w:r w:rsidR="00031F60">
        <w:t>C2/PC</w:t>
      </w:r>
      <w:r w:rsidR="00031F60">
        <w:t>等多上位机，向下</w:t>
      </w:r>
      <w:r w:rsidR="0014161D">
        <w:t>收集多</w:t>
      </w:r>
      <w:r w:rsidR="00031F60">
        <w:t>雷达</w:t>
      </w:r>
      <w:r w:rsidR="0014161D">
        <w:rPr>
          <w:rFonts w:hint="eastAsia"/>
        </w:rPr>
        <w:t>、多</w:t>
      </w:r>
      <w:r w:rsidR="0014161D">
        <w:rPr>
          <w:rFonts w:hint="eastAsia"/>
        </w:rPr>
        <w:t>tracer</w:t>
      </w:r>
      <w:r w:rsidR="0014161D">
        <w:t>P</w:t>
      </w:r>
      <w:r w:rsidR="0014161D">
        <w:t>和其他侦测设备上传的目标数据，经由</w:t>
      </w:r>
      <w:r w:rsidR="0014161D">
        <w:t>AGX</w:t>
      </w:r>
      <w:r w:rsidR="0014161D">
        <w:t>部署的算法，输出准备的目标数据到</w:t>
      </w:r>
      <w:r w:rsidR="0014161D">
        <w:t>C2</w:t>
      </w:r>
      <w:r w:rsidR="0014161D">
        <w:t>等，同时支持</w:t>
      </w:r>
      <w:r w:rsidR="0014161D">
        <w:t>C2</w:t>
      </w:r>
      <w:r w:rsidR="0014161D">
        <w:t>用户自选目标跟踪。</w:t>
      </w:r>
    </w:p>
    <w:p w:rsidR="001B3C87" w:rsidRDefault="001B3C87"/>
    <w:p w:rsidR="00FE0AD4" w:rsidRDefault="001B3C87" w:rsidP="00E874F7">
      <w:pPr>
        <w:jc w:val="center"/>
      </w:pPr>
      <w:r>
        <w:object w:dxaOrig="12766" w:dyaOrig="6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35pt;height:157.7pt" o:ole="">
            <v:imagedata r:id="rId8" o:title=""/>
          </v:shape>
          <o:OLEObject Type="Embed" ProgID="Visio.Drawing.15" ShapeID="_x0000_i1025" DrawAspect="Content" ObjectID="_1760983101" r:id="rId9"/>
        </w:object>
      </w:r>
    </w:p>
    <w:p w:rsidR="000279EB" w:rsidRDefault="000279EB" w:rsidP="00E874F7">
      <w:pPr>
        <w:jc w:val="center"/>
      </w:pPr>
      <w:r>
        <w:t>图</w:t>
      </w:r>
      <w:r>
        <w:rPr>
          <w:rFonts w:hint="eastAsia"/>
        </w:rPr>
        <w:t>1</w:t>
      </w:r>
      <w:r>
        <w:t xml:space="preserve"> </w:t>
      </w:r>
      <w:r>
        <w:t>硬件组成框图</w:t>
      </w:r>
    </w:p>
    <w:p w:rsidR="00502BDB" w:rsidRDefault="00502BDB"/>
    <w:p w:rsidR="00502BDB" w:rsidRDefault="00586177" w:rsidP="00BB6BE5">
      <w:pPr>
        <w:pStyle w:val="2"/>
      </w:pPr>
      <w:bookmarkStart w:id="4" w:name="_Toc150369115"/>
      <w:r>
        <w:rPr>
          <w:rFonts w:hint="eastAsia"/>
        </w:rPr>
        <w:lastRenderedPageBreak/>
        <w:t>3</w:t>
      </w:r>
      <w:r>
        <w:t xml:space="preserve">.2 </w:t>
      </w:r>
      <w:r>
        <w:t>数据流</w:t>
      </w:r>
      <w:r w:rsidR="00033B30">
        <w:t>需求</w:t>
      </w:r>
      <w:r>
        <w:t>过程</w:t>
      </w:r>
      <w:bookmarkEnd w:id="4"/>
    </w:p>
    <w:p w:rsidR="00586177" w:rsidRDefault="00033B30">
      <w:r>
        <w:tab/>
      </w:r>
      <w:r w:rsidR="00D765F7">
        <w:t>以下是项目详细的数据流组成过程：</w:t>
      </w:r>
    </w:p>
    <w:p w:rsidR="00D765F7" w:rsidRDefault="00D765F7"/>
    <w:p w:rsidR="00D765F7" w:rsidRDefault="00035090" w:rsidP="00701AEB">
      <w:pPr>
        <w:jc w:val="center"/>
      </w:pPr>
      <w:r>
        <w:object w:dxaOrig="10201" w:dyaOrig="6225">
          <v:shape id="_x0000_i1026" type="#_x0000_t75" style="width:292.4pt;height:178pt" o:ole="">
            <v:imagedata r:id="rId10" o:title=""/>
          </v:shape>
          <o:OLEObject Type="Embed" ProgID="Visio.Drawing.15" ShapeID="_x0000_i1026" DrawAspect="Content" ObjectID="_1760983102" r:id="rId11"/>
        </w:object>
      </w:r>
    </w:p>
    <w:p w:rsidR="00586177" w:rsidRDefault="00D96EBF" w:rsidP="00D96EBF">
      <w:pPr>
        <w:jc w:val="center"/>
      </w:pPr>
      <w:r>
        <w:t>图</w:t>
      </w:r>
      <w:r>
        <w:rPr>
          <w:rFonts w:hint="eastAsia"/>
        </w:rPr>
        <w:t>2</w:t>
      </w:r>
      <w:r>
        <w:t xml:space="preserve"> </w:t>
      </w:r>
      <w:r>
        <w:t>数据流组成</w:t>
      </w:r>
    </w:p>
    <w:p w:rsidR="00FE0AD4" w:rsidRDefault="00F9073F">
      <w:r>
        <w:tab/>
        <w:t>AGX</w:t>
      </w:r>
      <w:r>
        <w:t>收到侦测设备目标数据后，转发给多目标排序算法，算法输出目标给到</w:t>
      </w:r>
      <w:r>
        <w:t>AI</w:t>
      </w:r>
      <w:r>
        <w:t>算法，</w:t>
      </w:r>
      <w:r>
        <w:t>AI</w:t>
      </w:r>
      <w:r>
        <w:t>算法根据目标信息控制转台，</w:t>
      </w:r>
      <w:r w:rsidR="0005029D">
        <w:t>输出目标图片框等识别结果到上位机，且</w:t>
      </w:r>
      <w:r>
        <w:t>通过图片识别目标重新输出目标信息给融合算法，再由融合算法输出最后的目标给到上位机，同时融合算法也输出相位调整命令给到对应的侦测设备进行调整。</w:t>
      </w:r>
    </w:p>
    <w:p w:rsidR="00F9073F" w:rsidRDefault="002A43AF">
      <w:r>
        <w:tab/>
        <w:t>AGX</w:t>
      </w:r>
      <w:r>
        <w:t>需要支持多上位机、多侦测设备和多</w:t>
      </w:r>
      <w:r>
        <w:t>PTZ</w:t>
      </w:r>
      <w:r>
        <w:t>的接入。</w:t>
      </w:r>
    </w:p>
    <w:p w:rsidR="00F9073F" w:rsidRDefault="00F9073F"/>
    <w:p w:rsidR="007A09BB" w:rsidRDefault="00B647A1" w:rsidP="00BB6BE5">
      <w:pPr>
        <w:pStyle w:val="1"/>
      </w:pPr>
      <w:bookmarkStart w:id="5" w:name="_Toc150369116"/>
      <w:r>
        <w:t>4</w:t>
      </w:r>
      <w:r w:rsidR="007A09BB">
        <w:t xml:space="preserve"> </w:t>
      </w:r>
      <w:r w:rsidR="00F43F9F">
        <w:t>项目</w:t>
      </w:r>
      <w:r w:rsidR="008604AD">
        <w:t>软件</w:t>
      </w:r>
      <w:r w:rsidR="003B1F23">
        <w:t>需求</w:t>
      </w:r>
      <w:bookmarkEnd w:id="5"/>
    </w:p>
    <w:p w:rsidR="003B1F23" w:rsidRDefault="00F54765">
      <w:r>
        <w:tab/>
      </w:r>
      <w:r>
        <w:t>根据项目现状，提出以下软件层面上的需求。</w:t>
      </w:r>
    </w:p>
    <w:p w:rsidR="00F54765" w:rsidRDefault="00F54765"/>
    <w:p w:rsidR="008604AD" w:rsidRDefault="00B647A1" w:rsidP="00BB6BE5">
      <w:pPr>
        <w:pStyle w:val="2"/>
      </w:pPr>
      <w:bookmarkStart w:id="6" w:name="_Toc150369117"/>
      <w:r>
        <w:t>4</w:t>
      </w:r>
      <w:r w:rsidR="008604AD">
        <w:t xml:space="preserve">.1 </w:t>
      </w:r>
      <w:r w:rsidR="008604AD">
        <w:t>可移植性</w:t>
      </w:r>
      <w:bookmarkEnd w:id="6"/>
    </w:p>
    <w:p w:rsidR="008604AD" w:rsidRDefault="008604AD">
      <w:r>
        <w:tab/>
      </w:r>
      <w:r>
        <w:t>未来可能使用其他平台作为载体，需要提供易可移植的软件框架，方便后续平台的移植。</w:t>
      </w:r>
    </w:p>
    <w:p w:rsidR="008604AD" w:rsidRDefault="008604AD"/>
    <w:p w:rsidR="008604AD" w:rsidRDefault="00B647A1" w:rsidP="00BB6BE5">
      <w:pPr>
        <w:pStyle w:val="2"/>
      </w:pPr>
      <w:bookmarkStart w:id="7" w:name="_Toc150369118"/>
      <w:r>
        <w:t>4</w:t>
      </w:r>
      <w:r w:rsidR="008604AD">
        <w:t xml:space="preserve">.2 </w:t>
      </w:r>
      <w:r w:rsidR="00664879">
        <w:t>可</w:t>
      </w:r>
      <w:r w:rsidR="008604AD">
        <w:t>拓展性</w:t>
      </w:r>
      <w:bookmarkEnd w:id="7"/>
    </w:p>
    <w:p w:rsidR="00B46EA9" w:rsidRDefault="008604AD">
      <w:r>
        <w:tab/>
      </w:r>
      <w:r>
        <w:t>未来</w:t>
      </w:r>
      <w:r w:rsidR="00F01F3C">
        <w:t>可能更换</w:t>
      </w:r>
      <w:r>
        <w:t>接入的</w:t>
      </w:r>
      <w:r>
        <w:t>PTZ</w:t>
      </w:r>
      <w:r w:rsidR="00F01F3C">
        <w:t>类型</w:t>
      </w:r>
      <w:r w:rsidR="006D6808">
        <w:t>、增加</w:t>
      </w:r>
      <w:r>
        <w:t>接入其他侦测设备</w:t>
      </w:r>
      <w:r w:rsidR="00F01F3C">
        <w:t>（无线电等）</w:t>
      </w:r>
      <w:r w:rsidR="006D6808">
        <w:t>和</w:t>
      </w:r>
      <w:r w:rsidR="006D6808">
        <w:t>PTZ</w:t>
      </w:r>
      <w:r w:rsidR="006D6808">
        <w:t>等</w:t>
      </w:r>
      <w:r>
        <w:t>，需要软件可且易于增加相应的功能，方便接入</w:t>
      </w:r>
      <w:r w:rsidR="007118E4">
        <w:t>或者更换</w:t>
      </w:r>
      <w:r>
        <w:t>新的设备。</w:t>
      </w:r>
    </w:p>
    <w:p w:rsidR="00637B5C" w:rsidRDefault="00637B5C"/>
    <w:p w:rsidR="00637B5C" w:rsidRDefault="00B647A1" w:rsidP="00BB6BE5">
      <w:pPr>
        <w:pStyle w:val="2"/>
      </w:pPr>
      <w:bookmarkStart w:id="8" w:name="_Toc150369119"/>
      <w:r>
        <w:lastRenderedPageBreak/>
        <w:t>4</w:t>
      </w:r>
      <w:r w:rsidR="00637B5C">
        <w:t>.</w:t>
      </w:r>
      <w:r w:rsidR="00637B5C">
        <w:rPr>
          <w:rFonts w:hint="eastAsia"/>
        </w:rPr>
        <w:t>3</w:t>
      </w:r>
      <w:r w:rsidR="00637B5C">
        <w:t xml:space="preserve"> </w:t>
      </w:r>
      <w:r w:rsidR="00277244">
        <w:t>可读性</w:t>
      </w:r>
      <w:bookmarkEnd w:id="8"/>
    </w:p>
    <w:p w:rsidR="00637B5C" w:rsidRDefault="00277244">
      <w:r>
        <w:tab/>
      </w:r>
      <w:r>
        <w:t>易于算法同事接入算法</w:t>
      </w:r>
      <w:r w:rsidR="00D97817">
        <w:t>。</w:t>
      </w:r>
    </w:p>
    <w:p w:rsidR="00FE0AD4" w:rsidRDefault="00FE0AD4"/>
    <w:p w:rsidR="003B1F23" w:rsidRDefault="0076650B" w:rsidP="00BB6BE5">
      <w:pPr>
        <w:pStyle w:val="1"/>
      </w:pPr>
      <w:bookmarkStart w:id="9" w:name="_Toc150369120"/>
      <w:r>
        <w:t>5</w:t>
      </w:r>
      <w:r w:rsidR="003B1F23">
        <w:t xml:space="preserve"> </w:t>
      </w:r>
      <w:r w:rsidR="003B1F23">
        <w:t>软件</w:t>
      </w:r>
      <w:r w:rsidR="00B37B59">
        <w:t>整体</w:t>
      </w:r>
      <w:r w:rsidR="003B1F23">
        <w:t>设计</w:t>
      </w:r>
      <w:bookmarkEnd w:id="9"/>
    </w:p>
    <w:p w:rsidR="003B1F23" w:rsidRDefault="00A0017C">
      <w:r>
        <w:tab/>
      </w:r>
      <w:r w:rsidR="00EB561D">
        <w:t>基于上述需求，将软件进行模块化和可移植化设计。</w:t>
      </w:r>
    </w:p>
    <w:p w:rsidR="003B1F23" w:rsidRDefault="003B1F23"/>
    <w:p w:rsidR="003B1F23" w:rsidRDefault="0076650B" w:rsidP="00BB6BE5">
      <w:pPr>
        <w:pStyle w:val="2"/>
      </w:pPr>
      <w:bookmarkStart w:id="10" w:name="_Toc150369121"/>
      <w:r>
        <w:t>5</w:t>
      </w:r>
      <w:r w:rsidR="003B1F23">
        <w:t xml:space="preserve">.1 </w:t>
      </w:r>
      <w:r w:rsidR="00301473">
        <w:t>应用</w:t>
      </w:r>
      <w:r w:rsidR="003B1F23">
        <w:t>软件</w:t>
      </w:r>
      <w:r w:rsidR="006D0393">
        <w:t>分层</w:t>
      </w:r>
      <w:bookmarkEnd w:id="10"/>
    </w:p>
    <w:p w:rsidR="0082412D" w:rsidRDefault="0082412D">
      <w:r>
        <w:tab/>
      </w:r>
      <w:r w:rsidR="000D0038">
        <w:t>如下是</w:t>
      </w:r>
      <w:r w:rsidR="000D0038">
        <w:t>AGX</w:t>
      </w:r>
      <w:r w:rsidR="000D0038">
        <w:t>软件</w:t>
      </w:r>
      <w:r w:rsidR="00E079FC">
        <w:t>分层</w:t>
      </w:r>
      <w:r w:rsidR="000D0038">
        <w:t>设计示意图，软件上分业务层、服务层、</w:t>
      </w:r>
      <w:r w:rsidR="000D0038" w:rsidRPr="004D744E">
        <w:rPr>
          <w:rFonts w:hint="eastAsia"/>
        </w:rPr>
        <w:t>平台公共资源层</w:t>
      </w:r>
      <w:r w:rsidR="000D0038">
        <w:t>、协议层</w:t>
      </w:r>
      <w:r w:rsidR="001A6317">
        <w:t>和日志服务</w:t>
      </w:r>
      <w:r w:rsidR="008A2925">
        <w:t>。</w:t>
      </w:r>
    </w:p>
    <w:p w:rsidR="0082412D" w:rsidRDefault="0082412D"/>
    <w:p w:rsidR="0082412D" w:rsidRDefault="00391730" w:rsidP="00ED7790">
      <w:pPr>
        <w:jc w:val="center"/>
      </w:pPr>
      <w:r>
        <w:object w:dxaOrig="11221" w:dyaOrig="6750">
          <v:shape id="_x0000_i1027" type="#_x0000_t75" style="width:276.05pt;height:166.1pt" o:ole="">
            <v:imagedata r:id="rId12" o:title=""/>
          </v:shape>
          <o:OLEObject Type="Embed" ProgID="Visio.Drawing.15" ShapeID="_x0000_i1027" DrawAspect="Content" ObjectID="_1760983103" r:id="rId13"/>
        </w:object>
      </w:r>
    </w:p>
    <w:p w:rsidR="006B20CE" w:rsidRDefault="006B20CE" w:rsidP="00ED7790">
      <w:pPr>
        <w:jc w:val="center"/>
      </w:pPr>
      <w:r>
        <w:t>图</w:t>
      </w:r>
      <w:r>
        <w:rPr>
          <w:rFonts w:hint="eastAsia"/>
        </w:rPr>
        <w:t>3</w:t>
      </w:r>
      <w:r>
        <w:t xml:space="preserve"> </w:t>
      </w:r>
      <w:r>
        <w:t>软件分层示意图</w:t>
      </w:r>
    </w:p>
    <w:p w:rsidR="002D2362" w:rsidRDefault="002D2362" w:rsidP="00ED7790">
      <w:pPr>
        <w:jc w:val="center"/>
      </w:pPr>
    </w:p>
    <w:p w:rsidR="00E862DD" w:rsidRDefault="008A2925">
      <w:r>
        <w:tab/>
      </w:r>
      <w:r>
        <w:t>业务层和服务层不会因平台变动而改动，根据项目需求改动。</w:t>
      </w:r>
    </w:p>
    <w:p w:rsidR="00E862DD" w:rsidRDefault="001B6EFA" w:rsidP="00E862DD">
      <w:pPr>
        <w:ind w:firstLine="420"/>
      </w:pPr>
      <w:r>
        <w:t>平台公共资源层根据平台变动改动，移植平台时主要修改该层的代码。</w:t>
      </w:r>
    </w:p>
    <w:p w:rsidR="00133655" w:rsidRDefault="001B6EFA" w:rsidP="00BB3999">
      <w:pPr>
        <w:ind w:firstLine="420"/>
      </w:pPr>
      <w:r>
        <w:t>协议层主要为新增</w:t>
      </w:r>
      <w:r w:rsidR="008035A5">
        <w:t>或者替换接入的设备而改动，当</w:t>
      </w:r>
      <w:r w:rsidR="00A33319">
        <w:t>接入新的侦测设备时，用户需要在</w:t>
      </w:r>
      <w:r w:rsidR="00E862DD">
        <w:t>此</w:t>
      </w:r>
      <w:r w:rsidR="00A33319">
        <w:t>层实现设备的协议，向上</w:t>
      </w:r>
      <w:r w:rsidR="003C3F46">
        <w:t>协议接口</w:t>
      </w:r>
      <w:r w:rsidR="00A33319">
        <w:t>注册该设备，</w:t>
      </w:r>
      <w:r w:rsidR="009B5EAD">
        <w:t>在创建</w:t>
      </w:r>
      <w:r w:rsidR="009B5EAD">
        <w:t>socket</w:t>
      </w:r>
      <w:r w:rsidR="009B5EAD">
        <w:t>时明确该</w:t>
      </w:r>
      <w:r w:rsidR="009B5EAD">
        <w:t>socket</w:t>
      </w:r>
      <w:r w:rsidR="009B5EAD">
        <w:t>的协议后，</w:t>
      </w:r>
      <w:r w:rsidR="00A33319">
        <w:t>app</w:t>
      </w:r>
      <w:r w:rsidR="00A33319">
        <w:t>层即可拿到该设备数据；</w:t>
      </w:r>
      <w:r w:rsidR="00EE483D">
        <w:rPr>
          <w:rFonts w:hint="eastAsia"/>
        </w:rPr>
        <w:t xml:space="preserve"> </w:t>
      </w:r>
    </w:p>
    <w:p w:rsidR="003B1F23" w:rsidRDefault="003B1F23"/>
    <w:p w:rsidR="003B1F23" w:rsidRDefault="0076650B" w:rsidP="00BB6BE5">
      <w:pPr>
        <w:pStyle w:val="2"/>
      </w:pPr>
      <w:bookmarkStart w:id="11" w:name="_Toc150369122"/>
      <w:r>
        <w:t>5</w:t>
      </w:r>
      <w:r w:rsidR="003B1F23">
        <w:t xml:space="preserve">.2 </w:t>
      </w:r>
      <w:r w:rsidR="00FC68B9">
        <w:t>系统管理</w:t>
      </w:r>
      <w:bookmarkEnd w:id="11"/>
    </w:p>
    <w:p w:rsidR="00FC68B9" w:rsidRDefault="0061417F">
      <w:r>
        <w:tab/>
      </w:r>
      <w:r>
        <w:t>为实现管理应用软件，对系统提出如下图的模块设计，包括启动脚本设计、程序监控、升级设计和校时方案。</w:t>
      </w:r>
    </w:p>
    <w:p w:rsidR="00FC68B9" w:rsidRDefault="002C470C" w:rsidP="0061417F">
      <w:pPr>
        <w:jc w:val="center"/>
      </w:pPr>
      <w:r>
        <w:object w:dxaOrig="4980" w:dyaOrig="3421">
          <v:shape id="_x0000_i1028" type="#_x0000_t75" style="width:159.9pt;height:110pt" o:ole="">
            <v:imagedata r:id="rId14" o:title=""/>
          </v:shape>
          <o:OLEObject Type="Embed" ProgID="Visio.Drawing.15" ShapeID="_x0000_i1028" DrawAspect="Content" ObjectID="_1760983104" r:id="rId15"/>
        </w:object>
      </w:r>
    </w:p>
    <w:p w:rsidR="00B57232" w:rsidRDefault="00B57232" w:rsidP="0061417F">
      <w:pPr>
        <w:jc w:val="center"/>
      </w:pPr>
      <w:r>
        <w:t>图</w:t>
      </w:r>
      <w:r>
        <w:rPr>
          <w:rFonts w:hint="eastAsia"/>
        </w:rPr>
        <w:t>4</w:t>
      </w:r>
      <w:r>
        <w:t xml:space="preserve"> </w:t>
      </w:r>
      <w:r>
        <w:t>系统管理示意图</w:t>
      </w:r>
    </w:p>
    <w:p w:rsidR="00B57232" w:rsidRDefault="00B57232" w:rsidP="0061417F">
      <w:pPr>
        <w:jc w:val="center"/>
      </w:pPr>
    </w:p>
    <w:p w:rsidR="003B1F23" w:rsidRDefault="000861A3">
      <w:r>
        <w:tab/>
      </w:r>
      <w:r>
        <w:t>启动脚本是实现在上电后，系统自行加载</w:t>
      </w:r>
      <w:r w:rsidR="00B511C8">
        <w:t>APP</w:t>
      </w:r>
      <w:r>
        <w:t>，同时对运行</w:t>
      </w:r>
      <w:r>
        <w:t>APP</w:t>
      </w:r>
      <w:r>
        <w:t>之前准备好必要的运行环境。</w:t>
      </w:r>
    </w:p>
    <w:p w:rsidR="0008016E" w:rsidRDefault="0008016E">
      <w:r>
        <w:tab/>
      </w:r>
      <w:r>
        <w:t>程序监控主要为保证程序一直能够运行，在程序异常退出时重拉起程序，实现程序监控，监控目前采用</w:t>
      </w:r>
      <w:r>
        <w:t>monit</w:t>
      </w:r>
      <w:r>
        <w:t>开源工具监控。</w:t>
      </w:r>
    </w:p>
    <w:p w:rsidR="0008016E" w:rsidRDefault="0008016E">
      <w:r>
        <w:tab/>
      </w:r>
      <w:r>
        <w:t>升级目的目前是实现对</w:t>
      </w:r>
      <w:r>
        <w:t>APP</w:t>
      </w:r>
      <w:r>
        <w:t>本身的升级。</w:t>
      </w:r>
    </w:p>
    <w:p w:rsidR="00725DEE" w:rsidRDefault="0008016E">
      <w:r>
        <w:tab/>
      </w:r>
      <w:r>
        <w:t>校时是为了同步下游设备跟</w:t>
      </w:r>
      <w:r>
        <w:t>AGX</w:t>
      </w:r>
      <w:r>
        <w:t>进行校时，</w:t>
      </w:r>
      <w:r>
        <w:t>AGX</w:t>
      </w:r>
      <w:r>
        <w:t>跟上位机（这里主要指</w:t>
      </w:r>
      <w:r>
        <w:t>C2</w:t>
      </w:r>
      <w:r>
        <w:t>）进行校时，即在</w:t>
      </w:r>
      <w:r>
        <w:t>AGX</w:t>
      </w:r>
      <w:r>
        <w:t>需同时实现校时服务端和客户端，校时目前采用</w:t>
      </w:r>
      <w:r>
        <w:t>ntp</w:t>
      </w:r>
      <w:r>
        <w:t>校时。</w:t>
      </w:r>
    </w:p>
    <w:p w:rsidR="003B1F23" w:rsidRDefault="003B1F23"/>
    <w:p w:rsidR="003B1F23" w:rsidRDefault="0076650B" w:rsidP="00BB6BE5">
      <w:pPr>
        <w:pStyle w:val="2"/>
      </w:pPr>
      <w:bookmarkStart w:id="12" w:name="_Toc150369123"/>
      <w:r>
        <w:t>5</w:t>
      </w:r>
      <w:r w:rsidR="0050368C">
        <w:t xml:space="preserve">.3 </w:t>
      </w:r>
      <w:r w:rsidR="0050368C">
        <w:t>软件</w:t>
      </w:r>
      <w:r w:rsidR="002E24BA">
        <w:t>业务实现流程</w:t>
      </w:r>
      <w:bookmarkEnd w:id="12"/>
    </w:p>
    <w:p w:rsidR="00F629DE" w:rsidRDefault="002E4FBC">
      <w:r>
        <w:tab/>
      </w:r>
      <w:r w:rsidR="00FD28EB">
        <w:t>下图</w:t>
      </w:r>
      <w:r w:rsidR="0045277B">
        <w:rPr>
          <w:rFonts w:hint="eastAsia"/>
        </w:rPr>
        <w:t>5</w:t>
      </w:r>
      <w:r w:rsidR="00FD28EB">
        <w:t>是</w:t>
      </w:r>
      <w:r w:rsidR="00425C94">
        <w:t>软件对业务的实现整体流程，列出网络模块处理和算法处理两个关键的业务流程。</w:t>
      </w:r>
    </w:p>
    <w:p w:rsidR="00152E99" w:rsidRDefault="00425C94">
      <w:r>
        <w:tab/>
      </w:r>
      <w:r>
        <w:t>网络模块处理指</w:t>
      </w:r>
      <w:r w:rsidR="00152E99">
        <w:t>设备上下线处理、</w:t>
      </w:r>
      <w:r>
        <w:t>对下游侦测设备连接的处理、上游上位机连接设备的处理以及各自数据的处理方式。</w:t>
      </w:r>
    </w:p>
    <w:p w:rsidR="00425C94" w:rsidRDefault="00152E99" w:rsidP="00152E99">
      <w:pPr>
        <w:ind w:firstLine="420"/>
      </w:pPr>
      <w:r>
        <w:t>设备上下线的处理，包括主动查询下游侦测设备和被动响应上游上位机的查询，各自创建了线程，其中主动查询线程每</w:t>
      </w:r>
      <w:r>
        <w:rPr>
          <w:rFonts w:hint="eastAsia"/>
        </w:rPr>
        <w:t>2s</w:t>
      </w:r>
      <w:r>
        <w:rPr>
          <w:rFonts w:hint="eastAsia"/>
        </w:rPr>
        <w:t>查询一次当前局域网的设备情况。</w:t>
      </w:r>
      <w:r>
        <w:t>对于设备上下线，</w:t>
      </w:r>
      <w:r w:rsidR="00425C94">
        <w:t>这里沿用雷达处理方式，采用了一条</w:t>
      </w:r>
      <w:r w:rsidR="00425C94">
        <w:t>socket</w:t>
      </w:r>
      <w:r w:rsidR="00425C94">
        <w:t>的连接用一条线程处理，包括上下游设备，用户各自注册感兴趣的目标包到该模块后，模块收到网络包，将执行各自由用户注册的回调，交由用户处理数据。</w:t>
      </w:r>
    </w:p>
    <w:p w:rsidR="00323BB4" w:rsidRDefault="00BA3722" w:rsidP="00152E99">
      <w:pPr>
        <w:ind w:firstLine="420"/>
      </w:pPr>
      <w:r>
        <w:t>算法业务处理，指融合算法目标数据收发和</w:t>
      </w:r>
      <w:r>
        <w:t>AI</w:t>
      </w:r>
      <w:r>
        <w:t>算法目标数据收发过程。</w:t>
      </w:r>
    </w:p>
    <w:p w:rsidR="005F77A1" w:rsidRDefault="00E63824" w:rsidP="00152E99">
      <w:pPr>
        <w:ind w:firstLine="420"/>
      </w:pPr>
      <w:r>
        <w:t>嵌入式维护了两条队列，一条为设备目标队列，该队列提供给融合算法，队列内容来自侦测设备（雷达、</w:t>
      </w:r>
      <w:r>
        <w:rPr>
          <w:rFonts w:hint="eastAsia"/>
        </w:rPr>
        <w:t>t</w:t>
      </w:r>
      <w:r>
        <w:t>racerP</w:t>
      </w:r>
      <w:r>
        <w:t>和无线电设备等）和</w:t>
      </w:r>
      <w:r>
        <w:t>AI</w:t>
      </w:r>
      <w:r>
        <w:t>算法算出来的目标。</w:t>
      </w:r>
      <w:r w:rsidR="00D34E5B">
        <w:t>一条为</w:t>
      </w:r>
      <w:r w:rsidR="00BE1B42">
        <w:t>算法目标队列，该队列提供给</w:t>
      </w:r>
      <w:r w:rsidR="00BE1B42">
        <w:t>Ai</w:t>
      </w:r>
      <w:r w:rsidR="00BE1B42">
        <w:t>算法，队列内容来自融合算法和用户目标数据</w:t>
      </w:r>
      <w:r w:rsidR="00654B66">
        <w:t>（上位机数据）</w:t>
      </w:r>
      <w:r w:rsidR="00544B74">
        <w:t>。</w:t>
      </w:r>
    </w:p>
    <w:p w:rsidR="00F31A0F" w:rsidRDefault="00F31A0F" w:rsidP="00152E99">
      <w:pPr>
        <w:ind w:firstLine="420"/>
      </w:pPr>
      <w:r>
        <w:t>融合算法和</w:t>
      </w:r>
      <w:r>
        <w:t>AI</w:t>
      </w:r>
      <w:r>
        <w:t>算法各自算出的往上位机和雷达发的数据，通过消息线程给到消息反馈线程执行向各自需要的设备反馈数据。</w:t>
      </w:r>
    </w:p>
    <w:p w:rsidR="007D1FDD" w:rsidRDefault="00FD28EB" w:rsidP="00EA5AC5">
      <w:pPr>
        <w:jc w:val="center"/>
      </w:pPr>
      <w:r>
        <w:object w:dxaOrig="17176" w:dyaOrig="21735">
          <v:shape id="_x0000_i1029" type="#_x0000_t75" style="width:338.35pt;height:361.75pt" o:ole="">
            <v:imagedata r:id="rId16" o:title=""/>
          </v:shape>
          <o:OLEObject Type="Embed" ProgID="Visio.Drawing.15" ShapeID="_x0000_i1029" DrawAspect="Content" ObjectID="_1760983105" r:id="rId17"/>
        </w:object>
      </w:r>
    </w:p>
    <w:p w:rsidR="00574EFE" w:rsidRDefault="00574EFE" w:rsidP="00EA5AC5">
      <w:pPr>
        <w:jc w:val="center"/>
      </w:pPr>
      <w:r>
        <w:t>图</w:t>
      </w:r>
      <w:r>
        <w:rPr>
          <w:rFonts w:hint="eastAsia"/>
        </w:rPr>
        <w:t>5</w:t>
      </w:r>
      <w:r>
        <w:t>软件对业务的实现整体流程</w:t>
      </w:r>
    </w:p>
    <w:p w:rsidR="007D1FDD" w:rsidRDefault="007D1FDD"/>
    <w:p w:rsidR="007D1FDD" w:rsidRDefault="00A5519E">
      <w:r>
        <w:t>如下是设备目标队列，目标队列里各自维护了不同类型设备的目标队列，这里现有的队列由雷达目标队列、</w:t>
      </w:r>
      <w:r>
        <w:t>tracerP</w:t>
      </w:r>
      <w:r>
        <w:t>目标队列、</w:t>
      </w:r>
      <w:r>
        <w:t>AI</w:t>
      </w:r>
      <w:r>
        <w:t>目标队列，可根据需要添加。</w:t>
      </w:r>
    </w:p>
    <w:p w:rsidR="007D1FDD" w:rsidRDefault="00220F97" w:rsidP="00901F1F">
      <w:pPr>
        <w:jc w:val="center"/>
      </w:pPr>
      <w:r>
        <w:object w:dxaOrig="4230" w:dyaOrig="3406">
          <v:shape id="_x0000_i1030" type="#_x0000_t75" style="width:114.85pt;height:92.3pt" o:ole="">
            <v:imagedata r:id="rId18" o:title=""/>
          </v:shape>
          <o:OLEObject Type="Embed" ProgID="Visio.Drawing.15" ShapeID="_x0000_i1030" DrawAspect="Content" ObjectID="_1760983106" r:id="rId19"/>
        </w:object>
      </w:r>
    </w:p>
    <w:p w:rsidR="00901F1F" w:rsidRDefault="003F4FF4" w:rsidP="00901F1F">
      <w:pPr>
        <w:jc w:val="center"/>
      </w:pPr>
      <w:r>
        <w:t>图</w:t>
      </w:r>
      <w:r>
        <w:rPr>
          <w:rFonts w:hint="eastAsia"/>
        </w:rPr>
        <w:t>6</w:t>
      </w:r>
      <w:r>
        <w:t xml:space="preserve"> </w:t>
      </w:r>
      <w:r w:rsidR="00901F1F">
        <w:t>设备目标队列</w:t>
      </w:r>
    </w:p>
    <w:p w:rsidR="00901F1F" w:rsidRDefault="00901F1F"/>
    <w:p w:rsidR="00EB1771" w:rsidRDefault="00905EE4">
      <w:r>
        <w:t>如下是算法目标队列，目标队列各自维护了不同类型的目标队列：用户目标队列和融合算法目标队列，目前需要只有这两种，可根据业务需求增加。</w:t>
      </w:r>
    </w:p>
    <w:p w:rsidR="00DE4014" w:rsidRDefault="00220F97" w:rsidP="00716416">
      <w:pPr>
        <w:jc w:val="center"/>
      </w:pPr>
      <w:r>
        <w:object w:dxaOrig="3871" w:dyaOrig="2941">
          <v:shape id="_x0000_i1031" type="#_x0000_t75" style="width:114.85pt;height:87.45pt" o:ole="">
            <v:imagedata r:id="rId20" o:title=""/>
          </v:shape>
          <o:OLEObject Type="Embed" ProgID="Visio.Drawing.15" ShapeID="_x0000_i1031" DrawAspect="Content" ObjectID="_1760983107" r:id="rId21"/>
        </w:object>
      </w:r>
    </w:p>
    <w:p w:rsidR="00716416" w:rsidRDefault="004F0FF4" w:rsidP="00716416">
      <w:pPr>
        <w:jc w:val="center"/>
      </w:pPr>
      <w:r>
        <w:lastRenderedPageBreak/>
        <w:t>图</w:t>
      </w:r>
      <w:r>
        <w:rPr>
          <w:rFonts w:hint="eastAsia"/>
        </w:rPr>
        <w:t>7</w:t>
      </w:r>
      <w:r w:rsidR="00FE481D">
        <w:t xml:space="preserve"> </w:t>
      </w:r>
      <w:r w:rsidR="00716416">
        <w:t>算法目标队列</w:t>
      </w:r>
    </w:p>
    <w:p w:rsidR="00DE4014" w:rsidRDefault="00DE4014"/>
    <w:p w:rsidR="00DE4014" w:rsidRDefault="00213C74" w:rsidP="00BB6BE5">
      <w:pPr>
        <w:pStyle w:val="1"/>
      </w:pPr>
      <w:bookmarkStart w:id="13" w:name="_Toc150369124"/>
      <w:r>
        <w:rPr>
          <w:rFonts w:hint="eastAsia"/>
        </w:rPr>
        <w:t>6</w:t>
      </w:r>
      <w:r>
        <w:t xml:space="preserve"> </w:t>
      </w:r>
      <w:r w:rsidR="00D87DA1">
        <w:t>其他</w:t>
      </w:r>
      <w:r w:rsidR="000B00EC">
        <w:t>业务流程</w:t>
      </w:r>
      <w:r>
        <w:t>设计</w:t>
      </w:r>
      <w:bookmarkEnd w:id="13"/>
    </w:p>
    <w:p w:rsidR="00213C74" w:rsidRDefault="00F6716D">
      <w:r>
        <w:tab/>
      </w:r>
      <w:r>
        <w:t>该节记录了一些其他重要的业务流程，包括</w:t>
      </w:r>
      <w:r>
        <w:rPr>
          <w:rFonts w:hint="eastAsia"/>
        </w:rPr>
        <w:t>设备上线端口数据流程、数据定向发送、</w:t>
      </w:r>
    </w:p>
    <w:p w:rsidR="00350870" w:rsidRDefault="00350870"/>
    <w:p w:rsidR="00DE4014" w:rsidRDefault="00350870" w:rsidP="00BB6BE5">
      <w:pPr>
        <w:pStyle w:val="2"/>
      </w:pPr>
      <w:bookmarkStart w:id="14" w:name="_Toc150369125"/>
      <w:r>
        <w:rPr>
          <w:rFonts w:hint="eastAsia"/>
        </w:rPr>
        <w:t>6</w:t>
      </w:r>
      <w:r w:rsidR="00B4311E">
        <w:t>.1</w:t>
      </w:r>
      <w:r>
        <w:t xml:space="preserve"> </w:t>
      </w:r>
      <w:r w:rsidR="000947F3">
        <w:t>设备</w:t>
      </w:r>
      <w:r w:rsidR="00B1098E">
        <w:t>上线</w:t>
      </w:r>
      <w:r w:rsidR="000947F3">
        <w:t>端口数据</w:t>
      </w:r>
      <w:bookmarkEnd w:id="14"/>
    </w:p>
    <w:p w:rsidR="004E6723" w:rsidRDefault="00364DD3">
      <w:r>
        <w:tab/>
      </w:r>
      <w:r w:rsidR="003F3AD4">
        <w:t>设备上下线沿用了雷达</w:t>
      </w:r>
      <w:r w:rsidR="00E84FD2">
        <w:t>组网流程，</w:t>
      </w:r>
      <w:r w:rsidR="00C9546A">
        <w:t>从</w:t>
      </w:r>
      <w:r w:rsidR="00C9546A">
        <w:t>AGX</w:t>
      </w:r>
      <w:r w:rsidR="00C9546A">
        <w:t>这端看，</w:t>
      </w:r>
      <w:r w:rsidR="00C9546A">
        <w:t>AGX</w:t>
      </w:r>
      <w:r w:rsidR="00E84FD2">
        <w:t>使用</w:t>
      </w:r>
      <w:r w:rsidR="00E84FD2">
        <w:rPr>
          <w:rFonts w:hint="eastAsia"/>
        </w:rPr>
        <w:t>1</w:t>
      </w:r>
      <w:r w:rsidR="00E84FD2">
        <w:t>810</w:t>
      </w:r>
      <w:r w:rsidR="00E84FD2">
        <w:t>端口</w:t>
      </w:r>
      <w:r w:rsidR="004E6723">
        <w:t>和</w:t>
      </w:r>
      <w:r w:rsidR="004E6723">
        <w:rPr>
          <w:rFonts w:hint="eastAsia"/>
        </w:rPr>
        <w:t>1</w:t>
      </w:r>
      <w:r w:rsidR="004E6723">
        <w:t>800</w:t>
      </w:r>
      <w:r w:rsidR="004E6723">
        <w:t>都作为收发</w:t>
      </w:r>
      <w:r w:rsidR="00E84FD2">
        <w:t>数据</w:t>
      </w:r>
      <w:r w:rsidR="004E6723">
        <w:t>端口。</w:t>
      </w:r>
    </w:p>
    <w:p w:rsidR="003520C9" w:rsidRDefault="004E6723" w:rsidP="004E6723">
      <w:pPr>
        <w:ind w:firstLine="420"/>
      </w:pPr>
      <w:r>
        <w:t>使用</w:t>
      </w:r>
      <w:r>
        <w:rPr>
          <w:rFonts w:hint="eastAsia"/>
        </w:rPr>
        <w:t>1</w:t>
      </w:r>
      <w:r>
        <w:t>800</w:t>
      </w:r>
      <w:r>
        <w:t>端口，接收雷达的</w:t>
      </w:r>
      <w:r w:rsidR="005F5A08">
        <w:rPr>
          <w:rFonts w:hint="eastAsia"/>
        </w:rPr>
        <w:t>1</w:t>
      </w:r>
      <w:r w:rsidR="005F5A08">
        <w:t>800</w:t>
      </w:r>
      <w:r w:rsidR="005F5A08">
        <w:t>端口上线数据，同时响应</w:t>
      </w:r>
      <w:r w:rsidR="005F5A08">
        <w:t>C2</w:t>
      </w:r>
      <w:r w:rsidR="005F5A08">
        <w:t>的</w:t>
      </w:r>
      <w:r w:rsidR="005F5A08">
        <w:rPr>
          <w:rFonts w:hint="eastAsia"/>
        </w:rPr>
        <w:t>1</w:t>
      </w:r>
      <w:r w:rsidR="005F5A08">
        <w:t>800</w:t>
      </w:r>
      <w:r w:rsidR="0073596A">
        <w:t>端口的查询数据。</w:t>
      </w:r>
      <w:r w:rsidR="00DF6755">
        <w:t>使用</w:t>
      </w:r>
      <w:r w:rsidR="00DF6755">
        <w:rPr>
          <w:rFonts w:hint="eastAsia"/>
        </w:rPr>
        <w:t>1</w:t>
      </w:r>
      <w:r w:rsidR="00DF6755">
        <w:t>810</w:t>
      </w:r>
      <w:r w:rsidR="00814345">
        <w:t>端口，响应</w:t>
      </w:r>
      <w:r w:rsidR="00814345">
        <w:t>C2</w:t>
      </w:r>
      <w:r w:rsidR="00814345">
        <w:t>的连接请求和请求雷达的连接。</w:t>
      </w:r>
    </w:p>
    <w:p w:rsidR="00C9546A" w:rsidRDefault="004E6723" w:rsidP="004E6723">
      <w:pPr>
        <w:ind w:firstLine="420"/>
      </w:pPr>
      <w:r>
        <w:rPr>
          <w:rFonts w:hint="eastAsia"/>
        </w:rPr>
        <w:t xml:space="preserve"> </w:t>
      </w:r>
      <w:r w:rsidR="00EB51B7">
        <w:rPr>
          <w:rFonts w:hint="eastAsia"/>
        </w:rPr>
        <w:t>需要</w:t>
      </w:r>
      <w:r w:rsidR="00EB51B7">
        <w:rPr>
          <w:rFonts w:hint="eastAsia"/>
        </w:rPr>
        <w:t>AGX</w:t>
      </w:r>
      <w:r w:rsidR="00EB51B7">
        <w:rPr>
          <w:rFonts w:hint="eastAsia"/>
        </w:rPr>
        <w:t>处理端口的重复数据，即同一个端口用于发送和</w:t>
      </w:r>
      <w:r w:rsidR="002B346F">
        <w:rPr>
          <w:rFonts w:hint="eastAsia"/>
        </w:rPr>
        <w:t>接收，会收到</w:t>
      </w:r>
      <w:r w:rsidR="002B346F">
        <w:rPr>
          <w:rFonts w:hint="eastAsia"/>
        </w:rPr>
        <w:t>AGX</w:t>
      </w:r>
      <w:r w:rsidR="002B346F">
        <w:rPr>
          <w:rFonts w:hint="eastAsia"/>
        </w:rPr>
        <w:t>自身的数据，</w:t>
      </w:r>
      <w:r w:rsidR="002B346F">
        <w:rPr>
          <w:rFonts w:hint="eastAsia"/>
        </w:rPr>
        <w:t>AGX</w:t>
      </w:r>
      <w:r w:rsidR="002B346F">
        <w:rPr>
          <w:rFonts w:hint="eastAsia"/>
        </w:rPr>
        <w:t>需要过滤该数据。</w:t>
      </w:r>
    </w:p>
    <w:p w:rsidR="00287FAE" w:rsidRDefault="00287FAE" w:rsidP="004E6723">
      <w:pPr>
        <w:ind w:firstLine="420"/>
      </w:pPr>
    </w:p>
    <w:p w:rsidR="006E2903" w:rsidRDefault="007C15BA" w:rsidP="00364DD3">
      <w:pPr>
        <w:jc w:val="center"/>
      </w:pPr>
      <w:r>
        <w:object w:dxaOrig="6841" w:dyaOrig="4306">
          <v:shape id="_x0000_i1032" type="#_x0000_t75" style="width:232.8pt;height:146.65pt" o:ole="">
            <v:imagedata r:id="rId22" o:title=""/>
          </v:shape>
          <o:OLEObject Type="Embed" ProgID="Visio.Drawing.15" ShapeID="_x0000_i1032" DrawAspect="Content" ObjectID="_1760983108" r:id="rId23"/>
        </w:object>
      </w:r>
    </w:p>
    <w:p w:rsidR="009734CF" w:rsidRDefault="009734CF" w:rsidP="00364DD3">
      <w:pPr>
        <w:jc w:val="center"/>
      </w:pPr>
      <w:r>
        <w:t>图</w:t>
      </w:r>
      <w:r>
        <w:rPr>
          <w:rFonts w:hint="eastAsia"/>
        </w:rPr>
        <w:t>8</w:t>
      </w:r>
      <w:r>
        <w:t xml:space="preserve"> </w:t>
      </w:r>
      <w:r w:rsidR="004F13D1">
        <w:t>端口组成</w:t>
      </w:r>
    </w:p>
    <w:p w:rsidR="006E2903" w:rsidRPr="006E2903" w:rsidRDefault="006E2903"/>
    <w:p w:rsidR="00DA5CB1" w:rsidRDefault="00DA5CB1" w:rsidP="00BB6BE5">
      <w:pPr>
        <w:pStyle w:val="2"/>
      </w:pPr>
      <w:bookmarkStart w:id="15" w:name="_Toc150369126"/>
      <w:r>
        <w:rPr>
          <w:rFonts w:hint="eastAsia"/>
        </w:rPr>
        <w:t>6</w:t>
      </w:r>
      <w:r>
        <w:t>.</w:t>
      </w:r>
      <w:r w:rsidR="00B4311E">
        <w:t>2</w:t>
      </w:r>
      <w:r>
        <w:t xml:space="preserve"> </w:t>
      </w:r>
      <w:r>
        <w:t>定向发送设计</w:t>
      </w:r>
      <w:bookmarkEnd w:id="15"/>
    </w:p>
    <w:p w:rsidR="00DE4014" w:rsidRDefault="00584112">
      <w:r>
        <w:tab/>
      </w:r>
      <w:r w:rsidR="00DA38B7">
        <w:t>定向发送，指用户需要指定具体设备发送数据。这里对用户来说是以每个连接的</w:t>
      </w:r>
      <w:r w:rsidR="00DA38B7">
        <w:t>socket</w:t>
      </w:r>
      <w:r w:rsidR="00DA38B7">
        <w:t>为唯一标识，通过发送</w:t>
      </w:r>
      <w:r w:rsidR="00DA38B7">
        <w:t>socket id</w:t>
      </w:r>
      <w:r w:rsidR="00DA38B7">
        <w:t>来指定具体的发送对象，也全部发送，对</w:t>
      </w:r>
      <w:r w:rsidR="00DA38B7">
        <w:t>eth linker</w:t>
      </w:r>
      <w:r w:rsidR="00DA38B7">
        <w:t>来说，使用</w:t>
      </w:r>
      <w:r w:rsidR="00DA38B7">
        <w:t>sn</w:t>
      </w:r>
      <w:r w:rsidR="00DA38B7">
        <w:t>作为唯一标识</w:t>
      </w:r>
      <w:r w:rsidR="00676336">
        <w:t>，该标识和</w:t>
      </w:r>
      <w:r w:rsidR="00676336">
        <w:t>socket id</w:t>
      </w:r>
      <w:r w:rsidR="001701C4">
        <w:t>绑定。</w:t>
      </w:r>
    </w:p>
    <w:p w:rsidR="00F44886" w:rsidRDefault="00384DE6">
      <w:r>
        <w:tab/>
      </w:r>
      <w:r>
        <w:t>每个</w:t>
      </w:r>
      <w:r>
        <w:t>socket</w:t>
      </w:r>
      <w:r>
        <w:t>建立后，由</w:t>
      </w:r>
      <w:r>
        <w:t>eth linker</w:t>
      </w:r>
      <w:r>
        <w:t>来管理记录，向上提供了查询和指定发送的接口给用户。</w:t>
      </w:r>
    </w:p>
    <w:bookmarkStart w:id="16" w:name="_GoBack"/>
    <w:p w:rsidR="00F44886" w:rsidRDefault="007A1618" w:rsidP="00DA38B7">
      <w:pPr>
        <w:jc w:val="center"/>
      </w:pPr>
      <w:r>
        <w:object w:dxaOrig="9511" w:dyaOrig="9976">
          <v:shape id="_x0000_i1033" type="#_x0000_t75" style="width:250.45pt;height:196.55pt" o:ole="">
            <v:imagedata r:id="rId24" o:title=""/>
          </v:shape>
          <o:OLEObject Type="Embed" ProgID="Visio.Drawing.15" ShapeID="_x0000_i1033" DrawAspect="Content" ObjectID="_1760983109" r:id="rId25"/>
        </w:object>
      </w:r>
      <w:bookmarkEnd w:id="16"/>
    </w:p>
    <w:p w:rsidR="00695A92" w:rsidRPr="00DA5CB1" w:rsidRDefault="00DA53C4" w:rsidP="00DA38B7">
      <w:pPr>
        <w:jc w:val="center"/>
      </w:pPr>
      <w:r>
        <w:t>图</w:t>
      </w:r>
      <w:r w:rsidR="00695A92">
        <w:t xml:space="preserve">9 </w:t>
      </w:r>
      <w:r w:rsidR="00695A92">
        <w:t>定向发送</w:t>
      </w:r>
    </w:p>
    <w:p w:rsidR="00EB1771" w:rsidRDefault="00EB1771"/>
    <w:p w:rsidR="00EB1771" w:rsidRDefault="00CF09F4" w:rsidP="00BB6BE5">
      <w:pPr>
        <w:pStyle w:val="1"/>
      </w:pPr>
      <w:bookmarkStart w:id="17" w:name="_Toc150369127"/>
      <w:r>
        <w:t>7 AGX</w:t>
      </w:r>
      <w:r>
        <w:t>软件现状</w:t>
      </w:r>
      <w:bookmarkEnd w:id="17"/>
    </w:p>
    <w:p w:rsidR="00CF09F4" w:rsidRDefault="002313A2">
      <w:r>
        <w:tab/>
        <w:t>AGX</w:t>
      </w:r>
      <w:r>
        <w:t>当前</w:t>
      </w:r>
      <w:r w:rsidR="001608EB">
        <w:t>已经实现全部业务流程，</w:t>
      </w:r>
      <w:r w:rsidR="001E6B09">
        <w:t>根据以上软件框架设计，</w:t>
      </w:r>
      <w:r w:rsidR="001608EB">
        <w:t>需要调整优化以下软件方面</w:t>
      </w:r>
      <w:r w:rsidR="00C94667">
        <w:t>：</w:t>
      </w:r>
    </w:p>
    <w:p w:rsidR="00C94667" w:rsidRDefault="00C94667"/>
    <w:p w:rsidR="00C94667" w:rsidRDefault="0069141F" w:rsidP="0069141F">
      <w:pPr>
        <w:pStyle w:val="a6"/>
        <w:numPr>
          <w:ilvl w:val="0"/>
          <w:numId w:val="1"/>
        </w:numPr>
        <w:ind w:firstLineChars="0"/>
      </w:pPr>
      <w:r>
        <w:t>平台公共资源层未全部实现，服务层有些接口直接使用了平台资源接口</w:t>
      </w:r>
    </w:p>
    <w:p w:rsidR="0069141F" w:rsidRDefault="00DA30C7" w:rsidP="0069141F">
      <w:pPr>
        <w:pStyle w:val="a6"/>
        <w:numPr>
          <w:ilvl w:val="0"/>
          <w:numId w:val="1"/>
        </w:numPr>
        <w:ind w:firstLineChars="0"/>
      </w:pPr>
      <w:r>
        <w:t>协议层暂时未和</w:t>
      </w:r>
      <w:r>
        <w:t>alink</w:t>
      </w:r>
      <w:r>
        <w:t>模块脱离，未实现协议接口，需要在设备协议基础上再封一层</w:t>
      </w:r>
    </w:p>
    <w:p w:rsidR="00DA30C7" w:rsidRDefault="00171A01" w:rsidP="0069141F">
      <w:pPr>
        <w:pStyle w:val="a6"/>
        <w:numPr>
          <w:ilvl w:val="0"/>
          <w:numId w:val="1"/>
        </w:numPr>
        <w:ind w:firstLineChars="0"/>
      </w:pPr>
      <w:r>
        <w:t>算法未完成集成，后续需要根据算法需要调整业务</w:t>
      </w:r>
    </w:p>
    <w:p w:rsidR="00171A01" w:rsidRDefault="000711C7" w:rsidP="0069141F">
      <w:pPr>
        <w:pStyle w:val="a6"/>
        <w:numPr>
          <w:ilvl w:val="0"/>
          <w:numId w:val="1"/>
        </w:numPr>
        <w:ind w:firstLineChars="0"/>
      </w:pPr>
      <w:r>
        <w:t>系统管理模块：启动脚本未完善、程序监控和校时未开发、升级方案待确定。</w:t>
      </w:r>
    </w:p>
    <w:p w:rsidR="002313A2" w:rsidRDefault="002313A2">
      <w:r>
        <w:tab/>
      </w:r>
    </w:p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EB1771" w:rsidRDefault="00EB1771"/>
    <w:p w:rsidR="00FF453D" w:rsidRDefault="00FF453D"/>
    <w:p w:rsidR="00FF453D" w:rsidRDefault="00FF453D"/>
    <w:p w:rsidR="00FF453D" w:rsidRDefault="00FF453D"/>
    <w:p w:rsidR="00FF453D" w:rsidRDefault="00FF453D"/>
    <w:p w:rsidR="00FF453D" w:rsidRDefault="00FF453D"/>
    <w:p w:rsidR="00FF453D" w:rsidRDefault="00FF453D"/>
    <w:p w:rsidR="00FF453D" w:rsidRDefault="00FF453D"/>
    <w:p w:rsidR="00FF453D" w:rsidRDefault="00FF453D"/>
    <w:p w:rsidR="00FF453D" w:rsidRDefault="00FF453D"/>
    <w:p w:rsidR="00FF453D" w:rsidRDefault="00FF453D"/>
    <w:p w:rsidR="00FF453D" w:rsidRDefault="00FF453D"/>
    <w:p w:rsidR="00EB1771" w:rsidRDefault="00EB1771"/>
    <w:p w:rsidR="00EB1771" w:rsidRDefault="003C587B" w:rsidP="00932CC4">
      <w:pPr>
        <w:pStyle w:val="1"/>
      </w:pPr>
      <w:bookmarkStart w:id="18" w:name="_Toc150369128"/>
      <w:r>
        <w:rPr>
          <w:rFonts w:hint="eastAsia"/>
        </w:rPr>
        <w:lastRenderedPageBreak/>
        <w:t>8</w:t>
      </w:r>
      <w:r>
        <w:t xml:space="preserve"> </w:t>
      </w:r>
      <w:r>
        <w:t>附录</w:t>
      </w:r>
      <w:bookmarkEnd w:id="18"/>
    </w:p>
    <w:p w:rsidR="00A07220" w:rsidRDefault="00A07220"/>
    <w:p w:rsidR="00A07220" w:rsidRDefault="00A07220"/>
    <w:p w:rsidR="00A07220" w:rsidRDefault="00A07220"/>
    <w:p w:rsidR="00A07220" w:rsidRDefault="00A07220"/>
    <w:p w:rsidR="00A07220" w:rsidRDefault="00A07220"/>
    <w:sectPr w:rsidR="00A07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BFB" w:rsidRDefault="00CA6BFB" w:rsidP="00EB1771">
      <w:r>
        <w:separator/>
      </w:r>
    </w:p>
  </w:endnote>
  <w:endnote w:type="continuationSeparator" w:id="0">
    <w:p w:rsidR="00CA6BFB" w:rsidRDefault="00CA6BFB" w:rsidP="00EB1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BFB" w:rsidRDefault="00CA6BFB" w:rsidP="00EB1771">
      <w:r>
        <w:separator/>
      </w:r>
    </w:p>
  </w:footnote>
  <w:footnote w:type="continuationSeparator" w:id="0">
    <w:p w:rsidR="00CA6BFB" w:rsidRDefault="00CA6BFB" w:rsidP="00EB1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12980"/>
    <w:multiLevelType w:val="hybridMultilevel"/>
    <w:tmpl w:val="B0A65F4C"/>
    <w:lvl w:ilvl="0" w:tplc="967807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DD5"/>
    <w:rsid w:val="000032B2"/>
    <w:rsid w:val="000279EB"/>
    <w:rsid w:val="00031F60"/>
    <w:rsid w:val="00033B30"/>
    <w:rsid w:val="000348D4"/>
    <w:rsid w:val="00035090"/>
    <w:rsid w:val="0005029D"/>
    <w:rsid w:val="000711C7"/>
    <w:rsid w:val="0008016E"/>
    <w:rsid w:val="000861A3"/>
    <w:rsid w:val="000947F3"/>
    <w:rsid w:val="0009502B"/>
    <w:rsid w:val="000A4A64"/>
    <w:rsid w:val="000A708B"/>
    <w:rsid w:val="000B00EC"/>
    <w:rsid w:val="000D0038"/>
    <w:rsid w:val="000F3DA2"/>
    <w:rsid w:val="00103F68"/>
    <w:rsid w:val="00133655"/>
    <w:rsid w:val="0014161D"/>
    <w:rsid w:val="00152E99"/>
    <w:rsid w:val="001608EB"/>
    <w:rsid w:val="001701C4"/>
    <w:rsid w:val="00171A01"/>
    <w:rsid w:val="00195D1E"/>
    <w:rsid w:val="001A6317"/>
    <w:rsid w:val="001B3C87"/>
    <w:rsid w:val="001B6EFA"/>
    <w:rsid w:val="001E6B09"/>
    <w:rsid w:val="001F2F3B"/>
    <w:rsid w:val="00213C74"/>
    <w:rsid w:val="00220F97"/>
    <w:rsid w:val="002313A2"/>
    <w:rsid w:val="002630BA"/>
    <w:rsid w:val="002639D8"/>
    <w:rsid w:val="00273861"/>
    <w:rsid w:val="00277244"/>
    <w:rsid w:val="00287451"/>
    <w:rsid w:val="00287FAE"/>
    <w:rsid w:val="002A43AF"/>
    <w:rsid w:val="002B346F"/>
    <w:rsid w:val="002B6492"/>
    <w:rsid w:val="002C470C"/>
    <w:rsid w:val="002D2362"/>
    <w:rsid w:val="002E24BA"/>
    <w:rsid w:val="002E4FBC"/>
    <w:rsid w:val="00301473"/>
    <w:rsid w:val="00323BB4"/>
    <w:rsid w:val="0032552C"/>
    <w:rsid w:val="00350870"/>
    <w:rsid w:val="003520C9"/>
    <w:rsid w:val="00364DD3"/>
    <w:rsid w:val="00384DE6"/>
    <w:rsid w:val="00391730"/>
    <w:rsid w:val="00393C89"/>
    <w:rsid w:val="003B1F23"/>
    <w:rsid w:val="003C3F46"/>
    <w:rsid w:val="003C587B"/>
    <w:rsid w:val="003F3AD4"/>
    <w:rsid w:val="003F4FF4"/>
    <w:rsid w:val="004019ED"/>
    <w:rsid w:val="00425C94"/>
    <w:rsid w:val="0045277B"/>
    <w:rsid w:val="004746E0"/>
    <w:rsid w:val="00486F8F"/>
    <w:rsid w:val="004970D5"/>
    <w:rsid w:val="004B4B57"/>
    <w:rsid w:val="004D744E"/>
    <w:rsid w:val="004E6723"/>
    <w:rsid w:val="004F0FF4"/>
    <w:rsid w:val="004F13D1"/>
    <w:rsid w:val="00502BDB"/>
    <w:rsid w:val="0050368C"/>
    <w:rsid w:val="00537968"/>
    <w:rsid w:val="00544B74"/>
    <w:rsid w:val="00561D34"/>
    <w:rsid w:val="00574EFE"/>
    <w:rsid w:val="00584112"/>
    <w:rsid w:val="00586177"/>
    <w:rsid w:val="00595A83"/>
    <w:rsid w:val="005B22F6"/>
    <w:rsid w:val="005B4E8B"/>
    <w:rsid w:val="005F5A08"/>
    <w:rsid w:val="005F77A1"/>
    <w:rsid w:val="0061417F"/>
    <w:rsid w:val="006142A7"/>
    <w:rsid w:val="00637B5C"/>
    <w:rsid w:val="00646161"/>
    <w:rsid w:val="00650072"/>
    <w:rsid w:val="00654B66"/>
    <w:rsid w:val="00664879"/>
    <w:rsid w:val="0067489C"/>
    <w:rsid w:val="00676336"/>
    <w:rsid w:val="0069141F"/>
    <w:rsid w:val="00695A92"/>
    <w:rsid w:val="006B20CE"/>
    <w:rsid w:val="006D0393"/>
    <w:rsid w:val="006D6808"/>
    <w:rsid w:val="006E2903"/>
    <w:rsid w:val="00701AEB"/>
    <w:rsid w:val="007118E4"/>
    <w:rsid w:val="00711B91"/>
    <w:rsid w:val="00716416"/>
    <w:rsid w:val="0072169A"/>
    <w:rsid w:val="007244FF"/>
    <w:rsid w:val="00725DEE"/>
    <w:rsid w:val="00725E83"/>
    <w:rsid w:val="0073596A"/>
    <w:rsid w:val="0076650B"/>
    <w:rsid w:val="007A09BB"/>
    <w:rsid w:val="007A1618"/>
    <w:rsid w:val="007C15BA"/>
    <w:rsid w:val="007D1FDD"/>
    <w:rsid w:val="007D3B5E"/>
    <w:rsid w:val="008020C5"/>
    <w:rsid w:val="00803175"/>
    <w:rsid w:val="008035A5"/>
    <w:rsid w:val="00814345"/>
    <w:rsid w:val="00816E1E"/>
    <w:rsid w:val="0082412D"/>
    <w:rsid w:val="008604AD"/>
    <w:rsid w:val="00877148"/>
    <w:rsid w:val="008A2925"/>
    <w:rsid w:val="008F170B"/>
    <w:rsid w:val="00901F1F"/>
    <w:rsid w:val="00905EE4"/>
    <w:rsid w:val="00924BD2"/>
    <w:rsid w:val="00932CC4"/>
    <w:rsid w:val="009379DD"/>
    <w:rsid w:val="00956E93"/>
    <w:rsid w:val="00961677"/>
    <w:rsid w:val="009734CF"/>
    <w:rsid w:val="00984266"/>
    <w:rsid w:val="009A1AB9"/>
    <w:rsid w:val="009B436E"/>
    <w:rsid w:val="009B5EAD"/>
    <w:rsid w:val="009C3F62"/>
    <w:rsid w:val="009D2C06"/>
    <w:rsid w:val="009E1AA1"/>
    <w:rsid w:val="009E3960"/>
    <w:rsid w:val="00A0017C"/>
    <w:rsid w:val="00A07220"/>
    <w:rsid w:val="00A33319"/>
    <w:rsid w:val="00A5519E"/>
    <w:rsid w:val="00AA2F89"/>
    <w:rsid w:val="00AB1160"/>
    <w:rsid w:val="00AC64BC"/>
    <w:rsid w:val="00B05CD8"/>
    <w:rsid w:val="00B1098E"/>
    <w:rsid w:val="00B325E0"/>
    <w:rsid w:val="00B346B9"/>
    <w:rsid w:val="00B37B59"/>
    <w:rsid w:val="00B4311E"/>
    <w:rsid w:val="00B46EA9"/>
    <w:rsid w:val="00B511C8"/>
    <w:rsid w:val="00B57232"/>
    <w:rsid w:val="00B639AF"/>
    <w:rsid w:val="00B647A1"/>
    <w:rsid w:val="00B6604A"/>
    <w:rsid w:val="00B7633F"/>
    <w:rsid w:val="00B941E7"/>
    <w:rsid w:val="00BA3722"/>
    <w:rsid w:val="00BB3999"/>
    <w:rsid w:val="00BB6BE5"/>
    <w:rsid w:val="00BE1B42"/>
    <w:rsid w:val="00BE5299"/>
    <w:rsid w:val="00BF580A"/>
    <w:rsid w:val="00C26DD5"/>
    <w:rsid w:val="00C40BA9"/>
    <w:rsid w:val="00C94667"/>
    <w:rsid w:val="00C9546A"/>
    <w:rsid w:val="00CA6BFB"/>
    <w:rsid w:val="00CB682C"/>
    <w:rsid w:val="00CC36EE"/>
    <w:rsid w:val="00CE7960"/>
    <w:rsid w:val="00CF0760"/>
    <w:rsid w:val="00CF09F4"/>
    <w:rsid w:val="00D1725B"/>
    <w:rsid w:val="00D34E5B"/>
    <w:rsid w:val="00D75533"/>
    <w:rsid w:val="00D765F7"/>
    <w:rsid w:val="00D87DA1"/>
    <w:rsid w:val="00D96EBF"/>
    <w:rsid w:val="00D97817"/>
    <w:rsid w:val="00DA12FE"/>
    <w:rsid w:val="00DA30C7"/>
    <w:rsid w:val="00DA38B7"/>
    <w:rsid w:val="00DA53C4"/>
    <w:rsid w:val="00DA5CB1"/>
    <w:rsid w:val="00DD22A3"/>
    <w:rsid w:val="00DE4014"/>
    <w:rsid w:val="00DF6755"/>
    <w:rsid w:val="00E079FC"/>
    <w:rsid w:val="00E1739C"/>
    <w:rsid w:val="00E2458D"/>
    <w:rsid w:val="00E248F0"/>
    <w:rsid w:val="00E27D7C"/>
    <w:rsid w:val="00E31CB7"/>
    <w:rsid w:val="00E35D9D"/>
    <w:rsid w:val="00E53CD1"/>
    <w:rsid w:val="00E554F8"/>
    <w:rsid w:val="00E55E5D"/>
    <w:rsid w:val="00E63824"/>
    <w:rsid w:val="00E64762"/>
    <w:rsid w:val="00E84FD2"/>
    <w:rsid w:val="00E862DD"/>
    <w:rsid w:val="00E874F7"/>
    <w:rsid w:val="00EA5AC5"/>
    <w:rsid w:val="00EB1771"/>
    <w:rsid w:val="00EB51B7"/>
    <w:rsid w:val="00EB561D"/>
    <w:rsid w:val="00ED2D57"/>
    <w:rsid w:val="00ED7790"/>
    <w:rsid w:val="00EE483D"/>
    <w:rsid w:val="00EE6D94"/>
    <w:rsid w:val="00F01F3C"/>
    <w:rsid w:val="00F30849"/>
    <w:rsid w:val="00F31A0F"/>
    <w:rsid w:val="00F43521"/>
    <w:rsid w:val="00F43F9F"/>
    <w:rsid w:val="00F44886"/>
    <w:rsid w:val="00F54765"/>
    <w:rsid w:val="00F5580A"/>
    <w:rsid w:val="00F629DE"/>
    <w:rsid w:val="00F64DE1"/>
    <w:rsid w:val="00F6716D"/>
    <w:rsid w:val="00F9073F"/>
    <w:rsid w:val="00F91CA8"/>
    <w:rsid w:val="00F939BD"/>
    <w:rsid w:val="00FC68B9"/>
    <w:rsid w:val="00FD28EB"/>
    <w:rsid w:val="00FE0AD4"/>
    <w:rsid w:val="00FE481D"/>
    <w:rsid w:val="00F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D181EA-7855-4A65-8ED0-3CE418DC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529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52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7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771"/>
    <w:rPr>
      <w:sz w:val="18"/>
      <w:szCs w:val="18"/>
    </w:rPr>
  </w:style>
  <w:style w:type="table" w:styleId="a5">
    <w:name w:val="Table Grid"/>
    <w:basedOn w:val="a1"/>
    <w:uiPriority w:val="39"/>
    <w:rsid w:val="006142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914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E529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BE5299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58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F580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F580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F580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BF5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__7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5" Type="http://schemas.openxmlformats.org/officeDocument/2006/relationships/package" Target="embeddings/Microsoft_Visio___9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package" Target="embeddings/Microsoft_Visio___8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45FD2-C555-4CE6-AD48-445E00284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11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唐松泉</dc:creator>
  <cp:keywords/>
  <dc:description/>
  <cp:lastModifiedBy>唐松泉</cp:lastModifiedBy>
  <cp:revision>252</cp:revision>
  <dcterms:created xsi:type="dcterms:W3CDTF">2023-11-08T07:18:00Z</dcterms:created>
  <dcterms:modified xsi:type="dcterms:W3CDTF">2023-11-08T12:55:00Z</dcterms:modified>
</cp:coreProperties>
</file>