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BC1" w:rsidRPr="00BE0154" w:rsidRDefault="00BE0154" w:rsidP="00BE0154">
      <w:pPr>
        <w:jc w:val="center"/>
        <w:rPr>
          <w:b/>
          <w:sz w:val="36"/>
          <w:szCs w:val="36"/>
        </w:rPr>
      </w:pPr>
      <w:r w:rsidRPr="00BE0154">
        <w:rPr>
          <w:rFonts w:hint="eastAsia"/>
          <w:b/>
          <w:sz w:val="36"/>
          <w:szCs w:val="36"/>
        </w:rPr>
        <w:t>p</w:t>
      </w:r>
      <w:r w:rsidRPr="00BE0154">
        <w:rPr>
          <w:b/>
          <w:sz w:val="36"/>
          <w:szCs w:val="36"/>
        </w:rPr>
        <w:t>il</w:t>
      </w:r>
      <w:r w:rsidRPr="00BE0154">
        <w:rPr>
          <w:b/>
          <w:sz w:val="36"/>
          <w:szCs w:val="36"/>
        </w:rPr>
        <w:t>回灌数据操作文档</w:t>
      </w:r>
    </w:p>
    <w:p w:rsidR="00BE0154" w:rsidRDefault="00BE0154"/>
    <w:p w:rsidR="00BE0154" w:rsidRDefault="00BE0154"/>
    <w:p w:rsidR="00BE0154" w:rsidRDefault="00BE0154" w:rsidP="00BE0154">
      <w:pPr>
        <w:jc w:val="center"/>
      </w:pPr>
      <w:r>
        <w:t>唐松泉</w:t>
      </w:r>
    </w:p>
    <w:p w:rsidR="00BE0154" w:rsidRDefault="00BE0154" w:rsidP="00BE0154">
      <w:pPr>
        <w:jc w:val="center"/>
      </w:pPr>
      <w:r>
        <w:t>2023/8/30</w:t>
      </w:r>
    </w:p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893955">
      <w:r>
        <w:lastRenderedPageBreak/>
        <w:t>修改记录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2724B" w:rsidTr="0032724B">
        <w:tc>
          <w:tcPr>
            <w:tcW w:w="2074" w:type="dxa"/>
            <w:shd w:val="clear" w:color="auto" w:fill="A6A6A6" w:themeFill="background1" w:themeFillShade="A6"/>
          </w:tcPr>
          <w:p w:rsidR="0032724B" w:rsidRDefault="0032724B" w:rsidP="0032724B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  <w:shd w:val="clear" w:color="auto" w:fill="A6A6A6" w:themeFill="background1" w:themeFillShade="A6"/>
          </w:tcPr>
          <w:p w:rsidR="0032724B" w:rsidRDefault="0032724B" w:rsidP="0032724B">
            <w:pPr>
              <w:jc w:val="center"/>
            </w:pPr>
            <w:r>
              <w:rPr>
                <w:rFonts w:hint="eastAsia"/>
              </w:rPr>
              <w:t>责任人</w:t>
            </w:r>
          </w:p>
        </w:tc>
        <w:tc>
          <w:tcPr>
            <w:tcW w:w="2074" w:type="dxa"/>
            <w:shd w:val="clear" w:color="auto" w:fill="A6A6A6" w:themeFill="background1" w:themeFillShade="A6"/>
          </w:tcPr>
          <w:p w:rsidR="0032724B" w:rsidRDefault="0032724B" w:rsidP="0032724B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  <w:shd w:val="clear" w:color="auto" w:fill="A6A6A6" w:themeFill="background1" w:themeFillShade="A6"/>
          </w:tcPr>
          <w:p w:rsidR="0032724B" w:rsidRDefault="0032724B" w:rsidP="0032724B">
            <w:pPr>
              <w:jc w:val="center"/>
            </w:pPr>
            <w:r>
              <w:t>备注</w:t>
            </w:r>
          </w:p>
        </w:tc>
      </w:tr>
      <w:tr w:rsidR="0032724B" w:rsidTr="0032724B">
        <w:tc>
          <w:tcPr>
            <w:tcW w:w="2074" w:type="dxa"/>
          </w:tcPr>
          <w:p w:rsidR="0032724B" w:rsidRDefault="0032724B" w:rsidP="0032724B">
            <w:pPr>
              <w:jc w:val="center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2074" w:type="dxa"/>
          </w:tcPr>
          <w:p w:rsidR="0032724B" w:rsidRDefault="0032724B" w:rsidP="0032724B">
            <w:pPr>
              <w:jc w:val="center"/>
            </w:pPr>
            <w:r>
              <w:rPr>
                <w:rFonts w:hint="eastAsia"/>
              </w:rPr>
              <w:t>唐松泉</w:t>
            </w:r>
          </w:p>
        </w:tc>
        <w:tc>
          <w:tcPr>
            <w:tcW w:w="2074" w:type="dxa"/>
          </w:tcPr>
          <w:p w:rsidR="0032724B" w:rsidRDefault="0032724B" w:rsidP="0032724B">
            <w:pPr>
              <w:jc w:val="center"/>
            </w:pPr>
            <w:r>
              <w:t>2023/8/30</w:t>
            </w:r>
          </w:p>
        </w:tc>
        <w:tc>
          <w:tcPr>
            <w:tcW w:w="2074" w:type="dxa"/>
          </w:tcPr>
          <w:p w:rsidR="0032724B" w:rsidRDefault="0032724B" w:rsidP="0032724B">
            <w:pPr>
              <w:jc w:val="center"/>
            </w:pPr>
            <w:r>
              <w:rPr>
                <w:rFonts w:hint="eastAsia"/>
              </w:rPr>
              <w:t>初版</w:t>
            </w:r>
          </w:p>
        </w:tc>
      </w:tr>
      <w:tr w:rsidR="0032724B" w:rsidTr="0032724B">
        <w:tc>
          <w:tcPr>
            <w:tcW w:w="2074" w:type="dxa"/>
          </w:tcPr>
          <w:p w:rsidR="0032724B" w:rsidRDefault="0043706F" w:rsidP="0021516A">
            <w:pPr>
              <w:jc w:val="center"/>
            </w:pPr>
            <w:r>
              <w:t>V1.1</w:t>
            </w:r>
          </w:p>
        </w:tc>
        <w:tc>
          <w:tcPr>
            <w:tcW w:w="2074" w:type="dxa"/>
          </w:tcPr>
          <w:p w:rsidR="0032724B" w:rsidRDefault="0043706F" w:rsidP="0021516A">
            <w:pPr>
              <w:jc w:val="center"/>
            </w:pPr>
            <w:r>
              <w:t>唐松泉</w:t>
            </w:r>
          </w:p>
        </w:tc>
        <w:tc>
          <w:tcPr>
            <w:tcW w:w="2074" w:type="dxa"/>
          </w:tcPr>
          <w:p w:rsidR="0032724B" w:rsidRDefault="0043706F" w:rsidP="0021516A">
            <w:pPr>
              <w:jc w:val="center"/>
              <w:rPr>
                <w:rFonts w:hint="eastAsia"/>
              </w:rPr>
            </w:pPr>
            <w:r>
              <w:t>2023/8/31</w:t>
            </w:r>
          </w:p>
        </w:tc>
        <w:tc>
          <w:tcPr>
            <w:tcW w:w="2074" w:type="dxa"/>
          </w:tcPr>
          <w:p w:rsidR="0032724B" w:rsidRDefault="0043706F" w:rsidP="0021516A">
            <w:pPr>
              <w:jc w:val="center"/>
            </w:pPr>
            <w:r>
              <w:t>修改发送配置数据</w:t>
            </w:r>
          </w:p>
        </w:tc>
      </w:tr>
    </w:tbl>
    <w:p w:rsidR="00893955" w:rsidRDefault="00893955"/>
    <w:p w:rsidR="00BE0154" w:rsidRDefault="00BE0154"/>
    <w:p w:rsidR="00BE0154" w:rsidRDefault="00BE0154"/>
    <w:p w:rsidR="00FB4C8C" w:rsidRDefault="00FB4C8C"/>
    <w:p w:rsidR="00FB4C8C" w:rsidRDefault="00FB4C8C"/>
    <w:p w:rsidR="00FB4C8C" w:rsidRDefault="00FB4C8C"/>
    <w:p w:rsidR="00FB4C8C" w:rsidRDefault="00FB4C8C"/>
    <w:p w:rsidR="00FB4C8C" w:rsidRDefault="00FB4C8C"/>
    <w:p w:rsidR="00FB4C8C" w:rsidRDefault="00FB4C8C"/>
    <w:p w:rsidR="00FB4C8C" w:rsidRDefault="00FB4C8C"/>
    <w:p w:rsidR="00FB4C8C" w:rsidRDefault="00FB4C8C"/>
    <w:p w:rsidR="00FB4C8C" w:rsidRDefault="00FB4C8C"/>
    <w:p w:rsidR="00FB4C8C" w:rsidRDefault="00FB4C8C"/>
    <w:p w:rsidR="00FB4C8C" w:rsidRDefault="00FB4C8C"/>
    <w:p w:rsidR="00FB4C8C" w:rsidRDefault="00FB4C8C"/>
    <w:p w:rsidR="00FB4C8C" w:rsidRDefault="00FB4C8C"/>
    <w:p w:rsidR="00FB4C8C" w:rsidRDefault="00FB4C8C"/>
    <w:p w:rsidR="00FB4C8C" w:rsidRDefault="00FB4C8C"/>
    <w:p w:rsidR="00FB4C8C" w:rsidRDefault="00FB4C8C"/>
    <w:p w:rsidR="00FB4C8C" w:rsidRDefault="00FB4C8C"/>
    <w:p w:rsidR="00FB4C8C" w:rsidRDefault="00FB4C8C"/>
    <w:p w:rsidR="00FB4C8C" w:rsidRDefault="00FB4C8C"/>
    <w:p w:rsidR="00FB4C8C" w:rsidRDefault="00FB4C8C"/>
    <w:p w:rsidR="00FB4C8C" w:rsidRDefault="00FB4C8C"/>
    <w:p w:rsidR="00FB4C8C" w:rsidRDefault="00FB4C8C"/>
    <w:p w:rsidR="00FB4C8C" w:rsidRDefault="00FB4C8C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301524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19B2" w:rsidRDefault="009919B2">
          <w:pPr>
            <w:pStyle w:val="TOC"/>
          </w:pPr>
          <w:r>
            <w:rPr>
              <w:lang w:val="zh-CN"/>
            </w:rPr>
            <w:t>目录</w:t>
          </w:r>
        </w:p>
        <w:p w:rsidR="007F3685" w:rsidRDefault="009919B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404976" w:history="1">
            <w:r w:rsidR="007F3685" w:rsidRPr="007B38E9">
              <w:rPr>
                <w:rStyle w:val="a7"/>
                <w:noProof/>
              </w:rPr>
              <w:t xml:space="preserve">1 </w:t>
            </w:r>
            <w:r w:rsidR="007F3685" w:rsidRPr="007B38E9">
              <w:rPr>
                <w:rStyle w:val="a7"/>
                <w:rFonts w:hint="eastAsia"/>
                <w:noProof/>
              </w:rPr>
              <w:t>文档背景</w:t>
            </w:r>
            <w:r w:rsidR="007F3685">
              <w:rPr>
                <w:noProof/>
                <w:webHidden/>
              </w:rPr>
              <w:tab/>
            </w:r>
            <w:r w:rsidR="007F3685">
              <w:rPr>
                <w:noProof/>
                <w:webHidden/>
              </w:rPr>
              <w:fldChar w:fldCharType="begin"/>
            </w:r>
            <w:r w:rsidR="007F3685">
              <w:rPr>
                <w:noProof/>
                <w:webHidden/>
              </w:rPr>
              <w:instrText xml:space="preserve"> PAGEREF _Toc144404976 \h </w:instrText>
            </w:r>
            <w:r w:rsidR="007F3685">
              <w:rPr>
                <w:noProof/>
                <w:webHidden/>
              </w:rPr>
            </w:r>
            <w:r w:rsidR="007F3685">
              <w:rPr>
                <w:noProof/>
                <w:webHidden/>
              </w:rPr>
              <w:fldChar w:fldCharType="separate"/>
            </w:r>
            <w:r w:rsidR="007F3685">
              <w:rPr>
                <w:noProof/>
                <w:webHidden/>
              </w:rPr>
              <w:t>4</w:t>
            </w:r>
            <w:r w:rsidR="007F3685">
              <w:rPr>
                <w:noProof/>
                <w:webHidden/>
              </w:rPr>
              <w:fldChar w:fldCharType="end"/>
            </w:r>
          </w:hyperlink>
        </w:p>
        <w:p w:rsidR="007F3685" w:rsidRDefault="007F368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4404977" w:history="1">
            <w:r w:rsidRPr="007B38E9">
              <w:rPr>
                <w:rStyle w:val="a7"/>
                <w:noProof/>
              </w:rPr>
              <w:t xml:space="preserve">2 </w:t>
            </w:r>
            <w:r w:rsidRPr="007B38E9">
              <w:rPr>
                <w:rStyle w:val="a7"/>
                <w:rFonts w:hint="eastAsia"/>
                <w:noProof/>
              </w:rPr>
              <w:t>适用范围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_Toc144404977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685" w:rsidRDefault="007F368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4404978" w:history="1">
            <w:r w:rsidRPr="007B38E9">
              <w:rPr>
                <w:rStyle w:val="a7"/>
                <w:noProof/>
              </w:rPr>
              <w:t xml:space="preserve">3 </w:t>
            </w:r>
            <w:r w:rsidRPr="007B38E9">
              <w:rPr>
                <w:rStyle w:val="a7"/>
                <w:rFonts w:hint="eastAsia"/>
                <w:noProof/>
              </w:rPr>
              <w:t>环境准备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_Toc144404978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685" w:rsidRDefault="007F368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4404979" w:history="1">
            <w:r w:rsidRPr="007B38E9">
              <w:rPr>
                <w:rStyle w:val="a7"/>
                <w:noProof/>
              </w:rPr>
              <w:t xml:space="preserve">4 </w:t>
            </w:r>
            <w:r w:rsidRPr="007B38E9">
              <w:rPr>
                <w:rStyle w:val="a7"/>
                <w:rFonts w:hint="eastAsia"/>
                <w:noProof/>
              </w:rPr>
              <w:t>数据回灌操作步骤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_Toc144404979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685" w:rsidRDefault="007F36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4404980" w:history="1">
            <w:r w:rsidRPr="007B38E9">
              <w:rPr>
                <w:rStyle w:val="a7"/>
                <w:noProof/>
              </w:rPr>
              <w:t xml:space="preserve">4.1 </w:t>
            </w:r>
            <w:r w:rsidRPr="007B38E9">
              <w:rPr>
                <w:rStyle w:val="a7"/>
                <w:rFonts w:hint="eastAsia"/>
                <w:noProof/>
              </w:rPr>
              <w:t>连接雷达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_Toc144404980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685" w:rsidRDefault="007F36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4404981" w:history="1">
            <w:r w:rsidRPr="007B38E9">
              <w:rPr>
                <w:rStyle w:val="a7"/>
                <w:noProof/>
              </w:rPr>
              <w:t xml:space="preserve">4.2 </w:t>
            </w:r>
            <w:r w:rsidRPr="007B38E9">
              <w:rPr>
                <w:rStyle w:val="a7"/>
                <w:rFonts w:hint="eastAsia"/>
                <w:noProof/>
              </w:rPr>
              <w:t>打开</w:t>
            </w:r>
            <w:r w:rsidRPr="007B38E9">
              <w:rPr>
                <w:rStyle w:val="a7"/>
                <w:noProof/>
              </w:rPr>
              <w:t>pil</w:t>
            </w:r>
            <w:r w:rsidRPr="007B38E9">
              <w:rPr>
                <w:rStyle w:val="a7"/>
                <w:rFonts w:hint="eastAsia"/>
                <w:noProof/>
              </w:rPr>
              <w:t>和回灌数据的文件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_Toc144404981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685" w:rsidRDefault="007F36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4404982" w:history="1">
            <w:r w:rsidRPr="007B38E9">
              <w:rPr>
                <w:rStyle w:val="a7"/>
                <w:noProof/>
              </w:rPr>
              <w:t xml:space="preserve">4.3 </w:t>
            </w:r>
            <w:r w:rsidRPr="007B38E9">
              <w:rPr>
                <w:rStyle w:val="a7"/>
                <w:rFonts w:hint="eastAsia"/>
                <w:noProof/>
              </w:rPr>
              <w:t>发送数据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_Toc144404982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685" w:rsidRDefault="007F36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4404983" w:history="1">
            <w:r w:rsidRPr="007B38E9">
              <w:rPr>
                <w:rStyle w:val="a7"/>
                <w:noProof/>
              </w:rPr>
              <w:t xml:space="preserve">4.3.1 </w:t>
            </w:r>
            <w:r w:rsidRPr="007B38E9">
              <w:rPr>
                <w:rStyle w:val="a7"/>
                <w:rFonts w:hint="eastAsia"/>
                <w:noProof/>
              </w:rPr>
              <w:t>发送单帧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_Toc144404983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685" w:rsidRDefault="007F36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4404984" w:history="1">
            <w:r w:rsidRPr="007B38E9">
              <w:rPr>
                <w:rStyle w:val="a7"/>
                <w:noProof/>
              </w:rPr>
              <w:t xml:space="preserve">4.3.2 </w:t>
            </w:r>
            <w:r w:rsidRPr="007B38E9">
              <w:rPr>
                <w:rStyle w:val="a7"/>
                <w:rFonts w:hint="eastAsia"/>
                <w:noProof/>
              </w:rPr>
              <w:t>发送连续帧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_Toc144404984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685" w:rsidRDefault="007F368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4404985" w:history="1">
            <w:r w:rsidRPr="007B38E9">
              <w:rPr>
                <w:rStyle w:val="a7"/>
                <w:noProof/>
              </w:rPr>
              <w:t xml:space="preserve">5 </w:t>
            </w:r>
            <w:r w:rsidRPr="007B38E9">
              <w:rPr>
                <w:rStyle w:val="a7"/>
                <w:rFonts w:hint="eastAsia"/>
                <w:noProof/>
              </w:rPr>
              <w:t>抓解包操作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_Toc144404985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685" w:rsidRDefault="007F36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4404986" w:history="1">
            <w:r w:rsidRPr="007B38E9">
              <w:rPr>
                <w:rStyle w:val="a7"/>
                <w:noProof/>
              </w:rPr>
              <w:t xml:space="preserve">5.1 </w:t>
            </w:r>
            <w:r w:rsidRPr="007B38E9">
              <w:rPr>
                <w:rStyle w:val="a7"/>
                <w:rFonts w:hint="eastAsia"/>
                <w:noProof/>
              </w:rPr>
              <w:t>抓包前准备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_Toc144404986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685" w:rsidRDefault="007F36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4404987" w:history="1">
            <w:r w:rsidRPr="007B38E9">
              <w:rPr>
                <w:rStyle w:val="a7"/>
                <w:noProof/>
              </w:rPr>
              <w:t xml:space="preserve">5.2 </w:t>
            </w:r>
            <w:r w:rsidRPr="007B38E9">
              <w:rPr>
                <w:rStyle w:val="a7"/>
                <w:rFonts w:hint="eastAsia"/>
                <w:noProof/>
              </w:rPr>
              <w:t>抓包（需要返回</w:t>
            </w:r>
            <w:r w:rsidRPr="007B38E9">
              <w:rPr>
                <w:rStyle w:val="a7"/>
                <w:noProof/>
              </w:rPr>
              <w:t>adc</w:t>
            </w:r>
            <w:r w:rsidRPr="007B38E9">
              <w:rPr>
                <w:rStyle w:val="a7"/>
                <w:rFonts w:hint="eastAsia"/>
                <w:noProof/>
              </w:rPr>
              <w:t>和</w:t>
            </w:r>
            <w:r w:rsidRPr="007B38E9">
              <w:rPr>
                <w:rStyle w:val="a7"/>
                <w:noProof/>
              </w:rPr>
              <w:t>rdmap</w:t>
            </w:r>
            <w:r w:rsidRPr="007B38E9">
              <w:rPr>
                <w:rStyle w:val="a7"/>
                <w:rFonts w:hint="eastAsia"/>
                <w:noProof/>
              </w:rPr>
              <w:t>时用，算法不需要）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_Toc144404987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685" w:rsidRDefault="007F36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4404988" w:history="1">
            <w:r w:rsidRPr="007B38E9">
              <w:rPr>
                <w:rStyle w:val="a7"/>
                <w:noProof/>
              </w:rPr>
              <w:t xml:space="preserve">5.3 </w:t>
            </w:r>
            <w:r w:rsidRPr="007B38E9">
              <w:rPr>
                <w:rStyle w:val="a7"/>
                <w:rFonts w:hint="eastAsia"/>
                <w:noProof/>
              </w:rPr>
              <w:t>解包（需要返回</w:t>
            </w:r>
            <w:r w:rsidRPr="007B38E9">
              <w:rPr>
                <w:rStyle w:val="a7"/>
                <w:noProof/>
              </w:rPr>
              <w:t>adc</w:t>
            </w:r>
            <w:r w:rsidRPr="007B38E9">
              <w:rPr>
                <w:rStyle w:val="a7"/>
                <w:rFonts w:hint="eastAsia"/>
                <w:noProof/>
              </w:rPr>
              <w:t>和</w:t>
            </w:r>
            <w:r w:rsidRPr="007B38E9">
              <w:rPr>
                <w:rStyle w:val="a7"/>
                <w:noProof/>
              </w:rPr>
              <w:t>rdmap</w:t>
            </w:r>
            <w:r w:rsidRPr="007B38E9">
              <w:rPr>
                <w:rStyle w:val="a7"/>
                <w:rFonts w:hint="eastAsia"/>
                <w:noProof/>
              </w:rPr>
              <w:t>时用，算法不需要）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_Toc144404988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685" w:rsidRDefault="007F368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4404989" w:history="1">
            <w:r w:rsidRPr="007B38E9">
              <w:rPr>
                <w:rStyle w:val="a7"/>
                <w:noProof/>
              </w:rPr>
              <w:t xml:space="preserve">6 </w:t>
            </w:r>
            <w:r w:rsidRPr="007B38E9">
              <w:rPr>
                <w:rStyle w:val="a7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_Toc144404989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9B2" w:rsidRDefault="009919B2">
          <w:r>
            <w:rPr>
              <w:b/>
              <w:bCs/>
              <w:lang w:val="zh-CN"/>
            </w:rPr>
            <w:fldChar w:fldCharType="end"/>
          </w:r>
        </w:p>
      </w:sdtContent>
    </w:sdt>
    <w:p w:rsidR="00BE0154" w:rsidRDefault="00BE0154">
      <w:bookmarkStart w:id="0" w:name="_GoBack"/>
      <w:bookmarkEnd w:id="0"/>
    </w:p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FB4C8C" w:rsidRDefault="00FB4C8C"/>
    <w:p w:rsidR="00FB4C8C" w:rsidRDefault="00FB4C8C"/>
    <w:p w:rsidR="00BE0154" w:rsidRDefault="00BE0154"/>
    <w:p w:rsidR="00BE0154" w:rsidRDefault="00BE0154" w:rsidP="00D8727B">
      <w:pPr>
        <w:pStyle w:val="1"/>
      </w:pPr>
      <w:bookmarkStart w:id="1" w:name="_Toc144404976"/>
      <w:r>
        <w:rPr>
          <w:rFonts w:hint="eastAsia"/>
        </w:rPr>
        <w:lastRenderedPageBreak/>
        <w:t>1</w:t>
      </w:r>
      <w:r>
        <w:t xml:space="preserve"> </w:t>
      </w:r>
      <w:r>
        <w:t>文档背景</w:t>
      </w:r>
      <w:bookmarkEnd w:id="1"/>
    </w:p>
    <w:p w:rsidR="00BE0154" w:rsidRDefault="00BE0154">
      <w:r>
        <w:tab/>
      </w:r>
      <w:r>
        <w:t>雷达</w:t>
      </w:r>
      <w:r>
        <w:t xml:space="preserve">Linux </w:t>
      </w:r>
      <w:r>
        <w:t>第四代</w:t>
      </w:r>
      <w:r>
        <w:t>pil</w:t>
      </w:r>
      <w:r>
        <w:t>版本基于《</w:t>
      </w:r>
      <w:r w:rsidRPr="00BE0154">
        <w:rPr>
          <w:rFonts w:hint="eastAsia"/>
        </w:rPr>
        <w:t>pil</w:t>
      </w:r>
      <w:r w:rsidRPr="00BE0154">
        <w:rPr>
          <w:rFonts w:hint="eastAsia"/>
        </w:rPr>
        <w:t>通讯协议</w:t>
      </w:r>
      <w:r w:rsidRPr="00BE0154">
        <w:rPr>
          <w:rFonts w:hint="eastAsia"/>
        </w:rPr>
        <w:t>-V1.3.docx</w:t>
      </w:r>
      <w:r>
        <w:t>》通信协议和上位机交互，接收上位机</w:t>
      </w:r>
      <w:r>
        <w:t>info 128bytes + adc 512K</w:t>
      </w:r>
      <w:r>
        <w:t>大小的文件，在雷达端解析出</w:t>
      </w:r>
      <w:r>
        <w:t>info</w:t>
      </w:r>
      <w:r>
        <w:t>和</w:t>
      </w:r>
      <w:r>
        <w:t>adc</w:t>
      </w:r>
      <w:r>
        <w:t>后，配置到</w:t>
      </w:r>
      <w:r>
        <w:t>PL</w:t>
      </w:r>
      <w:r>
        <w:t>端，等待</w:t>
      </w:r>
      <w:r>
        <w:t>PL</w:t>
      </w:r>
      <w:r>
        <w:t>端中断事件，读取</w:t>
      </w:r>
      <w:r>
        <w:t>PL</w:t>
      </w:r>
      <w:r>
        <w:t>对应波位的信息。</w:t>
      </w:r>
    </w:p>
    <w:p w:rsidR="00BE0154" w:rsidRDefault="00BE0154">
      <w:r>
        <w:tab/>
      </w:r>
      <w:r>
        <w:t>该文档用于描述如何回灌雷达信息和抓解包过程，便于使用人员操作使用。</w:t>
      </w:r>
    </w:p>
    <w:p w:rsidR="00BE0154" w:rsidRDefault="00BE0154"/>
    <w:p w:rsidR="00BE0154" w:rsidRDefault="00BE0154" w:rsidP="00D8727B">
      <w:pPr>
        <w:pStyle w:val="1"/>
      </w:pPr>
      <w:bookmarkStart w:id="2" w:name="_Toc144404977"/>
      <w:r>
        <w:rPr>
          <w:rFonts w:hint="eastAsia"/>
        </w:rPr>
        <w:t>2</w:t>
      </w:r>
      <w:r>
        <w:t xml:space="preserve"> </w:t>
      </w:r>
      <w:r>
        <w:t>适用范围</w:t>
      </w:r>
      <w:bookmarkEnd w:id="2"/>
    </w:p>
    <w:p w:rsidR="00BE0154" w:rsidRDefault="00C81D86">
      <w:r>
        <w:tab/>
      </w:r>
      <w:r>
        <w:t>研发和测试部同事</w:t>
      </w:r>
    </w:p>
    <w:p w:rsidR="00C81D86" w:rsidRDefault="00C81D86"/>
    <w:p w:rsidR="009B0BE4" w:rsidRDefault="009B0BE4" w:rsidP="00D8727B">
      <w:pPr>
        <w:pStyle w:val="1"/>
      </w:pPr>
      <w:bookmarkStart w:id="3" w:name="_Toc144404978"/>
      <w:r>
        <w:rPr>
          <w:rFonts w:hint="eastAsia"/>
        </w:rPr>
        <w:t>3</w:t>
      </w:r>
      <w:r>
        <w:t xml:space="preserve"> </w:t>
      </w:r>
      <w:r>
        <w:t>环境准备</w:t>
      </w:r>
      <w:bookmarkEnd w:id="3"/>
    </w:p>
    <w:p w:rsidR="009B0BE4" w:rsidRDefault="009B0BE4">
      <w:r>
        <w:tab/>
      </w:r>
      <w:r>
        <w:t>确保雷达上电程序跑起来后，将本地网络</w:t>
      </w:r>
      <w:r>
        <w:t>ip</w:t>
      </w:r>
      <w:r>
        <w:t>改成</w:t>
      </w:r>
      <w:r>
        <w:rPr>
          <w:rFonts w:hint="eastAsia"/>
        </w:rPr>
        <w:t>1</w:t>
      </w:r>
      <w:r>
        <w:t>92.168.235.99</w:t>
      </w:r>
      <w:r>
        <w:t>，该地址用来上位机连接雷达使用</w:t>
      </w:r>
    </w:p>
    <w:p w:rsidR="00C65E6C" w:rsidRDefault="009B0BE4" w:rsidP="00C65E6C">
      <w:pPr>
        <w:jc w:val="center"/>
      </w:pPr>
      <w:r>
        <w:rPr>
          <w:noProof/>
        </w:rPr>
        <w:drawing>
          <wp:inline distT="0" distB="0" distL="0" distR="0" wp14:anchorId="09522399" wp14:editId="53B53100">
            <wp:extent cx="1542197" cy="1693325"/>
            <wp:effectExtent l="0" t="0" r="127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1222" cy="170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E6C" w:rsidRDefault="00C65E6C" w:rsidP="00C65E6C">
      <w:pPr>
        <w:jc w:val="center"/>
      </w:pPr>
    </w:p>
    <w:p w:rsidR="009B0BE4" w:rsidRDefault="009B0BE4">
      <w:r>
        <w:t>再添加一个</w:t>
      </w:r>
      <w:r>
        <w:t>ip</w:t>
      </w:r>
      <w:r>
        <w:t>：</w:t>
      </w:r>
      <w:r>
        <w:rPr>
          <w:rFonts w:hint="eastAsia"/>
        </w:rPr>
        <w:t>1</w:t>
      </w:r>
      <w:r>
        <w:t>92.168.235.88</w:t>
      </w:r>
    </w:p>
    <w:p w:rsidR="009B0BE4" w:rsidRDefault="00C65E6C" w:rsidP="00C65E6C">
      <w:pPr>
        <w:jc w:val="center"/>
      </w:pPr>
      <w:r>
        <w:rPr>
          <w:noProof/>
        </w:rPr>
        <w:drawing>
          <wp:inline distT="0" distB="0" distL="0" distR="0" wp14:anchorId="321216EB" wp14:editId="04E567B2">
            <wp:extent cx="3391469" cy="217142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9969" cy="217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BE4" w:rsidRPr="009B0BE4" w:rsidRDefault="00C65E6C">
      <w:r>
        <w:t>该地址用来接收雷达返回的</w:t>
      </w:r>
      <w:r>
        <w:t>udp</w:t>
      </w:r>
      <w:r>
        <w:t>数据（</w:t>
      </w:r>
      <w:r>
        <w:t>adc/info</w:t>
      </w:r>
      <w:r>
        <w:rPr>
          <w:rFonts w:hint="eastAsia"/>
        </w:rPr>
        <w:t>/</w:t>
      </w:r>
      <w:r>
        <w:t>rdmap</w:t>
      </w:r>
      <w:r>
        <w:t>等数据）</w:t>
      </w:r>
    </w:p>
    <w:p w:rsidR="009B0BE4" w:rsidRDefault="009B0BE4"/>
    <w:p w:rsidR="009B0BE4" w:rsidRDefault="00D8727B" w:rsidP="00801843">
      <w:pPr>
        <w:pStyle w:val="1"/>
      </w:pPr>
      <w:bookmarkStart w:id="4" w:name="_Toc144404979"/>
      <w:r>
        <w:t>4</w:t>
      </w:r>
      <w:r w:rsidR="00BE0154">
        <w:t xml:space="preserve"> </w:t>
      </w:r>
      <w:r w:rsidR="00BE0154">
        <w:t>数据回灌操作步骤</w:t>
      </w:r>
      <w:bookmarkEnd w:id="4"/>
    </w:p>
    <w:p w:rsidR="00BE0154" w:rsidRDefault="00C81D86" w:rsidP="009B0BE4">
      <w:pPr>
        <w:ind w:firstLine="420"/>
      </w:pPr>
      <w:r>
        <w:t>上位机界面如下</w:t>
      </w:r>
    </w:p>
    <w:p w:rsidR="00C81D86" w:rsidRDefault="00C81D86" w:rsidP="00C81D86">
      <w:pPr>
        <w:jc w:val="center"/>
      </w:pPr>
      <w:r>
        <w:rPr>
          <w:noProof/>
        </w:rPr>
        <w:drawing>
          <wp:inline distT="0" distB="0" distL="0" distR="0" wp14:anchorId="1DCE8C91" wp14:editId="77C5104E">
            <wp:extent cx="2504364" cy="1329671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8214" cy="13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D86" w:rsidRDefault="00C81D86"/>
    <w:p w:rsidR="00C81D86" w:rsidRDefault="00D8727B" w:rsidP="00801843">
      <w:pPr>
        <w:pStyle w:val="2"/>
      </w:pPr>
      <w:bookmarkStart w:id="5" w:name="_Toc144404980"/>
      <w:r>
        <w:t>4</w:t>
      </w:r>
      <w:r w:rsidR="00C81D86">
        <w:t xml:space="preserve">.1 </w:t>
      </w:r>
      <w:r w:rsidR="00C81D86">
        <w:t>连接雷达</w:t>
      </w:r>
      <w:bookmarkEnd w:id="5"/>
    </w:p>
    <w:p w:rsidR="00C81D86" w:rsidRDefault="00C81D86">
      <w:r>
        <w:tab/>
      </w:r>
      <w:r>
        <w:t>打开上位机</w:t>
      </w:r>
      <w:r w:rsidR="009B0BE4">
        <w:t>，点击</w:t>
      </w:r>
      <w:r w:rsidR="009B0BE4">
        <w:t>pil</w:t>
      </w:r>
      <w:r w:rsidR="009B0BE4">
        <w:t>，再点击</w:t>
      </w:r>
      <w:r w:rsidR="009B0BE4">
        <w:t>”</w:t>
      </w:r>
      <w:r w:rsidR="009B0BE4">
        <w:t>选择雷达</w:t>
      </w:r>
      <w:r w:rsidR="009B0BE4">
        <w:t>“</w:t>
      </w:r>
      <w:r w:rsidR="001E42C9">
        <w:t>，正常情况下会扫描到局域网的雷达：</w:t>
      </w:r>
    </w:p>
    <w:p w:rsidR="001E42C9" w:rsidRDefault="001E42C9" w:rsidP="001E42C9">
      <w:pPr>
        <w:jc w:val="center"/>
      </w:pPr>
      <w:r>
        <w:rPr>
          <w:noProof/>
        </w:rPr>
        <w:drawing>
          <wp:inline distT="0" distB="0" distL="0" distR="0" wp14:anchorId="177BAFE4" wp14:editId="2432692B">
            <wp:extent cx="2777319" cy="1505022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709" cy="1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2C9" w:rsidRDefault="001E42C9" w:rsidP="001E42C9">
      <w:pPr>
        <w:jc w:val="center"/>
      </w:pPr>
    </w:p>
    <w:p w:rsidR="00C81D86" w:rsidRDefault="001E42C9">
      <w:r>
        <w:rPr>
          <w:rFonts w:hint="eastAsia"/>
        </w:rPr>
        <w:t>点击雷达设备连接雷达，显示“雷达已连接“</w:t>
      </w:r>
    </w:p>
    <w:p w:rsidR="00BE0154" w:rsidRDefault="001E42C9" w:rsidP="001E42C9">
      <w:pPr>
        <w:jc w:val="center"/>
      </w:pPr>
      <w:r>
        <w:rPr>
          <w:noProof/>
        </w:rPr>
        <w:lastRenderedPageBreak/>
        <w:drawing>
          <wp:inline distT="0" distB="0" distL="0" distR="0" wp14:anchorId="4D6D0241" wp14:editId="6D6D7FD7">
            <wp:extent cx="2538484" cy="3198013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4358" cy="320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F6" w:rsidRDefault="001C68F6"/>
    <w:p w:rsidR="00C81D86" w:rsidRDefault="00D8727B" w:rsidP="00801843">
      <w:pPr>
        <w:pStyle w:val="2"/>
      </w:pPr>
      <w:bookmarkStart w:id="6" w:name="_Toc144404981"/>
      <w:r>
        <w:t>4</w:t>
      </w:r>
      <w:r w:rsidR="001C68F6">
        <w:t xml:space="preserve">.2 </w:t>
      </w:r>
      <w:r w:rsidR="001C68F6">
        <w:t>打开</w:t>
      </w:r>
      <w:r w:rsidR="001C68F6">
        <w:t>pil</w:t>
      </w:r>
      <w:r w:rsidR="001C68F6">
        <w:t>和回灌数据的文件</w:t>
      </w:r>
      <w:bookmarkEnd w:id="6"/>
    </w:p>
    <w:p w:rsidR="00BE0154" w:rsidRDefault="001C68F6">
      <w:r>
        <w:tab/>
      </w:r>
      <w:r>
        <w:t>雷达连接后，点击</w:t>
      </w:r>
      <w:r>
        <w:t>”open Pil“</w:t>
      </w:r>
      <w:r>
        <w:t>连接雷达</w:t>
      </w:r>
      <w:r>
        <w:t>pil</w:t>
      </w:r>
      <w:r>
        <w:t>，选择回灌数据所在的文件夹：</w:t>
      </w:r>
    </w:p>
    <w:p w:rsidR="001C68F6" w:rsidRDefault="001C68F6"/>
    <w:p w:rsidR="001C68F6" w:rsidRDefault="00DA0BC5" w:rsidP="00DA0BC5">
      <w:pPr>
        <w:jc w:val="center"/>
      </w:pPr>
      <w:r>
        <w:rPr>
          <w:noProof/>
        </w:rPr>
        <w:drawing>
          <wp:inline distT="0" distB="0" distL="0" distR="0" wp14:anchorId="00EEFD4E" wp14:editId="2EF80B6F">
            <wp:extent cx="3568889" cy="301804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5363" cy="302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F6" w:rsidRDefault="001C68F6"/>
    <w:p w:rsidR="00DA0BC5" w:rsidRDefault="00D8727B" w:rsidP="00801843">
      <w:pPr>
        <w:pStyle w:val="2"/>
      </w:pPr>
      <w:bookmarkStart w:id="7" w:name="_Toc144404982"/>
      <w:r>
        <w:lastRenderedPageBreak/>
        <w:t>4</w:t>
      </w:r>
      <w:r w:rsidR="00DA0BC5">
        <w:t xml:space="preserve">.3 </w:t>
      </w:r>
      <w:r w:rsidR="00DA0BC5">
        <w:t>发送数据</w:t>
      </w:r>
      <w:bookmarkEnd w:id="7"/>
    </w:p>
    <w:p w:rsidR="00DA0BC5" w:rsidRDefault="00DA0BC5"/>
    <w:p w:rsidR="00DA0BC5" w:rsidRDefault="00D8727B" w:rsidP="00801843">
      <w:pPr>
        <w:pStyle w:val="3"/>
      </w:pPr>
      <w:bookmarkStart w:id="8" w:name="_Toc144404983"/>
      <w:r>
        <w:t>4</w:t>
      </w:r>
      <w:r w:rsidR="00DA0BC5">
        <w:t xml:space="preserve">.3.1 </w:t>
      </w:r>
      <w:r w:rsidR="00DA0BC5">
        <w:t>发送单帧</w:t>
      </w:r>
      <w:bookmarkEnd w:id="8"/>
    </w:p>
    <w:p w:rsidR="00DA0BC5" w:rsidRDefault="00DA0BC5">
      <w:r>
        <w:tab/>
      </w:r>
      <w:r>
        <w:t>点击</w:t>
      </w:r>
      <w:r>
        <w:rPr>
          <w:rFonts w:hint="eastAsia"/>
        </w:rPr>
        <w:t>P</w:t>
      </w:r>
      <w:r>
        <w:t>revious</w:t>
      </w:r>
      <w:r>
        <w:t>或者</w:t>
      </w:r>
      <w:r>
        <w:rPr>
          <w:rFonts w:hint="eastAsia"/>
        </w:rPr>
        <w:t>N</w:t>
      </w:r>
      <w:r>
        <w:t>ext</w:t>
      </w:r>
      <w:r>
        <w:t>，会发送</w:t>
      </w:r>
      <w:r>
        <w:t>”FirstFrame ID”</w:t>
      </w:r>
      <w:r>
        <w:t>输入框里编号的前后一帧数据</w:t>
      </w:r>
    </w:p>
    <w:p w:rsidR="00DA0BC5" w:rsidRDefault="00DA0BC5">
      <w:r>
        <w:rPr>
          <w:noProof/>
        </w:rPr>
        <w:drawing>
          <wp:inline distT="0" distB="0" distL="0" distR="0" wp14:anchorId="3B8A9FA1" wp14:editId="41D6CEFA">
            <wp:extent cx="5274310" cy="12509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BC5" w:rsidRDefault="00DA0BC5">
      <w:r>
        <w:rPr>
          <w:rFonts w:hint="eastAsia"/>
        </w:rPr>
        <w:t>例如当前“</w:t>
      </w:r>
      <w:r>
        <w:t>FirstFrame ID</w:t>
      </w:r>
      <w:r>
        <w:rPr>
          <w:rFonts w:hint="eastAsia"/>
        </w:rPr>
        <w:t>“里的帧序号是</w:t>
      </w:r>
      <w:r>
        <w:rPr>
          <w:rFonts w:hint="eastAsia"/>
        </w:rPr>
        <w:t>1</w:t>
      </w:r>
      <w:r>
        <w:t>8567</w:t>
      </w:r>
      <w:r>
        <w:t>，</w:t>
      </w:r>
      <w:r>
        <w:rPr>
          <w:rFonts w:hint="eastAsia"/>
        </w:rPr>
        <w:t>点击</w:t>
      </w:r>
      <w:r>
        <w:rPr>
          <w:rFonts w:hint="eastAsia"/>
        </w:rPr>
        <w:t>next</w:t>
      </w:r>
      <w:r>
        <w:rPr>
          <w:rFonts w:hint="eastAsia"/>
        </w:rPr>
        <w:t>，则发送</w:t>
      </w:r>
      <w:r>
        <w:rPr>
          <w:rFonts w:hint="eastAsia"/>
        </w:rPr>
        <w:t>1</w:t>
      </w:r>
      <w:r>
        <w:t>8568</w:t>
      </w:r>
      <w:r>
        <w:t>，点击</w:t>
      </w:r>
      <w:r>
        <w:t>previous</w:t>
      </w:r>
      <w:r>
        <w:t>，则发送</w:t>
      </w:r>
      <w:r>
        <w:rPr>
          <w:rFonts w:hint="eastAsia"/>
        </w:rPr>
        <w:t>1</w:t>
      </w:r>
      <w:r>
        <w:t>8566</w:t>
      </w:r>
      <w:r>
        <w:t>，但这里只有</w:t>
      </w:r>
      <w:r>
        <w:rPr>
          <w:rFonts w:hint="eastAsia"/>
        </w:rPr>
        <w:t>1</w:t>
      </w:r>
      <w:r>
        <w:t>8567-18570</w:t>
      </w:r>
      <w:r>
        <w:t>这几帧，没有</w:t>
      </w:r>
      <w:r>
        <w:rPr>
          <w:rFonts w:hint="eastAsia"/>
        </w:rPr>
        <w:t>1</w:t>
      </w:r>
      <w:r>
        <w:t>8566</w:t>
      </w:r>
      <w:r>
        <w:t>，所以此时点击</w:t>
      </w:r>
      <w:r>
        <w:rPr>
          <w:rFonts w:hint="eastAsia"/>
        </w:rPr>
        <w:t>p</w:t>
      </w:r>
      <w:r>
        <w:t>revious</w:t>
      </w:r>
      <w:r>
        <w:t>不会发送帧数据，可以</w:t>
      </w:r>
      <w:r>
        <w:t>”firstFrame ID“</w:t>
      </w:r>
      <w:r>
        <w:t>填</w:t>
      </w:r>
      <w:r>
        <w:rPr>
          <w:rFonts w:hint="eastAsia"/>
        </w:rPr>
        <w:t>1</w:t>
      </w:r>
      <w:r>
        <w:t>8568</w:t>
      </w:r>
      <w:r>
        <w:t>，点击</w:t>
      </w:r>
      <w:r>
        <w:t>previous</w:t>
      </w:r>
      <w:r>
        <w:t>则会发送</w:t>
      </w:r>
      <w:r>
        <w:rPr>
          <w:rFonts w:hint="eastAsia"/>
        </w:rPr>
        <w:t>1</w:t>
      </w:r>
      <w:r>
        <w:t>8567</w:t>
      </w:r>
      <w:r w:rsidR="00993B97">
        <w:t>，以此类推。</w:t>
      </w:r>
    </w:p>
    <w:p w:rsidR="00DA0BC5" w:rsidRDefault="00DA0BC5"/>
    <w:p w:rsidR="00DA0BC5" w:rsidRDefault="00D8727B" w:rsidP="00801843">
      <w:pPr>
        <w:pStyle w:val="3"/>
      </w:pPr>
      <w:bookmarkStart w:id="9" w:name="_Toc144404984"/>
      <w:r>
        <w:t>4</w:t>
      </w:r>
      <w:r w:rsidR="00E53A83">
        <w:t xml:space="preserve">.3.2 </w:t>
      </w:r>
      <w:r w:rsidR="00E53A83">
        <w:t>发送连续帧</w:t>
      </w:r>
      <w:bookmarkEnd w:id="9"/>
    </w:p>
    <w:p w:rsidR="00E53A83" w:rsidRDefault="00E53A83">
      <w:r>
        <w:tab/>
      </w:r>
      <w:r>
        <w:t>点击</w:t>
      </w:r>
      <w:r>
        <w:t>Send</w:t>
      </w:r>
      <w:r>
        <w:t>，则会依次发送</w:t>
      </w:r>
      <w:r>
        <w:t>FirstFrame ID</w:t>
      </w:r>
      <w:r>
        <w:rPr>
          <w:rFonts w:hint="eastAsia"/>
        </w:rPr>
        <w:t>“到”</w:t>
      </w:r>
      <w:r>
        <w:rPr>
          <w:rFonts w:hint="eastAsia"/>
        </w:rPr>
        <w:t>EndFrame</w:t>
      </w:r>
      <w:r>
        <w:t xml:space="preserve"> ID</w:t>
      </w:r>
      <w:r>
        <w:rPr>
          <w:rFonts w:hint="eastAsia"/>
        </w:rPr>
        <w:t>“的帧数据</w:t>
      </w:r>
    </w:p>
    <w:p w:rsidR="00E53A83" w:rsidRDefault="00E53A83">
      <w:r>
        <w:rPr>
          <w:noProof/>
        </w:rPr>
        <w:drawing>
          <wp:inline distT="0" distB="0" distL="0" distR="0" wp14:anchorId="1359AFA7" wp14:editId="79FCF803">
            <wp:extent cx="5274310" cy="13430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A83" w:rsidRDefault="00E53A83">
      <w:r>
        <w:rPr>
          <w:rFonts w:hint="eastAsia"/>
        </w:rPr>
        <w:t>中途可以按</w:t>
      </w:r>
      <w:r>
        <w:rPr>
          <w:rFonts w:hint="eastAsia"/>
        </w:rPr>
        <w:t>stop</w:t>
      </w:r>
      <w:r>
        <w:rPr>
          <w:rFonts w:hint="eastAsia"/>
        </w:rPr>
        <w:t>。</w:t>
      </w:r>
    </w:p>
    <w:p w:rsidR="001C68F6" w:rsidRPr="001C68F6" w:rsidRDefault="001C68F6"/>
    <w:p w:rsidR="00BE0154" w:rsidRDefault="00BE0154"/>
    <w:p w:rsidR="00BE0154" w:rsidRDefault="00D8727B" w:rsidP="00801843">
      <w:pPr>
        <w:pStyle w:val="1"/>
      </w:pPr>
      <w:bookmarkStart w:id="10" w:name="_Toc144404985"/>
      <w:r>
        <w:t>5</w:t>
      </w:r>
      <w:r w:rsidR="00BE0154">
        <w:t xml:space="preserve"> </w:t>
      </w:r>
      <w:r w:rsidR="00BE0154">
        <w:t>抓解包操作</w:t>
      </w:r>
      <w:bookmarkEnd w:id="10"/>
    </w:p>
    <w:p w:rsidR="00BE0154" w:rsidRDefault="00BE0154"/>
    <w:p w:rsidR="00282839" w:rsidRDefault="00D8727B" w:rsidP="00801843">
      <w:pPr>
        <w:pStyle w:val="2"/>
      </w:pPr>
      <w:bookmarkStart w:id="11" w:name="_Toc144404986"/>
      <w:r>
        <w:t>5</w:t>
      </w:r>
      <w:r w:rsidR="00282839">
        <w:t xml:space="preserve">.1 </w:t>
      </w:r>
      <w:r w:rsidR="00282839">
        <w:t>抓包前准备</w:t>
      </w:r>
      <w:bookmarkEnd w:id="11"/>
    </w:p>
    <w:p w:rsidR="00282839" w:rsidRDefault="00282839">
      <w:r>
        <w:tab/>
      </w:r>
      <w:r>
        <w:t>抓包前，需要用终端配置下雷达，以</w:t>
      </w:r>
      <w:r>
        <w:t>ipop</w:t>
      </w:r>
      <w:r>
        <w:t>为例子，用</w:t>
      </w:r>
      <w:r>
        <w:t>ipop</w:t>
      </w:r>
      <w:r>
        <w:t>连接雷达：</w:t>
      </w:r>
    </w:p>
    <w:p w:rsidR="00282839" w:rsidRPr="00282839" w:rsidRDefault="00282839" w:rsidP="00282839">
      <w:pPr>
        <w:jc w:val="center"/>
      </w:pPr>
      <w:r>
        <w:rPr>
          <w:noProof/>
        </w:rPr>
        <w:lastRenderedPageBreak/>
        <w:drawing>
          <wp:inline distT="0" distB="0" distL="0" distR="0" wp14:anchorId="2612D67F" wp14:editId="1E86BBA2">
            <wp:extent cx="2784143" cy="2108722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6367" cy="21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154" w:rsidRDefault="00282839" w:rsidP="00282839">
      <w:pPr>
        <w:jc w:val="center"/>
      </w:pPr>
      <w:r>
        <w:rPr>
          <w:noProof/>
        </w:rPr>
        <w:drawing>
          <wp:inline distT="0" distB="0" distL="0" distR="0" wp14:anchorId="7B3F0922" wp14:editId="16ABC0FB">
            <wp:extent cx="2866030" cy="210104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1473" cy="210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839" w:rsidRDefault="00282839"/>
    <w:p w:rsidR="00A70132" w:rsidRDefault="00A70132" w:rsidP="00A70132">
      <w:r>
        <w:rPr>
          <w:rFonts w:hint="eastAsia"/>
        </w:rPr>
        <w:t>依次</w:t>
      </w:r>
      <w:r w:rsidR="00282839">
        <w:rPr>
          <w:rFonts w:hint="eastAsia"/>
        </w:rPr>
        <w:t>发送</w:t>
      </w:r>
    </w:p>
    <w:p w:rsidR="00A70132" w:rsidRDefault="00A70132" w:rsidP="00A70132">
      <w:r>
        <w:t>WriteRegister 0x8002204c 0x1</w:t>
      </w:r>
    </w:p>
    <w:p w:rsidR="00A70132" w:rsidRDefault="00A70132" w:rsidP="00A70132">
      <w:r>
        <w:t>WriteRegister 0x8002204c 0x0</w:t>
      </w:r>
    </w:p>
    <w:p w:rsidR="00282839" w:rsidRDefault="0048500D" w:rsidP="00A70132">
      <w:pPr>
        <w:jc w:val="center"/>
      </w:pPr>
      <w:r>
        <w:rPr>
          <w:noProof/>
        </w:rPr>
        <w:drawing>
          <wp:inline distT="0" distB="0" distL="0" distR="0" wp14:anchorId="5B56C97D" wp14:editId="10F0BC7A">
            <wp:extent cx="3719015" cy="2661876"/>
            <wp:effectExtent l="0" t="0" r="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7375" cy="266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839" w:rsidRDefault="0048500D">
      <w:pPr>
        <w:rPr>
          <w:rFonts w:hint="eastAsia"/>
        </w:rPr>
      </w:pPr>
      <w:r>
        <w:t>如果有需要上传</w:t>
      </w:r>
      <w:r>
        <w:t>adc</w:t>
      </w:r>
      <w:r>
        <w:t>和</w:t>
      </w:r>
      <w:r>
        <w:t>rdmap</w:t>
      </w:r>
      <w:r>
        <w:rPr>
          <w:rFonts w:hint="eastAsia"/>
        </w:rPr>
        <w:t>，再发送命令</w:t>
      </w:r>
      <w:r>
        <w:t>DatapathOutEn 5</w:t>
      </w:r>
      <w:r>
        <w:rPr>
          <w:rFonts w:hint="eastAsia"/>
        </w:rPr>
        <w:t>，</w:t>
      </w:r>
      <w:r w:rsidR="00A70132">
        <w:t>DatapathOutEn 5</w:t>
      </w:r>
      <w:r w:rsidR="00A70132">
        <w:t>是指雷达同时上传</w:t>
      </w:r>
      <w:r w:rsidR="00A70132">
        <w:rPr>
          <w:rFonts w:hint="eastAsia"/>
        </w:rPr>
        <w:t>a</w:t>
      </w:r>
      <w:r w:rsidR="00A70132">
        <w:t>dc</w:t>
      </w:r>
      <w:r w:rsidR="00A70132">
        <w:t>和</w:t>
      </w:r>
      <w:r w:rsidR="00A70132">
        <w:t>rdmap</w:t>
      </w:r>
      <w:r w:rsidR="00A70132">
        <w:t>数据，</w:t>
      </w:r>
      <w:r w:rsidR="00A70132">
        <w:t>1</w:t>
      </w:r>
      <w:r w:rsidR="00A70132">
        <w:t>是只上传</w:t>
      </w:r>
      <w:r w:rsidR="00A70132">
        <w:t>adc</w:t>
      </w:r>
      <w:r w:rsidR="00A70132">
        <w:t>数据，</w:t>
      </w:r>
      <w:r w:rsidR="00A70132">
        <w:rPr>
          <w:rFonts w:hint="eastAsia"/>
        </w:rPr>
        <w:t>3</w:t>
      </w:r>
      <w:r w:rsidR="00A70132">
        <w:rPr>
          <w:rFonts w:hint="eastAsia"/>
        </w:rPr>
        <w:t>是只上传</w:t>
      </w:r>
      <w:r w:rsidR="00A70132">
        <w:rPr>
          <w:rFonts w:hint="eastAsia"/>
        </w:rPr>
        <w:t>rdmap</w:t>
      </w:r>
      <w:r w:rsidR="00A70132">
        <w:rPr>
          <w:rFonts w:hint="eastAsia"/>
        </w:rPr>
        <w:t>数据。</w:t>
      </w:r>
      <w:r w:rsidRPr="0048500D">
        <w:rPr>
          <w:rFonts w:hint="eastAsia"/>
          <w:color w:val="FF0000"/>
        </w:rPr>
        <w:t>注意算法验证不需要配置</w:t>
      </w:r>
      <w:r w:rsidRPr="0048500D">
        <w:rPr>
          <w:color w:val="FF0000"/>
        </w:rPr>
        <w:t>DatapathOutEn</w:t>
      </w:r>
      <w:r w:rsidRPr="0048500D">
        <w:rPr>
          <w:rFonts w:hint="eastAsia"/>
          <w:color w:val="FF0000"/>
        </w:rPr>
        <w:t>。</w:t>
      </w:r>
    </w:p>
    <w:p w:rsidR="00BE0154" w:rsidRDefault="00BE0154"/>
    <w:p w:rsidR="00255103" w:rsidRDefault="00D8727B" w:rsidP="00801843">
      <w:pPr>
        <w:pStyle w:val="2"/>
      </w:pPr>
      <w:bookmarkStart w:id="12" w:name="_Toc144404987"/>
      <w:r>
        <w:lastRenderedPageBreak/>
        <w:t>5</w:t>
      </w:r>
      <w:r w:rsidR="00180020">
        <w:t xml:space="preserve">.2 </w:t>
      </w:r>
      <w:r w:rsidR="00180020">
        <w:t>抓包</w:t>
      </w:r>
      <w:r w:rsidR="006E3D65">
        <w:rPr>
          <w:rFonts w:hint="eastAsia"/>
        </w:rPr>
        <w:t>（需要返回</w:t>
      </w:r>
      <w:r w:rsidR="006E3D65">
        <w:rPr>
          <w:rFonts w:hint="eastAsia"/>
        </w:rPr>
        <w:t>adc</w:t>
      </w:r>
      <w:r w:rsidR="006E3D65">
        <w:rPr>
          <w:rFonts w:hint="eastAsia"/>
        </w:rPr>
        <w:t>和</w:t>
      </w:r>
      <w:r w:rsidR="006E3D65">
        <w:rPr>
          <w:rFonts w:hint="eastAsia"/>
        </w:rPr>
        <w:t>rdmap</w:t>
      </w:r>
      <w:r w:rsidR="006E3D65">
        <w:rPr>
          <w:rFonts w:hint="eastAsia"/>
        </w:rPr>
        <w:t>时用，算法不需要）</w:t>
      </w:r>
      <w:bookmarkEnd w:id="12"/>
    </w:p>
    <w:p w:rsidR="00A13D3E" w:rsidRDefault="00180020">
      <w:pPr>
        <w:rPr>
          <w:rFonts w:hint="eastAsia"/>
        </w:rPr>
      </w:pPr>
      <w:r>
        <w:tab/>
      </w:r>
      <w:r w:rsidR="00A13D3E" w:rsidRPr="00A13D3E">
        <w:rPr>
          <w:color w:val="FF0000"/>
        </w:rPr>
        <w:t>这里是配置</w:t>
      </w:r>
      <w:r w:rsidR="00A13D3E" w:rsidRPr="00A13D3E">
        <w:rPr>
          <w:color w:val="FF0000"/>
        </w:rPr>
        <w:t xml:space="preserve">DatapathOutEn </w:t>
      </w:r>
      <w:r w:rsidR="00A13D3E" w:rsidRPr="00A13D3E">
        <w:rPr>
          <w:color w:val="FF0000"/>
        </w:rPr>
        <w:t>才能抓到的</w:t>
      </w:r>
      <w:r w:rsidR="00A13D3E" w:rsidRPr="00A13D3E">
        <w:rPr>
          <w:color w:val="FF0000"/>
        </w:rPr>
        <w:t>adc</w:t>
      </w:r>
      <w:r w:rsidR="00A13D3E" w:rsidRPr="00A13D3E">
        <w:rPr>
          <w:color w:val="FF0000"/>
        </w:rPr>
        <w:t>和</w:t>
      </w:r>
      <w:r w:rsidR="00A13D3E" w:rsidRPr="00A13D3E">
        <w:rPr>
          <w:color w:val="FF0000"/>
        </w:rPr>
        <w:t>rdmap</w:t>
      </w:r>
      <w:r w:rsidR="00A13D3E" w:rsidRPr="00A13D3E">
        <w:rPr>
          <w:rFonts w:hint="eastAsia"/>
          <w:color w:val="FF0000"/>
        </w:rPr>
        <w:t>，</w:t>
      </w:r>
      <w:r w:rsidR="00A13D3E" w:rsidRPr="00A13D3E">
        <w:rPr>
          <w:color w:val="FF0000"/>
        </w:rPr>
        <w:t>正常情况下不用配置</w:t>
      </w:r>
      <w:r w:rsidR="00A13D3E" w:rsidRPr="00A13D3E">
        <w:rPr>
          <w:rFonts w:hint="eastAsia"/>
          <w:color w:val="FF0000"/>
        </w:rPr>
        <w:t>，</w:t>
      </w:r>
      <w:r w:rsidR="00A13D3E" w:rsidRPr="00A13D3E">
        <w:rPr>
          <w:color w:val="FF0000"/>
        </w:rPr>
        <w:t>算法验证不要配置</w:t>
      </w:r>
      <w:r w:rsidR="00A13D3E" w:rsidRPr="00A13D3E">
        <w:rPr>
          <w:rFonts w:hint="eastAsia"/>
          <w:color w:val="FF0000"/>
        </w:rPr>
        <w:t>。</w:t>
      </w:r>
    </w:p>
    <w:p w:rsidR="00180020" w:rsidRDefault="00180020" w:rsidP="00A13D3E">
      <w:pPr>
        <w:ind w:firstLine="420"/>
      </w:pPr>
      <w:r>
        <w:t>打开</w:t>
      </w:r>
      <w:r>
        <w:t>wireshark</w:t>
      </w:r>
      <w:r>
        <w:t>，选择对应雷达连接到</w:t>
      </w:r>
      <w:r>
        <w:t>window</w:t>
      </w:r>
      <w:r>
        <w:t>对应的网卡抓包，可以用</w:t>
      </w:r>
      <w:r>
        <w:t>udp</w:t>
      </w:r>
      <w:r>
        <w:t>过滤</w:t>
      </w:r>
    </w:p>
    <w:p w:rsidR="00180020" w:rsidRDefault="004522A1" w:rsidP="004522A1">
      <w:pPr>
        <w:jc w:val="center"/>
      </w:pPr>
      <w:r>
        <w:rPr>
          <w:noProof/>
        </w:rPr>
        <w:drawing>
          <wp:inline distT="0" distB="0" distL="0" distR="0" wp14:anchorId="6FE0A2CE" wp14:editId="2EB1AE62">
            <wp:extent cx="3623481" cy="2658935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2528" cy="266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020" w:rsidRDefault="004522A1">
      <w:r>
        <w:t>此时点击上位机发送数据，</w:t>
      </w:r>
      <w:r>
        <w:t>wireshark</w:t>
      </w:r>
      <w:r>
        <w:t>即可抓到对应的</w:t>
      </w:r>
      <w:r>
        <w:t>adc</w:t>
      </w:r>
      <w:r>
        <w:t>和</w:t>
      </w:r>
      <w:r>
        <w:t>rdmap</w:t>
      </w:r>
      <w:r>
        <w:t>包</w:t>
      </w:r>
    </w:p>
    <w:p w:rsidR="004522A1" w:rsidRDefault="004522A1" w:rsidP="004522A1">
      <w:pPr>
        <w:jc w:val="center"/>
      </w:pPr>
      <w:r>
        <w:rPr>
          <w:noProof/>
        </w:rPr>
        <w:drawing>
          <wp:inline distT="0" distB="0" distL="0" distR="0" wp14:anchorId="58DD6A51" wp14:editId="34D19F57">
            <wp:extent cx="3623481" cy="177465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6225" cy="178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2A1" w:rsidRPr="004522A1" w:rsidRDefault="004522A1"/>
    <w:p w:rsidR="004522A1" w:rsidRDefault="00D8727B" w:rsidP="00801843">
      <w:pPr>
        <w:pStyle w:val="2"/>
        <w:rPr>
          <w:rFonts w:hint="eastAsia"/>
        </w:rPr>
      </w:pPr>
      <w:bookmarkStart w:id="13" w:name="_Toc144404988"/>
      <w:r>
        <w:t>5</w:t>
      </w:r>
      <w:r w:rsidR="004522A1">
        <w:t xml:space="preserve">.3 </w:t>
      </w:r>
      <w:r w:rsidR="004522A1">
        <w:t>解包</w:t>
      </w:r>
      <w:r w:rsidR="008C594B">
        <w:rPr>
          <w:rFonts w:hint="eastAsia"/>
        </w:rPr>
        <w:t>（需要返回</w:t>
      </w:r>
      <w:r w:rsidR="008C594B">
        <w:rPr>
          <w:rFonts w:hint="eastAsia"/>
        </w:rPr>
        <w:t>adc</w:t>
      </w:r>
      <w:r w:rsidR="008C594B">
        <w:rPr>
          <w:rFonts w:hint="eastAsia"/>
        </w:rPr>
        <w:t>和</w:t>
      </w:r>
      <w:r w:rsidR="008C594B">
        <w:rPr>
          <w:rFonts w:hint="eastAsia"/>
        </w:rPr>
        <w:t>rdmap</w:t>
      </w:r>
      <w:r w:rsidR="008C594B">
        <w:rPr>
          <w:rFonts w:hint="eastAsia"/>
        </w:rPr>
        <w:t>时用，算法不需要）</w:t>
      </w:r>
      <w:bookmarkEnd w:id="13"/>
    </w:p>
    <w:p w:rsidR="004522A1" w:rsidRDefault="004522A1">
      <w:r>
        <w:tab/>
      </w:r>
      <w:r>
        <w:t>将上述抓到的</w:t>
      </w:r>
      <w:r>
        <w:t>wireshark</w:t>
      </w:r>
      <w:r>
        <w:t>包保存下来，用</w:t>
      </w:r>
      <w:r w:rsidRPr="004522A1">
        <w:t>parsePcapngFile_acur100_V0.01.08.exe</w:t>
      </w:r>
      <w:r>
        <w:t>解析即可得到对应的包文件</w:t>
      </w:r>
    </w:p>
    <w:p w:rsidR="0044408F" w:rsidRDefault="00404A12">
      <w:r>
        <w:rPr>
          <w:rFonts w:hint="eastAsia"/>
        </w:rPr>
        <w:t>双击</w:t>
      </w:r>
      <w:r w:rsidRPr="004522A1">
        <w:t>parsePcapngFile_acur100_V0.01.08.exe</w:t>
      </w:r>
      <w:r>
        <w:t>，输入</w:t>
      </w:r>
      <w:r>
        <w:rPr>
          <w:rFonts w:hint="eastAsia"/>
        </w:rPr>
        <w:t>2</w:t>
      </w:r>
      <w:r>
        <w:rPr>
          <w:rFonts w:hint="eastAsia"/>
        </w:rPr>
        <w:t>选择刚刚抓到的包：</w:t>
      </w:r>
    </w:p>
    <w:p w:rsidR="004522A1" w:rsidRDefault="0044408F">
      <w:r>
        <w:rPr>
          <w:noProof/>
        </w:rPr>
        <w:lastRenderedPageBreak/>
        <w:drawing>
          <wp:inline distT="0" distB="0" distL="0" distR="0" wp14:anchorId="31A813A6" wp14:editId="757368DC">
            <wp:extent cx="5274310" cy="15633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A12" w:rsidRDefault="00404A12"/>
    <w:p w:rsidR="00404A12" w:rsidRDefault="00404A12">
      <w:r>
        <w:t>解析得到的文件夹</w:t>
      </w:r>
    </w:p>
    <w:p w:rsidR="00180020" w:rsidRDefault="004522A1">
      <w:r>
        <w:rPr>
          <w:noProof/>
        </w:rPr>
        <w:drawing>
          <wp:inline distT="0" distB="0" distL="0" distR="0" wp14:anchorId="3718D02C" wp14:editId="218A7C3E">
            <wp:extent cx="5274310" cy="85280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A12" w:rsidRDefault="00404A12">
      <w:r>
        <w:t>解析得到的</w:t>
      </w:r>
      <w:r>
        <w:t>adc</w:t>
      </w:r>
      <w:r>
        <w:t>数据文件</w:t>
      </w:r>
    </w:p>
    <w:p w:rsidR="00180020" w:rsidRDefault="004522A1">
      <w:r>
        <w:rPr>
          <w:noProof/>
        </w:rPr>
        <w:drawing>
          <wp:inline distT="0" distB="0" distL="0" distR="0" wp14:anchorId="6FCAA32A" wp14:editId="12F576D9">
            <wp:extent cx="5274310" cy="255206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2A1" w:rsidRDefault="004522A1"/>
    <w:p w:rsidR="000F6B48" w:rsidRDefault="000F6B48"/>
    <w:p w:rsidR="000F6B48" w:rsidRDefault="000F6B48"/>
    <w:p w:rsidR="000F6B48" w:rsidRDefault="000F6B48"/>
    <w:p w:rsidR="000F6B48" w:rsidRDefault="000F6B48"/>
    <w:p w:rsidR="000F6B48" w:rsidRDefault="000F6B48"/>
    <w:p w:rsidR="000F6B48" w:rsidRDefault="000F6B48"/>
    <w:p w:rsidR="000F6B48" w:rsidRDefault="000F6B48"/>
    <w:p w:rsidR="000F6B48" w:rsidRDefault="000F6B48"/>
    <w:p w:rsidR="000F6B48" w:rsidRDefault="000F6B48"/>
    <w:p w:rsidR="000F6B48" w:rsidRDefault="000F6B48"/>
    <w:p w:rsidR="000F6B48" w:rsidRDefault="000F6B48"/>
    <w:p w:rsidR="000F6B48" w:rsidRDefault="000F6B48"/>
    <w:p w:rsidR="000F6B48" w:rsidRDefault="000F6B48"/>
    <w:p w:rsidR="000F6B48" w:rsidRDefault="000F6B48"/>
    <w:p w:rsidR="000F6B48" w:rsidRDefault="000F6B48"/>
    <w:p w:rsidR="00BE0154" w:rsidRDefault="00D8727B" w:rsidP="00801843">
      <w:pPr>
        <w:pStyle w:val="1"/>
      </w:pPr>
      <w:bookmarkStart w:id="14" w:name="_Toc144404989"/>
      <w:r>
        <w:t>6</w:t>
      </w:r>
      <w:r w:rsidR="00BE0154">
        <w:t xml:space="preserve"> </w:t>
      </w:r>
      <w:r w:rsidR="00BE0154">
        <w:t>附录</w:t>
      </w:r>
      <w:bookmarkEnd w:id="14"/>
    </w:p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sectPr w:rsidR="00BE0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245" w:rsidRDefault="00613245" w:rsidP="00BE0154">
      <w:r>
        <w:separator/>
      </w:r>
    </w:p>
  </w:endnote>
  <w:endnote w:type="continuationSeparator" w:id="0">
    <w:p w:rsidR="00613245" w:rsidRDefault="00613245" w:rsidP="00BE0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245" w:rsidRDefault="00613245" w:rsidP="00BE0154">
      <w:r>
        <w:separator/>
      </w:r>
    </w:p>
  </w:footnote>
  <w:footnote w:type="continuationSeparator" w:id="0">
    <w:p w:rsidR="00613245" w:rsidRDefault="00613245" w:rsidP="00BE01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BC1"/>
    <w:rsid w:val="000F6B48"/>
    <w:rsid w:val="00180020"/>
    <w:rsid w:val="001C68F6"/>
    <w:rsid w:val="001E42C9"/>
    <w:rsid w:val="0021516A"/>
    <w:rsid w:val="00255103"/>
    <w:rsid w:val="00282839"/>
    <w:rsid w:val="0032724B"/>
    <w:rsid w:val="00350F56"/>
    <w:rsid w:val="00404A12"/>
    <w:rsid w:val="0043706F"/>
    <w:rsid w:val="0044408F"/>
    <w:rsid w:val="004522A1"/>
    <w:rsid w:val="0048500D"/>
    <w:rsid w:val="00613245"/>
    <w:rsid w:val="006E3D65"/>
    <w:rsid w:val="007F3685"/>
    <w:rsid w:val="00801843"/>
    <w:rsid w:val="00812EE3"/>
    <w:rsid w:val="00856BC1"/>
    <w:rsid w:val="008758C5"/>
    <w:rsid w:val="00893955"/>
    <w:rsid w:val="008C594B"/>
    <w:rsid w:val="009919B2"/>
    <w:rsid w:val="00993B97"/>
    <w:rsid w:val="009B0BE4"/>
    <w:rsid w:val="00A13D3E"/>
    <w:rsid w:val="00A70132"/>
    <w:rsid w:val="00B720B5"/>
    <w:rsid w:val="00BE0154"/>
    <w:rsid w:val="00C65E6C"/>
    <w:rsid w:val="00C81D86"/>
    <w:rsid w:val="00D8727B"/>
    <w:rsid w:val="00DA0BC5"/>
    <w:rsid w:val="00DC7C80"/>
    <w:rsid w:val="00E53A83"/>
    <w:rsid w:val="00FB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077AE7-88E5-42AD-AC88-AAF2B64FA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58C5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58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58C5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0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01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0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015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58C5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8758C5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No Spacing"/>
    <w:uiPriority w:val="1"/>
    <w:qFormat/>
    <w:rsid w:val="00801843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8758C5"/>
    <w:rPr>
      <w:b/>
      <w:bCs/>
      <w:sz w:val="24"/>
      <w:szCs w:val="32"/>
    </w:rPr>
  </w:style>
  <w:style w:type="table" w:styleId="a6">
    <w:name w:val="Table Grid"/>
    <w:basedOn w:val="a1"/>
    <w:uiPriority w:val="39"/>
    <w:rsid w:val="003272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9919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919B2"/>
  </w:style>
  <w:style w:type="paragraph" w:styleId="20">
    <w:name w:val="toc 2"/>
    <w:basedOn w:val="a"/>
    <w:next w:val="a"/>
    <w:autoRedefine/>
    <w:uiPriority w:val="39"/>
    <w:unhideWhenUsed/>
    <w:rsid w:val="009919B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919B2"/>
    <w:pPr>
      <w:ind w:leftChars="400" w:left="840"/>
    </w:pPr>
  </w:style>
  <w:style w:type="character" w:styleId="a7">
    <w:name w:val="Hyperlink"/>
    <w:basedOn w:val="a0"/>
    <w:uiPriority w:val="99"/>
    <w:unhideWhenUsed/>
    <w:rsid w:val="009919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C2B2C-C015-42C0-A13E-BFC9A3B25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唐松泉</dc:creator>
  <cp:keywords/>
  <dc:description/>
  <cp:lastModifiedBy>唐松泉</cp:lastModifiedBy>
  <cp:revision>37</cp:revision>
  <dcterms:created xsi:type="dcterms:W3CDTF">2023-08-30T11:49:00Z</dcterms:created>
  <dcterms:modified xsi:type="dcterms:W3CDTF">2023-08-31T12:09:00Z</dcterms:modified>
</cp:coreProperties>
</file>