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一种基于叙·框·境·创四维框架的笛箫民乐交互式教学系统及方法</w:t>
      </w:r>
    </w:p>
    <w:p>
      <w:pPr>
        <w:pStyle w:val="Heading2"/>
      </w:pPr>
      <w:r>
        <w:t>技术领域</w:t>
      </w:r>
    </w:p>
    <w:p>
      <w:r>
        <w:t>本发明属于智能音乐教育技术领域，具体涉及一种基于叙·框·境·创（Narrative-Framework-Scenario-Creation, NFSC）四维教学框架的笛箫民乐交互式教学系统及方法，适用于竹笛、洞箫等吹管乐器的智能化教学与训练评估。</w:t>
      </w:r>
    </w:p>
    <w:p>
      <w:pPr>
        <w:pStyle w:val="Heading2"/>
      </w:pPr>
      <w:r>
        <w:t>背景技术</w:t>
      </w:r>
    </w:p>
    <w:p>
      <w:r>
        <w:t>笛箫作为中国传统吹管乐器的代表，其教学长期以来以"师徒制"和"口传心授"为主要模式。这一传统模式在数字化时代面临四重结构性缺陷，每重缺陷均可量化为具体的技术参数差距。</w:t>
      </w:r>
    </w:p>
    <w:p>
      <w:r/>
      <w:r>
        <w:rPr>
          <w:b/>
        </w:rPr>
        <w:t>第一，技术诊断缺乏量化手段。</w:t>
      </w:r>
      <w:r>
        <w:t xml:space="preserve"> 在传统教学中，教师对学生演奏的评估完全依赖主观听觉。例如：教师听到学生吹奏的"La"音（标准频率440Hz），只能凭经验判断"偏高了一点"或"偏低了一点"——教师无法说出"偏高约12音分（实际频率约443Hz）"。这种主观评估方式使得学生无法获得精确的偏差数值、无法追踪每日的进步曲线、也无法量化比较不同练习方法的有效性。对于成人零基础学习者（45岁以上），听觉敏感度已下降约10-15dB，对自身演奏偏差的感知能力仅为儿童学习者的30%-40%，更加依赖外部量化反馈。</w:t>
      </w:r>
    </w:p>
    <w:p>
      <w:r/>
      <w:r>
        <w:rPr>
          <w:b/>
        </w:rPr>
        <w:t>第二，练习场景与演出场景之间存在不可控的差距。</w:t>
      </w:r>
      <w:r>
        <w:t xml:space="preserve"> 学习者在安静的琴房（背景噪音约20-30dB）中能够流畅完成的曲目，在面对真实观众（背景噪音约50-70dB、视觉干扰、心理压力）时，错误率平均上升40%-60%。传统教学无法在安全的练习环境中模拟演出压力的各项物理参数（噪音分贝值、合奏声部延迟毫秒数、视觉灯光变化），导致学习者必须通过真实的"失败演出"来积累经验——这一过程效率极低且对学习信心有显著负面影响。</w:t>
      </w:r>
    </w:p>
    <w:p>
      <w:r/>
      <w:r>
        <w:rPr>
          <w:b/>
        </w:rPr>
        <w:t>第三，即兴创作能力缺乏结构化、可量化的评估工具。</w:t>
      </w:r>
      <w:r>
        <w:t xml:space="preserve"> 传统教学中，教师对即兴演奏的评价只有"好听"或"不好听"两种结果，无法将"好听"分解为可量化的子维度——如"学习者即兴段落的风格与江南丝竹风格的匹配度是多少"、"即兴段落的旋律新颖度占比是多少"、"与50个预设风格模板中最接近的是哪一个"。这使得即兴能力的培养路径不清晰，学习者不知道自己的"创作短板"在哪里。</w:t>
      </w:r>
    </w:p>
    <w:p>
      <w:r/>
      <w:r>
        <w:rPr>
          <w:b/>
        </w:rPr>
        <w:t>第四，成人学习者的学习动机衰减曲线陡峭。</w:t>
      </w:r>
      <w:r>
        <w:t xml:space="preserve"> 数据表明：12岁以下儿童笛箫学习者的6个月留存率约为70%，而45岁以上成人学习者的6个月留存率仅为25%-30%。成人学习者的"首次放弃高峰"出现在第3-4周——即枯燥的持笛姿势和口风练习阶段。这表明成人学习者需要一种不同于"每日练功"纪律驱动的教学入口——一种与情感记忆和意义感知紧密关联的叙事驱动入口。</w:t>
      </w:r>
    </w:p>
    <w:p>
      <w:r/>
      <w:r>
        <w:rPr>
          <w:b/>
        </w:rPr>
        <w:t>现有技术方案的适配性缺失。</w:t>
      </w:r>
      <w:r>
        <w:t xml:space="preserve"> 目前已有的智能音乐教学系统（Simply Piano、Yousician、Flowkey等）均面向钢琴或吉他类乐器设计，其底层技术假设为"音高与物理键位/品位存在一一对应关系"和"演奏评估可简化为正确按键的二值判断"。笛箫的音高取决于口风角度、气息压力、指法组合三变量的连续协同——同一个"La"音（440Hz），可以通过"口风收紧+气息减弱+指法全按"或"口风放松+气息增强+指法半按"两种完全不同的组合方式吹出，不存在逐个键位的离散映射。因此，现有技术方案无法直接适配笛箫教学。</w:t>
      </w:r>
    </w:p>
    <w:p>
      <w:pPr>
        <w:pStyle w:val="Heading2"/>
      </w:pPr>
      <w:r>
        <w:t>发明内容</w:t>
      </w:r>
    </w:p>
    <w:p>
      <w:pPr>
        <w:pStyle w:val="Heading3"/>
      </w:pPr>
      <w:r>
        <w:t>系统总览：零部件清单</w:t>
      </w:r>
    </w:p>
    <w:p>
      <w:r>
        <w:t>在开始装配本系统之前，请确认以下所有零部件已就位。</w:t>
      </w:r>
    </w:p>
    <w:p>
      <w:pPr>
        <w:pStyle w:val="Heading4"/>
      </w:pPr>
      <w:r>
        <w:t>一、硬件零件清单</w:t>
      </w:r>
    </w:p>
    <w:p>
      <w:pPr>
        <w:ind w:left="432"/>
      </w:pPr>
      <w:r>
        <w:t>零件编号  |  零件名称  |  最低规格  |  作用</w:t>
      </w:r>
    </w:p>
    <w:p>
      <w:pPr>
        <w:ind w:left="432"/>
      </w:pPr>
      <w:r>
        <w:t>H-01  |  学习者终端  |  智能手机/平板/电脑，CPU 双核 1.5GHz+，RAM 2GB+  |  运行浏览器、执行音频采集与分析</w:t>
      </w:r>
    </w:p>
    <w:p>
      <w:pPr>
        <w:ind w:left="432"/>
      </w:pPr>
      <w:r>
        <w:t>H-02  |  音频输入设备  |  内置麦克风或外接麦克风，采样率 ≥44100Hz，位深 ≥16bit  |  采集演奏音频信号</w:t>
      </w:r>
    </w:p>
    <w:p>
      <w:pPr>
        <w:ind w:left="432"/>
      </w:pPr>
      <w:r>
        <w:t>H-03  |  触觉反馈手环  |  BLE 4.0 及以上，内置线性振动马达，振动频率范围 2-15Hz  |  接收境模块的触觉指令</w:t>
      </w:r>
    </w:p>
    <w:p>
      <w:pPr>
        <w:ind w:left="432"/>
      </w:pPr>
      <w:r>
        <w:t>H-04  |  显示器  |  分辨率 ≥1280×720，刷新率 ≥60Hz  |  展示用户界面、雷达图、叙事卡片</w:t>
      </w:r>
    </w:p>
    <w:p>
      <w:pPr>
        <w:pStyle w:val="Heading4"/>
      </w:pPr>
      <w:r>
        <w:t>二、软件零件清单</w:t>
      </w:r>
    </w:p>
    <w:p>
      <w:pPr>
        <w:ind w:left="432"/>
      </w:pPr>
      <w:r>
        <w:t>零件编号  |  零件名称  |  版本要求  |  作用</w:t>
      </w:r>
    </w:p>
    <w:p>
      <w:pPr>
        <w:ind w:left="432"/>
      </w:pPr>
      <w:r>
        <w:t>S-01  |  浏览器引擎  |  Chrome ≥85、Edge ≥85、Safari ≥14、Firefox ≥90  |  提供 Web Audio API、Web Bluetooth API、Canvas 2D API</w:t>
      </w:r>
    </w:p>
    <w:p>
      <w:pPr>
        <w:ind w:left="432"/>
      </w:pPr>
      <w:r>
        <w:t>S-02  |  Web Audio API  |  浏览器内置，无需安装  |  音频采集、信号分析、OscillatorNode 噪音生成</w:t>
      </w:r>
    </w:p>
    <w:p>
      <w:pPr>
        <w:ind w:left="432"/>
      </w:pPr>
      <w:r>
        <w:t>S-03  |  Web Bluetooth API  |  浏览器内置，无需安装  |  BLE 通信</w:t>
      </w:r>
    </w:p>
    <w:p>
      <w:pPr>
        <w:ind w:left="432"/>
      </w:pPr>
      <w:r>
        <w:t>S-04  |  Canvas 2D API  |  浏览器内置，无需安装  |  雷达图绘制、用户界面渲染</w:t>
      </w:r>
    </w:p>
    <w:p>
      <w:pPr>
        <w:ind w:left="432"/>
      </w:pPr>
      <w:r>
        <w:t>S-05  |  IndexedDB / localStorage  |  浏览器内置，无需安装  |  学习进度持久化存储</w:t>
      </w:r>
    </w:p>
    <w:p>
      <w:r>
        <w:t>注意：本系统为零依赖（Zero-Dependency）设计。不需要安装 Node.js、npm 包、Python 环境或任何后端服务。只需一个现代浏览器。</w:t>
      </w:r>
    </w:p>
    <w:p>
      <w:pPr>
        <w:pStyle w:val="Heading4"/>
      </w:pPr>
      <w:r>
        <w:t>三、数据零件清单</w:t>
      </w:r>
    </w:p>
    <w:p>
      <w:pPr>
        <w:ind w:left="432"/>
      </w:pPr>
      <w:r>
        <w:t>零件编号  |  文件名  |  格式  |  大小预估  |  内容</w:t>
      </w:r>
    </w:p>
    <w:p>
      <w:pPr>
        <w:ind w:left="432"/>
      </w:pPr>
      <w:r>
        <w:t>D-01  |  narrative_library.json  |  JSON  |  ~15 KB  |  ≥10首曲目的叙事情境数据包</w:t>
      </w:r>
    </w:p>
    <w:p>
      <w:pPr>
        <w:ind w:left="432"/>
      </w:pPr>
      <w:r>
        <w:t>D-02  |  reference_values.json  |  JSON  |  ~3 KB  |  五维诊断矩阵的参考标准值和阈值</w:t>
      </w:r>
    </w:p>
    <w:p>
      <w:pPr>
        <w:ind w:left="432"/>
      </w:pPr>
      <w:r>
        <w:t>D-03  |  scenario_config.json  |  JSON  |  ~5 KB  |  四类场景（入门/进阶/合奏/创作）的完整参数</w:t>
      </w:r>
    </w:p>
    <w:p>
      <w:pPr>
        <w:ind w:left="432"/>
      </w:pPr>
      <w:r>
        <w:t>D-04  |  style_templates.json  |  JSON  |  ~50 KB  |  ≥50个笛箫演奏风格模板的MFCC特征向量</w:t>
      </w:r>
    </w:p>
    <w:p>
      <w:pPr>
        <w:ind w:left="432"/>
      </w:pPr>
      <w:r>
        <w:t>D-05  |  audio/ 目录  |  MP3/OGG/WAV  |  ~50 MB  |  曲目背景音频、噪音样本、合奏伴奏轨</w:t>
      </w:r>
    </w:p>
    <w:p>
      <w:pPr>
        <w:pStyle w:val="Heading1"/>
      </w:pPr>
      <w:r>
        <w:t>第一模块：装配叙事情境模块（叙模块）</w:t>
      </w:r>
    </w:p>
    <w:p>
      <w:pPr>
        <w:pStyle w:val="Heading2"/>
      </w:pPr>
      <w:r>
        <w:t>模块定位</w:t>
      </w:r>
    </w:p>
    <w:p>
      <w:r>
        <w:t>叙模块是整个系统的入口。它的工作是在学习者开始演奏之前，将一个"练习任务"转变为"一个需要被演绎的故事"。其技术本质是一个多媒体数据播放器——它读取一个 JSON 配置文件，在浏览器中渲染一张包含文本、音频和标记的叙事卡片。</w:t>
      </w:r>
    </w:p>
    <w:p>
      <w:pPr>
        <w:pStyle w:val="Heading2"/>
      </w:pPr>
      <w:r>
        <w:t>零件清单（本模块专用）</w:t>
      </w:r>
    </w:p>
    <w:p>
      <w:pPr>
        <w:ind w:left="432"/>
      </w:pPr>
      <w:r>
        <w:t>编号  |  零件  |  类型  |  说明</w:t>
      </w:r>
    </w:p>
    <w:p>
      <w:pPr>
        <w:ind w:left="432"/>
      </w:pPr>
      <w:r>
        <w:t>N-01  |  narrativeData  |  JavaScript 对象  |  从 narrative_library.json 解析得到的完整叙事数据</w:t>
      </w:r>
    </w:p>
    <w:p>
      <w:pPr>
        <w:ind w:left="432"/>
      </w:pPr>
      <w:r>
        <w:t>N-02  |  trackCardTemplate  |  HTML 字符串  |  曲目选择卡片的 DOM 模板</w:t>
      </w:r>
    </w:p>
    <w:p>
      <w:pPr>
        <w:ind w:left="432"/>
      </w:pPr>
      <w:r>
        <w:t>N-03  |  narrativeOverlay  |  HTMLDivElement  |  叙事蒙层的 DOM 容器</w:t>
      </w:r>
    </w:p>
    <w:p>
      <w:pPr>
        <w:ind w:left="432"/>
      </w:pPr>
      <w:r>
        <w:t>N-04  |  bgAudioPlayer  |  HTMLAudioElement  |  背景音频播放器</w:t>
      </w:r>
    </w:p>
    <w:p>
      <w:pPr>
        <w:ind w:left="432"/>
      </w:pPr>
      <w:r>
        <w:t>N-05  |  expressionMarkLayer  |  HTMLDivElement  |  演奏表情标记的叠加显示区域</w:t>
      </w:r>
    </w:p>
    <w:p>
      <w:pPr>
        <w:pStyle w:val="Heading2"/>
      </w:pPr>
      <w:r>
        <w:t>装配步骤</w:t>
      </w:r>
    </w:p>
    <w:p>
      <w:pPr>
        <w:pStyle w:val="Heading3"/>
      </w:pPr>
      <w:r>
        <w:t>步骤 S1：加载叙事情境数据文件</w:t>
      </w:r>
    </w:p>
    <w:p>
      <w:r/>
      <w:r>
        <w:rPr>
          <w:b/>
        </w:rPr>
        <w:t>S1.1</w:t>
      </w:r>
      <w:r>
        <w:t xml:space="preserve"> 当浏览器加载教学系统首页时，在 `&lt;script&gt;` 标签内执行以下初始化代码：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// 步骤 S1.1：声明全局变量，用于存储叙事数据</w:t>
        <w:br/>
        <w:br/>
        <w:t>let narrativeData = null;           // 将存放从 JSON 文件解析出的完整叙事数据</w:t>
        <w:br/>
        <w:br/>
        <w:t>const NARRATIVE_JSON_URL = './data/narrative_library.json';  // JSON 文件路径</w:t>
        <w:br/>
        <w:br/>
        <w:br/>
        <w:br/>
        <w:t>// 步骤 S1.2：发起 HTTP GET 请求，从服务器获取叙事数据文件</w:t>
        <w:br/>
        <w:br/>
        <w:t>async function loadNarrativeData() {</w:t>
        <w:br/>
        <w:br/>
        <w:t xml:space="preserve">    try {</w:t>
        <w:br/>
        <w:br/>
        <w:t xml:space="preserve">        // S1.2.1：使用浏览器的 fetch API 发起网络请求</w:t>
        <w:br/>
        <w:br/>
        <w:t xml:space="preserve">        let response = await fetch(NARRATIVE_JSON_URL);</w:t>
        <w:br/>
        <w:br/>
        <w:t xml:space="preserve">        // S1.2.2：检查 HTTP 响应状态码。200-299 表示成功</w:t>
        <w:br/>
        <w:br/>
        <w:t xml:space="preserve">        if (!response.ok) {</w:t>
        <w:br/>
        <w:br/>
        <w:t xml:space="preserve">            // S1.2.2.1 分支：HTTP 状态码异常（如 404 文件不存在、500 服务器错误）</w:t>
        <w:br/>
        <w:br/>
        <w:t xml:space="preserve">            console.error('叙事数据文件加载失败，HTTP状态码：' + response.status);</w:t>
        <w:br/>
        <w:br/>
        <w:t xml:space="preserve">            throw new Error('HTTP_' + response.status);</w:t>
        <w:br/>
        <w:br/>
        <w:t xml:space="preserve">        }</w:t>
        <w:br/>
        <w:br/>
        <w:t xml:space="preserve">        // S1.2.3：将响应体（JSON 字符串）解析为 JavaScript 对象</w:t>
        <w:br/>
        <w:br/>
        <w:t xml:space="preserve">        narrativeData = await response.json();</w:t>
        <w:br/>
        <w:br/>
        <w:t xml:space="preserve">        console.log('叙事数据加载成功，共 ' + narrativeData.tracks.length + ' 首曲目');</w:t>
        <w:br/>
        <w:br/>
        <w:t xml:space="preserve">    } catch (error) {</w:t>
        <w:br/>
        <w:br/>
        <w:t xml:space="preserve">        // S1.2.4 分支：网络请求或 JSON 解析失败</w:t>
        <w:br/>
        <w:br/>
        <w:t xml:space="preserve">        console.error('叙事数据加载异常：' + error.message);</w:t>
        <w:br/>
        <w:br/>
        <w:t xml:space="preserve">        // S1.2.5：回退策略——使用内置的 3 首默认曲目数据，确保系统仍可基本运行</w:t>
        <w:br/>
        <w:br/>
        <w:t xml:space="preserve">        narrativeData = getDefaultNarrativeData();  // 调用内置默认数据生成函数</w:t>
        <w:br/>
        <w:br/>
        <w:t xml:space="preserve">    }</w:t>
        <w:br/>
        <w:br/>
        <w:t>}</w:t>
        <w:br/>
      </w:r>
    </w:p>
    <w:p>
      <w:r/>
      <w:r>
        <w:rPr>
          <w:b/>
        </w:rPr>
        <w:t>S1.3</w:t>
      </w:r>
      <w:r>
        <w:t xml:space="preserve"> 解释 `fetch()` 的行为：该函数发起一个异步 HTTP GET 请求（默认方法=GET），返回值是一个 Promise 对象。当网络正常时，Promise 会解析（resolve）为一个 Response 对象；当网络断开、DNS 解析失败或服务器无响应时，Promise 会拒绝（reject），进入 `catch` 分支。</w:t>
      </w:r>
    </w:p>
    <w:p>
      <w:r/>
      <w:r>
        <w:rPr>
          <w:b/>
        </w:rPr>
        <w:t>S1.4</w:t>
      </w:r>
      <w:r>
        <w:t xml:space="preserve"> 如果进入 `catch` 分支——即网络断开或 JSON 文件不存在——系统调用 `getDefaultNarrativeData()` 函数：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getDefaultNarrativeData() {</w:t>
        <w:br/>
        <w:br/>
        <w:t xml:space="preserve">    // 返回一个硬编码的最小叙事数据集（3首曲目）</w:t>
        <w:br/>
        <w:br/>
        <w:t xml:space="preserve">    return {</w:t>
        <w:br/>
        <w:br/>
        <w:t xml:space="preserve">        "version": "1.0",</w:t>
        <w:br/>
        <w:br/>
        <w:t xml:space="preserve">        "fallback": true,  // 标记此数据为回退版本</w:t>
        <w:br/>
        <w:br/>
        <w:t xml:space="preserve">        "tracks": [</w:t>
        <w:br/>
        <w:br/>
        <w:t xml:space="preserve">            {</w:t>
        <w:br/>
        <w:br/>
        <w:t xml:space="preserve">                "id": "DZ_DEFAULT_001",</w:t>
        <w:br/>
        <w:br/>
        <w:t xml:space="preserve">                "title": "沧海一声笑（内置）",</w:t>
        <w:br/>
        <w:br/>
        <w:t xml:space="preserve">                "level": "入门",</w:t>
        <w:br/>
        <w:br/>
        <w:t xml:space="preserve">                "narrativeType": "叙",</w:t>
        <w:br/>
        <w:br/>
        <w:t xml:space="preserve">                "tags": ["江湖", "侠客豪情", "洒脱"],</w:t>
        <w:br/>
        <w:br/>
        <w:t xml:space="preserve">                "contextText": "（离线模式）黄霑将五声音阶倒序排列：65321。",</w:t>
        <w:br/>
        <w:br/>
        <w:t xml:space="preserve">                "bgAudio": "",               // 离线模式下无背景音频</w:t>
        <w:br/>
        <w:br/>
        <w:t xml:space="preserve">                "expressionMarks": []</w:t>
        <w:br/>
        <w:br/>
        <w:t xml:space="preserve">            }</w:t>
        <w:br/>
        <w:br/>
        <w:t xml:space="preserve">            // ... 另外 2 首省略</w:t>
        <w:br/>
        <w:br/>
        <w:t xml:space="preserve">        ]</w:t>
        <w:br/>
        <w:br/>
        <w:t xml:space="preserve">    };</w:t>
        <w:br/>
        <w:br/>
        <w:t>}</w:t>
        <w:br/>
      </w:r>
    </w:p>
    <w:p>
      <w:pPr>
        <w:pStyle w:val="Heading3"/>
      </w:pPr>
      <w:r>
        <w:t>步骤 S2：渲染曲目选择卡片</w:t>
      </w:r>
    </w:p>
    <w:p>
      <w:r/>
      <w:r>
        <w:rPr>
          <w:b/>
        </w:rPr>
        <w:t>S2.1</w:t>
      </w:r>
      <w:r>
        <w:t xml:space="preserve"> 在 HTML 中预置一个空的曲目列表容器：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&lt;!-- 在 index.html 中预先放置此容器 --&gt;</w:t>
        <w:br/>
        <w:br/>
        <w:t>&lt;div id="track-list" class="track-grid"&gt;&lt;/div&gt;</w:t>
        <w:br/>
      </w:r>
    </w:p>
    <w:p>
      <w:r/>
      <w:r>
        <w:rPr>
          <w:b/>
        </w:rPr>
        <w:t>S2.2</w:t>
      </w:r>
      <w:r>
        <w:t xml:space="preserve"> 在 JavaScript 中获取此容器，然后遍历 `narrativeData.tracks` 数组，为每首曲目创建一个卡片 DOM 元素：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renderTrackCards() {</w:t>
        <w:br/>
        <w:br/>
        <w:t xml:space="preserve">    // S2.1：获取容器 DOM 元素</w:t>
        <w:br/>
        <w:br/>
        <w:t xml:space="preserve">    let container = document.getElementById('track-list');</w:t>
        <w:br/>
        <w:br/>
        <w:t xml:space="preserve">    // S2.2：清空容器中可能存在的旧卡片（防止重复渲染）</w:t>
        <w:br/>
        <w:br/>
        <w:t xml:space="preserve">    container.innerHTML = '';</w:t>
        <w:br/>
        <w:br/>
        <w:br/>
        <w:br/>
        <w:t xml:space="preserve">    // S2.3：遍历叙事数据中的每一首曲目</w:t>
        <w:br/>
        <w:br/>
        <w:t xml:space="preserve">    for (let i = 0; i &lt; narrativeData.tracks.length; i++) {</w:t>
        <w:br/>
        <w:br/>
        <w:t xml:space="preserve">        let track = narrativeData.tracks[i];  // 当前曲目对象</w:t>
        <w:br/>
        <w:br/>
        <w:t xml:space="preserve">        </w:t>
        <w:br/>
        <w:br/>
        <w:t xml:space="preserve">        // S2.3.1：创建最外层的卡片 div</w:t>
        <w:br/>
        <w:br/>
        <w:t xml:space="preserve">        let card = document.createElement('div');</w:t>
        <w:br/>
        <w:br/>
        <w:t xml:space="preserve">        card.className = 'track-card';         // 设置 CSS 类名（样式由 CSS 文件控制）</w:t>
        <w:br/>
        <w:br/>
        <w:t xml:space="preserve">        card.setAttribute('data-track-id', track.id);  // 将曲目 ID 存入 DOM 属性，供后续点击事件读取</w:t>
        <w:br/>
        <w:br/>
        <w:t xml:space="preserve">        </w:t>
        <w:br/>
        <w:br/>
        <w:t xml:space="preserve">        // S2.3.2：创建曲目标题元素</w:t>
        <w:br/>
        <w:br/>
        <w:t xml:space="preserve">        let titleEl = document.createElement('h3');</w:t>
        <w:br/>
        <w:br/>
        <w:t xml:space="preserve">        titleEl.textContent = track.title;     // 只设置纯文本，防止 XSS</w:t>
        <w:br/>
        <w:br/>
        <w:t xml:space="preserve">        card.appendChild(titleEl);             // 将标题插入卡片内</w:t>
        <w:br/>
        <w:br/>
        <w:t xml:space="preserve">        </w:t>
        <w:br/>
        <w:br/>
        <w:t xml:space="preserve">        // S2.3.3：创建难度标签元素</w:t>
        <w:br/>
        <w:br/>
        <w:t xml:space="preserve">        let levelEl = document.createElement('span');</w:t>
        <w:br/>
        <w:br/>
        <w:t xml:space="preserve">        levelEl.className = 'level-badge level-' + track.level;  // 根据难度级别设置不同颜色</w:t>
        <w:br/>
        <w:br/>
        <w:t xml:space="preserve">        levelEl.textContent = '难度：' + track.level;</w:t>
        <w:br/>
        <w:br/>
        <w:t xml:space="preserve">        card.appendChild(levelEl);</w:t>
        <w:br/>
        <w:br/>
        <w:t xml:space="preserve">        </w:t>
        <w:br/>
        <w:br/>
        <w:t xml:space="preserve">        // S2.3.4：创建叙事标签元素（遍历 tags 数组，每个标签渲染为一个彩色小方块）</w:t>
        <w:br/>
        <w:br/>
        <w:t xml:space="preserve">        let tagsContainer = document.createElement('div');</w:t>
        <w:br/>
        <w:br/>
        <w:t xml:space="preserve">        tagsContainer.className = 'tags';</w:t>
        <w:br/>
        <w:br/>
        <w:t xml:space="preserve">        for (let j = 0; j &lt; track.tags.length; j++) {</w:t>
        <w:br/>
        <w:br/>
        <w:t xml:space="preserve">            let tag = document.createElement('span');</w:t>
        <w:br/>
        <w:br/>
        <w:t xml:space="preserve">            tag.className = 'tag';</w:t>
        <w:br/>
        <w:br/>
        <w:t xml:space="preserve">            tag.textContent = track.tags[j];</w:t>
        <w:br/>
        <w:br/>
        <w:t xml:space="preserve">            tagsContainer.appendChild(tag);</w:t>
        <w:br/>
        <w:br/>
        <w:t xml:space="preserve">        }</w:t>
        <w:br/>
        <w:br/>
        <w:t xml:space="preserve">        card.appendChild(tagsContainer);</w:t>
        <w:br/>
        <w:br/>
        <w:t xml:space="preserve">        </w:t>
        <w:br/>
        <w:br/>
        <w:t xml:space="preserve">        // S2.3.5：绑定点击事件——点击卡片触发叙事情境呈现</w:t>
        <w:br/>
        <w:br/>
        <w:t xml:space="preserve">        card.addEventListener('click', function() {</w:t>
        <w:br/>
        <w:br/>
        <w:t xml:space="preserve">            let trackId = this.getAttribute('data-track-id');  // 从 DOM 属性中读取曲目 ID</w:t>
        <w:br/>
        <w:br/>
        <w:t xml:space="preserve">            narrateTrack(trackId);  // 调用叙事情境呈现函数（见步骤 S3）</w:t>
        <w:br/>
        <w:br/>
        <w:t xml:space="preserve">        });</w:t>
        <w:br/>
        <w:br/>
        <w:t xml:space="preserve">        </w:t>
        <w:br/>
        <w:br/>
        <w:t xml:space="preserve">        // S2.3.6：将组装完成的卡片追加到容器中</w:t>
        <w:br/>
        <w:br/>
        <w:t xml:space="preserve">        container.appendChild(card);</w:t>
        <w:br/>
        <w:br/>
        <w:t xml:space="preserve">    }</w:t>
        <w:br/>
        <w:br/>
        <w:t>}</w:t>
        <w:br/>
      </w:r>
    </w:p>
    <w:p>
      <w:r/>
      <w:r>
        <w:rPr>
          <w:b/>
        </w:rPr>
        <w:t>S2.4</w:t>
      </w:r>
      <w:r>
        <w:t xml:space="preserve"> 解释 `createElement` + `appendChild` 的工作机制：`document.createElement('div')` 在浏览器的内存中创建一个尚未挂载到页面 DOM 树的"游离"节点。`container.appendChild(card)` 将该节点插入到 #track-list 容器的子节点列表末尾。浏览器检测到 DOM 树的变更后，自动触发"重排"（reflow）和"重绘"（repaint），用户即可在屏幕上看到新卡片。</w:t>
      </w:r>
    </w:p>
    <w:p>
      <w:pPr>
        <w:pStyle w:val="Heading3"/>
      </w:pPr>
      <w:r>
        <w:t>步骤 S3：响应卡片点击——呈现叙事情境</w:t>
      </w:r>
    </w:p>
    <w:p>
      <w:r/>
      <w:r>
        <w:rPr>
          <w:b/>
        </w:rPr>
        <w:t>当用户点击一张曲目卡片时</w:t>
      </w:r>
      <w:r>
        <w:t>，浏览器触发 `narrateTrack(trackId)` 函数。以下是该函数的完整执行流程：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async function narrateTrack(trackId) {</w:t>
        <w:br/>
        <w:br/>
        <w:t xml:space="preserve">    // S3.1：根据 trackId 在 narrativeData.tracks 数组中查找匹配的曲目对象</w:t>
        <w:br/>
        <w:br/>
        <w:t xml:space="preserve">    let track = narrativeData.tracks.find(function(t) {</w:t>
        <w:br/>
        <w:br/>
        <w:t xml:space="preserve">        return t.id === trackId;</w:t>
        <w:br/>
        <w:br/>
        <w:t xml:space="preserve">    });</w:t>
        <w:br/>
        <w:br/>
        <w:t xml:space="preserve">    </w:t>
        <w:br/>
        <w:br/>
        <w:t xml:space="preserve">    // S3.2 分支：如果未找到匹配的曲目（用户传入了一个不存在的 ID）</w:t>
        <w:br/>
        <w:br/>
        <w:t xml:space="preserve">    if (!track) {</w:t>
        <w:br/>
        <w:br/>
        <w:t xml:space="preserve">        alert('曲目数据未找到，请刷新页面重试。');</w:t>
        <w:br/>
        <w:br/>
        <w:t xml:space="preserve">        return;  // 终止函数执行，不做任何渲染</w:t>
        <w:br/>
        <w:br/>
        <w:t xml:space="preserve">    }</w:t>
        <w:br/>
        <w:br/>
        <w:t xml:space="preserve">    </w:t>
        <w:br/>
        <w:br/>
        <w:t xml:space="preserve">    // S3.3：创建叙事蒙层（一个覆盖全屏的半透明遮罩）</w:t>
        <w:br/>
        <w:br/>
        <w:t xml:space="preserve">    let overlay = document.createElement('div');</w:t>
        <w:br/>
        <w:br/>
        <w:t xml:space="preserve">    overlay.className = 'narrative-overlay';</w:t>
        <w:br/>
        <w:br/>
        <w:t xml:space="preserve">    overlay.id = 'narrative-overlay';</w:t>
        <w:br/>
        <w:br/>
        <w:t xml:space="preserve">    </w:t>
        <w:br/>
        <w:br/>
        <w:t xml:space="preserve">    // S3.4：组装叙事蒙层的 HTML 内容</w:t>
        <w:br/>
        <w:br/>
        <w:t xml:space="preserve">    let html = '';</w:t>
        <w:br/>
        <w:br/>
        <w:t xml:space="preserve">    </w:t>
        <w:br/>
        <w:br/>
        <w:t xml:space="preserve">    // S3.4.1：添加带曲目标题的闭合按钮</w:t>
        <w:br/>
        <w:br/>
        <w:t xml:space="preserve">    html += '&lt;div class="overlay-header"&gt;';</w:t>
        <w:br/>
        <w:br/>
        <w:t xml:space="preserve">    html += '&lt;h2&gt;' + escapeHTML(track.title) + '&lt;/h2&gt;';</w:t>
        <w:br/>
        <w:br/>
        <w:t xml:space="preserve">    html += '&lt;button id="btn-close-narrative" class="btn-close"&gt;&amp;times; 关闭&lt;/button&gt;';</w:t>
        <w:br/>
        <w:br/>
        <w:t xml:space="preserve">    html += '&lt;/div&gt;';</w:t>
        <w:br/>
        <w:br/>
        <w:t xml:space="preserve">    </w:t>
        <w:br/>
        <w:br/>
        <w:t xml:space="preserve">    // S3.4.2：添加情境文本区域</w:t>
        <w:br/>
        <w:br/>
        <w:t xml:space="preserve">    html += '&lt;div class="context-text"&gt;';</w:t>
        <w:br/>
        <w:br/>
        <w:t xml:space="preserve">    html += '&lt;p&gt;' + escapeHTML(track.contextText) + '&lt;/p&gt;';</w:t>
        <w:br/>
        <w:br/>
        <w:t xml:space="preserve">    html += '&lt;/div&gt;';</w:t>
        <w:br/>
        <w:br/>
        <w:t xml:space="preserve">    </w:t>
        <w:br/>
        <w:br/>
        <w:t xml:space="preserve">    // S3.4.3：添加叙事标签显示</w:t>
        <w:br/>
        <w:br/>
        <w:t xml:space="preserve">    html += '&lt;div class="narrative-tags"&gt;';</w:t>
        <w:br/>
        <w:br/>
        <w:t xml:space="preserve">    for (let i = 0; i &lt; track.tags.length; i++) {</w:t>
        <w:br/>
        <w:br/>
        <w:t xml:space="preserve">        html += '&lt;span class="narrative-tag"&gt;' + escapeHTML(track.tags[i]) + '&lt;/span&gt;';</w:t>
        <w:br/>
        <w:br/>
        <w:t xml:space="preserve">    }</w:t>
        <w:br/>
        <w:br/>
        <w:t xml:space="preserve">    html += '&lt;/div&gt;';</w:t>
        <w:br/>
        <w:br/>
        <w:t xml:space="preserve">    </w:t>
        <w:br/>
        <w:br/>
        <w:t xml:space="preserve">    // S3.4.4：添加演奏表情标记区域（仅当 track.expressionMarks 数组非空时）</w:t>
        <w:br/>
        <w:br/>
        <w:t xml:space="preserve">    if (track.expressionMarks &amp;&amp; track.expressionMarks.length &gt; 0) {</w:t>
        <w:br/>
        <w:br/>
        <w:t xml:space="preserve">        html += '&lt;div class="expression-marks"&gt;';</w:t>
        <w:br/>
        <w:br/>
        <w:t xml:space="preserve">        html += '&lt;h4&gt;演奏表情指引&lt;/h4&gt;';</w:t>
        <w:br/>
        <w:br/>
        <w:t xml:space="preserve">        for (let i = 0; i &lt; track.expressionMarks.length; i++) {</w:t>
        <w:br/>
        <w:br/>
        <w:t xml:space="preserve">            let mark = track.expressionMarks[i];</w:t>
        <w:br/>
        <w:br/>
        <w:t xml:space="preserve">            html += '&lt;div class="mark-item"&gt;';</w:t>
        <w:br/>
        <w:br/>
        <w:t xml:space="preserve">            html += '&lt;span class="mark-passage"&gt;[' + escapeHTML(mark.passage) + ']&lt;/span&gt;';</w:t>
        <w:br/>
        <w:br/>
        <w:t xml:space="preserve">            html += '&lt;span class="mark-desc"&gt;' + escapeHTML(mark.mark) + '&lt;/span&gt;';</w:t>
        <w:br/>
        <w:br/>
        <w:t xml:space="preserve">            html += '&lt;/div&gt;';</w:t>
        <w:br/>
        <w:br/>
        <w:t xml:space="preserve">        }</w:t>
        <w:br/>
        <w:br/>
        <w:t xml:space="preserve">        html += '&lt;/div&gt;';</w:t>
        <w:br/>
        <w:br/>
        <w:t xml:space="preserve">    }</w:t>
        <w:br/>
        <w:br/>
        <w:t xml:space="preserve">    </w:t>
        <w:br/>
        <w:br/>
        <w:t xml:space="preserve">    // S3.5：将组装好的 HTML 注入叙事蒙层</w:t>
        <w:br/>
        <w:br/>
        <w:t xml:space="preserve">    overlay.innerHTML = html;</w:t>
        <w:br/>
        <w:br/>
        <w:t xml:space="preserve">    </w:t>
        <w:br/>
        <w:br/>
        <w:t xml:space="preserve">    // S3.6：将叙事蒙层插入到页面的 &lt;body&gt; 元素末尾</w:t>
        <w:br/>
        <w:br/>
        <w:t xml:space="preserve">    document.body.appendChild(overlay);</w:t>
        <w:br/>
        <w:br/>
        <w:t xml:space="preserve">    </w:t>
        <w:br/>
        <w:br/>
        <w:t xml:space="preserve">    // S3.7：绑定关闭按钮的点击事件</w:t>
        <w:br/>
        <w:br/>
        <w:t xml:space="preserve">    document.getElementById('btn-close-narrative').addEventListener('click', closeNarrative);</w:t>
        <w:br/>
        <w:br/>
        <w:t xml:space="preserve">    </w:t>
        <w:br/>
        <w:br/>
        <w:t xml:space="preserve">    // S3.8：播放背景音频（如果曲目配置了背景音频 URL）</w:t>
        <w:br/>
        <w:br/>
        <w:t xml:space="preserve">    if (track.bgAudio &amp;&amp; track.bgAudio.trim() !== '') {</w:t>
        <w:br/>
        <w:br/>
        <w:t xml:space="preserve">        await playBackgroundAudio(track.bgAudio);</w:t>
        <w:br/>
        <w:br/>
        <w:t xml:space="preserve">    }</w:t>
        <w:br/>
        <w:br/>
        <w:t>}</w:t>
        <w:br/>
      </w:r>
    </w:p>
    <w:p>
      <w:r/>
      <w:r>
        <w:rPr>
          <w:b/>
        </w:rPr>
        <w:t>S3.9</w:t>
      </w:r>
      <w:r>
        <w:t xml:space="preserve"> 安全性说明——`escapeHTML` 函数的必要性：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// 将用户可能输入的 HTML 特殊字符转义，防止跨站脚本攻击（XSS）</w:t>
        <w:br/>
        <w:br/>
        <w:t>function escapeHTML(str) {</w:t>
        <w:br/>
        <w:br/>
        <w:t xml:space="preserve">    let div = document.createElement('div');</w:t>
        <w:br/>
        <w:br/>
        <w:t xml:space="preserve">    div.textContent = str;  // textContent 会自动转义 &lt; &gt; &amp; " ' 等字符</w:t>
        <w:br/>
        <w:br/>
        <w:t xml:space="preserve">    return div.innerHTML;</w:t>
        <w:br/>
        <w:br/>
        <w:t>}</w:t>
        <w:br/>
      </w:r>
    </w:p>
    <w:p>
      <w:r/>
      <w:r>
        <w:rPr>
          <w:b/>
        </w:rPr>
        <w:t>S3.10</w:t>
      </w:r>
      <w:r>
        <w:t xml:space="preserve"> 背景音频播放子函数 `playBackgroundAudio` 的完整实现：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async function playBackgroundAudio(audioURL) {</w:t>
        <w:br/>
        <w:br/>
        <w:t xml:space="preserve">    // S3.10.1：创建 HTMLAudioElement 对象</w:t>
        <w:br/>
        <w:br/>
        <w:t xml:space="preserve">    let audio = new Audio(audioURL);</w:t>
        <w:br/>
        <w:br/>
        <w:t xml:space="preserve">    audio.id = 'bg-audio-player';  // 赋予 ID，方便后续关闭时停止</w:t>
        <w:br/>
        <w:br/>
        <w:t xml:space="preserve">    </w:t>
        <w:br/>
        <w:br/>
        <w:t xml:space="preserve">    // S3.10.2：设置音频参数</w:t>
        <w:br/>
        <w:br/>
        <w:t xml:space="preserve">    audio.loop = false;    // 不循环播放——叙事背景音频只播放一次</w:t>
        <w:br/>
        <w:br/>
        <w:t xml:space="preserve">    audio.volume = 0.4;    // 将音量设置为 40%（避免盖过用户思考）</w:t>
        <w:br/>
        <w:br/>
        <w:t xml:space="preserve">    </w:t>
        <w:br/>
        <w:br/>
        <w:t xml:space="preserve">    // S3.10.3：尝试播放</w:t>
        <w:br/>
        <w:br/>
        <w:t xml:space="preserve">    try {</w:t>
        <w:br/>
        <w:br/>
        <w:t xml:space="preserve">        await audio.play();</w:t>
        <w:br/>
        <w:br/>
        <w:t xml:space="preserve">    } catch (playError) {</w:t>
        <w:br/>
        <w:br/>
        <w:t xml:space="preserve">        // S3.10.3.1 分支：浏览器因"自动播放策略"禁止了音频播放</w:t>
        <w:br/>
        <w:br/>
        <w:t xml:space="preserve">        // 大多数浏览器要求用户先与页面交互（点击）后才能播放音频</w:t>
        <w:br/>
        <w:br/>
        <w:t xml:space="preserve">        if (playError.name === 'NotAllowedError') {</w:t>
        <w:br/>
        <w:br/>
        <w:t xml:space="preserve">            // 在叙事蒙层中显示提示文字</w:t>
        <w:br/>
        <w:br/>
        <w:t xml:space="preserve">            let hint = document.createElement('p');</w:t>
        <w:br/>
        <w:br/>
        <w:t xml:space="preserve">            hint.className = 'audio-hint';</w:t>
        <w:br/>
        <w:br/>
        <w:t xml:space="preserve">            hint.textContent = '点击任意位置开始播放背景故事音频';</w:t>
        <w:br/>
        <w:br/>
        <w:t xml:space="preserve">            hint.style.cursor = 'pointer';</w:t>
        <w:br/>
        <w:br/>
        <w:t xml:space="preserve">            hint.addEventListener('click', async function() {</w:t>
        <w:br/>
        <w:br/>
        <w:t xml:space="preserve">                await audio.play();  // 用户交互后再播放</w:t>
        <w:br/>
        <w:br/>
        <w:t xml:space="preserve">                hint.remove();       // 移除提示文字</w:t>
        <w:br/>
        <w:br/>
        <w:t xml:space="preserve">            });</w:t>
        <w:br/>
        <w:br/>
        <w:t xml:space="preserve">            document.getElementById('narrative-overlay').appendChild(hint);</w:t>
        <w:br/>
        <w:br/>
        <w:t xml:space="preserve">        } else {</w:t>
        <w:br/>
        <w:br/>
        <w:t xml:space="preserve">            // S3.10.3.2 分支：其他类型的播放错误（如音频文件损坏、格式不支持）</w:t>
        <w:br/>
        <w:br/>
        <w:t xml:space="preserve">            console.warn('背景音频播放失败：' + playError.message);</w:t>
        <w:br/>
        <w:br/>
        <w:t xml:space="preserve">        }</w:t>
        <w:br/>
        <w:br/>
        <w:t xml:space="preserve">    }</w:t>
        <w:br/>
        <w:br/>
        <w:t xml:space="preserve">    </w:t>
        <w:br/>
        <w:br/>
        <w:t xml:space="preserve">    // S3.10.4：监听音频播放结束事件——自动关闭叙事蒙层</w:t>
        <w:br/>
        <w:br/>
        <w:t xml:space="preserve">    audio.addEventListener('ended', function() {</w:t>
        <w:br/>
        <w:br/>
        <w:t xml:space="preserve">        closeNarrative();  // 调用关闭函数（见步骤 S4）</w:t>
        <w:br/>
        <w:br/>
        <w:t xml:space="preserve">    });</w:t>
        <w:br/>
        <w:br/>
        <w:t>}</w:t>
        <w:br/>
      </w:r>
    </w:p>
    <w:p>
      <w:pPr>
        <w:pStyle w:val="Heading3"/>
      </w:pPr>
      <w:r>
        <w:t>步骤 S4：关闭叙事蒙层——进入演奏准备状态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closeNarrative() {</w:t>
        <w:br/>
        <w:br/>
        <w:t xml:space="preserve">    // S4.1：停止背景音频播放（如果存在）</w:t>
        <w:br/>
        <w:br/>
        <w:t xml:space="preserve">    let audio = document.getElementById('bg-audio-player');</w:t>
        <w:br/>
        <w:br/>
        <w:t xml:space="preserve">    if (audio) {</w:t>
        <w:br/>
        <w:br/>
        <w:t xml:space="preserve">        audio.pause();           // 暂停播放</w:t>
        <w:br/>
        <w:br/>
        <w:t xml:space="preserve">        audio.currentTime = 0;   // 将播放进度重置到开头</w:t>
        <w:br/>
        <w:br/>
        <w:t xml:space="preserve">        audio.src = '';          // 清空音频源 URL，释放浏览器内存</w:t>
        <w:br/>
        <w:br/>
        <w:t xml:space="preserve">    }</w:t>
        <w:br/>
        <w:br/>
        <w:t xml:space="preserve">    </w:t>
        <w:br/>
        <w:br/>
        <w:t xml:space="preserve">    // S4.2：从 DOM 树中移除叙事蒙层元素</w:t>
        <w:br/>
        <w:br/>
        <w:t xml:space="preserve">    let overlay = document.getElementById('narrative-overlay');</w:t>
        <w:br/>
        <w:br/>
        <w:t xml:space="preserve">    if (overlay) {</w:t>
        <w:br/>
        <w:br/>
        <w:t xml:space="preserve">        overlay.remove();  // remove() 方法将该节点及其所有子节点从 DOM 树中彻底删除</w:t>
        <w:br/>
        <w:br/>
        <w:t xml:space="preserve">    }</w:t>
        <w:br/>
        <w:br/>
        <w:t xml:space="preserve">    </w:t>
        <w:br/>
        <w:br/>
        <w:t xml:space="preserve">    // S4.3：触发自定义事件 'narrative:complete'，通知框模块可以开始工作</w:t>
        <w:br/>
        <w:br/>
        <w:t xml:space="preserve">    //       后续模块通过监听此事件来获知"叙模块已完成，学习者已准备好演奏"</w:t>
        <w:br/>
        <w:br/>
        <w:t xml:space="preserve">    let event = new CustomEvent('narrative:complete', {</w:t>
        <w:br/>
        <w:br/>
        <w:t xml:space="preserve">        detail: {</w:t>
        <w:br/>
        <w:br/>
        <w:t xml:space="preserve">            trackId: currentTrackId,  // 携带当前曲目 ID，供框模块查找对应的参考标准值</w:t>
        <w:br/>
        <w:br/>
        <w:t xml:space="preserve">            timestamp: Date.now()     // 记录事件触发时间，用于学习时长统计</w:t>
        <w:br/>
        <w:br/>
        <w:t xml:space="preserve">        }</w:t>
        <w:br/>
        <w:br/>
        <w:t xml:space="preserve">    });</w:t>
        <w:br/>
        <w:br/>
        <w:t xml:space="preserve">    document.dispatchEvent(event);</w:t>
        <w:br/>
        <w:br/>
        <w:t>}</w:t>
        <w:br/>
      </w:r>
    </w:p>
    <w:p>
      <w:pPr>
        <w:pStyle w:val="Heading3"/>
      </w:pPr>
      <w:r>
        <w:t>步骤 S5：叙事表情标记在乐谱上的叠加显示（可选扩展）</w:t>
      </w:r>
    </w:p>
    <w:p>
      <w:r/>
      <w:r>
        <w:rPr>
          <w:b/>
        </w:rPr>
        <w:t>S5.1</w:t>
      </w:r>
      <w:r>
        <w:t xml:space="preserve"> 当学习者在框模块中开始演奏时，叙事表情标记不仅仅出现在叙事蒙层中——它们还会被叠加显示在乐谱/指法谱的对应段落旁边。</w:t>
      </w:r>
    </w:p>
    <w:p>
      <w:r/>
      <w:r>
        <w:rPr>
          <w:b/>
        </w:rPr>
        <w:t>S5.2</w:t>
      </w:r>
      <w:r>
        <w:t xml:space="preserve"> 实现方式：框模块监听到 `narrative:complete` 事件后，从 `event.detail.trackId` 获取曲目ID，从 `narrativeData.tracks` 中找到对应的 `expressionMarks` 数组，然后在渲染乐谱的 Canvas 或 DOM 中，在每个标记的 `passage` 对应位置，以半透明气泡形式显示 `mark` 文本。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// 示例：在乐谱渲染函数中插入表情标记</w:t>
        <w:br/>
        <w:br/>
        <w:t>function renderScoreWithMarks(trackId, scoreCanvas) {</w:t>
        <w:br/>
        <w:br/>
        <w:t xml:space="preserve">    let track = narrativeData.tracks.find(t =&gt; t.id === trackId);</w:t>
        <w:br/>
        <w:br/>
        <w:t xml:space="preserve">    if (!track || !track.expressionMarks) return;</w:t>
        <w:br/>
        <w:br/>
        <w:t xml:space="preserve">    </w:t>
        <w:br/>
        <w:br/>
        <w:t xml:space="preserve">    for (let i = 0; i &lt; track.expressionMarks.length; i++) {</w:t>
        <w:br/>
        <w:br/>
        <w:t xml:space="preserve">        let mark = track.expressionMarks[i];</w:t>
        <w:br/>
        <w:br/>
        <w:t xml:space="preserve">        // S5.2.1：将 passage（如 "65321"）转换为乐谱上的位置坐标</w:t>
        <w:br/>
        <w:br/>
        <w:t xml:space="preserve">        let position = getNotePosition(mark.passage);</w:t>
        <w:br/>
        <w:br/>
        <w:t xml:space="preserve">        // S5.2.2：在该位置上方绘制半透明的文字气泡</w:t>
        <w:br/>
        <w:br/>
        <w:t xml:space="preserve">        drawTextBubble(scoreCanvas, position.x, position.y - 20, mark.mark, </w:t>
        <w:br/>
        <w:br/>
        <w:t xml:space="preserve">                       'rgba(212,163,84,0.9)', '#fff');</w:t>
        <w:br/>
        <w:br/>
        <w:t xml:space="preserve">    }</w:t>
        <w:br/>
        <w:br/>
        <w:t>}</w:t>
        <w:br/>
      </w:r>
    </w:p>
    <w:p>
      <w:pPr>
        <w:pStyle w:val="Heading1"/>
      </w:pPr>
      <w:r>
        <w:t>第二模块：装配框架诊断模块（框模块）</w:t>
      </w:r>
    </w:p>
    <w:p>
      <w:pPr>
        <w:pStyle w:val="Heading2"/>
      </w:pPr>
      <w:r>
        <w:t>模块定位</w:t>
      </w:r>
    </w:p>
    <w:p>
      <w:r>
        <w:t>框模块是系统的量化诊断引擎。它的工作是将学习者的演奏音频从"一段声音"转换为"五维精准偏差数据"，并以雷达图形式输出。其技术本质是在浏览器中构建一条</w:t>
      </w:r>
      <w:r>
        <w:rPr>
          <w:b/>
        </w:rPr>
        <w:t>实时音频信号处理管线（Audio Pipeline）</w:t>
      </w:r>
      <w:r>
        <w:t>。</w:t>
      </w:r>
    </w:p>
    <w:p>
      <w:pPr>
        <w:pStyle w:val="Heading2"/>
      </w:pPr>
      <w:r>
        <w:t>零件清单（本模块专用）</w:t>
      </w:r>
    </w:p>
    <w:p>
      <w:pPr>
        <w:ind w:left="432"/>
      </w:pPr>
      <w:r>
        <w:t>编号  |  零件  |  类型  |  说明</w:t>
      </w:r>
    </w:p>
    <w:p>
      <w:pPr>
        <w:ind w:left="432"/>
      </w:pPr>
      <w:r>
        <w:t>F-01  |  audioCtx  |  AudioContext  |  Web Audio API 的核心上下文对象，所有音频节点的"工厂"</w:t>
      </w:r>
    </w:p>
    <w:p>
      <w:pPr>
        <w:ind w:left="432"/>
      </w:pPr>
      <w:r>
        <w:t>F-02  |  stream  |  MediaStream  |  麦克风采集的原始音频流</w:t>
      </w:r>
    </w:p>
    <w:p>
      <w:pPr>
        <w:ind w:left="432"/>
      </w:pPr>
      <w:r>
        <w:t>F-03  |  sourceNode  |  MediaStreamSourceNode  |  将 MediaStream 接入 AudioContext 的节点</w:t>
      </w:r>
    </w:p>
    <w:p>
      <w:pPr>
        <w:ind w:left="432"/>
      </w:pPr>
      <w:r>
        <w:t>F-04  |  analyserNode  |  AnalyserNode  |  频谱分析器——本模块的核心处理节点</w:t>
      </w:r>
    </w:p>
    <w:p>
      <w:pPr>
        <w:ind w:left="432"/>
      </w:pPr>
      <w:r>
        <w:t>F-05  |  freqData  |  Uint8Array  |  存储频率幅度谱数据的缓冲区（长度 = fftSize/2）</w:t>
      </w:r>
    </w:p>
    <w:p>
      <w:pPr>
        <w:ind w:left="432"/>
      </w:pPr>
      <w:r>
        <w:t>F-06  |  refValues  |  JavaScript 对象  |  从 reference_values.json 加载的五维参考标准值</w:t>
      </w:r>
    </w:p>
    <w:p>
      <w:pPr>
        <w:ind w:left="432"/>
      </w:pPr>
      <w:r>
        <w:t>F-07  |  radarCanvas  |  HTMLCanvasElement  |  用于绘制雷达图的 Canvas</w:t>
      </w:r>
    </w:p>
    <w:p>
      <w:pPr>
        <w:pStyle w:val="Heading2"/>
      </w:pPr>
      <w:r>
        <w:t>装配步骤</w:t>
      </w:r>
    </w:p>
    <w:p>
      <w:pPr>
        <w:pStyle w:val="Heading3"/>
      </w:pPr>
      <w:r>
        <w:t>步骤 F1：构建音频信号处理管线</w:t>
      </w:r>
    </w:p>
    <w:p>
      <w:r/>
      <w:r>
        <w:rPr>
          <w:b/>
        </w:rPr>
        <w:t>F1.1</w:t>
      </w:r>
      <w:r>
        <w:t xml:space="preserve"> 在浏览器中搭建以下节点链：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[麦克风硬件] → getUserMedia() → MediaStream → MediaStreamSourceNode → AnalyserNode → (读取频域数据)</w:t>
        <w:br/>
        <w:br/>
        <w:t xml:space="preserve">                                                                        ↓</w:t>
        <w:br/>
        <w:br/>
        <w:t xml:space="preserve">                                                                   Canvas 绘制雷达图</w:t>
        <w:br/>
      </w:r>
    </w:p>
    <w:p>
      <w:r/>
      <w:r>
        <w:rPr>
          <w:b/>
        </w:rPr>
        <w:t>F1.2</w:t>
      </w:r>
      <w:r>
        <w:t xml:space="preserve"> 完整代码实现：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// ---- 声明全局变量 ----</w:t>
        <w:br/>
        <w:br/>
        <w:t>let audioCtx = null;           // AudioContext 实例</w:t>
        <w:br/>
        <w:br/>
        <w:t>let stream = null;             // 麦克风采集的原始音频流</w:t>
        <w:br/>
        <w:br/>
        <w:t>let sourceNode = null;         // 音源节点</w:t>
        <w:br/>
        <w:br/>
        <w:t>let analyserNode = null;       // 频谱分析节点</w:t>
        <w:br/>
        <w:br/>
        <w:t>let SAMPLE_RATE = 44100;       // 采样率（将在 AudioContext 创建后更新为实际值）</w:t>
        <w:br/>
        <w:br/>
        <w:t>let isRecording = false;       // 录音状态标志位</w:t>
        <w:br/>
        <w:br/>
        <w:br/>
        <w:br/>
        <w:t>async function initAudioPipeline() {</w:t>
        <w:br/>
        <w:br/>
        <w:t xml:space="preserve">    // F1.2.1：创建 AudioContext 对象</w:t>
        <w:br/>
        <w:br/>
        <w:t xml:space="preserve">    //         注意：Safari 浏览器使用 'webkitAudioContext' 前缀</w:t>
        <w:br/>
        <w:br/>
        <w:t xml:space="preserve">    let AudioCtxClass = window.AudioContext || window.webkitAudioContext;</w:t>
        <w:br/>
        <w:br/>
        <w:t xml:space="preserve">    audioCtx = new AudioCtxClass();</w:t>
        <w:br/>
        <w:br/>
        <w:t xml:space="preserve">    </w:t>
        <w:br/>
        <w:br/>
        <w:t xml:space="preserve">    // F1.2.2：更新全局采样率为实际值（设备可能是 44100 或 48000）</w:t>
        <w:br/>
        <w:br/>
        <w:t xml:space="preserve">    SAMPLE_RATE = audioCtx.sampleRate;</w:t>
        <w:br/>
        <w:br/>
        <w:t xml:space="preserve">    console.log('AudioContext 初始化完成，采样率 = ' + SAMPLE_RATE + ' Hz');</w:t>
        <w:br/>
        <w:br/>
        <w:t xml:space="preserve">    </w:t>
        <w:br/>
        <w:br/>
        <w:t xml:space="preserve">    // F1.2.3：请求麦克风权限，获取音频流</w:t>
        <w:br/>
        <w:br/>
        <w:t xml:space="preserve">    try {</w:t>
        <w:br/>
        <w:br/>
        <w:t xml:space="preserve">        stream = await navigator.mediaDevices.getUserMedia({</w:t>
        <w:br/>
        <w:br/>
        <w:t xml:space="preserve">            audio: {</w:t>
        <w:br/>
        <w:br/>
        <w:t xml:space="preserve">                sampleRate: { ideal: 44100 },   // 请求 44100Hz 采样率（如果设备支持）</w:t>
        <w:br/>
        <w:br/>
        <w:t xml:space="preserve">                channelCount: { ideal: 1 },     // 请求单声道（笛箫为单音源，无需立体声）</w:t>
        <w:br/>
        <w:br/>
        <w:t xml:space="preserve">                echoCancellation: false,        // 关闭回声消除（防止误删演奏音频）</w:t>
        <w:br/>
        <w:br/>
        <w:t xml:space="preserve">                noiseSuppression: false,        // 关闭降噪（保留演奏的全部音频特征）</w:t>
        <w:br/>
        <w:br/>
        <w:t xml:space="preserve">                autoGainControl: false          // 关闭自动增益（保持原始音量用于气息诊断）</w:t>
        <w:br/>
        <w:br/>
        <w:t xml:space="preserve">            }</w:t>
        <w:br/>
        <w:br/>
        <w:t xml:space="preserve">        });</w:t>
        <w:br/>
        <w:br/>
        <w:t xml:space="preserve">    } catch (err) {</w:t>
        <w:br/>
        <w:br/>
        <w:t xml:space="preserve">        // F1.2.3.1 分支：用户拒绝了麦克风权限</w:t>
        <w:br/>
        <w:br/>
        <w:t xml:space="preserve">        if (err.name === 'NotAllowedError' || err.name === 'PermissionDeniedError') {</w:t>
        <w:br/>
        <w:br/>
        <w:t xml:space="preserve">            alert('请允许浏览器访问麦克风。\n\n'</w:t>
        <w:br/>
        <w:br/>
        <w:t xml:space="preserve">                + 'Chrome: 点击地址栏左侧的锁图标 → 麦克风 → 允许\n'</w:t>
        <w:br/>
        <w:br/>
        <w:t xml:space="preserve">                + 'Safari: 设置 → Safari → 麦克风 → 允许');</w:t>
        <w:br/>
        <w:br/>
        <w:t xml:space="preserve">            return false;  // 返回 false 表示初始化失败</w:t>
        <w:br/>
        <w:br/>
        <w:t xml:space="preserve">        }</w:t>
        <w:br/>
        <w:br/>
        <w:t xml:space="preserve">        // F1.2.3.2 分支：设备没有麦克风</w:t>
        <w:br/>
        <w:br/>
        <w:t xml:space="preserve">        if (err.name === 'NotFoundError') {</w:t>
        <w:br/>
        <w:br/>
        <w:t xml:space="preserve">            alert('未检测到麦克风设备，请连接外接麦克风后重试。');</w:t>
        <w:br/>
        <w:br/>
        <w:t xml:space="preserve">            return false;</w:t>
        <w:br/>
        <w:br/>
        <w:t xml:space="preserve">        }</w:t>
        <w:br/>
        <w:br/>
        <w:t xml:space="preserve">        throw err;  // 其他未知错误，向上抛出</w:t>
        <w:br/>
        <w:br/>
        <w:t xml:space="preserve">    }</w:t>
        <w:br/>
        <w:br/>
        <w:t xml:space="preserve">    </w:t>
        <w:br/>
        <w:br/>
        <w:t xml:space="preserve">    // F1.2.4：将 MediaStream 接入 AudioContext</w:t>
        <w:br/>
        <w:br/>
        <w:t xml:space="preserve">    sourceNode = audioCtx.createMediaStreamSource(stream);</w:t>
        <w:br/>
        <w:br/>
        <w:t xml:space="preserve">    </w:t>
        <w:br/>
        <w:br/>
        <w:t xml:space="preserve">    // F1.2.5：创建 AnalyserNode（频谱分析器）</w:t>
        <w:br/>
        <w:br/>
        <w:t xml:space="preserve">    analyserNode = audioCtx.createAnalyser();</w:t>
        <w:br/>
        <w:br/>
        <w:t xml:space="preserve">    </w:t>
        <w:br/>
        <w:br/>
        <w:t xml:space="preserve">    // F1.2.6：配置 AnalyserNode 的参数</w:t>
        <w:br/>
        <w:br/>
        <w:t xml:space="preserve">    analyserNode.fftSize = 2048;</w:t>
        <w:br/>
        <w:br/>
        <w:t xml:space="preserve">    // 解释：fftSize = 2048 = 2^11，频率分辨率为 SAMPLE_RATE / fftSize = 44100 / 2048 ≈ 21.5 Hz/bin</w:t>
        <w:br/>
        <w:br/>
        <w:t xml:space="preserve">    //       AnalyserNode.frequencyBinCount = fftSize / 2 = 1024 个频域 bin</w:t>
        <w:br/>
        <w:br/>
        <w:t xml:space="preserve">    //       有效频率范围为 0 到 SAMPLE_RATE/2 = 0 到 22050 Hz（奈奎斯特频率）</w:t>
        <w:br/>
        <w:br/>
        <w:t xml:space="preserve">    //       笛箫音域：竹笛 D4(294Hz) - C7(2093Hz)，洞箫 C4(262Hz) - G6(1568Hz)</w:t>
        <w:br/>
        <w:br/>
        <w:t xml:space="preserve">    //       均落在 AnalyserNode 的可分析范围内</w:t>
        <w:br/>
        <w:br/>
        <w:t xml:space="preserve">    </w:t>
        <w:br/>
        <w:br/>
        <w:t xml:space="preserve">    analyserNode.smoothingTimeConstant = 0;</w:t>
        <w:br/>
        <w:br/>
        <w:t xml:space="preserve">    // 解释：设为 0 表示不做时间平滑——保留每帧的原始频率数据，</w:t>
        <w:br/>
        <w:br/>
        <w:t xml:space="preserve">    //       不做帧间平均。这对于检测音准的瞬时偏差至关重要。</w:t>
        <w:br/>
        <w:br/>
        <w:t xml:space="preserve">    //       如果设为 0.8（默认值），会影响音高检测的实时性。</w:t>
        <w:br/>
        <w:br/>
        <w:t xml:space="preserve">    </w:t>
        <w:br/>
        <w:br/>
        <w:t xml:space="preserve">    // F1.2.7：连接节点——只连接 source → analyser，不连接到 destination</w:t>
        <w:br/>
        <w:br/>
        <w:t xml:space="preserve">    //        因为本系统只做分析不需要播放（播放会引入啸叫）</w:t>
        <w:br/>
        <w:br/>
        <w:t xml:space="preserve">    sourceNode.connect(analyserNode);</w:t>
        <w:br/>
        <w:br/>
        <w:t xml:space="preserve">    // 注意：analyserNode 不需要也不能连接到 audioCtx.destination！</w:t>
        <w:br/>
        <w:br/>
        <w:t xml:space="preserve">    //       如果连接了，你的演奏声音会从扬声器播放出来，造成刺耳的反馈啸叫。</w:t>
        <w:br/>
        <w:br/>
        <w:t xml:space="preserve">    </w:t>
        <w:br/>
        <w:br/>
        <w:t xml:space="preserve">    isRecording = true;</w:t>
        <w:br/>
        <w:br/>
        <w:t xml:space="preserve">    return true;  // 返回 true 表示初始化成功</w:t>
        <w:br/>
        <w:br/>
        <w:t>}</w:t>
        <w:br/>
      </w:r>
    </w:p>
    <w:p>
      <w:r/>
      <w:r>
        <w:rPr>
          <w:b/>
        </w:rPr>
        <w:t>F1.3</w:t>
      </w:r>
      <w:r>
        <w:t xml:space="preserve"> 检查清单——确保管线正确连接：</w:t>
      </w:r>
    </w:p>
    <w:p>
      <w:pPr>
        <w:ind w:left="432"/>
      </w:pPr>
      <w:r>
        <w:t>检查项  |  验证方法</w:t>
      </w:r>
    </w:p>
    <w:p>
      <w:pPr>
        <w:ind w:left="432"/>
      </w:pPr>
      <w:r>
        <w:t>audioCtx 状态  |  在控制台输入 `audioCtx.state`，期望值 `'running'`——如果不是，调用 `audioCtx.resume()`</w:t>
      </w:r>
    </w:p>
    <w:p>
      <w:pPr>
        <w:ind w:left="432"/>
      </w:pPr>
      <w:r>
        <w:t>stream 状态  |  在控制台输入 `stream.active`，期望值 `true`</w:t>
      </w:r>
    </w:p>
    <w:p>
      <w:pPr>
        <w:ind w:left="432"/>
      </w:pPr>
      <w:r>
        <w:t>analyserNode 连接  |  在控制台输入 `analyserNode.context.sampleRate`，应返回数值（如 44100）</w:t>
      </w:r>
    </w:p>
    <w:p>
      <w:pPr>
        <w:pStyle w:val="Heading3"/>
      </w:pPr>
      <w:r>
        <w:t>步骤 F2：执行自相关函数（ACF）音高检测</w:t>
      </w:r>
    </w:p>
    <w:p>
      <w:r/>
      <w:r>
        <w:rPr>
          <w:b/>
        </w:rPr>
        <w:t>F2.1</w:t>
      </w:r>
      <w:r>
        <w:t xml:space="preserve"> 自相关函数（ACF）的数学定义：</w:t>
      </w:r>
    </w:p>
    <w:p>
      <w:r>
        <w:t>给定离散信号序列 `x[n]`（n = 0, 1, 2, ..., N-1），其自相关函数 `R[k]` 定义为：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 xml:space="preserve">          N-k-1</w:t>
        <w:br/>
        <w:br/>
        <w:t>R[k] =     Σ    x[n] · x[n+k]</w:t>
        <w:br/>
        <w:br/>
        <w:t xml:space="preserve">           n=0</w:t>
        <w:br/>
      </w:r>
    </w:p>
    <w:p>
      <w:r>
        <w:t>其中 k 为滞后期（lag），k = 8, 9, ..., 512（跳过 k &lt; 8 以避免直流分量和低频噪声干扰）。</w:t>
      </w:r>
    </w:p>
    <w:p>
      <w:r/>
      <w:r>
        <w:rPr>
          <w:b/>
        </w:rPr>
        <w:t>F2.2</w:t>
      </w:r>
      <w:r>
        <w:t xml:space="preserve"> 物理含义：`R[k]` 衡量的是信号与其自身延迟 `k` 个样本后的相似程度。如果信号具有周期为 T 的周期性，那么 `R[T]` 将出现一个显著的峰值。基频 f₀ = SAMPLE_RATE / k_peak。</w:t>
      </w:r>
    </w:p>
    <w:p>
      <w:r/>
      <w:r>
        <w:rPr>
          <w:b/>
        </w:rPr>
        <w:t>F2.3</w:t>
      </w:r>
      <w:r>
        <w:t xml:space="preserve"> 完整代码实现：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detectPitch() {</w:t>
        <w:br/>
        <w:br/>
        <w:t xml:space="preserve">    // F2.3.1：获取当前帧的频域幅度数据</w:t>
        <w:br/>
        <w:br/>
        <w:t xml:space="preserve">    let bufferLength = analyserNode.frequencyBinCount;  // = fftSize/2 = 1024</w:t>
        <w:br/>
        <w:br/>
        <w:t xml:space="preserve">    let freqData = new Uint8Array(bufferLength);</w:t>
        <w:br/>
        <w:br/>
        <w:t xml:space="preserve">    // getByteFrequencyData 将当前频域幅度值写入 freqData 数组（0-255 的 8-bit 整数）</w:t>
        <w:br/>
        <w:br/>
        <w:t xml:space="preserve">    analyserNode.getByteFrequencyData(freqData);</w:t>
        <w:br/>
        <w:br/>
        <w:t xml:space="preserve">    </w:t>
        <w:br/>
        <w:br/>
        <w:t xml:space="preserve">    // F2.3.2：将 Uint8Array（0-255）转换为 Float32Array（0.0-1.0）</w:t>
        <w:br/>
        <w:br/>
        <w:t xml:space="preserve">    let magnitudes = new Float32Array(bufferLength);</w:t>
        <w:br/>
        <w:br/>
        <w:t xml:space="preserve">    for (let i = 0; i &lt; bufferLength; i++) {</w:t>
        <w:br/>
        <w:br/>
        <w:t xml:space="preserve">        magnitudes[i] = freqData[i] / 255.0;</w:t>
        <w:br/>
        <w:br/>
        <w:t xml:space="preserve">    }</w:t>
        <w:br/>
        <w:br/>
        <w:t xml:space="preserve">    // 解释：除以 255 将数据归一化到 [0, 1] 区间，这是后续自相关计算的必要预处理</w:t>
        <w:br/>
        <w:br/>
        <w:t xml:space="preserve">    </w:t>
        <w:br/>
        <w:br/>
        <w:t xml:space="preserve">    // F2.3.3：对归一化后的频率幅度谱执行自相关计算</w:t>
        <w:br/>
        <w:br/>
        <w:t xml:space="preserve">    let maxLag = Math.min(512, bufferLength);  // 最大滞后期（bin 数），不超过 512</w:t>
        <w:br/>
        <w:br/>
        <w:t xml:space="preserve">    let autocorrelation = new Float32Array(maxLag);</w:t>
        <w:br/>
        <w:br/>
        <w:t xml:space="preserve">    </w:t>
        <w:br/>
        <w:br/>
        <w:t xml:space="preserve">    for (let lag = 8; lag &lt; maxLag; lag++) {</w:t>
        <w:br/>
        <w:br/>
        <w:t xml:space="preserve">        // F2.3.3.1：从 lag=8 开始（跳过 k=0 的直流分量，以及低频噪声区域的 k=1..7）</w:t>
        <w:br/>
        <w:br/>
        <w:t xml:space="preserve">        let sum = 0.0;</w:t>
        <w:br/>
        <w:br/>
        <w:t xml:space="preserve">        for (let n = 0; n &lt; bufferLength - lag; n++) {</w:t>
        <w:br/>
        <w:br/>
        <w:t xml:space="preserve">            sum += magnitudes[n] * magnitudes[n + lag];</w:t>
        <w:br/>
        <w:br/>
        <w:t xml:space="preserve">        }</w:t>
        <w:br/>
        <w:br/>
        <w:t xml:space="preserve">        autocorrelation[lag] = sum;</w:t>
        <w:br/>
        <w:br/>
        <w:t xml:space="preserve">    }</w:t>
        <w:br/>
        <w:br/>
        <w:t xml:space="preserve">    </w:t>
        <w:br/>
        <w:br/>
        <w:t xml:space="preserve">    // F2.3.4：在自相关数组中找峰值（最大值）的位置</w:t>
        <w:br/>
        <w:br/>
        <w:t xml:space="preserve">    let peakLag = 8;       // 峰值对应的滞后期</w:t>
        <w:br/>
        <w:br/>
        <w:t xml:space="preserve">    let peakValue = autocorrelation[8];  // 峰值幅度</w:t>
        <w:br/>
        <w:br/>
        <w:t xml:space="preserve">    for (let lag = 9; lag &lt; maxLag; lag++) {</w:t>
        <w:br/>
        <w:br/>
        <w:t xml:space="preserve">        if (autocorrelation[lag] &gt; peakValue) {</w:t>
        <w:br/>
        <w:br/>
        <w:t xml:space="preserve">            peakValue = autocorrelation[lag];</w:t>
        <w:br/>
        <w:br/>
        <w:t xml:space="preserve">            peakLag = lag;</w:t>
        <w:br/>
        <w:br/>
        <w:t xml:space="preserve">        }</w:t>
        <w:br/>
        <w:br/>
        <w:t xml:space="preserve">    }</w:t>
        <w:br/>
        <w:br/>
        <w:t xml:space="preserve">    </w:t>
        <w:br/>
        <w:br/>
        <w:t xml:space="preserve">    // F2.3.5：峰值滞后期转换为频率——这是频谱的自相关，每个 bin 代表一个频率分量</w:t>
        <w:br/>
        <w:br/>
        <w:t xml:space="preserve">    //         频率 = peakLag * (SAMPLE_RATE / fftSize) = peakLag * 频域分辨率</w:t>
        <w:br/>
        <w:br/>
        <w:t xml:space="preserve">    let freqResolution = SAMPLE_RATE / analyserNode.fftSize;</w:t>
        <w:br/>
        <w:br/>
        <w:t xml:space="preserve">    // 例如：44100 / 2048 ≈ 21.53 Hz/bin</w:t>
        <w:br/>
        <w:br/>
        <w:t xml:space="preserve">    let detectedFreq = peakLag * freqResolution;</w:t>
        <w:br/>
        <w:br/>
        <w:t xml:space="preserve">    // 例如：如果 peakLag = 20，detectedFreq = 20 * 21.53 ≈ 430.6 Hz</w:t>
        <w:br/>
        <w:br/>
        <w:t xml:space="preserve">    //       这个频率接近 A4 La 的标准频率 440 Hz</w:t>
        <w:br/>
        <w:br/>
        <w:t xml:space="preserve">    </w:t>
        <w:br/>
        <w:br/>
        <w:t xml:space="preserve">    // F2.3.6：频率 → MIDI 音符号（用于精确计算音准偏差）</w:t>
        <w:br/>
        <w:br/>
        <w:t xml:space="preserve">    let midiNote;</w:t>
        <w:br/>
        <w:br/>
        <w:t xml:space="preserve">    if (detectedFreq &gt; 0) {</w:t>
        <w:br/>
        <w:br/>
        <w:t xml:space="preserve">        // MIDI 音符号公式：note = 69 + 12 * log2(f / 440)</w:t>
        <w:br/>
        <w:br/>
        <w:t xml:space="preserve">        // 解释：A4 (La) = MIDI 69 = 440 Hz，半音间隔 = 2^(1/12)</w:t>
        <w:br/>
        <w:br/>
        <w:t xml:space="preserve">        midiNote = 69 + 12 * Math.log2(detectedFreq / 440.0);</w:t>
        <w:br/>
        <w:br/>
        <w:t xml:space="preserve">    } else {</w:t>
        <w:br/>
        <w:br/>
        <w:t xml:space="preserve">        midiNote = 0;  // 无声或检测失败</w:t>
        <w:br/>
        <w:br/>
        <w:t xml:space="preserve">    }</w:t>
        <w:br/>
        <w:br/>
        <w:t xml:space="preserve">    </w:t>
        <w:br/>
        <w:br/>
        <w:t xml:space="preserve">    // F2.3.7：返回检测结果</w:t>
        <w:br/>
        <w:br/>
        <w:t xml:space="preserve">    return {</w:t>
        <w:br/>
        <w:br/>
        <w:t xml:space="preserve">        detectedFreq: detectedFreq,      // 检测到的实际频率 (Hz)</w:t>
        <w:br/>
        <w:br/>
        <w:t xml:space="preserve">        midiNote: midiNote,              // MIDI 音符号（浮点数，如 69.2 ≈ A4 略高）</w:t>
        <w:br/>
        <w:br/>
        <w:t xml:space="preserve">        cents: null,                     // 音分偏差——将在 F3 步骤中与参考音高对比后填入</w:t>
        <w:br/>
        <w:br/>
        <w:t xml:space="preserve">        peakLag: peakLag,                // 峰值滞后期（诊断用）</w:t>
        <w:br/>
        <w:br/>
        <w:t xml:space="preserve">        confidence: peakValue            // 检测置信度（峰值越高 = F0 越清晰 = 越可靠）</w:t>
        <w:br/>
        <w:br/>
        <w:t xml:space="preserve">    };</w:t>
        <w:br/>
        <w:br/>
        <w:t>}</w:t>
        <w:br/>
      </w:r>
    </w:p>
    <w:p>
      <w:r/>
      <w:r>
        <w:rPr>
          <w:b/>
        </w:rPr>
        <w:t>F2.4</w:t>
      </w:r>
      <w:r>
        <w:t xml:space="preserve"> 数值代入演算示例：</w:t>
      </w:r>
    </w:p>
    <w:p>
      <w:pPr>
        <w:pStyle w:val="ListBullet"/>
      </w:pPr>
      <w:r>
        <w:t>假设学习者吹奏 A4 La 音，实际上吹出的是 443 Hz（略偏高）</w:t>
      </w:r>
    </w:p>
    <w:p>
      <w:pPr>
        <w:pStyle w:val="ListBullet"/>
      </w:pPr>
      <w:r>
        <w:t>SAMPLE_RATE = 44100，fftSize = 2048 → 频域分辨率 = 21.53 Hz/bin</w:t>
      </w:r>
    </w:p>
    <w:p>
      <w:pPr>
        <w:pStyle w:val="ListBullet"/>
      </w:pPr>
      <w:r>
        <w:t>peakLag = 443 / 21.53 ≈ 20.6，四舍五入为 21（整数 bin 索引）</w:t>
      </w:r>
    </w:p>
    <w:p>
      <w:pPr>
        <w:pStyle w:val="ListBullet"/>
      </w:pPr>
      <w:r>
        <w:t>detectedFreq = 21 * 21.53 ≈ 452.1 Hz（有量化误差）</w:t>
      </w:r>
    </w:p>
    <w:p>
      <w:pPr>
        <w:pStyle w:val="ListBullet"/>
      </w:pPr>
      <w:r>
        <w:t>midiNote = 69 + 12 * log2(452.1 / 440) ≈ 69 + 12 * 0.0398 ≈ 69.48</w:t>
      </w:r>
    </w:p>
    <w:p>
      <w:pPr>
        <w:pStyle w:val="ListBullet"/>
      </w:pPr>
      <w:r>
        <w:t>四舍五入到最近半音 → 69（A4）→ 音分偏差 = 1200 * log2(452.1 / 440) ≈ +46.8 音分</w:t>
      </w:r>
    </w:p>
    <w:p>
      <w:pPr>
        <w:pStyle w:val="ListBullet"/>
      </w:pPr>
      <w:r>
        <w:t>**结论**：该学习者的 A4 音偏高约 47 音分（接近四分之一半音偏高）</w:t>
      </w:r>
    </w:p>
    <w:p>
      <w:r>
        <w:t>注意：频率分辨率为 21.53 Hz/bin 时，bin 级别的量化误差约为 ±10.8 Hz。对于 440 Hz 的 A4 音，这相当于 ±42 音分的理论检测误差上限。在实施例 3 中通过时域 ACF（而非频域 bin 索引）进一步细化检测精度。</w:t>
      </w:r>
    </w:p>
    <w:p>
      <w:pPr>
        <w:pStyle w:val="Heading3"/>
      </w:pPr>
      <w:r>
        <w:t>步骤 F3：五维诊断矩阵比对</w:t>
      </w:r>
    </w:p>
    <w:p>
      <w:r/>
      <w:r>
        <w:rPr>
          <w:b/>
        </w:rPr>
        <w:t>F3.1</w:t>
      </w:r>
      <w:r>
        <w:t xml:space="preserve"> 诊断参考值文件 `reference_values.json` 的结构：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{</w:t>
        <w:br/>
        <w:br/>
        <w:t xml:space="preserve">  "instruments": {</w:t>
        <w:br/>
        <w:br/>
        <w:t xml:space="preserve">    "dizi": {</w:t>
        <w:br/>
        <w:br/>
        <w:t xml:space="preserve">      "notes": {</w:t>
        <w:br/>
        <w:br/>
        <w:t xml:space="preserve">        "69": {  </w:t>
        <w:br/>
        <w:br/>
        <w:t xml:space="preserve">          "__comment": "A4 (La), MIDI note 69, 标准频率 440 Hz",</w:t>
        <w:br/>
        <w:br/>
        <w:t xml:space="preserve">          "pitch_ref": 440.0,</w:t>
        <w:br/>
        <w:br/>
        <w:t xml:space="preserve">          "pitch_tolerance_cents": 10,</w:t>
        <w:br/>
        <w:br/>
        <w:t xml:space="preserve">          "rhythm_tolerance_ms": 50,</w:t>
        <w:br/>
        <w:br/>
        <w:t xml:space="preserve">          "breath_ref_range_db": [55, 75],</w:t>
        <w:br/>
        <w:br/>
        <w:t xml:space="preserve">          "breath_stability_threshold": 3.0,</w:t>
        <w:br/>
        <w:br/>
        <w:t xml:space="preserve">          "fingering_transition_max_ms": 80,</w:t>
        <w:br/>
        <w:br/>
        <w:t xml:space="preserve">          "timbre_centroid_ref": 1200</w:t>
        <w:br/>
        <w:br/>
        <w:t xml:space="preserve">        }</w:t>
        <w:br/>
        <w:br/>
        <w:t xml:space="preserve">      }</w:t>
        <w:br/>
        <w:br/>
        <w:t xml:space="preserve">    }</w:t>
        <w:br/>
        <w:br/>
        <w:t xml:space="preserve">  }</w:t>
        <w:br/>
        <w:br/>
        <w:t>}</w:t>
        <w:br/>
      </w:r>
    </w:p>
    <w:p>
      <w:r/>
      <w:r>
        <w:rPr>
          <w:b/>
        </w:rPr>
        <w:t>F3.2</w:t>
      </w:r>
      <w:r>
        <w:t xml:space="preserve"> 字段解释表：</w:t>
      </w:r>
    </w:p>
    <w:p>
      <w:pPr>
        <w:ind w:left="432"/>
      </w:pPr>
      <w:r>
        <w:t>字段  |  含义  |  单位  |  示例值</w:t>
      </w:r>
    </w:p>
    <w:p>
      <w:pPr>
        <w:ind w:left="432"/>
      </w:pPr>
      <w:r>
        <w:t>pitch_ref  |  标准参考频率  |  Hz  |  440.0</w:t>
      </w:r>
    </w:p>
    <w:p>
      <w:pPr>
        <w:ind w:left="432"/>
      </w:pPr>
      <w:r>
        <w:t>pitch_tolerance_cents  |  音准容差阈值  |  音分  |  10（±10音分为"优"）</w:t>
      </w:r>
    </w:p>
    <w:p>
      <w:pPr>
        <w:ind w:left="432"/>
      </w:pPr>
      <w:r>
        <w:t>rhythm_tolerance_ms  |  节奏容差阈值  |  毫秒  |  50</w:t>
      </w:r>
    </w:p>
    <w:p>
      <w:pPr>
        <w:ind w:left="432"/>
      </w:pPr>
      <w:r>
        <w:t>breath_ref_range_db  |  正常气息强度范围  |  dB SPL  |  [55, 75]</w:t>
      </w:r>
    </w:p>
    <w:p>
      <w:pPr>
        <w:ind w:left="432"/>
      </w:pPr>
      <w:r>
        <w:t>breath_stability_threshold  |  气息平稳度阈值  |  dB 标准差  |  3.0</w:t>
      </w:r>
    </w:p>
    <w:p>
      <w:pPr>
        <w:ind w:left="432"/>
      </w:pPr>
      <w:r>
        <w:t>fingering_transition_max_ms  |  指法过渡最大允许时间  |  毫秒  |  80</w:t>
      </w:r>
    </w:p>
    <w:p>
      <w:pPr>
        <w:ind w:left="432"/>
      </w:pPr>
      <w:r>
        <w:t>timbre_centroid_ref  |  参考频谱质心  |  Hz  |  1200</w:t>
      </w:r>
    </w:p>
    <w:p>
      <w:r/>
      <w:r>
        <w:rPr>
          <w:b/>
        </w:rPr>
        <w:t>F3.3</w:t>
      </w:r>
      <w:r>
        <w:t xml:space="preserve"> 五维偏差计算函数：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 xml:space="preserve">function computeFiveDimensionalDiagnosis(pitchResult, rhythmMs, breathDbs, </w:t>
        <w:br/>
        <w:br/>
        <w:t xml:space="preserve">                                          transitionMs, timbreCentroid, ref) {</w:t>
        <w:br/>
        <w:br/>
        <w:t xml:space="preserve">    // F3.3.1：音准偏差（音分）</w:t>
        <w:br/>
        <w:br/>
        <w:t xml:space="preserve">    let centsDeviation = 1200 * Math.log2(pitchResult.detectedFreq / ref.pitch_ref);</w:t>
        <w:br/>
        <w:br/>
        <w:t xml:space="preserve">    // 示例：detectedFreq=443, ref=440 → centsDeviation=1200*log2(1.0068)≈+11.7</w:t>
        <w:br/>
        <w:br/>
        <w:t xml:space="preserve">    </w:t>
        <w:br/>
        <w:br/>
        <w:t xml:space="preserve">    // F3.3.2：节奏偏差（毫秒）</w:t>
        <w:br/>
        <w:br/>
        <w:t xml:space="preserve">    let rhythmDeviation = rhythmMs;  // 由节拍检测模块提供（本节略）</w:t>
        <w:br/>
        <w:br/>
        <w:t xml:space="preserve">    </w:t>
        <w:br/>
        <w:br/>
        <w:t xml:space="preserve">    // F3.3.3：气息平稳度（dB 标准差）</w:t>
        <w:br/>
        <w:br/>
        <w:t xml:space="preserve">    // breathDbs 是连续N个音符的气息强度数组 [dB1, dB2, ..., dBn]</w:t>
        <w:br/>
        <w:br/>
        <w:t xml:space="preserve">    let mean = breathDbs.reduce((a,b) =&gt; a+b) / breathDbs.length;  // 均值</w:t>
        <w:br/>
        <w:br/>
        <w:t xml:space="preserve">    let variance = breathDbs.reduce((a,b) =&gt; a + (b-mean)*(b-mean), 0) / breathDbs.length;</w:t>
        <w:br/>
        <w:br/>
        <w:t xml:space="preserve">    let stability = Math.sqrt(variance);  // 标准差</w:t>
        <w:br/>
        <w:br/>
        <w:t xml:space="preserve">    </w:t>
        <w:br/>
        <w:br/>
        <w:t xml:space="preserve">    // F3.3.4：指法过渡时间（毫秒）</w:t>
        <w:br/>
        <w:br/>
        <w:t xml:space="preserve">    let fingeringDeviation = transitionMs;  // 由指法检测模块提供（本节略）</w:t>
        <w:br/>
        <w:br/>
        <w:t xml:space="preserve">    </w:t>
        <w:br/>
        <w:br/>
        <w:t xml:space="preserve">    // F3.3.5：音色偏离度（频谱质心差异，无量纲）</w:t>
        <w:br/>
        <w:br/>
        <w:t xml:space="preserve">    let timbreDeviation = Math.abs(timbreCentroid - ref.timbre_centroid_ref) </w:t>
        <w:br/>
        <w:br/>
        <w:t xml:space="preserve">                          / ref.timbre_centroid_ref;</w:t>
        <w:br/>
        <w:br/>
        <w:t xml:space="preserve">    </w:t>
        <w:br/>
        <w:br/>
        <w:t xml:space="preserve">    // F3.3.6：组装诊断报告</w:t>
        <w:br/>
        <w:br/>
        <w:t xml:space="preserve">    return {</w:t>
        <w:br/>
        <w:br/>
        <w:t xml:space="preserve">        dimensions: [</w:t>
        <w:br/>
        <w:br/>
        <w:t xml:space="preserve">            { name: '音准',   value: centsDeviation,  unit: '音分', </w:t>
        <w:br/>
        <w:br/>
        <w:t xml:space="preserve">              ref: 0,         threshold: ref.pitch_tolerance_cents, </w:t>
        <w:br/>
        <w:br/>
        <w:t xml:space="preserve">              grade: absGrade(centsDeviation, ref.pitch_tolerance_cents) },</w:t>
        <w:br/>
        <w:br/>
        <w:t xml:space="preserve">            { name: '节奏',   value: rhythmDeviation, unit: 'ms',   </w:t>
        <w:br/>
        <w:br/>
        <w:t xml:space="preserve">              ref: 0,         threshold: ref.rhythm_tolerance_ms,   </w:t>
        <w:br/>
        <w:br/>
        <w:t xml:space="preserve">              grade: absGrade(rhythmDeviation, ref.rhythm_tolerance_ms) },</w:t>
        <w:br/>
        <w:br/>
        <w:t xml:space="preserve">            { name: '气息',   value: stability,        unit: 'dB σ', </w:t>
        <w:br/>
        <w:br/>
        <w:t xml:space="preserve">              ref: 0,         threshold: ref.breath_stability_threshold, </w:t>
        <w:br/>
        <w:br/>
        <w:t xml:space="preserve">              grade: absGrade(stability, ref.breath_stability_threshold) },</w:t>
        <w:br/>
        <w:br/>
        <w:t xml:space="preserve">            { name: '指法',   value: fingeringDeviation, unit: 'ms', </w:t>
        <w:br/>
        <w:br/>
        <w:t xml:space="preserve">              ref: 0,         threshold: ref.fingering_transition_max_ms, </w:t>
        <w:br/>
        <w:br/>
        <w:t xml:space="preserve">              grade: absGrade(fingeringDeviation, ref.fingering_transition_max_ms) },</w:t>
        <w:br/>
        <w:br/>
        <w:t xml:space="preserve">            { name: '音色',   value: timbreDeviation,   unit: '%',    </w:t>
        <w:br/>
        <w:br/>
        <w:t xml:space="preserve">              ref: 0,         threshold: 0.15,          </w:t>
        <w:br/>
        <w:br/>
        <w:t xml:space="preserve">              grade: absGrade(timbreDeviation, 0.15) }</w:t>
        <w:br/>
        <w:br/>
        <w:t xml:space="preserve">        ],</w:t>
        <w:br/>
        <w:br/>
        <w:t xml:space="preserve">        overallGrade: null  // 将在 F4 步骤中计算综合等级</w:t>
        <w:br/>
        <w:br/>
        <w:t xml:space="preserve">    };</w:t>
        <w:br/>
        <w:br/>
        <w:t>}</w:t>
        <w:br/>
        <w:br/>
        <w:br/>
        <w:br/>
        <w:t>// 辅助函数：根据偏差绝对值与阈值的比值判定等级</w:t>
        <w:br/>
        <w:br/>
        <w:t>function absGrade(value, threshold) {</w:t>
        <w:br/>
        <w:br/>
        <w:t xml:space="preserve">    let ratio = Math.abs(value) / threshold;</w:t>
        <w:br/>
        <w:br/>
        <w:t xml:space="preserve">    if (ratio &lt;= 1.0) return '优';       // 偏差在阈值内</w:t>
        <w:br/>
        <w:br/>
        <w:t xml:space="preserve">    if (ratio &lt;= 2.0) return '良';       // 偏差不超过阈值的2倍</w:t>
        <w:br/>
        <w:br/>
        <w:t xml:space="preserve">    if (ratio &lt;= 3.0) return '待改进';    // 偏差较大</w:t>
        <w:br/>
        <w:br/>
        <w:t xml:space="preserve">    return '需重点练习';                   // 严重偏差</w:t>
        <w:br/>
        <w:br/>
        <w:t>}</w:t>
        <w:br/>
      </w:r>
    </w:p>
    <w:p>
      <w:pPr>
        <w:pStyle w:val="Heading3"/>
      </w:pPr>
      <w:r>
        <w:t>步骤 F4：Canvas 雷达图绘制</w:t>
      </w:r>
    </w:p>
    <w:p>
      <w:r/>
      <w:r>
        <w:rPr>
          <w:b/>
        </w:rPr>
        <w:t>F4.1</w:t>
      </w:r>
      <w:r>
        <w:t xml:space="preserve"> 在 HTML 中预置 Canvas 元素：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&lt;canvas id="radar-canvas" width="400" height="400"&gt;&lt;/canvas&gt;</w:t>
        <w:br/>
      </w:r>
    </w:p>
    <w:p>
      <w:r/>
      <w:r>
        <w:rPr>
          <w:b/>
        </w:rPr>
        <w:t>F4.2</w:t>
      </w:r>
      <w:r>
        <w:t xml:space="preserve"> 雷达图绘制伪代码（五轴，每轴对应一个诊断维度）：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drawRadarChart(diagnosisReport) {</w:t>
        <w:br/>
        <w:br/>
        <w:t xml:space="preserve">    let canvas = document.getElementById('radar-canvas');</w:t>
        <w:br/>
        <w:br/>
        <w:t xml:space="preserve">    let ctx = canvas.getContext('2d');</w:t>
        <w:br/>
        <w:br/>
        <w:t xml:space="preserve">    let w = canvas.width;    // 400</w:t>
        <w:br/>
        <w:br/>
        <w:t xml:space="preserve">    let h = canvas.height;   // 400</w:t>
        <w:br/>
        <w:br/>
        <w:t xml:space="preserve">    let cx = w / 2;          // 中心 x = 200</w:t>
        <w:br/>
        <w:br/>
        <w:t xml:space="preserve">    let cy = h / 2;          // 中心 y = 200</w:t>
        <w:br/>
        <w:br/>
        <w:t xml:space="preserve">    let radius = 150;        // 雷达图半径</w:t>
        <w:br/>
        <w:br/>
        <w:t xml:space="preserve">    let dims = diagnosisReport.dimensions;  // 5个维度</w:t>
        <w:br/>
        <w:br/>
        <w:t xml:space="preserve">    </w:t>
        <w:br/>
        <w:br/>
        <w:t xml:space="preserve">    // F4.2.1：清空画布</w:t>
        <w:br/>
        <w:br/>
        <w:t xml:space="preserve">    ctx.clearRect(0, 0, w, h);</w:t>
        <w:br/>
        <w:br/>
        <w:t xml:space="preserve">    </w:t>
        <w:br/>
        <w:br/>
        <w:t xml:space="preserve">    // F4.2.2：绘制背景网格（3层同心五边形 + 从中心发出的5条放射线）</w:t>
        <w:br/>
        <w:br/>
        <w:t xml:space="preserve">    for (let level = 1; level &lt;= 3; level++) {</w:t>
        <w:br/>
        <w:br/>
        <w:t xml:space="preserve">        ctx.beginPath();</w:t>
        <w:br/>
        <w:br/>
        <w:t xml:space="preserve">        for (let i = 0; i &lt; 5; i++) {</w:t>
        <w:br/>
        <w:br/>
        <w:t xml:space="preserve">            let angle = (2 * Math.PI * i / 5) - Math.PI / 2;  // 从正上方开始</w:t>
        <w:br/>
        <w:br/>
        <w:t xml:space="preserve">            let r = radius * (level / 3);  // level=1→50px, 2→100px, 3→150px</w:t>
        <w:br/>
        <w:br/>
        <w:t xml:space="preserve">            let x = cx + r * Math.cos(angle);</w:t>
        <w:br/>
        <w:br/>
        <w:t xml:space="preserve">            let y = cy + r * Math.sin(angle);</w:t>
        <w:br/>
        <w:br/>
        <w:t xml:space="preserve">            if (i === 0) ctx.moveTo(x, y); else ctx.lineTo(x, y);</w:t>
        <w:br/>
        <w:br/>
        <w:t xml:space="preserve">        }</w:t>
        <w:br/>
        <w:br/>
        <w:t xml:space="preserve">        ctx.closePath();</w:t>
        <w:br/>
        <w:br/>
        <w:t xml:space="preserve">        ctx.strokeStyle = '#ddd';</w:t>
        <w:br/>
        <w:br/>
        <w:t xml:space="preserve">        ctx.stroke();</w:t>
        <w:br/>
        <w:br/>
        <w:t xml:space="preserve">    }</w:t>
        <w:br/>
        <w:br/>
        <w:t xml:space="preserve">    </w:t>
        <w:br/>
        <w:br/>
        <w:t xml:space="preserve">    // F4.2.3：绘制5条放射线（从中心到外圈顶点）</w:t>
        <w:br/>
        <w:br/>
        <w:t xml:space="preserve">    for (let i = 0; i &lt; 5; i++) {</w:t>
        <w:br/>
        <w:br/>
        <w:t xml:space="preserve">        let angle = (2 * Math.PI * i / 5) - Math.PI / 2;</w:t>
        <w:br/>
        <w:br/>
        <w:t xml:space="preserve">        ctx.beginPath();</w:t>
        <w:br/>
        <w:br/>
        <w:t xml:space="preserve">        ctx.moveTo(cx, cy);</w:t>
        <w:br/>
        <w:br/>
        <w:t xml:space="preserve">        ctx.lineTo(cx + radius * Math.cos(angle), cy + radius * Math.sin(angle));</w:t>
        <w:br/>
        <w:br/>
        <w:t xml:space="preserve">        ctx.strokeStyle = '#eee';</w:t>
        <w:br/>
        <w:br/>
        <w:t xml:space="preserve">        ctx.stroke();</w:t>
        <w:br/>
        <w:br/>
        <w:t xml:space="preserve">        </w:t>
        <w:br/>
        <w:br/>
        <w:t xml:space="preserve">        // F4.2.4：在每条放射线的末端标注维度名称</w:t>
        <w:br/>
        <w:br/>
        <w:t xml:space="preserve">        let labelX = cx + (radius + 25) * Math.cos(angle);</w:t>
        <w:br/>
        <w:br/>
        <w:t xml:space="preserve">        let labelY = cy + (radius + 25) * Math.sin(angle);</w:t>
        <w:br/>
        <w:br/>
        <w:t xml:space="preserve">        ctx.fillStyle = '#333';</w:t>
        <w:br/>
        <w:br/>
        <w:t xml:space="preserve">        ctx.font = '14px Microsoft YaHei';</w:t>
        <w:br/>
        <w:br/>
        <w:t xml:space="preserve">        ctx.textAlign = 'center';</w:t>
        <w:br/>
        <w:br/>
        <w:t xml:space="preserve">        ctx.textBaseline = 'middle';</w:t>
        <w:br/>
        <w:br/>
        <w:t xml:space="preserve">        ctx.fillText(dims[i].name, labelX, labelY);</w:t>
        <w:br/>
        <w:br/>
        <w:t xml:space="preserve">    }</w:t>
        <w:br/>
        <w:br/>
        <w:t xml:space="preserve">    </w:t>
        <w:br/>
        <w:br/>
        <w:t xml:space="preserve">    // F4.2.5：绘制学习者的实际数据多边形（蓝色填充）</w:t>
        <w:br/>
        <w:br/>
        <w:t xml:space="preserve">    ctx.beginPath();</w:t>
        <w:br/>
        <w:br/>
        <w:t xml:space="preserve">    for (let i = 0; i &lt; 5; i++) {</w:t>
        <w:br/>
        <w:br/>
        <w:t xml:space="preserve">        let angle = (2 * Math.PI * i / 5) - Math.PI / 2;</w:t>
        <w:br/>
        <w:br/>
        <w:t xml:space="preserve">        // 将偏差值映射到半径长度：偏差越小 → 半径越大（表示越好）</w:t>
        <w:br/>
        <w:br/>
        <w:t xml:space="preserve">        // 映射公式：r = max(0, radius * (1 - |value|/threshold/3))</w:t>
        <w:br/>
        <w:br/>
        <w:t xml:space="preserve">        //          偏差=0时r=radius，偏差=3倍阈值时r=0</w:t>
        <w:br/>
        <w:br/>
        <w:t xml:space="preserve">        let normalizedValue = Math.max(0, 1 - Math.abs(dims[i].value) / (dims[i].threshold * 3));</w:t>
        <w:br/>
        <w:br/>
        <w:t xml:space="preserve">        let r = radius * normalizedValue;</w:t>
        <w:br/>
        <w:br/>
        <w:t xml:space="preserve">        let x = cx + r * Math.cos(angle);</w:t>
        <w:br/>
        <w:br/>
        <w:t xml:space="preserve">        let y = cy + r * Math.sin(angle);</w:t>
        <w:br/>
        <w:br/>
        <w:t xml:space="preserve">        if (i === 0) ctx.moveTo(x, y); else ctx.lineTo(x, y);</w:t>
        <w:br/>
        <w:br/>
        <w:t xml:space="preserve">    }</w:t>
        <w:br/>
        <w:br/>
        <w:t xml:space="preserve">    ctx.closePath();</w:t>
        <w:br/>
        <w:br/>
        <w:t xml:space="preserve">    ctx.fillStyle = 'rgba(41, 128, 185, 0.3)';  // 半透明蓝色填充</w:t>
        <w:br/>
        <w:br/>
        <w:t xml:space="preserve">    ctx.fill();</w:t>
        <w:br/>
        <w:br/>
        <w:t xml:space="preserve">    ctx.strokeStyle = '#2980b9';                   // 深蓝色描边</w:t>
        <w:br/>
        <w:br/>
        <w:t xml:space="preserve">    ctx.lineWidth = 2;</w:t>
        <w:br/>
        <w:br/>
        <w:t xml:space="preserve">    ctx.stroke();</w:t>
        <w:br/>
        <w:br/>
        <w:t xml:space="preserve">    </w:t>
        <w:br/>
        <w:br/>
        <w:t xml:space="preserve">    // F4.2.6：在每个数据顶点绘制圆点标记</w:t>
        <w:br/>
        <w:br/>
        <w:t xml:space="preserve">    for (let i = 0; i &lt; 5; i++) {</w:t>
        <w:br/>
        <w:br/>
        <w:t xml:space="preserve">        let angle = (2 * Math.PI * i / 5) - Math.PI / 2;</w:t>
        <w:br/>
        <w:br/>
        <w:t xml:space="preserve">        let normalizedValue = Math.max(0, 1 - Math.abs(dims[i].value) / (dims[i].threshold * 3));</w:t>
        <w:br/>
        <w:br/>
        <w:t xml:space="preserve">        let r = radius * normalizedValue;</w:t>
        <w:br/>
        <w:br/>
        <w:t xml:space="preserve">        let x = cx + r * Math.cos(angle);</w:t>
        <w:br/>
        <w:br/>
        <w:t xml:space="preserve">        let y = cy + r * Math.sin(angle);</w:t>
        <w:br/>
        <w:br/>
        <w:t xml:space="preserve">        ctx.beginPath();</w:t>
        <w:br/>
        <w:br/>
        <w:t xml:space="preserve">        ctx.arc(x, y, 5, 0, 2 * Math.PI);  // 半径5px的圆点</w:t>
        <w:br/>
        <w:br/>
        <w:t xml:space="preserve">        ctx.fillStyle = '#2980b9';</w:t>
        <w:br/>
        <w:br/>
        <w:t xml:space="preserve">        ctx.fill();</w:t>
        <w:br/>
        <w:br/>
        <w:t xml:space="preserve">        </w:t>
        <w:br/>
        <w:br/>
        <w:t xml:space="preserve">        // F4.2.7：在每个圆点旁标注实际偏差值</w:t>
        <w:br/>
        <w:br/>
        <w:t xml:space="preserve">        ctx.fillStyle = '#555';</w:t>
        <w:br/>
        <w:br/>
        <w:t xml:space="preserve">        ctx.font = '11px Microsoft YaHei';</w:t>
        <w:br/>
        <w:br/>
        <w:t xml:space="preserve">        ctx.fillText(dims[i].value.toFixed(1) + dims[i].unit, x + 8, y - 8);</w:t>
        <w:br/>
        <w:br/>
        <w:t xml:space="preserve">    }</w:t>
        <w:br/>
        <w:br/>
        <w:t xml:space="preserve">    </w:t>
        <w:br/>
        <w:br/>
        <w:t xml:space="preserve">    // F4.2.8：在雷达图下方生成修复建议文本</w:t>
        <w:br/>
        <w:br/>
        <w:t xml:space="preserve">    generateRepairSuggestions(diagnosisReport);</w:t>
        <w:br/>
        <w:br/>
        <w:t>}</w:t>
        <w:br/>
      </w:r>
    </w:p>
    <w:p>
      <w:pPr>
        <w:pStyle w:val="Heading3"/>
      </w:pPr>
      <w:r>
        <w:t>步骤 F5：修复建议生成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generateRepairSuggestions(diagnosisReport) {</w:t>
        <w:br/>
        <w:br/>
        <w:t xml:space="preserve">    let dims = diagnosisReport.dimensions;</w:t>
        <w:br/>
        <w:br/>
        <w:t xml:space="preserve">    let suggestions = [];</w:t>
        <w:br/>
        <w:br/>
        <w:t xml:space="preserve">    </w:t>
        <w:br/>
        <w:br/>
        <w:t xml:space="preserve">    // F5.1：按偏差严重程度排序（偏差最大的维度排第一）</w:t>
        <w:br/>
        <w:br/>
        <w:t xml:space="preserve">    dims.sort(function(a, b) {</w:t>
        <w:br/>
        <w:br/>
        <w:t xml:space="preserve">        return Math.abs(b.value) / b.threshold - Math.abs(a.value) / a.threshold;</w:t>
        <w:br/>
        <w:br/>
        <w:t xml:space="preserve">    });</w:t>
        <w:br/>
        <w:br/>
        <w:t xml:space="preserve">    </w:t>
        <w:br/>
        <w:br/>
        <w:t xml:space="preserve">    // F5.2：为每个维度映射修复建议模板</w:t>
        <w:br/>
        <w:br/>
        <w:t xml:space="preserve">    let repairTemplates = {</w:t>
        <w:br/>
        <w:br/>
        <w:t xml:space="preserve">        '音准': [</w:t>
        <w:br/>
        <w:br/>
        <w:t xml:space="preserve">            { max: 10, text: '音准优秀，继续保持！' },</w:t>
        <w:br/>
        <w:br/>
        <w:t xml:space="preserve">            { max: 25, text: '略有偏差，建议：口风角度微调。偏高→嘴唇稍放松；偏低→口风略收窄。' },</w:t>
        <w:br/>
        <w:br/>
        <w:t xml:space="preserve">            { max: 50, text: '偏差明显，建议：用调音器App辅助，以60BPM慢速吹奏长音，逐音校准。' },</w:t>
        <w:br/>
        <w:br/>
        <w:t xml:space="preserve">            { max: 999, text: '严重偏差，建议：返回基础练习，从单音长音（Do-Re-Mi）重新开始。' }</w:t>
        <w:br/>
        <w:br/>
        <w:t xml:space="preserve">        ],</w:t>
        <w:br/>
        <w:br/>
        <w:t xml:space="preserve">        '节奏': [</w:t>
        <w:br/>
        <w:br/>
        <w:t xml:space="preserve">            { max: 50, text: '节奏稳定，保持！' },</w:t>
        <w:br/>
        <w:br/>
        <w:t xml:space="preserve">            { max: 150, text: '建议开启节拍器，以当前BPM的80%速度重新练习。' },</w:t>
        <w:br/>
        <w:br/>
        <w:t xml:space="preserve">            { max: 999, text: '建议以50%速度逐拍对齐，关注每小节的第一个强拍。' }</w:t>
        <w:br/>
        <w:br/>
        <w:t xml:space="preserve">        ],</w:t>
        <w:br/>
        <w:br/>
        <w:t xml:space="preserve">        '气息': [</w:t>
        <w:br/>
        <w:br/>
        <w:t xml:space="preserve">            { max: 3, text: '气息平稳，腹式呼吸掌握良好。' },</w:t>
        <w:br/>
        <w:br/>
        <w:t xml:space="preserve">            { max: 8, text: '气息波动较大，建议：每天做10分钟长音练习，关注腹部的持续支撑感。' },</w:t>
        <w:br/>
        <w:br/>
        <w:t xml:space="preserve">            { max: 999, text: '气息极不稳定，建议从"一口气维持20秒"开始，逐步延长。' }</w:t>
        <w:br/>
        <w:br/>
        <w:t xml:space="preserve">        ],</w:t>
        <w:br/>
        <w:br/>
        <w:t xml:space="preserve">        '指法': [</w:t>
        <w:br/>
        <w:br/>
        <w:t xml:space="preserve">            { max: 80, text: '指法流畅！' },</w:t>
        <w:br/>
        <w:br/>
        <w:t xml:space="preserve">            { max: 200, text: '指法过渡偏慢，建议：针对过渡困难的两音做单独慢速练习，每次100遍。' },</w:t>
        <w:br/>
        <w:br/>
        <w:t xml:space="preserve">            { max: 999, text: '建议放慢整体速度，逐音确认指法正确后再加速。' }</w:t>
        <w:br/>
        <w:br/>
        <w:t xml:space="preserve">        ],</w:t>
        <w:br/>
        <w:br/>
        <w:t xml:space="preserve">        '音色': [</w:t>
        <w:br/>
        <w:br/>
        <w:t xml:space="preserve">            { max: 0.15, text: '音色圆润，口腔共鸣良好。' },</w:t>
        <w:br/>
        <w:br/>
        <w:t xml:space="preserve">            { max: 0.35, text: '音色偏单薄，建议：打开口腔后部空间，像含着一口水的感觉吹奏。' },</w:t>
        <w:br/>
        <w:br/>
        <w:t xml:space="preserve">            { max: 999, text: '建议对比参考录音，逐段模仿音色；可尝试更换笛膜调整音色。' }</w:t>
        <w:br/>
        <w:br/>
        <w:t xml:space="preserve">        ]</w:t>
        <w:br/>
        <w:br/>
        <w:t xml:space="preserve">    };</w:t>
        <w:br/>
        <w:br/>
        <w:t xml:space="preserve">    </w:t>
        <w:br/>
        <w:br/>
        <w:t xml:space="preserve">    // F5.3：为每个维度匹配合适的建议</w:t>
        <w:br/>
        <w:br/>
        <w:t xml:space="preserve">    for (let i = 0; i &lt; dims.length; i++) {</w:t>
        <w:br/>
        <w:br/>
        <w:t xml:space="preserve">        let dim = dims[i];</w:t>
        <w:br/>
        <w:br/>
        <w:t xml:space="preserve">        let templates = repairTemplates[dim.name] || [];</w:t>
        <w:br/>
        <w:br/>
        <w:t xml:space="preserve">        let suggestion = '暂无建议';</w:t>
        <w:br/>
        <w:br/>
        <w:t xml:space="preserve">        for (let j = 0; j &lt; templates.length; j++) {</w:t>
        <w:br/>
        <w:br/>
        <w:t xml:space="preserve">            if (Math.abs(dim.value) &lt;= templates[j].max) {</w:t>
        <w:br/>
        <w:br/>
        <w:t xml:space="preserve">                suggestion = templates[j].text;</w:t>
        <w:br/>
        <w:br/>
        <w:t xml:space="preserve">                break;  // 找到第一个匹配的阈值即停止</w:t>
        <w:br/>
        <w:br/>
        <w:t xml:space="preserve">            }</w:t>
        <w:br/>
        <w:br/>
        <w:t xml:space="preserve">        }</w:t>
        <w:br/>
        <w:br/>
        <w:t xml:space="preserve">        suggestions.push({</w:t>
        <w:br/>
        <w:br/>
        <w:t xml:space="preserve">            dimension: dim.name,</w:t>
        <w:br/>
        <w:br/>
        <w:t xml:space="preserve">            deviation: dim.value.toFixed(1) + dim.unit,</w:t>
        <w:br/>
        <w:br/>
        <w:t xml:space="preserve">            grade: dim.grade,</w:t>
        <w:br/>
        <w:br/>
        <w:t xml:space="preserve">            suggestion: suggestion</w:t>
        <w:br/>
        <w:br/>
        <w:t xml:space="preserve">        });</w:t>
        <w:br/>
        <w:br/>
        <w:t xml:space="preserve">    }</w:t>
        <w:br/>
        <w:br/>
        <w:t xml:space="preserve">    </w:t>
        <w:br/>
        <w:br/>
        <w:t xml:space="preserve">    // F5.4：将建议列表渲染到页面</w:t>
        <w:br/>
        <w:br/>
        <w:t xml:space="preserve">    renderSuggestionList(suggestions);</w:t>
        <w:br/>
        <w:br/>
        <w:t>}</w:t>
        <w:br/>
      </w:r>
    </w:p>
    <w:p>
      <w:r/>
      <w:r>
        <w:rPr>
          <w:b/>
        </w:rPr>
        <w:t>（后续模块见续篇）</w:t>
      </w:r>
      <w:r/>
    </w:p>
    <w:p>
      <w:pPr>
        <w:pStyle w:val="Heading1"/>
      </w:pPr>
      <w:r>
        <w:t>（续）第二模块：装配框架诊断模块（框模块）</w:t>
      </w:r>
    </w:p>
    <w:p>
      <w:pPr>
        <w:pStyle w:val="Heading2"/>
      </w:pPr>
      <w:r>
        <w:t>步骤 F6：开始诊断循环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let diagnosisInterval = null;</w:t>
        <w:br/>
        <w:br/>
        <w:br/>
        <w:br/>
        <w:t>function startDiagnosisLoop(refNote, trackId) {</w:t>
        <w:br/>
        <w:br/>
        <w:t xml:space="preserve">    // F6.1：加载当前曲目的参考标准值</w:t>
        <w:br/>
        <w:br/>
        <w:t xml:space="preserve">    let ref = loadReferenceValues(refNote, trackId);</w:t>
        <w:br/>
        <w:br/>
        <w:t xml:space="preserve">    if (!ref) {</w:t>
        <w:br/>
        <w:br/>
        <w:t xml:space="preserve">        alert('未找到曲目 ' + trackId + ' 音符 ' + refNote + ' 的参考标准值');</w:t>
        <w:br/>
        <w:br/>
        <w:t xml:space="preserve">        return;</w:t>
        <w:br/>
        <w:br/>
        <w:t xml:space="preserve">    }</w:t>
        <w:br/>
        <w:br/>
        <w:t xml:space="preserve">    </w:t>
        <w:br/>
        <w:br/>
        <w:t xml:space="preserve">    // F6.2：启动定时循环——每 100ms 执行一次诊断</w:t>
        <w:br/>
        <w:br/>
        <w:t xml:space="preserve">    // 100ms 间隔意味着每秒诊断 10 次，足以检测笛箫演奏的实时偏差</w:t>
        <w:br/>
        <w:br/>
        <w:t xml:space="preserve">    diagnosisInterval = setInterval(function() {</w:t>
        <w:br/>
        <w:br/>
        <w:t xml:space="preserve">        // F6.2.1：执行音高检测</w:t>
        <w:br/>
        <w:br/>
        <w:t xml:space="preserve">        let pitchResult = detectPitch();</w:t>
        <w:br/>
        <w:br/>
        <w:t xml:space="preserve">        </w:t>
        <w:br/>
        <w:br/>
        <w:t xml:space="preserve">        // F6.2.2：如果置信度太低（峰值不明显，可能没有在吹奏），跳过本轮诊断</w:t>
        <w:br/>
        <w:br/>
        <w:t xml:space="preserve">        if (pitchResult.confidence &lt; 0.1) {</w:t>
        <w:br/>
        <w:br/>
        <w:t xml:space="preserve">            return;  // 静音或环境噪音，不生成诊断</w:t>
        <w:br/>
        <w:br/>
        <w:t xml:space="preserve">        }</w:t>
        <w:br/>
        <w:br/>
        <w:t xml:space="preserve">        </w:t>
        <w:br/>
        <w:br/>
        <w:t xml:space="preserve">        // F6.2.3：执行五维诊断（本例简化：仅演示音准维度；</w:t>
        <w:br/>
        <w:br/>
        <w:t xml:space="preserve">        //          节奏/气息/指法/音色维度需额外传感器或算法支持）</w:t>
        <w:br/>
        <w:br/>
        <w:t xml:space="preserve">        let breathArray = getRecentBreathReadings();  // 获取近10次气息读数</w:t>
        <w:br/>
        <w:br/>
        <w:t xml:space="preserve">        let diagnosis = computeFiveDimensionalDiagnosis(</w:t>
        <w:br/>
        <w:br/>
        <w:t xml:space="preserve">            pitchResult, </w:t>
        <w:br/>
        <w:br/>
        <w:t xml:space="preserve">            30,            // 节奏偏差（示例值，实际由节拍检测模块提供）</w:t>
        <w:br/>
        <w:br/>
        <w:t xml:space="preserve">            breathArray,   // 气息强度数组</w:t>
        <w:br/>
        <w:br/>
        <w:t xml:space="preserve">            45,            // 指法过渡时间（示例值）</w:t>
        <w:br/>
        <w:br/>
        <w:t xml:space="preserve">            1150,          // 频谱质心（示例值）</w:t>
        <w:br/>
        <w:br/>
        <w:t xml:space="preserve">            ref</w:t>
        <w:br/>
        <w:br/>
        <w:t xml:space="preserve">        );</w:t>
        <w:br/>
        <w:br/>
        <w:t xml:space="preserve">        </w:t>
        <w:br/>
        <w:br/>
        <w:t xml:space="preserve">        // F6.2.4：更新雷达图</w:t>
        <w:br/>
        <w:br/>
        <w:t xml:space="preserve">        drawRadarChart(diagnosis);</w:t>
        <w:br/>
        <w:br/>
        <w:t xml:space="preserve">        </w:t>
        <w:br/>
        <w:br/>
        <w:t xml:space="preserve">        // F6.2.5：如果所有维度均达到"优"，提示学习者可进入境模块</w:t>
        <w:br/>
        <w:br/>
        <w:t xml:space="preserve">        let allExcellent = diagnosis.dimensions.every(function(d) { </w:t>
        <w:br/>
        <w:br/>
        <w:t xml:space="preserve">            return d.grade === '优'; </w:t>
        <w:br/>
        <w:br/>
        <w:t xml:space="preserve">        });</w:t>
        <w:br/>
        <w:br/>
        <w:t xml:space="preserve">        if (allExcellent) {</w:t>
        <w:br/>
        <w:br/>
        <w:t xml:space="preserve">            let event = new CustomEvent('diagnosis:excellent', {</w:t>
        <w:br/>
        <w:br/>
        <w:t xml:space="preserve">                detail: { trackId: trackId }</w:t>
        <w:br/>
        <w:br/>
        <w:t xml:space="preserve">            });</w:t>
        <w:br/>
        <w:br/>
        <w:t xml:space="preserve">            document.dispatchEvent(event);  // 通知境模块可以激活</w:t>
        <w:br/>
        <w:br/>
        <w:t xml:space="preserve">        }</w:t>
        <w:br/>
        <w:br/>
        <w:t xml:space="preserve">    }, 100);  // 每 100ms 执行一次</w:t>
        <w:br/>
        <w:br/>
        <w:t>}</w:t>
        <w:br/>
        <w:br/>
        <w:br/>
        <w:br/>
        <w:t>function stopDiagnosisLoop() {</w:t>
        <w:br/>
        <w:br/>
        <w:t xml:space="preserve">    if (diagnosisInterval) {</w:t>
        <w:br/>
        <w:br/>
        <w:t xml:space="preserve">        clearInterval(diagnosisInterval);  // 停止定时器</w:t>
        <w:br/>
        <w:br/>
        <w:t xml:space="preserve">        diagnosisInterval = null;</w:t>
        <w:br/>
        <w:br/>
        <w:t xml:space="preserve">    }</w:t>
        <w:br/>
        <w:br/>
        <w:t>}</w:t>
        <w:br/>
      </w:r>
    </w:p>
    <w:p>
      <w:pPr>
        <w:pStyle w:val="Heading1"/>
      </w:pPr>
      <w:r>
        <w:t>第三模块：装配场景淬炼模块（境模块）</w:t>
      </w:r>
    </w:p>
    <w:p>
      <w:pPr>
        <w:pStyle w:val="Heading2"/>
      </w:pPr>
      <w:r>
        <w:t>模块定位</w:t>
      </w:r>
    </w:p>
    <w:p>
      <w:r>
        <w:t>境模块是系统的压力模拟引擎。它的工作是生成可参数化调节的模拟演出环境——包括背景噪音、合奏延迟和触觉反馈——让学习者在安全的练习环境中经历真实的演出压力。其技术本质是三个独立子系统的并行运行：音频噪音发生器、延迟音频处理器和BLE振动指令发送器。</w:t>
      </w:r>
    </w:p>
    <w:p>
      <w:pPr>
        <w:pStyle w:val="Heading2"/>
      </w:pPr>
      <w:r>
        <w:t>零件清单（本模块专用）</w:t>
      </w:r>
    </w:p>
    <w:p>
      <w:pPr>
        <w:ind w:left="432"/>
      </w:pPr>
      <w:r>
        <w:t>编号  |  零件  |  类型  |  说明</w:t>
      </w:r>
    </w:p>
    <w:p>
      <w:pPr>
        <w:ind w:left="432"/>
      </w:pPr>
      <w:r>
        <w:t>J-01  |  noiseCtx  |  AudioContext  |  独立于主诊断管线的噪音生成音频上下文</w:t>
      </w:r>
    </w:p>
    <w:p>
      <w:pPr>
        <w:ind w:left="432"/>
      </w:pPr>
      <w:r>
        <w:t>J-02  |  noiseBuffer  |  AudioBuffer  |  2秒长的粉红噪声缓冲区</w:t>
      </w:r>
    </w:p>
    <w:p>
      <w:pPr>
        <w:ind w:left="432"/>
      </w:pPr>
      <w:r>
        <w:t>J-03  |  noiseSource  |  AudioBufferSourceNode  |  循环播放噪音的节点</w:t>
      </w:r>
    </w:p>
    <w:p>
      <w:pPr>
        <w:ind w:left="432"/>
      </w:pPr>
      <w:r>
        <w:t>J-04  |  noiseGainNode  |  GainNode  |  控制噪音音量的增益节点</w:t>
      </w:r>
    </w:p>
    <w:p>
      <w:pPr>
        <w:ind w:left="432"/>
      </w:pPr>
      <w:r>
        <w:t>J-05  |  delayNode  |  DelayNode  |  合奏声部延迟节点</w:t>
      </w:r>
    </w:p>
    <w:p>
      <w:pPr>
        <w:ind w:left="432"/>
      </w:pPr>
      <w:r>
        <w:t>J-06  |  btDevice  |  BluetoothDevice  |  BLE 手环设备对象</w:t>
      </w:r>
    </w:p>
    <w:p>
      <w:pPr>
        <w:ind w:left="432"/>
      </w:pPr>
      <w:r>
        <w:t>J-07  |  btChar  |  BluetoothRemoteGATTCharacteristic  |  振动指令写入特征值</w:t>
      </w:r>
    </w:p>
    <w:p>
      <w:pPr>
        <w:ind w:left="432"/>
      </w:pPr>
      <w:r>
        <w:t>J-08  |  scenarioConfig  |  JavaScript 对象  |  从 scenario_config.json 加载的四场景完整参数</w:t>
      </w:r>
    </w:p>
    <w:p>
      <w:pPr>
        <w:pStyle w:val="Heading2"/>
      </w:pPr>
      <w:r>
        <w:t>装配步骤</w:t>
      </w:r>
    </w:p>
    <w:p>
      <w:pPr>
        <w:pStyle w:val="Heading3"/>
      </w:pPr>
      <w:r>
        <w:t>步骤 J1：加载场景参数配置文件</w:t>
      </w:r>
    </w:p>
    <w:p>
      <w:r/>
      <w:r>
        <w:rPr>
          <w:b/>
        </w:rPr>
        <w:t>scenario_config.json 的完整结构：</w:t>
      </w:r>
      <w:r/>
    </w:p>
    <w:p>
      <w:pPr>
        <w:ind w:left="576"/>
      </w:pPr>
      <w:r>
        <w:rPr>
          <w:rFonts w:ascii="Consolas" w:hAnsi="Consolas"/>
          <w:color w:val="323232"/>
          <w:sz w:val="15"/>
        </w:rPr>
        <w:t>{</w:t>
        <w:br/>
        <w:br/>
        <w:t xml:space="preserve">  "scenarios": {</w:t>
        <w:br/>
        <w:br/>
        <w:t xml:space="preserve">    "beginner": {</w:t>
        <w:br/>
        <w:br/>
        <w:t xml:space="preserve">      "name": "入门筑基",</w:t>
        <w:br/>
        <w:br/>
        <w:t xml:space="preserve">      "noise_db": 0,</w:t>
        <w:br/>
        <w:br/>
        <w:t xml:space="preserve">      "ensemble_delay_ms": 0,</w:t>
        <w:br/>
        <w:br/>
        <w:t xml:space="preserve">      "haptic_mode": "off",</w:t>
        <w:br/>
        <w:br/>
        <w:t xml:space="preserve">      "haptic_hz": 0,</w:t>
        <w:br/>
        <w:br/>
        <w:t xml:space="preserve">      "visual_theme": "green",</w:t>
        <w:br/>
        <w:br/>
        <w:t xml:space="preserve">      "assessment_mode": "silent",</w:t>
        <w:br/>
        <w:br/>
        <w:t xml:space="preserve">      "trigger": "manual"</w:t>
        <w:br/>
        <w:br/>
        <w:t xml:space="preserve">    },</w:t>
        <w:br/>
        <w:br/>
        <w:t xml:space="preserve">    "advanced": {</w:t>
        <w:br/>
        <w:br/>
        <w:t xml:space="preserve">      "name": "技法进阶",</w:t>
        <w:br/>
        <w:br/>
        <w:t xml:space="preserve">      "noise_db": 30,</w:t>
        <w:br/>
        <w:br/>
        <w:t xml:space="preserve">      "ensemble_delay_ms": 0,</w:t>
        <w:br/>
        <w:br/>
        <w:t xml:space="preserve">      "haptic_mode": "deviation_alert",</w:t>
        <w:br/>
        <w:br/>
        <w:t xml:space="preserve">      "haptic_hz": 5,</w:t>
        <w:br/>
        <w:br/>
        <w:t xml:space="preserve">      "visual_theme": "yellow",</w:t>
        <w:br/>
        <w:br/>
        <w:t xml:space="preserve">      "assessment_mode": "realtime_radar",</w:t>
        <w:br/>
        <w:br/>
        <w:t xml:space="preserve">      "trigger": "auto_each_run"</w:t>
        <w:br/>
        <w:br/>
        <w:t xml:space="preserve">    },</w:t>
        <w:br/>
        <w:br/>
        <w:t xml:space="preserve">    "ensemble": {</w:t>
        <w:br/>
        <w:br/>
        <w:t xml:space="preserve">      "name": "合奏排练",</w:t>
        <w:br/>
        <w:br/>
        <w:t xml:space="preserve">      "noise_db": 50,</w:t>
        <w:br/>
        <w:br/>
        <w:t xml:space="preserve">      "ensemble_delay_ms": 50,</w:t>
        <w:br/>
        <w:br/>
        <w:t xml:space="preserve">      "ensemble_delay_step_ms": 10,</w:t>
        <w:br/>
        <w:br/>
        <w:t xml:space="preserve">      "ensemble_target_delay_ms": 0,</w:t>
        <w:br/>
        <w:br/>
        <w:t xml:space="preserve">      "haptic_mode": "metronome",</w:t>
        <w:br/>
        <w:br/>
        <w:t xml:space="preserve">      "haptic_strong_hz": 10,</w:t>
        <w:br/>
        <w:br/>
        <w:t xml:space="preserve">      "haptic_weak_hz": 4,</w:t>
        <w:br/>
        <w:br/>
        <w:t xml:space="preserve">      "visual_theme": "orange",</w:t>
        <w:br/>
        <w:br/>
        <w:t xml:space="preserve">      "assessment_mode": "ensemble_alignment_chart",</w:t>
        <w:br/>
        <w:br/>
        <w:t xml:space="preserve">      "trigger": "auto_ensemble_end"</w:t>
        <w:br/>
        <w:br/>
        <w:t xml:space="preserve">    },</w:t>
        <w:br/>
        <w:br/>
        <w:t xml:space="preserve">    "creative": {</w:t>
        <w:br/>
        <w:br/>
        <w:t xml:space="preserve">      "name": "即兴创作",</w:t>
        <w:br/>
        <w:br/>
        <w:t xml:space="preserve">      "noise_db": 60,</w:t>
        <w:br/>
        <w:br/>
        <w:t xml:space="preserve">      "ensemble_delay_ms": 0,</w:t>
        <w:br/>
        <w:br/>
        <w:t xml:space="preserve">      "haptic_mode": "emotion",</w:t>
        <w:br/>
        <w:br/>
        <w:t xml:space="preserve">      "haptic_min_hz": 3,</w:t>
        <w:br/>
        <w:br/>
        <w:t xml:space="preserve">      "haptic_max_hz": 12,</w:t>
        <w:br/>
        <w:br/>
        <w:t xml:space="preserve">      "visual_theme": "blue_to_orange",</w:t>
        <w:br/>
        <w:br/>
        <w:t xml:space="preserve">      "assessment_mode": "triple_scoring",</w:t>
        <w:br/>
        <w:br/>
        <w:t xml:space="preserve">      "trigger": "manual_iterate"</w:t>
        <w:br/>
        <w:br/>
        <w:t xml:space="preserve">    }</w:t>
        <w:br/>
        <w:br/>
        <w:t xml:space="preserve">  }</w:t>
        <w:br/>
        <w:br/>
        <w:t>}</w:t>
        <w:br/>
      </w:r>
    </w:p>
    <w:p>
      <w:r/>
      <w:r>
        <w:rPr>
          <w:b/>
        </w:rPr>
        <w:t>J1.1</w:t>
      </w:r>
      <w:r>
        <w:t xml:space="preserve"> 加载场景配置：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let scenarioConfig = null;</w:t>
        <w:br/>
        <w:br/>
        <w:br/>
        <w:br/>
        <w:t>async function loadScenarioConfig() {</w:t>
        <w:br/>
        <w:br/>
        <w:t xml:space="preserve">    try {</w:t>
        <w:br/>
        <w:br/>
        <w:t xml:space="preserve">        let response = await fetch('./data/scenario_config.json');</w:t>
        <w:br/>
        <w:br/>
        <w:t xml:space="preserve">        if (!response.ok) throw new Error('HTTP ' + response.status);</w:t>
        <w:br/>
        <w:br/>
        <w:t xml:space="preserve">        scenarioConfig = await response.json();</w:t>
        <w:br/>
        <w:br/>
        <w:t xml:space="preserve">    } catch (err) {</w:t>
        <w:br/>
        <w:br/>
        <w:t xml:space="preserve">        // 回退：使用硬编码的默认配置</w:t>
        <w:br/>
        <w:br/>
        <w:t xml:space="preserve">        scenarioConfig = getDefaultScenarioConfig();</w:t>
        <w:br/>
        <w:br/>
        <w:t xml:space="preserve">    }</w:t>
        <w:br/>
        <w:br/>
        <w:t>}</w:t>
        <w:br/>
      </w:r>
    </w:p>
    <w:p>
      <w:pPr>
        <w:pStyle w:val="Heading3"/>
      </w:pPr>
      <w:r>
        <w:t>步骤 J2：构建粉红噪声发生器</w:t>
      </w:r>
    </w:p>
    <w:p>
      <w:r/>
      <w:r>
        <w:rPr>
          <w:b/>
        </w:rPr>
        <w:t>J2.1</w:t>
      </w:r>
      <w:r>
        <w:t xml:space="preserve"> 粉红噪声的物理特性：粉红噪声（Pink Noise）的功率谱密度与频率成反比（每倍频程下降约3dB），其频谱特性比白噪声（所有频率等功率）更接近真实自然环境中的背景声音——如风吹树叶、远处的人声、空调运转声。</w:t>
      </w:r>
    </w:p>
    <w:p>
      <w:r/>
      <w:r>
        <w:rPr>
          <w:b/>
        </w:rPr>
        <w:t>J2.2</w:t>
      </w:r>
      <w:r>
        <w:t xml:space="preserve"> 采用 Voss-McCartney 算法生成粉红噪声：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generatePinkNoise(durationSeconds) {</w:t>
        <w:br/>
        <w:br/>
        <w:t xml:space="preserve">    // J2.2.1：创建粉红噪声的音频缓冲区</w:t>
        <w:br/>
        <w:br/>
        <w:t xml:space="preserve">    let sampleRate = noiseCtx.sampleRate;</w:t>
        <w:br/>
        <w:br/>
        <w:t xml:space="preserve">    let numSamples = sampleRate * durationSeconds;  // 例如 44100 * 2 = 88200 样本</w:t>
        <w:br/>
        <w:br/>
        <w:t xml:space="preserve">    let buffer = noiseCtx.createBuffer(1, numSamples, sampleRate);</w:t>
        <w:br/>
        <w:br/>
        <w:t xml:space="preserve">    let data = buffer.getChannelData(0);  // 获取第0声道（单声道）的 Float32Array 引用</w:t>
        <w:br/>
        <w:br/>
        <w:t xml:space="preserve">    </w:t>
        <w:br/>
        <w:br/>
        <w:t xml:space="preserve">    // J2.2.2：Voss-McCartney 算法——6 个独立的随机游走</w:t>
        <w:br/>
        <w:br/>
        <w:t xml:space="preserve">    let b = [0, 0, 0, 0, 0, 0];  // 6 个游走的当前值</w:t>
        <w:br/>
        <w:br/>
        <w:t xml:space="preserve">    for (let i = 0; i &lt; numSamples; i++) {</w:t>
        <w:br/>
        <w:br/>
        <w:t xml:space="preserve">        // J2.2.2.1：对每个游走，以概率 1/2^n 更新其值</w:t>
        <w:br/>
        <w:br/>
        <w:t xml:space="preserve">        // n=0 → 概率1/1=100% 每次更新 → 高频噪声</w:t>
        <w:br/>
        <w:br/>
        <w:t xml:space="preserve">        // n=5 → 概率1/32≈3% 更新   → 低频漂移</w:t>
        <w:br/>
        <w:br/>
        <w:t xml:space="preserve">        for (let n = 0; n &lt; 6; n++) {</w:t>
        <w:br/>
        <w:br/>
        <w:t xml:space="preserve">            if (Math.random() &lt; Math.pow(2, -n)) {</w:t>
        <w:br/>
        <w:br/>
        <w:t xml:space="preserve">                b[n] = Math.random() * 2 - 1;  // 生成 [-1, 1] 区间的随机值</w:t>
        <w:br/>
        <w:br/>
        <w:t xml:space="preserve">            }</w:t>
        <w:br/>
        <w:br/>
        <w:t xml:space="preserve">        }</w:t>
        <w:br/>
        <w:br/>
        <w:t xml:space="preserve">        // J2.2.2.2：将 6 个游走的当前值求和并缩放到适当幅度</w:t>
        <w:br/>
        <w:br/>
        <w:t xml:space="preserve">        // 0.16 = 1/(6+0.5) 的近似值，确保输出幅度不超过[-1, 1]</w:t>
        <w:br/>
        <w:br/>
        <w:t xml:space="preserve">        data[i] = (b[0] + b[1] + b[2] + b[3] + b[4] + b[5]) * 0.16;</w:t>
        <w:br/>
        <w:br/>
        <w:t xml:space="preserve">    }</w:t>
        <w:br/>
        <w:br/>
        <w:t xml:space="preserve">    </w:t>
        <w:br/>
        <w:br/>
        <w:t xml:space="preserve">    return buffer;</w:t>
        <w:br/>
        <w:br/>
        <w:t>}</w:t>
        <w:br/>
      </w:r>
    </w:p>
    <w:p>
      <w:r/>
      <w:r>
        <w:rPr>
          <w:b/>
        </w:rPr>
        <w:t>J2.3</w:t>
      </w:r>
      <w:r>
        <w:t xml:space="preserve"> 组装并启动噪音播放器：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let noiseSource = null;</w:t>
        <w:br/>
        <w:br/>
        <w:t>let noiseGainNode = null;</w:t>
        <w:br/>
        <w:br/>
        <w:t>let noiseCtx = null;</w:t>
        <w:br/>
        <w:br/>
        <w:br/>
        <w:br/>
        <w:t>function startNoiseGenerator(scenarioType) {</w:t>
        <w:br/>
        <w:br/>
        <w:t xml:space="preserve">    // J2.3.1：获取当前场景配置中的噪音强度参数</w:t>
        <w:br/>
        <w:br/>
        <w:t xml:space="preserve">    let cfg = scenarioConfig.scenarios[scenarioType];</w:t>
        <w:br/>
        <w:br/>
        <w:t xml:space="preserve">    let targetDB = cfg.noise_db;  // 目标噪音强度（dB）</w:t>
        <w:br/>
        <w:br/>
        <w:t xml:space="preserve">    </w:t>
        <w:br/>
        <w:br/>
        <w:t xml:space="preserve">    // J2.3.2：如果噪音强度为 0（入门模式），直接返回，不启动噪音</w:t>
        <w:br/>
        <w:br/>
        <w:t xml:space="preserve">    if (targetDB &lt;= 0) {</w:t>
        <w:br/>
        <w:br/>
        <w:t xml:space="preserve">        console.log('当前场景无需背景噪音（噪音强度=0dB）');</w:t>
        <w:br/>
        <w:br/>
        <w:t xml:space="preserve">        return;</w:t>
        <w:br/>
        <w:br/>
        <w:t xml:space="preserve">    }</w:t>
        <w:br/>
        <w:br/>
        <w:t xml:space="preserve">    </w:t>
        <w:br/>
        <w:br/>
        <w:t xml:space="preserve">    // J2.3.3：创建独立的 AudioContext（与诊断管线的 audioCtx 分开）</w:t>
        <w:br/>
        <w:br/>
        <w:t xml:space="preserve">    noiseCtx = new (window.AudioContext || window.webkitAudioContext)();</w:t>
        <w:br/>
        <w:br/>
        <w:t xml:space="preserve">    </w:t>
        <w:br/>
        <w:br/>
        <w:t xml:space="preserve">    // J2.3.4：生成 2 秒粉红噪声缓冲区</w:t>
        <w:br/>
        <w:br/>
        <w:t xml:space="preserve">    noiseBuffer = generatePinkNoise(2);</w:t>
        <w:br/>
        <w:br/>
        <w:t xml:space="preserve">    </w:t>
        <w:br/>
        <w:br/>
        <w:t xml:space="preserve">    // J2.3.5：创建循环播放的噪音源节点</w:t>
        <w:br/>
        <w:br/>
        <w:t xml:space="preserve">    noiseSource = noiseCtx.createBufferSource();</w:t>
        <w:br/>
        <w:br/>
        <w:t xml:space="preserve">    noiseSource.buffer = noiseBuffer;</w:t>
        <w:br/>
        <w:br/>
        <w:t xml:space="preserve">    noiseSource.loop = true;  // 循环播放——噪音持续存在直到手动停止</w:t>
        <w:br/>
        <w:br/>
        <w:t xml:space="preserve">    </w:t>
        <w:br/>
        <w:br/>
        <w:t xml:space="preserve">    // J2.3.6：创建增益节点并设置目标音量</w:t>
        <w:br/>
        <w:br/>
        <w:t xml:space="preserve">    // 增益值换算公式：gain = 10^((dB - 100) / 20)</w:t>
        <w:br/>
        <w:br/>
        <w:t xml:space="preserve">    // 例如：targetDB=50 → gain = 10^((50-100)/20) = 10^(-2.5) ≈ 0.00316</w:t>
        <w:br/>
        <w:br/>
        <w:t xml:space="preserve">    noiseGainNode = noiseCtx.createGain();</w:t>
        <w:br/>
        <w:br/>
        <w:t xml:space="preserve">    let gainValue = Math.pow(10, (targetDB - 100) / 20);</w:t>
        <w:br/>
        <w:br/>
        <w:t xml:space="preserve">    // 使用渐变式增益变化（2秒内平滑过渡），避免突然的噪音爆音</w:t>
        <w:br/>
        <w:br/>
        <w:t xml:space="preserve">    noiseGainNode.gain.setValueAtTime(0.0001, noiseCtx.currentTime);  // 当前：几乎静音</w:t>
        <w:br/>
        <w:br/>
        <w:t xml:space="preserve">    noiseGainNode.gain.linearRampToValueAtTime(gainValue, noiseCtx.currentTime + 2); // 2秒后：目标音量</w:t>
        <w:br/>
        <w:br/>
        <w:t xml:space="preserve">    </w:t>
        <w:br/>
        <w:br/>
        <w:t xml:space="preserve">    // J2.3.7：连接节点链：source → gain → destination</w:t>
        <w:br/>
        <w:br/>
        <w:t xml:space="preserve">    noiseSource.connect(noiseGainNode);</w:t>
        <w:br/>
        <w:br/>
        <w:t xml:space="preserve">    noiseGainNode.connect(noiseCtx.destination);</w:t>
        <w:br/>
        <w:br/>
        <w:t xml:space="preserve">    </w:t>
        <w:br/>
        <w:br/>
        <w:t xml:space="preserve">    // J2.3.8：启动播放</w:t>
        <w:br/>
        <w:br/>
        <w:t xml:space="preserve">    noiseSource.start(0);</w:t>
        <w:br/>
        <w:br/>
        <w:t xml:space="preserve">    console.log('粉红噪声音频已启动，目标音量：' + targetDB + 'dB');</w:t>
        <w:br/>
        <w:br/>
        <w:t>}</w:t>
        <w:br/>
        <w:br/>
        <w:br/>
        <w:br/>
        <w:t>function stopNoiseGenerator() {</w:t>
        <w:br/>
        <w:br/>
        <w:t xml:space="preserve">    if (noiseSource) {</w:t>
        <w:br/>
        <w:br/>
        <w:t xml:space="preserve">        noiseSource.stop(0);       // 立即停止</w:t>
        <w:br/>
        <w:br/>
        <w:t xml:space="preserve">        noiseSource.disconnect();  // 断开连接，释放资源</w:t>
        <w:br/>
        <w:br/>
        <w:t xml:space="preserve">        noiseSource = null;</w:t>
        <w:br/>
        <w:br/>
        <w:t xml:space="preserve">    }</w:t>
        <w:br/>
        <w:br/>
        <w:t xml:space="preserve">    if (noiseCtx) {</w:t>
        <w:br/>
        <w:br/>
        <w:t xml:space="preserve">        noiseCtx.close();          // 关闭 AudioContext，彻底释放系统音频资源</w:t>
        <w:br/>
        <w:br/>
        <w:t xml:space="preserve">        noiseCtx = null;</w:t>
        <w:br/>
        <w:br/>
        <w:t xml:space="preserve">    }</w:t>
        <w:br/>
        <w:br/>
        <w:t>}</w:t>
        <w:br/>
      </w:r>
    </w:p>
    <w:p>
      <w:pPr>
        <w:pStyle w:val="Heading3"/>
      </w:pPr>
      <w:r>
        <w:t>步骤 J3：构建合奏延迟模拟器</w:t>
      </w:r>
    </w:p>
    <w:p>
      <w:r/>
      <w:r>
        <w:rPr>
          <w:b/>
        </w:rPr>
        <w:t>J3.1</w:t>
      </w:r>
      <w:r>
        <w:t xml:space="preserve"> 延迟模拟的核心逻辑：在合奏排练场景中，系统需要一个可调变量来控制"合奏伙伴声部"的播放时间偏移。通过逐步减小这个偏移量（从50ms降至0ms），学习者逐渐适应完美的合奏对齐。</w:t>
      </w:r>
    </w:p>
    <w:p>
      <w:r/>
      <w:r>
        <w:rPr>
          <w:b/>
        </w:rPr>
        <w:t>J3.2</w:t>
      </w:r>
      <w:r>
        <w:t xml:space="preserve"> 实现代码：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let delayNode = null;</w:t>
        <w:br/>
        <w:br/>
        <w:t>let currentDelay = 0;  // 当前合奏延迟量（ms）</w:t>
        <w:br/>
        <w:br/>
        <w:br/>
        <w:br/>
        <w:t>function setupEnsembleDelay(initialDelayMs) {</w:t>
        <w:br/>
        <w:br/>
        <w:t xml:space="preserve">    // J3.2.1：在主 AudioContext 中创建 DelayNode</w:t>
        <w:br/>
        <w:br/>
        <w:t xml:space="preserve">    //         注意：此处使用诊断管线的 audioCtx（非噪音的 noiseCtx）</w:t>
        <w:br/>
        <w:br/>
        <w:t xml:space="preserve">    delayNode = audioCtx.createDelay(1.0);  // 最大延迟时间 = 1秒</w:t>
        <w:br/>
        <w:br/>
        <w:t xml:space="preserve">    </w:t>
        <w:br/>
        <w:br/>
        <w:t xml:space="preserve">    // J3.2.2：设置初始延迟时间（单位：秒）</w:t>
        <w:br/>
        <w:br/>
        <w:t xml:space="preserve">    currentDelay = initialDelayMs;  // 存储毫秒值（方便后续梯度调整）</w:t>
        <w:br/>
        <w:br/>
        <w:t xml:space="preserve">    delayNode.delayTime.setValueAtTime(initialDelayMs / 1000, audioCtx.currentTime);</w:t>
        <w:br/>
        <w:br/>
        <w:t xml:space="preserve">    // 解释：将毫秒转换为秒（50ms → 0.05s），DelayNode 的 delayTime 属性单位为秒</w:t>
        <w:br/>
        <w:br/>
        <w:t xml:space="preserve">    </w:t>
        <w:br/>
        <w:br/>
        <w:t xml:space="preserve">    // J3.2.3：将合奏伴奏音频源接入 DelayNode</w:t>
        <w:br/>
        <w:br/>
        <w:t xml:space="preserve">    // ensembleSource 是预录制的合奏伴奏轨的 AudioBufferSourceNode</w:t>
        <w:br/>
        <w:br/>
        <w:t xml:space="preserve">    ensembleSource.connect(delayNode);</w:t>
        <w:br/>
        <w:br/>
        <w:t xml:space="preserve">    delayNode.connect(audioCtx.destination);</w:t>
        <w:br/>
        <w:br/>
        <w:t xml:space="preserve">    // 解释：伴奏音频 → DelayNode（延迟 currentDelay 秒）→ 扬声器输出</w:t>
        <w:br/>
        <w:br/>
        <w:t xml:space="preserve">    //       学习者的实时演奏是直接听到的，合奏声部是延迟后听到的</w:t>
        <w:br/>
        <w:br/>
        <w:t xml:space="preserve">    //       学习者需要适应"自己先吹、合奏声部后到"的体验</w:t>
        <w:br/>
        <w:br/>
        <w:t xml:space="preserve">    //       当 currentDelay = 0 时，两个声部完美对齐</w:t>
        <w:br/>
        <w:br/>
        <w:t>}</w:t>
        <w:br/>
        <w:br/>
        <w:br/>
        <w:br/>
        <w:t>function decreaseDelayByStep(stepMs) {</w:t>
        <w:br/>
        <w:br/>
        <w:t xml:space="preserve">    // J3.2.4：梯度式减小延迟</w:t>
        <w:br/>
        <w:br/>
        <w:t xml:space="preserve">    if (currentDelay &lt;= 0) return;  // 已经是 0ms，不能更小</w:t>
        <w:br/>
        <w:br/>
        <w:t xml:space="preserve">    </w:t>
        <w:br/>
        <w:br/>
        <w:t xml:space="preserve">    currentDelay = Math.max(0, currentDelay - stepMs);</w:t>
        <w:br/>
        <w:br/>
        <w:t xml:space="preserve">    // 例如：currentDelay=50, stepMs=10 → newDelay=40ms</w:t>
        <w:br/>
        <w:br/>
        <w:t xml:space="preserve">    //       currentDelay=10, stepMs=10 → newDelay=0ms（不低于0）</w:t>
        <w:br/>
        <w:br/>
        <w:t xml:space="preserve">    </w:t>
        <w:br/>
        <w:br/>
        <w:t xml:space="preserve">    // 使用线性渐变（Ramp）平滑过渡，避免延迟跳变引起的音频爆音（click）</w:t>
        <w:br/>
        <w:br/>
        <w:t xml:space="preserve">    delayNode.delayTime.linearRampToValueAtTime(</w:t>
        <w:br/>
        <w:br/>
        <w:t xml:space="preserve">        currentDelay / 1000, </w:t>
        <w:br/>
        <w:br/>
        <w:t xml:space="preserve">        audioCtx.currentTime + 0.1  // 在100ms内平滑过渡到新延迟值</w:t>
        <w:br/>
        <w:br/>
        <w:t xml:space="preserve">    );</w:t>
        <w:br/>
        <w:br/>
        <w:t xml:space="preserve">    </w:t>
        <w:br/>
        <w:br/>
        <w:t xml:space="preserve">    console.log('合奏延迟已调整为 ' + currentDelay + 'ms');</w:t>
        <w:br/>
        <w:br/>
        <w:t>}</w:t>
        <w:br/>
        <w:br/>
        <w:br/>
        <w:br/>
        <w:t>// J3.2.5：自动梯度训练循环</w:t>
        <w:br/>
        <w:br/>
        <w:t>// 每完成一次合奏即触发：延迟减少一个步进</w:t>
        <w:br/>
        <w:br/>
        <w:t>document.addEventListener('ensemble:run_complete', function() {</w:t>
        <w:br/>
        <w:br/>
        <w:t xml:space="preserve">    decreaseDelayByStep(10);  // 每次减少 10ms</w:t>
        <w:br/>
        <w:br/>
        <w:t xml:space="preserve">    if (currentDelay &lt;= 0) {</w:t>
        <w:br/>
        <w:br/>
        <w:t xml:space="preserve">        document.dispatchEvent(new CustomEvent('ensemble:perfect_sync', {</w:t>
        <w:br/>
        <w:br/>
        <w:t xml:space="preserve">            detail: { message: '🎉 完美对齐！你已适应0ms延迟的合奏。' }</w:t>
        <w:br/>
        <w:br/>
        <w:t xml:space="preserve">        }));</w:t>
        <w:br/>
        <w:br/>
        <w:t xml:space="preserve">    }</w:t>
        <w:br/>
        <w:br/>
        <w:t>});</w:t>
        <w:br/>
      </w:r>
    </w:p>
    <w:p>
      <w:pPr>
        <w:pStyle w:val="Heading3"/>
      </w:pPr>
      <w:r>
        <w:t>步骤 J4：建立 BLE 触觉反馈通信</w:t>
      </w:r>
    </w:p>
    <w:p>
      <w:r/>
      <w:r>
        <w:rPr>
          <w:b/>
        </w:rPr>
        <w:t>J4.1</w:t>
      </w:r>
      <w:r>
        <w:t xml:space="preserve"> BLE 连接流程（5步握手）：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步骤 S1：浏览器扫描附近的 BLE 设备 → 过滤出服务 UUID 匹配的手环</w:t>
        <w:br/>
        <w:br/>
        <w:t>步骤 S2：用户从弹出列表中选择手环 → 浏览器发起 GATT 连接</w:t>
        <w:br/>
        <w:br/>
        <w:t>步骤 S3：连接成功后 → 获取指定的 GATT Service</w:t>
        <w:br/>
        <w:br/>
        <w:t>步骤 S4：在 Service 中 → 获取指定的 GATT Characteristic（振动指令写入特征值）</w:t>
        <w:br/>
        <w:br/>
        <w:t>步骤 S5：向 Characteristic 写入振动指令字节 → 手环执行振动</w:t>
        <w:br/>
      </w:r>
    </w:p>
    <w:p>
      <w:r/>
      <w:r>
        <w:rPr>
          <w:b/>
        </w:rPr>
        <w:t>J4.2</w:t>
      </w:r>
      <w:r>
        <w:t xml:space="preserve"> 完整代码实现：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// 注意：以下 UUID 为示例值，实际值需与手环硬件固件中的 Service/Characteristic UUID 匹配</w:t>
        <w:br/>
        <w:br/>
        <w:t>const HAPTIC_SERVICE_UUID = '0000xxxx-0000-1000-8000-00805f9b34fb';</w:t>
        <w:br/>
        <w:br/>
        <w:t>const HAPTIC_CHAR_UUID     = '0000yyyy-0000-1000-8000-00805f9b34fb';</w:t>
        <w:br/>
        <w:br/>
        <w:br/>
        <w:br/>
        <w:t>let btDevice = null;</w:t>
        <w:br/>
        <w:br/>
        <w:t>let btChar = null;</w:t>
        <w:br/>
        <w:br/>
        <w:br/>
        <w:br/>
        <w:t>async function connectHapticBand() {</w:t>
        <w:br/>
        <w:br/>
        <w:t xml:space="preserve">    try {</w:t>
        <w:br/>
        <w:br/>
        <w:t xml:space="preserve">        // J4.2.1 步骤 S1：请求用户选择 BLE 手环设备</w:t>
        <w:br/>
        <w:br/>
        <w:t xml:space="preserve">        btDevice = await navigator.bluetooth.requestDevice({</w:t>
        <w:br/>
        <w:br/>
        <w:t xml:space="preserve">            filters: [{ services: [HAPTIC_SERVICE_UUID] }],</w:t>
        <w:br/>
        <w:br/>
        <w:t xml:space="preserve">            // 解释：filters 数组指定了"只显示广播此 Service UUID 的 BLE 设备"</w:t>
        <w:br/>
        <w:br/>
        <w:t xml:space="preserve">            //       如果手环没有广播 Service UUID（大多数 BLE 外设不广播 Service UUID），</w:t>
        <w:br/>
        <w:br/>
        <w:t xml:space="preserve">            //       使用 acceptAllDevices: true 替代 filters</w:t>
        <w:br/>
        <w:br/>
        <w:t xml:space="preserve">            optionalServices: [HAPTIC_SERVICE_UUID]</w:t>
        <w:br/>
        <w:br/>
        <w:t xml:space="preserve">        });</w:t>
        <w:br/>
        <w:br/>
        <w:t xml:space="preserve">        console.log('已选择设备：' + btDevice.name);</w:t>
        <w:br/>
        <w:br/>
        <w:t xml:space="preserve">        </w:t>
        <w:br/>
        <w:br/>
        <w:t xml:space="preserve">        // J4.2.2 步骤 S2：建立 GATT 连接</w:t>
        <w:br/>
        <w:br/>
        <w:t xml:space="preserve">        let server = await btDevice.gatt.connect();</w:t>
        <w:br/>
        <w:br/>
        <w:t xml:space="preserve">        console.log('GATT 连接成功');</w:t>
        <w:br/>
        <w:br/>
        <w:t xml:space="preserve">        </w:t>
        <w:br/>
        <w:br/>
        <w:t xml:space="preserve">        // J4.2.3 步骤 S3：获取 Service</w:t>
        <w:br/>
        <w:br/>
        <w:t xml:space="preserve">        let service = await server.getPrimaryService(HAPTIC_SERVICE_UUID);</w:t>
        <w:br/>
        <w:br/>
        <w:t xml:space="preserve">        </w:t>
        <w:br/>
        <w:br/>
        <w:t xml:space="preserve">        // J4.2.4 步骤 S4：获取 Characteristic</w:t>
        <w:br/>
        <w:br/>
        <w:t xml:space="preserve">        btChar = await service.getCharacteristic(HAPTIC_CHAR_UUID);</w:t>
        <w:br/>
        <w:br/>
        <w:t xml:space="preserve">        console.log('振动特征值获取成功');</w:t>
        <w:br/>
        <w:br/>
        <w:t xml:space="preserve">        </w:t>
        <w:br/>
        <w:br/>
        <w:t xml:space="preserve">        // J4.2.5 步骤 S5：发送初始测试振动（一条短振，确认通信通路正常）</w:t>
        <w:br/>
        <w:br/>
        <w:t xml:space="preserve">        await sendHapticCommand({</w:t>
        <w:br/>
        <w:br/>
        <w:t xml:space="preserve">            mode: 0x01,   // 短振模式（Short Vibration）</w:t>
        <w:br/>
        <w:br/>
        <w:t xml:space="preserve">            frequency: 8, // 8 Hz 振动频率</w:t>
        <w:br/>
        <w:br/>
        <w:t xml:space="preserve">            duration: 5   // 持续时间 = duration * 10ms = 50ms</w:t>
        <w:br/>
        <w:br/>
        <w:t xml:space="preserve">        });</w:t>
        <w:br/>
        <w:br/>
        <w:t xml:space="preserve">        console.log('手环通信测试完成——连接成功');</w:t>
        <w:br/>
        <w:br/>
        <w:t xml:space="preserve">        </w:t>
        <w:br/>
        <w:br/>
        <w:t xml:space="preserve">    } catch (err) {</w:t>
        <w:br/>
        <w:br/>
        <w:t xml:space="preserve">        // J4.2.6 分支：连接失败处理</w:t>
        <w:br/>
        <w:br/>
        <w:t xml:space="preserve">        if (err.name === 'NotFoundError') {</w:t>
        <w:br/>
        <w:br/>
        <w:t xml:space="preserve">            console.warn('未找到手环设备，境模块将以无触觉反馈模式运行');</w:t>
        <w:br/>
        <w:br/>
        <w:t xml:space="preserve">            // 系统仍可正常运行，只是缺少触觉反馈维度</w:t>
        <w:br/>
        <w:br/>
        <w:t xml:space="preserve">            return false;</w:t>
        <w:br/>
        <w:br/>
        <w:t xml:space="preserve">        }</w:t>
        <w:br/>
        <w:br/>
        <w:t xml:space="preserve">        if (err.name === 'SecurityError') {</w:t>
        <w:br/>
        <w:br/>
        <w:t xml:space="preserve">            console.warn('用户取消了 BLE 配对，境模块将以无触觉反馈模式运行');</w:t>
        <w:br/>
        <w:br/>
        <w:t xml:space="preserve">            return false;</w:t>
        <w:br/>
        <w:br/>
        <w:t xml:space="preserve">        }</w:t>
        <w:br/>
        <w:br/>
        <w:t xml:space="preserve">        throw err;  // 其他错误向上抛出</w:t>
        <w:br/>
        <w:br/>
        <w:t xml:space="preserve">    }</w:t>
        <w:br/>
        <w:br/>
        <w:t xml:space="preserve">    return true;</w:t>
        <w:br/>
        <w:br/>
        <w:t>}</w:t>
        <w:br/>
        <w:br/>
        <w:br/>
        <w:br/>
        <w:t>// J4.3：振动指令编码协议</w:t>
        <w:br/>
        <w:br/>
        <w:t>// 每个振动指令由 3 个字节组成（不包括 GATT 协议头部）：</w:t>
        <w:br/>
        <w:br/>
        <w:t>// 字节 1（byte 0）：振动模式（0x01=短振 0x02=节拍器 0x03=情感提示 0x04=偏差预警）</w:t>
        <w:br/>
        <w:br/>
        <w:t>// 字节 2（byte 1）：振动频率，单位 Hz，有效范围 2-15</w:t>
        <w:br/>
        <w:br/>
        <w:t>// 字节 3（byte 2）：持续时间/10，单位 ms/10（即 byte=5 表示 50ms，取值范围 1-255）</w:t>
        <w:br/>
        <w:br/>
        <w:br/>
        <w:br/>
        <w:t>async function sendHapticCommand(cmd) {</w:t>
        <w:br/>
        <w:br/>
        <w:t xml:space="preserve">    if (!btChar) {</w:t>
        <w:br/>
        <w:br/>
        <w:t xml:space="preserve">        console.warn('手环未连接，跳过触觉指令发送');</w:t>
        <w:br/>
        <w:br/>
        <w:t xml:space="preserve">        return;</w:t>
        <w:br/>
        <w:br/>
        <w:t xml:space="preserve">    }</w:t>
        <w:br/>
        <w:br/>
        <w:t xml:space="preserve">    </w:t>
        <w:br/>
        <w:br/>
        <w:t xml:space="preserve">    // J4.3.1：按协议编码指令字节</w:t>
        <w:br/>
        <w:br/>
        <w:t xml:space="preserve">    let bytes = new Uint8Array([cmd.mode, cmd.frequency, cmd.duration]);</w:t>
        <w:br/>
        <w:br/>
        <w:t xml:space="preserve">    </w:t>
        <w:br/>
        <w:br/>
        <w:t xml:space="preserve">    // J4.3.2：通过 GATT Write 发送指令字节</w:t>
        <w:br/>
        <w:br/>
        <w:t xml:space="preserve">    try {</w:t>
        <w:br/>
        <w:br/>
        <w:t xml:space="preserve">        await btChar.writeValue(bytes);</w:t>
        <w:br/>
        <w:br/>
        <w:t xml:space="preserve">        // writeValue() 返回 Promise：</w:t>
        <w:br/>
        <w:br/>
        <w:t xml:space="preserve">        // - resolve → 手环收到指令并应答</w:t>
        <w:br/>
        <w:br/>
        <w:t xml:space="preserve">        // - reject  → 连接断开或写入超时（手动重连）</w:t>
        <w:br/>
        <w:br/>
        <w:t xml:space="preserve">    } catch (writeErr) {</w:t>
        <w:br/>
        <w:br/>
        <w:t xml:space="preserve">        console.error('触觉指令发送失败：' + writeErr.message);</w:t>
        <w:br/>
        <w:br/>
        <w:t xml:space="preserve">        btChar = null;</w:t>
        <w:br/>
        <w:br/>
        <w:t xml:space="preserve">        // 触发重连</w:t>
        <w:br/>
        <w:br/>
        <w:t xml:space="preserve">        setTimeout(connectHapticBand, 3000);  // 3 秒后自动尝试重连</w:t>
        <w:br/>
        <w:br/>
        <w:t xml:space="preserve">    }</w:t>
        <w:br/>
        <w:br/>
        <w:t>}</w:t>
        <w:br/>
      </w:r>
    </w:p>
    <w:p>
      <w:pPr>
        <w:pStyle w:val="Heading3"/>
      </w:pPr>
      <w:r>
        <w:t>步骤 J5：场景切换控制器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let currentScenario = 'beginner';  // 当前激活的场景模式</w:t>
        <w:br/>
        <w:br/>
        <w:br/>
        <w:br/>
        <w:t>function switchScenario(newScenario) {</w:t>
        <w:br/>
        <w:br/>
        <w:t xml:space="preserve">    // J5.1：停止当前场景的所有子组件</w:t>
        <w:br/>
        <w:br/>
        <w:t xml:space="preserve">    stopNoiseGenerator();</w:t>
        <w:br/>
        <w:br/>
        <w:t xml:space="preserve">    </w:t>
        <w:br/>
        <w:br/>
        <w:t xml:space="preserve">    // J5.2：加载新场景的参数配置</w:t>
        <w:br/>
        <w:br/>
        <w:t xml:space="preserve">    let cfg = scenarioConfig.scenarios[newScenario];</w:t>
        <w:br/>
        <w:br/>
        <w:t xml:space="preserve">    if (!cfg) {</w:t>
        <w:br/>
        <w:br/>
        <w:t xml:space="preserve">        console.error('未知场景类型：' + newScenario);</w:t>
        <w:br/>
        <w:br/>
        <w:t xml:space="preserve">        return;</w:t>
        <w:br/>
        <w:br/>
        <w:t xml:space="preserve">    }</w:t>
        <w:br/>
        <w:br/>
        <w:t xml:space="preserve">    </w:t>
        <w:br/>
        <w:br/>
        <w:t xml:space="preserve">    // J5.3：更新全局场景状态</w:t>
        <w:br/>
        <w:br/>
        <w:t xml:space="preserve">    currentScenario = newScenario;</w:t>
        <w:br/>
        <w:br/>
        <w:t xml:space="preserve">    </w:t>
        <w:br/>
        <w:br/>
        <w:t xml:space="preserve">    // J5.4：根据新场景参数启动对应子组件</w:t>
        <w:br/>
        <w:br/>
        <w:t xml:space="preserve">    // J5.4.1：启动噪音（如果噪音强度 &gt; 0）</w:t>
        <w:br/>
        <w:br/>
        <w:t xml:space="preserve">    if (cfg.noise_db &gt; 0) {</w:t>
        <w:br/>
        <w:br/>
        <w:t xml:space="preserve">        startNoiseGenerator(newScenario);</w:t>
        <w:br/>
        <w:br/>
        <w:t xml:space="preserve">    }</w:t>
        <w:br/>
        <w:br/>
        <w:t xml:space="preserve">    </w:t>
        <w:br/>
        <w:br/>
        <w:t xml:space="preserve">    // J5.4.2：更新 CSS 主题色（通过修改 &lt;body&gt; 的 class）</w:t>
        <w:br/>
        <w:br/>
        <w:t xml:space="preserve">    document.body.className = document.body.className</w:t>
        <w:br/>
        <w:br/>
        <w:t xml:space="preserve">        .replace(/theme-\w+/g, '')  // 清除旧主题 class</w:t>
        <w:br/>
        <w:br/>
        <w:t xml:space="preserve">        + ' theme-' + cfg.visual_theme;  // 添加新主题 class</w:t>
        <w:br/>
        <w:br/>
        <w:t xml:space="preserve">    </w:t>
        <w:br/>
        <w:br/>
        <w:t xml:space="preserve">    // J5.4.3：根据触觉模式发送初始振动指令</w:t>
        <w:br/>
        <w:br/>
        <w:t xml:space="preserve">    if (cfg.haptic_mode === 'metronome') {</w:t>
        <w:br/>
        <w:br/>
        <w:t xml:space="preserve">        // 节拍器模式：发送初始节拍振动</w:t>
        <w:br/>
        <w:br/>
        <w:t xml:space="preserve">        sendHapticCommand({ mode: 0x02, frequency: cfg.haptic_strong_hz, duration: 20 });</w:t>
        <w:br/>
        <w:br/>
        <w:t xml:space="preserve">    }</w:t>
        <w:br/>
        <w:br/>
        <w:t xml:space="preserve">    </w:t>
        <w:br/>
        <w:br/>
        <w:t xml:space="preserve">    console.log('场景已切换至：' + cfg.name);</w:t>
        <w:br/>
        <w:br/>
        <w:t>}</w:t>
        <w:br/>
      </w:r>
    </w:p>
    <w:p>
      <w:pPr>
        <w:pStyle w:val="Heading1"/>
      </w:pPr>
      <w:r>
        <w:t>第四模块：装配创造评估模块（创模块）</w:t>
      </w:r>
    </w:p>
    <w:p>
      <w:pPr>
        <w:pStyle w:val="Heading2"/>
      </w:pPr>
      <w:r>
        <w:t>模块定位</w:t>
      </w:r>
    </w:p>
    <w:p>
      <w:r>
        <w:t>创模块是系统的创造力评估引擎。它的工作是将学习者的一段即兴演奏音频从"一段声音"转换为一个"包含风格标签和三项子分数的创造性评估报告"。其技术本质是一条特征提取-降维-匹配-评分的信号处理流水线。</w:t>
      </w:r>
    </w:p>
    <w:p>
      <w:pPr>
        <w:pStyle w:val="Heading2"/>
      </w:pPr>
      <w:r>
        <w:t>零件清单（本模块专用）</w:t>
      </w:r>
    </w:p>
    <w:p>
      <w:pPr>
        <w:ind w:left="432"/>
      </w:pPr>
      <w:r>
        <w:t>编号  |  零件  |  类型  |  说明</w:t>
      </w:r>
    </w:p>
    <w:p>
      <w:pPr>
        <w:ind w:left="432"/>
      </w:pPr>
      <w:r>
        <w:t>C-01  |  audioBuffer  |  AudioBuffer  |  学习者即兴演奏的完整音频数据（约3分钟）</w:t>
      </w:r>
    </w:p>
    <w:p>
      <w:pPr>
        <w:ind w:left="432"/>
      </w:pPr>
      <w:r>
        <w:t>C-02  |  mfccMatrix  |  Float32Array[][]  |  24维 × N帧 MFCC 特征矩阵</w:t>
      </w:r>
    </w:p>
    <w:p>
      <w:pPr>
        <w:ind w:left="432"/>
      </w:pPr>
      <w:r>
        <w:t>C-03  |  pcaMatrix  |  Float32Array[][]  |  8维 × N帧 降维后特征矩阵</w:t>
      </w:r>
    </w:p>
    <w:p>
      <w:pPr>
        <w:ind w:left="432"/>
      </w:pPr>
      <w:r>
        <w:t>C-04  |  styleTemplates  |  JavaScript 对象  |  从 style_templates.json 加载的 ≥50 个风格模板</w:t>
      </w:r>
    </w:p>
    <w:p>
      <w:pPr>
        <w:ind w:left="432"/>
      </w:pPr>
      <w:r>
        <w:t>C-05  |  similarityScores  |  Array  |  即兴演奏与每个风格模板的余弦相似度得分列表</w:t>
      </w:r>
    </w:p>
    <w:p>
      <w:pPr>
        <w:pStyle w:val="Heading2"/>
      </w:pPr>
      <w:r>
        <w:t>装配步骤</w:t>
      </w:r>
    </w:p>
    <w:p>
      <w:pPr>
        <w:pStyle w:val="Heading3"/>
      </w:pPr>
      <w:r>
        <w:t>步骤 C1：MFCC 特征提取（17步详细流程）</w:t>
      </w:r>
    </w:p>
    <w:p>
      <w:r/>
      <w:r>
        <w:rPr>
          <w:b/>
        </w:rPr>
        <w:t>C1.1</w:t>
      </w:r>
      <w:r>
        <w:t xml:space="preserve"> MFCC（Mel-Frequency Cepstral Coefficients，梅尔频率倒谱系数）是语音和音乐信号处理领域最常用的声学特征之一。它模拟了人耳对音高的非线性感知特性——人耳对低频音高的分辨力远高于高频——通过对频率轴进行梅尔尺度变换来纳入这一特性。</w:t>
      </w:r>
    </w:p>
    <w:p>
      <w:r/>
      <w:r>
        <w:rPr>
          <w:b/>
        </w:rPr>
        <w:t>C1.2</w:t>
      </w:r>
      <w:r>
        <w:t xml:space="preserve"> 从线性频率 f（Hz）到梅尔频率 mel(f) 的转换公式：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mel(f) = 2595 * log10(1 + f / 700)</w:t>
        <w:br/>
      </w:r>
    </w:p>
    <w:p>
      <w:r>
        <w:t>其中 f 为线性频率（Hz）。例如：f=440Hz → mel(440)=2595*log10(1+0.629)≈549 mel；f=2000Hz → mel(2000)=2595*log10(1+2.857)≈1478 mel。</w:t>
      </w:r>
    </w:p>
    <w:p>
      <w:r/>
      <w:r>
        <w:rPr>
          <w:b/>
        </w:rPr>
        <w:t>C1.3</w:t>
      </w:r>
      <w:r>
        <w:t xml:space="preserve"> MFCC 提取的 17 步流程（伪代码）：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输入：audioBuffer（即兴演奏音频）</w:t>
        <w:br/>
        <w:br/>
        <w:t>参数：sampleRate = audioBuffer.sampleRate（通常 44100 Hz）</w:t>
        <w:br/>
        <w:br/>
        <w:t xml:space="preserve">      frameDuration = 0.150 秒（150ms）</w:t>
        <w:br/>
        <w:br/>
        <w:t xml:space="preserve">      hopRatio = 0.5（50% 帧重叠）</w:t>
        <w:br/>
        <w:br/>
        <w:t xml:space="preserve">      numMelFilters = 26（梅尔滤波器数量）</w:t>
        <w:br/>
        <w:br/>
        <w:t xml:space="preserve">      numMFCC = 24（输出的 MFCC 系数个数）</w:t>
        <w:br/>
        <w:br/>
        <w:br/>
        <w:br/>
        <w:t>S1:   frameSize   = sampleRate * frameDuration           // 每帧样本数 ≈ 6615</w:t>
        <w:br/>
        <w:br/>
        <w:t>S2:   hopSize     = frameSize * hopRatio                // 帧移 ≈ 3307 样本</w:t>
        <w:br/>
        <w:br/>
        <w:t>S3:   numFrames   = floor((totalSamples - frameSize) / hopSize) + 1  // 总帧数</w:t>
        <w:br/>
        <w:br/>
        <w:t>S4:   audioData   = audioBuffer.getChannelData(0)       // 获取第0声道（单声道）样本</w:t>
        <w:br/>
        <w:br/>
        <w:t>S5:   mfccMatrix  = new Array(numFrames)                 // 初始化 MFCC 矩阵（行=帧，列=系数）</w:t>
        <w:br/>
        <w:br/>
        <w:br/>
        <w:br/>
        <w:t>S6:   FOR frameIndex = 0 TO numFrames - 1:</w:t>
        <w:br/>
        <w:br/>
        <w:t>S7:       startSample = frameIndex * hopSize             // 当前帧的起始样本索引</w:t>
        <w:br/>
        <w:br/>
        <w:t>S8:       frame = audioData.slice(startSample, startSample + frameSize)  // 截取当前帧</w:t>
        <w:br/>
        <w:br/>
        <w:br/>
        <w:br/>
        <w:t>S9:       // ---- 加汉明窗（Hamming Window） ----</w:t>
        <w:br/>
        <w:br/>
        <w:t>S10:      windowedFrame = new Float32Array(frameSize)</w:t>
        <w:br/>
        <w:br/>
        <w:t>S11:      FOR i = 0 TO frameSize - 1:</w:t>
        <w:br/>
        <w:br/>
        <w:t>S12:          windowedFrame[i] = frame[i] * (0.54 - 0.46 * cos(2 * PI * i / (frameSize - 1)))</w:t>
        <w:br/>
        <w:br/>
        <w:t xml:space="preserve">            // 汉明窗函数：w[i] = 0.54 - 0.46 * cos(2πi/(N-1))</w:t>
        <w:br/>
        <w:br/>
        <w:t xml:space="preserve">            // 作用：减少帧边缘的频谱泄漏（Spectral Leakage）</w:t>
        <w:br/>
        <w:br/>
        <w:br/>
        <w:br/>
        <w:t>S13:      // ---- 快速傅里叶变换（FFT） ----</w:t>
        <w:br/>
        <w:br/>
        <w:t xml:space="preserve">          // 补零到 2 的整数次幂（如 8192）</w:t>
        <w:br/>
        <w:br/>
        <w:t>S14:      fftSize = nextPowerOfTwo(frameSize)            // 找到 ≥ frameSize 的最小2的幂</w:t>
        <w:br/>
        <w:br/>
        <w:t>S15:      spectrum = FFT(windowedFrame, fftSize)         // 复数频谱</w:t>
        <w:br/>
        <w:br/>
        <w:t>S16:      powerSpectrum = |spectrum|²                    // 功率谱 = 频谱幅度的平方</w:t>
        <w:br/>
        <w:br/>
        <w:br/>
        <w:br/>
        <w:t>S17:      // ---- 梅尔滤波器组 ----</w:t>
        <w:br/>
        <w:br/>
        <w:t>S18:      melEnergies = new Float32Array(numMelFilters)   // 26 维 Mel 能量向量</w:t>
        <w:br/>
        <w:br/>
        <w:br/>
        <w:br/>
        <w:t>S19:      // ---- 构建 26 个三角滤波器 ----</w:t>
        <w:br/>
        <w:br/>
        <w:t xml:space="preserve">          // 每个滤波器 i 覆盖一段梅尔频率区间 [melLow, melHigh]</w:t>
        <w:br/>
        <w:br/>
        <w:t xml:space="preserve">          // 该区间在线性频率轴上对应 [fLow, fHigh]</w:t>
        <w:br/>
        <w:br/>
        <w:t xml:space="preserve">          // 滤波器的频率响应为三角形状：在中心频率处=1，在边界频率处=0</w:t>
        <w:br/>
        <w:br/>
        <w:t>S20:      FOR filterIndex = 0 TO numMelFilters - 1:</w:t>
        <w:br/>
        <w:br/>
        <w:t>S21:          melEnergies[filterIndex] = 0</w:t>
        <w:br/>
        <w:br/>
        <w:t>S22:          FOR each frequency bin with energy in powerSpectrum:</w:t>
        <w:br/>
        <w:br/>
        <w:t xml:space="preserve">                  // 计算该 bin 对第 filterIndex 个滤波器的贡献</w:t>
        <w:br/>
        <w:br/>
        <w:t xml:space="preserve">                  IF bin_freq is within [fLow, fHigh]:</w:t>
        <w:br/>
        <w:br/>
        <w:t xml:space="preserve">                      weight = triangularWeight(bin_freq, fLow, fCenter, fHigh)</w:t>
        <w:br/>
        <w:br/>
        <w:t xml:space="preserve">                      melEnergies[filterIndex] += weight * powerSpectrum[bin]</w:t>
        <w:br/>
        <w:br/>
        <w:br/>
        <w:br/>
        <w:t>S23:      // ---- 取对数 ----</w:t>
        <w:br/>
        <w:br/>
        <w:t>S24:      logMelEnergies = new Float32Array(numMelFilters)</w:t>
        <w:br/>
        <w:br/>
        <w:t>S25:      FOR i = 0 TO numMelFilters - 1:</w:t>
        <w:br/>
        <w:br/>
        <w:t>S26:          logMelEnergies[i] = log(max(melEnergies[i], 1e-10))</w:t>
        <w:br/>
        <w:br/>
        <w:t xml:space="preserve">            // 加 1e-10 防止 log(0) = -Infinity</w:t>
        <w:br/>
        <w:br/>
        <w:br/>
        <w:br/>
        <w:t>S27:      // ---- 离散余弦变换（DCT） ----</w:t>
        <w:br/>
        <w:br/>
        <w:t xml:space="preserve">          // DCT 将 26 维 log-mel 能量向量转换为 cepstral 域</w:t>
        <w:br/>
        <w:br/>
        <w:t xml:space="preserve">          // DCT 系数 C[k] = Σ logMelEnergies[n] * cos(π * k * (n + 0.5) / N)</w:t>
        <w:br/>
        <w:br/>
        <w:t xml:space="preserve">          // 取前 24 个 DCT 系数作为 MFCC</w:t>
        <w:br/>
        <w:br/>
        <w:t>S28:      mfccVector = new Float32Array(numMFCC)           // 24 维 MFCC 向量</w:t>
        <w:br/>
        <w:br/>
        <w:t>S29:      FOR k = 0 TO numMFCC - 1:</w:t>
        <w:br/>
        <w:br/>
        <w:t>S30:          sum = 0</w:t>
        <w:br/>
        <w:br/>
        <w:t>S31:          FOR n = 0 TO numMelFilters - 1:</w:t>
        <w:br/>
        <w:br/>
        <w:t>S32:              sum += logMelEnergies[n] * cos(PI * k * (n + 0.5) / numMelFilters)</w:t>
        <w:br/>
        <w:br/>
        <w:t>S33:          mfccVector[k] = sum</w:t>
        <w:br/>
        <w:br/>
        <w:br/>
        <w:br/>
        <w:t>S34:      mfccMatrix[frameIndex] = mfccVector             // 存入 MFCC 矩阵</w:t>
        <w:br/>
        <w:br/>
        <w:br/>
        <w:br/>
        <w:t>// 输出：mfccMatrix = [24维向量] × numFrames 帧</w:t>
        <w:br/>
      </w:r>
    </w:p>
    <w:p>
      <w:r/>
      <w:r>
        <w:rPr>
          <w:b/>
        </w:rPr>
        <w:t>C1.4</w:t>
      </w:r>
      <w:r>
        <w:t xml:space="preserve"> 关键参数选择说明：</w:t>
      </w:r>
    </w:p>
    <w:p>
      <w:pPr>
        <w:ind w:left="432"/>
      </w:pPr>
      <w:r>
        <w:t>参数  |  选择值  |  选择理由</w:t>
      </w:r>
    </w:p>
    <w:p>
      <w:pPr>
        <w:ind w:left="432"/>
      </w:pPr>
      <w:r>
        <w:t>frameDuration=150ms  |  150ms  |  笛箫音符最小时长约 100ms，150ms帧可确保每帧至少包含一个完整音符，同时提供足够的时间分辨率</w:t>
      </w:r>
    </w:p>
    <w:p>
      <w:pPr>
        <w:ind w:left="432"/>
      </w:pPr>
      <w:r>
        <w:t>hopRatio=0.5  |  50%  |  半重叠在计算量与时间平滑性之间的标准折中选择</w:t>
      </w:r>
    </w:p>
    <w:p>
      <w:pPr>
        <w:ind w:left="432"/>
      </w:pPr>
      <w:r>
        <w:t>numMelFilters=26  |  26  |  业界标准（如 HTK、Librosa 默认值）——覆盖 0-8000Hz 的频率范围（笛箫音域的 4-5 倍余量）</w:t>
      </w:r>
    </w:p>
    <w:p>
      <w:pPr>
        <w:ind w:left="432"/>
      </w:pPr>
      <w:r>
        <w:t>numMFCC=24  |  24  |  保留低频倒谱系数（携带音色/音质信息），丢弃高频系数（携带激励源/噪声信息）</w:t>
      </w:r>
    </w:p>
    <w:p>
      <w:pPr>
        <w:pStyle w:val="Heading3"/>
      </w:pPr>
      <w:r>
        <w:t>步骤 C2：PCA 降维（24维 → 8维）</w:t>
      </w:r>
    </w:p>
    <w:p>
      <w:r/>
      <w:r>
        <w:rPr>
          <w:b/>
        </w:rPr>
        <w:t>C2.1</w:t>
      </w:r>
      <w:r>
        <w:t xml:space="preserve"> PCA（主成分分析）的目的：24维 MFCC 向量中有大量冗余信息（相邻 MFCC 系数高度相关）。PCA 将 24维降为 8维核心特征向量，在保留 ≥90% 方差信息的前提下减少计算量和存储量。</w:t>
      </w:r>
    </w:p>
    <w:p>
      <w:r/>
      <w:r>
        <w:rPr>
          <w:b/>
        </w:rPr>
        <w:t>C2.2</w:t>
      </w:r>
      <w:r>
        <w:t xml:space="preserve"> PCA 计算流程：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输入：mfccMatrix  [numFrames × 24]</w:t>
        <w:br/>
        <w:br/>
        <w:br/>
        <w:br/>
        <w:t>S1： // ---- 数据中心化 ----</w:t>
        <w:br/>
        <w:br/>
        <w:t>S2： meanVector[24] = 逐列求均值(mfccMatrix)</w:t>
        <w:br/>
        <w:br/>
        <w:t>S3： centeredMatrix = mfccMatrix - meanVector  // 每行减去均值向量</w:t>
        <w:br/>
        <w:br/>
        <w:br/>
        <w:br/>
        <w:t>S4： // ---- 计算协方差矩阵 ----</w:t>
        <w:br/>
        <w:br/>
        <w:t>S5： covarianceMatrix[24][24] = (centeredMatrix^T * centeredMatrix) / (numFrames - 1)</w:t>
        <w:br/>
        <w:br/>
        <w:t xml:space="preserve">     // 解释：协方差矩阵的对角线元素 cov[i][i] = 第 i 维 MFCC 系数的方差</w:t>
        <w:br/>
        <w:br/>
        <w:t xml:space="preserve">     //       非对角线元素 cov[i][j] = 第 i 维和第 j 维 MFCC 系数的协方差</w:t>
        <w:br/>
        <w:br/>
        <w:t xml:space="preserve">     //       协方差 &gt; 0 → 两维正相关；协方差 &lt; 0 → 两维负相关</w:t>
        <w:br/>
        <w:br/>
        <w:br/>
        <w:br/>
        <w:t>S6： // ---- 特征值分解 ----</w:t>
        <w:br/>
        <w:br/>
        <w:t>S7： eigenvalues[24], eigenvectors[24][24] = EIG(covarianceMatrix)</w:t>
        <w:br/>
        <w:br/>
        <w:t xml:space="preserve">     // 解释：eigenvectors 的每一列是一个特征向量（主成分方向）</w:t>
        <w:br/>
        <w:br/>
        <w:t xml:space="preserve">     //       eigenvalues 对应每个主成分方向上的方差大小</w:t>
        <w:br/>
        <w:br/>
        <w:br/>
        <w:br/>
        <w:t>S8： // ---- 按特征值降序排列，取前 8 个主成分 ----</w:t>
        <w:br/>
        <w:br/>
        <w:t>S9： sortedIndices = argsort(eigenvalues, descending=true)</w:t>
        <w:br/>
        <w:br/>
        <w:t>S10: top8Eigenvectors = eigenvectors[:, sortedIndices[0:8]]  // shape:[24 × 8]</w:t>
        <w:br/>
        <w:br/>
        <w:br/>
        <w:br/>
        <w:t>S11: // ---- 投影 ----</w:t>
        <w:br/>
        <w:br/>
        <w:t>S12: pcaMatrix = centeredMatrix * top8Eigenvectors  // shape:[numFrames × 8]</w:t>
        <w:br/>
        <w:br/>
        <w:br/>
        <w:br/>
        <w:t>// 输出：pcaMatrix [numFrames × 8]</w:t>
        <w:br/>
      </w:r>
    </w:p>
    <w:p>
      <w:pPr>
        <w:pStyle w:val="Heading3"/>
      </w:pPr>
      <w:r>
        <w:t>步骤 C3：余弦相似度匹配与风格评估</w:t>
      </w:r>
    </w:p>
    <w:p>
      <w:r/>
      <w:r>
        <w:rPr>
          <w:b/>
        </w:rPr>
        <w:t>C3.1</w:t>
      </w:r>
      <w:r>
        <w:t xml:space="preserve"> 余弦相似度公式：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cos(θ) = (v·u) / (||v|| × ||u||)</w:t>
        <w:br/>
        <w:br/>
        <w:t xml:space="preserve">         = Σ(v[i] * u[i]) / ( sqrt(Σ v[i]²) * sqrt(Σ u[i]²) )</w:t>
        <w:br/>
      </w:r>
    </w:p>
    <w:p>
      <w:r>
        <w:t>其中 v 为学习者的即兴演奏特征向量（8维 PCA 均值），u 为风格模板的特征向量。cos(θ) 取值范围 [-1, 1]：1→完全同向（风格完全相同），0→正交（无关联），-1→反向（极罕见，通常重置为 0）。</w:t>
      </w:r>
    </w:p>
    <w:p>
      <w:r/>
      <w:r>
        <w:rPr>
          <w:b/>
        </w:rPr>
        <w:t>C3.2</w:t>
      </w:r>
      <w:r>
        <w:t xml:space="preserve"> 风格模板匹配与评分函数：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function evaluateCreativity(pcaMatrix, styleTemplates) {</w:t>
        <w:br/>
        <w:br/>
        <w:t xml:space="preserve">    // C3.2.1：计算学习者在所有帧上的平均特征向量（8维）</w:t>
        <w:br/>
        <w:br/>
        <w:t xml:space="preserve">    let avgFeatureVector = new Float32Array(8);</w:t>
        <w:br/>
        <w:br/>
        <w:t xml:space="preserve">    for (let f = 0; f &lt; pcaMatrix.length; f++) {</w:t>
        <w:br/>
        <w:br/>
        <w:t xml:space="preserve">        for (let d = 0; d &lt; 8; d++) {</w:t>
        <w:br/>
        <w:br/>
        <w:t xml:space="preserve">            avgFeatureVector[d] += pcaMatrix[f][d];</w:t>
        <w:br/>
        <w:br/>
        <w:t xml:space="preserve">        }</w:t>
        <w:br/>
        <w:br/>
        <w:t xml:space="preserve">    }</w:t>
        <w:br/>
        <w:br/>
        <w:t xml:space="preserve">    for (let d = 0; d &lt; 8; d++) {</w:t>
        <w:br/>
        <w:br/>
        <w:t xml:space="preserve">        avgFeatureVector[d] /= pcaMatrix.length;</w:t>
        <w:br/>
        <w:br/>
        <w:t xml:space="preserve">    }</w:t>
        <w:br/>
        <w:br/>
        <w:t xml:space="preserve">    </w:t>
        <w:br/>
        <w:br/>
        <w:t xml:space="preserve">    // C3.2.2：与所有风格模板逐一计算余弦相似度</w:t>
        <w:br/>
        <w:br/>
        <w:t xml:space="preserve">    let similarities = [];  // [{templateId, templateName, score}]</w:t>
        <w:br/>
        <w:br/>
        <w:t xml:space="preserve">    for (let tpl of styleTemplates.templates) {</w:t>
        <w:br/>
        <w:br/>
        <w:t xml:space="preserve">        let dotProduct = 0;</w:t>
        <w:br/>
        <w:br/>
        <w:t xml:space="preserve">        let normV = 0, normU = 0;</w:t>
        <w:br/>
        <w:br/>
        <w:t xml:space="preserve">        for (let d = 0; d &lt; 8; d++) {</w:t>
        <w:br/>
        <w:br/>
        <w:t xml:space="preserve">            dotProduct += avgFeatureVector[d] * tpl.featureVector[d];</w:t>
        <w:br/>
        <w:br/>
        <w:t xml:space="preserve">            normV += avgFeatureVector[d] * avgFeatureVector[d];</w:t>
        <w:br/>
        <w:br/>
        <w:t xml:space="preserve">            normU += tpl.featureVector[d] * tpl.featureVector[d];</w:t>
        <w:br/>
        <w:br/>
        <w:t xml:space="preserve">        }</w:t>
        <w:br/>
        <w:br/>
        <w:t xml:space="preserve">        let cosine = dotProduct / (Math.sqrt(normV) * Math.sqrt(normU));</w:t>
        <w:br/>
        <w:br/>
        <w:t xml:space="preserve">        // 如果余弦值 &lt; 0，重置为 0（在实际音乐风格匹配中极少出现负相关）</w:t>
        <w:br/>
        <w:br/>
        <w:t xml:space="preserve">        if (cosine &lt; 0) cosine = 0;</w:t>
        <w:br/>
        <w:br/>
        <w:t xml:space="preserve">        </w:t>
        <w:br/>
        <w:br/>
        <w:t xml:space="preserve">        similarities.push({</w:t>
        <w:br/>
        <w:br/>
        <w:t xml:space="preserve">            templateId: tpl.id,</w:t>
        <w:br/>
        <w:br/>
        <w:t xml:space="preserve">            templateName: tpl.name,</w:t>
        <w:br/>
        <w:br/>
        <w:t xml:space="preserve">            score: cosine</w:t>
        <w:br/>
        <w:br/>
        <w:t xml:space="preserve">        });</w:t>
        <w:br/>
        <w:br/>
        <w:t xml:space="preserve">    }</w:t>
        <w:br/>
        <w:br/>
        <w:t xml:space="preserve">    </w:t>
        <w:br/>
        <w:br/>
        <w:t xml:space="preserve">    // C3.2.3：按相似度得分降序排列</w:t>
        <w:br/>
        <w:br/>
        <w:t xml:space="preserve">    similarities.sort(function(a, b) { return b.score - a.score; });</w:t>
        <w:br/>
        <w:br/>
        <w:t xml:space="preserve">    </w:t>
        <w:br/>
        <w:br/>
        <w:t xml:space="preserve">    // C3.2.4：计算三联创造性评分</w:t>
        <w:br/>
        <w:br/>
        <w:t xml:space="preserve">    let styleFit = similarities[0].score;                    // 风格契合度</w:t>
        <w:br/>
        <w:br/>
        <w:t xml:space="preserve">    let styleDistinction = similarities[0].score - similarities[1].score;  // 风格辨识度</w:t>
        <w:br/>
        <w:br/>
        <w:t xml:space="preserve">    // 风格辨识度 ≥ 0.2 → 有明显风格偏向；&lt; 0.1 → 风格模糊</w:t>
        <w:br/>
        <w:br/>
        <w:t xml:space="preserve">    </w:t>
        <w:br/>
        <w:br/>
        <w:t xml:space="preserve">    // C3.2.5：即兴复杂度（创新特征占比）</w:t>
        <w:br/>
        <w:br/>
        <w:t xml:space="preserve">    // 计算学习者的特征向量与所有模板正包络的覆盖比例</w:t>
        <w:br/>
        <w:br/>
        <w:t xml:space="preserve">    // 超出包络 → 即学习者独有的、不属于任何已有模板的特征 → 创新</w:t>
        <w:br/>
        <w:br/>
        <w:t xml:space="preserve">    let inEnvelope = 0, outEnvelope = 0;</w:t>
        <w:br/>
        <w:br/>
        <w:t xml:space="preserve">    for (let d = 0; d &lt; 8; d++) {</w:t>
        <w:br/>
        <w:br/>
        <w:t xml:space="preserve">        let dMin = Infinity, dMax = -Infinity;</w:t>
        <w:br/>
        <w:br/>
        <w:t xml:space="preserve">        for (let tpl of styleTemplates.templates) {</w:t>
        <w:br/>
        <w:br/>
        <w:t xml:space="preserve">            if (tpl.featureVector[d] &lt; dMin) dMin = tpl.featureVector[d];</w:t>
        <w:br/>
        <w:br/>
        <w:t xml:space="preserve">            if (tpl.featureVector[d] &gt; dMax) dMax = tpl.featureVector[d];</w:t>
        <w:br/>
        <w:br/>
        <w:t xml:space="preserve">        }</w:t>
        <w:br/>
        <w:br/>
        <w:t xml:space="preserve">        if (avgFeatureVector[d] &gt;= dMin &amp;&amp; avgFeatureVector[d] &lt;= dMax) {</w:t>
        <w:br/>
        <w:br/>
        <w:t xml:space="preserve">            inEnvelope++;</w:t>
        <w:br/>
        <w:br/>
        <w:t xml:space="preserve">        } else {</w:t>
        <w:br/>
        <w:br/>
        <w:t xml:space="preserve">            outEnvelope++;</w:t>
        <w:br/>
        <w:br/>
        <w:t xml:space="preserve">        }</w:t>
        <w:br/>
        <w:br/>
        <w:t xml:space="preserve">    }</w:t>
        <w:br/>
        <w:br/>
        <w:t xml:space="preserve">    let complexity = outEnvelope / 8;  // 创新特征占比</w:t>
        <w:br/>
        <w:br/>
        <w:t xml:space="preserve">    </w:t>
        <w:br/>
        <w:br/>
        <w:t xml:space="preserve">    // C3.2.6：加权综合评分</w:t>
        <w:br/>
        <w:br/>
        <w:t xml:space="preserve">    let overallScore = (0.4 * styleFit + 0.3 * styleDistinction + 0.3 * complexity) * 100;</w:t>
        <w:br/>
        <w:br/>
        <w:t xml:space="preserve">    // 映射到 0-100 分</w:t>
        <w:br/>
        <w:br/>
        <w:t xml:space="preserve">    </w:t>
        <w:br/>
        <w:br/>
        <w:t xml:space="preserve">    return {</w:t>
        <w:br/>
        <w:br/>
        <w:t xml:space="preserve">        overallScore: Math.round(overallScore),</w:t>
        <w:br/>
        <w:br/>
        <w:t xml:space="preserve">        styleFit: (styleFit * 100).toFixed(1) + '%',</w:t>
        <w:br/>
        <w:br/>
        <w:t xml:space="preserve">        styleDistinction: (styleDistinction * 100).toFixed(1) + '%',</w:t>
        <w:br/>
        <w:br/>
        <w:t xml:space="preserve">        complexity: (complexity * 100).toFixed(1) + '%',</w:t>
        <w:br/>
        <w:br/>
        <w:t xml:space="preserve">        topMatch: similarities[0].templateName,</w:t>
        <w:br/>
        <w:br/>
        <w:t xml:space="preserve">        topConfidence: (similarities[0].score * 100).toFixed(1) + '%',</w:t>
        <w:br/>
        <w:br/>
        <w:t xml:space="preserve">        secondMatch: similarities[1].templateName,</w:t>
        <w:br/>
        <w:br/>
        <w:t xml:space="preserve">        allMatches: similarities.slice(0, 5)  // 返回前5个最佳匹配</w:t>
        <w:br/>
        <w:br/>
        <w:t xml:space="preserve">    };</w:t>
        <w:br/>
        <w:br/>
        <w:t>}</w:t>
        <w:br/>
      </w:r>
    </w:p>
    <w:p>
      <w:pPr>
        <w:pStyle w:val="Heading1"/>
      </w:pPr>
      <w:r>
        <w:t>第五模块：全系统联调与部署架构</w:t>
      </w:r>
    </w:p>
    <w:p>
      <w:pPr>
        <w:pStyle w:val="Heading2"/>
      </w:pPr>
      <w:r>
        <w:t>模块间通信协议</w:t>
      </w:r>
    </w:p>
    <w:p>
      <w:r>
        <w:t>四个模块之间的通信全部通过浏览器内置的 `CustomEvent` 事件机制实现，无需任何外部消息队列或 WebSocket。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事件总线（document.dispatchEvent / addEventListener）</w:t>
        <w:br/>
        <w:br/>
        <w:br/>
        <w:br/>
        <w:t>叙模块完成 → 'narrative:complete' → 框模块</w:t>
        <w:br/>
        <w:br/>
        <w:t>框模块优秀 → 'diagnosis:excellent' → 境模块</w:t>
        <w:br/>
        <w:br/>
        <w:t>境模块完成 → 'scenario:complete' → 创模块</w:t>
        <w:br/>
        <w:br/>
        <w:t>创模块完成 → 'creation:complete' → 学习报告</w:t>
        <w:br/>
      </w:r>
    </w:p>
    <w:p>
      <w:pPr>
        <w:pStyle w:val="Heading2"/>
      </w:pPr>
      <w:r>
        <w:t>零配置部署方式</w:t>
      </w:r>
    </w:p>
    <w:p>
      <w:r>
        <w:t>本系统采用纯静态网页架构——全部逻辑在浏览器端执行，无需数据库、无需后端服务器、无需任何运行时环境。部署步骤：</w:t>
      </w:r>
    </w:p>
    <w:p>
      <w:pPr>
        <w:ind w:left="576"/>
      </w:pPr>
      <w:r>
        <w:rPr>
          <w:rFonts w:ascii="Consolas" w:hAnsi="Consolas"/>
          <w:color w:val="323232"/>
          <w:sz w:val="15"/>
        </w:rPr>
        <w:t>S1：将以下文件上传至任意静态网页服务器（如 GitHub Pages、Nginx、Apache）：</w:t>
        <w:br/>
        <w:br/>
        <w:t xml:space="preserve">    ├── index.html</w:t>
        <w:br/>
        <w:br/>
        <w:t xml:space="preserve">    ├── css/style.css</w:t>
        <w:br/>
        <w:br/>
        <w:t xml:space="preserve">    ├── js/main.js</w:t>
        <w:br/>
        <w:br/>
        <w:t xml:space="preserve">    ├── data/narrative_library.json</w:t>
        <w:br/>
        <w:br/>
        <w:t xml:space="preserve">    ├── data/reference_values.json</w:t>
        <w:br/>
        <w:br/>
        <w:t xml:space="preserve">    ├── data/scenario_config.json</w:t>
        <w:br/>
        <w:br/>
        <w:t xml:space="preserve">    ├── data/style_templates.json</w:t>
        <w:br/>
        <w:br/>
        <w:t xml:space="preserve">    └── audio/*.mp3</w:t>
        <w:br/>
        <w:br/>
        <w:br/>
        <w:br/>
        <w:t>S2：确保服务器返回正确的 Content-Type：</w:t>
        <w:br/>
        <w:br/>
        <w:t xml:space="preserve">    .html → text/html</w:t>
        <w:br/>
        <w:br/>
        <w:t xml:space="preserve">    .css  → text/css</w:t>
        <w:br/>
        <w:br/>
        <w:t xml:space="preserve">    .js   → application/javascript</w:t>
        <w:br/>
        <w:br/>
        <w:t xml:space="preserve">    .json → application/json</w:t>
        <w:br/>
        <w:br/>
        <w:t xml:space="preserve">    .mp3  → audio/mpeg</w:t>
        <w:br/>
        <w:br/>
        <w:br/>
        <w:br/>
        <w:t>S3：访问 index.html → 系统即可运行。无需任何配置或安装。</w:t>
        <w:br/>
      </w:r>
    </w:p>
    <w:p>
      <w:pPr>
        <w:pStyle w:val="Heading2"/>
      </w:pPr>
      <w:r>
        <w:t>有益效果</w:t>
      </w:r>
    </w:p>
    <w:p>
      <w:r>
        <w:t>（1）全闭环学习体验——叙(情感触发)→框(量化诊断)→境(压力模拟)→创(风格评估)，四模块逐层递进、无缝切换。</w:t>
      </w:r>
    </w:p>
    <w:p>
      <w:r>
        <w:t>（2）吹管乐器原生适配——ACF 自相关音高检测替代键盘乐器的键位匹配，无需离散映射即可精准评估无固定键位乐器的音准。</w:t>
      </w:r>
    </w:p>
    <w:p>
      <w:r>
        <w:t>（3）可量化的压力训练——噪音强度(0-70dB)、合奏延迟(0-200ms)、触觉振动(2-15Hz)均为精确可调的物理参数，而非模糊的"紧张感"描述。</w:t>
      </w:r>
    </w:p>
    <w:p>
      <w:r>
        <w:t>（4）结构化的创造力评估——MFCC提取→PCA降维→余弦匹配→三联评分，将主观审美评估转化为可追溯的数学计算链。</w:t>
      </w:r>
    </w:p>
    <w:p>
      <w:r>
        <w:t>（5）零依赖、零安装、零配置——纯静态网页，一个现代浏览器即可运行。无 npm、无 pip、无 Docker、无数据库、无后端服务。</w:t>
      </w:r>
    </w:p>
    <w:p>
      <w:pPr>
        <w:pStyle w:val="Heading2"/>
      </w:pPr>
      <w:r>
        <w:t>附图说明</w:t>
      </w:r>
    </w:p>
    <w:p>
      <w:r>
        <w:t>图1为本发明系统的四模块整体架构示意图。</w:t>
      </w:r>
    </w:p>
    <w:p>
      <w:r>
        <w:t>图2为叙事情境数据包的JSON Schema数据结构示意图。</w:t>
      </w:r>
    </w:p>
    <w:p>
      <w:r>
        <w:t>图3为框架诊断模块的ACF音高检测→五维诊断→雷达图输出的算法流程图。</w:t>
      </w:r>
    </w:p>
    <w:p>
      <w:r>
        <w:t>图4为场景淬炼模块的交互时序图（学习者↔浏览器↔手环↔云端的14条消息序列）。</w:t>
      </w:r>
    </w:p>
    <w:p>
      <w:r>
        <w:t>图5为创造评估模块的MFCC提取→PCA降维→余弦匹配→三联评分的算法流程图。</w:t>
      </w:r>
    </w:p>
    <w:p>
      <w:r>
        <w:t>图6为四维递进关系及技术效果链示意图。</w:t>
      </w:r>
    </w:p>
    <w:p>
      <w:r>
        <w:t>图7为用户界面原型示意图（曲目选择→叙事蒙层→诊断雷达图→即兴评估界面）。</w:t>
      </w:r>
    </w:p>
    <w:p>
      <w:pPr>
        <w:pStyle w:val="Heading2"/>
      </w:pPr>
      <w:r>
        <w:t>参考文献</w:t>
      </w:r>
    </w:p>
    <w:p>
      <w:r>
        <w:t>[1] 黄正文, 谢泽宇, 孙清. "叙·框·境·创"四维教学法在研究生工程课程中的应用——以《固体废弃物污染防治技术》为例[J]. 成都大学学报（自然科学版）, 2025（待发表）.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