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58CF0" w14:textId="77777777" w:rsidR="00536C2A" w:rsidRDefault="00000000">
      <w:pPr>
        <w:ind w:firstLineChars="200" w:firstLine="560"/>
        <w:rPr>
          <w:sz w:val="28"/>
          <w:szCs w:val="28"/>
        </w:rPr>
      </w:pPr>
      <w:r>
        <w:rPr>
          <w:sz w:val="28"/>
          <w:szCs w:val="28"/>
        </w:rPr>
        <w:t>本发明公开了</w:t>
      </w:r>
      <w:r>
        <w:rPr>
          <w:rFonts w:hint="eastAsia"/>
          <w:sz w:val="28"/>
          <w:szCs w:val="28"/>
        </w:rPr>
        <w:t>一种基于多维融合数据分析的多语言声乐与歌词对齐分析系统</w:t>
      </w:r>
      <w:r>
        <w:rPr>
          <w:sz w:val="28"/>
          <w:szCs w:val="28"/>
        </w:rPr>
        <w:t>，</w:t>
      </w:r>
      <w:r>
        <w:rPr>
          <w:rFonts w:hint="eastAsia"/>
          <w:sz w:val="28"/>
          <w:szCs w:val="28"/>
        </w:rPr>
        <w:t>包括：数据集</w:t>
      </w:r>
      <w:r>
        <w:rPr>
          <w:sz w:val="28"/>
          <w:szCs w:val="28"/>
        </w:rPr>
        <w:t>构建模块：</w:t>
      </w:r>
      <w:r>
        <w:rPr>
          <w:rFonts w:hint="eastAsia"/>
          <w:sz w:val="28"/>
          <w:szCs w:val="28"/>
        </w:rPr>
        <w:t>用于获取</w:t>
      </w:r>
      <w:r>
        <w:rPr>
          <w:sz w:val="28"/>
          <w:szCs w:val="28"/>
        </w:rPr>
        <w:t>原始多源数据，并对所述原始多源数据进行处理，获得结构化多维数据集；</w:t>
      </w:r>
      <w:r>
        <w:rPr>
          <w:rFonts w:hint="eastAsia"/>
          <w:sz w:val="28"/>
          <w:szCs w:val="28"/>
        </w:rPr>
        <w:t>智能对齐</w:t>
      </w:r>
      <w:r>
        <w:rPr>
          <w:sz w:val="28"/>
          <w:szCs w:val="28"/>
        </w:rPr>
        <w:t>模块：</w:t>
      </w:r>
      <w:r>
        <w:rPr>
          <w:rFonts w:hint="eastAsia"/>
          <w:sz w:val="28"/>
          <w:szCs w:val="28"/>
        </w:rPr>
        <w:t>用于基于所述结构化多维数据集通过多模态预训练特征对比学习进行声乐与歌词自动对齐，</w:t>
      </w:r>
      <w:r>
        <w:rPr>
          <w:sz w:val="28"/>
          <w:szCs w:val="28"/>
        </w:rPr>
        <w:t>获得时空对齐结果</w:t>
      </w:r>
      <w:r>
        <w:rPr>
          <w:rFonts w:hint="eastAsia"/>
          <w:sz w:val="28"/>
          <w:szCs w:val="28"/>
        </w:rPr>
        <w:t>；交互</w:t>
      </w:r>
      <w:r>
        <w:rPr>
          <w:sz w:val="28"/>
          <w:szCs w:val="28"/>
        </w:rPr>
        <w:t>反馈模块：</w:t>
      </w:r>
      <w:r>
        <w:rPr>
          <w:rFonts w:hint="eastAsia"/>
          <w:sz w:val="28"/>
          <w:szCs w:val="28"/>
        </w:rPr>
        <w:t>用于通过所述时空对齐结果可视化呈现声乐歌词发声特征。本发明通过数据驱动的智能对齐模块，为音乐学分析和音乐教育领域提供了一种创新的智能辅助分析方案，有助于提升音乐分析和音乐教学的效果和效率。</w:t>
      </w:r>
    </w:p>
    <w:p w14:paraId="082C8C96" w14:textId="77777777" w:rsidR="00536C2A" w:rsidRDefault="00536C2A">
      <w:pPr>
        <w:sectPr w:rsidR="00536C2A">
          <w:headerReference w:type="default" r:id="rId8"/>
          <w:footerReference w:type="default" r:id="rId9"/>
          <w:endnotePr>
            <w:numFmt w:val="decimal"/>
          </w:endnotePr>
          <w:pgSz w:w="11906" w:h="16838"/>
          <w:pgMar w:top="1361" w:right="851" w:bottom="851" w:left="1418" w:header="794" w:footer="113" w:gutter="0"/>
          <w:pgNumType w:start="1"/>
          <w:cols w:space="720"/>
          <w:docGrid w:type="lines" w:linePitch="312"/>
        </w:sectPr>
      </w:pPr>
    </w:p>
    <w:p w14:paraId="301A0F37" w14:textId="77777777" w:rsidR="00536C2A" w:rsidRDefault="00000000">
      <w:pPr>
        <w:spacing w:before="60"/>
        <w:jc w:val="center"/>
        <w:rPr>
          <w:sz w:val="28"/>
          <w:szCs w:val="28"/>
        </w:rPr>
      </w:pPr>
      <w:r>
        <w:rPr>
          <w:sz w:val="28"/>
          <w:szCs w:val="28"/>
        </w:rPr>
        <w:lastRenderedPageBreak/>
        <w:t>图</w:t>
      </w:r>
      <w:r>
        <w:rPr>
          <w:rFonts w:hint="eastAsia"/>
          <w:sz w:val="28"/>
          <w:szCs w:val="28"/>
        </w:rPr>
        <w:t>1</w:t>
      </w:r>
    </w:p>
    <w:p w14:paraId="72C677B6" w14:textId="77777777" w:rsidR="00536C2A" w:rsidRDefault="00536C2A">
      <w:pPr>
        <w:spacing w:before="60"/>
      </w:pPr>
    </w:p>
    <w:p w14:paraId="42EB6CF0" w14:textId="77777777" w:rsidR="00536C2A" w:rsidRDefault="00536C2A">
      <w:pPr>
        <w:sectPr w:rsidR="00536C2A">
          <w:headerReference w:type="default" r:id="rId10"/>
          <w:footerReference w:type="default" r:id="rId11"/>
          <w:endnotePr>
            <w:numFmt w:val="decimal"/>
          </w:endnotePr>
          <w:pgSz w:w="11906" w:h="16838"/>
          <w:pgMar w:top="1361" w:right="851" w:bottom="851" w:left="1418" w:header="794" w:footer="113" w:gutter="0"/>
          <w:pgNumType w:start="1"/>
          <w:cols w:space="720"/>
        </w:sectPr>
      </w:pPr>
    </w:p>
    <w:p w14:paraId="5CBF1BB6" w14:textId="77777777" w:rsidR="00536C2A" w:rsidRDefault="00000000">
      <w:pPr>
        <w:spacing w:before="60"/>
        <w:ind w:firstLineChars="200" w:firstLine="560"/>
        <w:textAlignment w:val="center"/>
        <w:rPr>
          <w:sz w:val="28"/>
          <w:szCs w:val="28"/>
        </w:rPr>
      </w:pPr>
      <w:r>
        <w:rPr>
          <w:sz w:val="28"/>
          <w:szCs w:val="28"/>
        </w:rPr>
        <w:lastRenderedPageBreak/>
        <w:t>1.</w:t>
      </w:r>
      <w:bookmarkStart w:id="0" w:name="_Hlk59442206"/>
      <w:r>
        <w:rPr>
          <w:rFonts w:hint="eastAsia"/>
          <w:sz w:val="28"/>
          <w:szCs w:val="28"/>
        </w:rPr>
        <w:t>一种基于多维融合数据分析的多语言声乐与歌词对齐分析系统</w:t>
      </w:r>
      <w:r>
        <w:rPr>
          <w:sz w:val="28"/>
          <w:szCs w:val="28"/>
        </w:rPr>
        <w:t>，其特征在于，</w:t>
      </w:r>
      <w:r>
        <w:rPr>
          <w:rFonts w:hint="eastAsia"/>
          <w:sz w:val="28"/>
          <w:szCs w:val="28"/>
        </w:rPr>
        <w:t>包括：</w:t>
      </w:r>
    </w:p>
    <w:p w14:paraId="1610A6BD" w14:textId="77777777" w:rsidR="00536C2A" w:rsidRDefault="00000000">
      <w:pPr>
        <w:spacing w:before="60"/>
        <w:ind w:firstLineChars="200" w:firstLine="560"/>
        <w:textAlignment w:val="center"/>
        <w:rPr>
          <w:sz w:val="28"/>
          <w:szCs w:val="28"/>
        </w:rPr>
      </w:pPr>
      <w:r>
        <w:rPr>
          <w:rFonts w:hint="eastAsia"/>
          <w:sz w:val="28"/>
          <w:szCs w:val="28"/>
        </w:rPr>
        <w:t>数据集</w:t>
      </w:r>
      <w:r>
        <w:rPr>
          <w:sz w:val="28"/>
          <w:szCs w:val="28"/>
        </w:rPr>
        <w:t>构建模块：</w:t>
      </w:r>
      <w:r>
        <w:rPr>
          <w:rFonts w:hint="eastAsia"/>
          <w:sz w:val="28"/>
          <w:szCs w:val="28"/>
        </w:rPr>
        <w:t>用于获取</w:t>
      </w:r>
      <w:r>
        <w:rPr>
          <w:sz w:val="28"/>
          <w:szCs w:val="28"/>
        </w:rPr>
        <w:t>原始多源数据，并对所述原始多源数据进行处理，获得结构化多维数据集；</w:t>
      </w:r>
    </w:p>
    <w:p w14:paraId="23ABB2FC" w14:textId="77777777" w:rsidR="00536C2A" w:rsidRDefault="00000000">
      <w:pPr>
        <w:spacing w:before="60"/>
        <w:ind w:firstLineChars="200" w:firstLine="560"/>
        <w:textAlignment w:val="center"/>
        <w:rPr>
          <w:sz w:val="28"/>
          <w:szCs w:val="28"/>
        </w:rPr>
      </w:pPr>
      <w:r>
        <w:rPr>
          <w:rFonts w:hint="eastAsia"/>
          <w:sz w:val="28"/>
          <w:szCs w:val="28"/>
        </w:rPr>
        <w:t>智能对齐</w:t>
      </w:r>
      <w:r>
        <w:rPr>
          <w:sz w:val="28"/>
          <w:szCs w:val="28"/>
        </w:rPr>
        <w:t>模块：</w:t>
      </w:r>
      <w:r>
        <w:rPr>
          <w:rFonts w:hint="eastAsia"/>
          <w:sz w:val="28"/>
          <w:szCs w:val="28"/>
        </w:rPr>
        <w:t>用于基于所述结构化多维数据集通过多模态预训练特征对比学习进行声乐与歌词自动对齐，</w:t>
      </w:r>
      <w:r>
        <w:rPr>
          <w:sz w:val="28"/>
          <w:szCs w:val="28"/>
        </w:rPr>
        <w:t>获得时空对齐结果</w:t>
      </w:r>
      <w:r>
        <w:rPr>
          <w:rFonts w:hint="eastAsia"/>
          <w:sz w:val="28"/>
          <w:szCs w:val="28"/>
        </w:rPr>
        <w:t>；</w:t>
      </w:r>
    </w:p>
    <w:p w14:paraId="2C385918" w14:textId="77777777" w:rsidR="00536C2A" w:rsidRDefault="00000000">
      <w:pPr>
        <w:spacing w:before="60"/>
        <w:ind w:firstLineChars="200" w:firstLine="560"/>
        <w:textAlignment w:val="center"/>
        <w:rPr>
          <w:sz w:val="28"/>
          <w:szCs w:val="28"/>
        </w:rPr>
      </w:pPr>
      <w:r>
        <w:rPr>
          <w:rFonts w:hint="eastAsia"/>
          <w:sz w:val="28"/>
          <w:szCs w:val="28"/>
        </w:rPr>
        <w:t>交互</w:t>
      </w:r>
      <w:r>
        <w:rPr>
          <w:sz w:val="28"/>
          <w:szCs w:val="28"/>
        </w:rPr>
        <w:t>反馈模块：</w:t>
      </w:r>
      <w:r>
        <w:rPr>
          <w:rFonts w:hint="eastAsia"/>
          <w:sz w:val="28"/>
          <w:szCs w:val="28"/>
        </w:rPr>
        <w:t>用于通过所述时空对齐结果可视化呈现声乐歌词发声特征。</w:t>
      </w:r>
    </w:p>
    <w:p w14:paraId="459A3DA5" w14:textId="77777777" w:rsidR="00536C2A" w:rsidRDefault="00000000">
      <w:pPr>
        <w:spacing w:before="60"/>
        <w:ind w:firstLineChars="200" w:firstLine="560"/>
        <w:textAlignment w:val="center"/>
        <w:rPr>
          <w:sz w:val="28"/>
          <w:szCs w:val="28"/>
        </w:rPr>
      </w:pPr>
      <w:r>
        <w:rPr>
          <w:sz w:val="28"/>
          <w:szCs w:val="28"/>
        </w:rPr>
        <w:t>2.</w:t>
      </w:r>
      <w:r>
        <w:rPr>
          <w:sz w:val="28"/>
          <w:szCs w:val="28"/>
        </w:rPr>
        <w:t>根据权利要求</w:t>
      </w:r>
      <w:r>
        <w:rPr>
          <w:sz w:val="28"/>
          <w:szCs w:val="28"/>
        </w:rPr>
        <w:t>1</w:t>
      </w:r>
      <w:r>
        <w:rPr>
          <w:sz w:val="28"/>
          <w:szCs w:val="28"/>
        </w:rPr>
        <w:t>所述的</w:t>
      </w:r>
      <w:r>
        <w:rPr>
          <w:rFonts w:hint="eastAsia"/>
          <w:sz w:val="28"/>
          <w:szCs w:val="28"/>
        </w:rPr>
        <w:t>基于多维融合数据分析的多语言声乐与歌词对齐分析系统</w:t>
      </w:r>
      <w:r>
        <w:rPr>
          <w:sz w:val="28"/>
          <w:szCs w:val="28"/>
        </w:rPr>
        <w:t>，其特征在于，</w:t>
      </w:r>
      <w:r>
        <w:rPr>
          <w:rFonts w:hint="eastAsia"/>
          <w:sz w:val="28"/>
          <w:szCs w:val="28"/>
        </w:rPr>
        <w:t>所述数据集</w:t>
      </w:r>
      <w:r>
        <w:rPr>
          <w:sz w:val="28"/>
          <w:szCs w:val="28"/>
        </w:rPr>
        <w:t>构建模块</w:t>
      </w:r>
      <w:r>
        <w:rPr>
          <w:rFonts w:hint="eastAsia"/>
          <w:sz w:val="28"/>
          <w:szCs w:val="28"/>
        </w:rPr>
        <w:t>包括统一音素标注单元、统一对齐格式单元、并行音频切片单元；</w:t>
      </w:r>
    </w:p>
    <w:p w14:paraId="1754C749" w14:textId="77777777" w:rsidR="00536C2A" w:rsidRDefault="00000000">
      <w:pPr>
        <w:spacing w:before="60"/>
        <w:ind w:firstLineChars="200" w:firstLine="560"/>
        <w:textAlignment w:val="center"/>
        <w:rPr>
          <w:sz w:val="28"/>
          <w:szCs w:val="28"/>
        </w:rPr>
      </w:pPr>
      <w:r>
        <w:rPr>
          <w:rFonts w:hint="eastAsia"/>
          <w:sz w:val="28"/>
          <w:szCs w:val="28"/>
        </w:rPr>
        <w:t>所述统一音素标注单元：</w:t>
      </w:r>
      <w:r>
        <w:rPr>
          <w:sz w:val="28"/>
          <w:szCs w:val="28"/>
        </w:rPr>
        <w:t>用于</w:t>
      </w:r>
      <w:r>
        <w:rPr>
          <w:rFonts w:hint="eastAsia"/>
          <w:sz w:val="28"/>
          <w:szCs w:val="28"/>
        </w:rPr>
        <w:t>统一所述原始多源数据的音素标注，构建不同语言的表音符号</w:t>
      </w:r>
      <w:r>
        <w:rPr>
          <w:rFonts w:hint="eastAsia"/>
          <w:sz w:val="28"/>
          <w:szCs w:val="28"/>
        </w:rPr>
        <w:t>-</w:t>
      </w:r>
      <w:r>
        <w:rPr>
          <w:rFonts w:hint="eastAsia"/>
          <w:sz w:val="28"/>
          <w:szCs w:val="28"/>
        </w:rPr>
        <w:t>国际音标键值对规则字典，将不同语言的音素符号映射为国际音标符号；</w:t>
      </w:r>
    </w:p>
    <w:p w14:paraId="4892F868" w14:textId="77777777" w:rsidR="00536C2A" w:rsidRDefault="00000000">
      <w:pPr>
        <w:spacing w:before="60"/>
        <w:ind w:firstLineChars="200" w:firstLine="560"/>
        <w:textAlignment w:val="center"/>
        <w:rPr>
          <w:sz w:val="28"/>
          <w:szCs w:val="28"/>
        </w:rPr>
      </w:pPr>
      <w:r>
        <w:rPr>
          <w:rFonts w:hint="eastAsia"/>
          <w:sz w:val="28"/>
          <w:szCs w:val="28"/>
        </w:rPr>
        <w:t>所述统一对齐格式单元：</w:t>
      </w:r>
      <w:r>
        <w:rPr>
          <w:sz w:val="28"/>
          <w:szCs w:val="28"/>
        </w:rPr>
        <w:t>用于</w:t>
      </w:r>
      <w:r>
        <w:rPr>
          <w:rFonts w:hint="eastAsia"/>
          <w:sz w:val="28"/>
          <w:szCs w:val="28"/>
        </w:rPr>
        <w:t>记录起始时间戳</w:t>
      </w:r>
      <w:r>
        <w:rPr>
          <w:rFonts w:hint="eastAsia"/>
          <w:sz w:val="28"/>
          <w:szCs w:val="28"/>
        </w:rPr>
        <w:t>-</w:t>
      </w:r>
      <w:r>
        <w:rPr>
          <w:rFonts w:hint="eastAsia"/>
          <w:sz w:val="28"/>
          <w:szCs w:val="28"/>
        </w:rPr>
        <w:t>结束时间戳</w:t>
      </w:r>
      <w:r>
        <w:rPr>
          <w:rFonts w:hint="eastAsia"/>
          <w:sz w:val="28"/>
          <w:szCs w:val="28"/>
        </w:rPr>
        <w:t>-</w:t>
      </w:r>
      <w:r>
        <w:rPr>
          <w:rFonts w:hint="eastAsia"/>
          <w:sz w:val="28"/>
          <w:szCs w:val="28"/>
        </w:rPr>
        <w:t>音素符号数据，以秒级浮点数表示时间戳，并验证</w:t>
      </w:r>
      <w:r>
        <w:rPr>
          <w:sz w:val="28"/>
          <w:szCs w:val="28"/>
        </w:rPr>
        <w:t>时间戳有效性，</w:t>
      </w:r>
      <w:r>
        <w:rPr>
          <w:rFonts w:hint="eastAsia"/>
          <w:sz w:val="28"/>
          <w:szCs w:val="28"/>
        </w:rPr>
        <w:t>获得统一格式的对齐多源数据集；</w:t>
      </w:r>
    </w:p>
    <w:p w14:paraId="5F85B838" w14:textId="77777777" w:rsidR="00536C2A" w:rsidRDefault="00000000">
      <w:pPr>
        <w:spacing w:before="60"/>
        <w:ind w:firstLineChars="200" w:firstLine="560"/>
        <w:textAlignment w:val="center"/>
        <w:rPr>
          <w:sz w:val="28"/>
          <w:szCs w:val="28"/>
        </w:rPr>
      </w:pPr>
      <w:r>
        <w:rPr>
          <w:rFonts w:hint="eastAsia"/>
          <w:sz w:val="28"/>
          <w:szCs w:val="28"/>
        </w:rPr>
        <w:t>所述并行音频切片单元：</w:t>
      </w:r>
      <w:r>
        <w:rPr>
          <w:sz w:val="28"/>
          <w:szCs w:val="28"/>
        </w:rPr>
        <w:t>用于</w:t>
      </w:r>
      <w:r>
        <w:rPr>
          <w:rFonts w:hint="eastAsia"/>
          <w:sz w:val="28"/>
          <w:szCs w:val="28"/>
        </w:rPr>
        <w:t>采用多线程并行方式对所述对齐多源数据集进行对齐切片，获得每段音频小于第一预设时间长度的对齐多源数据集。</w:t>
      </w:r>
    </w:p>
    <w:p w14:paraId="4391ED03" w14:textId="77777777" w:rsidR="00536C2A" w:rsidRDefault="00000000">
      <w:pPr>
        <w:spacing w:before="60"/>
        <w:ind w:firstLineChars="200" w:firstLine="560"/>
        <w:textAlignment w:val="center"/>
        <w:rPr>
          <w:sz w:val="28"/>
          <w:szCs w:val="28"/>
        </w:rPr>
      </w:pPr>
      <w:r>
        <w:rPr>
          <w:sz w:val="28"/>
          <w:szCs w:val="28"/>
        </w:rPr>
        <w:t>3.</w:t>
      </w:r>
      <w:r>
        <w:rPr>
          <w:sz w:val="28"/>
          <w:szCs w:val="28"/>
        </w:rPr>
        <w:t>根据权利要求</w:t>
      </w:r>
      <w:r>
        <w:rPr>
          <w:sz w:val="28"/>
          <w:szCs w:val="28"/>
        </w:rPr>
        <w:t>2</w:t>
      </w:r>
      <w:r>
        <w:rPr>
          <w:sz w:val="28"/>
          <w:szCs w:val="28"/>
        </w:rPr>
        <w:t>所述的</w:t>
      </w:r>
      <w:r>
        <w:rPr>
          <w:rFonts w:hint="eastAsia"/>
          <w:sz w:val="28"/>
          <w:szCs w:val="28"/>
        </w:rPr>
        <w:t>基于多维融合数据分析的多语言声乐与歌词对齐分析系统</w:t>
      </w:r>
      <w:r>
        <w:rPr>
          <w:sz w:val="28"/>
          <w:szCs w:val="28"/>
        </w:rPr>
        <w:t>，其特征在于，</w:t>
      </w:r>
      <w:r>
        <w:rPr>
          <w:rFonts w:hint="eastAsia"/>
          <w:sz w:val="28"/>
          <w:szCs w:val="28"/>
        </w:rPr>
        <w:t>所述统一音素标注单元包括</w:t>
      </w:r>
      <w:r>
        <w:rPr>
          <w:sz w:val="28"/>
          <w:szCs w:val="28"/>
        </w:rPr>
        <w:t>：</w:t>
      </w:r>
    </w:p>
    <w:p w14:paraId="20AB2460" w14:textId="2CD448F9" w:rsidR="00536C2A" w:rsidRDefault="00000000">
      <w:pPr>
        <w:spacing w:before="60"/>
        <w:ind w:firstLineChars="200" w:firstLine="560"/>
        <w:textAlignment w:val="center"/>
        <w:rPr>
          <w:sz w:val="28"/>
          <w:szCs w:val="28"/>
        </w:rPr>
      </w:pPr>
      <w:r>
        <w:rPr>
          <w:rFonts w:hint="eastAsia"/>
          <w:sz w:val="28"/>
          <w:szCs w:val="28"/>
        </w:rPr>
        <w:t>符号映射引擎：用于通过</w:t>
      </w:r>
      <w:r w:rsidR="00113118" w:rsidRPr="00113118">
        <w:rPr>
          <w:rFonts w:hint="eastAsia"/>
          <w:sz w:val="28"/>
          <w:szCs w:val="28"/>
        </w:rPr>
        <w:t>遍历检索替换</w:t>
      </w:r>
      <w:r>
        <w:rPr>
          <w:rFonts w:hint="eastAsia"/>
          <w:sz w:val="28"/>
          <w:szCs w:val="28"/>
        </w:rPr>
        <w:t>实现多语言音素符号到国际音标的转换；</w:t>
      </w:r>
    </w:p>
    <w:p w14:paraId="7EB39F53" w14:textId="77777777" w:rsidR="00536C2A" w:rsidRDefault="00000000">
      <w:pPr>
        <w:spacing w:before="60"/>
        <w:ind w:firstLineChars="200" w:firstLine="560"/>
        <w:textAlignment w:val="center"/>
        <w:rPr>
          <w:sz w:val="28"/>
          <w:szCs w:val="28"/>
        </w:rPr>
      </w:pPr>
      <w:r>
        <w:rPr>
          <w:rFonts w:hint="eastAsia"/>
          <w:sz w:val="28"/>
          <w:szCs w:val="28"/>
        </w:rPr>
        <w:lastRenderedPageBreak/>
        <w:t>校验子单元：</w:t>
      </w:r>
      <w:r>
        <w:rPr>
          <w:sz w:val="28"/>
          <w:szCs w:val="28"/>
        </w:rPr>
        <w:t>用于</w:t>
      </w:r>
      <w:r>
        <w:rPr>
          <w:rFonts w:hint="eastAsia"/>
          <w:sz w:val="28"/>
          <w:szCs w:val="28"/>
        </w:rPr>
        <w:t>采用人工抽检与自动化测试相结合的方式对映射准确性进行</w:t>
      </w:r>
      <w:r>
        <w:rPr>
          <w:sz w:val="28"/>
          <w:szCs w:val="28"/>
        </w:rPr>
        <w:t>校验</w:t>
      </w:r>
      <w:r>
        <w:rPr>
          <w:rFonts w:hint="eastAsia"/>
          <w:sz w:val="28"/>
          <w:szCs w:val="28"/>
        </w:rPr>
        <w:t>。</w:t>
      </w:r>
    </w:p>
    <w:p w14:paraId="4C3F966F" w14:textId="77777777" w:rsidR="00536C2A" w:rsidRDefault="00000000">
      <w:pPr>
        <w:spacing w:before="60"/>
        <w:ind w:firstLineChars="200" w:firstLine="560"/>
        <w:textAlignment w:val="center"/>
        <w:rPr>
          <w:sz w:val="28"/>
          <w:szCs w:val="28"/>
        </w:rPr>
      </w:pPr>
      <w:r>
        <w:rPr>
          <w:sz w:val="28"/>
          <w:szCs w:val="28"/>
        </w:rPr>
        <w:t>4.</w:t>
      </w:r>
      <w:r>
        <w:rPr>
          <w:sz w:val="28"/>
          <w:szCs w:val="28"/>
        </w:rPr>
        <w:t>根据权利要求</w:t>
      </w:r>
      <w:r>
        <w:rPr>
          <w:sz w:val="28"/>
          <w:szCs w:val="28"/>
        </w:rPr>
        <w:t>2</w:t>
      </w:r>
      <w:r>
        <w:rPr>
          <w:sz w:val="28"/>
          <w:szCs w:val="28"/>
        </w:rPr>
        <w:t>所述的</w:t>
      </w:r>
      <w:r>
        <w:rPr>
          <w:rFonts w:hint="eastAsia"/>
          <w:sz w:val="28"/>
          <w:szCs w:val="28"/>
        </w:rPr>
        <w:t>基于多维融合数据分析的多语言声乐与歌词对齐分析系统</w:t>
      </w:r>
      <w:r>
        <w:rPr>
          <w:sz w:val="28"/>
          <w:szCs w:val="28"/>
        </w:rPr>
        <w:t>，其特征在于，</w:t>
      </w:r>
      <w:r>
        <w:rPr>
          <w:rFonts w:hint="eastAsia"/>
          <w:sz w:val="28"/>
          <w:szCs w:val="28"/>
        </w:rPr>
        <w:t>所述统一对齐格式单元包括</w:t>
      </w:r>
      <w:r>
        <w:rPr>
          <w:sz w:val="28"/>
          <w:szCs w:val="28"/>
        </w:rPr>
        <w:t>：</w:t>
      </w:r>
    </w:p>
    <w:p w14:paraId="2E8B56DE" w14:textId="77777777" w:rsidR="00536C2A" w:rsidRDefault="00000000">
      <w:pPr>
        <w:spacing w:before="60"/>
        <w:ind w:firstLineChars="200" w:firstLine="560"/>
        <w:textAlignment w:val="center"/>
        <w:rPr>
          <w:sz w:val="28"/>
          <w:szCs w:val="28"/>
        </w:rPr>
      </w:pPr>
      <w:r>
        <w:rPr>
          <w:rFonts w:hint="eastAsia"/>
          <w:sz w:val="28"/>
          <w:szCs w:val="28"/>
        </w:rPr>
        <w:t>时间戳验证子单元：</w:t>
      </w:r>
      <w:r>
        <w:rPr>
          <w:sz w:val="28"/>
          <w:szCs w:val="28"/>
        </w:rPr>
        <w:t>用于</w:t>
      </w:r>
      <w:r>
        <w:rPr>
          <w:rFonts w:hint="eastAsia"/>
          <w:sz w:val="28"/>
          <w:szCs w:val="28"/>
        </w:rPr>
        <w:t>通过设置验证标准验证</w:t>
      </w:r>
      <w:r>
        <w:rPr>
          <w:sz w:val="28"/>
          <w:szCs w:val="28"/>
        </w:rPr>
        <w:t>时间戳的有效性，其中，</w:t>
      </w:r>
      <w:r>
        <w:rPr>
          <w:rFonts w:hint="eastAsia"/>
          <w:sz w:val="28"/>
          <w:szCs w:val="28"/>
        </w:rPr>
        <w:t>所述</w:t>
      </w:r>
      <w:r>
        <w:rPr>
          <w:sz w:val="28"/>
          <w:szCs w:val="28"/>
        </w:rPr>
        <w:t>验证标准包括</w:t>
      </w:r>
      <w:r>
        <w:rPr>
          <w:rFonts w:hint="eastAsia"/>
          <w:sz w:val="28"/>
          <w:szCs w:val="28"/>
        </w:rPr>
        <w:t>：结束时间戳大于起始时间戳、</w:t>
      </w:r>
      <w:r>
        <w:rPr>
          <w:rFonts w:asciiTheme="minorEastAsia" w:hAnsiTheme="minorEastAsia" w:cstheme="minorEastAsia" w:hint="eastAsia"/>
          <w:sz w:val="28"/>
          <w:szCs w:val="28"/>
        </w:rPr>
        <w:t>最终结束时间戳与音频总时长差值小于第二</w:t>
      </w:r>
      <w:r>
        <w:rPr>
          <w:rFonts w:hint="eastAsia"/>
          <w:sz w:val="28"/>
          <w:szCs w:val="28"/>
        </w:rPr>
        <w:t>预设时间长度；</w:t>
      </w:r>
    </w:p>
    <w:p w14:paraId="7B0EE7FC" w14:textId="77777777" w:rsidR="00536C2A" w:rsidRDefault="00000000">
      <w:pPr>
        <w:spacing w:before="60"/>
        <w:ind w:firstLineChars="200" w:firstLine="560"/>
        <w:textAlignment w:val="center"/>
        <w:rPr>
          <w:sz w:val="28"/>
          <w:szCs w:val="28"/>
        </w:rPr>
      </w:pPr>
      <w:r>
        <w:rPr>
          <w:rFonts w:hint="eastAsia"/>
          <w:sz w:val="28"/>
          <w:szCs w:val="28"/>
        </w:rPr>
        <w:t>异常处理子单元：</w:t>
      </w:r>
      <w:r>
        <w:rPr>
          <w:sz w:val="28"/>
          <w:szCs w:val="28"/>
        </w:rPr>
        <w:t>用于</w:t>
      </w:r>
      <w:r>
        <w:rPr>
          <w:rFonts w:hint="eastAsia"/>
          <w:sz w:val="28"/>
          <w:szCs w:val="28"/>
        </w:rPr>
        <w:t>对超出误差范围的音频片段进行人工复核与自动修正。</w:t>
      </w:r>
    </w:p>
    <w:p w14:paraId="0E63FA50" w14:textId="77777777" w:rsidR="00536C2A" w:rsidRDefault="00000000">
      <w:pPr>
        <w:spacing w:before="60"/>
        <w:ind w:firstLineChars="200" w:firstLine="560"/>
        <w:textAlignment w:val="center"/>
        <w:rPr>
          <w:sz w:val="28"/>
          <w:szCs w:val="28"/>
        </w:rPr>
      </w:pPr>
      <w:r>
        <w:rPr>
          <w:sz w:val="28"/>
          <w:szCs w:val="28"/>
        </w:rPr>
        <w:t>5.</w:t>
      </w:r>
      <w:r>
        <w:rPr>
          <w:sz w:val="28"/>
          <w:szCs w:val="28"/>
        </w:rPr>
        <w:t>根据权利要求</w:t>
      </w:r>
      <w:r>
        <w:rPr>
          <w:sz w:val="28"/>
          <w:szCs w:val="28"/>
        </w:rPr>
        <w:t>1</w:t>
      </w:r>
      <w:r>
        <w:rPr>
          <w:sz w:val="28"/>
          <w:szCs w:val="28"/>
        </w:rPr>
        <w:t>所述的</w:t>
      </w:r>
      <w:r>
        <w:rPr>
          <w:rFonts w:hint="eastAsia"/>
          <w:sz w:val="28"/>
          <w:szCs w:val="28"/>
        </w:rPr>
        <w:t>基于多维融合数据分析的多语言声乐与歌词对齐分析系统</w:t>
      </w:r>
      <w:r>
        <w:rPr>
          <w:sz w:val="28"/>
          <w:szCs w:val="28"/>
        </w:rPr>
        <w:t>，其特征在于，</w:t>
      </w:r>
      <w:r>
        <w:rPr>
          <w:rFonts w:hint="eastAsia"/>
          <w:sz w:val="28"/>
          <w:szCs w:val="28"/>
        </w:rPr>
        <w:t>智能对齐</w:t>
      </w:r>
      <w:r>
        <w:rPr>
          <w:sz w:val="28"/>
          <w:szCs w:val="28"/>
        </w:rPr>
        <w:t>模块包括</w:t>
      </w:r>
      <w:r>
        <w:rPr>
          <w:rFonts w:hint="eastAsia"/>
          <w:sz w:val="28"/>
          <w:szCs w:val="28"/>
        </w:rPr>
        <w:t>：</w:t>
      </w:r>
    </w:p>
    <w:p w14:paraId="794A223C" w14:textId="77777777" w:rsidR="00536C2A" w:rsidRDefault="00000000">
      <w:pPr>
        <w:spacing w:before="60"/>
        <w:ind w:firstLineChars="200" w:firstLine="560"/>
        <w:textAlignment w:val="center"/>
        <w:rPr>
          <w:sz w:val="28"/>
          <w:szCs w:val="28"/>
        </w:rPr>
      </w:pPr>
      <w:r>
        <w:rPr>
          <w:rFonts w:hint="eastAsia"/>
          <w:sz w:val="28"/>
          <w:szCs w:val="28"/>
        </w:rPr>
        <w:t>多模态预处理单元：</w:t>
      </w:r>
      <w:r>
        <w:rPr>
          <w:sz w:val="28"/>
          <w:szCs w:val="28"/>
        </w:rPr>
        <w:t>用于</w:t>
      </w:r>
      <w:r>
        <w:rPr>
          <w:rFonts w:hint="eastAsia"/>
          <w:sz w:val="28"/>
          <w:szCs w:val="28"/>
        </w:rPr>
        <w:t>对音频和文本分别进行特征提取与对齐预处理；</w:t>
      </w:r>
    </w:p>
    <w:p w14:paraId="2C105827" w14:textId="77777777" w:rsidR="00536C2A" w:rsidRDefault="00000000">
      <w:pPr>
        <w:spacing w:before="60"/>
        <w:ind w:firstLineChars="200" w:firstLine="560"/>
        <w:textAlignment w:val="center"/>
        <w:rPr>
          <w:sz w:val="28"/>
          <w:szCs w:val="28"/>
        </w:rPr>
      </w:pPr>
      <w:r>
        <w:rPr>
          <w:rFonts w:hint="eastAsia"/>
          <w:sz w:val="28"/>
          <w:szCs w:val="28"/>
        </w:rPr>
        <w:t>对比学习单元：</w:t>
      </w:r>
      <w:r>
        <w:rPr>
          <w:sz w:val="28"/>
          <w:szCs w:val="28"/>
        </w:rPr>
        <w:t>用于</w:t>
      </w:r>
      <w:r>
        <w:rPr>
          <w:rFonts w:hint="eastAsia"/>
          <w:sz w:val="28"/>
          <w:szCs w:val="28"/>
        </w:rPr>
        <w:t>构建跨模态特征空间的联合表征模型；</w:t>
      </w:r>
    </w:p>
    <w:p w14:paraId="3B0323A0" w14:textId="77777777" w:rsidR="00536C2A" w:rsidRDefault="00000000">
      <w:pPr>
        <w:spacing w:before="60"/>
        <w:ind w:firstLineChars="200" w:firstLine="560"/>
        <w:textAlignment w:val="center"/>
        <w:rPr>
          <w:sz w:val="28"/>
          <w:szCs w:val="28"/>
        </w:rPr>
      </w:pPr>
      <w:r>
        <w:rPr>
          <w:rFonts w:hint="eastAsia"/>
          <w:sz w:val="28"/>
          <w:szCs w:val="28"/>
        </w:rPr>
        <w:t>优化器单元：</w:t>
      </w:r>
      <w:r>
        <w:rPr>
          <w:sz w:val="28"/>
          <w:szCs w:val="28"/>
        </w:rPr>
        <w:t>用于</w:t>
      </w:r>
      <w:r>
        <w:rPr>
          <w:rFonts w:hint="eastAsia"/>
          <w:sz w:val="28"/>
          <w:szCs w:val="28"/>
        </w:rPr>
        <w:t>采用</w:t>
      </w:r>
      <w:r>
        <w:rPr>
          <w:rFonts w:hint="eastAsia"/>
          <w:sz w:val="28"/>
          <w:szCs w:val="28"/>
        </w:rPr>
        <w:t>CTC</w:t>
      </w:r>
      <w:r>
        <w:rPr>
          <w:rFonts w:hint="eastAsia"/>
          <w:sz w:val="28"/>
          <w:szCs w:val="28"/>
        </w:rPr>
        <w:t>损失与对比损失联合训练的优化策略对所述跨模态特征空间的联合表征模型进行</w:t>
      </w:r>
      <w:r>
        <w:rPr>
          <w:sz w:val="28"/>
          <w:szCs w:val="28"/>
        </w:rPr>
        <w:t>优化</w:t>
      </w:r>
      <w:r>
        <w:rPr>
          <w:rFonts w:hint="eastAsia"/>
          <w:sz w:val="28"/>
          <w:szCs w:val="28"/>
        </w:rPr>
        <w:t>。</w:t>
      </w:r>
    </w:p>
    <w:p w14:paraId="6F305C1F" w14:textId="77777777" w:rsidR="00536C2A" w:rsidRDefault="00000000">
      <w:pPr>
        <w:spacing w:before="60"/>
        <w:ind w:firstLineChars="200" w:firstLine="560"/>
        <w:textAlignment w:val="center"/>
        <w:rPr>
          <w:sz w:val="28"/>
          <w:szCs w:val="28"/>
        </w:rPr>
      </w:pPr>
      <w:r>
        <w:rPr>
          <w:sz w:val="28"/>
          <w:szCs w:val="28"/>
        </w:rPr>
        <w:t>6.</w:t>
      </w:r>
      <w:r>
        <w:rPr>
          <w:sz w:val="28"/>
          <w:szCs w:val="28"/>
        </w:rPr>
        <w:t>根据权利要求</w:t>
      </w:r>
      <w:r>
        <w:rPr>
          <w:sz w:val="28"/>
          <w:szCs w:val="28"/>
        </w:rPr>
        <w:t>5</w:t>
      </w:r>
      <w:r>
        <w:rPr>
          <w:sz w:val="28"/>
          <w:szCs w:val="28"/>
        </w:rPr>
        <w:t>所述的</w:t>
      </w:r>
      <w:r>
        <w:rPr>
          <w:rFonts w:hint="eastAsia"/>
          <w:sz w:val="28"/>
          <w:szCs w:val="28"/>
        </w:rPr>
        <w:t>基于多维融合数据分析的多语言声乐与歌词对齐分析系统</w:t>
      </w:r>
      <w:r>
        <w:rPr>
          <w:sz w:val="28"/>
          <w:szCs w:val="28"/>
        </w:rPr>
        <w:t>，其特征在于，</w:t>
      </w:r>
      <w:r>
        <w:rPr>
          <w:rFonts w:hint="eastAsia"/>
          <w:sz w:val="28"/>
          <w:szCs w:val="28"/>
        </w:rPr>
        <w:t>所述多模态预处理单元包括</w:t>
      </w:r>
      <w:r>
        <w:rPr>
          <w:sz w:val="28"/>
          <w:szCs w:val="28"/>
        </w:rPr>
        <w:t>：</w:t>
      </w:r>
    </w:p>
    <w:p w14:paraId="289C58EC" w14:textId="77777777" w:rsidR="00536C2A" w:rsidRDefault="00000000">
      <w:pPr>
        <w:spacing w:before="60"/>
        <w:ind w:firstLineChars="200" w:firstLine="560"/>
        <w:textAlignment w:val="center"/>
        <w:rPr>
          <w:sz w:val="28"/>
          <w:szCs w:val="28"/>
        </w:rPr>
      </w:pPr>
      <w:r>
        <w:rPr>
          <w:rFonts w:hint="eastAsia"/>
          <w:sz w:val="28"/>
          <w:szCs w:val="28"/>
        </w:rPr>
        <w:t>音频编码器：</w:t>
      </w:r>
      <w:r>
        <w:rPr>
          <w:sz w:val="28"/>
          <w:szCs w:val="28"/>
        </w:rPr>
        <w:t>用于</w:t>
      </w:r>
      <w:r>
        <w:rPr>
          <w:rFonts w:hint="eastAsia"/>
          <w:sz w:val="28"/>
          <w:szCs w:val="28"/>
        </w:rPr>
        <w:t>基于改进的</w:t>
      </w:r>
      <w:r>
        <w:rPr>
          <w:rFonts w:hint="eastAsia"/>
          <w:sz w:val="28"/>
          <w:szCs w:val="28"/>
        </w:rPr>
        <w:t>MERT</w:t>
      </w:r>
      <w:r>
        <w:rPr>
          <w:rFonts w:hint="eastAsia"/>
          <w:sz w:val="28"/>
          <w:szCs w:val="28"/>
        </w:rPr>
        <w:t>模型提取频域特征；</w:t>
      </w:r>
    </w:p>
    <w:p w14:paraId="110C1BF2" w14:textId="77777777" w:rsidR="00536C2A" w:rsidRDefault="00000000">
      <w:pPr>
        <w:spacing w:before="60"/>
        <w:ind w:firstLineChars="200" w:firstLine="560"/>
        <w:textAlignment w:val="center"/>
        <w:rPr>
          <w:sz w:val="28"/>
          <w:szCs w:val="28"/>
        </w:rPr>
      </w:pPr>
      <w:r>
        <w:rPr>
          <w:rFonts w:hint="eastAsia"/>
          <w:sz w:val="28"/>
          <w:szCs w:val="28"/>
        </w:rPr>
        <w:t>文本编码器：</w:t>
      </w:r>
      <w:r>
        <w:rPr>
          <w:sz w:val="28"/>
          <w:szCs w:val="28"/>
        </w:rPr>
        <w:t>用于</w:t>
      </w:r>
      <w:r>
        <w:rPr>
          <w:rFonts w:hint="eastAsia"/>
          <w:sz w:val="28"/>
          <w:szCs w:val="28"/>
        </w:rPr>
        <w:t>基于</w:t>
      </w:r>
      <w:r>
        <w:rPr>
          <w:rFonts w:hint="eastAsia"/>
          <w:sz w:val="28"/>
          <w:szCs w:val="28"/>
        </w:rPr>
        <w:t>BERT</w:t>
      </w:r>
      <w:r>
        <w:rPr>
          <w:rFonts w:hint="eastAsia"/>
          <w:sz w:val="28"/>
          <w:szCs w:val="28"/>
        </w:rPr>
        <w:t>架构构建音素序列的上下文感知表示；</w:t>
      </w:r>
    </w:p>
    <w:p w14:paraId="2C1EECDD" w14:textId="77777777" w:rsidR="00536C2A" w:rsidRDefault="00000000">
      <w:pPr>
        <w:spacing w:before="60"/>
        <w:ind w:firstLineChars="200" w:firstLine="560"/>
        <w:textAlignment w:val="center"/>
        <w:rPr>
          <w:sz w:val="28"/>
          <w:szCs w:val="28"/>
        </w:rPr>
      </w:pPr>
      <w:r>
        <w:rPr>
          <w:rFonts w:hint="eastAsia"/>
          <w:sz w:val="28"/>
          <w:szCs w:val="28"/>
        </w:rPr>
        <w:t>特征对齐模块：</w:t>
      </w:r>
      <w:r>
        <w:rPr>
          <w:sz w:val="28"/>
          <w:szCs w:val="28"/>
        </w:rPr>
        <w:t>用于</w:t>
      </w:r>
      <w:r>
        <w:rPr>
          <w:rFonts w:hint="eastAsia"/>
          <w:sz w:val="28"/>
          <w:szCs w:val="28"/>
        </w:rPr>
        <w:t>通过注意力机制实现跨模态特征的时空对齐。</w:t>
      </w:r>
    </w:p>
    <w:p w14:paraId="4229EE07" w14:textId="77777777" w:rsidR="00536C2A" w:rsidRDefault="00000000">
      <w:pPr>
        <w:spacing w:before="60"/>
        <w:ind w:firstLineChars="200" w:firstLine="560"/>
        <w:textAlignment w:val="center"/>
        <w:rPr>
          <w:sz w:val="28"/>
          <w:szCs w:val="28"/>
        </w:rPr>
      </w:pPr>
      <w:r>
        <w:rPr>
          <w:sz w:val="28"/>
          <w:szCs w:val="28"/>
        </w:rPr>
        <w:t>7.</w:t>
      </w:r>
      <w:r>
        <w:rPr>
          <w:sz w:val="28"/>
          <w:szCs w:val="28"/>
        </w:rPr>
        <w:t>根据权利要求</w:t>
      </w:r>
      <w:r>
        <w:rPr>
          <w:sz w:val="28"/>
          <w:szCs w:val="28"/>
        </w:rPr>
        <w:t>6</w:t>
      </w:r>
      <w:r>
        <w:rPr>
          <w:sz w:val="28"/>
          <w:szCs w:val="28"/>
        </w:rPr>
        <w:t>所述的</w:t>
      </w:r>
      <w:r>
        <w:rPr>
          <w:rFonts w:hint="eastAsia"/>
          <w:sz w:val="28"/>
          <w:szCs w:val="28"/>
        </w:rPr>
        <w:t>基于多维融合数据分析的多语言声乐与歌词对齐分析系统</w:t>
      </w:r>
      <w:r>
        <w:rPr>
          <w:sz w:val="28"/>
          <w:szCs w:val="28"/>
        </w:rPr>
        <w:t>，其特征在于，</w:t>
      </w:r>
      <w:r>
        <w:rPr>
          <w:rFonts w:hint="eastAsia"/>
          <w:sz w:val="28"/>
          <w:szCs w:val="28"/>
        </w:rPr>
        <w:t>所述音频编码器包括</w:t>
      </w:r>
      <w:r>
        <w:rPr>
          <w:sz w:val="28"/>
          <w:szCs w:val="28"/>
        </w:rPr>
        <w:t>：</w:t>
      </w:r>
    </w:p>
    <w:p w14:paraId="289B4234" w14:textId="77777777" w:rsidR="00536C2A" w:rsidRDefault="00000000">
      <w:pPr>
        <w:spacing w:before="60"/>
        <w:ind w:firstLineChars="200" w:firstLine="560"/>
        <w:textAlignment w:val="center"/>
        <w:rPr>
          <w:sz w:val="28"/>
          <w:szCs w:val="28"/>
        </w:rPr>
      </w:pPr>
      <w:r>
        <w:rPr>
          <w:rFonts w:hint="eastAsia"/>
          <w:sz w:val="28"/>
          <w:szCs w:val="28"/>
        </w:rPr>
        <w:lastRenderedPageBreak/>
        <w:t>频谱转换子单元：</w:t>
      </w:r>
      <w:r>
        <w:rPr>
          <w:sz w:val="28"/>
          <w:szCs w:val="28"/>
        </w:rPr>
        <w:t>用于</w:t>
      </w:r>
      <w:r>
        <w:rPr>
          <w:rFonts w:hint="eastAsia"/>
          <w:sz w:val="28"/>
          <w:szCs w:val="28"/>
        </w:rPr>
        <w:t>采用改进的对数梅尔频谱算法进行时频转换；</w:t>
      </w:r>
    </w:p>
    <w:p w14:paraId="67479297" w14:textId="77777777" w:rsidR="00536C2A" w:rsidRDefault="00000000">
      <w:pPr>
        <w:spacing w:before="60"/>
        <w:ind w:firstLineChars="200" w:firstLine="560"/>
        <w:textAlignment w:val="center"/>
        <w:rPr>
          <w:sz w:val="28"/>
          <w:szCs w:val="28"/>
        </w:rPr>
      </w:pPr>
      <w:r>
        <w:rPr>
          <w:rFonts w:hint="eastAsia"/>
          <w:sz w:val="28"/>
          <w:szCs w:val="28"/>
        </w:rPr>
        <w:t>重采样子单元</w:t>
      </w:r>
      <w:r>
        <w:rPr>
          <w:sz w:val="28"/>
          <w:szCs w:val="28"/>
        </w:rPr>
        <w:t>：用于</w:t>
      </w:r>
      <w:r>
        <w:rPr>
          <w:rFonts w:hint="eastAsia"/>
          <w:sz w:val="28"/>
          <w:szCs w:val="28"/>
        </w:rPr>
        <w:t>针对高采样率音频进行带限插值降采样；</w:t>
      </w:r>
    </w:p>
    <w:p w14:paraId="10BE6714" w14:textId="77777777" w:rsidR="00536C2A" w:rsidRDefault="00000000">
      <w:pPr>
        <w:spacing w:before="60"/>
        <w:ind w:firstLineChars="200" w:firstLine="560"/>
        <w:textAlignment w:val="center"/>
        <w:rPr>
          <w:sz w:val="28"/>
          <w:szCs w:val="28"/>
        </w:rPr>
      </w:pPr>
      <w:r>
        <w:rPr>
          <w:rFonts w:hint="eastAsia"/>
          <w:sz w:val="28"/>
          <w:szCs w:val="28"/>
        </w:rPr>
        <w:t>填充对齐子单元</w:t>
      </w:r>
      <w:r>
        <w:rPr>
          <w:sz w:val="28"/>
          <w:szCs w:val="28"/>
        </w:rPr>
        <w:t>：用于</w:t>
      </w:r>
      <w:r>
        <w:rPr>
          <w:rFonts w:hint="eastAsia"/>
          <w:sz w:val="28"/>
          <w:szCs w:val="28"/>
        </w:rPr>
        <w:t>实现批次内音频数据的时序对齐处理。</w:t>
      </w:r>
    </w:p>
    <w:p w14:paraId="073B7040" w14:textId="77777777" w:rsidR="00536C2A" w:rsidRDefault="00000000">
      <w:pPr>
        <w:spacing w:before="60"/>
        <w:ind w:firstLineChars="200" w:firstLine="560"/>
        <w:rPr>
          <w:sz w:val="28"/>
          <w:szCs w:val="28"/>
        </w:rPr>
      </w:pPr>
      <w:r>
        <w:rPr>
          <w:sz w:val="28"/>
          <w:szCs w:val="28"/>
        </w:rPr>
        <w:t>8.</w:t>
      </w:r>
      <w:r>
        <w:rPr>
          <w:sz w:val="28"/>
          <w:szCs w:val="28"/>
        </w:rPr>
        <w:t>根据权利要求</w:t>
      </w:r>
      <w:r>
        <w:rPr>
          <w:sz w:val="28"/>
          <w:szCs w:val="28"/>
        </w:rPr>
        <w:t>6</w:t>
      </w:r>
      <w:r>
        <w:rPr>
          <w:sz w:val="28"/>
          <w:szCs w:val="28"/>
        </w:rPr>
        <w:t>所述的</w:t>
      </w:r>
      <w:r>
        <w:rPr>
          <w:rFonts w:hint="eastAsia"/>
          <w:sz w:val="28"/>
          <w:szCs w:val="28"/>
        </w:rPr>
        <w:t>基于多维融合数据分析的多语言声乐与歌词对齐分析系统</w:t>
      </w:r>
      <w:r>
        <w:rPr>
          <w:sz w:val="28"/>
          <w:szCs w:val="28"/>
        </w:rPr>
        <w:t>，其特征在于，</w:t>
      </w:r>
      <w:bookmarkEnd w:id="0"/>
      <w:r>
        <w:rPr>
          <w:rFonts w:hint="eastAsia"/>
          <w:sz w:val="28"/>
          <w:szCs w:val="28"/>
        </w:rPr>
        <w:t>所述文本编码器包括：</w:t>
      </w:r>
    </w:p>
    <w:p w14:paraId="0E4E0418" w14:textId="77777777" w:rsidR="00536C2A" w:rsidRDefault="00000000">
      <w:pPr>
        <w:spacing w:before="60"/>
        <w:ind w:firstLineChars="200" w:firstLine="560"/>
        <w:rPr>
          <w:sz w:val="28"/>
          <w:szCs w:val="28"/>
        </w:rPr>
      </w:pPr>
      <w:r>
        <w:rPr>
          <w:rFonts w:hint="eastAsia"/>
          <w:sz w:val="28"/>
          <w:szCs w:val="28"/>
        </w:rPr>
        <w:t>分词子单元：</w:t>
      </w:r>
      <w:r>
        <w:rPr>
          <w:sz w:val="28"/>
          <w:szCs w:val="28"/>
        </w:rPr>
        <w:t>用于</w:t>
      </w:r>
      <w:r>
        <w:rPr>
          <w:rFonts w:hint="eastAsia"/>
          <w:sz w:val="28"/>
          <w:szCs w:val="28"/>
        </w:rPr>
        <w:t>基于</w:t>
      </w:r>
      <w:r>
        <w:rPr>
          <w:rFonts w:hint="eastAsia"/>
          <w:sz w:val="28"/>
          <w:szCs w:val="28"/>
        </w:rPr>
        <w:t>Unigram</w:t>
      </w:r>
      <w:r>
        <w:rPr>
          <w:rFonts w:hint="eastAsia"/>
          <w:sz w:val="28"/>
          <w:szCs w:val="28"/>
        </w:rPr>
        <w:t>语言模型构建国际音标分词器；</w:t>
      </w:r>
    </w:p>
    <w:p w14:paraId="61FFD313" w14:textId="77777777" w:rsidR="00536C2A" w:rsidRDefault="00000000">
      <w:pPr>
        <w:spacing w:before="60"/>
        <w:ind w:firstLineChars="200" w:firstLine="560"/>
        <w:rPr>
          <w:sz w:val="28"/>
          <w:szCs w:val="28"/>
        </w:rPr>
      </w:pPr>
      <w:r>
        <w:rPr>
          <w:rFonts w:hint="eastAsia"/>
          <w:sz w:val="28"/>
          <w:szCs w:val="28"/>
        </w:rPr>
        <w:t>子词编码子单元</w:t>
      </w:r>
      <w:r>
        <w:rPr>
          <w:sz w:val="28"/>
          <w:szCs w:val="28"/>
        </w:rPr>
        <w:t>：用于</w:t>
      </w:r>
      <w:r>
        <w:rPr>
          <w:rFonts w:hint="eastAsia"/>
          <w:sz w:val="28"/>
          <w:szCs w:val="28"/>
        </w:rPr>
        <w:t>将音素序列映射为整数编码序列；</w:t>
      </w:r>
    </w:p>
    <w:p w14:paraId="535D39B0" w14:textId="77777777" w:rsidR="00536C2A" w:rsidRDefault="00000000">
      <w:pPr>
        <w:spacing w:before="60"/>
        <w:ind w:firstLineChars="200" w:firstLine="560"/>
        <w:rPr>
          <w:sz w:val="28"/>
          <w:szCs w:val="28"/>
        </w:rPr>
      </w:pPr>
      <w:r>
        <w:rPr>
          <w:rFonts w:hint="eastAsia"/>
          <w:sz w:val="28"/>
          <w:szCs w:val="28"/>
        </w:rPr>
        <w:t>掩码填充子单元：</w:t>
      </w:r>
      <w:r>
        <w:rPr>
          <w:sz w:val="28"/>
          <w:szCs w:val="28"/>
        </w:rPr>
        <w:t>用于</w:t>
      </w:r>
      <w:r>
        <w:rPr>
          <w:rFonts w:hint="eastAsia"/>
          <w:sz w:val="28"/>
          <w:szCs w:val="28"/>
        </w:rPr>
        <w:t>生成长度一致的文本特征矩阵。</w:t>
      </w:r>
    </w:p>
    <w:p w14:paraId="28BDA5B5" w14:textId="77777777" w:rsidR="00536C2A" w:rsidRDefault="00000000">
      <w:pPr>
        <w:spacing w:before="60"/>
        <w:ind w:firstLineChars="200" w:firstLine="560"/>
        <w:rPr>
          <w:sz w:val="28"/>
          <w:szCs w:val="28"/>
        </w:rPr>
      </w:pPr>
      <w:r>
        <w:rPr>
          <w:sz w:val="28"/>
          <w:szCs w:val="28"/>
        </w:rPr>
        <w:t>9.</w:t>
      </w:r>
      <w:r>
        <w:rPr>
          <w:sz w:val="28"/>
          <w:szCs w:val="28"/>
        </w:rPr>
        <w:t>根据权利要求</w:t>
      </w:r>
      <w:r>
        <w:rPr>
          <w:sz w:val="28"/>
          <w:szCs w:val="28"/>
        </w:rPr>
        <w:t>5</w:t>
      </w:r>
      <w:r>
        <w:rPr>
          <w:sz w:val="28"/>
          <w:szCs w:val="28"/>
        </w:rPr>
        <w:t>所述的</w:t>
      </w:r>
      <w:r>
        <w:rPr>
          <w:rFonts w:hint="eastAsia"/>
          <w:sz w:val="28"/>
          <w:szCs w:val="28"/>
        </w:rPr>
        <w:t>基于多维融合数据分析的多语言声乐与歌词对齐分析系统</w:t>
      </w:r>
      <w:r>
        <w:rPr>
          <w:sz w:val="28"/>
          <w:szCs w:val="28"/>
        </w:rPr>
        <w:t>，其特征在于，</w:t>
      </w:r>
      <w:r>
        <w:rPr>
          <w:rFonts w:hint="eastAsia"/>
          <w:sz w:val="28"/>
          <w:szCs w:val="28"/>
        </w:rPr>
        <w:t>所述对比学习单元包括：</w:t>
      </w:r>
    </w:p>
    <w:p w14:paraId="0E8AD46B" w14:textId="77777777" w:rsidR="00536C2A" w:rsidRDefault="00000000">
      <w:pPr>
        <w:spacing w:before="60"/>
        <w:ind w:firstLineChars="200" w:firstLine="560"/>
        <w:rPr>
          <w:sz w:val="28"/>
          <w:szCs w:val="28"/>
        </w:rPr>
      </w:pPr>
      <w:r>
        <w:rPr>
          <w:rFonts w:hint="eastAsia"/>
          <w:sz w:val="28"/>
          <w:szCs w:val="28"/>
        </w:rPr>
        <w:t>特征融合子单元：</w:t>
      </w:r>
      <w:r>
        <w:rPr>
          <w:sz w:val="28"/>
          <w:szCs w:val="28"/>
        </w:rPr>
        <w:t>用于</w:t>
      </w:r>
      <w:r>
        <w:rPr>
          <w:rFonts w:hint="eastAsia"/>
          <w:sz w:val="28"/>
          <w:szCs w:val="28"/>
        </w:rPr>
        <w:t>计算音频与文本特征的相似度矩阵；</w:t>
      </w:r>
    </w:p>
    <w:p w14:paraId="7F03C12B" w14:textId="77777777" w:rsidR="00536C2A" w:rsidRDefault="00000000">
      <w:pPr>
        <w:spacing w:before="60"/>
        <w:ind w:firstLineChars="200" w:firstLine="560"/>
        <w:rPr>
          <w:sz w:val="28"/>
          <w:szCs w:val="28"/>
        </w:rPr>
      </w:pPr>
      <w:r>
        <w:rPr>
          <w:rFonts w:hint="eastAsia"/>
          <w:sz w:val="28"/>
          <w:szCs w:val="28"/>
        </w:rPr>
        <w:t>损失函数子单元：</w:t>
      </w:r>
      <w:r>
        <w:rPr>
          <w:sz w:val="28"/>
          <w:szCs w:val="28"/>
        </w:rPr>
        <w:t>用于</w:t>
      </w:r>
      <w:r>
        <w:rPr>
          <w:rFonts w:hint="eastAsia"/>
          <w:sz w:val="28"/>
          <w:szCs w:val="28"/>
        </w:rPr>
        <w:t>采用</w:t>
      </w:r>
      <w:r>
        <w:rPr>
          <w:sz w:val="28"/>
          <w:szCs w:val="28"/>
        </w:rPr>
        <w:t>ForwardSum</w:t>
      </w:r>
      <w:r>
        <w:rPr>
          <w:rFonts w:hint="eastAsia"/>
          <w:sz w:val="28"/>
          <w:szCs w:val="28"/>
        </w:rPr>
        <w:t>损失项和</w:t>
      </w:r>
      <w:r>
        <w:rPr>
          <w:rFonts w:hint="eastAsia"/>
          <w:sz w:val="28"/>
          <w:szCs w:val="28"/>
        </w:rPr>
        <w:t>CTC</w:t>
      </w:r>
      <w:r>
        <w:rPr>
          <w:rFonts w:hint="eastAsia"/>
          <w:sz w:val="28"/>
          <w:szCs w:val="28"/>
        </w:rPr>
        <w:t>损失项加权求和对模型进行优化；</w:t>
      </w:r>
    </w:p>
    <w:p w14:paraId="07F08AB7" w14:textId="77777777" w:rsidR="00536C2A" w:rsidRDefault="00000000">
      <w:pPr>
        <w:spacing w:before="60"/>
        <w:ind w:firstLineChars="200" w:firstLine="560"/>
        <w:rPr>
          <w:sz w:val="28"/>
          <w:szCs w:val="28"/>
        </w:rPr>
      </w:pPr>
      <w:r>
        <w:rPr>
          <w:rFonts w:hint="eastAsia"/>
          <w:sz w:val="28"/>
          <w:szCs w:val="28"/>
        </w:rPr>
        <w:t>对抗训练子单元：</w:t>
      </w:r>
      <w:r>
        <w:rPr>
          <w:sz w:val="28"/>
          <w:szCs w:val="28"/>
        </w:rPr>
        <w:t>用于</w:t>
      </w:r>
      <w:r>
        <w:rPr>
          <w:rFonts w:hint="eastAsia"/>
          <w:sz w:val="28"/>
          <w:szCs w:val="28"/>
        </w:rPr>
        <w:t>引入对抗样本生成机制增强模型鲁棒性。</w:t>
      </w:r>
    </w:p>
    <w:p w14:paraId="750B5B4D" w14:textId="77777777" w:rsidR="00536C2A" w:rsidRDefault="00000000">
      <w:pPr>
        <w:ind w:firstLineChars="200" w:firstLine="560"/>
        <w:rPr>
          <w:sz w:val="28"/>
          <w:szCs w:val="28"/>
        </w:rPr>
      </w:pPr>
      <w:r>
        <w:rPr>
          <w:sz w:val="28"/>
          <w:szCs w:val="28"/>
        </w:rPr>
        <w:t>10.</w:t>
      </w:r>
      <w:r>
        <w:rPr>
          <w:sz w:val="28"/>
          <w:szCs w:val="28"/>
        </w:rPr>
        <w:t>根据权利要求</w:t>
      </w:r>
      <w:r>
        <w:rPr>
          <w:sz w:val="28"/>
          <w:szCs w:val="28"/>
        </w:rPr>
        <w:t>1</w:t>
      </w:r>
      <w:r>
        <w:rPr>
          <w:sz w:val="28"/>
          <w:szCs w:val="28"/>
        </w:rPr>
        <w:t>所述的基于多维融合数据分析的多语言声乐与歌词对齐分析系统，其特征在于，所述交互反馈模块包括反馈生成单元，其中，所述反馈生成单元用于基于音频编码器和</w:t>
      </w:r>
      <w:r>
        <w:rPr>
          <w:rFonts w:hint="eastAsia"/>
          <w:sz w:val="28"/>
          <w:szCs w:val="28"/>
        </w:rPr>
        <w:t>文本</w:t>
      </w:r>
      <w:r>
        <w:rPr>
          <w:sz w:val="28"/>
          <w:szCs w:val="28"/>
        </w:rPr>
        <w:t>编码器生成音频特征和音素特征，采用</w:t>
      </w:r>
      <w:r>
        <w:rPr>
          <w:sz w:val="28"/>
          <w:szCs w:val="28"/>
        </w:rPr>
        <w:t>DTW</w:t>
      </w:r>
      <w:r>
        <w:rPr>
          <w:sz w:val="28"/>
          <w:szCs w:val="28"/>
        </w:rPr>
        <w:t>算法</w:t>
      </w:r>
      <w:r>
        <w:rPr>
          <w:rFonts w:hint="eastAsia"/>
          <w:sz w:val="28"/>
          <w:szCs w:val="28"/>
        </w:rPr>
        <w:t>分别</w:t>
      </w:r>
      <w:r>
        <w:rPr>
          <w:sz w:val="28"/>
          <w:szCs w:val="28"/>
        </w:rPr>
        <w:t>对</w:t>
      </w:r>
      <w:r>
        <w:rPr>
          <w:rFonts w:hint="eastAsia"/>
          <w:sz w:val="28"/>
          <w:szCs w:val="28"/>
        </w:rPr>
        <w:t>所述</w:t>
      </w:r>
      <w:r>
        <w:rPr>
          <w:sz w:val="28"/>
          <w:szCs w:val="28"/>
        </w:rPr>
        <w:t>音频特征和</w:t>
      </w:r>
      <w:r>
        <w:rPr>
          <w:rFonts w:hint="eastAsia"/>
          <w:sz w:val="28"/>
          <w:szCs w:val="28"/>
        </w:rPr>
        <w:t>所述</w:t>
      </w:r>
      <w:r>
        <w:rPr>
          <w:sz w:val="28"/>
          <w:szCs w:val="28"/>
        </w:rPr>
        <w:t>音素特征计算得到音频到音素的对齐结果，输出给用户。</w:t>
      </w:r>
    </w:p>
    <w:p w14:paraId="3206446E" w14:textId="77777777" w:rsidR="00536C2A" w:rsidRDefault="00536C2A">
      <w:pPr>
        <w:spacing w:before="60"/>
        <w:sectPr w:rsidR="00536C2A">
          <w:headerReference w:type="default" r:id="rId12"/>
          <w:footerReference w:type="default" r:id="rId13"/>
          <w:pgSz w:w="11906" w:h="16838"/>
          <w:pgMar w:top="1361" w:right="851" w:bottom="794" w:left="1418" w:header="794" w:footer="113" w:gutter="0"/>
          <w:pgNumType w:start="1"/>
          <w:cols w:space="720"/>
          <w:docGrid w:type="lines" w:linePitch="312"/>
        </w:sectPr>
      </w:pPr>
    </w:p>
    <w:p w14:paraId="357C0169" w14:textId="77777777" w:rsidR="00536C2A" w:rsidRDefault="00000000">
      <w:pPr>
        <w:spacing w:before="60"/>
        <w:jc w:val="center"/>
        <w:textAlignment w:val="center"/>
        <w:rPr>
          <w:b/>
          <w:bCs/>
          <w:sz w:val="28"/>
          <w:szCs w:val="28"/>
        </w:rPr>
      </w:pPr>
      <w:r>
        <w:rPr>
          <w:b/>
          <w:bCs/>
          <w:sz w:val="28"/>
          <w:szCs w:val="28"/>
        </w:rPr>
        <w:lastRenderedPageBreak/>
        <w:t>一种</w:t>
      </w:r>
      <w:r>
        <w:rPr>
          <w:rFonts w:hint="eastAsia"/>
          <w:b/>
          <w:bCs/>
          <w:sz w:val="28"/>
          <w:szCs w:val="28"/>
        </w:rPr>
        <w:t>基于</w:t>
      </w:r>
      <w:r>
        <w:rPr>
          <w:b/>
          <w:bCs/>
          <w:sz w:val="28"/>
          <w:szCs w:val="28"/>
        </w:rPr>
        <w:t>多维融合数据分析的多语言声乐与歌词</w:t>
      </w:r>
      <w:r>
        <w:rPr>
          <w:rFonts w:hint="eastAsia"/>
          <w:b/>
          <w:bCs/>
          <w:sz w:val="28"/>
          <w:szCs w:val="28"/>
        </w:rPr>
        <w:t>对齐</w:t>
      </w:r>
      <w:r>
        <w:rPr>
          <w:b/>
          <w:bCs/>
          <w:sz w:val="28"/>
          <w:szCs w:val="28"/>
        </w:rPr>
        <w:t>分析系统</w:t>
      </w:r>
    </w:p>
    <w:p w14:paraId="714EDDA0" w14:textId="77777777" w:rsidR="00536C2A" w:rsidRDefault="00000000">
      <w:pPr>
        <w:spacing w:before="60"/>
        <w:textAlignment w:val="center"/>
        <w:rPr>
          <w:b/>
          <w:sz w:val="28"/>
          <w:szCs w:val="28"/>
        </w:rPr>
      </w:pPr>
      <w:r>
        <w:rPr>
          <w:b/>
          <w:sz w:val="28"/>
          <w:szCs w:val="28"/>
        </w:rPr>
        <w:t>技术领域</w:t>
      </w:r>
    </w:p>
    <w:p w14:paraId="79994413" w14:textId="77777777" w:rsidR="00536C2A" w:rsidRDefault="00000000">
      <w:pPr>
        <w:ind w:firstLineChars="200" w:firstLine="560"/>
        <w:rPr>
          <w:sz w:val="28"/>
          <w:szCs w:val="28"/>
          <w:lang w:val="zh-CN"/>
        </w:rPr>
      </w:pPr>
      <w:r>
        <w:rPr>
          <w:sz w:val="28"/>
          <w:szCs w:val="28"/>
          <w:lang w:val="zh-CN"/>
        </w:rPr>
        <w:t>本发明涉及</w:t>
      </w:r>
      <w:r>
        <w:rPr>
          <w:rFonts w:hint="eastAsia"/>
          <w:sz w:val="28"/>
          <w:szCs w:val="28"/>
        </w:rPr>
        <w:t>智能音乐分析和智能音乐教育</w:t>
      </w:r>
      <w:r>
        <w:rPr>
          <w:sz w:val="28"/>
          <w:szCs w:val="28"/>
          <w:lang w:val="zh-CN" w:eastAsia="zh-Hans"/>
        </w:rPr>
        <w:t>技术领域，</w:t>
      </w:r>
      <w:r>
        <w:rPr>
          <w:sz w:val="28"/>
          <w:szCs w:val="28"/>
          <w:lang w:val="zh-CN"/>
        </w:rPr>
        <w:t>尤其</w:t>
      </w:r>
      <w:r>
        <w:rPr>
          <w:sz w:val="28"/>
          <w:szCs w:val="28"/>
        </w:rPr>
        <w:t>涉及</w:t>
      </w:r>
      <w:r>
        <w:rPr>
          <w:rFonts w:hint="eastAsia"/>
          <w:sz w:val="28"/>
          <w:szCs w:val="28"/>
        </w:rPr>
        <w:t>一种基于多维融合数据分析的多语言声乐与歌词对齐分析系统</w:t>
      </w:r>
      <w:r>
        <w:rPr>
          <w:sz w:val="28"/>
          <w:szCs w:val="28"/>
          <w:lang w:val="zh-CN"/>
        </w:rPr>
        <w:t>。</w:t>
      </w:r>
    </w:p>
    <w:p w14:paraId="07D57DF9" w14:textId="77777777" w:rsidR="00536C2A" w:rsidRDefault="00000000">
      <w:pPr>
        <w:spacing w:before="60"/>
        <w:textAlignment w:val="center"/>
        <w:rPr>
          <w:b/>
          <w:sz w:val="28"/>
          <w:szCs w:val="28"/>
        </w:rPr>
      </w:pPr>
      <w:r>
        <w:rPr>
          <w:b/>
          <w:sz w:val="28"/>
          <w:szCs w:val="28"/>
        </w:rPr>
        <w:t>背景技术</w:t>
      </w:r>
    </w:p>
    <w:p w14:paraId="5C85AF40" w14:textId="77777777" w:rsidR="00536C2A" w:rsidRDefault="00000000">
      <w:pPr>
        <w:ind w:firstLineChars="200" w:firstLine="560"/>
        <w:rPr>
          <w:sz w:val="28"/>
          <w:szCs w:val="28"/>
          <w:lang w:val="zh-CN" w:eastAsia="zh-Hans"/>
        </w:rPr>
      </w:pPr>
      <w:r>
        <w:rPr>
          <w:rFonts w:hint="eastAsia"/>
          <w:sz w:val="28"/>
          <w:szCs w:val="28"/>
          <w:lang w:val="zh-CN" w:eastAsia="zh-Hans"/>
        </w:rPr>
        <w:t>在音乐分析与智能技术融合的领域中，借助科技手段辅助多语言跨地域声乐歌词发声已成为一项至关重要的研究方向。这一领域不仅关乎文化传承，更能通过智能化工具让音乐研究人员快速解析多语言的声乐发声，具有显著的学术价值和应用前景。然而，当前并没有适用于智能分析多语言声乐到发声音素对齐的开源方法。</w:t>
      </w:r>
    </w:p>
    <w:p w14:paraId="0FA10A89" w14:textId="77777777" w:rsidR="00536C2A" w:rsidRDefault="00000000">
      <w:pPr>
        <w:ind w:firstLineChars="200" w:firstLine="560"/>
        <w:rPr>
          <w:sz w:val="28"/>
          <w:szCs w:val="28"/>
          <w:lang w:val="zh-CN" w:eastAsia="zh-Hans"/>
        </w:rPr>
      </w:pPr>
      <w:r>
        <w:rPr>
          <w:rFonts w:hint="eastAsia"/>
          <w:sz w:val="28"/>
          <w:szCs w:val="28"/>
          <w:lang w:val="zh-CN" w:eastAsia="zh-Hans"/>
        </w:rPr>
        <w:t>在这一背景下，该领域面临着诸多挑战。首当其冲的是如何整合来自不同语言的声乐数据，形成一个统一且准确的发声分析框架。由于多语言声乐的发声标注往往基于自身语言表音系统，仅限于拉丁字母，导致如下两个问题：（</w:t>
      </w:r>
      <w:r>
        <w:rPr>
          <w:rFonts w:hint="eastAsia"/>
          <w:sz w:val="28"/>
          <w:szCs w:val="28"/>
          <w:lang w:val="zh-CN" w:eastAsia="zh-Hans"/>
        </w:rPr>
        <w:t>1</w:t>
      </w:r>
      <w:r>
        <w:rPr>
          <w:rFonts w:hint="eastAsia"/>
          <w:sz w:val="28"/>
          <w:szCs w:val="28"/>
          <w:lang w:val="zh-CN" w:eastAsia="zh-Hans"/>
        </w:rPr>
        <w:t>）同样的声音在不同语言系统里由</w:t>
      </w:r>
      <w:r>
        <w:rPr>
          <w:rFonts w:hint="eastAsia"/>
          <w:sz w:val="28"/>
          <w:szCs w:val="28"/>
          <w:lang w:val="zh-CN"/>
        </w:rPr>
        <w:t>不同</w:t>
      </w:r>
      <w:r>
        <w:rPr>
          <w:rFonts w:hint="eastAsia"/>
          <w:sz w:val="28"/>
          <w:szCs w:val="28"/>
          <w:lang w:val="zh-CN" w:eastAsia="zh-Hans"/>
        </w:rPr>
        <w:t>的符号表示；（</w:t>
      </w:r>
      <w:r>
        <w:rPr>
          <w:rFonts w:hint="eastAsia"/>
          <w:sz w:val="28"/>
          <w:szCs w:val="28"/>
          <w:lang w:val="zh-CN" w:eastAsia="zh-Hans"/>
        </w:rPr>
        <w:t>2</w:t>
      </w:r>
      <w:r>
        <w:rPr>
          <w:rFonts w:hint="eastAsia"/>
          <w:sz w:val="28"/>
          <w:szCs w:val="28"/>
          <w:lang w:val="zh-CN" w:eastAsia="zh-Hans"/>
        </w:rPr>
        <w:t>）同样的符号在不同语言系统里表示了不同的发声。因而无法建立有效的符号到声音的映射。另一个核心难题，即在声乐连续演唱的基础上，如何精准识别演唱中的发声并建立起发声与音素符号之间的关联模型。没有这样的关联模型，系统就难以判断发声特征，也无法为研究者提供有助于音乐分析的发声信息。</w:t>
      </w:r>
    </w:p>
    <w:p w14:paraId="70459807" w14:textId="77777777" w:rsidR="00536C2A" w:rsidRDefault="00000000">
      <w:pPr>
        <w:ind w:firstLineChars="200" w:firstLine="560"/>
        <w:rPr>
          <w:sz w:val="28"/>
          <w:szCs w:val="28"/>
          <w:lang w:val="zh-CN" w:eastAsia="zh-Hans"/>
        </w:rPr>
      </w:pPr>
      <w:r>
        <w:rPr>
          <w:rFonts w:hint="eastAsia"/>
          <w:sz w:val="28"/>
          <w:szCs w:val="28"/>
          <w:lang w:val="zh-CN" w:eastAsia="zh-Hans"/>
        </w:rPr>
        <w:t>因此，如何在多语言声乐音素数据统一对齐的基础上，构建发声与音素符号之间的精准关联模型，并据此实现对声乐发声特征的有效识别，成为本</w:t>
      </w:r>
      <w:r>
        <w:rPr>
          <w:rFonts w:hint="eastAsia"/>
          <w:sz w:val="28"/>
          <w:szCs w:val="28"/>
          <w:lang w:val="zh-CN"/>
        </w:rPr>
        <w:t>发明</w:t>
      </w:r>
      <w:r>
        <w:rPr>
          <w:rFonts w:hint="eastAsia"/>
          <w:sz w:val="28"/>
          <w:szCs w:val="28"/>
          <w:lang w:val="zh-CN" w:eastAsia="zh-Hans"/>
        </w:rPr>
        <w:t>亟需解决的关键问题。</w:t>
      </w:r>
    </w:p>
    <w:p w14:paraId="38E6360F" w14:textId="77777777" w:rsidR="00536C2A" w:rsidRDefault="00000000">
      <w:pPr>
        <w:spacing w:before="60"/>
        <w:textAlignment w:val="center"/>
        <w:rPr>
          <w:b/>
          <w:sz w:val="28"/>
          <w:szCs w:val="28"/>
        </w:rPr>
      </w:pPr>
      <w:r>
        <w:rPr>
          <w:b/>
          <w:sz w:val="28"/>
          <w:szCs w:val="28"/>
        </w:rPr>
        <w:t>发明内容</w:t>
      </w:r>
    </w:p>
    <w:p w14:paraId="1AFC5724" w14:textId="77777777" w:rsidR="00536C2A" w:rsidRDefault="00000000">
      <w:pPr>
        <w:ind w:firstLineChars="200" w:firstLine="560"/>
        <w:rPr>
          <w:sz w:val="28"/>
          <w:szCs w:val="28"/>
        </w:rPr>
      </w:pPr>
      <w:r>
        <w:rPr>
          <w:sz w:val="28"/>
          <w:szCs w:val="28"/>
          <w:lang w:val="zh-CN"/>
        </w:rPr>
        <w:t>为解决上述</w:t>
      </w:r>
      <w:r>
        <w:rPr>
          <w:rFonts w:hint="eastAsia"/>
          <w:sz w:val="28"/>
          <w:szCs w:val="28"/>
          <w:lang w:val="zh-CN"/>
        </w:rPr>
        <w:t>现有技术</w:t>
      </w:r>
      <w:r>
        <w:rPr>
          <w:sz w:val="28"/>
          <w:szCs w:val="28"/>
          <w:lang w:val="zh-CN"/>
        </w:rPr>
        <w:t>中存在的技术问题，本发明提出了</w:t>
      </w:r>
      <w:r>
        <w:rPr>
          <w:rFonts w:hint="eastAsia"/>
          <w:sz w:val="28"/>
          <w:szCs w:val="28"/>
        </w:rPr>
        <w:t>一种基于多维融合</w:t>
      </w:r>
      <w:r>
        <w:rPr>
          <w:rFonts w:hint="eastAsia"/>
          <w:sz w:val="28"/>
          <w:szCs w:val="28"/>
        </w:rPr>
        <w:lastRenderedPageBreak/>
        <w:t>数据分析的多语言声乐与歌词对齐分析系统，有助于提升音乐分析和音乐教学的效果和效率。</w:t>
      </w:r>
    </w:p>
    <w:p w14:paraId="2F31F8E5" w14:textId="77777777" w:rsidR="00536C2A" w:rsidRDefault="00000000">
      <w:pPr>
        <w:spacing w:before="60"/>
        <w:ind w:firstLineChars="200" w:firstLine="560"/>
        <w:textAlignment w:val="center"/>
        <w:rPr>
          <w:sz w:val="28"/>
          <w:szCs w:val="28"/>
        </w:rPr>
      </w:pPr>
      <w:r>
        <w:rPr>
          <w:sz w:val="28"/>
          <w:szCs w:val="28"/>
        </w:rPr>
        <w:t>为实现上述目的，本发明提供了</w:t>
      </w:r>
      <w:r>
        <w:rPr>
          <w:rFonts w:hint="eastAsia"/>
          <w:sz w:val="28"/>
          <w:szCs w:val="28"/>
        </w:rPr>
        <w:t>一种基于多维融合数据分析的多语言声乐与歌词对齐分析系统</w:t>
      </w:r>
      <w:r>
        <w:rPr>
          <w:sz w:val="28"/>
          <w:szCs w:val="28"/>
        </w:rPr>
        <w:t>，</w:t>
      </w:r>
      <w:r>
        <w:rPr>
          <w:rFonts w:hint="eastAsia"/>
          <w:sz w:val="28"/>
          <w:szCs w:val="28"/>
        </w:rPr>
        <w:t>包括：</w:t>
      </w:r>
    </w:p>
    <w:p w14:paraId="2B263B17" w14:textId="77777777" w:rsidR="00536C2A" w:rsidRDefault="00000000">
      <w:pPr>
        <w:spacing w:before="60"/>
        <w:ind w:firstLineChars="200" w:firstLine="560"/>
        <w:textAlignment w:val="center"/>
        <w:rPr>
          <w:sz w:val="28"/>
          <w:szCs w:val="28"/>
        </w:rPr>
      </w:pPr>
      <w:r>
        <w:rPr>
          <w:rFonts w:hint="eastAsia"/>
          <w:sz w:val="28"/>
          <w:szCs w:val="28"/>
        </w:rPr>
        <w:t>数据集</w:t>
      </w:r>
      <w:r>
        <w:rPr>
          <w:sz w:val="28"/>
          <w:szCs w:val="28"/>
        </w:rPr>
        <w:t>构建模块：</w:t>
      </w:r>
      <w:r>
        <w:rPr>
          <w:rFonts w:hint="eastAsia"/>
          <w:sz w:val="28"/>
          <w:szCs w:val="28"/>
        </w:rPr>
        <w:t>用于获取</w:t>
      </w:r>
      <w:r>
        <w:rPr>
          <w:sz w:val="28"/>
          <w:szCs w:val="28"/>
        </w:rPr>
        <w:t>原始多源数据，并对所述原始多源数据进行处理，获得结构化多维数据集；</w:t>
      </w:r>
    </w:p>
    <w:p w14:paraId="74B5A949" w14:textId="77777777" w:rsidR="00536C2A" w:rsidRDefault="00000000">
      <w:pPr>
        <w:spacing w:before="60"/>
        <w:ind w:firstLineChars="200" w:firstLine="560"/>
        <w:textAlignment w:val="center"/>
        <w:rPr>
          <w:sz w:val="28"/>
          <w:szCs w:val="28"/>
        </w:rPr>
      </w:pPr>
      <w:r>
        <w:rPr>
          <w:rFonts w:hint="eastAsia"/>
          <w:sz w:val="28"/>
          <w:szCs w:val="28"/>
        </w:rPr>
        <w:t>智能对齐</w:t>
      </w:r>
      <w:r>
        <w:rPr>
          <w:sz w:val="28"/>
          <w:szCs w:val="28"/>
        </w:rPr>
        <w:t>模块：</w:t>
      </w:r>
      <w:r>
        <w:rPr>
          <w:rFonts w:hint="eastAsia"/>
          <w:sz w:val="28"/>
          <w:szCs w:val="28"/>
        </w:rPr>
        <w:t>用于基于所述结构化多维数据集通过多模态预训练特征对比学习进行声乐与歌词自动对齐，</w:t>
      </w:r>
      <w:r>
        <w:rPr>
          <w:sz w:val="28"/>
          <w:szCs w:val="28"/>
        </w:rPr>
        <w:t>获得时空对齐结果</w:t>
      </w:r>
      <w:r>
        <w:rPr>
          <w:rFonts w:hint="eastAsia"/>
          <w:sz w:val="28"/>
          <w:szCs w:val="28"/>
        </w:rPr>
        <w:t>；</w:t>
      </w:r>
    </w:p>
    <w:p w14:paraId="782C3DBE" w14:textId="77777777" w:rsidR="00536C2A" w:rsidRDefault="00000000">
      <w:pPr>
        <w:spacing w:before="60"/>
        <w:ind w:firstLineChars="200" w:firstLine="560"/>
        <w:textAlignment w:val="center"/>
        <w:rPr>
          <w:sz w:val="28"/>
          <w:szCs w:val="28"/>
        </w:rPr>
      </w:pPr>
      <w:r>
        <w:rPr>
          <w:rFonts w:hint="eastAsia"/>
          <w:sz w:val="28"/>
          <w:szCs w:val="28"/>
        </w:rPr>
        <w:t>交互</w:t>
      </w:r>
      <w:r>
        <w:rPr>
          <w:sz w:val="28"/>
          <w:szCs w:val="28"/>
        </w:rPr>
        <w:t>反馈模块：</w:t>
      </w:r>
      <w:r>
        <w:rPr>
          <w:rFonts w:hint="eastAsia"/>
          <w:sz w:val="28"/>
          <w:szCs w:val="28"/>
        </w:rPr>
        <w:t>用于通过所述时空对齐结果可视化呈现声乐歌词发声特征。</w:t>
      </w:r>
    </w:p>
    <w:p w14:paraId="54499556" w14:textId="77777777" w:rsidR="00536C2A" w:rsidRDefault="00000000">
      <w:pPr>
        <w:spacing w:before="60"/>
        <w:ind w:firstLineChars="200" w:firstLine="560"/>
        <w:textAlignment w:val="center"/>
        <w:rPr>
          <w:sz w:val="28"/>
          <w:szCs w:val="28"/>
        </w:rPr>
      </w:pPr>
      <w:r>
        <w:rPr>
          <w:rFonts w:hint="eastAsia"/>
          <w:sz w:val="28"/>
          <w:szCs w:val="28"/>
        </w:rPr>
        <w:t>优选地</w:t>
      </w:r>
      <w:r>
        <w:rPr>
          <w:sz w:val="28"/>
          <w:szCs w:val="28"/>
        </w:rPr>
        <w:t>，</w:t>
      </w:r>
      <w:r>
        <w:rPr>
          <w:rFonts w:hint="eastAsia"/>
          <w:sz w:val="28"/>
          <w:szCs w:val="28"/>
        </w:rPr>
        <w:t>所述数据集</w:t>
      </w:r>
      <w:r>
        <w:rPr>
          <w:sz w:val="28"/>
          <w:szCs w:val="28"/>
        </w:rPr>
        <w:t>构建模块</w:t>
      </w:r>
      <w:r>
        <w:rPr>
          <w:rFonts w:hint="eastAsia"/>
          <w:sz w:val="28"/>
          <w:szCs w:val="28"/>
        </w:rPr>
        <w:t>包括统一音素标注单元、统一对齐格式单元、并行音频切片单元；</w:t>
      </w:r>
    </w:p>
    <w:p w14:paraId="25F2F310" w14:textId="77777777" w:rsidR="00536C2A" w:rsidRDefault="00000000">
      <w:pPr>
        <w:spacing w:before="60"/>
        <w:ind w:firstLineChars="200" w:firstLine="560"/>
        <w:textAlignment w:val="center"/>
        <w:rPr>
          <w:sz w:val="28"/>
          <w:szCs w:val="28"/>
        </w:rPr>
      </w:pPr>
      <w:r>
        <w:rPr>
          <w:rFonts w:hint="eastAsia"/>
          <w:sz w:val="28"/>
          <w:szCs w:val="28"/>
        </w:rPr>
        <w:t>所述统一音素标注单元：</w:t>
      </w:r>
      <w:r>
        <w:rPr>
          <w:sz w:val="28"/>
          <w:szCs w:val="28"/>
        </w:rPr>
        <w:t>用于</w:t>
      </w:r>
      <w:r>
        <w:rPr>
          <w:rFonts w:hint="eastAsia"/>
          <w:sz w:val="28"/>
          <w:szCs w:val="28"/>
        </w:rPr>
        <w:t>统一所述原始多源数据的音素标注，构建不同语言的表音符号</w:t>
      </w:r>
      <w:r>
        <w:rPr>
          <w:rFonts w:hint="eastAsia"/>
          <w:sz w:val="28"/>
          <w:szCs w:val="28"/>
        </w:rPr>
        <w:t>-</w:t>
      </w:r>
      <w:r>
        <w:rPr>
          <w:rFonts w:hint="eastAsia"/>
          <w:sz w:val="28"/>
          <w:szCs w:val="28"/>
        </w:rPr>
        <w:t>国际音标键值对规则字典，将不同语言的音素符号映射为国际音标符号；</w:t>
      </w:r>
    </w:p>
    <w:p w14:paraId="74637916" w14:textId="77777777" w:rsidR="00536C2A" w:rsidRDefault="00000000">
      <w:pPr>
        <w:spacing w:before="60"/>
        <w:ind w:firstLineChars="200" w:firstLine="560"/>
        <w:textAlignment w:val="center"/>
        <w:rPr>
          <w:sz w:val="28"/>
          <w:szCs w:val="28"/>
        </w:rPr>
      </w:pPr>
      <w:r>
        <w:rPr>
          <w:rFonts w:hint="eastAsia"/>
          <w:sz w:val="28"/>
          <w:szCs w:val="28"/>
        </w:rPr>
        <w:t>所述统一对齐格式单元：</w:t>
      </w:r>
      <w:r>
        <w:rPr>
          <w:sz w:val="28"/>
          <w:szCs w:val="28"/>
        </w:rPr>
        <w:t>用于</w:t>
      </w:r>
      <w:r>
        <w:rPr>
          <w:rFonts w:hint="eastAsia"/>
          <w:sz w:val="28"/>
          <w:szCs w:val="28"/>
        </w:rPr>
        <w:t>记录起始时间戳</w:t>
      </w:r>
      <w:r>
        <w:rPr>
          <w:rFonts w:hint="eastAsia"/>
          <w:sz w:val="28"/>
          <w:szCs w:val="28"/>
        </w:rPr>
        <w:t>-</w:t>
      </w:r>
      <w:r>
        <w:rPr>
          <w:rFonts w:hint="eastAsia"/>
          <w:sz w:val="28"/>
          <w:szCs w:val="28"/>
        </w:rPr>
        <w:t>结束时间戳</w:t>
      </w:r>
      <w:r>
        <w:rPr>
          <w:rFonts w:hint="eastAsia"/>
          <w:sz w:val="28"/>
          <w:szCs w:val="28"/>
        </w:rPr>
        <w:t>-</w:t>
      </w:r>
      <w:r>
        <w:rPr>
          <w:rFonts w:hint="eastAsia"/>
          <w:sz w:val="28"/>
          <w:szCs w:val="28"/>
        </w:rPr>
        <w:t>音素符号数据，以秒级浮点数表示时间戳，并验证</w:t>
      </w:r>
      <w:r>
        <w:rPr>
          <w:sz w:val="28"/>
          <w:szCs w:val="28"/>
        </w:rPr>
        <w:t>时间戳有效性，</w:t>
      </w:r>
      <w:r>
        <w:rPr>
          <w:rFonts w:hint="eastAsia"/>
          <w:sz w:val="28"/>
          <w:szCs w:val="28"/>
        </w:rPr>
        <w:t>获得统一格式的对齐多源数据集；</w:t>
      </w:r>
    </w:p>
    <w:p w14:paraId="27293DC0" w14:textId="77777777" w:rsidR="00536C2A" w:rsidRDefault="00000000">
      <w:pPr>
        <w:spacing w:before="60"/>
        <w:ind w:firstLineChars="200" w:firstLine="560"/>
        <w:textAlignment w:val="center"/>
        <w:rPr>
          <w:sz w:val="28"/>
          <w:szCs w:val="28"/>
        </w:rPr>
      </w:pPr>
      <w:r>
        <w:rPr>
          <w:rFonts w:hint="eastAsia"/>
          <w:sz w:val="28"/>
          <w:szCs w:val="28"/>
        </w:rPr>
        <w:t>所述并行音频切片单元：</w:t>
      </w:r>
      <w:r>
        <w:rPr>
          <w:sz w:val="28"/>
          <w:szCs w:val="28"/>
        </w:rPr>
        <w:t>用于</w:t>
      </w:r>
      <w:r>
        <w:rPr>
          <w:rFonts w:hint="eastAsia"/>
          <w:sz w:val="28"/>
          <w:szCs w:val="28"/>
        </w:rPr>
        <w:t>采用多线程并行方式对所述对齐多源数据集进行对齐切片，获得每段音频小于第一预设时间长度的对齐多源数据集。</w:t>
      </w:r>
    </w:p>
    <w:p w14:paraId="7432B2DB" w14:textId="77777777" w:rsidR="00536C2A" w:rsidRDefault="00000000">
      <w:pPr>
        <w:spacing w:before="60"/>
        <w:ind w:firstLineChars="200" w:firstLine="560"/>
        <w:textAlignment w:val="center"/>
        <w:rPr>
          <w:sz w:val="28"/>
          <w:szCs w:val="28"/>
        </w:rPr>
      </w:pPr>
      <w:r>
        <w:rPr>
          <w:rFonts w:hint="eastAsia"/>
          <w:sz w:val="28"/>
          <w:szCs w:val="28"/>
        </w:rPr>
        <w:t>优选地</w:t>
      </w:r>
      <w:r>
        <w:rPr>
          <w:sz w:val="28"/>
          <w:szCs w:val="28"/>
        </w:rPr>
        <w:t>，</w:t>
      </w:r>
      <w:r>
        <w:rPr>
          <w:rFonts w:hint="eastAsia"/>
          <w:sz w:val="28"/>
          <w:szCs w:val="28"/>
        </w:rPr>
        <w:t>所述统一音素标注单元包括</w:t>
      </w:r>
      <w:r>
        <w:rPr>
          <w:sz w:val="28"/>
          <w:szCs w:val="28"/>
        </w:rPr>
        <w:t>：</w:t>
      </w:r>
    </w:p>
    <w:p w14:paraId="58048008" w14:textId="469DB0CD" w:rsidR="00536C2A" w:rsidRDefault="00000000">
      <w:pPr>
        <w:spacing w:before="60"/>
        <w:ind w:firstLineChars="200" w:firstLine="560"/>
        <w:textAlignment w:val="center"/>
        <w:rPr>
          <w:sz w:val="28"/>
          <w:szCs w:val="28"/>
        </w:rPr>
      </w:pPr>
      <w:r>
        <w:rPr>
          <w:rFonts w:hint="eastAsia"/>
          <w:sz w:val="28"/>
          <w:szCs w:val="28"/>
        </w:rPr>
        <w:t>符号映射引擎：用于通过</w:t>
      </w:r>
      <w:r w:rsidR="00113118" w:rsidRPr="00113118">
        <w:rPr>
          <w:rFonts w:hint="eastAsia"/>
          <w:sz w:val="28"/>
          <w:szCs w:val="28"/>
        </w:rPr>
        <w:t>遍历检索替换</w:t>
      </w:r>
      <w:r>
        <w:rPr>
          <w:rFonts w:hint="eastAsia"/>
          <w:sz w:val="28"/>
          <w:szCs w:val="28"/>
        </w:rPr>
        <w:t>实现多语言音素符号到国际音标的转换；</w:t>
      </w:r>
    </w:p>
    <w:p w14:paraId="3FB09224" w14:textId="77777777" w:rsidR="00536C2A" w:rsidRDefault="00000000">
      <w:pPr>
        <w:spacing w:before="60"/>
        <w:ind w:firstLineChars="200" w:firstLine="560"/>
        <w:textAlignment w:val="center"/>
        <w:rPr>
          <w:sz w:val="28"/>
          <w:szCs w:val="28"/>
        </w:rPr>
      </w:pPr>
      <w:r>
        <w:rPr>
          <w:rFonts w:hint="eastAsia"/>
          <w:sz w:val="28"/>
          <w:szCs w:val="28"/>
        </w:rPr>
        <w:lastRenderedPageBreak/>
        <w:t>校验子单元：</w:t>
      </w:r>
      <w:r>
        <w:rPr>
          <w:sz w:val="28"/>
          <w:szCs w:val="28"/>
        </w:rPr>
        <w:t>用于</w:t>
      </w:r>
      <w:r>
        <w:rPr>
          <w:rFonts w:hint="eastAsia"/>
          <w:sz w:val="28"/>
          <w:szCs w:val="28"/>
        </w:rPr>
        <w:t>采用人工抽检与自动化测试相结合的方式对映射准确性进行</w:t>
      </w:r>
      <w:r>
        <w:rPr>
          <w:sz w:val="28"/>
          <w:szCs w:val="28"/>
        </w:rPr>
        <w:t>校验</w:t>
      </w:r>
      <w:r>
        <w:rPr>
          <w:rFonts w:hint="eastAsia"/>
          <w:sz w:val="28"/>
          <w:szCs w:val="28"/>
        </w:rPr>
        <w:t>。</w:t>
      </w:r>
    </w:p>
    <w:p w14:paraId="73E343BF" w14:textId="77777777" w:rsidR="00536C2A" w:rsidRDefault="00000000">
      <w:pPr>
        <w:spacing w:before="60"/>
        <w:ind w:firstLineChars="200" w:firstLine="560"/>
        <w:textAlignment w:val="center"/>
        <w:rPr>
          <w:sz w:val="28"/>
          <w:szCs w:val="28"/>
        </w:rPr>
      </w:pPr>
      <w:r>
        <w:rPr>
          <w:rFonts w:hint="eastAsia"/>
          <w:sz w:val="28"/>
          <w:szCs w:val="28"/>
        </w:rPr>
        <w:t>优选地</w:t>
      </w:r>
      <w:r>
        <w:rPr>
          <w:sz w:val="28"/>
          <w:szCs w:val="28"/>
        </w:rPr>
        <w:t>，</w:t>
      </w:r>
      <w:r>
        <w:rPr>
          <w:rFonts w:hint="eastAsia"/>
          <w:sz w:val="28"/>
          <w:szCs w:val="28"/>
        </w:rPr>
        <w:t>所述统一对齐格式单元包括</w:t>
      </w:r>
      <w:r>
        <w:rPr>
          <w:sz w:val="28"/>
          <w:szCs w:val="28"/>
        </w:rPr>
        <w:t>：</w:t>
      </w:r>
    </w:p>
    <w:p w14:paraId="70AAD9F7" w14:textId="77777777" w:rsidR="00536C2A" w:rsidRDefault="00000000">
      <w:pPr>
        <w:spacing w:before="60"/>
        <w:ind w:firstLineChars="200" w:firstLine="560"/>
        <w:textAlignment w:val="center"/>
        <w:rPr>
          <w:sz w:val="28"/>
          <w:szCs w:val="28"/>
        </w:rPr>
      </w:pPr>
      <w:r>
        <w:rPr>
          <w:rFonts w:hint="eastAsia"/>
          <w:sz w:val="28"/>
          <w:szCs w:val="28"/>
        </w:rPr>
        <w:t>时间戳验证子单元：</w:t>
      </w:r>
      <w:r>
        <w:rPr>
          <w:sz w:val="28"/>
          <w:szCs w:val="28"/>
        </w:rPr>
        <w:t>用于</w:t>
      </w:r>
      <w:r>
        <w:rPr>
          <w:rFonts w:hint="eastAsia"/>
          <w:sz w:val="28"/>
          <w:szCs w:val="28"/>
        </w:rPr>
        <w:t>通过设置验证标准验证</w:t>
      </w:r>
      <w:r>
        <w:rPr>
          <w:sz w:val="28"/>
          <w:szCs w:val="28"/>
        </w:rPr>
        <w:t>时间戳的有效性，其中，</w:t>
      </w:r>
      <w:r>
        <w:rPr>
          <w:rFonts w:hint="eastAsia"/>
          <w:sz w:val="28"/>
          <w:szCs w:val="28"/>
        </w:rPr>
        <w:t>所述</w:t>
      </w:r>
      <w:r>
        <w:rPr>
          <w:sz w:val="28"/>
          <w:szCs w:val="28"/>
        </w:rPr>
        <w:t>验证标准包括</w:t>
      </w:r>
      <w:r>
        <w:rPr>
          <w:rFonts w:hint="eastAsia"/>
          <w:sz w:val="28"/>
          <w:szCs w:val="28"/>
        </w:rPr>
        <w:t>：结束时间戳大于起始时间戳、</w:t>
      </w:r>
      <w:r>
        <w:rPr>
          <w:rFonts w:asciiTheme="minorEastAsia" w:hAnsiTheme="minorEastAsia" w:cstheme="minorEastAsia" w:hint="eastAsia"/>
          <w:sz w:val="28"/>
          <w:szCs w:val="28"/>
        </w:rPr>
        <w:t>最终结束时间戳与音频总时长差值小于第二</w:t>
      </w:r>
      <w:r>
        <w:rPr>
          <w:rFonts w:hint="eastAsia"/>
          <w:sz w:val="28"/>
          <w:szCs w:val="28"/>
        </w:rPr>
        <w:t>预设时间长度；</w:t>
      </w:r>
    </w:p>
    <w:p w14:paraId="6578C201" w14:textId="77777777" w:rsidR="00536C2A" w:rsidRDefault="00000000">
      <w:pPr>
        <w:spacing w:before="60"/>
        <w:ind w:firstLineChars="200" w:firstLine="560"/>
        <w:textAlignment w:val="center"/>
        <w:rPr>
          <w:sz w:val="28"/>
          <w:szCs w:val="28"/>
        </w:rPr>
      </w:pPr>
      <w:r>
        <w:rPr>
          <w:rFonts w:hint="eastAsia"/>
          <w:sz w:val="28"/>
          <w:szCs w:val="28"/>
        </w:rPr>
        <w:t>异常处理子单元：</w:t>
      </w:r>
      <w:r>
        <w:rPr>
          <w:sz w:val="28"/>
          <w:szCs w:val="28"/>
        </w:rPr>
        <w:t>用于</w:t>
      </w:r>
      <w:r>
        <w:rPr>
          <w:rFonts w:hint="eastAsia"/>
          <w:sz w:val="28"/>
          <w:szCs w:val="28"/>
        </w:rPr>
        <w:t>对超出误差范围的音频片段进行人工复核与自动修正。</w:t>
      </w:r>
    </w:p>
    <w:p w14:paraId="64B78225" w14:textId="77777777" w:rsidR="00536C2A" w:rsidRDefault="00000000">
      <w:pPr>
        <w:spacing w:before="60"/>
        <w:ind w:firstLineChars="200" w:firstLine="560"/>
        <w:textAlignment w:val="center"/>
        <w:rPr>
          <w:sz w:val="28"/>
          <w:szCs w:val="28"/>
        </w:rPr>
      </w:pPr>
      <w:r>
        <w:rPr>
          <w:rFonts w:hint="eastAsia"/>
          <w:sz w:val="28"/>
          <w:szCs w:val="28"/>
        </w:rPr>
        <w:t>优选地</w:t>
      </w:r>
      <w:r>
        <w:rPr>
          <w:sz w:val="28"/>
          <w:szCs w:val="28"/>
        </w:rPr>
        <w:t>，</w:t>
      </w:r>
      <w:r>
        <w:rPr>
          <w:rFonts w:hint="eastAsia"/>
          <w:sz w:val="28"/>
          <w:szCs w:val="28"/>
        </w:rPr>
        <w:t>智能对齐</w:t>
      </w:r>
      <w:r>
        <w:rPr>
          <w:sz w:val="28"/>
          <w:szCs w:val="28"/>
        </w:rPr>
        <w:t>模块包括</w:t>
      </w:r>
      <w:r>
        <w:rPr>
          <w:rFonts w:hint="eastAsia"/>
          <w:sz w:val="28"/>
          <w:szCs w:val="28"/>
        </w:rPr>
        <w:t>：</w:t>
      </w:r>
    </w:p>
    <w:p w14:paraId="6F08A0DA" w14:textId="77777777" w:rsidR="00536C2A" w:rsidRDefault="00000000">
      <w:pPr>
        <w:spacing w:before="60"/>
        <w:ind w:firstLineChars="200" w:firstLine="560"/>
        <w:textAlignment w:val="center"/>
        <w:rPr>
          <w:sz w:val="28"/>
          <w:szCs w:val="28"/>
        </w:rPr>
      </w:pPr>
      <w:r>
        <w:rPr>
          <w:rFonts w:hint="eastAsia"/>
          <w:sz w:val="28"/>
          <w:szCs w:val="28"/>
        </w:rPr>
        <w:t>多模态预处理单元：</w:t>
      </w:r>
      <w:r>
        <w:rPr>
          <w:sz w:val="28"/>
          <w:szCs w:val="28"/>
        </w:rPr>
        <w:t>用于</w:t>
      </w:r>
      <w:r>
        <w:rPr>
          <w:rFonts w:hint="eastAsia"/>
          <w:sz w:val="28"/>
          <w:szCs w:val="28"/>
        </w:rPr>
        <w:t>对音频和文本分别进行特征提取与对齐预处理；</w:t>
      </w:r>
    </w:p>
    <w:p w14:paraId="390FBC1D" w14:textId="77777777" w:rsidR="00536C2A" w:rsidRDefault="00000000">
      <w:pPr>
        <w:spacing w:before="60"/>
        <w:ind w:firstLineChars="200" w:firstLine="560"/>
        <w:textAlignment w:val="center"/>
        <w:rPr>
          <w:sz w:val="28"/>
          <w:szCs w:val="28"/>
        </w:rPr>
      </w:pPr>
      <w:r>
        <w:rPr>
          <w:rFonts w:hint="eastAsia"/>
          <w:sz w:val="28"/>
          <w:szCs w:val="28"/>
        </w:rPr>
        <w:t>对比学习单元：</w:t>
      </w:r>
      <w:r>
        <w:rPr>
          <w:sz w:val="28"/>
          <w:szCs w:val="28"/>
        </w:rPr>
        <w:t>用于</w:t>
      </w:r>
      <w:r>
        <w:rPr>
          <w:rFonts w:hint="eastAsia"/>
          <w:sz w:val="28"/>
          <w:szCs w:val="28"/>
        </w:rPr>
        <w:t>构建跨模态特征空间的联合表征模型；</w:t>
      </w:r>
    </w:p>
    <w:p w14:paraId="2BB0742F" w14:textId="77777777" w:rsidR="00536C2A" w:rsidRDefault="00000000">
      <w:pPr>
        <w:spacing w:before="60"/>
        <w:ind w:firstLineChars="200" w:firstLine="560"/>
        <w:textAlignment w:val="center"/>
        <w:rPr>
          <w:sz w:val="28"/>
          <w:szCs w:val="28"/>
        </w:rPr>
      </w:pPr>
      <w:r>
        <w:rPr>
          <w:rFonts w:hint="eastAsia"/>
          <w:sz w:val="28"/>
          <w:szCs w:val="28"/>
        </w:rPr>
        <w:t>优化器单元：</w:t>
      </w:r>
      <w:r>
        <w:rPr>
          <w:sz w:val="28"/>
          <w:szCs w:val="28"/>
        </w:rPr>
        <w:t>用于</w:t>
      </w:r>
      <w:r>
        <w:rPr>
          <w:rFonts w:hint="eastAsia"/>
          <w:sz w:val="28"/>
          <w:szCs w:val="28"/>
        </w:rPr>
        <w:t>采用</w:t>
      </w:r>
      <w:r>
        <w:rPr>
          <w:rFonts w:hint="eastAsia"/>
          <w:sz w:val="28"/>
          <w:szCs w:val="28"/>
        </w:rPr>
        <w:t>CTC</w:t>
      </w:r>
      <w:r>
        <w:rPr>
          <w:rFonts w:hint="eastAsia"/>
          <w:sz w:val="28"/>
          <w:szCs w:val="28"/>
        </w:rPr>
        <w:t>损失与对比损失联合训练的优化策略对所述跨模态特征空间的联合表征模型进行</w:t>
      </w:r>
      <w:r>
        <w:rPr>
          <w:sz w:val="28"/>
          <w:szCs w:val="28"/>
        </w:rPr>
        <w:t>优化</w:t>
      </w:r>
      <w:r>
        <w:rPr>
          <w:rFonts w:hint="eastAsia"/>
          <w:sz w:val="28"/>
          <w:szCs w:val="28"/>
        </w:rPr>
        <w:t>。</w:t>
      </w:r>
    </w:p>
    <w:p w14:paraId="2B660C23" w14:textId="77777777" w:rsidR="00536C2A" w:rsidRDefault="00000000">
      <w:pPr>
        <w:spacing w:before="60"/>
        <w:ind w:firstLineChars="200" w:firstLine="560"/>
        <w:textAlignment w:val="center"/>
        <w:rPr>
          <w:sz w:val="28"/>
          <w:szCs w:val="28"/>
        </w:rPr>
      </w:pPr>
      <w:r>
        <w:rPr>
          <w:rFonts w:hint="eastAsia"/>
          <w:sz w:val="28"/>
          <w:szCs w:val="28"/>
        </w:rPr>
        <w:t>优选地</w:t>
      </w:r>
      <w:r>
        <w:rPr>
          <w:sz w:val="28"/>
          <w:szCs w:val="28"/>
        </w:rPr>
        <w:t>，</w:t>
      </w:r>
      <w:r>
        <w:rPr>
          <w:rFonts w:hint="eastAsia"/>
          <w:sz w:val="28"/>
          <w:szCs w:val="28"/>
        </w:rPr>
        <w:t>所述多模态预处理单元包括</w:t>
      </w:r>
      <w:r>
        <w:rPr>
          <w:sz w:val="28"/>
          <w:szCs w:val="28"/>
        </w:rPr>
        <w:t>：</w:t>
      </w:r>
    </w:p>
    <w:p w14:paraId="04EC651F" w14:textId="77777777" w:rsidR="00536C2A" w:rsidRDefault="00000000">
      <w:pPr>
        <w:spacing w:before="60"/>
        <w:ind w:firstLineChars="200" w:firstLine="560"/>
        <w:textAlignment w:val="center"/>
        <w:rPr>
          <w:sz w:val="28"/>
          <w:szCs w:val="28"/>
        </w:rPr>
      </w:pPr>
      <w:r>
        <w:rPr>
          <w:rFonts w:hint="eastAsia"/>
          <w:sz w:val="28"/>
          <w:szCs w:val="28"/>
        </w:rPr>
        <w:t>音频编码器：</w:t>
      </w:r>
      <w:r>
        <w:rPr>
          <w:sz w:val="28"/>
          <w:szCs w:val="28"/>
        </w:rPr>
        <w:t>用于</w:t>
      </w:r>
      <w:r>
        <w:rPr>
          <w:rFonts w:hint="eastAsia"/>
          <w:sz w:val="28"/>
          <w:szCs w:val="28"/>
        </w:rPr>
        <w:t>基于改进的</w:t>
      </w:r>
      <w:r>
        <w:rPr>
          <w:rFonts w:hint="eastAsia"/>
          <w:sz w:val="28"/>
          <w:szCs w:val="28"/>
        </w:rPr>
        <w:t>MERT</w:t>
      </w:r>
      <w:r>
        <w:rPr>
          <w:rFonts w:hint="eastAsia"/>
          <w:sz w:val="28"/>
          <w:szCs w:val="28"/>
        </w:rPr>
        <w:t>模型提取频域特征；</w:t>
      </w:r>
    </w:p>
    <w:p w14:paraId="7BF017E5" w14:textId="77777777" w:rsidR="00536C2A" w:rsidRDefault="00000000">
      <w:pPr>
        <w:spacing w:before="60"/>
        <w:ind w:firstLineChars="200" w:firstLine="560"/>
        <w:textAlignment w:val="center"/>
        <w:rPr>
          <w:sz w:val="28"/>
          <w:szCs w:val="28"/>
        </w:rPr>
      </w:pPr>
      <w:r>
        <w:rPr>
          <w:rFonts w:hint="eastAsia"/>
          <w:sz w:val="28"/>
          <w:szCs w:val="28"/>
        </w:rPr>
        <w:t>文本编码器：</w:t>
      </w:r>
      <w:r>
        <w:rPr>
          <w:sz w:val="28"/>
          <w:szCs w:val="28"/>
        </w:rPr>
        <w:t>用于</w:t>
      </w:r>
      <w:r>
        <w:rPr>
          <w:rFonts w:hint="eastAsia"/>
          <w:sz w:val="28"/>
          <w:szCs w:val="28"/>
        </w:rPr>
        <w:t>基于</w:t>
      </w:r>
      <w:r>
        <w:rPr>
          <w:rFonts w:hint="eastAsia"/>
          <w:sz w:val="28"/>
          <w:szCs w:val="28"/>
        </w:rPr>
        <w:t>BERT</w:t>
      </w:r>
      <w:r>
        <w:rPr>
          <w:rFonts w:hint="eastAsia"/>
          <w:sz w:val="28"/>
          <w:szCs w:val="28"/>
        </w:rPr>
        <w:t>架构构建音素序列的上下文感知表示；</w:t>
      </w:r>
    </w:p>
    <w:p w14:paraId="44D1B0E4" w14:textId="77777777" w:rsidR="00536C2A" w:rsidRDefault="00000000">
      <w:pPr>
        <w:spacing w:before="60"/>
        <w:ind w:firstLineChars="200" w:firstLine="560"/>
        <w:textAlignment w:val="center"/>
        <w:rPr>
          <w:sz w:val="28"/>
          <w:szCs w:val="28"/>
        </w:rPr>
      </w:pPr>
      <w:r>
        <w:rPr>
          <w:rFonts w:hint="eastAsia"/>
          <w:sz w:val="28"/>
          <w:szCs w:val="28"/>
        </w:rPr>
        <w:t>特征对齐模块：</w:t>
      </w:r>
      <w:r>
        <w:rPr>
          <w:sz w:val="28"/>
          <w:szCs w:val="28"/>
        </w:rPr>
        <w:t>用于</w:t>
      </w:r>
      <w:r>
        <w:rPr>
          <w:rFonts w:hint="eastAsia"/>
          <w:sz w:val="28"/>
          <w:szCs w:val="28"/>
        </w:rPr>
        <w:t>通过注意力机制实现跨模态特征的时空对齐。</w:t>
      </w:r>
    </w:p>
    <w:p w14:paraId="3B7BE8AE" w14:textId="77777777" w:rsidR="00536C2A" w:rsidRDefault="00000000">
      <w:pPr>
        <w:spacing w:before="60"/>
        <w:ind w:firstLineChars="200" w:firstLine="560"/>
        <w:textAlignment w:val="center"/>
        <w:rPr>
          <w:sz w:val="28"/>
          <w:szCs w:val="28"/>
        </w:rPr>
      </w:pPr>
      <w:r>
        <w:rPr>
          <w:rFonts w:hint="eastAsia"/>
          <w:sz w:val="28"/>
          <w:szCs w:val="28"/>
        </w:rPr>
        <w:t>优选地</w:t>
      </w:r>
      <w:r>
        <w:rPr>
          <w:sz w:val="28"/>
          <w:szCs w:val="28"/>
        </w:rPr>
        <w:t>，</w:t>
      </w:r>
      <w:r>
        <w:rPr>
          <w:rFonts w:hint="eastAsia"/>
          <w:sz w:val="28"/>
          <w:szCs w:val="28"/>
        </w:rPr>
        <w:t>所述音频编码器包括</w:t>
      </w:r>
      <w:r>
        <w:rPr>
          <w:sz w:val="28"/>
          <w:szCs w:val="28"/>
        </w:rPr>
        <w:t>：</w:t>
      </w:r>
    </w:p>
    <w:p w14:paraId="1B9A2A7D" w14:textId="77777777" w:rsidR="00536C2A" w:rsidRDefault="00000000">
      <w:pPr>
        <w:spacing w:before="60"/>
        <w:ind w:firstLineChars="200" w:firstLine="560"/>
        <w:textAlignment w:val="center"/>
        <w:rPr>
          <w:sz w:val="28"/>
          <w:szCs w:val="28"/>
        </w:rPr>
      </w:pPr>
      <w:r>
        <w:rPr>
          <w:rFonts w:hint="eastAsia"/>
          <w:sz w:val="28"/>
          <w:szCs w:val="28"/>
        </w:rPr>
        <w:t>频谱转换子单元：</w:t>
      </w:r>
      <w:r>
        <w:rPr>
          <w:sz w:val="28"/>
          <w:szCs w:val="28"/>
        </w:rPr>
        <w:t>用于</w:t>
      </w:r>
      <w:r>
        <w:rPr>
          <w:rFonts w:hint="eastAsia"/>
          <w:sz w:val="28"/>
          <w:szCs w:val="28"/>
        </w:rPr>
        <w:t>采用改进的对数梅尔频谱算法进行时频转换；</w:t>
      </w:r>
    </w:p>
    <w:p w14:paraId="045CB7A2" w14:textId="77777777" w:rsidR="00536C2A" w:rsidRDefault="00000000">
      <w:pPr>
        <w:spacing w:before="60"/>
        <w:ind w:firstLineChars="200" w:firstLine="560"/>
        <w:textAlignment w:val="center"/>
        <w:rPr>
          <w:sz w:val="28"/>
          <w:szCs w:val="28"/>
        </w:rPr>
      </w:pPr>
      <w:r>
        <w:rPr>
          <w:rFonts w:hint="eastAsia"/>
          <w:sz w:val="28"/>
          <w:szCs w:val="28"/>
        </w:rPr>
        <w:t>重采样子单元</w:t>
      </w:r>
      <w:r>
        <w:rPr>
          <w:sz w:val="28"/>
          <w:szCs w:val="28"/>
        </w:rPr>
        <w:t>：用于</w:t>
      </w:r>
      <w:r>
        <w:rPr>
          <w:rFonts w:hint="eastAsia"/>
          <w:sz w:val="28"/>
          <w:szCs w:val="28"/>
        </w:rPr>
        <w:t>针对高采样率音频进行带限插值降采样；</w:t>
      </w:r>
    </w:p>
    <w:p w14:paraId="73FD7A7F" w14:textId="77777777" w:rsidR="00536C2A" w:rsidRDefault="00000000">
      <w:pPr>
        <w:spacing w:before="60"/>
        <w:ind w:firstLineChars="200" w:firstLine="560"/>
        <w:textAlignment w:val="center"/>
        <w:rPr>
          <w:sz w:val="28"/>
          <w:szCs w:val="28"/>
        </w:rPr>
      </w:pPr>
      <w:r>
        <w:rPr>
          <w:rFonts w:hint="eastAsia"/>
          <w:sz w:val="28"/>
          <w:szCs w:val="28"/>
        </w:rPr>
        <w:t>填充对齐子单元</w:t>
      </w:r>
      <w:r>
        <w:rPr>
          <w:sz w:val="28"/>
          <w:szCs w:val="28"/>
        </w:rPr>
        <w:t>：用于</w:t>
      </w:r>
      <w:r>
        <w:rPr>
          <w:rFonts w:hint="eastAsia"/>
          <w:sz w:val="28"/>
          <w:szCs w:val="28"/>
        </w:rPr>
        <w:t>实现批次内音频数据的时序对齐处理。</w:t>
      </w:r>
    </w:p>
    <w:p w14:paraId="5E514043" w14:textId="77777777" w:rsidR="00536C2A" w:rsidRDefault="00000000">
      <w:pPr>
        <w:spacing w:before="60"/>
        <w:ind w:firstLineChars="200" w:firstLine="560"/>
        <w:rPr>
          <w:sz w:val="28"/>
          <w:szCs w:val="28"/>
        </w:rPr>
      </w:pPr>
      <w:r>
        <w:rPr>
          <w:rFonts w:hint="eastAsia"/>
          <w:sz w:val="28"/>
          <w:szCs w:val="28"/>
        </w:rPr>
        <w:t>优选地</w:t>
      </w:r>
      <w:r>
        <w:rPr>
          <w:sz w:val="28"/>
          <w:szCs w:val="28"/>
        </w:rPr>
        <w:t>，</w:t>
      </w:r>
      <w:r>
        <w:rPr>
          <w:rFonts w:hint="eastAsia"/>
          <w:sz w:val="28"/>
          <w:szCs w:val="28"/>
        </w:rPr>
        <w:t>所述文本编码器包括：</w:t>
      </w:r>
    </w:p>
    <w:p w14:paraId="6E1B3A5B" w14:textId="77777777" w:rsidR="00536C2A" w:rsidRDefault="00000000">
      <w:pPr>
        <w:spacing w:before="60"/>
        <w:ind w:firstLineChars="200" w:firstLine="560"/>
        <w:rPr>
          <w:sz w:val="28"/>
          <w:szCs w:val="28"/>
        </w:rPr>
      </w:pPr>
      <w:r>
        <w:rPr>
          <w:rFonts w:hint="eastAsia"/>
          <w:sz w:val="28"/>
          <w:szCs w:val="28"/>
        </w:rPr>
        <w:lastRenderedPageBreak/>
        <w:t>分词子单元：</w:t>
      </w:r>
      <w:r>
        <w:rPr>
          <w:sz w:val="28"/>
          <w:szCs w:val="28"/>
        </w:rPr>
        <w:t>用于</w:t>
      </w:r>
      <w:r>
        <w:rPr>
          <w:rFonts w:hint="eastAsia"/>
          <w:sz w:val="28"/>
          <w:szCs w:val="28"/>
        </w:rPr>
        <w:t>基于</w:t>
      </w:r>
      <w:r>
        <w:rPr>
          <w:rFonts w:hint="eastAsia"/>
          <w:sz w:val="28"/>
          <w:szCs w:val="28"/>
        </w:rPr>
        <w:t>Unigram</w:t>
      </w:r>
      <w:r>
        <w:rPr>
          <w:rFonts w:hint="eastAsia"/>
          <w:sz w:val="28"/>
          <w:szCs w:val="28"/>
        </w:rPr>
        <w:t>语言模型构建国际音标分词器；</w:t>
      </w:r>
    </w:p>
    <w:p w14:paraId="259AA41B" w14:textId="77777777" w:rsidR="00536C2A" w:rsidRDefault="00000000">
      <w:pPr>
        <w:spacing w:before="60"/>
        <w:ind w:firstLineChars="200" w:firstLine="560"/>
        <w:rPr>
          <w:sz w:val="28"/>
          <w:szCs w:val="28"/>
        </w:rPr>
      </w:pPr>
      <w:r>
        <w:rPr>
          <w:rFonts w:hint="eastAsia"/>
          <w:sz w:val="28"/>
          <w:szCs w:val="28"/>
        </w:rPr>
        <w:t>子词编码子单元</w:t>
      </w:r>
      <w:r>
        <w:rPr>
          <w:sz w:val="28"/>
          <w:szCs w:val="28"/>
        </w:rPr>
        <w:t>：用于</w:t>
      </w:r>
      <w:r>
        <w:rPr>
          <w:rFonts w:hint="eastAsia"/>
          <w:sz w:val="28"/>
          <w:szCs w:val="28"/>
        </w:rPr>
        <w:t>将音素序列映射为整数编码序列；</w:t>
      </w:r>
    </w:p>
    <w:p w14:paraId="38965AC7" w14:textId="77777777" w:rsidR="00536C2A" w:rsidRDefault="00000000">
      <w:pPr>
        <w:spacing w:before="60"/>
        <w:ind w:firstLineChars="200" w:firstLine="560"/>
        <w:rPr>
          <w:sz w:val="28"/>
          <w:szCs w:val="28"/>
        </w:rPr>
      </w:pPr>
      <w:r>
        <w:rPr>
          <w:rFonts w:hint="eastAsia"/>
          <w:sz w:val="28"/>
          <w:szCs w:val="28"/>
        </w:rPr>
        <w:t>掩码填充子单元：</w:t>
      </w:r>
      <w:r>
        <w:rPr>
          <w:sz w:val="28"/>
          <w:szCs w:val="28"/>
        </w:rPr>
        <w:t>用于</w:t>
      </w:r>
      <w:r>
        <w:rPr>
          <w:rFonts w:hint="eastAsia"/>
          <w:sz w:val="28"/>
          <w:szCs w:val="28"/>
        </w:rPr>
        <w:t>生成长度一致的文本特征矩阵。</w:t>
      </w:r>
    </w:p>
    <w:p w14:paraId="7B255C41" w14:textId="77777777" w:rsidR="00536C2A" w:rsidRDefault="00000000">
      <w:pPr>
        <w:spacing w:before="60"/>
        <w:ind w:firstLineChars="200" w:firstLine="560"/>
        <w:rPr>
          <w:sz w:val="28"/>
          <w:szCs w:val="28"/>
        </w:rPr>
      </w:pPr>
      <w:r>
        <w:rPr>
          <w:rFonts w:hint="eastAsia"/>
          <w:sz w:val="28"/>
          <w:szCs w:val="28"/>
        </w:rPr>
        <w:t>优选地</w:t>
      </w:r>
      <w:r>
        <w:rPr>
          <w:sz w:val="28"/>
          <w:szCs w:val="28"/>
        </w:rPr>
        <w:t>，</w:t>
      </w:r>
      <w:r>
        <w:rPr>
          <w:rFonts w:hint="eastAsia"/>
          <w:sz w:val="28"/>
          <w:szCs w:val="28"/>
        </w:rPr>
        <w:t>所述对比学习单元包括：</w:t>
      </w:r>
    </w:p>
    <w:p w14:paraId="63513341" w14:textId="77777777" w:rsidR="00536C2A" w:rsidRDefault="00000000">
      <w:pPr>
        <w:spacing w:before="60"/>
        <w:ind w:firstLineChars="200" w:firstLine="560"/>
        <w:rPr>
          <w:sz w:val="28"/>
          <w:szCs w:val="28"/>
        </w:rPr>
      </w:pPr>
      <w:r>
        <w:rPr>
          <w:rFonts w:hint="eastAsia"/>
          <w:sz w:val="28"/>
          <w:szCs w:val="28"/>
        </w:rPr>
        <w:t>特征融合子单元：</w:t>
      </w:r>
      <w:r>
        <w:rPr>
          <w:sz w:val="28"/>
          <w:szCs w:val="28"/>
        </w:rPr>
        <w:t>用于</w:t>
      </w:r>
      <w:r>
        <w:rPr>
          <w:rFonts w:hint="eastAsia"/>
          <w:sz w:val="28"/>
          <w:szCs w:val="28"/>
        </w:rPr>
        <w:t>计算音频与文本特征的相似度矩阵；</w:t>
      </w:r>
    </w:p>
    <w:p w14:paraId="3D283861" w14:textId="77777777" w:rsidR="00536C2A" w:rsidRDefault="00000000">
      <w:pPr>
        <w:spacing w:before="60"/>
        <w:ind w:firstLineChars="200" w:firstLine="560"/>
        <w:rPr>
          <w:sz w:val="28"/>
          <w:szCs w:val="28"/>
        </w:rPr>
      </w:pPr>
      <w:r>
        <w:rPr>
          <w:rFonts w:hint="eastAsia"/>
          <w:sz w:val="28"/>
          <w:szCs w:val="28"/>
        </w:rPr>
        <w:t>损失函数子单元：</w:t>
      </w:r>
      <w:r>
        <w:rPr>
          <w:sz w:val="28"/>
          <w:szCs w:val="28"/>
        </w:rPr>
        <w:t>用于</w:t>
      </w:r>
      <w:r>
        <w:rPr>
          <w:rFonts w:hint="eastAsia"/>
          <w:sz w:val="28"/>
          <w:szCs w:val="28"/>
        </w:rPr>
        <w:t>采用</w:t>
      </w:r>
      <w:r>
        <w:rPr>
          <w:sz w:val="28"/>
          <w:szCs w:val="28"/>
        </w:rPr>
        <w:t>ForwardSum</w:t>
      </w:r>
      <w:r>
        <w:rPr>
          <w:rFonts w:hint="eastAsia"/>
          <w:sz w:val="28"/>
          <w:szCs w:val="28"/>
        </w:rPr>
        <w:t>损失项和</w:t>
      </w:r>
      <w:r>
        <w:rPr>
          <w:rFonts w:hint="eastAsia"/>
          <w:sz w:val="28"/>
          <w:szCs w:val="28"/>
        </w:rPr>
        <w:t>CTC</w:t>
      </w:r>
      <w:r>
        <w:rPr>
          <w:rFonts w:hint="eastAsia"/>
          <w:sz w:val="28"/>
          <w:szCs w:val="28"/>
        </w:rPr>
        <w:t>损失项加权求和对模型进行优化；</w:t>
      </w:r>
    </w:p>
    <w:p w14:paraId="4B07AD11" w14:textId="77777777" w:rsidR="00536C2A" w:rsidRDefault="00000000">
      <w:pPr>
        <w:spacing w:before="60"/>
        <w:ind w:firstLineChars="200" w:firstLine="560"/>
        <w:rPr>
          <w:sz w:val="28"/>
          <w:szCs w:val="28"/>
        </w:rPr>
      </w:pPr>
      <w:r>
        <w:rPr>
          <w:rFonts w:hint="eastAsia"/>
          <w:sz w:val="28"/>
          <w:szCs w:val="28"/>
        </w:rPr>
        <w:t>对抗训练子单元：</w:t>
      </w:r>
      <w:r>
        <w:rPr>
          <w:sz w:val="28"/>
          <w:szCs w:val="28"/>
        </w:rPr>
        <w:t>用于</w:t>
      </w:r>
      <w:r>
        <w:rPr>
          <w:rFonts w:hint="eastAsia"/>
          <w:sz w:val="28"/>
          <w:szCs w:val="28"/>
        </w:rPr>
        <w:t>引入对抗样本生成机制增强模型鲁棒性。</w:t>
      </w:r>
    </w:p>
    <w:p w14:paraId="09887342" w14:textId="77777777" w:rsidR="00536C2A" w:rsidRDefault="00000000">
      <w:pPr>
        <w:ind w:firstLineChars="200" w:firstLine="560"/>
        <w:rPr>
          <w:sz w:val="28"/>
          <w:szCs w:val="28"/>
        </w:rPr>
      </w:pPr>
      <w:r>
        <w:rPr>
          <w:rFonts w:hint="eastAsia"/>
          <w:sz w:val="28"/>
          <w:szCs w:val="28"/>
        </w:rPr>
        <w:t>优选地</w:t>
      </w:r>
      <w:r>
        <w:rPr>
          <w:sz w:val="28"/>
          <w:szCs w:val="28"/>
        </w:rPr>
        <w:t>，所述交互反馈模块包括反馈生成单元，其中，所述反馈生成单元用于基于音频编码器和</w:t>
      </w:r>
      <w:r>
        <w:rPr>
          <w:rFonts w:hint="eastAsia"/>
          <w:sz w:val="28"/>
          <w:szCs w:val="28"/>
        </w:rPr>
        <w:t>文本</w:t>
      </w:r>
      <w:r>
        <w:rPr>
          <w:sz w:val="28"/>
          <w:szCs w:val="28"/>
        </w:rPr>
        <w:t>编码器生成音频特征和音素特征，采用</w:t>
      </w:r>
      <w:r>
        <w:rPr>
          <w:sz w:val="28"/>
          <w:szCs w:val="28"/>
        </w:rPr>
        <w:t>DTW</w:t>
      </w:r>
      <w:r>
        <w:rPr>
          <w:sz w:val="28"/>
          <w:szCs w:val="28"/>
        </w:rPr>
        <w:t>算法</w:t>
      </w:r>
      <w:r>
        <w:rPr>
          <w:rFonts w:hint="eastAsia"/>
          <w:sz w:val="28"/>
          <w:szCs w:val="28"/>
        </w:rPr>
        <w:t>分别</w:t>
      </w:r>
      <w:r>
        <w:rPr>
          <w:sz w:val="28"/>
          <w:szCs w:val="28"/>
        </w:rPr>
        <w:t>对</w:t>
      </w:r>
      <w:r>
        <w:rPr>
          <w:rFonts w:hint="eastAsia"/>
          <w:sz w:val="28"/>
          <w:szCs w:val="28"/>
        </w:rPr>
        <w:t>所述</w:t>
      </w:r>
      <w:r>
        <w:rPr>
          <w:sz w:val="28"/>
          <w:szCs w:val="28"/>
        </w:rPr>
        <w:t>音频特征和</w:t>
      </w:r>
      <w:r>
        <w:rPr>
          <w:rFonts w:hint="eastAsia"/>
          <w:sz w:val="28"/>
          <w:szCs w:val="28"/>
        </w:rPr>
        <w:t>所述</w:t>
      </w:r>
      <w:r>
        <w:rPr>
          <w:sz w:val="28"/>
          <w:szCs w:val="28"/>
        </w:rPr>
        <w:t>音素特征计算得到音频到音素的对齐结果，输出给用户。</w:t>
      </w:r>
    </w:p>
    <w:p w14:paraId="52BA4F51" w14:textId="77777777" w:rsidR="00536C2A" w:rsidRDefault="00000000">
      <w:pPr>
        <w:ind w:firstLineChars="200" w:firstLine="560"/>
        <w:rPr>
          <w:sz w:val="28"/>
          <w:szCs w:val="28"/>
          <w:lang w:val="zh-CN"/>
        </w:rPr>
      </w:pPr>
      <w:r>
        <w:rPr>
          <w:sz w:val="28"/>
          <w:szCs w:val="28"/>
          <w:lang w:val="zh-CN"/>
        </w:rPr>
        <w:t>与现有技术相比，本发明具有如下优点和技术效果：</w:t>
      </w:r>
    </w:p>
    <w:p w14:paraId="1AE0CC0A" w14:textId="77777777" w:rsidR="00536C2A" w:rsidRDefault="00000000">
      <w:pPr>
        <w:ind w:firstLineChars="200" w:firstLine="560"/>
        <w:rPr>
          <w:sz w:val="28"/>
          <w:szCs w:val="28"/>
        </w:rPr>
      </w:pPr>
      <w:r>
        <w:rPr>
          <w:rFonts w:hint="eastAsia"/>
          <w:sz w:val="28"/>
          <w:szCs w:val="28"/>
        </w:rPr>
        <w:t>本发明公开了一种基于多维融合数据分析的多语言声乐与歌词对齐分析系统，基于由国际音标统一表征歌词发声的声乐音素对齐数据集，构建跨模态特征空间的联合表征模型，通过不断优化模型，提高反馈的准确性，这种方法可以帮助音乐研究者更快解析多语言的声乐发声，得到有效的研究资料。通过数据驱动的智能对齐模块，为音乐学分析和音乐教育领域提供了一种创新的智能辅助分析方案，有助于提升音乐分析和音乐教学的效果和效率。</w:t>
      </w:r>
    </w:p>
    <w:p w14:paraId="3D006AE8" w14:textId="77777777" w:rsidR="00536C2A" w:rsidRDefault="00000000">
      <w:pPr>
        <w:spacing w:before="60"/>
        <w:textAlignment w:val="center"/>
        <w:rPr>
          <w:b/>
          <w:sz w:val="28"/>
          <w:szCs w:val="28"/>
        </w:rPr>
      </w:pPr>
      <w:r>
        <w:rPr>
          <w:b/>
          <w:sz w:val="28"/>
          <w:szCs w:val="28"/>
        </w:rPr>
        <w:t>附图说明</w:t>
      </w:r>
    </w:p>
    <w:p w14:paraId="541226DD" w14:textId="77777777" w:rsidR="00536C2A" w:rsidRDefault="00000000">
      <w:pPr>
        <w:ind w:firstLineChars="200" w:firstLine="560"/>
        <w:rPr>
          <w:sz w:val="28"/>
          <w:szCs w:val="28"/>
        </w:rPr>
      </w:pPr>
      <w:r>
        <w:rPr>
          <w:sz w:val="28"/>
          <w:szCs w:val="28"/>
        </w:rPr>
        <w:t>构成本申请的一部分的附图用来提供对本申请的进一步理解，本申请的示意性实施例及其说明用于解释本申请，并不构成对本申请的不当限定。在附图</w:t>
      </w:r>
      <w:r>
        <w:rPr>
          <w:sz w:val="28"/>
          <w:szCs w:val="28"/>
        </w:rPr>
        <w:lastRenderedPageBreak/>
        <w:t>中：</w:t>
      </w:r>
    </w:p>
    <w:p w14:paraId="5769CB4B" w14:textId="77777777" w:rsidR="00536C2A" w:rsidRDefault="00000000">
      <w:pPr>
        <w:ind w:firstLineChars="200" w:firstLine="560"/>
        <w:rPr>
          <w:sz w:val="28"/>
          <w:szCs w:val="28"/>
        </w:rPr>
      </w:pPr>
      <w:r>
        <w:rPr>
          <w:sz w:val="28"/>
          <w:szCs w:val="28"/>
        </w:rPr>
        <w:t>图</w:t>
      </w:r>
      <w:r>
        <w:rPr>
          <w:sz w:val="28"/>
          <w:szCs w:val="28"/>
        </w:rPr>
        <w:t>1</w:t>
      </w:r>
      <w:r>
        <w:rPr>
          <w:sz w:val="28"/>
          <w:szCs w:val="28"/>
        </w:rPr>
        <w:t>为本发明实施例的</w:t>
      </w:r>
      <w:r>
        <w:rPr>
          <w:rFonts w:hint="eastAsia"/>
          <w:sz w:val="28"/>
          <w:szCs w:val="28"/>
        </w:rPr>
        <w:t>一种基于多维融合数据分析的多语言声乐与歌词对齐分析系统结构示意图</w:t>
      </w:r>
      <w:r>
        <w:rPr>
          <w:sz w:val="28"/>
          <w:szCs w:val="28"/>
        </w:rPr>
        <w:t>；</w:t>
      </w:r>
    </w:p>
    <w:p w14:paraId="10A8E260" w14:textId="77777777" w:rsidR="00536C2A" w:rsidRDefault="00000000">
      <w:pPr>
        <w:ind w:firstLineChars="200" w:firstLine="560"/>
        <w:rPr>
          <w:sz w:val="28"/>
          <w:szCs w:val="28"/>
        </w:rPr>
      </w:pPr>
      <w:r>
        <w:rPr>
          <w:sz w:val="28"/>
          <w:szCs w:val="28"/>
        </w:rPr>
        <w:t>图</w:t>
      </w:r>
      <w:r>
        <w:rPr>
          <w:sz w:val="28"/>
          <w:szCs w:val="28"/>
        </w:rPr>
        <w:t>2</w:t>
      </w:r>
      <w:r>
        <w:rPr>
          <w:sz w:val="28"/>
          <w:szCs w:val="28"/>
        </w:rPr>
        <w:t>为本发明实施例的</w:t>
      </w:r>
      <w:r>
        <w:rPr>
          <w:rFonts w:hint="eastAsia"/>
          <w:sz w:val="28"/>
          <w:szCs w:val="28"/>
        </w:rPr>
        <w:t>音素</w:t>
      </w:r>
      <w:r>
        <w:rPr>
          <w:sz w:val="28"/>
          <w:szCs w:val="28"/>
        </w:rPr>
        <w:t>文本</w:t>
      </w:r>
      <w:r>
        <w:rPr>
          <w:rFonts w:hint="eastAsia"/>
          <w:sz w:val="28"/>
          <w:szCs w:val="28"/>
        </w:rPr>
        <w:t>预编码流程</w:t>
      </w:r>
      <w:r>
        <w:rPr>
          <w:sz w:val="28"/>
          <w:szCs w:val="28"/>
        </w:rPr>
        <w:t>图；</w:t>
      </w:r>
    </w:p>
    <w:p w14:paraId="3A014675" w14:textId="77777777" w:rsidR="00536C2A" w:rsidRDefault="00000000">
      <w:pPr>
        <w:ind w:firstLineChars="200" w:firstLine="560"/>
        <w:rPr>
          <w:sz w:val="28"/>
          <w:szCs w:val="28"/>
        </w:rPr>
      </w:pPr>
      <w:r>
        <w:rPr>
          <w:sz w:val="28"/>
          <w:szCs w:val="28"/>
        </w:rPr>
        <w:t>图</w:t>
      </w:r>
      <w:r>
        <w:rPr>
          <w:sz w:val="28"/>
          <w:szCs w:val="28"/>
        </w:rPr>
        <w:t>3</w:t>
      </w:r>
      <w:r>
        <w:rPr>
          <w:sz w:val="28"/>
          <w:szCs w:val="28"/>
        </w:rPr>
        <w:t>为本发明实施例的</w:t>
      </w:r>
      <w:r>
        <w:rPr>
          <w:rFonts w:hint="eastAsia"/>
          <w:sz w:val="28"/>
          <w:szCs w:val="28"/>
        </w:rPr>
        <w:t>文本编码器</w:t>
      </w:r>
      <w:r>
        <w:rPr>
          <w:sz w:val="28"/>
          <w:szCs w:val="28"/>
        </w:rPr>
        <w:t>处理过程示</w:t>
      </w:r>
      <w:r>
        <w:rPr>
          <w:rFonts w:hint="eastAsia"/>
          <w:sz w:val="28"/>
          <w:szCs w:val="28"/>
        </w:rPr>
        <w:t>意图</w:t>
      </w:r>
      <w:r>
        <w:rPr>
          <w:sz w:val="28"/>
          <w:szCs w:val="28"/>
        </w:rPr>
        <w:t>；</w:t>
      </w:r>
    </w:p>
    <w:p w14:paraId="4517E92D" w14:textId="77777777" w:rsidR="00536C2A" w:rsidRDefault="00000000">
      <w:pPr>
        <w:ind w:firstLineChars="200" w:firstLine="560"/>
        <w:rPr>
          <w:sz w:val="28"/>
          <w:szCs w:val="28"/>
        </w:rPr>
      </w:pPr>
      <w:r>
        <w:rPr>
          <w:sz w:val="28"/>
          <w:szCs w:val="28"/>
        </w:rPr>
        <w:t>图</w:t>
      </w:r>
      <w:r>
        <w:rPr>
          <w:sz w:val="28"/>
          <w:szCs w:val="28"/>
        </w:rPr>
        <w:t>4</w:t>
      </w:r>
      <w:r>
        <w:rPr>
          <w:sz w:val="28"/>
          <w:szCs w:val="28"/>
        </w:rPr>
        <w:t>为本发明实施例的</w:t>
      </w:r>
      <w:r>
        <w:rPr>
          <w:rFonts w:hint="eastAsia"/>
          <w:sz w:val="28"/>
          <w:szCs w:val="28"/>
        </w:rPr>
        <w:t>对比学习单元</w:t>
      </w:r>
      <w:r>
        <w:rPr>
          <w:sz w:val="28"/>
          <w:szCs w:val="28"/>
        </w:rPr>
        <w:t>处理过程示意图</w:t>
      </w:r>
      <w:r>
        <w:rPr>
          <w:rFonts w:hint="eastAsia"/>
          <w:sz w:val="28"/>
          <w:szCs w:val="28"/>
        </w:rPr>
        <w:t>；</w:t>
      </w:r>
    </w:p>
    <w:p w14:paraId="0CBC64C5" w14:textId="37522641" w:rsidR="00536C2A" w:rsidRDefault="00000000">
      <w:pPr>
        <w:ind w:firstLineChars="200" w:firstLine="560"/>
        <w:rPr>
          <w:sz w:val="28"/>
          <w:szCs w:val="28"/>
        </w:rPr>
      </w:pPr>
      <w:r>
        <w:rPr>
          <w:sz w:val="28"/>
          <w:szCs w:val="28"/>
        </w:rPr>
        <w:t>图</w:t>
      </w:r>
      <w:r>
        <w:rPr>
          <w:sz w:val="28"/>
          <w:szCs w:val="28"/>
        </w:rPr>
        <w:t>5</w:t>
      </w:r>
      <w:r>
        <w:rPr>
          <w:sz w:val="28"/>
          <w:szCs w:val="28"/>
        </w:rPr>
        <w:t>为本发明实施例的</w:t>
      </w:r>
      <w:r>
        <w:rPr>
          <w:rFonts w:hint="eastAsia"/>
          <w:sz w:val="28"/>
          <w:szCs w:val="28"/>
        </w:rPr>
        <w:t>获得</w:t>
      </w:r>
      <w:r w:rsidR="00BB55A2">
        <w:rPr>
          <w:rFonts w:hint="eastAsia"/>
          <w:sz w:val="28"/>
          <w:szCs w:val="28"/>
        </w:rPr>
        <w:t>对比</w:t>
      </w:r>
      <w:r>
        <w:rPr>
          <w:rFonts w:hint="eastAsia"/>
          <w:sz w:val="28"/>
          <w:szCs w:val="28"/>
        </w:rPr>
        <w:t>损失</w:t>
      </w:r>
      <w:r>
        <w:rPr>
          <w:sz w:val="28"/>
          <w:szCs w:val="28"/>
        </w:rPr>
        <w:t>项</w:t>
      </w:r>
      <w:r>
        <w:rPr>
          <w:rFonts w:hint="eastAsia"/>
          <w:sz w:val="28"/>
          <w:szCs w:val="28"/>
        </w:rPr>
        <w:t>过程</w:t>
      </w:r>
      <w:r>
        <w:rPr>
          <w:sz w:val="28"/>
          <w:szCs w:val="28"/>
        </w:rPr>
        <w:t>示意图</w:t>
      </w:r>
      <w:r>
        <w:rPr>
          <w:rFonts w:hint="eastAsia"/>
          <w:sz w:val="28"/>
          <w:szCs w:val="28"/>
        </w:rPr>
        <w:t>。</w:t>
      </w:r>
    </w:p>
    <w:p w14:paraId="41592C07" w14:textId="77777777" w:rsidR="00536C2A" w:rsidRDefault="00000000">
      <w:pPr>
        <w:spacing w:before="60"/>
        <w:textAlignment w:val="center"/>
        <w:rPr>
          <w:b/>
          <w:sz w:val="28"/>
          <w:szCs w:val="28"/>
        </w:rPr>
      </w:pPr>
      <w:r>
        <w:rPr>
          <w:b/>
          <w:sz w:val="28"/>
          <w:szCs w:val="28"/>
        </w:rPr>
        <w:t>具体实施方式</w:t>
      </w:r>
    </w:p>
    <w:p w14:paraId="14FAE9BA" w14:textId="77777777" w:rsidR="00536C2A" w:rsidRDefault="00000000">
      <w:pPr>
        <w:ind w:firstLineChars="200" w:firstLine="560"/>
        <w:rPr>
          <w:sz w:val="28"/>
          <w:szCs w:val="28"/>
        </w:rPr>
      </w:pPr>
      <w:r>
        <w:rPr>
          <w:sz w:val="28"/>
          <w:szCs w:val="28"/>
        </w:rPr>
        <w:t>需要说明的是，在不冲突的情况下，本申请中的实施例及实施例中的特征可以相互组合。下面将参考附图并结合实施例来详细说明本申请。</w:t>
      </w:r>
    </w:p>
    <w:p w14:paraId="78E54E99" w14:textId="77777777" w:rsidR="00536C2A" w:rsidRDefault="00000000">
      <w:pPr>
        <w:ind w:firstLineChars="200" w:firstLine="560"/>
        <w:rPr>
          <w:sz w:val="28"/>
          <w:szCs w:val="28"/>
        </w:rPr>
      </w:pPr>
      <w:r>
        <w:rPr>
          <w:sz w:val="28"/>
          <w:szCs w:val="28"/>
        </w:rPr>
        <w:t>需要说明的是，在附图的流程图示出的步骤可以在诸如一组计算机可执行指令的计算机系统中执行，并且，虽然在流程图中示出了逻辑顺序，但是在某些情况下，可以以不同于此处的顺序执行所示出或描述的步骤。</w:t>
      </w:r>
    </w:p>
    <w:p w14:paraId="0F54903D" w14:textId="77777777" w:rsidR="00536C2A" w:rsidRDefault="00000000">
      <w:pPr>
        <w:spacing w:before="60"/>
        <w:ind w:firstLineChars="200" w:firstLine="560"/>
        <w:textAlignment w:val="center"/>
        <w:rPr>
          <w:sz w:val="28"/>
          <w:szCs w:val="28"/>
        </w:rPr>
      </w:pPr>
      <w:r>
        <w:rPr>
          <w:rFonts w:hint="eastAsia"/>
          <w:sz w:val="28"/>
          <w:szCs w:val="28"/>
        </w:rPr>
        <w:t>如图</w:t>
      </w:r>
      <w:r>
        <w:rPr>
          <w:rFonts w:hint="eastAsia"/>
          <w:sz w:val="28"/>
          <w:szCs w:val="28"/>
        </w:rPr>
        <w:t>1</w:t>
      </w:r>
      <w:r>
        <w:rPr>
          <w:rFonts w:hint="eastAsia"/>
          <w:sz w:val="28"/>
          <w:szCs w:val="28"/>
        </w:rPr>
        <w:t>，</w:t>
      </w:r>
      <w:r>
        <w:rPr>
          <w:sz w:val="28"/>
          <w:szCs w:val="28"/>
        </w:rPr>
        <w:t>本</w:t>
      </w:r>
      <w:r>
        <w:rPr>
          <w:rFonts w:hint="eastAsia"/>
          <w:sz w:val="28"/>
          <w:szCs w:val="28"/>
        </w:rPr>
        <w:t>实施例</w:t>
      </w:r>
      <w:r>
        <w:rPr>
          <w:sz w:val="28"/>
          <w:szCs w:val="28"/>
        </w:rPr>
        <w:t>提出了</w:t>
      </w:r>
      <w:r>
        <w:rPr>
          <w:rFonts w:hint="eastAsia"/>
          <w:sz w:val="28"/>
          <w:szCs w:val="28"/>
        </w:rPr>
        <w:t>一种基于多维融合数据分析的多语言声乐与歌词对齐分析系统</w:t>
      </w:r>
      <w:r>
        <w:rPr>
          <w:sz w:val="28"/>
          <w:szCs w:val="28"/>
        </w:rPr>
        <w:t>，</w:t>
      </w:r>
      <w:r>
        <w:rPr>
          <w:rFonts w:hint="eastAsia"/>
          <w:sz w:val="28"/>
          <w:szCs w:val="28"/>
        </w:rPr>
        <w:t>包括：</w:t>
      </w:r>
    </w:p>
    <w:p w14:paraId="3A2E2085" w14:textId="77777777" w:rsidR="00536C2A" w:rsidRDefault="00000000">
      <w:pPr>
        <w:spacing w:before="60"/>
        <w:ind w:firstLineChars="200" w:firstLine="560"/>
        <w:textAlignment w:val="center"/>
        <w:rPr>
          <w:sz w:val="28"/>
          <w:szCs w:val="28"/>
        </w:rPr>
      </w:pPr>
      <w:r>
        <w:rPr>
          <w:rFonts w:hint="eastAsia"/>
          <w:sz w:val="28"/>
          <w:szCs w:val="28"/>
        </w:rPr>
        <w:t>数据集</w:t>
      </w:r>
      <w:r>
        <w:rPr>
          <w:sz w:val="28"/>
          <w:szCs w:val="28"/>
        </w:rPr>
        <w:t>构建模块：</w:t>
      </w:r>
      <w:r>
        <w:rPr>
          <w:rFonts w:hint="eastAsia"/>
          <w:sz w:val="28"/>
          <w:szCs w:val="28"/>
        </w:rPr>
        <w:t>用于获取</w:t>
      </w:r>
      <w:r>
        <w:rPr>
          <w:sz w:val="28"/>
          <w:szCs w:val="28"/>
        </w:rPr>
        <w:t>原始多源数据，并对所述原始多源数据进行处理，获得结构化多维数据集；</w:t>
      </w:r>
    </w:p>
    <w:p w14:paraId="16A2562D" w14:textId="77777777" w:rsidR="00536C2A" w:rsidRDefault="00000000">
      <w:pPr>
        <w:spacing w:before="60"/>
        <w:ind w:firstLineChars="200" w:firstLine="560"/>
        <w:textAlignment w:val="center"/>
        <w:rPr>
          <w:sz w:val="28"/>
          <w:szCs w:val="28"/>
        </w:rPr>
      </w:pPr>
      <w:r>
        <w:rPr>
          <w:rFonts w:hint="eastAsia"/>
          <w:sz w:val="28"/>
          <w:szCs w:val="28"/>
        </w:rPr>
        <w:t>智能对齐</w:t>
      </w:r>
      <w:r>
        <w:rPr>
          <w:sz w:val="28"/>
          <w:szCs w:val="28"/>
        </w:rPr>
        <w:t>模块：</w:t>
      </w:r>
      <w:r>
        <w:rPr>
          <w:rFonts w:hint="eastAsia"/>
          <w:sz w:val="28"/>
          <w:szCs w:val="28"/>
        </w:rPr>
        <w:t>用于基于所述结构化多维数据集通过多模态预训练特征对比学习进行声乐与歌词自动对齐，</w:t>
      </w:r>
      <w:r>
        <w:rPr>
          <w:sz w:val="28"/>
          <w:szCs w:val="28"/>
        </w:rPr>
        <w:t>获得时空对齐结果</w:t>
      </w:r>
      <w:r>
        <w:rPr>
          <w:rFonts w:hint="eastAsia"/>
          <w:sz w:val="28"/>
          <w:szCs w:val="28"/>
        </w:rPr>
        <w:t>；</w:t>
      </w:r>
    </w:p>
    <w:p w14:paraId="6CD0B73D" w14:textId="77777777" w:rsidR="00536C2A" w:rsidRDefault="00000000">
      <w:pPr>
        <w:spacing w:before="60"/>
        <w:ind w:firstLineChars="200" w:firstLine="560"/>
        <w:textAlignment w:val="center"/>
        <w:rPr>
          <w:sz w:val="28"/>
          <w:szCs w:val="28"/>
        </w:rPr>
      </w:pPr>
      <w:r>
        <w:rPr>
          <w:rFonts w:hint="eastAsia"/>
          <w:sz w:val="28"/>
          <w:szCs w:val="28"/>
        </w:rPr>
        <w:t>交互</w:t>
      </w:r>
      <w:r>
        <w:rPr>
          <w:sz w:val="28"/>
          <w:szCs w:val="28"/>
        </w:rPr>
        <w:t>反馈模块：</w:t>
      </w:r>
      <w:r>
        <w:rPr>
          <w:rFonts w:hint="eastAsia"/>
          <w:sz w:val="28"/>
          <w:szCs w:val="28"/>
        </w:rPr>
        <w:t>用于通过所述时空对齐结果指示声乐歌词发声特征。</w:t>
      </w:r>
    </w:p>
    <w:p w14:paraId="1E129686" w14:textId="77777777" w:rsidR="00536C2A" w:rsidRDefault="00000000">
      <w:pPr>
        <w:spacing w:before="60"/>
        <w:ind w:firstLineChars="200" w:firstLine="560"/>
        <w:textAlignment w:val="center"/>
        <w:rPr>
          <w:sz w:val="28"/>
          <w:szCs w:val="28"/>
        </w:rPr>
      </w:pPr>
      <w:r>
        <w:rPr>
          <w:rFonts w:hint="eastAsia"/>
          <w:sz w:val="28"/>
          <w:szCs w:val="28"/>
        </w:rPr>
        <w:t>进一步地</w:t>
      </w:r>
      <w:r>
        <w:rPr>
          <w:sz w:val="28"/>
          <w:szCs w:val="28"/>
        </w:rPr>
        <w:t>，</w:t>
      </w:r>
      <w:r>
        <w:rPr>
          <w:rFonts w:hint="eastAsia"/>
          <w:sz w:val="28"/>
          <w:szCs w:val="28"/>
        </w:rPr>
        <w:t>所述数据集</w:t>
      </w:r>
      <w:r>
        <w:rPr>
          <w:sz w:val="28"/>
          <w:szCs w:val="28"/>
        </w:rPr>
        <w:t>构建模块</w:t>
      </w:r>
      <w:r>
        <w:rPr>
          <w:rFonts w:hint="eastAsia"/>
          <w:sz w:val="28"/>
          <w:szCs w:val="28"/>
        </w:rPr>
        <w:t>包括统一音素标注单元、统一对齐格式单元、并行音频切片单元；</w:t>
      </w:r>
    </w:p>
    <w:p w14:paraId="4A2553CB" w14:textId="77777777" w:rsidR="00536C2A" w:rsidRDefault="00000000">
      <w:pPr>
        <w:spacing w:before="60"/>
        <w:ind w:firstLineChars="200" w:firstLine="560"/>
        <w:textAlignment w:val="center"/>
        <w:rPr>
          <w:sz w:val="28"/>
          <w:szCs w:val="28"/>
        </w:rPr>
      </w:pPr>
      <w:r>
        <w:rPr>
          <w:rFonts w:hint="eastAsia"/>
          <w:sz w:val="28"/>
          <w:szCs w:val="28"/>
        </w:rPr>
        <w:lastRenderedPageBreak/>
        <w:t>所述统一音素标注单元：</w:t>
      </w:r>
      <w:r>
        <w:rPr>
          <w:sz w:val="28"/>
          <w:szCs w:val="28"/>
        </w:rPr>
        <w:t>用于</w:t>
      </w:r>
      <w:r>
        <w:rPr>
          <w:rFonts w:hint="eastAsia"/>
          <w:sz w:val="28"/>
          <w:szCs w:val="28"/>
        </w:rPr>
        <w:t>统一所述原始多源数据的音素标注，构建不同语言的表音符号</w:t>
      </w:r>
      <w:r>
        <w:rPr>
          <w:rFonts w:hint="eastAsia"/>
          <w:sz w:val="28"/>
          <w:szCs w:val="28"/>
        </w:rPr>
        <w:t>-</w:t>
      </w:r>
      <w:r>
        <w:rPr>
          <w:rFonts w:hint="eastAsia"/>
          <w:sz w:val="28"/>
          <w:szCs w:val="28"/>
        </w:rPr>
        <w:t>国际音标键值对规则字典，将不同语言的音素符号映射为国际音标符号；</w:t>
      </w:r>
    </w:p>
    <w:p w14:paraId="150C66AB" w14:textId="77777777" w:rsidR="00536C2A" w:rsidRDefault="00000000">
      <w:pPr>
        <w:spacing w:before="60"/>
        <w:ind w:firstLineChars="200" w:firstLine="560"/>
        <w:textAlignment w:val="center"/>
        <w:rPr>
          <w:sz w:val="28"/>
          <w:szCs w:val="28"/>
        </w:rPr>
      </w:pPr>
      <w:r>
        <w:rPr>
          <w:rFonts w:hint="eastAsia"/>
          <w:sz w:val="28"/>
          <w:szCs w:val="28"/>
        </w:rPr>
        <w:t>所述统一对齐格式单元：</w:t>
      </w:r>
      <w:r>
        <w:rPr>
          <w:sz w:val="28"/>
          <w:szCs w:val="28"/>
        </w:rPr>
        <w:t>用于</w:t>
      </w:r>
      <w:r>
        <w:rPr>
          <w:rFonts w:hint="eastAsia"/>
          <w:sz w:val="28"/>
          <w:szCs w:val="28"/>
        </w:rPr>
        <w:t>记录起始时间戳</w:t>
      </w:r>
      <w:r>
        <w:rPr>
          <w:rFonts w:hint="eastAsia"/>
          <w:sz w:val="28"/>
          <w:szCs w:val="28"/>
        </w:rPr>
        <w:t>-</w:t>
      </w:r>
      <w:r>
        <w:rPr>
          <w:rFonts w:hint="eastAsia"/>
          <w:sz w:val="28"/>
          <w:szCs w:val="28"/>
        </w:rPr>
        <w:t>结束时间戳</w:t>
      </w:r>
      <w:r>
        <w:rPr>
          <w:rFonts w:hint="eastAsia"/>
          <w:sz w:val="28"/>
          <w:szCs w:val="28"/>
        </w:rPr>
        <w:t>-</w:t>
      </w:r>
      <w:r>
        <w:rPr>
          <w:rFonts w:hint="eastAsia"/>
          <w:sz w:val="28"/>
          <w:szCs w:val="28"/>
        </w:rPr>
        <w:t>音素符号数据，以秒级浮点数表示时间戳，并验证</w:t>
      </w:r>
      <w:r>
        <w:rPr>
          <w:sz w:val="28"/>
          <w:szCs w:val="28"/>
        </w:rPr>
        <w:t>时间戳有效性，</w:t>
      </w:r>
      <w:r>
        <w:rPr>
          <w:rFonts w:hint="eastAsia"/>
          <w:sz w:val="28"/>
          <w:szCs w:val="28"/>
        </w:rPr>
        <w:t>获得统一格式的对齐多源数据集；</w:t>
      </w:r>
    </w:p>
    <w:p w14:paraId="17CB7262" w14:textId="77777777" w:rsidR="00536C2A" w:rsidRDefault="00000000">
      <w:pPr>
        <w:spacing w:before="60"/>
        <w:ind w:firstLineChars="200" w:firstLine="560"/>
        <w:textAlignment w:val="center"/>
        <w:rPr>
          <w:sz w:val="28"/>
          <w:szCs w:val="28"/>
        </w:rPr>
      </w:pPr>
      <w:r>
        <w:rPr>
          <w:rFonts w:hint="eastAsia"/>
          <w:sz w:val="28"/>
          <w:szCs w:val="28"/>
        </w:rPr>
        <w:t>所述并行音频切片单元：</w:t>
      </w:r>
      <w:r>
        <w:rPr>
          <w:sz w:val="28"/>
          <w:szCs w:val="28"/>
        </w:rPr>
        <w:t>用于</w:t>
      </w:r>
      <w:r>
        <w:rPr>
          <w:rFonts w:hint="eastAsia"/>
          <w:sz w:val="28"/>
          <w:szCs w:val="28"/>
        </w:rPr>
        <w:t>采用多线程并行方式对所述对齐多源数据集进行对齐切片，获得每段音频小于第一预设时间长度的对齐多源数据集。</w:t>
      </w:r>
    </w:p>
    <w:p w14:paraId="72EFDF48" w14:textId="77777777" w:rsidR="00536C2A" w:rsidRDefault="00000000">
      <w:pPr>
        <w:spacing w:before="60"/>
        <w:ind w:firstLineChars="200" w:firstLine="560"/>
        <w:textAlignment w:val="center"/>
        <w:rPr>
          <w:sz w:val="28"/>
          <w:szCs w:val="28"/>
        </w:rPr>
      </w:pPr>
      <w:r>
        <w:rPr>
          <w:rFonts w:hint="eastAsia"/>
          <w:sz w:val="28"/>
          <w:szCs w:val="28"/>
        </w:rPr>
        <w:t>具体地</w:t>
      </w:r>
      <w:r>
        <w:rPr>
          <w:sz w:val="28"/>
          <w:szCs w:val="28"/>
        </w:rPr>
        <w:t>，</w:t>
      </w:r>
      <w:r>
        <w:rPr>
          <w:rFonts w:hint="eastAsia"/>
          <w:sz w:val="28"/>
          <w:szCs w:val="28"/>
        </w:rPr>
        <w:t>统一音素标注单元包括</w:t>
      </w:r>
      <w:r>
        <w:rPr>
          <w:sz w:val="28"/>
          <w:szCs w:val="28"/>
        </w:rPr>
        <w:t>：</w:t>
      </w:r>
    </w:p>
    <w:p w14:paraId="7755CA82" w14:textId="56378313" w:rsidR="00536C2A" w:rsidRDefault="00000000">
      <w:pPr>
        <w:spacing w:before="60"/>
        <w:ind w:firstLineChars="200" w:firstLine="560"/>
        <w:textAlignment w:val="center"/>
        <w:rPr>
          <w:sz w:val="28"/>
          <w:szCs w:val="28"/>
        </w:rPr>
      </w:pPr>
      <w:r>
        <w:rPr>
          <w:rFonts w:hint="eastAsia"/>
          <w:sz w:val="28"/>
          <w:szCs w:val="28"/>
        </w:rPr>
        <w:t>符号映射引擎：用于通过</w:t>
      </w:r>
      <w:r w:rsidR="00113118" w:rsidRPr="00113118">
        <w:rPr>
          <w:rFonts w:hint="eastAsia"/>
          <w:sz w:val="28"/>
          <w:szCs w:val="28"/>
        </w:rPr>
        <w:t>遍历检索替换</w:t>
      </w:r>
      <w:r>
        <w:rPr>
          <w:rFonts w:hint="eastAsia"/>
          <w:sz w:val="28"/>
          <w:szCs w:val="28"/>
        </w:rPr>
        <w:t>实现多语言音素符号到国际音标的转换；</w:t>
      </w:r>
    </w:p>
    <w:p w14:paraId="3146D916" w14:textId="77777777" w:rsidR="00536C2A" w:rsidRDefault="00000000">
      <w:pPr>
        <w:spacing w:before="60"/>
        <w:ind w:firstLineChars="200" w:firstLine="560"/>
        <w:textAlignment w:val="center"/>
        <w:rPr>
          <w:sz w:val="28"/>
          <w:szCs w:val="28"/>
        </w:rPr>
      </w:pPr>
      <w:r>
        <w:rPr>
          <w:rFonts w:hint="eastAsia"/>
          <w:sz w:val="28"/>
          <w:szCs w:val="28"/>
        </w:rPr>
        <w:t>校验子单元：</w:t>
      </w:r>
      <w:r>
        <w:rPr>
          <w:sz w:val="28"/>
          <w:szCs w:val="28"/>
        </w:rPr>
        <w:t>用于</w:t>
      </w:r>
      <w:r>
        <w:rPr>
          <w:rFonts w:hint="eastAsia"/>
          <w:sz w:val="28"/>
          <w:szCs w:val="28"/>
        </w:rPr>
        <w:t>采用人工抽检与自动化测试相结合的方式对映射准确性进行</w:t>
      </w:r>
      <w:r>
        <w:rPr>
          <w:sz w:val="28"/>
          <w:szCs w:val="28"/>
        </w:rPr>
        <w:t>校验</w:t>
      </w:r>
      <w:r>
        <w:rPr>
          <w:rFonts w:hint="eastAsia"/>
          <w:sz w:val="28"/>
          <w:szCs w:val="28"/>
        </w:rPr>
        <w:t>。</w:t>
      </w:r>
    </w:p>
    <w:p w14:paraId="4EB53716" w14:textId="77777777" w:rsidR="00536C2A" w:rsidRDefault="00000000">
      <w:pPr>
        <w:spacing w:before="60"/>
        <w:ind w:firstLineChars="200" w:firstLine="560"/>
        <w:textAlignment w:val="center"/>
        <w:rPr>
          <w:sz w:val="28"/>
          <w:szCs w:val="28"/>
        </w:rPr>
      </w:pPr>
      <w:r>
        <w:rPr>
          <w:rFonts w:hint="eastAsia"/>
          <w:sz w:val="28"/>
          <w:szCs w:val="28"/>
        </w:rPr>
        <w:t>统一音素标注单元用于统一原始多源数据记录音素标注，构建各语言的“表音符号</w:t>
      </w:r>
      <w:r>
        <w:rPr>
          <w:rFonts w:hint="eastAsia"/>
          <w:sz w:val="28"/>
          <w:szCs w:val="28"/>
        </w:rPr>
        <w:t>-</w:t>
      </w:r>
      <w:r>
        <w:rPr>
          <w:rFonts w:hint="eastAsia"/>
          <w:sz w:val="28"/>
          <w:szCs w:val="28"/>
        </w:rPr>
        <w:t>国际音标”键值对规则字典，通过遍历、检索、替换的算法流程将各语言的音素符号映射为国际音标符号。</w:t>
      </w:r>
    </w:p>
    <w:p w14:paraId="0602DE36" w14:textId="77777777" w:rsidR="00536C2A" w:rsidRDefault="00000000">
      <w:pPr>
        <w:spacing w:before="60"/>
        <w:ind w:firstLineChars="200" w:firstLine="560"/>
        <w:textAlignment w:val="center"/>
        <w:rPr>
          <w:sz w:val="28"/>
          <w:szCs w:val="28"/>
        </w:rPr>
      </w:pPr>
      <w:r>
        <w:rPr>
          <w:rFonts w:hint="eastAsia"/>
          <w:sz w:val="28"/>
          <w:szCs w:val="28"/>
        </w:rPr>
        <w:t>统一对齐格式单元包括</w:t>
      </w:r>
      <w:r>
        <w:rPr>
          <w:sz w:val="28"/>
          <w:szCs w:val="28"/>
        </w:rPr>
        <w:t>：</w:t>
      </w:r>
    </w:p>
    <w:p w14:paraId="37138074" w14:textId="77777777" w:rsidR="00536C2A" w:rsidRDefault="00000000">
      <w:pPr>
        <w:spacing w:before="60"/>
        <w:ind w:firstLineChars="200" w:firstLine="560"/>
        <w:textAlignment w:val="center"/>
        <w:rPr>
          <w:sz w:val="28"/>
          <w:szCs w:val="28"/>
        </w:rPr>
      </w:pPr>
      <w:r>
        <w:rPr>
          <w:rFonts w:hint="eastAsia"/>
          <w:sz w:val="28"/>
          <w:szCs w:val="28"/>
        </w:rPr>
        <w:t>时间戳验证子单元：</w:t>
      </w:r>
      <w:r>
        <w:rPr>
          <w:sz w:val="28"/>
          <w:szCs w:val="28"/>
        </w:rPr>
        <w:t>用于</w:t>
      </w:r>
      <w:r>
        <w:rPr>
          <w:rFonts w:hint="eastAsia"/>
          <w:sz w:val="28"/>
          <w:szCs w:val="28"/>
        </w:rPr>
        <w:t>通过设置验证标准验证</w:t>
      </w:r>
      <w:r>
        <w:rPr>
          <w:sz w:val="28"/>
          <w:szCs w:val="28"/>
        </w:rPr>
        <w:t>时间戳的有效性，其中，</w:t>
      </w:r>
      <w:r>
        <w:rPr>
          <w:rFonts w:hint="eastAsia"/>
          <w:sz w:val="28"/>
          <w:szCs w:val="28"/>
        </w:rPr>
        <w:t>所述</w:t>
      </w:r>
      <w:r>
        <w:rPr>
          <w:sz w:val="28"/>
          <w:szCs w:val="28"/>
        </w:rPr>
        <w:t>验证标准包括</w:t>
      </w:r>
      <w:r>
        <w:rPr>
          <w:rFonts w:hint="eastAsia"/>
          <w:sz w:val="28"/>
          <w:szCs w:val="28"/>
        </w:rPr>
        <w:t>：结束时间戳大于起始时间戳、</w:t>
      </w:r>
      <w:r>
        <w:rPr>
          <w:rFonts w:asciiTheme="minorEastAsia" w:hAnsiTheme="minorEastAsia" w:cstheme="minorEastAsia" w:hint="eastAsia"/>
          <w:sz w:val="28"/>
          <w:szCs w:val="28"/>
        </w:rPr>
        <w:t>最终结束时间戳与音频总时长差值小于第二</w:t>
      </w:r>
      <w:r>
        <w:rPr>
          <w:rFonts w:hint="eastAsia"/>
          <w:sz w:val="28"/>
          <w:szCs w:val="28"/>
        </w:rPr>
        <w:t>预设时间长度；</w:t>
      </w:r>
    </w:p>
    <w:p w14:paraId="0233BCE2" w14:textId="77777777" w:rsidR="00536C2A" w:rsidRDefault="00000000">
      <w:pPr>
        <w:spacing w:before="60"/>
        <w:ind w:firstLineChars="200" w:firstLine="560"/>
        <w:textAlignment w:val="center"/>
        <w:rPr>
          <w:sz w:val="28"/>
          <w:szCs w:val="28"/>
        </w:rPr>
      </w:pPr>
      <w:r>
        <w:rPr>
          <w:rFonts w:hint="eastAsia"/>
          <w:sz w:val="28"/>
          <w:szCs w:val="28"/>
        </w:rPr>
        <w:t>异常处理子单元：</w:t>
      </w:r>
      <w:r>
        <w:rPr>
          <w:sz w:val="28"/>
          <w:szCs w:val="28"/>
        </w:rPr>
        <w:t>用于</w:t>
      </w:r>
      <w:r>
        <w:rPr>
          <w:rFonts w:hint="eastAsia"/>
          <w:sz w:val="28"/>
          <w:szCs w:val="28"/>
        </w:rPr>
        <w:t>对超出误差范围的音频片段进行人工复核与自动修正。</w:t>
      </w:r>
    </w:p>
    <w:p w14:paraId="0E261E1C" w14:textId="77777777" w:rsidR="00536C2A" w:rsidRDefault="00000000">
      <w:pPr>
        <w:spacing w:before="60"/>
        <w:ind w:firstLineChars="200" w:firstLine="560"/>
        <w:textAlignment w:val="center"/>
        <w:rPr>
          <w:sz w:val="28"/>
          <w:szCs w:val="28"/>
        </w:rPr>
      </w:pPr>
      <w:r>
        <w:rPr>
          <w:rFonts w:hint="eastAsia"/>
          <w:sz w:val="28"/>
          <w:szCs w:val="28"/>
        </w:rPr>
        <w:lastRenderedPageBreak/>
        <w:t>统一对齐格式单元用于使用</w:t>
      </w:r>
      <w:r>
        <w:rPr>
          <w:rFonts w:hint="eastAsia"/>
          <w:sz w:val="28"/>
          <w:szCs w:val="28"/>
        </w:rPr>
        <w:t>lab</w:t>
      </w:r>
      <w:r>
        <w:rPr>
          <w:rFonts w:hint="eastAsia"/>
          <w:sz w:val="28"/>
          <w:szCs w:val="28"/>
        </w:rPr>
        <w:t>文件格式记录，采用“起始时间戳</w:t>
      </w:r>
      <w:r>
        <w:rPr>
          <w:rFonts w:hint="eastAsia"/>
          <w:sz w:val="28"/>
          <w:szCs w:val="28"/>
        </w:rPr>
        <w:t>-</w:t>
      </w:r>
      <w:r>
        <w:rPr>
          <w:rFonts w:hint="eastAsia"/>
          <w:sz w:val="28"/>
          <w:szCs w:val="28"/>
        </w:rPr>
        <w:t>结束时间戳</w:t>
      </w:r>
      <w:r>
        <w:rPr>
          <w:rFonts w:hint="eastAsia"/>
          <w:sz w:val="28"/>
          <w:szCs w:val="28"/>
        </w:rPr>
        <w:t>-</w:t>
      </w:r>
      <w:r>
        <w:rPr>
          <w:rFonts w:hint="eastAsia"/>
          <w:sz w:val="28"/>
          <w:szCs w:val="28"/>
        </w:rPr>
        <w:t>音素符号”的方式记录，采用秒级浮点数表示时间戳，验证时间戳有效性，得到统一格式的对齐多源数据集。</w:t>
      </w:r>
    </w:p>
    <w:p w14:paraId="675DCA12" w14:textId="77777777" w:rsidR="00536C2A" w:rsidRDefault="00000000">
      <w:pPr>
        <w:spacing w:before="60"/>
        <w:ind w:firstLineChars="200" w:firstLine="560"/>
        <w:textAlignment w:val="center"/>
        <w:rPr>
          <w:sz w:val="28"/>
          <w:szCs w:val="28"/>
        </w:rPr>
      </w:pPr>
      <w:r>
        <w:rPr>
          <w:rFonts w:hint="eastAsia"/>
          <w:sz w:val="28"/>
          <w:szCs w:val="28"/>
        </w:rPr>
        <w:t>并行音频切片单元采用多线程并行方式对统一格式的对齐多源数据集进行对齐切片，以“静音”标注的时间戳中点为</w:t>
      </w:r>
      <w:r>
        <w:rPr>
          <w:sz w:val="28"/>
          <w:szCs w:val="28"/>
        </w:rPr>
        <w:t>切分点</w:t>
      </w:r>
      <w:r>
        <w:rPr>
          <w:rFonts w:hint="eastAsia"/>
          <w:sz w:val="28"/>
          <w:szCs w:val="28"/>
        </w:rPr>
        <w:t>进行切片，得到每段音频小于</w:t>
      </w:r>
      <w:r>
        <w:rPr>
          <w:rFonts w:hint="eastAsia"/>
          <w:sz w:val="28"/>
          <w:szCs w:val="28"/>
        </w:rPr>
        <w:t>30s</w:t>
      </w:r>
      <w:r>
        <w:rPr>
          <w:rFonts w:hint="eastAsia"/>
          <w:sz w:val="28"/>
          <w:szCs w:val="28"/>
        </w:rPr>
        <w:t>的对齐多源数据集。</w:t>
      </w:r>
    </w:p>
    <w:p w14:paraId="141E13B2" w14:textId="77777777" w:rsidR="00536C2A" w:rsidRDefault="00000000">
      <w:pPr>
        <w:spacing w:before="60"/>
        <w:ind w:firstLineChars="200" w:firstLine="560"/>
        <w:textAlignment w:val="center"/>
        <w:rPr>
          <w:sz w:val="28"/>
          <w:szCs w:val="28"/>
        </w:rPr>
      </w:pPr>
      <w:r>
        <w:rPr>
          <w:rFonts w:hint="eastAsia"/>
          <w:sz w:val="28"/>
          <w:szCs w:val="28"/>
        </w:rPr>
        <w:t>其中</w:t>
      </w:r>
      <w:r>
        <w:rPr>
          <w:sz w:val="28"/>
          <w:szCs w:val="28"/>
        </w:rPr>
        <w:t>，</w:t>
      </w:r>
      <w:r>
        <w:rPr>
          <w:rFonts w:hint="eastAsia"/>
          <w:sz w:val="28"/>
          <w:szCs w:val="28"/>
        </w:rPr>
        <w:t>统一对齐格式时，考虑到浮点数精度高、存储稳定，采用秒级浮点数表示时间戳。</w:t>
      </w:r>
    </w:p>
    <w:p w14:paraId="60E65081" w14:textId="77777777" w:rsidR="00536C2A" w:rsidRDefault="00000000">
      <w:pPr>
        <w:spacing w:before="60"/>
        <w:ind w:firstLineChars="200" w:firstLine="560"/>
        <w:textAlignment w:val="center"/>
        <w:rPr>
          <w:sz w:val="28"/>
          <w:szCs w:val="28"/>
        </w:rPr>
      </w:pPr>
      <w:r>
        <w:rPr>
          <w:rFonts w:hint="eastAsia"/>
          <w:sz w:val="28"/>
          <w:szCs w:val="28"/>
        </w:rPr>
        <w:t>通过以下标准验证时间戳有效性：</w:t>
      </w:r>
    </w:p>
    <w:p w14:paraId="7EAB5195" w14:textId="77777777" w:rsidR="00536C2A" w:rsidRDefault="00000000">
      <w:pPr>
        <w:spacing w:before="60"/>
        <w:ind w:firstLineChars="200" w:firstLine="560"/>
        <w:textAlignment w:val="center"/>
        <w:rPr>
          <w:sz w:val="28"/>
          <w:szCs w:val="28"/>
        </w:rPr>
      </w:pPr>
      <w:r>
        <w:rPr>
          <w:sz w:val="28"/>
          <w:szCs w:val="28"/>
        </w:rPr>
        <w:t>A</w:t>
      </w:r>
      <w:r>
        <w:rPr>
          <w:rFonts w:hint="eastAsia"/>
          <w:sz w:val="28"/>
          <w:szCs w:val="28"/>
        </w:rPr>
        <w:t>、结束时间戳大于起始时间戳；</w:t>
      </w:r>
    </w:p>
    <w:p w14:paraId="0D65B07A" w14:textId="77777777" w:rsidR="00536C2A" w:rsidRDefault="00000000">
      <w:pPr>
        <w:spacing w:before="60"/>
        <w:ind w:firstLineChars="200" w:firstLine="560"/>
        <w:textAlignment w:val="center"/>
        <w:rPr>
          <w:sz w:val="28"/>
          <w:szCs w:val="28"/>
        </w:rPr>
      </w:pPr>
      <w:r>
        <w:rPr>
          <w:rFonts w:hint="eastAsia"/>
          <w:sz w:val="28"/>
          <w:szCs w:val="28"/>
        </w:rPr>
        <w:t>B</w:t>
      </w:r>
      <w:r>
        <w:rPr>
          <w:rFonts w:hint="eastAsia"/>
          <w:sz w:val="28"/>
          <w:szCs w:val="28"/>
        </w:rPr>
        <w:t>、最终结束时间戳与音频总时长相差小于</w:t>
      </w:r>
      <w:r>
        <w:rPr>
          <w:rFonts w:hint="eastAsia"/>
          <w:sz w:val="28"/>
          <w:szCs w:val="28"/>
        </w:rPr>
        <w:t>10</w:t>
      </w:r>
      <w:r w:rsidRPr="00113118">
        <w:rPr>
          <w:sz w:val="28"/>
          <w:szCs w:val="28"/>
        </w:rPr>
        <w:t>n</w:t>
      </w:r>
      <w:r w:rsidRPr="00113118">
        <w:rPr>
          <w:rFonts w:hint="eastAsia"/>
          <w:sz w:val="28"/>
          <w:szCs w:val="28"/>
        </w:rPr>
        <w:t>s</w:t>
      </w:r>
      <w:r>
        <w:rPr>
          <w:rFonts w:hint="eastAsia"/>
          <w:sz w:val="28"/>
          <w:szCs w:val="28"/>
        </w:rPr>
        <w:t>。</w:t>
      </w:r>
    </w:p>
    <w:p w14:paraId="112FE8CD" w14:textId="77777777" w:rsidR="00536C2A" w:rsidRDefault="00000000">
      <w:pPr>
        <w:spacing w:before="60"/>
        <w:ind w:firstLineChars="200" w:firstLine="560"/>
        <w:textAlignment w:val="center"/>
        <w:rPr>
          <w:sz w:val="28"/>
          <w:szCs w:val="28"/>
        </w:rPr>
      </w:pPr>
      <w:r>
        <w:rPr>
          <w:rFonts w:hint="eastAsia"/>
          <w:sz w:val="28"/>
          <w:szCs w:val="28"/>
        </w:rPr>
        <w:t>筛选不满足有效性的数据，从中抽样检查异常原因，对于尾部静音片段过长的音频，对应音素文本标注进行裁切，得到统一格式的对齐多源数据集。</w:t>
      </w:r>
    </w:p>
    <w:p w14:paraId="7602C7F4" w14:textId="77777777" w:rsidR="00536C2A" w:rsidRDefault="00000000">
      <w:pPr>
        <w:spacing w:before="60"/>
        <w:ind w:firstLineChars="200" w:firstLine="560"/>
        <w:textAlignment w:val="center"/>
        <w:rPr>
          <w:sz w:val="28"/>
          <w:szCs w:val="28"/>
        </w:rPr>
      </w:pPr>
      <w:r>
        <w:rPr>
          <w:rFonts w:hint="eastAsia"/>
          <w:sz w:val="28"/>
          <w:szCs w:val="28"/>
        </w:rPr>
        <w:t>作为本实施例的具体实施方式，多线程并行算法遵循以下逻辑：（伪代码）</w:t>
      </w:r>
    </w:p>
    <w:p w14:paraId="63BDC06B" w14:textId="77777777" w:rsidR="00536C2A" w:rsidRDefault="00000000">
      <w:pPr>
        <w:spacing w:before="60"/>
        <w:ind w:firstLineChars="200" w:firstLine="560"/>
        <w:textAlignment w:val="center"/>
        <w:rPr>
          <w:sz w:val="28"/>
          <w:szCs w:val="28"/>
        </w:rPr>
      </w:pPr>
      <w:r>
        <w:rPr>
          <w:rFonts w:hint="eastAsia"/>
          <w:sz w:val="28"/>
          <w:szCs w:val="28"/>
        </w:rPr>
        <w:t xml:space="preserve">   </w:t>
      </w:r>
      <w:r>
        <w:rPr>
          <w:rFonts w:hint="eastAsia"/>
          <w:sz w:val="28"/>
          <w:szCs w:val="28"/>
        </w:rPr>
        <w:t>定义全局参数：</w:t>
      </w:r>
    </w:p>
    <w:p w14:paraId="018BAE8E" w14:textId="77777777" w:rsidR="00536C2A" w:rsidRDefault="00000000">
      <w:pPr>
        <w:spacing w:before="60"/>
        <w:ind w:firstLineChars="200" w:firstLine="560"/>
        <w:textAlignment w:val="center"/>
        <w:rPr>
          <w:sz w:val="28"/>
          <w:szCs w:val="28"/>
        </w:rPr>
      </w:pPr>
      <w:r>
        <w:rPr>
          <w:rFonts w:hint="eastAsia"/>
          <w:sz w:val="28"/>
          <w:szCs w:val="28"/>
        </w:rPr>
        <w:t xml:space="preserve">    MAX_WORKERS = 4         // </w:t>
      </w:r>
      <w:r>
        <w:rPr>
          <w:rFonts w:hint="eastAsia"/>
          <w:sz w:val="28"/>
          <w:szCs w:val="28"/>
        </w:rPr>
        <w:t>每个线程池的最大工作线程数</w:t>
      </w:r>
    </w:p>
    <w:p w14:paraId="66B41D5A" w14:textId="77777777" w:rsidR="00536C2A" w:rsidRDefault="00000000">
      <w:pPr>
        <w:spacing w:before="60"/>
        <w:ind w:firstLineChars="200" w:firstLine="560"/>
        <w:textAlignment w:val="center"/>
        <w:rPr>
          <w:sz w:val="28"/>
          <w:szCs w:val="28"/>
        </w:rPr>
      </w:pPr>
      <w:r>
        <w:rPr>
          <w:rFonts w:hint="eastAsia"/>
          <w:sz w:val="28"/>
          <w:szCs w:val="28"/>
        </w:rPr>
        <w:t xml:space="preserve">    NUM_THREAD_POOLS = 3    // </w:t>
      </w:r>
      <w:r>
        <w:rPr>
          <w:rFonts w:hint="eastAsia"/>
          <w:sz w:val="28"/>
          <w:szCs w:val="28"/>
        </w:rPr>
        <w:t>使用的线程池数量</w:t>
      </w:r>
    </w:p>
    <w:p w14:paraId="26D70680" w14:textId="77777777" w:rsidR="00536C2A" w:rsidRDefault="00000000">
      <w:pPr>
        <w:spacing w:before="60"/>
        <w:ind w:firstLineChars="200" w:firstLine="560"/>
        <w:textAlignment w:val="center"/>
        <w:rPr>
          <w:sz w:val="28"/>
          <w:szCs w:val="28"/>
        </w:rPr>
      </w:pPr>
      <w:r>
        <w:rPr>
          <w:rFonts w:hint="eastAsia"/>
          <w:sz w:val="28"/>
          <w:szCs w:val="28"/>
        </w:rPr>
        <w:t xml:space="preserve">    TASKS = [...]           // </w:t>
      </w:r>
      <w:r>
        <w:rPr>
          <w:rFonts w:hint="eastAsia"/>
          <w:sz w:val="28"/>
          <w:szCs w:val="28"/>
        </w:rPr>
        <w:t>所有需要处理的任务列表</w:t>
      </w:r>
    </w:p>
    <w:p w14:paraId="222124A8" w14:textId="77777777" w:rsidR="00536C2A" w:rsidRDefault="00000000">
      <w:pPr>
        <w:spacing w:before="60"/>
        <w:ind w:firstLineChars="200" w:firstLine="560"/>
        <w:textAlignment w:val="center"/>
        <w:rPr>
          <w:sz w:val="28"/>
          <w:szCs w:val="28"/>
        </w:rPr>
      </w:pPr>
      <w:r>
        <w:rPr>
          <w:rFonts w:hint="eastAsia"/>
          <w:sz w:val="28"/>
          <w:szCs w:val="28"/>
        </w:rPr>
        <w:t>初始化多个线程池：</w:t>
      </w:r>
    </w:p>
    <w:p w14:paraId="6C8817CC" w14:textId="77777777" w:rsidR="00536C2A" w:rsidRDefault="00000000">
      <w:pPr>
        <w:spacing w:before="60"/>
        <w:ind w:firstLineChars="200" w:firstLine="560"/>
        <w:textAlignment w:val="center"/>
        <w:rPr>
          <w:sz w:val="28"/>
          <w:szCs w:val="28"/>
        </w:rPr>
      </w:pPr>
      <w:r>
        <w:rPr>
          <w:sz w:val="28"/>
          <w:szCs w:val="28"/>
        </w:rPr>
        <w:t xml:space="preserve">    THREAD_POOLS = [ThreadPoolExecutor(MAX_WORKERS) for _ in range(NUM_THREAD_POOLS)]</w:t>
      </w:r>
    </w:p>
    <w:p w14:paraId="3C05D3FD" w14:textId="77777777" w:rsidR="00536C2A" w:rsidRDefault="00000000">
      <w:pPr>
        <w:spacing w:before="60"/>
        <w:ind w:firstLineChars="200" w:firstLine="560"/>
        <w:textAlignment w:val="center"/>
        <w:rPr>
          <w:sz w:val="28"/>
          <w:szCs w:val="28"/>
        </w:rPr>
      </w:pPr>
      <w:r>
        <w:rPr>
          <w:rFonts w:hint="eastAsia"/>
          <w:sz w:val="28"/>
          <w:szCs w:val="28"/>
        </w:rPr>
        <w:t>分配任务到各个线程池：</w:t>
      </w:r>
    </w:p>
    <w:p w14:paraId="46A25385" w14:textId="77777777" w:rsidR="00536C2A" w:rsidRDefault="00000000">
      <w:pPr>
        <w:spacing w:before="60"/>
        <w:ind w:firstLineChars="200" w:firstLine="560"/>
        <w:textAlignment w:val="center"/>
        <w:rPr>
          <w:sz w:val="28"/>
          <w:szCs w:val="28"/>
        </w:rPr>
      </w:pPr>
      <w:r>
        <w:rPr>
          <w:sz w:val="28"/>
          <w:szCs w:val="28"/>
        </w:rPr>
        <w:lastRenderedPageBreak/>
        <w:t xml:space="preserve">    BATCH_SIZE = len(TASKS) / NUM_THREAD_POOLS</w:t>
      </w:r>
    </w:p>
    <w:p w14:paraId="5C6B0183" w14:textId="77777777" w:rsidR="00536C2A" w:rsidRDefault="00000000">
      <w:pPr>
        <w:spacing w:before="60"/>
        <w:ind w:firstLineChars="200" w:firstLine="560"/>
        <w:textAlignment w:val="center"/>
        <w:rPr>
          <w:sz w:val="28"/>
          <w:szCs w:val="28"/>
        </w:rPr>
      </w:pPr>
      <w:r>
        <w:rPr>
          <w:sz w:val="28"/>
          <w:szCs w:val="28"/>
        </w:rPr>
        <w:t xml:space="preserve">    batches = split_into_batches(TASKS, BATCH_SIZE)</w:t>
      </w:r>
    </w:p>
    <w:p w14:paraId="1025E386" w14:textId="77777777" w:rsidR="00536C2A" w:rsidRDefault="00000000">
      <w:pPr>
        <w:spacing w:before="60"/>
        <w:ind w:firstLineChars="200" w:firstLine="560"/>
        <w:textAlignment w:val="center"/>
        <w:rPr>
          <w:sz w:val="28"/>
          <w:szCs w:val="28"/>
        </w:rPr>
      </w:pPr>
      <w:r>
        <w:rPr>
          <w:rFonts w:hint="eastAsia"/>
          <w:sz w:val="28"/>
          <w:szCs w:val="28"/>
        </w:rPr>
        <w:t>对于每个</w:t>
      </w:r>
      <w:r>
        <w:rPr>
          <w:rFonts w:hint="eastAsia"/>
          <w:sz w:val="28"/>
          <w:szCs w:val="28"/>
        </w:rPr>
        <w:t xml:space="preserve"> batch </w:t>
      </w:r>
      <w:r>
        <w:rPr>
          <w:rFonts w:hint="eastAsia"/>
          <w:sz w:val="28"/>
          <w:szCs w:val="28"/>
        </w:rPr>
        <w:t>和对应线程池</w:t>
      </w:r>
      <w:r>
        <w:rPr>
          <w:rFonts w:hint="eastAsia"/>
          <w:sz w:val="28"/>
          <w:szCs w:val="28"/>
        </w:rPr>
        <w:t>:</w:t>
      </w:r>
    </w:p>
    <w:p w14:paraId="1896327F" w14:textId="77777777" w:rsidR="00536C2A" w:rsidRDefault="00000000">
      <w:pPr>
        <w:spacing w:before="60"/>
        <w:ind w:firstLineChars="200" w:firstLine="560"/>
        <w:textAlignment w:val="center"/>
        <w:rPr>
          <w:sz w:val="28"/>
          <w:szCs w:val="28"/>
        </w:rPr>
      </w:pPr>
      <w:r>
        <w:rPr>
          <w:sz w:val="28"/>
          <w:szCs w:val="28"/>
        </w:rPr>
        <w:t xml:space="preserve">    for i in range(NUM_THREAD_POOLS):</w:t>
      </w:r>
    </w:p>
    <w:p w14:paraId="551BE90F" w14:textId="77777777" w:rsidR="00536C2A" w:rsidRDefault="00000000">
      <w:pPr>
        <w:spacing w:before="60"/>
        <w:ind w:firstLineChars="200" w:firstLine="560"/>
        <w:textAlignment w:val="center"/>
        <w:rPr>
          <w:sz w:val="28"/>
          <w:szCs w:val="28"/>
        </w:rPr>
      </w:pPr>
      <w:r>
        <w:rPr>
          <w:sz w:val="28"/>
          <w:szCs w:val="28"/>
        </w:rPr>
        <w:t xml:space="preserve">        pool = THREAD_POOLS[i]</w:t>
      </w:r>
    </w:p>
    <w:p w14:paraId="2AC8C3C2" w14:textId="77777777" w:rsidR="00536C2A" w:rsidRDefault="00000000">
      <w:pPr>
        <w:spacing w:before="60"/>
        <w:ind w:firstLineChars="200" w:firstLine="560"/>
        <w:textAlignment w:val="center"/>
        <w:rPr>
          <w:sz w:val="28"/>
          <w:szCs w:val="28"/>
        </w:rPr>
      </w:pPr>
      <w:r>
        <w:rPr>
          <w:sz w:val="28"/>
          <w:szCs w:val="28"/>
        </w:rPr>
        <w:t xml:space="preserve">        batch = batches[i]</w:t>
      </w:r>
    </w:p>
    <w:p w14:paraId="730AC51C" w14:textId="77777777" w:rsidR="00536C2A" w:rsidRDefault="00536C2A">
      <w:pPr>
        <w:spacing w:before="60"/>
        <w:ind w:firstLineChars="200" w:firstLine="560"/>
        <w:textAlignment w:val="center"/>
        <w:rPr>
          <w:sz w:val="28"/>
          <w:szCs w:val="28"/>
        </w:rPr>
      </w:pPr>
    </w:p>
    <w:p w14:paraId="7F38C8FE" w14:textId="77777777" w:rsidR="00536C2A" w:rsidRDefault="00000000">
      <w:pPr>
        <w:spacing w:before="60"/>
        <w:ind w:firstLineChars="200" w:firstLine="560"/>
        <w:textAlignment w:val="center"/>
        <w:rPr>
          <w:sz w:val="28"/>
          <w:szCs w:val="28"/>
        </w:rPr>
      </w:pPr>
      <w:r>
        <w:rPr>
          <w:sz w:val="28"/>
          <w:szCs w:val="28"/>
        </w:rPr>
        <w:t xml:space="preserve">        futures = []</w:t>
      </w:r>
    </w:p>
    <w:p w14:paraId="4083A1FF" w14:textId="77777777" w:rsidR="00536C2A" w:rsidRDefault="00000000">
      <w:pPr>
        <w:spacing w:before="60"/>
        <w:ind w:firstLineChars="200" w:firstLine="560"/>
        <w:textAlignment w:val="center"/>
        <w:rPr>
          <w:sz w:val="28"/>
          <w:szCs w:val="28"/>
        </w:rPr>
      </w:pPr>
      <w:r>
        <w:rPr>
          <w:sz w:val="28"/>
          <w:szCs w:val="28"/>
        </w:rPr>
        <w:t xml:space="preserve">        for task in batch:</w:t>
      </w:r>
    </w:p>
    <w:p w14:paraId="14EA98DE" w14:textId="77777777" w:rsidR="00536C2A" w:rsidRDefault="00000000">
      <w:pPr>
        <w:spacing w:before="60"/>
        <w:ind w:firstLineChars="200" w:firstLine="560"/>
        <w:textAlignment w:val="center"/>
        <w:rPr>
          <w:sz w:val="28"/>
          <w:szCs w:val="28"/>
        </w:rPr>
      </w:pPr>
      <w:r>
        <w:rPr>
          <w:sz w:val="28"/>
          <w:szCs w:val="28"/>
        </w:rPr>
        <w:t xml:space="preserve">            future = pool.submit(worker_task, task)</w:t>
      </w:r>
    </w:p>
    <w:p w14:paraId="06F73F57" w14:textId="77777777" w:rsidR="00536C2A" w:rsidRDefault="00000000">
      <w:pPr>
        <w:spacing w:before="60"/>
        <w:ind w:firstLineChars="200" w:firstLine="560"/>
        <w:textAlignment w:val="center"/>
        <w:rPr>
          <w:sz w:val="28"/>
          <w:szCs w:val="28"/>
        </w:rPr>
      </w:pPr>
      <w:r>
        <w:rPr>
          <w:sz w:val="28"/>
          <w:szCs w:val="28"/>
        </w:rPr>
        <w:t xml:space="preserve">            futures.append(future)</w:t>
      </w:r>
    </w:p>
    <w:p w14:paraId="5645930B" w14:textId="77777777" w:rsidR="00536C2A" w:rsidRDefault="00536C2A">
      <w:pPr>
        <w:spacing w:before="60"/>
        <w:ind w:firstLineChars="200" w:firstLine="560"/>
        <w:textAlignment w:val="center"/>
        <w:rPr>
          <w:sz w:val="28"/>
          <w:szCs w:val="28"/>
        </w:rPr>
      </w:pPr>
    </w:p>
    <w:p w14:paraId="4626EDCE" w14:textId="77777777" w:rsidR="00536C2A" w:rsidRDefault="00000000">
      <w:pPr>
        <w:spacing w:before="60"/>
        <w:ind w:firstLineChars="200" w:firstLine="560"/>
        <w:textAlignment w:val="center"/>
        <w:rPr>
          <w:sz w:val="28"/>
          <w:szCs w:val="28"/>
        </w:rPr>
      </w:pPr>
      <w:r>
        <w:rPr>
          <w:rFonts w:hint="eastAsia"/>
          <w:sz w:val="28"/>
          <w:szCs w:val="28"/>
        </w:rPr>
        <w:t xml:space="preserve">        // </w:t>
      </w:r>
      <w:r>
        <w:rPr>
          <w:rFonts w:hint="eastAsia"/>
          <w:sz w:val="28"/>
          <w:szCs w:val="28"/>
        </w:rPr>
        <w:t>可选：等待当前线程池中所有任务完成</w:t>
      </w:r>
    </w:p>
    <w:p w14:paraId="5E7DC563" w14:textId="77777777" w:rsidR="00536C2A" w:rsidRDefault="00000000">
      <w:pPr>
        <w:spacing w:before="60"/>
        <w:ind w:firstLineChars="200" w:firstLine="560"/>
        <w:textAlignment w:val="center"/>
        <w:rPr>
          <w:sz w:val="28"/>
          <w:szCs w:val="28"/>
        </w:rPr>
      </w:pPr>
      <w:r>
        <w:rPr>
          <w:sz w:val="28"/>
          <w:szCs w:val="28"/>
        </w:rPr>
        <w:t xml:space="preserve">        for future in as_completed(futures):</w:t>
      </w:r>
    </w:p>
    <w:p w14:paraId="1A0A40BB" w14:textId="77777777" w:rsidR="00536C2A" w:rsidRDefault="00000000">
      <w:pPr>
        <w:spacing w:before="60"/>
        <w:ind w:firstLineChars="200" w:firstLine="560"/>
        <w:textAlignment w:val="center"/>
        <w:rPr>
          <w:sz w:val="28"/>
          <w:szCs w:val="28"/>
        </w:rPr>
      </w:pPr>
      <w:r>
        <w:rPr>
          <w:sz w:val="28"/>
          <w:szCs w:val="28"/>
        </w:rPr>
        <w:t xml:space="preserve">            try:</w:t>
      </w:r>
    </w:p>
    <w:p w14:paraId="166210A4" w14:textId="77777777" w:rsidR="00536C2A" w:rsidRDefault="00000000">
      <w:pPr>
        <w:spacing w:before="60"/>
        <w:ind w:firstLineChars="200" w:firstLine="560"/>
        <w:textAlignment w:val="center"/>
        <w:rPr>
          <w:sz w:val="28"/>
          <w:szCs w:val="28"/>
        </w:rPr>
      </w:pPr>
      <w:r>
        <w:rPr>
          <w:sz w:val="28"/>
          <w:szCs w:val="28"/>
        </w:rPr>
        <w:t xml:space="preserve">                result = future.result(timeout=60)</w:t>
      </w:r>
    </w:p>
    <w:p w14:paraId="4B251ABA" w14:textId="77777777" w:rsidR="00536C2A" w:rsidRDefault="00000000">
      <w:pPr>
        <w:spacing w:before="60"/>
        <w:ind w:firstLineChars="200" w:firstLine="560"/>
        <w:textAlignment w:val="center"/>
        <w:rPr>
          <w:sz w:val="28"/>
          <w:szCs w:val="28"/>
        </w:rPr>
      </w:pPr>
      <w:r>
        <w:rPr>
          <w:sz w:val="28"/>
          <w:szCs w:val="28"/>
        </w:rPr>
        <w:t xml:space="preserve">                handle_result(result)</w:t>
      </w:r>
    </w:p>
    <w:p w14:paraId="697F1F6B" w14:textId="77777777" w:rsidR="00536C2A" w:rsidRDefault="00000000">
      <w:pPr>
        <w:spacing w:before="60"/>
        <w:ind w:firstLineChars="200" w:firstLine="560"/>
        <w:textAlignment w:val="center"/>
        <w:rPr>
          <w:sz w:val="28"/>
          <w:szCs w:val="28"/>
        </w:rPr>
      </w:pPr>
      <w:r>
        <w:rPr>
          <w:sz w:val="28"/>
          <w:szCs w:val="28"/>
        </w:rPr>
        <w:t xml:space="preserve">            except Exception as e:</w:t>
      </w:r>
    </w:p>
    <w:p w14:paraId="4CE54182" w14:textId="77777777" w:rsidR="00536C2A" w:rsidRDefault="00000000">
      <w:pPr>
        <w:spacing w:before="60"/>
        <w:ind w:firstLineChars="200" w:firstLine="560"/>
        <w:textAlignment w:val="center"/>
        <w:rPr>
          <w:sz w:val="28"/>
          <w:szCs w:val="28"/>
        </w:rPr>
      </w:pPr>
      <w:r>
        <w:rPr>
          <w:sz w:val="28"/>
          <w:szCs w:val="28"/>
        </w:rPr>
        <w:t xml:space="preserve">                handle_error(e)</w:t>
      </w:r>
    </w:p>
    <w:p w14:paraId="120EF8D0" w14:textId="77777777" w:rsidR="00536C2A" w:rsidRDefault="00000000">
      <w:pPr>
        <w:spacing w:before="60"/>
        <w:ind w:firstLineChars="200" w:firstLine="560"/>
        <w:textAlignment w:val="center"/>
        <w:rPr>
          <w:sz w:val="28"/>
          <w:szCs w:val="28"/>
        </w:rPr>
      </w:pPr>
      <w:r>
        <w:rPr>
          <w:rFonts w:hint="eastAsia"/>
          <w:sz w:val="28"/>
          <w:szCs w:val="28"/>
        </w:rPr>
        <w:t>关闭所有线程池：</w:t>
      </w:r>
    </w:p>
    <w:p w14:paraId="636BFC35" w14:textId="77777777" w:rsidR="00536C2A" w:rsidRDefault="00000000">
      <w:pPr>
        <w:spacing w:before="60"/>
        <w:ind w:firstLineChars="200" w:firstLine="560"/>
        <w:textAlignment w:val="center"/>
        <w:rPr>
          <w:sz w:val="28"/>
          <w:szCs w:val="28"/>
        </w:rPr>
      </w:pPr>
      <w:r>
        <w:rPr>
          <w:sz w:val="28"/>
          <w:szCs w:val="28"/>
        </w:rPr>
        <w:t xml:space="preserve">    for pool in THREAD_POOLS:</w:t>
      </w:r>
    </w:p>
    <w:p w14:paraId="4A160003" w14:textId="77777777" w:rsidR="00536C2A" w:rsidRDefault="00000000">
      <w:pPr>
        <w:spacing w:before="60"/>
        <w:ind w:firstLineChars="200" w:firstLine="560"/>
        <w:textAlignment w:val="center"/>
        <w:rPr>
          <w:sz w:val="28"/>
          <w:szCs w:val="28"/>
        </w:rPr>
      </w:pPr>
      <w:r>
        <w:rPr>
          <w:sz w:val="28"/>
          <w:szCs w:val="28"/>
        </w:rPr>
        <w:lastRenderedPageBreak/>
        <w:t xml:space="preserve">        pool.shutdown(wait=True)</w:t>
      </w:r>
    </w:p>
    <w:p w14:paraId="15E1DC4E" w14:textId="77777777" w:rsidR="00536C2A" w:rsidRDefault="00000000">
      <w:pPr>
        <w:spacing w:before="60"/>
        <w:ind w:firstLineChars="200" w:firstLine="560"/>
        <w:textAlignment w:val="center"/>
        <w:rPr>
          <w:sz w:val="28"/>
          <w:szCs w:val="28"/>
        </w:rPr>
      </w:pPr>
      <w:r>
        <w:rPr>
          <w:rFonts w:hint="eastAsia"/>
          <w:sz w:val="28"/>
          <w:szCs w:val="28"/>
        </w:rPr>
        <w:t>进一步地</w:t>
      </w:r>
      <w:r>
        <w:rPr>
          <w:sz w:val="28"/>
          <w:szCs w:val="28"/>
        </w:rPr>
        <w:t>，</w:t>
      </w:r>
      <w:r>
        <w:rPr>
          <w:rFonts w:hint="eastAsia"/>
          <w:sz w:val="28"/>
          <w:szCs w:val="28"/>
        </w:rPr>
        <w:t>智能对齐</w:t>
      </w:r>
      <w:r>
        <w:rPr>
          <w:sz w:val="28"/>
          <w:szCs w:val="28"/>
        </w:rPr>
        <w:t>模块包括</w:t>
      </w:r>
      <w:r>
        <w:rPr>
          <w:rFonts w:hint="eastAsia"/>
          <w:sz w:val="28"/>
          <w:szCs w:val="28"/>
        </w:rPr>
        <w:t>：</w:t>
      </w:r>
    </w:p>
    <w:p w14:paraId="14CD6AA4" w14:textId="77777777" w:rsidR="00536C2A" w:rsidRDefault="00000000">
      <w:pPr>
        <w:spacing w:before="60"/>
        <w:ind w:firstLineChars="200" w:firstLine="560"/>
        <w:textAlignment w:val="center"/>
        <w:rPr>
          <w:sz w:val="28"/>
          <w:szCs w:val="28"/>
        </w:rPr>
      </w:pPr>
      <w:r>
        <w:rPr>
          <w:rFonts w:hint="eastAsia"/>
          <w:sz w:val="28"/>
          <w:szCs w:val="28"/>
        </w:rPr>
        <w:t>多模态预处理单元：</w:t>
      </w:r>
      <w:r>
        <w:rPr>
          <w:sz w:val="28"/>
          <w:szCs w:val="28"/>
        </w:rPr>
        <w:t>用于</w:t>
      </w:r>
      <w:r>
        <w:rPr>
          <w:rFonts w:hint="eastAsia"/>
          <w:sz w:val="28"/>
          <w:szCs w:val="28"/>
        </w:rPr>
        <w:t>对音频和文本分别进行特征提取与对齐预处理；</w:t>
      </w:r>
    </w:p>
    <w:p w14:paraId="2780D8F1" w14:textId="77777777" w:rsidR="00536C2A" w:rsidRDefault="00000000">
      <w:pPr>
        <w:spacing w:before="60"/>
        <w:ind w:firstLineChars="200" w:firstLine="560"/>
        <w:textAlignment w:val="center"/>
        <w:rPr>
          <w:sz w:val="28"/>
          <w:szCs w:val="28"/>
        </w:rPr>
      </w:pPr>
      <w:r>
        <w:rPr>
          <w:rFonts w:hint="eastAsia"/>
          <w:sz w:val="28"/>
          <w:szCs w:val="28"/>
        </w:rPr>
        <w:t>对比学习单元：</w:t>
      </w:r>
      <w:r>
        <w:rPr>
          <w:sz w:val="28"/>
          <w:szCs w:val="28"/>
        </w:rPr>
        <w:t>用于</w:t>
      </w:r>
      <w:r>
        <w:rPr>
          <w:rFonts w:hint="eastAsia"/>
          <w:sz w:val="28"/>
          <w:szCs w:val="28"/>
        </w:rPr>
        <w:t>构建跨模态特征空间的联合表征模型；</w:t>
      </w:r>
    </w:p>
    <w:p w14:paraId="75E3C5B8" w14:textId="77777777" w:rsidR="00536C2A" w:rsidRDefault="00000000">
      <w:pPr>
        <w:spacing w:before="60"/>
        <w:ind w:firstLineChars="200" w:firstLine="560"/>
        <w:textAlignment w:val="center"/>
        <w:rPr>
          <w:sz w:val="28"/>
          <w:szCs w:val="28"/>
        </w:rPr>
      </w:pPr>
      <w:r>
        <w:rPr>
          <w:rFonts w:hint="eastAsia"/>
          <w:sz w:val="28"/>
          <w:szCs w:val="28"/>
        </w:rPr>
        <w:t>优化器单元：</w:t>
      </w:r>
      <w:r>
        <w:rPr>
          <w:sz w:val="28"/>
          <w:szCs w:val="28"/>
        </w:rPr>
        <w:t>用于</w:t>
      </w:r>
      <w:r>
        <w:rPr>
          <w:rFonts w:hint="eastAsia"/>
          <w:sz w:val="28"/>
          <w:szCs w:val="28"/>
        </w:rPr>
        <w:t>采用</w:t>
      </w:r>
      <w:r w:rsidRPr="007D7507">
        <w:rPr>
          <w:rFonts w:hint="eastAsia"/>
          <w:sz w:val="28"/>
          <w:szCs w:val="28"/>
        </w:rPr>
        <w:t>CTC</w:t>
      </w:r>
      <w:r w:rsidRPr="007D7507">
        <w:rPr>
          <w:rFonts w:hint="eastAsia"/>
          <w:sz w:val="28"/>
          <w:szCs w:val="28"/>
        </w:rPr>
        <w:t>损失</w:t>
      </w:r>
      <w:r>
        <w:rPr>
          <w:rFonts w:hint="eastAsia"/>
          <w:sz w:val="28"/>
          <w:szCs w:val="28"/>
        </w:rPr>
        <w:t>与对比损失联合训练的优化策略对所述跨模态特征空间的联合表征模型进行</w:t>
      </w:r>
      <w:r>
        <w:rPr>
          <w:sz w:val="28"/>
          <w:szCs w:val="28"/>
        </w:rPr>
        <w:t>优化</w:t>
      </w:r>
      <w:r>
        <w:rPr>
          <w:rFonts w:hint="eastAsia"/>
          <w:sz w:val="28"/>
          <w:szCs w:val="28"/>
        </w:rPr>
        <w:t>。</w:t>
      </w:r>
    </w:p>
    <w:p w14:paraId="08236FB1" w14:textId="77777777" w:rsidR="00536C2A" w:rsidRDefault="00000000">
      <w:pPr>
        <w:spacing w:before="60"/>
        <w:ind w:firstLineChars="200" w:firstLine="560"/>
        <w:textAlignment w:val="center"/>
        <w:rPr>
          <w:sz w:val="28"/>
          <w:szCs w:val="28"/>
        </w:rPr>
      </w:pPr>
      <w:r>
        <w:rPr>
          <w:rFonts w:hint="eastAsia"/>
          <w:sz w:val="28"/>
          <w:szCs w:val="28"/>
        </w:rPr>
        <w:t>具体地</w:t>
      </w:r>
      <w:r>
        <w:rPr>
          <w:sz w:val="28"/>
          <w:szCs w:val="28"/>
        </w:rPr>
        <w:t>，</w:t>
      </w:r>
      <w:r>
        <w:rPr>
          <w:rFonts w:hint="eastAsia"/>
          <w:sz w:val="28"/>
          <w:szCs w:val="28"/>
        </w:rPr>
        <w:t>所述多模态预处理单元包括</w:t>
      </w:r>
      <w:r>
        <w:rPr>
          <w:sz w:val="28"/>
          <w:szCs w:val="28"/>
        </w:rPr>
        <w:t>：</w:t>
      </w:r>
    </w:p>
    <w:p w14:paraId="528083DC" w14:textId="77777777" w:rsidR="00536C2A" w:rsidRDefault="00000000">
      <w:pPr>
        <w:spacing w:before="60"/>
        <w:ind w:firstLineChars="200" w:firstLine="560"/>
        <w:textAlignment w:val="center"/>
        <w:rPr>
          <w:sz w:val="28"/>
          <w:szCs w:val="28"/>
        </w:rPr>
      </w:pPr>
      <w:r>
        <w:rPr>
          <w:rFonts w:hint="eastAsia"/>
          <w:sz w:val="28"/>
          <w:szCs w:val="28"/>
        </w:rPr>
        <w:t>音频编码器：</w:t>
      </w:r>
      <w:r>
        <w:rPr>
          <w:sz w:val="28"/>
          <w:szCs w:val="28"/>
        </w:rPr>
        <w:t>用于</w:t>
      </w:r>
      <w:r>
        <w:rPr>
          <w:rFonts w:hint="eastAsia"/>
          <w:sz w:val="28"/>
          <w:szCs w:val="28"/>
        </w:rPr>
        <w:t>基于改进的</w:t>
      </w:r>
      <w:r>
        <w:rPr>
          <w:rFonts w:hint="eastAsia"/>
          <w:sz w:val="28"/>
          <w:szCs w:val="28"/>
        </w:rPr>
        <w:t>MERT</w:t>
      </w:r>
      <w:r>
        <w:rPr>
          <w:rFonts w:hint="eastAsia"/>
          <w:sz w:val="28"/>
          <w:szCs w:val="28"/>
        </w:rPr>
        <w:t>模型提取频域特征；</w:t>
      </w:r>
    </w:p>
    <w:p w14:paraId="274F6F5B" w14:textId="77777777" w:rsidR="00536C2A" w:rsidRDefault="00000000">
      <w:pPr>
        <w:spacing w:before="60"/>
        <w:ind w:firstLineChars="200" w:firstLine="560"/>
        <w:textAlignment w:val="center"/>
        <w:rPr>
          <w:sz w:val="28"/>
          <w:szCs w:val="28"/>
        </w:rPr>
      </w:pPr>
      <w:r>
        <w:rPr>
          <w:rFonts w:hint="eastAsia"/>
          <w:sz w:val="28"/>
          <w:szCs w:val="28"/>
        </w:rPr>
        <w:t>文本编码器：</w:t>
      </w:r>
      <w:r>
        <w:rPr>
          <w:sz w:val="28"/>
          <w:szCs w:val="28"/>
        </w:rPr>
        <w:t>用于</w:t>
      </w:r>
      <w:r>
        <w:rPr>
          <w:rFonts w:hint="eastAsia"/>
          <w:sz w:val="28"/>
          <w:szCs w:val="28"/>
        </w:rPr>
        <w:t>基于</w:t>
      </w:r>
      <w:r>
        <w:rPr>
          <w:rFonts w:hint="eastAsia"/>
          <w:sz w:val="28"/>
          <w:szCs w:val="28"/>
        </w:rPr>
        <w:t>BERT</w:t>
      </w:r>
      <w:r>
        <w:rPr>
          <w:rFonts w:hint="eastAsia"/>
          <w:sz w:val="28"/>
          <w:szCs w:val="28"/>
        </w:rPr>
        <w:t>架构构建音素序列的上下文感知表示；</w:t>
      </w:r>
    </w:p>
    <w:p w14:paraId="0B1EF4CD" w14:textId="77777777" w:rsidR="00536C2A" w:rsidRDefault="00000000">
      <w:pPr>
        <w:spacing w:before="60"/>
        <w:ind w:firstLineChars="200" w:firstLine="560"/>
        <w:textAlignment w:val="center"/>
        <w:rPr>
          <w:sz w:val="28"/>
          <w:szCs w:val="28"/>
        </w:rPr>
      </w:pPr>
      <w:r>
        <w:rPr>
          <w:rFonts w:hint="eastAsia"/>
          <w:sz w:val="28"/>
          <w:szCs w:val="28"/>
        </w:rPr>
        <w:t>特征对齐模块：</w:t>
      </w:r>
      <w:r>
        <w:rPr>
          <w:sz w:val="28"/>
          <w:szCs w:val="28"/>
        </w:rPr>
        <w:t>用于</w:t>
      </w:r>
      <w:r>
        <w:rPr>
          <w:rFonts w:hint="eastAsia"/>
          <w:sz w:val="28"/>
          <w:szCs w:val="28"/>
        </w:rPr>
        <w:t>通过注意力机制实现跨模态特征的时空对齐。</w:t>
      </w:r>
    </w:p>
    <w:p w14:paraId="32F5A882" w14:textId="77777777" w:rsidR="00536C2A" w:rsidRDefault="00000000">
      <w:pPr>
        <w:spacing w:before="60"/>
        <w:ind w:firstLineChars="200" w:firstLine="560"/>
        <w:textAlignment w:val="center"/>
        <w:rPr>
          <w:sz w:val="28"/>
          <w:szCs w:val="28"/>
        </w:rPr>
      </w:pPr>
      <w:r>
        <w:rPr>
          <w:rFonts w:hint="eastAsia"/>
          <w:sz w:val="28"/>
          <w:szCs w:val="28"/>
        </w:rPr>
        <w:t>其中</w:t>
      </w:r>
      <w:r>
        <w:rPr>
          <w:sz w:val="28"/>
          <w:szCs w:val="28"/>
        </w:rPr>
        <w:t>，对</w:t>
      </w:r>
      <w:r>
        <w:rPr>
          <w:rFonts w:hint="eastAsia"/>
          <w:sz w:val="28"/>
          <w:szCs w:val="28"/>
        </w:rPr>
        <w:t>音频预处理采用改进的对数梅尔频谱算法对对齐多源数据集中的音频数据进行时域到频域的转换，对一个批次内的音频数据进行填充对齐，获得已处理音频数据批次；音频预编码采用改进的</w:t>
      </w:r>
      <w:r>
        <w:rPr>
          <w:rFonts w:hint="eastAsia"/>
          <w:sz w:val="28"/>
          <w:szCs w:val="28"/>
        </w:rPr>
        <w:t>MERT</w:t>
      </w:r>
      <w:r>
        <w:rPr>
          <w:rFonts w:hint="eastAsia"/>
          <w:sz w:val="28"/>
          <w:szCs w:val="28"/>
        </w:rPr>
        <w:t>算法对已处理音频数据批次进行编码得到音频编码批次；</w:t>
      </w:r>
    </w:p>
    <w:p w14:paraId="586BD1EC" w14:textId="77777777" w:rsidR="00536C2A" w:rsidRDefault="00000000">
      <w:pPr>
        <w:spacing w:before="60"/>
        <w:ind w:firstLineChars="200" w:firstLine="560"/>
        <w:textAlignment w:val="center"/>
        <w:rPr>
          <w:sz w:val="28"/>
          <w:szCs w:val="28"/>
        </w:rPr>
      </w:pPr>
      <w:r>
        <w:rPr>
          <w:rFonts w:hint="eastAsia"/>
          <w:sz w:val="28"/>
          <w:szCs w:val="28"/>
        </w:rPr>
        <w:t>音素文本预处理采用</w:t>
      </w:r>
      <w:r>
        <w:rPr>
          <w:rFonts w:hint="eastAsia"/>
          <w:sz w:val="28"/>
          <w:szCs w:val="28"/>
        </w:rPr>
        <w:t>Unigram</w:t>
      </w:r>
      <w:r>
        <w:rPr>
          <w:rFonts w:hint="eastAsia"/>
          <w:sz w:val="28"/>
          <w:szCs w:val="28"/>
        </w:rPr>
        <w:t>算法对对齐多源数据集中的音素文本数据进行分词，对一个批次内的音素文本数据进行填充对齐，获得已处理音素文本数据批次；音素文本预编码采用基于</w:t>
      </w:r>
      <w:r>
        <w:rPr>
          <w:rFonts w:hint="eastAsia"/>
          <w:sz w:val="28"/>
          <w:szCs w:val="28"/>
        </w:rPr>
        <w:t>Bidirectional Encoder Representation from Transformers</w:t>
      </w:r>
      <w:r>
        <w:rPr>
          <w:rFonts w:hint="eastAsia"/>
          <w:sz w:val="28"/>
          <w:szCs w:val="28"/>
        </w:rPr>
        <w:t>（</w:t>
      </w:r>
      <w:r>
        <w:rPr>
          <w:rFonts w:hint="eastAsia"/>
          <w:sz w:val="28"/>
          <w:szCs w:val="28"/>
        </w:rPr>
        <w:t>BERT</w:t>
      </w:r>
      <w:r>
        <w:rPr>
          <w:rFonts w:hint="eastAsia"/>
          <w:sz w:val="28"/>
          <w:szCs w:val="28"/>
        </w:rPr>
        <w:t>）架构的预训练编码器对已处理音素文本数据批次进行编码得到音素编码批次；</w:t>
      </w:r>
    </w:p>
    <w:p w14:paraId="06EADBC5" w14:textId="77777777" w:rsidR="00536C2A" w:rsidRDefault="00000000">
      <w:pPr>
        <w:spacing w:before="60"/>
        <w:ind w:firstLineChars="200" w:firstLine="560"/>
        <w:textAlignment w:val="center"/>
        <w:rPr>
          <w:sz w:val="28"/>
          <w:szCs w:val="28"/>
        </w:rPr>
      </w:pPr>
      <w:r>
        <w:rPr>
          <w:rFonts w:hint="eastAsia"/>
          <w:sz w:val="28"/>
          <w:szCs w:val="28"/>
        </w:rPr>
        <w:t>对比学习单元用于通过对比学习策略训练音素编码批次和音频编码批次得到适用于声乐歌词音素对齐的音频编码器和音素文本编码器，</w:t>
      </w:r>
      <w:r>
        <w:rPr>
          <w:sz w:val="28"/>
          <w:szCs w:val="28"/>
        </w:rPr>
        <w:t>构建</w:t>
      </w:r>
      <w:r>
        <w:rPr>
          <w:rFonts w:hint="eastAsia"/>
          <w:sz w:val="28"/>
          <w:szCs w:val="28"/>
        </w:rPr>
        <w:t>跨模态特征空间的联合表征模型。</w:t>
      </w:r>
    </w:p>
    <w:p w14:paraId="34372B5C" w14:textId="77777777" w:rsidR="00536C2A" w:rsidRDefault="00000000">
      <w:pPr>
        <w:spacing w:before="60"/>
        <w:ind w:firstLineChars="200" w:firstLine="560"/>
        <w:textAlignment w:val="center"/>
        <w:rPr>
          <w:sz w:val="28"/>
          <w:szCs w:val="28"/>
        </w:rPr>
      </w:pPr>
      <w:r>
        <w:rPr>
          <w:rFonts w:hint="eastAsia"/>
          <w:sz w:val="28"/>
          <w:szCs w:val="28"/>
        </w:rPr>
        <w:lastRenderedPageBreak/>
        <w:t>音频编码器包括</w:t>
      </w:r>
      <w:r>
        <w:rPr>
          <w:sz w:val="28"/>
          <w:szCs w:val="28"/>
        </w:rPr>
        <w:t>：</w:t>
      </w:r>
    </w:p>
    <w:p w14:paraId="43873141" w14:textId="77777777" w:rsidR="00536C2A" w:rsidRDefault="00000000">
      <w:pPr>
        <w:spacing w:before="60"/>
        <w:ind w:firstLineChars="200" w:firstLine="560"/>
        <w:textAlignment w:val="center"/>
        <w:rPr>
          <w:sz w:val="28"/>
          <w:szCs w:val="28"/>
        </w:rPr>
      </w:pPr>
      <w:r>
        <w:rPr>
          <w:rFonts w:hint="eastAsia"/>
          <w:sz w:val="28"/>
          <w:szCs w:val="28"/>
        </w:rPr>
        <w:t>频谱转换子单元：</w:t>
      </w:r>
      <w:r>
        <w:rPr>
          <w:sz w:val="28"/>
          <w:szCs w:val="28"/>
        </w:rPr>
        <w:t>用于</w:t>
      </w:r>
      <w:r>
        <w:rPr>
          <w:rFonts w:hint="eastAsia"/>
          <w:sz w:val="28"/>
          <w:szCs w:val="28"/>
        </w:rPr>
        <w:t>采用改进的对数梅尔频谱算法进行时频转换；</w:t>
      </w:r>
    </w:p>
    <w:p w14:paraId="24179887" w14:textId="77777777" w:rsidR="00536C2A" w:rsidRDefault="00000000">
      <w:pPr>
        <w:spacing w:before="60"/>
        <w:ind w:firstLineChars="200" w:firstLine="560"/>
        <w:textAlignment w:val="center"/>
        <w:rPr>
          <w:sz w:val="28"/>
          <w:szCs w:val="28"/>
        </w:rPr>
      </w:pPr>
      <w:r>
        <w:rPr>
          <w:rFonts w:hint="eastAsia"/>
          <w:sz w:val="28"/>
          <w:szCs w:val="28"/>
        </w:rPr>
        <w:t>具体地，采用改进的对数梅尔频谱算法对所述对齐多源数据集中的音频数据进行时域到频域的转换，对一个批次内的音频数据进行填充对齐，获得已处理音频数据批次。</w:t>
      </w:r>
    </w:p>
    <w:p w14:paraId="3479535F" w14:textId="25706A74" w:rsidR="00536C2A" w:rsidRDefault="00000000">
      <w:pPr>
        <w:spacing w:before="60"/>
        <w:ind w:firstLineChars="200" w:firstLine="560"/>
        <w:textAlignment w:val="center"/>
        <w:rPr>
          <w:sz w:val="28"/>
          <w:szCs w:val="28"/>
        </w:rPr>
      </w:pPr>
      <w:r>
        <w:rPr>
          <w:rFonts w:hint="eastAsia"/>
          <w:sz w:val="28"/>
          <w:szCs w:val="28"/>
        </w:rPr>
        <w:t>重采样子单元</w:t>
      </w:r>
      <w:r>
        <w:rPr>
          <w:sz w:val="28"/>
          <w:szCs w:val="28"/>
        </w:rPr>
        <w:t>：用于</w:t>
      </w:r>
      <w:r>
        <w:rPr>
          <w:rFonts w:hint="eastAsia"/>
          <w:sz w:val="28"/>
          <w:szCs w:val="28"/>
        </w:rPr>
        <w:t>针对高采样率音频进行基于</w:t>
      </w:r>
      <w:r w:rsidR="00013426">
        <w:rPr>
          <w:rFonts w:hint="eastAsia"/>
          <w:sz w:val="28"/>
          <w:szCs w:val="28"/>
        </w:rPr>
        <w:t>快速傅里叶变换</w:t>
      </w:r>
      <w:r>
        <w:rPr>
          <w:rFonts w:hint="eastAsia"/>
          <w:sz w:val="28"/>
          <w:szCs w:val="28"/>
        </w:rPr>
        <w:t>的带限插值降采样；</w:t>
      </w:r>
    </w:p>
    <w:p w14:paraId="2D80254D" w14:textId="77777777" w:rsidR="00536C2A" w:rsidRDefault="00000000">
      <w:pPr>
        <w:spacing w:before="60"/>
        <w:ind w:firstLineChars="200" w:firstLine="560"/>
        <w:textAlignment w:val="center"/>
        <w:rPr>
          <w:sz w:val="28"/>
          <w:szCs w:val="28"/>
        </w:rPr>
      </w:pPr>
      <w:r>
        <w:rPr>
          <w:rFonts w:hint="eastAsia"/>
          <w:sz w:val="28"/>
          <w:szCs w:val="28"/>
        </w:rPr>
        <w:t>填充对齐子单元</w:t>
      </w:r>
      <w:r>
        <w:rPr>
          <w:sz w:val="28"/>
          <w:szCs w:val="28"/>
        </w:rPr>
        <w:t>：用于</w:t>
      </w:r>
      <w:r>
        <w:rPr>
          <w:rFonts w:hint="eastAsia"/>
          <w:sz w:val="28"/>
          <w:szCs w:val="28"/>
        </w:rPr>
        <w:t>实现批次内音频数据的时序对齐处理。</w:t>
      </w:r>
    </w:p>
    <w:p w14:paraId="328CAF27" w14:textId="77777777" w:rsidR="00536C2A" w:rsidRDefault="00000000">
      <w:pPr>
        <w:ind w:firstLineChars="200" w:firstLine="560"/>
        <w:rPr>
          <w:sz w:val="28"/>
          <w:szCs w:val="28"/>
        </w:rPr>
      </w:pPr>
      <w:r>
        <w:rPr>
          <w:rFonts w:hint="eastAsia"/>
          <w:sz w:val="28"/>
          <w:szCs w:val="28"/>
        </w:rPr>
        <w:t>其中</w:t>
      </w:r>
      <w:r>
        <w:rPr>
          <w:sz w:val="28"/>
          <w:szCs w:val="28"/>
        </w:rPr>
        <w:t>，</w:t>
      </w:r>
      <w:r>
        <w:rPr>
          <w:rFonts w:hint="eastAsia"/>
          <w:sz w:val="28"/>
          <w:szCs w:val="28"/>
        </w:rPr>
        <w:t>频谱转换子单元中采用改进的对数梅尔频</w:t>
      </w:r>
      <w:r>
        <w:rPr>
          <w:sz w:val="28"/>
          <w:szCs w:val="28"/>
        </w:rPr>
        <w:t>谱算法进行时频转换的过程包括：对音频信号进行分帧、加窗做预处理，进行短时傅里叶变换（</w:t>
      </w:r>
      <w:r>
        <w:rPr>
          <w:sz w:val="28"/>
          <w:szCs w:val="28"/>
        </w:rPr>
        <w:t>STFT</w:t>
      </w:r>
      <w:r>
        <w:rPr>
          <w:sz w:val="28"/>
          <w:szCs w:val="28"/>
        </w:rPr>
        <w:t>）和功率计算得到功率谱，将功率谱与梅尔滤波器组相乘，得到梅尔频谱，其中将线性频率转换为梅尔频率的公式如下：</w:t>
      </w:r>
    </w:p>
    <w:p w14:paraId="26DFE226" w14:textId="77777777" w:rsidR="00536C2A" w:rsidRDefault="00000000" w:rsidP="00113118">
      <w:pPr>
        <w:spacing w:before="60"/>
        <w:ind w:firstLineChars="200" w:firstLine="560"/>
        <w:jc w:val="center"/>
        <w:textAlignment w:val="center"/>
        <w:rPr>
          <w:sz w:val="28"/>
          <w:szCs w:val="28"/>
        </w:rPr>
      </w:pPr>
      <m:oMath>
        <m:r>
          <w:rPr>
            <w:rFonts w:ascii="Cambria Math" w:hAnsi="Cambria Math"/>
            <w:sz w:val="28"/>
            <w:szCs w:val="28"/>
          </w:rPr>
          <m:t>m</m:t>
        </m:r>
        <m:d>
          <m:dPr>
            <m:ctrlPr>
              <w:rPr>
                <w:rFonts w:ascii="Cambria Math" w:hAnsi="Cambria Math"/>
                <w:i/>
                <w:sz w:val="28"/>
                <w:szCs w:val="28"/>
              </w:rPr>
            </m:ctrlPr>
          </m:dPr>
          <m:e>
            <m:r>
              <w:rPr>
                <w:rFonts w:ascii="Cambria Math" w:hAnsi="Cambria Math"/>
                <w:sz w:val="28"/>
                <w:szCs w:val="28"/>
              </w:rPr>
              <m:t>f</m:t>
            </m:r>
          </m:e>
        </m:d>
        <m:r>
          <w:rPr>
            <w:rFonts w:ascii="Cambria Math" w:hAnsi="Cambria Math"/>
            <w:sz w:val="28"/>
            <w:szCs w:val="28"/>
          </w:rPr>
          <m:t>=2595</m:t>
        </m:r>
        <m:r>
          <m:rPr>
            <m:sty m:val="p"/>
          </m:rPr>
          <w:rPr>
            <w:rFonts w:ascii="Cambria Math" w:hAnsi="Cambria Math" w:hint="eastAsia"/>
            <w:sz w:val="28"/>
            <w:szCs w:val="28"/>
          </w:rPr>
          <m:t>×</m:t>
        </m:r>
        <m:func>
          <m:funcPr>
            <m:ctrlPr>
              <w:rPr>
                <w:rFonts w:ascii="Cambria Math" w:hAnsi="Cambria Math"/>
                <w:sz w:val="28"/>
                <w:szCs w:val="28"/>
              </w:rPr>
            </m:ctrlPr>
          </m:funcPr>
          <m:fName>
            <m:sSub>
              <m:sSubPr>
                <m:ctrlPr>
                  <w:rPr>
                    <w:rFonts w:ascii="Cambria Math" w:hAnsi="Cambria Math"/>
                    <w:i/>
                    <w:sz w:val="28"/>
                    <w:szCs w:val="28"/>
                  </w:rPr>
                </m:ctrlPr>
              </m:sSubPr>
              <m:e>
                <m:r>
                  <m:rPr>
                    <m:sty m:val="p"/>
                  </m:rPr>
                  <w:rPr>
                    <w:rFonts w:ascii="Cambria Math" w:hAnsi="Cambria Math"/>
                    <w:sz w:val="28"/>
                    <w:szCs w:val="28"/>
                  </w:rPr>
                  <m:t>log</m:t>
                </m:r>
              </m:e>
              <m:sub>
                <m:r>
                  <w:rPr>
                    <w:rFonts w:ascii="Cambria Math" w:hAnsi="Cambria Math"/>
                    <w:sz w:val="28"/>
                    <w:szCs w:val="28"/>
                  </w:rPr>
                  <m:t>10</m:t>
                </m:r>
                <m:ctrlPr>
                  <w:rPr>
                    <w:rFonts w:ascii="Cambria Math" w:hAnsi="Cambria Math"/>
                    <w:sz w:val="28"/>
                    <w:szCs w:val="28"/>
                  </w:rPr>
                </m:ctrlPr>
              </m:sub>
            </m:sSub>
            <m:ctrlPr>
              <w:rPr>
                <w:rFonts w:ascii="Cambria Math" w:hAnsi="Cambria Math"/>
                <w:i/>
                <w:sz w:val="28"/>
                <w:szCs w:val="28"/>
              </w:rPr>
            </m:ctrlPr>
          </m:fName>
          <m:e>
            <m:d>
              <m:dPr>
                <m:ctrlPr>
                  <w:rPr>
                    <w:rFonts w:ascii="Cambria Math" w:hAnsi="Cambria Math"/>
                    <w:sz w:val="28"/>
                    <w:szCs w:val="28"/>
                  </w:rPr>
                </m:ctrlPr>
              </m:dPr>
              <m:e>
                <m:r>
                  <w:rPr>
                    <w:rFonts w:ascii="Cambria Math" w:hAnsi="Cambria Math"/>
                    <w:sz w:val="28"/>
                    <w:szCs w:val="28"/>
                  </w:rPr>
                  <m:t>1+</m:t>
                </m:r>
                <m:f>
                  <m:fPr>
                    <m:ctrlPr>
                      <w:rPr>
                        <w:rFonts w:ascii="Cambria Math" w:hAnsi="Cambria Math"/>
                        <w:sz w:val="28"/>
                        <w:szCs w:val="28"/>
                      </w:rPr>
                    </m:ctrlPr>
                  </m:fPr>
                  <m:num>
                    <m:r>
                      <w:rPr>
                        <w:rFonts w:ascii="Cambria Math" w:hAnsi="Cambria Math"/>
                        <w:sz w:val="28"/>
                        <w:szCs w:val="28"/>
                      </w:rPr>
                      <m:t>f</m:t>
                    </m:r>
                    <m:ctrlPr>
                      <w:rPr>
                        <w:rFonts w:ascii="Cambria Math" w:hAnsi="Cambria Math"/>
                        <w:i/>
                        <w:sz w:val="28"/>
                        <w:szCs w:val="28"/>
                      </w:rPr>
                    </m:ctrlPr>
                  </m:num>
                  <m:den>
                    <m:r>
                      <w:rPr>
                        <w:rFonts w:ascii="Cambria Math" w:hAnsi="Cambria Math"/>
                        <w:sz w:val="28"/>
                        <w:szCs w:val="28"/>
                      </w:rPr>
                      <m:t>700</m:t>
                    </m:r>
                    <m:ctrlPr>
                      <w:rPr>
                        <w:rFonts w:ascii="Cambria Math" w:hAnsi="Cambria Math"/>
                        <w:i/>
                        <w:sz w:val="28"/>
                        <w:szCs w:val="28"/>
                      </w:rPr>
                    </m:ctrlPr>
                  </m:den>
                </m:f>
                <m:ctrlPr>
                  <w:rPr>
                    <w:rFonts w:ascii="Cambria Math" w:hAnsi="Cambria Math"/>
                    <w:i/>
                    <w:sz w:val="28"/>
                    <w:szCs w:val="28"/>
                  </w:rPr>
                </m:ctrlPr>
              </m:e>
            </m:d>
            <m:ctrlPr>
              <w:rPr>
                <w:rFonts w:ascii="Cambria Math" w:hAnsi="Cambria Math"/>
                <w:i/>
                <w:sz w:val="28"/>
                <w:szCs w:val="28"/>
              </w:rPr>
            </m:ctrlPr>
          </m:e>
        </m:func>
      </m:oMath>
      <w:r>
        <w:rPr>
          <w:rFonts w:hint="eastAsia"/>
          <w:sz w:val="28"/>
          <w:szCs w:val="28"/>
        </w:rPr>
        <w:t>，</w:t>
      </w:r>
    </w:p>
    <w:p w14:paraId="75F38319" w14:textId="77777777" w:rsidR="00536C2A" w:rsidRDefault="00000000">
      <w:pPr>
        <w:spacing w:before="60"/>
        <w:ind w:firstLineChars="200" w:firstLine="560"/>
        <w:textAlignment w:val="center"/>
        <w:rPr>
          <w:sz w:val="28"/>
          <w:szCs w:val="28"/>
        </w:rPr>
      </w:pPr>
      <w:r>
        <w:rPr>
          <w:rFonts w:hint="eastAsia"/>
          <w:sz w:val="28"/>
          <w:szCs w:val="28"/>
        </w:rPr>
        <w:t>式中，</w:t>
      </w:r>
      <m:oMath>
        <m:r>
          <w:rPr>
            <w:rFonts w:ascii="Cambria Math" w:hAnsi="Cambria Math" w:hint="eastAsia"/>
            <w:sz w:val="28"/>
            <w:szCs w:val="28"/>
          </w:rPr>
          <m:t>f</m:t>
        </m:r>
      </m:oMath>
      <w:r>
        <w:rPr>
          <w:rFonts w:hint="eastAsia"/>
          <w:sz w:val="28"/>
          <w:szCs w:val="28"/>
        </w:rPr>
        <w:t>是</w:t>
      </w:r>
      <w:r>
        <w:rPr>
          <w:sz w:val="28"/>
          <w:szCs w:val="28"/>
        </w:rPr>
        <w:t>线性频率（单位：</w:t>
      </w:r>
      <w:r>
        <w:rPr>
          <w:sz w:val="28"/>
          <w:szCs w:val="28"/>
        </w:rPr>
        <w:t>Hz</w:t>
      </w:r>
      <w:r>
        <w:rPr>
          <w:sz w:val="28"/>
          <w:szCs w:val="28"/>
        </w:rPr>
        <w:t>）</w:t>
      </w:r>
      <w:r>
        <w:rPr>
          <w:rFonts w:hint="eastAsia"/>
          <w:sz w:val="28"/>
          <w:szCs w:val="28"/>
        </w:rPr>
        <w:t>，</w:t>
      </w:r>
      <m:oMath>
        <m:r>
          <w:rPr>
            <w:rFonts w:ascii="Cambria Math" w:hAnsi="Cambria Math" w:hint="eastAsia"/>
            <w:sz w:val="28"/>
            <w:szCs w:val="28"/>
          </w:rPr>
          <m:t>m</m:t>
        </m:r>
      </m:oMath>
      <w:r>
        <w:rPr>
          <w:rFonts w:hint="eastAsia"/>
          <w:sz w:val="28"/>
          <w:szCs w:val="28"/>
        </w:rPr>
        <w:t>是</w:t>
      </w:r>
      <w:r>
        <w:rPr>
          <w:sz w:val="28"/>
          <w:szCs w:val="28"/>
        </w:rPr>
        <w:t>梅尔频率</w:t>
      </w:r>
      <w:r>
        <w:rPr>
          <w:rFonts w:hint="eastAsia"/>
          <w:sz w:val="28"/>
          <w:szCs w:val="28"/>
        </w:rPr>
        <w:t>，得到梅尔频谱的计算公式为：</w:t>
      </w:r>
    </w:p>
    <w:p w14:paraId="19F9583C" w14:textId="77777777" w:rsidR="00536C2A" w:rsidRDefault="00000000" w:rsidP="00113118">
      <w:pPr>
        <w:spacing w:before="60"/>
        <w:ind w:firstLineChars="200" w:firstLine="560"/>
        <w:jc w:val="center"/>
        <w:textAlignment w:val="center"/>
        <w:rPr>
          <w:rFonts w:ascii="Cambria Math" w:hAnsi="Cambria Math"/>
          <w:sz w:val="28"/>
          <w:szCs w:val="28"/>
          <w:oMath/>
        </w:rPr>
      </w:pPr>
      <m:oMath>
        <m:r>
          <w:rPr>
            <w:rFonts w:ascii="Cambria Math" w:hAnsi="Cambria Math"/>
            <w:sz w:val="28"/>
            <w:szCs w:val="28"/>
          </w:rPr>
          <m:t>M</m:t>
        </m:r>
        <m:d>
          <m:dPr>
            <m:begChr m:val="["/>
            <m:endChr m:val="]"/>
            <m:ctrlPr>
              <w:rPr>
                <w:rFonts w:ascii="Cambria Math" w:hAnsi="Cambria Math"/>
                <w:i/>
                <w:sz w:val="28"/>
                <w:szCs w:val="28"/>
              </w:rPr>
            </m:ctrlPr>
          </m:dPr>
          <m:e>
            <m:r>
              <w:rPr>
                <w:rFonts w:ascii="Cambria Math" w:hAnsi="Cambria Math"/>
                <w:sz w:val="28"/>
                <w:szCs w:val="28"/>
              </w:rPr>
              <m:t>m</m:t>
            </m:r>
          </m:e>
        </m:d>
        <m:r>
          <w:rPr>
            <w:rFonts w:ascii="Cambria Math" w:hAnsi="Cambria Math"/>
            <w:sz w:val="28"/>
            <w:szCs w:val="28"/>
          </w:rPr>
          <m:t>=</m:t>
        </m:r>
        <m:nary>
          <m:naryPr>
            <m:chr m:val="∑"/>
            <m:supHide m:val="1"/>
            <m:ctrlPr>
              <w:rPr>
                <w:rFonts w:ascii="Cambria Math" w:hAnsi="Cambria Math"/>
                <w:sz w:val="28"/>
                <w:szCs w:val="28"/>
              </w:rPr>
            </m:ctrlPr>
          </m:naryPr>
          <m:sub>
            <m:r>
              <w:rPr>
                <w:rFonts w:ascii="Cambria Math" w:hAnsi="Cambria Math"/>
                <w:sz w:val="28"/>
                <w:szCs w:val="28"/>
              </w:rPr>
              <m:t>k</m:t>
            </m:r>
            <m:ctrlPr>
              <w:rPr>
                <w:rFonts w:ascii="Cambria Math" w:hAnsi="Cambria Math"/>
                <w:i/>
                <w:sz w:val="28"/>
                <w:szCs w:val="28"/>
              </w:rPr>
            </m:ctrlPr>
          </m:sub>
          <m:sup>
            <m:ctrlPr>
              <w:rPr>
                <w:rFonts w:ascii="Cambria Math" w:hAnsi="Cambria Math"/>
                <w:i/>
                <w:sz w:val="28"/>
                <w:szCs w:val="28"/>
              </w:rPr>
            </m:ctrlPr>
          </m:sup>
          <m:e>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m</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k</m:t>
                    </m:r>
                  </m:sub>
                </m:sSub>
              </m:e>
            </m:d>
            <m:ctrlPr>
              <w:rPr>
                <w:rFonts w:ascii="Cambria Math" w:hAnsi="Cambria Math"/>
                <w:i/>
                <w:sz w:val="28"/>
                <w:szCs w:val="28"/>
              </w:rPr>
            </m:ctrlPr>
          </m:e>
        </m:nary>
        <m:r>
          <m:rPr>
            <m:sty m:val="p"/>
          </m:rPr>
          <w:rPr>
            <w:rFonts w:ascii="Cambria Math" w:hAnsi="Cambria Math"/>
            <w:sz w:val="28"/>
            <w:szCs w:val="28"/>
          </w:rPr>
          <m:t>⋅</m:t>
        </m:r>
        <m:sSup>
          <m:sSupPr>
            <m:ctrlPr>
              <w:rPr>
                <w:rFonts w:ascii="Cambria Math" w:hAnsi="Cambria Math"/>
                <w:i/>
                <w:sz w:val="28"/>
                <w:szCs w:val="28"/>
              </w:rPr>
            </m:ctrlPr>
          </m:sSupPr>
          <m:e>
            <m:d>
              <m:dPr>
                <m:begChr m:val="|"/>
                <m:endChr m:val="|"/>
                <m:ctrlPr>
                  <w:rPr>
                    <w:rFonts w:ascii="Cambria Math" w:hAnsi="Cambria Math"/>
                    <w:i/>
                    <w:sz w:val="28"/>
                    <w:szCs w:val="28"/>
                  </w:rPr>
                </m:ctrlPr>
              </m:dPr>
              <m:e>
                <m:r>
                  <w:rPr>
                    <w:rFonts w:ascii="Cambria Math" w:hAnsi="Cambria Math"/>
                    <w:sz w:val="28"/>
                    <w:szCs w:val="28"/>
                  </w:rPr>
                  <m:t>X</m:t>
                </m:r>
                <m:d>
                  <m:dPr>
                    <m:begChr m:val="["/>
                    <m:endChr m:val="]"/>
                    <m:ctrlPr>
                      <w:rPr>
                        <w:rFonts w:ascii="Cambria Math" w:hAnsi="Cambria Math"/>
                        <w:i/>
                        <w:sz w:val="28"/>
                        <w:szCs w:val="28"/>
                      </w:rPr>
                    </m:ctrlPr>
                  </m:dPr>
                  <m:e>
                    <m:r>
                      <w:rPr>
                        <w:rFonts w:ascii="Cambria Math" w:hAnsi="Cambria Math"/>
                        <w:sz w:val="28"/>
                        <w:szCs w:val="28"/>
                      </w:rPr>
                      <m:t>k</m:t>
                    </m:r>
                  </m:e>
                </m:d>
              </m:e>
            </m:d>
            <m:ctrlPr>
              <w:rPr>
                <w:rFonts w:ascii="Cambria Math" w:hAnsi="Cambria Math"/>
                <w:sz w:val="28"/>
                <w:szCs w:val="28"/>
              </w:rPr>
            </m:ctrlPr>
          </m:e>
          <m:sup>
            <m:r>
              <w:rPr>
                <w:rFonts w:ascii="Cambria Math" w:hAnsi="Cambria Math"/>
                <w:sz w:val="28"/>
                <w:szCs w:val="28"/>
              </w:rPr>
              <m:t>2</m:t>
            </m:r>
          </m:sup>
        </m:sSup>
      </m:oMath>
      <w:r>
        <w:rPr>
          <w:rFonts w:hint="eastAsia"/>
          <w:sz w:val="28"/>
          <w:szCs w:val="28"/>
        </w:rPr>
        <w:t>，</w:t>
      </w:r>
    </w:p>
    <w:p w14:paraId="0F77E29A" w14:textId="77777777" w:rsidR="00536C2A" w:rsidRDefault="00000000">
      <w:pPr>
        <w:spacing w:before="60"/>
        <w:ind w:firstLineChars="200" w:firstLine="560"/>
        <w:textAlignment w:val="center"/>
        <w:rPr>
          <w:sz w:val="28"/>
          <w:szCs w:val="28"/>
        </w:rPr>
      </w:pPr>
      <w:r>
        <w:rPr>
          <w:rFonts w:hint="eastAsia"/>
          <w:sz w:val="28"/>
          <w:szCs w:val="28"/>
        </w:rPr>
        <w:t>式中，</w:t>
      </w:r>
      <m:oMath>
        <m:r>
          <w:rPr>
            <w:rFonts w:ascii="Cambria Math" w:hAnsi="Cambria Math" w:hint="eastAsia"/>
            <w:sz w:val="28"/>
            <w:szCs w:val="28"/>
          </w:rPr>
          <m:t>M[m]</m:t>
        </m:r>
      </m:oMath>
      <w:r>
        <w:rPr>
          <w:rFonts w:hint="eastAsia"/>
          <w:sz w:val="28"/>
          <w:szCs w:val="28"/>
        </w:rPr>
        <w:t>是第</w:t>
      </w:r>
      <m:oMath>
        <m:r>
          <w:rPr>
            <w:rFonts w:ascii="Cambria Math" w:hAnsi="Cambria Math" w:hint="eastAsia"/>
            <w:sz w:val="28"/>
            <w:szCs w:val="28"/>
          </w:rPr>
          <m:t xml:space="preserve"> m </m:t>
        </m:r>
      </m:oMath>
      <w:r>
        <w:rPr>
          <w:rFonts w:hint="eastAsia"/>
          <w:sz w:val="28"/>
          <w:szCs w:val="28"/>
        </w:rPr>
        <w:t>个梅尔频率通道的频谱能量。</w:t>
      </w:r>
      <m:oMath>
        <m:sSub>
          <m:sSubPr>
            <m:ctrlPr>
              <w:rPr>
                <w:rFonts w:ascii="Cambria Math" w:hAnsi="Cambria Math"/>
                <w:i/>
                <w:sz w:val="28"/>
                <w:szCs w:val="28"/>
              </w:rPr>
            </m:ctrlPr>
          </m:sSubPr>
          <m:e>
            <m:r>
              <w:rPr>
                <w:rFonts w:ascii="Cambria Math" w:hAnsi="Cambria Math" w:hint="eastAsia"/>
                <w:sz w:val="28"/>
                <w:szCs w:val="28"/>
              </w:rPr>
              <m:t>H</m:t>
            </m:r>
          </m:e>
          <m:sub>
            <m:r>
              <w:rPr>
                <w:rFonts w:ascii="Cambria Math" w:hAnsi="Cambria Math" w:hint="eastAsia"/>
                <w:sz w:val="28"/>
                <w:szCs w:val="28"/>
              </w:rPr>
              <m:t>m</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hint="eastAsia"/>
                    <w:sz w:val="28"/>
                    <w:szCs w:val="28"/>
                  </w:rPr>
                  <m:t>f</m:t>
                </m:r>
              </m:e>
              <m:sub>
                <m:r>
                  <w:rPr>
                    <w:rFonts w:ascii="Cambria Math" w:hAnsi="Cambria Math" w:hint="eastAsia"/>
                    <w:sz w:val="28"/>
                    <w:szCs w:val="28"/>
                  </w:rPr>
                  <m:t>k</m:t>
                </m:r>
              </m:sub>
            </m:sSub>
          </m:e>
        </m:d>
      </m:oMath>
      <w:r>
        <w:rPr>
          <w:rFonts w:hint="eastAsia"/>
          <w:sz w:val="28"/>
          <w:szCs w:val="28"/>
        </w:rPr>
        <w:t>是第</w:t>
      </w:r>
      <m:oMath>
        <m:r>
          <w:rPr>
            <w:rFonts w:ascii="Cambria Math" w:hAnsi="Cambria Math" w:hint="eastAsia"/>
            <w:sz w:val="28"/>
            <w:szCs w:val="28"/>
          </w:rPr>
          <m:t xml:space="preserve"> m </m:t>
        </m:r>
      </m:oMath>
      <w:r>
        <w:rPr>
          <w:rFonts w:hint="eastAsia"/>
          <w:sz w:val="28"/>
          <w:szCs w:val="28"/>
        </w:rPr>
        <w:t>个梅尔滤波器在频率</w:t>
      </w:r>
      <m:oMath>
        <m:sSub>
          <m:sSubPr>
            <m:ctrlPr>
              <w:rPr>
                <w:rFonts w:ascii="Cambria Math" w:hAnsi="Cambria Math"/>
                <w:i/>
                <w:sz w:val="28"/>
                <w:szCs w:val="28"/>
              </w:rPr>
            </m:ctrlPr>
          </m:sSubPr>
          <m:e>
            <m:r>
              <w:rPr>
                <w:rFonts w:ascii="Cambria Math" w:hAnsi="Cambria Math" w:hint="eastAsia"/>
                <w:sz w:val="28"/>
                <w:szCs w:val="28"/>
              </w:rPr>
              <m:t>f</m:t>
            </m:r>
          </m:e>
          <m:sub>
            <m:r>
              <w:rPr>
                <w:rFonts w:ascii="Cambria Math" w:hAnsi="Cambria Math" w:hint="eastAsia"/>
                <w:sz w:val="28"/>
                <w:szCs w:val="28"/>
              </w:rPr>
              <m:t>k</m:t>
            </m:r>
          </m:sub>
        </m:sSub>
      </m:oMath>
      <w:r>
        <w:rPr>
          <w:rFonts w:hint="eastAsia"/>
          <w:sz w:val="28"/>
          <w:szCs w:val="28"/>
        </w:rPr>
        <w:t>处的响应值（通常为三角形滤波器）。</w:t>
      </w:r>
      <m:oMath>
        <m:sSup>
          <m:sSupPr>
            <m:ctrlPr>
              <w:rPr>
                <w:rFonts w:ascii="Cambria Math" w:hAnsi="Cambria Math"/>
                <w:i/>
                <w:sz w:val="28"/>
                <w:szCs w:val="28"/>
              </w:rPr>
            </m:ctrlPr>
          </m:sSupPr>
          <m:e>
            <m:d>
              <m:dPr>
                <m:begChr m:val="|"/>
                <m:endChr m:val="|"/>
                <m:ctrlPr>
                  <w:rPr>
                    <w:rFonts w:ascii="Cambria Math" w:hAnsi="Cambria Math"/>
                    <w:i/>
                    <w:sz w:val="28"/>
                    <w:szCs w:val="28"/>
                  </w:rPr>
                </m:ctrlPr>
              </m:dPr>
              <m:e>
                <m:r>
                  <m:rPr>
                    <m:sty m:val="p"/>
                  </m:rPr>
                  <w:rPr>
                    <w:rFonts w:ascii="Cambria Math" w:hAnsi="Cambria Math"/>
                    <w:sz w:val="28"/>
                    <w:szCs w:val="28"/>
                  </w:rPr>
                  <m:t>X</m:t>
                </m:r>
                <m:d>
                  <m:dPr>
                    <m:begChr m:val="["/>
                    <m:endChr m:val="]"/>
                    <m:ctrlPr>
                      <w:rPr>
                        <w:rFonts w:ascii="Cambria Math" w:hAnsi="Cambria Math"/>
                        <w:i/>
                        <w:sz w:val="28"/>
                        <w:szCs w:val="28"/>
                      </w:rPr>
                    </m:ctrlPr>
                  </m:dPr>
                  <m:e>
                    <m:r>
                      <m:rPr>
                        <m:sty m:val="p"/>
                      </m:rPr>
                      <w:rPr>
                        <w:rFonts w:ascii="Cambria Math" w:hAnsi="Cambria Math"/>
                        <w:sz w:val="28"/>
                        <w:szCs w:val="28"/>
                      </w:rPr>
                      <m:t>k</m:t>
                    </m:r>
                  </m:e>
                </m:d>
              </m:e>
            </m:d>
          </m:e>
          <m:sup>
            <m:r>
              <w:rPr>
                <w:rFonts w:ascii="Cambria Math" w:hAnsi="Cambria Math" w:hint="eastAsia"/>
                <w:sz w:val="28"/>
                <w:szCs w:val="28"/>
              </w:rPr>
              <m:t>2</m:t>
            </m:r>
          </m:sup>
        </m:sSup>
      </m:oMath>
      <w:r>
        <w:rPr>
          <w:rFonts w:hint="eastAsia"/>
          <w:sz w:val="28"/>
          <w:szCs w:val="28"/>
        </w:rPr>
        <w:t>是频谱在频率</w:t>
      </w:r>
      <m:oMath>
        <m:sSub>
          <m:sSubPr>
            <m:ctrlPr>
              <w:rPr>
                <w:rFonts w:ascii="Cambria Math" w:hAnsi="Cambria Math"/>
                <w:i/>
                <w:sz w:val="28"/>
                <w:szCs w:val="28"/>
              </w:rPr>
            </m:ctrlPr>
          </m:sSubPr>
          <m:e>
            <m:r>
              <w:rPr>
                <w:rFonts w:ascii="Cambria Math" w:hAnsi="Cambria Math" w:hint="eastAsia"/>
                <w:sz w:val="28"/>
                <w:szCs w:val="28"/>
              </w:rPr>
              <m:t>f</m:t>
            </m:r>
          </m:e>
          <m:sub>
            <m:r>
              <w:rPr>
                <w:rFonts w:ascii="Cambria Math" w:hAnsi="Cambria Math" w:hint="eastAsia"/>
                <w:sz w:val="28"/>
                <w:szCs w:val="28"/>
              </w:rPr>
              <m:t>k</m:t>
            </m:r>
          </m:sub>
        </m:sSub>
      </m:oMath>
      <w:r>
        <w:rPr>
          <w:rFonts w:hint="eastAsia"/>
          <w:sz w:val="28"/>
          <w:szCs w:val="28"/>
        </w:rPr>
        <w:t>处的功率（能量）。对梅尔频谱取对数增强动态范围，得到音频对数梅尔频谱数据。</w:t>
      </w:r>
    </w:p>
    <w:p w14:paraId="3C4E0D23" w14:textId="77777777" w:rsidR="00536C2A" w:rsidRDefault="00000000">
      <w:pPr>
        <w:spacing w:before="60"/>
        <w:ind w:firstLineChars="200" w:firstLine="560"/>
        <w:textAlignment w:val="center"/>
        <w:rPr>
          <w:sz w:val="28"/>
          <w:szCs w:val="28"/>
        </w:rPr>
      </w:pPr>
      <w:r>
        <w:rPr>
          <w:rFonts w:hint="eastAsia"/>
          <w:sz w:val="28"/>
          <w:szCs w:val="28"/>
        </w:rPr>
        <w:t>当音频采样率大于</w:t>
      </w:r>
      <w:r>
        <w:rPr>
          <w:rFonts w:hint="eastAsia"/>
          <w:sz w:val="28"/>
          <w:szCs w:val="28"/>
        </w:rPr>
        <w:t>16kHz</w:t>
      </w:r>
      <w:r>
        <w:rPr>
          <w:rFonts w:hint="eastAsia"/>
          <w:sz w:val="28"/>
          <w:szCs w:val="28"/>
        </w:rPr>
        <w:t>时，重采样子单元会触发基于快速傅里叶变换的特高质量带限插值重采样机制，得到降采样至</w:t>
      </w:r>
      <w:r>
        <w:rPr>
          <w:rFonts w:hint="eastAsia"/>
          <w:sz w:val="28"/>
          <w:szCs w:val="28"/>
        </w:rPr>
        <w:t>16kHz</w:t>
      </w:r>
      <w:r>
        <w:rPr>
          <w:rFonts w:hint="eastAsia"/>
          <w:sz w:val="28"/>
          <w:szCs w:val="28"/>
        </w:rPr>
        <w:t>的音频。</w:t>
      </w:r>
    </w:p>
    <w:p w14:paraId="1D497A3E" w14:textId="77777777" w:rsidR="00536C2A" w:rsidRDefault="00000000">
      <w:pPr>
        <w:spacing w:before="60"/>
        <w:ind w:firstLineChars="200" w:firstLine="560"/>
        <w:textAlignment w:val="center"/>
        <w:rPr>
          <w:sz w:val="28"/>
          <w:szCs w:val="28"/>
        </w:rPr>
      </w:pPr>
      <w:r>
        <w:rPr>
          <w:rFonts w:hint="eastAsia"/>
          <w:sz w:val="28"/>
          <w:szCs w:val="28"/>
        </w:rPr>
        <w:t>基于</w:t>
      </w:r>
      <w:r>
        <w:rPr>
          <w:sz w:val="28"/>
          <w:szCs w:val="28"/>
        </w:rPr>
        <w:t>Whittaker–Shannon</w:t>
      </w:r>
      <w:r>
        <w:rPr>
          <w:rFonts w:hint="eastAsia"/>
          <w:sz w:val="28"/>
          <w:szCs w:val="28"/>
        </w:rPr>
        <w:t>插值公式：</w:t>
      </w:r>
    </w:p>
    <w:p w14:paraId="26E36DE6" w14:textId="77777777" w:rsidR="00536C2A" w:rsidRDefault="00000000" w:rsidP="00113118">
      <w:pPr>
        <w:spacing w:before="60"/>
        <w:ind w:firstLineChars="200" w:firstLine="560"/>
        <w:jc w:val="center"/>
        <w:textAlignment w:val="center"/>
        <w:rPr>
          <w:sz w:val="28"/>
          <w:szCs w:val="28"/>
        </w:rPr>
      </w:pPr>
      <m:oMath>
        <m:r>
          <w:rPr>
            <w:rFonts w:ascii="Cambria Math" w:hAnsi="Cambria Math"/>
            <w:sz w:val="28"/>
            <w:szCs w:val="28"/>
          </w:rPr>
          <w:lastRenderedPageBreak/>
          <m:t>x</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nary>
          <m:naryPr>
            <m:chr m:val="∑"/>
            <m:ctrlPr>
              <w:rPr>
                <w:rFonts w:ascii="Cambria Math" w:hAnsi="Cambria Math"/>
                <w:sz w:val="28"/>
                <w:szCs w:val="28"/>
              </w:rPr>
            </m:ctrlPr>
          </m:naryPr>
          <m:sub>
            <m:r>
              <w:rPr>
                <w:rFonts w:ascii="Cambria Math" w:hAnsi="Cambria Math"/>
                <w:sz w:val="28"/>
                <w:szCs w:val="28"/>
              </w:rPr>
              <m:t>n=-</m:t>
            </m:r>
            <m:r>
              <m:rPr>
                <m:sty m:val="p"/>
              </m:rPr>
              <w:rPr>
                <w:rFonts w:ascii="Cambria Math" w:hAnsi="Cambria Math" w:hint="eastAsia"/>
                <w:sz w:val="28"/>
                <w:szCs w:val="28"/>
              </w:rPr>
              <m:t>∞</m:t>
            </m:r>
            <m:ctrlPr>
              <w:rPr>
                <w:rFonts w:ascii="Cambria Math" w:hAnsi="Cambria Math"/>
                <w:i/>
                <w:sz w:val="28"/>
                <w:szCs w:val="28"/>
              </w:rPr>
            </m:ctrlPr>
          </m:sub>
          <m:sup>
            <m:r>
              <m:rPr>
                <m:sty m:val="p"/>
              </m:rPr>
              <w:rPr>
                <w:rFonts w:ascii="Cambria Math" w:hAnsi="Cambria Math" w:hint="eastAsia"/>
                <w:sz w:val="28"/>
                <w:szCs w:val="28"/>
              </w:rPr>
              <m:t>∞</m:t>
            </m:r>
            <m:ctrlPr>
              <w:rPr>
                <w:rFonts w:ascii="Cambria Math" w:hAnsi="Cambria Math"/>
                <w:i/>
                <w:sz w:val="28"/>
                <w:szCs w:val="28"/>
              </w:rPr>
            </m:ctrlPr>
          </m:sup>
          <m:e>
            <m:r>
              <w:rPr>
                <w:rFonts w:ascii="Cambria Math" w:hAnsi="Cambria Math"/>
                <w:sz w:val="28"/>
                <w:szCs w:val="28"/>
              </w:rPr>
              <m:t>x</m:t>
            </m:r>
            <m:d>
              <m:dPr>
                <m:begChr m:val="["/>
                <m:endChr m:val="]"/>
                <m:ctrlPr>
                  <w:rPr>
                    <w:rFonts w:ascii="Cambria Math" w:hAnsi="Cambria Math"/>
                    <w:i/>
                    <w:sz w:val="28"/>
                    <w:szCs w:val="28"/>
                  </w:rPr>
                </m:ctrlPr>
              </m:dPr>
              <m:e>
                <m:r>
                  <w:rPr>
                    <w:rFonts w:ascii="Cambria Math" w:hAnsi="Cambria Math"/>
                    <w:sz w:val="28"/>
                    <w:szCs w:val="28"/>
                  </w:rPr>
                  <m:t>n</m:t>
                </m:r>
              </m:e>
            </m:d>
            <m:ctrlPr>
              <w:rPr>
                <w:rFonts w:ascii="Cambria Math" w:hAnsi="Cambria Math"/>
                <w:i/>
                <w:sz w:val="28"/>
                <w:szCs w:val="28"/>
              </w:rPr>
            </m:ctrlPr>
          </m:e>
        </m:nary>
        <m:r>
          <m:rPr>
            <m:sty m:val="p"/>
          </m:rPr>
          <w:rPr>
            <w:rFonts w:ascii="Cambria Math" w:hAnsi="Cambria Math"/>
            <w:sz w:val="28"/>
            <w:szCs w:val="28"/>
          </w:rPr>
          <m:t>⋅</m:t>
        </m:r>
        <m:r>
          <m:rPr>
            <m:nor/>
          </m:rPr>
          <w:rPr>
            <w:sz w:val="28"/>
            <w:szCs w:val="28"/>
          </w:rPr>
          <m:t>sinc</m:t>
        </m:r>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t-nT</m:t>
                </m:r>
                <m:ctrlPr>
                  <w:rPr>
                    <w:rFonts w:ascii="Cambria Math" w:hAnsi="Cambria Math"/>
                    <w:i/>
                    <w:sz w:val="28"/>
                    <w:szCs w:val="28"/>
                  </w:rPr>
                </m:ctrlPr>
              </m:num>
              <m:den>
                <m:r>
                  <w:rPr>
                    <w:rFonts w:ascii="Cambria Math" w:hAnsi="Cambria Math"/>
                    <w:sz w:val="28"/>
                    <w:szCs w:val="28"/>
                  </w:rPr>
                  <m:t>T</m:t>
                </m:r>
                <m:ctrlPr>
                  <w:rPr>
                    <w:rFonts w:ascii="Cambria Math" w:hAnsi="Cambria Math"/>
                    <w:i/>
                    <w:sz w:val="28"/>
                    <w:szCs w:val="28"/>
                  </w:rPr>
                </m:ctrlPr>
              </m:den>
            </m:f>
            <m:ctrlPr>
              <w:rPr>
                <w:rFonts w:ascii="Cambria Math" w:hAnsi="Cambria Math"/>
                <w:i/>
                <w:sz w:val="28"/>
                <w:szCs w:val="28"/>
              </w:rPr>
            </m:ctrlPr>
          </m:e>
        </m:d>
      </m:oMath>
      <w:r>
        <w:rPr>
          <w:rFonts w:hint="eastAsia"/>
          <w:sz w:val="28"/>
          <w:szCs w:val="28"/>
        </w:rPr>
        <w:t>，</w:t>
      </w:r>
    </w:p>
    <w:p w14:paraId="7DFBCE11" w14:textId="1194CFF2" w:rsidR="00536C2A" w:rsidRDefault="00000000">
      <w:pPr>
        <w:spacing w:before="60"/>
        <w:ind w:firstLineChars="200" w:firstLine="560"/>
        <w:textAlignment w:val="center"/>
        <w:rPr>
          <w:sz w:val="28"/>
          <w:szCs w:val="28"/>
        </w:rPr>
      </w:pPr>
      <w:r>
        <w:rPr>
          <w:rFonts w:hint="eastAsia"/>
          <w:sz w:val="28"/>
          <w:szCs w:val="28"/>
        </w:rPr>
        <w:t>式中，</w:t>
      </w:r>
      <m:oMath>
        <m:r>
          <w:rPr>
            <w:rFonts w:ascii="Cambria Math" w:hAnsi="Cambria Math"/>
            <w:sz w:val="28"/>
            <w:szCs w:val="28"/>
          </w:rPr>
          <m:t>x[n]</m:t>
        </m:r>
      </m:oMath>
      <w:r>
        <w:rPr>
          <w:rFonts w:hint="eastAsia"/>
          <w:sz w:val="28"/>
          <w:szCs w:val="28"/>
        </w:rPr>
        <w:t>是</w:t>
      </w:r>
      <w:r>
        <w:rPr>
          <w:sz w:val="28"/>
          <w:szCs w:val="28"/>
        </w:rPr>
        <w:t>原始采样点</w:t>
      </w:r>
      <w:r>
        <w:rPr>
          <w:rFonts w:hint="eastAsia"/>
          <w:sz w:val="28"/>
          <w:szCs w:val="28"/>
        </w:rPr>
        <w:t>，</w:t>
      </w:r>
      <m:oMath>
        <m:r>
          <w:rPr>
            <w:rFonts w:ascii="Cambria Math" w:hAnsi="Cambria Math"/>
            <w:sz w:val="28"/>
            <w:szCs w:val="28"/>
          </w:rPr>
          <m:t>T</m:t>
        </m:r>
      </m:oMath>
      <w:r>
        <w:rPr>
          <w:rFonts w:hint="eastAsia"/>
          <w:sz w:val="28"/>
          <w:szCs w:val="28"/>
        </w:rPr>
        <w:t>是</w:t>
      </w:r>
      <w:r>
        <w:rPr>
          <w:sz w:val="28"/>
          <w:szCs w:val="28"/>
        </w:rPr>
        <w:t>原始采样周期</w:t>
      </w:r>
      <w:r>
        <w:rPr>
          <w:rFonts w:hint="eastAsia"/>
          <w:sz w:val="28"/>
          <w:szCs w:val="28"/>
        </w:rPr>
        <w:t>，</w:t>
      </w:r>
      <m:oMath>
        <m:r>
          <w:rPr>
            <w:rFonts w:ascii="Cambria Math" w:hAnsi="Cambria Math" w:hint="eastAsia"/>
            <w:sz w:val="28"/>
            <w:szCs w:val="28"/>
          </w:rPr>
          <m:t>t</m:t>
        </m:r>
      </m:oMath>
      <w:r>
        <w:rPr>
          <w:rFonts w:hint="eastAsia"/>
          <w:sz w:val="28"/>
          <w:szCs w:val="28"/>
        </w:rPr>
        <w:t>是</w:t>
      </w:r>
      <w:r>
        <w:rPr>
          <w:sz w:val="28"/>
          <w:szCs w:val="28"/>
        </w:rPr>
        <w:t>新的时间点</w:t>
      </w:r>
      <w:r w:rsidR="00BB55A2">
        <w:rPr>
          <w:rFonts w:hint="eastAsia"/>
          <w:sz w:val="28"/>
          <w:szCs w:val="28"/>
        </w:rPr>
        <w:t>。</w:t>
      </w:r>
    </w:p>
    <w:p w14:paraId="401D6740" w14:textId="755B443F" w:rsidR="00536C2A" w:rsidRDefault="00000000">
      <w:pPr>
        <w:spacing w:before="60"/>
        <w:ind w:firstLineChars="200" w:firstLine="560"/>
        <w:textAlignment w:val="center"/>
        <w:rPr>
          <w:sz w:val="28"/>
          <w:szCs w:val="28"/>
        </w:rPr>
      </w:pPr>
      <w:r>
        <w:rPr>
          <w:rFonts w:hint="eastAsia"/>
          <w:sz w:val="28"/>
          <w:szCs w:val="28"/>
        </w:rPr>
        <w:t>根据目标采样率与原始采样率的比例关系，设计</w:t>
      </w:r>
      <w:r>
        <w:rPr>
          <w:rFonts w:hint="eastAsia"/>
          <w:sz w:val="28"/>
          <w:szCs w:val="28"/>
        </w:rPr>
        <w:t>FIR</w:t>
      </w:r>
      <w:r>
        <w:rPr>
          <w:rFonts w:hint="eastAsia"/>
          <w:sz w:val="28"/>
          <w:szCs w:val="28"/>
        </w:rPr>
        <w:t>滤波器以避免频率混叠。将滤波器分解为多个子滤波器，每个对应不同的相位偏移。</w:t>
      </w:r>
      <w:r>
        <w:rPr>
          <w:sz w:val="28"/>
          <w:szCs w:val="28"/>
        </w:rPr>
        <w:t>使用一个窗口函数对</w:t>
      </w:r>
      <m:oMath>
        <m:r>
          <w:rPr>
            <w:rFonts w:ascii="Cambria Math" w:hAnsi="Cambria Math"/>
            <w:sz w:val="28"/>
            <w:szCs w:val="28"/>
          </w:rPr>
          <m:t>sinc</m:t>
        </m:r>
      </m:oMath>
      <w:r>
        <w:rPr>
          <w:sz w:val="28"/>
          <w:szCs w:val="28"/>
        </w:rPr>
        <w:t>函数进行截断，形成有限长度的插值核：</w:t>
      </w:r>
    </w:p>
    <w:p w14:paraId="5EC64ECA" w14:textId="4006F60A" w:rsidR="005066B1" w:rsidRDefault="00000000">
      <w:pPr>
        <w:spacing w:before="60"/>
        <w:ind w:firstLineChars="200" w:firstLine="560"/>
        <w:textAlignment w:val="center"/>
        <w:rPr>
          <w:sz w:val="28"/>
          <w:szCs w:val="28"/>
        </w:rPr>
      </w:pPr>
      <m:oMathPara>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k</m:t>
              </m:r>
            </m:sub>
          </m:sSub>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=w</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sinc(n-k)</m:t>
          </m:r>
        </m:oMath>
      </m:oMathPara>
    </w:p>
    <w:p w14:paraId="717031BC" w14:textId="1014042F" w:rsidR="00536C2A" w:rsidRDefault="00000000">
      <w:pPr>
        <w:spacing w:before="60"/>
        <w:ind w:firstLineChars="200" w:firstLine="560"/>
        <w:textAlignment w:val="center"/>
        <w:rPr>
          <w:sz w:val="28"/>
          <w:szCs w:val="28"/>
        </w:rPr>
      </w:pPr>
      <w:r>
        <w:rPr>
          <w:rFonts w:hint="eastAsia"/>
          <w:sz w:val="28"/>
          <w:szCs w:val="28"/>
        </w:rPr>
        <w:t>式中，</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hint="eastAsia"/>
                <w:sz w:val="28"/>
                <w:szCs w:val="28"/>
              </w:rPr>
              <m:t>k</m:t>
            </m:r>
          </m:sub>
        </m:sSub>
        <m:d>
          <m:dPr>
            <m:ctrlPr>
              <w:rPr>
                <w:rFonts w:ascii="Cambria Math" w:hAnsi="Cambria Math"/>
                <w:i/>
                <w:sz w:val="28"/>
                <w:szCs w:val="28"/>
              </w:rPr>
            </m:ctrlPr>
          </m:dPr>
          <m:e>
            <m:r>
              <w:rPr>
                <w:rFonts w:ascii="Cambria Math" w:hAnsi="Cambria Math" w:hint="eastAsia"/>
                <w:sz w:val="28"/>
                <w:szCs w:val="28"/>
              </w:rPr>
              <m:t>n</m:t>
            </m:r>
          </m:e>
        </m:d>
      </m:oMath>
      <w:r>
        <w:rPr>
          <w:rFonts w:hint="eastAsia"/>
          <w:sz w:val="28"/>
          <w:szCs w:val="28"/>
        </w:rPr>
        <w:t>是第</w:t>
      </w:r>
      <m:oMath>
        <m:r>
          <w:rPr>
            <w:rFonts w:ascii="Cambria Math" w:hAnsi="Cambria Math" w:hint="eastAsia"/>
            <w:sz w:val="28"/>
            <w:szCs w:val="28"/>
          </w:rPr>
          <m:t xml:space="preserve"> k</m:t>
        </m:r>
      </m:oMath>
      <w:r>
        <w:rPr>
          <w:rFonts w:hint="eastAsia"/>
          <w:sz w:val="28"/>
          <w:szCs w:val="28"/>
        </w:rPr>
        <w:t>个相位对应的滤波器系数，</w:t>
      </w:r>
      <m:oMath>
        <m:r>
          <w:rPr>
            <w:rFonts w:ascii="Cambria Math" w:hAnsi="Cambria Math" w:hint="eastAsia"/>
            <w:sz w:val="28"/>
            <w:szCs w:val="28"/>
          </w:rPr>
          <m:t>w</m:t>
        </m:r>
        <m:d>
          <m:dPr>
            <m:ctrlPr>
              <w:rPr>
                <w:rFonts w:ascii="Cambria Math" w:hAnsi="Cambria Math"/>
                <w:i/>
                <w:sz w:val="28"/>
                <w:szCs w:val="28"/>
              </w:rPr>
            </m:ctrlPr>
          </m:dPr>
          <m:e>
            <m:r>
              <w:rPr>
                <w:rFonts w:ascii="Cambria Math" w:hAnsi="Cambria Math" w:hint="eastAsia"/>
                <w:sz w:val="28"/>
                <w:szCs w:val="28"/>
              </w:rPr>
              <m:t>n</m:t>
            </m:r>
          </m:e>
        </m:d>
      </m:oMath>
      <w:r>
        <w:rPr>
          <w:rFonts w:hint="eastAsia"/>
          <w:sz w:val="28"/>
          <w:szCs w:val="28"/>
        </w:rPr>
        <w:t>是窗函数，</w:t>
      </w:r>
      <m:oMath>
        <m:r>
          <w:rPr>
            <w:rFonts w:ascii="Cambria Math" w:hAnsi="Cambria Math"/>
            <w:sz w:val="28"/>
            <w:szCs w:val="28"/>
          </w:rPr>
          <m:t>sinc(n-k)</m:t>
        </m:r>
      </m:oMath>
      <w:r>
        <w:rPr>
          <w:rFonts w:hint="eastAsia"/>
          <w:sz w:val="28"/>
          <w:szCs w:val="28"/>
        </w:rPr>
        <w:t>是插值基函数。</w:t>
      </w:r>
    </w:p>
    <w:p w14:paraId="29C84AEE" w14:textId="77777777" w:rsidR="00536C2A" w:rsidRDefault="00000000">
      <w:pPr>
        <w:spacing w:before="60"/>
        <w:ind w:firstLineChars="200" w:firstLine="560"/>
        <w:textAlignment w:val="center"/>
        <w:rPr>
          <w:sz w:val="28"/>
          <w:szCs w:val="28"/>
        </w:rPr>
      </w:pPr>
      <w:r>
        <w:rPr>
          <w:rFonts w:hint="eastAsia"/>
          <w:sz w:val="28"/>
          <w:szCs w:val="28"/>
        </w:rPr>
        <w:t>得到插值输出</w:t>
      </w:r>
      <m:oMath>
        <m:r>
          <w:rPr>
            <w:rFonts w:ascii="Cambria Math" w:hAnsi="Cambria Math"/>
            <w:sz w:val="28"/>
            <w:szCs w:val="28"/>
          </w:rPr>
          <m:t>y</m:t>
        </m:r>
        <m:d>
          <m:dPr>
            <m:begChr m:val="["/>
            <m:endChr m:val="]"/>
            <m:ctrlPr>
              <w:rPr>
                <w:rFonts w:ascii="Cambria Math" w:hAnsi="Cambria Math"/>
                <w:i/>
                <w:sz w:val="28"/>
                <w:szCs w:val="28"/>
              </w:rPr>
            </m:ctrlPr>
          </m:dPr>
          <m:e>
            <m:r>
              <w:rPr>
                <w:rFonts w:ascii="Cambria Math" w:hAnsi="Cambria Math"/>
                <w:sz w:val="28"/>
                <w:szCs w:val="28"/>
              </w:rPr>
              <m:t>m</m:t>
            </m:r>
          </m:e>
        </m:d>
      </m:oMath>
      <w:r>
        <w:rPr>
          <w:rFonts w:hint="eastAsia"/>
          <w:sz w:val="28"/>
          <w:szCs w:val="28"/>
        </w:rPr>
        <w:t>：</w:t>
      </w:r>
    </w:p>
    <w:p w14:paraId="03EF4CAE" w14:textId="77777777" w:rsidR="00536C2A" w:rsidRDefault="00000000" w:rsidP="00113118">
      <w:pPr>
        <w:spacing w:before="60"/>
        <w:ind w:firstLineChars="200" w:firstLine="560"/>
        <w:jc w:val="center"/>
        <w:textAlignment w:val="center"/>
        <w:rPr>
          <w:sz w:val="28"/>
          <w:szCs w:val="28"/>
        </w:rPr>
      </w:pPr>
      <m:oMath>
        <m:r>
          <w:rPr>
            <w:rFonts w:ascii="Cambria Math" w:hAnsi="Cambria Math"/>
            <w:sz w:val="28"/>
            <w:szCs w:val="28"/>
          </w:rPr>
          <m:t>y</m:t>
        </m:r>
        <m:d>
          <m:dPr>
            <m:begChr m:val="["/>
            <m:endChr m:val="]"/>
            <m:ctrlPr>
              <w:rPr>
                <w:rFonts w:ascii="Cambria Math" w:hAnsi="Cambria Math"/>
                <w:i/>
                <w:sz w:val="28"/>
                <w:szCs w:val="28"/>
              </w:rPr>
            </m:ctrlPr>
          </m:dPr>
          <m:e>
            <m:r>
              <w:rPr>
                <w:rFonts w:ascii="Cambria Math" w:hAnsi="Cambria Math"/>
                <w:sz w:val="28"/>
                <w:szCs w:val="28"/>
              </w:rPr>
              <m:t>m</m:t>
            </m:r>
          </m:e>
        </m:d>
        <m:r>
          <w:rPr>
            <w:rFonts w:ascii="Cambria Math" w:hAnsi="Cambria Math"/>
            <w:sz w:val="28"/>
            <w:szCs w:val="28"/>
          </w:rPr>
          <m:t>=</m:t>
        </m:r>
        <m:nary>
          <m:naryPr>
            <m:chr m:val="∑"/>
            <m:ctrlPr>
              <w:rPr>
                <w:rFonts w:ascii="Cambria Math" w:hAnsi="Cambria Math"/>
                <w:sz w:val="28"/>
                <w:szCs w:val="28"/>
              </w:rPr>
            </m:ctrlPr>
          </m:naryPr>
          <m:sub>
            <m:r>
              <w:rPr>
                <w:rFonts w:ascii="Cambria Math" w:hAnsi="Cambria Math"/>
                <w:sz w:val="28"/>
                <w:szCs w:val="28"/>
              </w:rPr>
              <m:t>n=0</m:t>
            </m:r>
            <m:ctrlPr>
              <w:rPr>
                <w:rFonts w:ascii="Cambria Math" w:hAnsi="Cambria Math"/>
                <w:i/>
                <w:sz w:val="28"/>
                <w:szCs w:val="28"/>
              </w:rPr>
            </m:ctrlPr>
          </m:sub>
          <m:sup>
            <m:r>
              <w:rPr>
                <w:rFonts w:ascii="Cambria Math" w:hAnsi="Cambria Math"/>
                <w:sz w:val="28"/>
                <w:szCs w:val="28"/>
              </w:rPr>
              <m:t>N-1</m:t>
            </m:r>
            <m:ctrlPr>
              <w:rPr>
                <w:rFonts w:ascii="Cambria Math" w:hAnsi="Cambria Math"/>
                <w:i/>
                <w:sz w:val="28"/>
                <w:szCs w:val="28"/>
              </w:rPr>
            </m:ctrlPr>
          </m:sup>
          <m:e>
            <m:r>
              <w:rPr>
                <w:rFonts w:ascii="Cambria Math" w:hAnsi="Cambria Math"/>
                <w:sz w:val="28"/>
                <w:szCs w:val="28"/>
              </w:rPr>
              <m:t>x</m:t>
            </m:r>
            <m:d>
              <m:dPr>
                <m:begChr m:val="["/>
                <m:endChr m:val="]"/>
                <m:ctrlPr>
                  <w:rPr>
                    <w:rFonts w:ascii="Cambria Math" w:hAnsi="Cambria Math"/>
                    <w:i/>
                    <w:sz w:val="28"/>
                    <w:szCs w:val="28"/>
                  </w:rPr>
                </m:ctrlPr>
              </m:dPr>
              <m:e>
                <m:r>
                  <w:rPr>
                    <w:rFonts w:ascii="Cambria Math" w:hAnsi="Cambria Math"/>
                    <w:sz w:val="28"/>
                    <w:szCs w:val="28"/>
                  </w:rPr>
                  <m:t>n</m:t>
                </m:r>
              </m:e>
            </m:d>
            <m:ctrlPr>
              <w:rPr>
                <w:rFonts w:ascii="Cambria Math" w:hAnsi="Cambria Math"/>
                <w:i/>
                <w:sz w:val="28"/>
                <w:szCs w:val="28"/>
              </w:rPr>
            </m:ctrlPr>
          </m:e>
        </m:nary>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ctrlPr>
              <w:rPr>
                <w:rFonts w:ascii="Cambria Math" w:hAnsi="Cambria Math"/>
                <w:sz w:val="28"/>
                <w:szCs w:val="28"/>
              </w:rPr>
            </m:ctrlPr>
          </m:e>
          <m:sub>
            <m:r>
              <w:rPr>
                <w:rFonts w:ascii="Cambria Math" w:hAnsi="Cambria Math"/>
                <w:sz w:val="28"/>
                <w:szCs w:val="28"/>
              </w:rPr>
              <m:t>k</m:t>
            </m:r>
          </m:sub>
        </m:sSub>
        <m:d>
          <m:dPr>
            <m:ctrlPr>
              <w:rPr>
                <w:rFonts w:ascii="Cambria Math" w:hAnsi="Cambria Math"/>
                <w:i/>
                <w:sz w:val="28"/>
                <w:szCs w:val="28"/>
              </w:rPr>
            </m:ctrlPr>
          </m:dPr>
          <m:e>
            <m:r>
              <w:rPr>
                <w:rFonts w:ascii="Cambria Math" w:hAnsi="Cambria Math"/>
                <w:sz w:val="28"/>
                <w:szCs w:val="28"/>
              </w:rPr>
              <m:t>m-n</m:t>
            </m:r>
          </m:e>
        </m:d>
      </m:oMath>
      <w:r>
        <w:rPr>
          <w:rFonts w:hint="eastAsia"/>
          <w:sz w:val="28"/>
          <w:szCs w:val="28"/>
        </w:rPr>
        <w:t>，</w:t>
      </w:r>
    </w:p>
    <w:p w14:paraId="64712FA1" w14:textId="77777777" w:rsidR="00536C2A" w:rsidRDefault="00000000">
      <w:pPr>
        <w:spacing w:before="60"/>
        <w:ind w:firstLineChars="200" w:firstLine="560"/>
        <w:textAlignment w:val="center"/>
        <w:rPr>
          <w:sz w:val="28"/>
          <w:szCs w:val="28"/>
        </w:rPr>
      </w:pPr>
      <w:r>
        <w:rPr>
          <w:rFonts w:hint="eastAsia"/>
          <w:sz w:val="28"/>
          <w:szCs w:val="28"/>
        </w:rPr>
        <w:t>式中，</w:t>
      </w:r>
      <m:oMath>
        <m:r>
          <w:rPr>
            <w:rFonts w:ascii="Cambria Math" w:hAnsi="Cambria Math" w:hint="eastAsia"/>
            <w:sz w:val="28"/>
            <w:szCs w:val="28"/>
          </w:rPr>
          <m:t xml:space="preserve"> m </m:t>
        </m:r>
      </m:oMath>
      <w:r>
        <w:rPr>
          <w:rFonts w:hint="eastAsia"/>
          <w:sz w:val="28"/>
          <w:szCs w:val="28"/>
        </w:rPr>
        <w:t>是输出信号的第</w:t>
      </w:r>
      <m:oMath>
        <m:r>
          <w:rPr>
            <w:rFonts w:ascii="Cambria Math" w:hAnsi="Cambria Math" w:hint="eastAsia"/>
            <w:sz w:val="28"/>
            <w:szCs w:val="28"/>
          </w:rPr>
          <m:t>m</m:t>
        </m:r>
      </m:oMath>
      <w:r>
        <w:rPr>
          <w:rFonts w:hint="eastAsia"/>
          <w:sz w:val="28"/>
          <w:szCs w:val="28"/>
        </w:rPr>
        <w:t>个样本，</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hint="eastAsia"/>
                <w:sz w:val="28"/>
                <w:szCs w:val="28"/>
              </w:rPr>
              <m:t>k</m:t>
            </m:r>
          </m:sub>
        </m:sSub>
      </m:oMath>
      <w:r>
        <w:rPr>
          <w:rFonts w:hint="eastAsia"/>
          <w:sz w:val="28"/>
          <w:szCs w:val="28"/>
        </w:rPr>
        <w:t>是对应当前插值相位</w:t>
      </w:r>
      <m:oMath>
        <m:r>
          <w:rPr>
            <w:rFonts w:ascii="Cambria Math" w:hAnsi="Cambria Math" w:hint="eastAsia"/>
            <w:sz w:val="28"/>
            <w:szCs w:val="28"/>
          </w:rPr>
          <m:t>k</m:t>
        </m:r>
      </m:oMath>
      <w:r>
        <w:rPr>
          <w:rFonts w:hint="eastAsia"/>
          <w:sz w:val="28"/>
          <w:szCs w:val="28"/>
        </w:rPr>
        <w:t>的滤波器，</w:t>
      </w:r>
      <m:oMath>
        <m:r>
          <w:rPr>
            <w:rFonts w:ascii="Cambria Math" w:hAnsi="Cambria Math" w:hint="eastAsia"/>
            <w:sz w:val="28"/>
            <w:szCs w:val="28"/>
          </w:rPr>
          <m:t xml:space="preserve"> N</m:t>
        </m:r>
      </m:oMath>
      <w:r>
        <w:rPr>
          <w:rFonts w:hint="eastAsia"/>
          <w:sz w:val="28"/>
          <w:szCs w:val="28"/>
        </w:rPr>
        <w:t>是插值核长度，为</w:t>
      </w:r>
      <w:r>
        <w:rPr>
          <w:rFonts w:hint="eastAsia"/>
          <w:sz w:val="28"/>
          <w:szCs w:val="28"/>
        </w:rPr>
        <w:t>512</w:t>
      </w:r>
      <w:r>
        <w:rPr>
          <w:rFonts w:hint="eastAsia"/>
          <w:sz w:val="28"/>
          <w:szCs w:val="28"/>
        </w:rPr>
        <w:t>。</w:t>
      </w:r>
    </w:p>
    <w:p w14:paraId="2823C0E2" w14:textId="77777777" w:rsidR="00536C2A" w:rsidRDefault="00000000">
      <w:pPr>
        <w:spacing w:before="60"/>
        <w:ind w:firstLineChars="200" w:firstLine="560"/>
        <w:rPr>
          <w:sz w:val="28"/>
          <w:szCs w:val="28"/>
        </w:rPr>
      </w:pPr>
      <w:r>
        <w:rPr>
          <w:rFonts w:hint="eastAsia"/>
          <w:sz w:val="28"/>
          <w:szCs w:val="28"/>
        </w:rPr>
        <w:t>进一步地</w:t>
      </w:r>
      <w:r>
        <w:rPr>
          <w:sz w:val="28"/>
          <w:szCs w:val="28"/>
        </w:rPr>
        <w:t>，</w:t>
      </w:r>
      <w:r>
        <w:rPr>
          <w:rFonts w:hint="eastAsia"/>
          <w:sz w:val="28"/>
          <w:szCs w:val="28"/>
        </w:rPr>
        <w:t>所述文本编码器包括：</w:t>
      </w:r>
    </w:p>
    <w:p w14:paraId="7EAB63A2" w14:textId="77777777" w:rsidR="00536C2A" w:rsidRDefault="00000000">
      <w:pPr>
        <w:spacing w:before="60"/>
        <w:ind w:firstLineChars="200" w:firstLine="560"/>
        <w:rPr>
          <w:sz w:val="28"/>
          <w:szCs w:val="28"/>
        </w:rPr>
      </w:pPr>
      <w:r>
        <w:rPr>
          <w:rFonts w:hint="eastAsia"/>
          <w:sz w:val="28"/>
          <w:szCs w:val="28"/>
        </w:rPr>
        <w:t>分词子单元：</w:t>
      </w:r>
      <w:r>
        <w:rPr>
          <w:sz w:val="28"/>
          <w:szCs w:val="28"/>
        </w:rPr>
        <w:t>用于</w:t>
      </w:r>
      <w:r>
        <w:rPr>
          <w:rFonts w:hint="eastAsia"/>
          <w:sz w:val="28"/>
          <w:szCs w:val="28"/>
        </w:rPr>
        <w:t>基于</w:t>
      </w:r>
      <w:r>
        <w:rPr>
          <w:rFonts w:hint="eastAsia"/>
          <w:sz w:val="28"/>
          <w:szCs w:val="28"/>
        </w:rPr>
        <w:t>Unigram</w:t>
      </w:r>
      <w:r>
        <w:rPr>
          <w:rFonts w:hint="eastAsia"/>
          <w:sz w:val="28"/>
          <w:szCs w:val="28"/>
        </w:rPr>
        <w:t>语言模型构建国际音标分词器；</w:t>
      </w:r>
    </w:p>
    <w:p w14:paraId="101A2D46" w14:textId="77777777" w:rsidR="00536C2A" w:rsidRDefault="00000000">
      <w:pPr>
        <w:spacing w:before="60"/>
        <w:ind w:firstLineChars="200" w:firstLine="560"/>
        <w:rPr>
          <w:sz w:val="28"/>
          <w:szCs w:val="28"/>
        </w:rPr>
      </w:pPr>
      <w:r>
        <w:rPr>
          <w:rFonts w:hint="eastAsia"/>
          <w:sz w:val="28"/>
          <w:szCs w:val="28"/>
        </w:rPr>
        <w:t>子词编码子单元</w:t>
      </w:r>
      <w:r>
        <w:rPr>
          <w:sz w:val="28"/>
          <w:szCs w:val="28"/>
        </w:rPr>
        <w:t>：用于</w:t>
      </w:r>
      <w:r>
        <w:rPr>
          <w:rFonts w:hint="eastAsia"/>
          <w:sz w:val="28"/>
          <w:szCs w:val="28"/>
        </w:rPr>
        <w:t>将音素序列映射为整数编码序列；</w:t>
      </w:r>
    </w:p>
    <w:p w14:paraId="57478DCD" w14:textId="77777777" w:rsidR="00536C2A" w:rsidRDefault="00000000">
      <w:pPr>
        <w:spacing w:before="60"/>
        <w:ind w:firstLineChars="200" w:firstLine="560"/>
        <w:rPr>
          <w:sz w:val="28"/>
          <w:szCs w:val="28"/>
        </w:rPr>
      </w:pPr>
      <w:r>
        <w:rPr>
          <w:rFonts w:hint="eastAsia"/>
          <w:sz w:val="28"/>
          <w:szCs w:val="28"/>
        </w:rPr>
        <w:t>掩码填充子单元：</w:t>
      </w:r>
      <w:r>
        <w:rPr>
          <w:sz w:val="28"/>
          <w:szCs w:val="28"/>
        </w:rPr>
        <w:t>用于</w:t>
      </w:r>
      <w:r>
        <w:rPr>
          <w:rFonts w:hint="eastAsia"/>
          <w:sz w:val="28"/>
          <w:szCs w:val="28"/>
        </w:rPr>
        <w:t>生成长度一致的文本特征矩阵。</w:t>
      </w:r>
    </w:p>
    <w:p w14:paraId="2B3D2E61" w14:textId="77777777" w:rsidR="00536C2A" w:rsidRDefault="00000000">
      <w:pPr>
        <w:spacing w:before="60"/>
        <w:ind w:firstLineChars="200" w:firstLine="560"/>
        <w:rPr>
          <w:sz w:val="28"/>
          <w:szCs w:val="28"/>
        </w:rPr>
      </w:pPr>
      <w:r>
        <w:rPr>
          <w:rFonts w:hint="eastAsia"/>
          <w:sz w:val="28"/>
          <w:szCs w:val="28"/>
        </w:rPr>
        <w:t>其中</w:t>
      </w:r>
      <w:r>
        <w:rPr>
          <w:sz w:val="28"/>
          <w:szCs w:val="28"/>
        </w:rPr>
        <w:t>，</w:t>
      </w:r>
      <w:r>
        <w:rPr>
          <w:rFonts w:hint="eastAsia"/>
          <w:sz w:val="28"/>
          <w:szCs w:val="28"/>
        </w:rPr>
        <w:t>分词子单元中基于</w:t>
      </w:r>
      <w:r>
        <w:rPr>
          <w:rFonts w:hint="eastAsia"/>
          <w:sz w:val="28"/>
          <w:szCs w:val="28"/>
        </w:rPr>
        <w:t>Unigram</w:t>
      </w:r>
      <w:r>
        <w:rPr>
          <w:rFonts w:hint="eastAsia"/>
          <w:sz w:val="28"/>
          <w:szCs w:val="28"/>
        </w:rPr>
        <w:t>语言模型构建国际音标分词器包括</w:t>
      </w:r>
      <w:r>
        <w:rPr>
          <w:sz w:val="28"/>
          <w:szCs w:val="28"/>
        </w:rPr>
        <w:t>：</w:t>
      </w:r>
      <w:r>
        <w:rPr>
          <w:rFonts w:hint="eastAsia"/>
          <w:sz w:val="28"/>
          <w:szCs w:val="28"/>
        </w:rPr>
        <w:t>基于数据库中音素文本语料集通过</w:t>
      </w:r>
      <w:r>
        <w:rPr>
          <w:rFonts w:hint="eastAsia"/>
          <w:sz w:val="28"/>
          <w:szCs w:val="28"/>
        </w:rPr>
        <w:t>Unigram</w:t>
      </w:r>
      <w:r>
        <w:rPr>
          <w:rFonts w:hint="eastAsia"/>
          <w:sz w:val="28"/>
          <w:szCs w:val="28"/>
        </w:rPr>
        <w:t>语言模型算法构建分词器词表，从语料库中构建一个种子词汇表，大小为目标词汇表大小的</w:t>
      </w:r>
      <w:r>
        <w:rPr>
          <w:sz w:val="28"/>
          <w:szCs w:val="28"/>
        </w:rPr>
        <w:t>两倍</w:t>
      </w:r>
      <w:r>
        <w:rPr>
          <w:rFonts w:hint="eastAsia"/>
          <w:sz w:val="28"/>
          <w:szCs w:val="28"/>
        </w:rPr>
        <w:t>，最终目标词汇表</w:t>
      </w:r>
      <m:oMath>
        <m:r>
          <m:rPr>
            <m:scr m:val="script"/>
          </m:rPr>
          <w:rPr>
            <w:rFonts w:ascii="Cambria Math" w:hAnsi="Cambria Math"/>
            <w:sz w:val="28"/>
            <w:szCs w:val="28"/>
          </w:rPr>
          <m:t>V</m:t>
        </m:r>
      </m:oMath>
      <w:r>
        <w:rPr>
          <w:rFonts w:hint="eastAsia"/>
          <w:sz w:val="28"/>
          <w:szCs w:val="28"/>
        </w:rPr>
        <w:t>及其对应的子词概率</w:t>
      </w:r>
      <m:oMath>
        <m:r>
          <w:rPr>
            <w:rFonts w:ascii="Cambria Math" w:hAnsi="Cambria Math" w:hint="eastAsia"/>
            <w:sz w:val="28"/>
            <w:szCs w:val="28"/>
          </w:rPr>
          <m:t>p</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hint="eastAsia"/>
                    <w:sz w:val="28"/>
                    <w:szCs w:val="28"/>
                  </w:rPr>
                  <m:t>x</m:t>
                </m:r>
              </m:e>
              <m:sub>
                <m:r>
                  <w:rPr>
                    <w:rFonts w:ascii="Cambria Math" w:hAnsi="Cambria Math" w:hint="eastAsia"/>
                    <w:sz w:val="28"/>
                    <w:szCs w:val="28"/>
                  </w:rPr>
                  <m:t>i</m:t>
                </m:r>
              </m:sub>
            </m:sSub>
          </m:e>
        </m:d>
      </m:oMath>
      <w:r>
        <w:rPr>
          <w:rFonts w:hint="eastAsia"/>
          <w:sz w:val="28"/>
          <w:szCs w:val="28"/>
        </w:rPr>
        <w:t>是通过在训练语料库上最大化以下</w:t>
      </w:r>
      <w:r w:rsidRPr="007D7507">
        <w:rPr>
          <w:rFonts w:hint="eastAsia"/>
          <w:sz w:val="28"/>
          <w:szCs w:val="28"/>
        </w:rPr>
        <w:t>似然函数</w:t>
      </w:r>
      <m:oMath>
        <m:r>
          <m:rPr>
            <m:scr m:val="script"/>
          </m:rPr>
          <w:rPr>
            <w:rFonts w:ascii="Cambria Math" w:hAnsi="Cambria Math"/>
            <w:sz w:val="28"/>
            <w:szCs w:val="28"/>
          </w:rPr>
          <m:t>L</m:t>
        </m:r>
      </m:oMath>
      <w:r>
        <w:rPr>
          <w:rFonts w:hint="eastAsia"/>
          <w:sz w:val="28"/>
          <w:szCs w:val="28"/>
        </w:rPr>
        <w:t>来估计的：</w:t>
      </w:r>
    </w:p>
    <w:p w14:paraId="65290392" w14:textId="77777777" w:rsidR="00536C2A" w:rsidRDefault="00000000" w:rsidP="00113118">
      <w:pPr>
        <w:spacing w:before="60"/>
        <w:ind w:firstLineChars="200" w:firstLine="560"/>
        <w:jc w:val="center"/>
        <w:rPr>
          <w:rFonts w:ascii="Cambria Math" w:hAnsi="Cambria Math"/>
          <w:sz w:val="28"/>
          <w:szCs w:val="28"/>
          <w:oMath/>
        </w:rPr>
      </w:pPr>
      <m:oMath>
        <m:r>
          <m:rPr>
            <m:scr m:val="script"/>
          </m:rPr>
          <w:rPr>
            <w:rFonts w:ascii="Cambria Math" w:hAnsi="Cambria Math"/>
            <w:sz w:val="28"/>
            <w:szCs w:val="28"/>
          </w:rPr>
          <m:t>L=</m:t>
        </m:r>
        <m:nary>
          <m:naryPr>
            <m:chr m:val="∑"/>
            <m:ctrlPr>
              <w:rPr>
                <w:rFonts w:ascii="Cambria Math" w:hAnsi="Cambria Math"/>
                <w:sz w:val="28"/>
                <w:szCs w:val="28"/>
              </w:rPr>
            </m:ctrlPr>
          </m:naryPr>
          <m:sub>
            <m:r>
              <w:rPr>
                <w:rFonts w:ascii="Cambria Math" w:hAnsi="Cambria Math"/>
                <w:sz w:val="28"/>
                <w:szCs w:val="28"/>
              </w:rPr>
              <m:t>s=1</m:t>
            </m:r>
            <m:ctrlPr>
              <w:rPr>
                <w:rFonts w:ascii="Cambria Math" w:hAnsi="Cambria Math"/>
                <w:i/>
                <w:sz w:val="28"/>
                <w:szCs w:val="28"/>
              </w:rPr>
            </m:ctrlPr>
          </m:sub>
          <m:sup>
            <m:d>
              <m:dPr>
                <m:begChr m:val="|"/>
                <m:endChr m:val="|"/>
                <m:ctrlPr>
                  <w:rPr>
                    <w:rFonts w:ascii="Cambria Math" w:hAnsi="Cambria Math"/>
                    <w:i/>
                    <w:sz w:val="28"/>
                    <w:szCs w:val="28"/>
                  </w:rPr>
                </m:ctrlPr>
              </m:dPr>
              <m:e>
                <m:r>
                  <m:rPr>
                    <m:scr m:val="script"/>
                  </m:rPr>
                  <w:rPr>
                    <w:rFonts w:ascii="Cambria Math" w:hAnsi="Cambria Math"/>
                    <w:sz w:val="28"/>
                    <w:szCs w:val="28"/>
                  </w:rPr>
                  <m:t>D</m:t>
                </m:r>
              </m:e>
            </m:d>
            <m:ctrlPr>
              <w:rPr>
                <w:rFonts w:ascii="Cambria Math" w:hAnsi="Cambria Math"/>
                <w:i/>
                <w:sz w:val="28"/>
                <w:szCs w:val="28"/>
              </w:rPr>
            </m:ctrlPr>
          </m:sup>
          <m:e>
            <m:func>
              <m:funcPr>
                <m:ctrlPr>
                  <w:rPr>
                    <w:rFonts w:ascii="Cambria Math" w:hAnsi="Cambria Math"/>
                    <w:sz w:val="28"/>
                    <w:szCs w:val="28"/>
                  </w:rPr>
                </m:ctrlPr>
              </m:funcPr>
              <m:fName>
                <m:r>
                  <m:rPr>
                    <m:sty m:val="p"/>
                  </m:rPr>
                  <w:rPr>
                    <w:rFonts w:ascii="Cambria Math" w:hAnsi="Cambria Math"/>
                    <w:sz w:val="28"/>
                    <w:szCs w:val="28"/>
                  </w:rPr>
                  <m:t>log</m:t>
                </m:r>
              </m:fName>
              <m:e>
                <m:d>
                  <m:dPr>
                    <m:ctrlPr>
                      <w:rPr>
                        <w:rFonts w:ascii="Cambria Math" w:hAnsi="Cambria Math"/>
                        <w:sz w:val="28"/>
                        <w:szCs w:val="28"/>
                      </w:rPr>
                    </m:ctrlPr>
                  </m:dPr>
                  <m:e>
                    <m:nary>
                      <m:naryPr>
                        <m:chr m:val="∑"/>
                        <m:supHide m:val="1"/>
                        <m:ctrlPr>
                          <w:rPr>
                            <w:rFonts w:ascii="Cambria Math" w:hAnsi="Cambria Math"/>
                            <w:sz w:val="28"/>
                            <w:szCs w:val="28"/>
                          </w:rPr>
                        </m:ctrlPr>
                      </m:naryPr>
                      <m:sub>
                        <m:r>
                          <m:rPr>
                            <m:sty m:val="bi"/>
                          </m:rPr>
                          <w:rPr>
                            <w:rFonts w:ascii="Cambria Math" w:hAnsi="Cambria Math"/>
                            <w:sz w:val="28"/>
                            <w:szCs w:val="28"/>
                          </w:rPr>
                          <m:t>x</m:t>
                        </m:r>
                        <m:r>
                          <m:rPr>
                            <m:sty m:val="p"/>
                          </m:rPr>
                          <w:rPr>
                            <w:rFonts w:ascii="Cambria Math" w:hAnsi="Cambria Math" w:hint="eastAsia"/>
                            <w:sz w:val="28"/>
                            <w:szCs w:val="28"/>
                          </w:rPr>
                          <m:t>∈</m:t>
                        </m:r>
                        <m:r>
                          <m:rPr>
                            <m:scr m:val="script"/>
                          </m:rPr>
                          <w:rPr>
                            <w:rFonts w:ascii="Cambria Math" w:hAnsi="Cambria Math"/>
                            <w:sz w:val="28"/>
                            <w:szCs w:val="28"/>
                          </w:rPr>
                          <m:t>S</m:t>
                        </m:r>
                        <m:d>
                          <m:dPr>
                            <m:ctrlPr>
                              <w:rPr>
                                <w:rFonts w:ascii="Cambria Math" w:hAnsi="Cambria Math"/>
                                <w:i/>
                                <w:sz w:val="28"/>
                                <w:szCs w:val="28"/>
                              </w:rPr>
                            </m:ctrlPr>
                          </m:dPr>
                          <m:e>
                            <m:sSup>
                              <m:sSupPr>
                                <m:ctrlPr>
                                  <w:rPr>
                                    <w:rFonts w:ascii="Cambria Math" w:hAnsi="Cambria Math"/>
                                    <w:i/>
                                    <w:sz w:val="28"/>
                                    <w:szCs w:val="28"/>
                                  </w:rPr>
                                </m:ctrlPr>
                              </m:sSupPr>
                              <m:e>
                                <m:r>
                                  <m:rPr>
                                    <m:sty m:val="bi"/>
                                  </m:rPr>
                                  <w:rPr>
                                    <w:rFonts w:ascii="Cambria Math" w:hAnsi="Cambria Math"/>
                                    <w:sz w:val="28"/>
                                    <w:szCs w:val="28"/>
                                  </w:rPr>
                                  <m:t>x</m:t>
                                </m:r>
                              </m:e>
                              <m:sup>
                                <m:d>
                                  <m:dPr>
                                    <m:ctrlPr>
                                      <w:rPr>
                                        <w:rFonts w:ascii="Cambria Math" w:hAnsi="Cambria Math"/>
                                        <w:i/>
                                        <w:sz w:val="28"/>
                                        <w:szCs w:val="28"/>
                                      </w:rPr>
                                    </m:ctrlPr>
                                  </m:dPr>
                                  <m:e>
                                    <m:r>
                                      <m:rPr>
                                        <m:sty m:val="bi"/>
                                      </m:rPr>
                                      <w:rPr>
                                        <w:rFonts w:ascii="Cambria Math" w:hAnsi="Cambria Math"/>
                                        <w:sz w:val="28"/>
                                        <w:szCs w:val="28"/>
                                      </w:rPr>
                                      <m:t>s</m:t>
                                    </m:r>
                                  </m:e>
                                </m:d>
                              </m:sup>
                            </m:sSup>
                          </m:e>
                        </m:d>
                        <m:ctrlPr>
                          <w:rPr>
                            <w:rFonts w:ascii="Cambria Math" w:hAnsi="Cambria Math"/>
                            <w:i/>
                            <w:sz w:val="28"/>
                            <w:szCs w:val="28"/>
                          </w:rPr>
                        </m:ctrlPr>
                      </m:sub>
                      <m:sup>
                        <m:ctrlPr>
                          <w:rPr>
                            <w:rFonts w:ascii="Cambria Math" w:hAnsi="Cambria Math"/>
                            <w:i/>
                            <w:sz w:val="28"/>
                            <w:szCs w:val="28"/>
                          </w:rPr>
                        </m:ctrlPr>
                      </m:sup>
                      <m:e>
                        <m:r>
                          <w:rPr>
                            <w:rFonts w:ascii="Cambria Math" w:hAnsi="Cambria Math"/>
                            <w:sz w:val="28"/>
                            <w:szCs w:val="28"/>
                          </w:rPr>
                          <m:t>P</m:t>
                        </m:r>
                        <m:d>
                          <m:dPr>
                            <m:ctrlPr>
                              <w:rPr>
                                <w:rFonts w:ascii="Cambria Math" w:hAnsi="Cambria Math"/>
                                <w:i/>
                                <w:sz w:val="28"/>
                                <w:szCs w:val="28"/>
                              </w:rPr>
                            </m:ctrlPr>
                          </m:dPr>
                          <m:e>
                            <m:r>
                              <m:rPr>
                                <m:sty m:val="bi"/>
                              </m:rPr>
                              <w:rPr>
                                <w:rFonts w:ascii="Cambria Math" w:hAnsi="Cambria Math"/>
                                <w:sz w:val="28"/>
                                <w:szCs w:val="28"/>
                              </w:rPr>
                              <m:t>x</m:t>
                            </m:r>
                          </m:e>
                        </m:d>
                        <m:ctrlPr>
                          <w:rPr>
                            <w:rFonts w:ascii="Cambria Math" w:hAnsi="Cambria Math"/>
                            <w:i/>
                            <w:sz w:val="28"/>
                            <w:szCs w:val="28"/>
                          </w:rPr>
                        </m:ctrlPr>
                      </m:e>
                    </m:nary>
                    <m:ctrlPr>
                      <w:rPr>
                        <w:rFonts w:ascii="Cambria Math" w:hAnsi="Cambria Math"/>
                        <w:i/>
                        <w:sz w:val="28"/>
                        <w:szCs w:val="28"/>
                      </w:rPr>
                    </m:ctrlPr>
                  </m:e>
                </m:d>
              </m:e>
            </m:func>
            <m:ctrlPr>
              <w:rPr>
                <w:rFonts w:ascii="Cambria Math" w:hAnsi="Cambria Math"/>
                <w:i/>
                <w:sz w:val="28"/>
                <w:szCs w:val="28"/>
              </w:rPr>
            </m:ctrlPr>
          </m:e>
        </m:nary>
      </m:oMath>
      <w:r>
        <w:rPr>
          <w:rFonts w:hint="eastAsia"/>
          <w:sz w:val="28"/>
          <w:szCs w:val="28"/>
        </w:rPr>
        <w:t>，</w:t>
      </w:r>
    </w:p>
    <w:p w14:paraId="604A068A" w14:textId="77777777" w:rsidR="00536C2A" w:rsidRPr="00113118" w:rsidRDefault="00000000">
      <w:pPr>
        <w:spacing w:before="60"/>
        <w:ind w:firstLineChars="200" w:firstLine="560"/>
        <w:rPr>
          <w:sz w:val="28"/>
          <w:szCs w:val="28"/>
        </w:rPr>
      </w:pPr>
      <w:r w:rsidRPr="007D7507">
        <w:rPr>
          <w:rFonts w:hint="eastAsia"/>
          <w:sz w:val="28"/>
          <w:szCs w:val="28"/>
        </w:rPr>
        <w:lastRenderedPageBreak/>
        <w:t>式中，</w:t>
      </w:r>
      <m:oMath>
        <m:r>
          <m:rPr>
            <m:scr m:val="script"/>
          </m:rPr>
          <w:rPr>
            <w:rFonts w:ascii="Cambria Math" w:hAnsi="Cambria Math"/>
            <w:sz w:val="28"/>
            <w:szCs w:val="28"/>
          </w:rPr>
          <m:t>D</m:t>
        </m:r>
      </m:oMath>
      <w:r w:rsidRPr="007D7507">
        <w:rPr>
          <w:rFonts w:hint="eastAsia"/>
          <w:sz w:val="28"/>
          <w:szCs w:val="28"/>
        </w:rPr>
        <w:t>是整个训练语料库，</w:t>
      </w:r>
      <m:oMath>
        <m:d>
          <m:dPr>
            <m:begChr m:val="|"/>
            <m:endChr m:val="|"/>
            <m:ctrlPr>
              <w:rPr>
                <w:rFonts w:ascii="Cambria Math" w:hAnsi="Cambria Math"/>
                <w:i/>
                <w:sz w:val="28"/>
                <w:szCs w:val="28"/>
              </w:rPr>
            </m:ctrlPr>
          </m:dPr>
          <m:e>
            <m:r>
              <m:rPr>
                <m:scr m:val="script"/>
              </m:rPr>
              <w:rPr>
                <w:rFonts w:ascii="Cambria Math" w:hAnsi="Cambria Math"/>
                <w:sz w:val="28"/>
                <w:szCs w:val="28"/>
              </w:rPr>
              <m:t>D</m:t>
            </m:r>
          </m:e>
        </m:d>
      </m:oMath>
      <w:r w:rsidRPr="007D7507">
        <w:rPr>
          <w:rFonts w:hint="eastAsia"/>
          <w:sz w:val="28"/>
          <w:szCs w:val="28"/>
        </w:rPr>
        <w:t>是语料库中的句子数量，</w:t>
      </w:r>
      <m:oMath>
        <m:r>
          <w:rPr>
            <w:rFonts w:ascii="Cambria Math" w:hAnsi="Cambria Math"/>
            <w:sz w:val="28"/>
            <w:szCs w:val="28"/>
          </w:rPr>
          <m:t xml:space="preserve"> P</m:t>
        </m:r>
        <m:d>
          <m:dPr>
            <m:ctrlPr>
              <w:rPr>
                <w:rFonts w:ascii="Cambria Math" w:hAnsi="Cambria Math"/>
                <w:i/>
                <w:sz w:val="28"/>
                <w:szCs w:val="28"/>
              </w:rPr>
            </m:ctrlPr>
          </m:dPr>
          <m:e>
            <m:r>
              <m:rPr>
                <m:sty m:val="bi"/>
              </m:rPr>
              <w:rPr>
                <w:rFonts w:ascii="Cambria Math" w:hAnsi="Cambria Math"/>
                <w:sz w:val="28"/>
                <w:szCs w:val="28"/>
              </w:rPr>
              <m:t>x</m:t>
            </m:r>
          </m:e>
        </m:d>
      </m:oMath>
      <w:r w:rsidRPr="007D7507">
        <w:rPr>
          <w:rFonts w:hint="eastAsia"/>
          <w:sz w:val="28"/>
          <w:szCs w:val="28"/>
        </w:rPr>
        <w:t>为句子</w:t>
      </w:r>
      <m:oMath>
        <m:sSup>
          <m:sSupPr>
            <m:ctrlPr>
              <w:rPr>
                <w:rFonts w:ascii="Cambria Math" w:hAnsi="Cambria Math"/>
                <w:i/>
                <w:sz w:val="28"/>
                <w:szCs w:val="28"/>
              </w:rPr>
            </m:ctrlPr>
          </m:sSupPr>
          <m:e>
            <m:r>
              <m:rPr>
                <m:sty m:val="bi"/>
              </m:rPr>
              <w:rPr>
                <w:rFonts w:ascii="Cambria Math" w:hAnsi="Cambria Math"/>
                <w:sz w:val="28"/>
                <w:szCs w:val="28"/>
              </w:rPr>
              <m:t>X</m:t>
            </m:r>
          </m:e>
          <m:sup>
            <m:d>
              <m:dPr>
                <m:ctrlPr>
                  <w:rPr>
                    <w:rFonts w:ascii="Cambria Math" w:hAnsi="Cambria Math"/>
                    <w:i/>
                    <w:sz w:val="28"/>
                    <w:szCs w:val="28"/>
                  </w:rPr>
                </m:ctrlPr>
              </m:dPr>
              <m:e>
                <m:r>
                  <m:rPr>
                    <m:sty m:val="bi"/>
                  </m:rPr>
                  <w:rPr>
                    <w:rFonts w:ascii="Cambria Math" w:hAnsi="Cambria Math"/>
                    <w:sz w:val="28"/>
                    <w:szCs w:val="28"/>
                  </w:rPr>
                  <m:t>s</m:t>
                </m:r>
              </m:e>
            </m:d>
          </m:sup>
        </m:sSup>
      </m:oMath>
      <w:r w:rsidRPr="007D7507">
        <w:rPr>
          <w:rFonts w:hint="eastAsia"/>
          <w:sz w:val="28"/>
          <w:szCs w:val="28"/>
        </w:rPr>
        <w:t>的分割</w:t>
      </w:r>
      <m:oMath>
        <m:r>
          <w:rPr>
            <w:rFonts w:ascii="Cambria Math" w:hAnsi="Cambria Math"/>
            <w:sz w:val="28"/>
            <w:szCs w:val="28"/>
          </w:rPr>
          <m:t>x</m:t>
        </m:r>
      </m:oMath>
      <w:r w:rsidRPr="007D7507">
        <w:rPr>
          <w:rFonts w:hint="eastAsia"/>
          <w:sz w:val="28"/>
          <w:szCs w:val="28"/>
        </w:rPr>
        <w:t>的概率，</w:t>
      </w:r>
      <m:oMath>
        <m:r>
          <m:rPr>
            <m:scr m:val="script"/>
          </m:rPr>
          <w:rPr>
            <w:rFonts w:ascii="Cambria Math" w:hAnsi="Cambria Math"/>
            <w:sz w:val="28"/>
            <w:szCs w:val="28"/>
          </w:rPr>
          <m:t>S</m:t>
        </m:r>
        <m:d>
          <m:dPr>
            <m:ctrlPr>
              <w:rPr>
                <w:rFonts w:ascii="Cambria Math" w:hAnsi="Cambria Math"/>
                <w:i/>
                <w:sz w:val="28"/>
                <w:szCs w:val="28"/>
              </w:rPr>
            </m:ctrlPr>
          </m:dPr>
          <m:e>
            <m:sSup>
              <m:sSupPr>
                <m:ctrlPr>
                  <w:rPr>
                    <w:rFonts w:ascii="Cambria Math" w:hAnsi="Cambria Math"/>
                    <w:i/>
                    <w:sz w:val="28"/>
                    <w:szCs w:val="28"/>
                  </w:rPr>
                </m:ctrlPr>
              </m:sSupPr>
              <m:e>
                <m:r>
                  <m:rPr>
                    <m:sty m:val="bi"/>
                  </m:rPr>
                  <w:rPr>
                    <w:rFonts w:ascii="Cambria Math" w:hAnsi="Cambria Math"/>
                    <w:sz w:val="28"/>
                    <w:szCs w:val="28"/>
                  </w:rPr>
                  <m:t>X</m:t>
                </m:r>
              </m:e>
              <m:sup>
                <m:d>
                  <m:dPr>
                    <m:ctrlPr>
                      <w:rPr>
                        <w:rFonts w:ascii="Cambria Math" w:hAnsi="Cambria Math"/>
                        <w:i/>
                        <w:sz w:val="28"/>
                        <w:szCs w:val="28"/>
                      </w:rPr>
                    </m:ctrlPr>
                  </m:dPr>
                  <m:e>
                    <m:r>
                      <m:rPr>
                        <m:sty m:val="bi"/>
                      </m:rPr>
                      <w:rPr>
                        <w:rFonts w:ascii="Cambria Math" w:hAnsi="Cambria Math"/>
                        <w:sz w:val="28"/>
                        <w:szCs w:val="28"/>
                      </w:rPr>
                      <m:t>s</m:t>
                    </m:r>
                  </m:e>
                </m:d>
              </m:sup>
            </m:sSup>
          </m:e>
        </m:d>
      </m:oMath>
      <w:r w:rsidRPr="007D7507">
        <w:rPr>
          <w:rFonts w:hint="eastAsia"/>
          <w:sz w:val="28"/>
          <w:szCs w:val="28"/>
        </w:rPr>
        <w:t>为句子</w:t>
      </w:r>
      <m:oMath>
        <m:sSup>
          <m:sSupPr>
            <m:ctrlPr>
              <w:rPr>
                <w:rFonts w:ascii="Cambria Math" w:hAnsi="Cambria Math"/>
                <w:i/>
                <w:sz w:val="28"/>
                <w:szCs w:val="28"/>
              </w:rPr>
            </m:ctrlPr>
          </m:sSupPr>
          <m:e>
            <m:r>
              <m:rPr>
                <m:sty m:val="bi"/>
              </m:rPr>
              <w:rPr>
                <w:rFonts w:ascii="Cambria Math" w:hAnsi="Cambria Math"/>
                <w:sz w:val="28"/>
                <w:szCs w:val="28"/>
              </w:rPr>
              <m:t>X</m:t>
            </m:r>
          </m:e>
          <m:sup>
            <m:d>
              <m:dPr>
                <m:ctrlPr>
                  <w:rPr>
                    <w:rFonts w:ascii="Cambria Math" w:hAnsi="Cambria Math"/>
                    <w:i/>
                    <w:sz w:val="28"/>
                    <w:szCs w:val="28"/>
                  </w:rPr>
                </m:ctrlPr>
              </m:dPr>
              <m:e>
                <m:r>
                  <m:rPr>
                    <m:sty m:val="bi"/>
                  </m:rPr>
                  <w:rPr>
                    <w:rFonts w:ascii="Cambria Math" w:hAnsi="Cambria Math"/>
                    <w:sz w:val="28"/>
                    <w:szCs w:val="28"/>
                  </w:rPr>
                  <m:t>s</m:t>
                </m:r>
              </m:e>
            </m:d>
          </m:sup>
        </m:sSup>
      </m:oMath>
      <w:r w:rsidRPr="007D7507">
        <w:rPr>
          <w:rFonts w:hint="eastAsia"/>
          <w:sz w:val="28"/>
          <w:szCs w:val="28"/>
        </w:rPr>
        <w:t>的所有可能的分割的集合。</w:t>
      </w:r>
    </w:p>
    <w:p w14:paraId="0FD5EC27" w14:textId="77777777" w:rsidR="00536C2A" w:rsidRDefault="00000000">
      <w:pPr>
        <w:spacing w:before="60"/>
        <w:ind w:firstLineChars="200" w:firstLine="560"/>
        <w:rPr>
          <w:sz w:val="28"/>
          <w:szCs w:val="28"/>
        </w:rPr>
      </w:pPr>
      <w:r>
        <w:rPr>
          <w:rFonts w:hint="eastAsia"/>
          <w:sz w:val="28"/>
          <w:szCs w:val="28"/>
        </w:rPr>
        <w:t>采用期望最大化（</w:t>
      </w:r>
      <w:r>
        <w:rPr>
          <w:rFonts w:hint="eastAsia"/>
          <w:sz w:val="28"/>
          <w:szCs w:val="28"/>
        </w:rPr>
        <w:t>Expectation-Maximization, EM</w:t>
      </w:r>
      <w:r>
        <w:rPr>
          <w:rFonts w:hint="eastAsia"/>
          <w:sz w:val="28"/>
          <w:szCs w:val="28"/>
        </w:rPr>
        <w:t>）算法优化</w:t>
      </w:r>
      <m:oMath>
        <m:r>
          <m:rPr>
            <m:scr m:val="script"/>
          </m:rPr>
          <w:rPr>
            <w:rFonts w:ascii="Cambria Math" w:hAnsi="Cambria Math"/>
            <w:sz w:val="28"/>
            <w:szCs w:val="28"/>
          </w:rPr>
          <m:t>L</m:t>
        </m:r>
      </m:oMath>
      <w:r>
        <w:rPr>
          <w:sz w:val="28"/>
          <w:szCs w:val="28"/>
        </w:rPr>
        <w:t>：</w:t>
      </w:r>
    </w:p>
    <w:p w14:paraId="0CEB2EC6" w14:textId="77777777" w:rsidR="00536C2A" w:rsidRDefault="00000000">
      <w:pPr>
        <w:spacing w:before="60"/>
        <w:ind w:firstLineChars="200" w:firstLine="560"/>
        <w:rPr>
          <w:sz w:val="28"/>
          <w:szCs w:val="28"/>
        </w:rPr>
      </w:pPr>
      <w:r>
        <w:rPr>
          <w:sz w:val="28"/>
          <w:szCs w:val="28"/>
        </w:rPr>
        <w:t>基于当前词汇表</w:t>
      </w:r>
      <m:oMath>
        <m:r>
          <m:rPr>
            <m:scr m:val="script"/>
          </m:rPr>
          <w:rPr>
            <w:rFonts w:ascii="Cambria Math" w:hAnsi="Cambria Math"/>
            <w:sz w:val="28"/>
            <w:szCs w:val="28"/>
          </w:rPr>
          <m:t>V</m:t>
        </m:r>
      </m:oMath>
      <w:r>
        <w:rPr>
          <w:sz w:val="28"/>
          <w:szCs w:val="28"/>
        </w:rPr>
        <w:t>和概率</w:t>
      </w:r>
      <m:oMath>
        <m:r>
          <w:rPr>
            <w:rFonts w:ascii="Cambria Math" w:hAnsi="Cambria Math"/>
            <w:sz w:val="28"/>
            <w:szCs w:val="28"/>
          </w:rPr>
          <m:t>p</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e>
        </m:d>
      </m:oMath>
      <w:r>
        <w:rPr>
          <w:sz w:val="28"/>
          <w:szCs w:val="28"/>
        </w:rPr>
        <w:t>，计算语料库中每个子词</w:t>
      </w:r>
      <m:oMath>
        <m:r>
          <w:rPr>
            <w:rFonts w:ascii="Cambria Math" w:hAnsi="Cambria Math"/>
            <w:sz w:val="28"/>
            <w:szCs w:val="28"/>
          </w:rPr>
          <m:t>x</m:t>
        </m:r>
      </m:oMath>
      <w:r>
        <w:rPr>
          <w:sz w:val="28"/>
          <w:szCs w:val="28"/>
        </w:rPr>
        <w:t>的期望出现次数</w:t>
      </w:r>
      <m:oMath>
        <m:r>
          <w:rPr>
            <w:rFonts w:ascii="Cambria Math" w:hAnsi="Cambria Math"/>
            <w:sz w:val="28"/>
            <w:szCs w:val="28"/>
          </w:rPr>
          <m:t>E(x)</m:t>
        </m:r>
      </m:oMath>
      <w:r>
        <w:rPr>
          <w:rFonts w:hint="eastAsia"/>
          <w:sz w:val="28"/>
          <w:szCs w:val="28"/>
        </w:rPr>
        <w:t>；</w:t>
      </w:r>
    </w:p>
    <w:p w14:paraId="1AE434D3" w14:textId="77777777" w:rsidR="00536C2A" w:rsidRDefault="00000000">
      <w:pPr>
        <w:spacing w:before="60"/>
        <w:ind w:firstLineChars="200" w:firstLine="560"/>
        <w:rPr>
          <w:sz w:val="28"/>
          <w:szCs w:val="28"/>
        </w:rPr>
      </w:pPr>
      <w:r>
        <w:rPr>
          <w:rFonts w:hint="eastAsia"/>
          <w:sz w:val="28"/>
          <w:szCs w:val="28"/>
        </w:rPr>
        <w:t>使用期望计数更新子词概率：</w:t>
      </w:r>
      <m:oMath>
        <m:r>
          <w:rPr>
            <w:rFonts w:ascii="Cambria Math" w:hAnsi="Cambria Math" w:hint="eastAsia"/>
            <w:sz w:val="28"/>
            <w:szCs w:val="28"/>
          </w:rPr>
          <m:t>p</m:t>
        </m:r>
        <m:d>
          <m:dPr>
            <m:ctrlPr>
              <w:rPr>
                <w:rFonts w:ascii="Cambria Math" w:hAnsi="Cambria Math"/>
                <w:i/>
                <w:sz w:val="28"/>
                <w:szCs w:val="28"/>
              </w:rPr>
            </m:ctrlPr>
          </m:dPr>
          <m:e>
            <m:r>
              <w:rPr>
                <w:rFonts w:ascii="Cambria Math" w:hAnsi="Cambria Math" w:hint="eastAsia"/>
                <w:sz w:val="28"/>
                <w:szCs w:val="28"/>
              </w:rPr>
              <m:t>x</m:t>
            </m:r>
          </m:e>
        </m:d>
        <m:r>
          <w:rPr>
            <w:rFonts w:ascii="Cambria Math" w:hAnsi="Cambria Math" w:hint="eastAsia"/>
            <w:sz w:val="28"/>
            <w:szCs w:val="28"/>
          </w:rPr>
          <m:t>=</m:t>
        </m:r>
        <m:f>
          <m:fPr>
            <m:ctrlPr>
              <w:rPr>
                <w:rFonts w:ascii="Cambria Math" w:hAnsi="Cambria Math"/>
                <w:sz w:val="28"/>
                <w:szCs w:val="28"/>
              </w:rPr>
            </m:ctrlPr>
          </m:fPr>
          <m:num>
            <m:r>
              <w:rPr>
                <w:rFonts w:ascii="Cambria Math" w:hAnsi="Cambria Math" w:hint="eastAsia"/>
                <w:sz w:val="28"/>
                <w:szCs w:val="28"/>
              </w:rPr>
              <m:t>E</m:t>
            </m:r>
            <m:d>
              <m:dPr>
                <m:ctrlPr>
                  <w:rPr>
                    <w:rFonts w:ascii="Cambria Math" w:hAnsi="Cambria Math"/>
                    <w:i/>
                    <w:sz w:val="28"/>
                    <w:szCs w:val="28"/>
                  </w:rPr>
                </m:ctrlPr>
              </m:dPr>
              <m:e>
                <m:r>
                  <w:rPr>
                    <w:rFonts w:ascii="Cambria Math" w:hAnsi="Cambria Math" w:hint="eastAsia"/>
                    <w:sz w:val="28"/>
                    <w:szCs w:val="28"/>
                  </w:rPr>
                  <m:t>x</m:t>
                </m:r>
              </m:e>
            </m:d>
            <m:ctrlPr>
              <w:rPr>
                <w:rFonts w:ascii="Cambria Math" w:hAnsi="Cambria Math"/>
                <w:i/>
                <w:sz w:val="28"/>
                <w:szCs w:val="28"/>
              </w:rPr>
            </m:ctrlPr>
          </m:num>
          <m:den>
            <m:nary>
              <m:naryPr>
                <m:chr m:val="∑"/>
                <m:supHide m:val="1"/>
                <m:ctrlPr>
                  <w:rPr>
                    <w:rFonts w:ascii="Cambria Math" w:hAnsi="Cambria Math"/>
                    <w:sz w:val="28"/>
                    <w:szCs w:val="28"/>
                  </w:rPr>
                </m:ctrlPr>
              </m:naryPr>
              <m:sub>
                <m:sSup>
                  <m:sSupPr>
                    <m:ctrlPr>
                      <w:rPr>
                        <w:rFonts w:ascii="Cambria Math" w:hAnsi="Cambria Math"/>
                        <w:i/>
                        <w:sz w:val="28"/>
                        <w:szCs w:val="28"/>
                      </w:rPr>
                    </m:ctrlPr>
                  </m:sSupPr>
                  <m:e>
                    <m:r>
                      <w:rPr>
                        <w:rFonts w:ascii="Cambria Math" w:hAnsi="Cambria Math" w:hint="eastAsia"/>
                        <w:sz w:val="28"/>
                        <w:szCs w:val="28"/>
                      </w:rPr>
                      <m:t>x</m:t>
                    </m:r>
                  </m:e>
                  <m:sup>
                    <m:r>
                      <w:rPr>
                        <w:rFonts w:ascii="Cambria Math" w:hAnsi="Cambria Math"/>
                        <w:sz w:val="28"/>
                        <w:szCs w:val="28"/>
                      </w:rPr>
                      <m:t>'</m:t>
                    </m:r>
                  </m:sup>
                </m:sSup>
                <m:r>
                  <m:rPr>
                    <m:sty m:val="p"/>
                  </m:rPr>
                  <w:rPr>
                    <w:rFonts w:ascii="Cambria Math" w:hAnsi="Cambria Math" w:hint="eastAsia"/>
                    <w:sz w:val="28"/>
                    <w:szCs w:val="28"/>
                  </w:rPr>
                  <m:t>∈</m:t>
                </m:r>
                <m:r>
                  <m:rPr>
                    <m:scr m:val="script"/>
                  </m:rPr>
                  <w:rPr>
                    <w:rFonts w:ascii="Cambria Math" w:hAnsi="Cambria Math"/>
                    <w:sz w:val="28"/>
                    <w:szCs w:val="28"/>
                  </w:rPr>
                  <m:t>V</m:t>
                </m:r>
                <m:ctrlPr>
                  <w:rPr>
                    <w:rFonts w:ascii="Cambria Math" w:hAnsi="Cambria Math"/>
                    <w:i/>
                    <w:sz w:val="28"/>
                    <w:szCs w:val="28"/>
                  </w:rPr>
                </m:ctrlPr>
              </m:sub>
              <m:sup>
                <m:ctrlPr>
                  <w:rPr>
                    <w:rFonts w:ascii="Cambria Math" w:hAnsi="Cambria Math"/>
                    <w:i/>
                    <w:sz w:val="28"/>
                    <w:szCs w:val="28"/>
                  </w:rPr>
                </m:ctrlPr>
              </m:sup>
              <m:e>
                <m:r>
                  <w:rPr>
                    <w:rFonts w:ascii="Cambria Math" w:hAnsi="Cambria Math" w:hint="eastAsia"/>
                    <w:sz w:val="28"/>
                    <w:szCs w:val="28"/>
                  </w:rPr>
                  <m:t>E</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hint="eastAsia"/>
                            <w:sz w:val="28"/>
                            <w:szCs w:val="28"/>
                          </w:rPr>
                          <m:t>x</m:t>
                        </m:r>
                      </m:e>
                      <m:sup>
                        <m:r>
                          <w:rPr>
                            <w:rFonts w:ascii="Cambria Math" w:hAnsi="Cambria Math"/>
                            <w:sz w:val="28"/>
                            <w:szCs w:val="28"/>
                          </w:rPr>
                          <m:t>'</m:t>
                        </m:r>
                      </m:sup>
                    </m:sSup>
                  </m:e>
                </m:d>
                <m:ctrlPr>
                  <w:rPr>
                    <w:rFonts w:ascii="Cambria Math" w:hAnsi="Cambria Math"/>
                    <w:i/>
                    <w:sz w:val="28"/>
                    <w:szCs w:val="28"/>
                  </w:rPr>
                </m:ctrlPr>
              </m:e>
            </m:nary>
            <m:ctrlPr>
              <w:rPr>
                <w:rFonts w:ascii="Cambria Math" w:hAnsi="Cambria Math"/>
                <w:i/>
                <w:sz w:val="28"/>
                <w:szCs w:val="28"/>
              </w:rPr>
            </m:ctrlPr>
          </m:den>
        </m:f>
      </m:oMath>
      <w:r>
        <w:rPr>
          <w:rFonts w:hint="eastAsia"/>
          <w:sz w:val="28"/>
          <w:szCs w:val="28"/>
        </w:rPr>
        <w:t>；</w:t>
      </w:r>
    </w:p>
    <w:p w14:paraId="11456F80" w14:textId="77777777" w:rsidR="00536C2A" w:rsidRDefault="00000000">
      <w:pPr>
        <w:spacing w:before="60"/>
        <w:ind w:firstLineChars="200" w:firstLine="560"/>
        <w:rPr>
          <w:sz w:val="28"/>
          <w:szCs w:val="28"/>
        </w:rPr>
      </w:pPr>
      <w:r>
        <w:rPr>
          <w:sz w:val="28"/>
          <w:szCs w:val="28"/>
        </w:rPr>
        <w:t>删除所有满足</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&lt;</m:t>
        </m:r>
        <m:r>
          <m:rPr>
            <m:sty m:val="p"/>
          </m:rPr>
          <w:rPr>
            <w:rFonts w:ascii="Cambria Math" w:hAnsi="Cambria Math"/>
            <w:sz w:val="28"/>
            <w:szCs w:val="28"/>
          </w:rPr>
          <m:t>θ</m:t>
        </m:r>
      </m:oMath>
      <w:r>
        <w:rPr>
          <w:sz w:val="28"/>
          <w:szCs w:val="28"/>
        </w:rPr>
        <w:t>的低概率子词（其中</w:t>
      </w:r>
      <w:r>
        <w:rPr>
          <w:rFonts w:hint="eastAsia"/>
          <w:sz w:val="28"/>
          <w:szCs w:val="28"/>
        </w:rPr>
        <w:t>，</w:t>
      </w:r>
      <m:oMath>
        <m:r>
          <m:rPr>
            <m:sty m:val="p"/>
          </m:rPr>
          <w:rPr>
            <w:rFonts w:ascii="Cambria Math" w:hAnsi="Cambria Math"/>
            <w:sz w:val="28"/>
            <w:szCs w:val="28"/>
          </w:rPr>
          <m:t>θ</m:t>
        </m:r>
      </m:oMath>
      <w:r>
        <w:rPr>
          <w:sz w:val="28"/>
          <w:szCs w:val="28"/>
        </w:rPr>
        <w:t>是预设阈值），或者删除词汇表中排名垫底（例如最低</w:t>
      </w:r>
      <w:r>
        <w:rPr>
          <w:sz w:val="28"/>
          <w:szCs w:val="28"/>
        </w:rPr>
        <w:t>10%</w:t>
      </w:r>
      <w:r>
        <w:rPr>
          <w:sz w:val="28"/>
          <w:szCs w:val="28"/>
        </w:rPr>
        <w:t>）的子词</w:t>
      </w:r>
      <w:r>
        <w:rPr>
          <w:rFonts w:hint="eastAsia"/>
          <w:sz w:val="28"/>
          <w:szCs w:val="28"/>
        </w:rPr>
        <w:t>；</w:t>
      </w:r>
    </w:p>
    <w:p w14:paraId="75E4026E" w14:textId="77777777" w:rsidR="00536C2A" w:rsidRDefault="00000000">
      <w:pPr>
        <w:spacing w:before="60"/>
        <w:ind w:firstLineChars="200" w:firstLine="560"/>
        <w:rPr>
          <w:sz w:val="28"/>
          <w:szCs w:val="28"/>
        </w:rPr>
      </w:pPr>
      <w:r>
        <w:rPr>
          <w:sz w:val="28"/>
          <w:szCs w:val="28"/>
        </w:rPr>
        <w:t>如果当前词汇表大小</w:t>
      </w:r>
      <m:oMath>
        <m:d>
          <m:dPr>
            <m:begChr m:val="|"/>
            <m:endChr m:val="|"/>
            <m:ctrlPr>
              <w:rPr>
                <w:rFonts w:ascii="Cambria Math" w:hAnsi="Cambria Math"/>
                <w:i/>
                <w:sz w:val="28"/>
                <w:szCs w:val="28"/>
              </w:rPr>
            </m:ctrlPr>
          </m:dPr>
          <m:e>
            <m:r>
              <m:rPr>
                <m:scr m:val="script"/>
              </m:rPr>
              <w:rPr>
                <w:rFonts w:ascii="Cambria Math" w:hAnsi="Cambria Math"/>
                <w:sz w:val="28"/>
                <w:szCs w:val="28"/>
              </w:rPr>
              <m:t>V</m:t>
            </m:r>
          </m:e>
        </m:d>
      </m:oMath>
      <w:r>
        <w:rPr>
          <w:sz w:val="28"/>
          <w:szCs w:val="28"/>
        </w:rPr>
        <w:t>仍大于目标大小，则重复</w:t>
      </w:r>
      <w:r>
        <w:rPr>
          <w:rFonts w:hint="eastAsia"/>
          <w:sz w:val="28"/>
          <w:szCs w:val="28"/>
        </w:rPr>
        <w:t>上述步骤，最终得到基于国际音标语料训练的分词器。</w:t>
      </w:r>
    </w:p>
    <w:p w14:paraId="5117C9B8" w14:textId="77777777" w:rsidR="00536C2A" w:rsidRDefault="00000000">
      <w:pPr>
        <w:spacing w:before="60"/>
        <w:ind w:firstLineChars="200" w:firstLine="560"/>
        <w:rPr>
          <w:sz w:val="28"/>
          <w:szCs w:val="28"/>
        </w:rPr>
      </w:pPr>
      <w:r>
        <w:rPr>
          <w:rFonts w:hint="eastAsia"/>
          <w:sz w:val="28"/>
          <w:szCs w:val="28"/>
        </w:rPr>
        <w:t>对齐多源数据集中的音素文本数据通过分词器被分割为子词，再通过词表将子词映射为整数向量（一个音素符号对应一个标量），并记录子词向量的长度。将一个样本内所有子词向量拼接得到一个样本对应的拼接子词向量，将一个批次内所有样本的拼接子词向量组合起来得到一个音素文本批次。</w:t>
      </w:r>
    </w:p>
    <w:p w14:paraId="18A27296" w14:textId="77777777" w:rsidR="00536C2A" w:rsidRDefault="00000000">
      <w:pPr>
        <w:spacing w:before="60"/>
        <w:ind w:firstLineChars="200" w:firstLine="560"/>
        <w:rPr>
          <w:sz w:val="28"/>
          <w:szCs w:val="28"/>
        </w:rPr>
      </w:pPr>
      <w:r>
        <w:rPr>
          <w:rFonts w:hint="eastAsia"/>
          <w:sz w:val="28"/>
          <w:szCs w:val="28"/>
        </w:rPr>
        <w:t>根据批次中的一个样本的音素文本的子词向量长度生成词向量长度掩码矩阵，所述长度掩码矩阵的行数为子词</w:t>
      </w:r>
      <w:r>
        <w:rPr>
          <w:sz w:val="28"/>
          <w:szCs w:val="28"/>
        </w:rPr>
        <w:t>的</w:t>
      </w:r>
      <w:r>
        <w:rPr>
          <w:rFonts w:hint="eastAsia"/>
          <w:sz w:val="28"/>
          <w:szCs w:val="28"/>
        </w:rPr>
        <w:t>总</w:t>
      </w:r>
      <w:r>
        <w:rPr>
          <w:sz w:val="28"/>
          <w:szCs w:val="28"/>
        </w:rPr>
        <w:t>个数</w:t>
      </w:r>
      <w:r>
        <w:rPr>
          <w:rFonts w:hint="eastAsia"/>
          <w:sz w:val="28"/>
          <w:szCs w:val="28"/>
        </w:rPr>
        <w:t>，每一行在对应的子词长度上总和为</w:t>
      </w:r>
      <w:r>
        <w:rPr>
          <w:rFonts w:hint="eastAsia"/>
          <w:sz w:val="28"/>
          <w:szCs w:val="28"/>
        </w:rPr>
        <w:t>1</w:t>
      </w:r>
      <w:r>
        <w:rPr>
          <w:rFonts w:hint="eastAsia"/>
          <w:sz w:val="28"/>
          <w:szCs w:val="28"/>
        </w:rPr>
        <w:t>。</w:t>
      </w:r>
    </w:p>
    <w:p w14:paraId="1E1B5B9C" w14:textId="77777777" w:rsidR="00536C2A" w:rsidRDefault="00000000">
      <w:pPr>
        <w:spacing w:before="60"/>
        <w:ind w:firstLineChars="200" w:firstLine="560"/>
        <w:rPr>
          <w:sz w:val="28"/>
          <w:szCs w:val="28"/>
        </w:rPr>
      </w:pPr>
      <w:r>
        <w:rPr>
          <w:rFonts w:hint="eastAsia"/>
          <w:sz w:val="28"/>
          <w:szCs w:val="28"/>
        </w:rPr>
        <w:t>进一步地</w:t>
      </w:r>
      <w:r>
        <w:rPr>
          <w:sz w:val="28"/>
          <w:szCs w:val="28"/>
        </w:rPr>
        <w:t>，</w:t>
      </w:r>
      <w:r>
        <w:rPr>
          <w:rFonts w:hint="eastAsia"/>
          <w:sz w:val="28"/>
          <w:szCs w:val="28"/>
        </w:rPr>
        <w:t>根据模型训练要求，对一个批次内不同长度的音频对数梅尔频谱数据和音素文本分词数据做尾部对齐填充，在保证所有数据长度都小于等于系统设定的最大长度，以批次内最大的数据长度为填充目标长度，以浮点数</w:t>
      </w:r>
      <w:r>
        <w:rPr>
          <w:rFonts w:hint="eastAsia"/>
          <w:sz w:val="28"/>
          <w:szCs w:val="28"/>
        </w:rPr>
        <w:t>0.0</w:t>
      </w:r>
      <w:r>
        <w:rPr>
          <w:rFonts w:hint="eastAsia"/>
          <w:sz w:val="28"/>
          <w:szCs w:val="28"/>
        </w:rPr>
        <w:t>填充在音频对数梅尔频谱数据的尾部，以整数</w:t>
      </w:r>
      <w:r>
        <w:rPr>
          <w:rFonts w:hint="eastAsia"/>
          <w:sz w:val="28"/>
          <w:szCs w:val="28"/>
        </w:rPr>
        <w:t>0</w:t>
      </w:r>
      <w:r>
        <w:rPr>
          <w:rFonts w:hint="eastAsia"/>
          <w:sz w:val="28"/>
          <w:szCs w:val="28"/>
        </w:rPr>
        <w:t>填充在音素文本分词数据的尾部。</w:t>
      </w:r>
    </w:p>
    <w:p w14:paraId="1FCD6B3E" w14:textId="77777777" w:rsidR="00536C2A" w:rsidRDefault="00000000">
      <w:pPr>
        <w:spacing w:before="60"/>
        <w:ind w:firstLineChars="200" w:firstLine="560"/>
        <w:rPr>
          <w:sz w:val="28"/>
          <w:szCs w:val="28"/>
        </w:rPr>
      </w:pPr>
      <w:r>
        <w:rPr>
          <w:rFonts w:hint="eastAsia"/>
          <w:sz w:val="28"/>
          <w:szCs w:val="28"/>
        </w:rPr>
        <w:lastRenderedPageBreak/>
        <w:t>得到一个音频数据批次矩阵，其行数为一个批次的样本数，每一行为填充后的样本音频对数梅尔频谱数据。</w:t>
      </w:r>
    </w:p>
    <w:p w14:paraId="596B106B" w14:textId="77777777" w:rsidR="00536C2A" w:rsidRDefault="00000000">
      <w:pPr>
        <w:spacing w:before="60"/>
        <w:ind w:firstLineChars="200" w:firstLine="560"/>
        <w:rPr>
          <w:sz w:val="28"/>
          <w:szCs w:val="28"/>
        </w:rPr>
      </w:pPr>
      <w:r>
        <w:rPr>
          <w:rFonts w:hint="eastAsia"/>
          <w:sz w:val="28"/>
          <w:szCs w:val="28"/>
        </w:rPr>
        <w:t>得到一个音素文本数据批次矩阵，其行数为一个批次的样本数，每一行为填充后的样本音素文本分词数据。</w:t>
      </w:r>
    </w:p>
    <w:p w14:paraId="2B1296B2" w14:textId="77777777" w:rsidR="00536C2A" w:rsidRDefault="00000000">
      <w:pPr>
        <w:spacing w:before="60"/>
        <w:ind w:firstLineChars="200" w:firstLine="560"/>
        <w:rPr>
          <w:sz w:val="28"/>
          <w:szCs w:val="28"/>
        </w:rPr>
      </w:pPr>
      <w:r>
        <w:rPr>
          <w:rFonts w:hint="eastAsia"/>
          <w:sz w:val="28"/>
          <w:szCs w:val="28"/>
        </w:rPr>
        <w:t>填充数据之后，生成注意力掩码矩阵，其行数为一个批次的样本数，每一列的长度为填充目标长度，在每一个样本的有效数据对应的位置上其矩阵元素为浮点数</w:t>
      </w:r>
      <w:r>
        <w:rPr>
          <w:rFonts w:hint="eastAsia"/>
          <w:sz w:val="28"/>
          <w:szCs w:val="28"/>
        </w:rPr>
        <w:t>1.0</w:t>
      </w:r>
      <w:r>
        <w:rPr>
          <w:rFonts w:hint="eastAsia"/>
          <w:sz w:val="28"/>
          <w:szCs w:val="28"/>
        </w:rPr>
        <w:t>，在填充数据对应的位置上其矩阵元素为浮点数</w:t>
      </w:r>
      <w:r>
        <w:rPr>
          <w:rFonts w:hint="eastAsia"/>
          <w:sz w:val="28"/>
          <w:szCs w:val="28"/>
        </w:rPr>
        <w:t>0.0</w:t>
      </w:r>
      <w:r>
        <w:rPr>
          <w:rFonts w:hint="eastAsia"/>
          <w:sz w:val="28"/>
          <w:szCs w:val="28"/>
        </w:rPr>
        <w:t>。</w:t>
      </w:r>
    </w:p>
    <w:p w14:paraId="673C2E00" w14:textId="77777777" w:rsidR="00536C2A" w:rsidRDefault="00000000">
      <w:pPr>
        <w:spacing w:before="60"/>
        <w:ind w:firstLineChars="200" w:firstLine="560"/>
        <w:rPr>
          <w:sz w:val="28"/>
          <w:szCs w:val="28"/>
        </w:rPr>
      </w:pPr>
      <w:r>
        <w:rPr>
          <w:rFonts w:hint="eastAsia"/>
          <w:sz w:val="28"/>
          <w:szCs w:val="28"/>
        </w:rPr>
        <w:t>在完成音频数据和音素文本数据预处理之后，进入预编码阶段。</w:t>
      </w:r>
    </w:p>
    <w:p w14:paraId="2CC85868" w14:textId="77777777" w:rsidR="00536C2A" w:rsidRDefault="00000000">
      <w:pPr>
        <w:spacing w:before="60"/>
        <w:ind w:firstLineChars="200" w:firstLine="560"/>
        <w:rPr>
          <w:sz w:val="28"/>
          <w:szCs w:val="28"/>
        </w:rPr>
      </w:pPr>
      <w:r>
        <w:rPr>
          <w:rFonts w:hint="eastAsia"/>
          <w:sz w:val="28"/>
          <w:szCs w:val="28"/>
        </w:rPr>
        <w:t>在音频编码器中，将音频数据批次矩阵和对应的音频注意力掩码矩阵输入</w:t>
      </w:r>
      <w:r>
        <w:rPr>
          <w:rFonts w:hint="eastAsia"/>
          <w:sz w:val="28"/>
          <w:szCs w:val="28"/>
        </w:rPr>
        <w:t>MERT</w:t>
      </w:r>
      <w:r>
        <w:rPr>
          <w:rFonts w:hint="eastAsia"/>
          <w:sz w:val="28"/>
          <w:szCs w:val="28"/>
        </w:rPr>
        <w:t>模型中得到</w:t>
      </w:r>
      <w:r>
        <w:rPr>
          <w:rFonts w:hint="eastAsia"/>
          <w:sz w:val="28"/>
          <w:szCs w:val="28"/>
        </w:rPr>
        <w:t>25</w:t>
      </w:r>
      <w:r>
        <w:rPr>
          <w:rFonts w:hint="eastAsia"/>
          <w:sz w:val="28"/>
          <w:szCs w:val="28"/>
        </w:rPr>
        <w:t>层特征维度为</w:t>
      </w:r>
      <w:r>
        <w:rPr>
          <w:rFonts w:hint="eastAsia"/>
          <w:sz w:val="28"/>
          <w:szCs w:val="28"/>
        </w:rPr>
        <w:t>1024</w:t>
      </w:r>
      <w:r>
        <w:rPr>
          <w:rFonts w:hint="eastAsia"/>
          <w:sz w:val="28"/>
          <w:szCs w:val="28"/>
        </w:rPr>
        <w:t>的</w:t>
      </w:r>
      <w:r>
        <w:rPr>
          <w:rFonts w:hint="eastAsia"/>
          <w:sz w:val="28"/>
          <w:szCs w:val="28"/>
        </w:rPr>
        <w:t>4</w:t>
      </w:r>
      <w:r>
        <w:rPr>
          <w:rFonts w:hint="eastAsia"/>
          <w:sz w:val="28"/>
          <w:szCs w:val="28"/>
        </w:rPr>
        <w:t>维隐藏状态矩阵，将</w:t>
      </w:r>
      <w:r>
        <w:rPr>
          <w:rFonts w:hint="eastAsia"/>
          <w:sz w:val="28"/>
          <w:szCs w:val="28"/>
        </w:rPr>
        <w:t>25</w:t>
      </w:r>
      <w:r>
        <w:rPr>
          <w:rFonts w:hint="eastAsia"/>
          <w:sz w:val="28"/>
          <w:szCs w:val="28"/>
        </w:rPr>
        <w:t>层隐藏状态矩阵通过</w:t>
      </w:r>
      <w:r>
        <w:rPr>
          <w:rFonts w:hint="eastAsia"/>
          <w:sz w:val="28"/>
          <w:szCs w:val="28"/>
        </w:rPr>
        <w:t>3</w:t>
      </w:r>
      <w:r>
        <w:rPr>
          <w:rFonts w:hint="eastAsia"/>
          <w:sz w:val="28"/>
          <w:szCs w:val="28"/>
        </w:rPr>
        <w:t>维的卷积核聚合为一层隐藏状态矩阵，再通过一个线性投影层，归一化后得到音频特征矩阵。</w:t>
      </w:r>
    </w:p>
    <w:p w14:paraId="78290791" w14:textId="77777777" w:rsidR="00536C2A" w:rsidRDefault="00000000">
      <w:pPr>
        <w:spacing w:before="60"/>
        <w:ind w:firstLineChars="200" w:firstLine="560"/>
        <w:rPr>
          <w:sz w:val="28"/>
          <w:szCs w:val="28"/>
        </w:rPr>
      </w:pPr>
      <w:r>
        <w:rPr>
          <w:rFonts w:hint="eastAsia"/>
          <w:sz w:val="28"/>
          <w:szCs w:val="28"/>
        </w:rPr>
        <w:t>在文本编码器中，如图</w:t>
      </w:r>
      <w:r>
        <w:rPr>
          <w:sz w:val="28"/>
          <w:szCs w:val="28"/>
        </w:rPr>
        <w:t>3</w:t>
      </w:r>
      <w:r>
        <w:rPr>
          <w:rFonts w:hint="eastAsia"/>
          <w:sz w:val="28"/>
          <w:szCs w:val="28"/>
        </w:rPr>
        <w:t>所示，将音素文本数据批次矩阵和对应的音素文本注意力掩码矩阵输入</w:t>
      </w:r>
      <w:r>
        <w:rPr>
          <w:rFonts w:hint="eastAsia"/>
          <w:sz w:val="28"/>
          <w:szCs w:val="28"/>
        </w:rPr>
        <w:t>BERT</w:t>
      </w:r>
      <w:r>
        <w:rPr>
          <w:rFonts w:hint="eastAsia"/>
          <w:sz w:val="28"/>
          <w:szCs w:val="28"/>
        </w:rPr>
        <w:t>模型中，音素文本数据批次矩阵通过词嵌入层得到子词嵌入矩阵，通过位置嵌入层得到位置嵌入矩阵，通过分段嵌入层得到分段嵌入矩阵，对素文本数据批次矩阵、位置嵌入矩阵和分段嵌入矩阵进行求和得到总和嵌入矩阵后，通过层归一化得到输出嵌入矩阵。完成嵌入部分后，进入编码部分。</w:t>
      </w:r>
    </w:p>
    <w:p w14:paraId="4FEC98E0" w14:textId="77777777" w:rsidR="00536C2A" w:rsidRDefault="00000000">
      <w:pPr>
        <w:spacing w:before="60"/>
        <w:ind w:firstLineChars="200" w:firstLine="560"/>
        <w:rPr>
          <w:sz w:val="28"/>
          <w:szCs w:val="28"/>
        </w:rPr>
      </w:pPr>
      <w:r>
        <w:rPr>
          <w:rFonts w:hint="eastAsia"/>
          <w:sz w:val="28"/>
          <w:szCs w:val="28"/>
        </w:rPr>
        <w:t>编码部分由多层</w:t>
      </w:r>
      <w:r>
        <w:rPr>
          <w:rFonts w:hint="eastAsia"/>
          <w:sz w:val="28"/>
          <w:szCs w:val="28"/>
        </w:rPr>
        <w:t>transformer</w:t>
      </w:r>
      <w:r>
        <w:rPr>
          <w:rFonts w:hint="eastAsia"/>
          <w:sz w:val="28"/>
          <w:szCs w:val="28"/>
        </w:rPr>
        <w:t>编码器串联，每一层</w:t>
      </w:r>
      <w:r>
        <w:rPr>
          <w:rFonts w:hint="eastAsia"/>
          <w:sz w:val="28"/>
          <w:szCs w:val="28"/>
        </w:rPr>
        <w:t>transformer</w:t>
      </w:r>
      <w:r>
        <w:rPr>
          <w:rFonts w:hint="eastAsia"/>
          <w:sz w:val="28"/>
          <w:szCs w:val="28"/>
        </w:rPr>
        <w:t>编码器进行如下步骤，如图</w:t>
      </w:r>
      <w:r>
        <w:rPr>
          <w:rFonts w:hint="eastAsia"/>
          <w:sz w:val="28"/>
          <w:szCs w:val="28"/>
        </w:rPr>
        <w:t>2</w:t>
      </w:r>
      <w:r>
        <w:rPr>
          <w:rFonts w:hint="eastAsia"/>
          <w:sz w:val="28"/>
          <w:szCs w:val="28"/>
        </w:rPr>
        <w:t>：</w:t>
      </w:r>
    </w:p>
    <w:p w14:paraId="653B5772" w14:textId="77777777" w:rsidR="00536C2A" w:rsidRDefault="00000000">
      <w:pPr>
        <w:spacing w:before="60"/>
        <w:ind w:firstLineChars="200" w:firstLine="560"/>
        <w:rPr>
          <w:sz w:val="28"/>
          <w:szCs w:val="28"/>
        </w:rPr>
      </w:pPr>
      <w:r>
        <w:rPr>
          <w:sz w:val="28"/>
          <w:szCs w:val="28"/>
        </w:rPr>
        <w:t>S1</w:t>
      </w:r>
      <w:r>
        <w:rPr>
          <w:rFonts w:hint="eastAsia"/>
          <w:sz w:val="28"/>
          <w:szCs w:val="28"/>
        </w:rPr>
        <w:t>、对音素文本注意力掩码矩阵进行扩展，联合输出嵌入矩阵计算得到多头注意力掩码矩阵满足不同的注意力需求；</w:t>
      </w:r>
    </w:p>
    <w:p w14:paraId="399D8DC6" w14:textId="77777777" w:rsidR="00536C2A" w:rsidRDefault="00000000">
      <w:pPr>
        <w:spacing w:before="60"/>
        <w:ind w:firstLineChars="200" w:firstLine="560"/>
        <w:rPr>
          <w:sz w:val="28"/>
          <w:szCs w:val="28"/>
        </w:rPr>
      </w:pPr>
      <w:r>
        <w:rPr>
          <w:sz w:val="28"/>
          <w:szCs w:val="28"/>
        </w:rPr>
        <w:lastRenderedPageBreak/>
        <w:t>S2</w:t>
      </w:r>
      <w:r>
        <w:rPr>
          <w:rFonts w:hint="eastAsia"/>
          <w:sz w:val="28"/>
          <w:szCs w:val="28"/>
        </w:rPr>
        <w:t>、将输出嵌入矩阵和多头注意力掩码矩阵进行残差连接和层归一化；</w:t>
      </w:r>
    </w:p>
    <w:p w14:paraId="07FE3011" w14:textId="77777777" w:rsidR="00536C2A" w:rsidRDefault="00000000">
      <w:pPr>
        <w:spacing w:before="60"/>
        <w:ind w:firstLineChars="200" w:firstLine="560"/>
        <w:rPr>
          <w:sz w:val="28"/>
          <w:szCs w:val="28"/>
        </w:rPr>
      </w:pPr>
      <w:r>
        <w:rPr>
          <w:sz w:val="28"/>
          <w:szCs w:val="28"/>
        </w:rPr>
        <w:t>S3</w:t>
      </w:r>
      <w:r>
        <w:rPr>
          <w:rFonts w:hint="eastAsia"/>
          <w:sz w:val="28"/>
          <w:szCs w:val="28"/>
        </w:rPr>
        <w:t>、将</w:t>
      </w:r>
      <w:r>
        <w:rPr>
          <w:rFonts w:hint="eastAsia"/>
          <w:sz w:val="28"/>
          <w:szCs w:val="28"/>
        </w:rPr>
        <w:t>S2</w:t>
      </w:r>
      <w:r>
        <w:rPr>
          <w:rFonts w:hint="eastAsia"/>
          <w:sz w:val="28"/>
          <w:szCs w:val="28"/>
        </w:rPr>
        <w:t>得到的输出输入前馈神经网络子层；</w:t>
      </w:r>
    </w:p>
    <w:p w14:paraId="23E91559" w14:textId="77777777" w:rsidR="00536C2A" w:rsidRDefault="00000000">
      <w:pPr>
        <w:spacing w:before="60"/>
        <w:ind w:firstLineChars="200" w:firstLine="560"/>
        <w:rPr>
          <w:sz w:val="28"/>
          <w:szCs w:val="28"/>
        </w:rPr>
      </w:pPr>
      <w:r>
        <w:rPr>
          <w:sz w:val="28"/>
          <w:szCs w:val="28"/>
        </w:rPr>
        <w:t>S4</w:t>
      </w:r>
      <w:r>
        <w:rPr>
          <w:rFonts w:hint="eastAsia"/>
          <w:sz w:val="28"/>
          <w:szCs w:val="28"/>
        </w:rPr>
        <w:t>、</w:t>
      </w:r>
      <w:r>
        <w:rPr>
          <w:sz w:val="28"/>
          <w:szCs w:val="28"/>
        </w:rPr>
        <w:t>将</w:t>
      </w:r>
      <w:r>
        <w:rPr>
          <w:rFonts w:hint="eastAsia"/>
          <w:sz w:val="28"/>
          <w:szCs w:val="28"/>
        </w:rPr>
        <w:t>S3</w:t>
      </w:r>
      <w:r>
        <w:rPr>
          <w:rFonts w:hint="eastAsia"/>
          <w:sz w:val="28"/>
          <w:szCs w:val="28"/>
        </w:rPr>
        <w:t>得到的输出进行残差连接和层归一化得到最终</w:t>
      </w:r>
      <w:r>
        <w:rPr>
          <w:rFonts w:hint="eastAsia"/>
          <w:sz w:val="28"/>
          <w:szCs w:val="28"/>
        </w:rPr>
        <w:t>transformer</w:t>
      </w:r>
      <w:r>
        <w:rPr>
          <w:rFonts w:hint="eastAsia"/>
          <w:sz w:val="28"/>
          <w:szCs w:val="28"/>
        </w:rPr>
        <w:t>编码器输出。</w:t>
      </w:r>
    </w:p>
    <w:p w14:paraId="4690AE38" w14:textId="77777777" w:rsidR="00536C2A" w:rsidRDefault="00000000">
      <w:pPr>
        <w:spacing w:before="60"/>
        <w:ind w:firstLineChars="200" w:firstLine="560"/>
        <w:rPr>
          <w:sz w:val="28"/>
          <w:szCs w:val="28"/>
        </w:rPr>
      </w:pPr>
      <w:r>
        <w:rPr>
          <w:rFonts w:hint="eastAsia"/>
          <w:sz w:val="28"/>
          <w:szCs w:val="28"/>
        </w:rPr>
        <w:t>多层编码器的最终输出经过一个线性投影层和一个均值池化层得到最终输出，所述最终输出与词向量长度掩码矩阵相乘，归一化后得到音素特征矩阵。</w:t>
      </w:r>
    </w:p>
    <w:p w14:paraId="7D2F2615" w14:textId="77777777" w:rsidR="00536C2A" w:rsidRDefault="00000000">
      <w:pPr>
        <w:spacing w:before="60"/>
        <w:ind w:firstLineChars="200" w:firstLine="560"/>
        <w:rPr>
          <w:sz w:val="28"/>
          <w:szCs w:val="28"/>
        </w:rPr>
      </w:pPr>
      <w:r>
        <w:rPr>
          <w:rFonts w:hint="eastAsia"/>
          <w:sz w:val="28"/>
          <w:szCs w:val="28"/>
        </w:rPr>
        <w:t>在本</w:t>
      </w:r>
      <w:r>
        <w:rPr>
          <w:sz w:val="28"/>
          <w:szCs w:val="28"/>
        </w:rPr>
        <w:t>实施例中，音频</w:t>
      </w:r>
      <w:r>
        <w:rPr>
          <w:rFonts w:hint="eastAsia"/>
          <w:sz w:val="28"/>
          <w:szCs w:val="28"/>
        </w:rPr>
        <w:t>编码器</w:t>
      </w:r>
      <w:r>
        <w:rPr>
          <w:sz w:val="28"/>
          <w:szCs w:val="28"/>
        </w:rPr>
        <w:t>和文本编码器</w:t>
      </w:r>
      <w:r>
        <w:rPr>
          <w:rFonts w:asciiTheme="minorEastAsia" w:hAnsiTheme="minorEastAsia" w:cstheme="minorEastAsia" w:hint="eastAsia"/>
          <w:sz w:val="28"/>
          <w:szCs w:val="28"/>
        </w:rPr>
        <w:t>中的线性投影层输出维度一致。</w:t>
      </w:r>
    </w:p>
    <w:p w14:paraId="6F17D43A" w14:textId="77777777" w:rsidR="00536C2A" w:rsidRDefault="00000000">
      <w:pPr>
        <w:spacing w:before="60"/>
        <w:ind w:firstLineChars="200" w:firstLine="560"/>
        <w:rPr>
          <w:sz w:val="28"/>
          <w:szCs w:val="28"/>
        </w:rPr>
      </w:pPr>
      <w:r>
        <w:rPr>
          <w:rFonts w:hint="eastAsia"/>
          <w:sz w:val="28"/>
          <w:szCs w:val="28"/>
        </w:rPr>
        <w:t>进一步地</w:t>
      </w:r>
      <w:r>
        <w:rPr>
          <w:sz w:val="28"/>
          <w:szCs w:val="28"/>
        </w:rPr>
        <w:t>，</w:t>
      </w:r>
      <w:r>
        <w:rPr>
          <w:rFonts w:hint="eastAsia"/>
          <w:sz w:val="28"/>
          <w:szCs w:val="28"/>
        </w:rPr>
        <w:t>对比学习单元包括：</w:t>
      </w:r>
    </w:p>
    <w:p w14:paraId="00359E59" w14:textId="77777777" w:rsidR="00536C2A" w:rsidRDefault="00000000">
      <w:pPr>
        <w:spacing w:before="60"/>
        <w:ind w:firstLineChars="200" w:firstLine="560"/>
        <w:rPr>
          <w:sz w:val="28"/>
          <w:szCs w:val="28"/>
        </w:rPr>
      </w:pPr>
      <w:r>
        <w:rPr>
          <w:rFonts w:hint="eastAsia"/>
          <w:sz w:val="28"/>
          <w:szCs w:val="28"/>
        </w:rPr>
        <w:t>特征融合子单元：</w:t>
      </w:r>
      <w:r>
        <w:rPr>
          <w:sz w:val="28"/>
          <w:szCs w:val="28"/>
        </w:rPr>
        <w:t>用于</w:t>
      </w:r>
      <w:r>
        <w:rPr>
          <w:rFonts w:hint="eastAsia"/>
          <w:sz w:val="28"/>
          <w:szCs w:val="28"/>
        </w:rPr>
        <w:t>计算音频与文本特征的相似度矩阵；</w:t>
      </w:r>
    </w:p>
    <w:p w14:paraId="240877C1" w14:textId="77777777" w:rsidR="00536C2A" w:rsidRDefault="00000000">
      <w:pPr>
        <w:spacing w:before="60"/>
        <w:ind w:firstLineChars="200" w:firstLine="560"/>
        <w:rPr>
          <w:sz w:val="28"/>
          <w:szCs w:val="28"/>
        </w:rPr>
      </w:pPr>
      <w:r>
        <w:rPr>
          <w:rFonts w:hint="eastAsia"/>
          <w:sz w:val="28"/>
          <w:szCs w:val="28"/>
        </w:rPr>
        <w:t>损失函数子单元：</w:t>
      </w:r>
      <w:r>
        <w:rPr>
          <w:sz w:val="28"/>
          <w:szCs w:val="28"/>
        </w:rPr>
        <w:t>用于</w:t>
      </w:r>
      <w:r>
        <w:rPr>
          <w:rFonts w:hint="eastAsia"/>
          <w:sz w:val="28"/>
          <w:szCs w:val="28"/>
        </w:rPr>
        <w:t>采用</w:t>
      </w:r>
      <w:r>
        <w:rPr>
          <w:rFonts w:hint="eastAsia"/>
          <w:sz w:val="28"/>
          <w:szCs w:val="28"/>
        </w:rPr>
        <w:t>ForwardSum+CTC</w:t>
      </w:r>
      <w:r>
        <w:rPr>
          <w:rFonts w:hint="eastAsia"/>
          <w:sz w:val="28"/>
          <w:szCs w:val="28"/>
        </w:rPr>
        <w:t>复合损失函数进行模型优化；</w:t>
      </w:r>
    </w:p>
    <w:p w14:paraId="73E6DC29" w14:textId="77777777" w:rsidR="00536C2A" w:rsidRDefault="00000000">
      <w:pPr>
        <w:spacing w:before="60"/>
        <w:ind w:firstLineChars="200" w:firstLine="560"/>
        <w:rPr>
          <w:sz w:val="28"/>
          <w:szCs w:val="28"/>
        </w:rPr>
      </w:pPr>
      <w:r>
        <w:rPr>
          <w:rFonts w:hint="eastAsia"/>
          <w:sz w:val="28"/>
          <w:szCs w:val="28"/>
        </w:rPr>
        <w:t>对抗训练子单元：</w:t>
      </w:r>
      <w:r>
        <w:rPr>
          <w:sz w:val="28"/>
          <w:szCs w:val="28"/>
        </w:rPr>
        <w:t>用于</w:t>
      </w:r>
      <w:r>
        <w:rPr>
          <w:rFonts w:hint="eastAsia"/>
          <w:sz w:val="28"/>
          <w:szCs w:val="28"/>
        </w:rPr>
        <w:t>引入对抗样本生成机制增强模型鲁棒性。</w:t>
      </w:r>
    </w:p>
    <w:p w14:paraId="712C8F57" w14:textId="77777777" w:rsidR="00536C2A" w:rsidRDefault="00000000">
      <w:pPr>
        <w:spacing w:before="60"/>
        <w:ind w:firstLineChars="200" w:firstLine="560"/>
        <w:rPr>
          <w:sz w:val="28"/>
          <w:szCs w:val="28"/>
        </w:rPr>
      </w:pPr>
      <w:r>
        <w:rPr>
          <w:rFonts w:hint="eastAsia"/>
          <w:sz w:val="28"/>
          <w:szCs w:val="28"/>
        </w:rPr>
        <w:t>具体地</w:t>
      </w:r>
      <w:r>
        <w:rPr>
          <w:sz w:val="28"/>
          <w:szCs w:val="28"/>
        </w:rPr>
        <w:t>，</w:t>
      </w:r>
      <w:r>
        <w:rPr>
          <w:rFonts w:hint="eastAsia"/>
          <w:sz w:val="28"/>
          <w:szCs w:val="28"/>
        </w:rPr>
        <w:t>如图</w:t>
      </w:r>
      <w:r>
        <w:rPr>
          <w:rFonts w:hint="eastAsia"/>
          <w:sz w:val="28"/>
          <w:szCs w:val="28"/>
        </w:rPr>
        <w:t>4</w:t>
      </w:r>
      <w:r>
        <w:rPr>
          <w:rFonts w:hint="eastAsia"/>
          <w:sz w:val="28"/>
          <w:szCs w:val="28"/>
        </w:rPr>
        <w:t>，由音频特征矩阵和音素特征矩阵计算得到相似度矩阵</w:t>
      </w:r>
      <m:oMath>
        <m:r>
          <w:rPr>
            <w:rFonts w:ascii="Cambria Math" w:hAnsi="Cambria Math"/>
            <w:sz w:val="28"/>
            <w:szCs w:val="28"/>
          </w:rPr>
          <m:t>SIM</m:t>
        </m:r>
      </m:oMath>
      <w:r>
        <w:rPr>
          <w:rFonts w:hint="eastAsia"/>
          <w:sz w:val="28"/>
          <w:szCs w:val="28"/>
        </w:rPr>
        <w:t>：</w:t>
      </w:r>
    </w:p>
    <w:p w14:paraId="5583F3E4" w14:textId="1EE81A0E" w:rsidR="00536C2A" w:rsidRDefault="00000000" w:rsidP="00113118">
      <w:pPr>
        <w:spacing w:before="60"/>
        <w:ind w:firstLineChars="200" w:firstLine="560"/>
        <w:jc w:val="center"/>
        <w:rPr>
          <w:rFonts w:ascii="Cambria Math" w:hAnsi="Cambria Math"/>
          <w:sz w:val="28"/>
          <w:szCs w:val="28"/>
          <w:oMath/>
        </w:rPr>
      </w:pPr>
      <m:oMath>
        <m:r>
          <w:rPr>
            <w:rFonts w:ascii="Cambria Math" w:hAnsi="Cambria Math"/>
            <w:sz w:val="28"/>
            <w:szCs w:val="28"/>
          </w:rPr>
          <m:t>SIM=t</m:t>
        </m:r>
        <m:r>
          <m:rPr>
            <m:sty m:val="p"/>
          </m:rPr>
          <w:rPr>
            <w:rFonts w:ascii="Cambria Math" w:hAnsi="Cambria Math"/>
            <w:sz w:val="28"/>
            <w:szCs w:val="28"/>
          </w:rPr>
          <m:t>⋅</m:t>
        </m:r>
        <m:r>
          <m:rPr>
            <m:sty m:val="bi"/>
          </m:rPr>
          <w:rPr>
            <w:rFonts w:ascii="Cambria Math" w:hAnsi="Cambria Math"/>
            <w:sz w:val="28"/>
            <w:szCs w:val="28"/>
          </w:rPr>
          <m:t>S</m:t>
        </m:r>
        <m:sSup>
          <m:sSupPr>
            <m:ctrlPr>
              <w:rPr>
                <w:rFonts w:ascii="Cambria Math" w:hAnsi="Cambria Math"/>
                <w:b/>
                <w:bCs/>
                <w:i/>
                <w:sz w:val="28"/>
                <w:szCs w:val="28"/>
              </w:rPr>
            </m:ctrlPr>
          </m:sSupPr>
          <m:e>
            <m:r>
              <m:rPr>
                <m:sty m:val="bi"/>
              </m:rPr>
              <w:rPr>
                <w:rFonts w:ascii="Cambria Math" w:hAnsi="Cambria Math"/>
                <w:sz w:val="28"/>
                <w:szCs w:val="28"/>
              </w:rPr>
              <m:t>P</m:t>
            </m:r>
          </m:e>
          <m:sup>
            <m:r>
              <m:rPr>
                <m:sty m:val="p"/>
              </m:rPr>
              <w:rPr>
                <w:rFonts w:ascii="Cambria Math" w:hAnsi="Cambria Math"/>
                <w:sz w:val="28"/>
                <w:szCs w:val="28"/>
              </w:rPr>
              <m:t>⊤</m:t>
            </m:r>
          </m:sup>
        </m:sSup>
      </m:oMath>
      <w:r>
        <w:rPr>
          <w:rFonts w:hint="eastAsia"/>
          <w:sz w:val="28"/>
          <w:szCs w:val="28"/>
        </w:rPr>
        <w:t>，</w:t>
      </w:r>
    </w:p>
    <w:p w14:paraId="04B1E796" w14:textId="71BA5DE6" w:rsidR="00536C2A" w:rsidRDefault="00000000">
      <w:pPr>
        <w:spacing w:before="60"/>
        <w:ind w:firstLineChars="200" w:firstLine="560"/>
        <w:rPr>
          <w:sz w:val="28"/>
          <w:szCs w:val="28"/>
        </w:rPr>
      </w:pPr>
      <w:r>
        <w:rPr>
          <w:rFonts w:hint="eastAsia"/>
          <w:sz w:val="28"/>
          <w:szCs w:val="28"/>
        </w:rPr>
        <w:t>式中，</w:t>
      </w:r>
      <m:oMath>
        <m:r>
          <m:rPr>
            <m:sty m:val="bi"/>
          </m:rPr>
          <w:rPr>
            <w:rFonts w:ascii="Cambria Math" w:hAnsi="Cambria Math"/>
            <w:sz w:val="28"/>
            <w:szCs w:val="28"/>
          </w:rPr>
          <m:t>S</m:t>
        </m:r>
      </m:oMath>
      <w:r>
        <w:rPr>
          <w:rFonts w:hint="eastAsia"/>
          <w:sz w:val="28"/>
          <w:szCs w:val="28"/>
        </w:rPr>
        <w:t>是音频特征矩阵，</w:t>
      </w:r>
      <m:oMath>
        <m:r>
          <m:rPr>
            <m:sty m:val="bi"/>
          </m:rPr>
          <w:rPr>
            <w:rFonts w:ascii="Cambria Math" w:hAnsi="Cambria Math"/>
            <w:sz w:val="28"/>
            <w:szCs w:val="28"/>
          </w:rPr>
          <m:t>P</m:t>
        </m:r>
      </m:oMath>
      <w:r>
        <w:rPr>
          <w:rFonts w:hint="eastAsia"/>
          <w:sz w:val="28"/>
          <w:szCs w:val="28"/>
        </w:rPr>
        <w:t>是音素特征矩阵，</w:t>
      </w:r>
      <m:oMath>
        <m:r>
          <w:rPr>
            <w:rFonts w:ascii="Cambria Math" w:hAnsi="Cambria Math" w:hint="eastAsia"/>
            <w:sz w:val="28"/>
            <w:szCs w:val="28"/>
          </w:rPr>
          <m:t>t</m:t>
        </m:r>
      </m:oMath>
      <w:r>
        <w:rPr>
          <w:rFonts w:hint="eastAsia"/>
          <w:sz w:val="28"/>
          <w:szCs w:val="28"/>
        </w:rPr>
        <w:t>是温度参数。</w:t>
      </w:r>
    </w:p>
    <w:p w14:paraId="6AD7127A" w14:textId="77777777" w:rsidR="00536C2A" w:rsidRDefault="00000000">
      <w:pPr>
        <w:spacing w:before="60"/>
        <w:ind w:firstLineChars="200" w:firstLine="560"/>
        <w:rPr>
          <w:sz w:val="28"/>
          <w:szCs w:val="28"/>
        </w:rPr>
      </w:pPr>
      <w:r>
        <w:rPr>
          <w:rFonts w:hint="eastAsia"/>
          <w:sz w:val="28"/>
          <w:szCs w:val="28"/>
        </w:rPr>
        <w:t>经由以下步骤计算损失函数：</w:t>
      </w:r>
    </w:p>
    <w:p w14:paraId="63C64537" w14:textId="77777777" w:rsidR="00536C2A" w:rsidRDefault="00000000">
      <w:pPr>
        <w:spacing w:before="60"/>
        <w:ind w:firstLineChars="200" w:firstLine="560"/>
        <w:rPr>
          <w:sz w:val="28"/>
          <w:szCs w:val="28"/>
        </w:rPr>
      </w:pPr>
      <w:r>
        <w:rPr>
          <w:sz w:val="28"/>
          <w:szCs w:val="28"/>
        </w:rPr>
        <w:t>S1</w:t>
      </w:r>
      <w:r>
        <w:rPr>
          <w:rFonts w:hint="eastAsia"/>
          <w:sz w:val="28"/>
          <w:szCs w:val="28"/>
        </w:rPr>
        <w:t>、在相似度矩阵的第二个维度添加空白符，接下来对遍历一个批次，对其中的每一个样本进行操作；</w:t>
      </w:r>
    </w:p>
    <w:p w14:paraId="29669B84" w14:textId="77777777" w:rsidR="00536C2A" w:rsidRDefault="00000000">
      <w:pPr>
        <w:spacing w:before="60"/>
        <w:ind w:firstLineChars="200" w:firstLine="560"/>
        <w:rPr>
          <w:sz w:val="28"/>
          <w:szCs w:val="28"/>
        </w:rPr>
      </w:pPr>
      <w:r>
        <w:rPr>
          <w:sz w:val="28"/>
          <w:szCs w:val="28"/>
        </w:rPr>
        <w:t>S2</w:t>
      </w:r>
      <w:r>
        <w:rPr>
          <w:rFonts w:hint="eastAsia"/>
          <w:sz w:val="28"/>
          <w:szCs w:val="28"/>
        </w:rPr>
        <w:t>、构造目标序列：</w:t>
      </w:r>
    </w:p>
    <w:p w14:paraId="6068DFC8" w14:textId="77777777" w:rsidR="00536C2A" w:rsidRDefault="00000000" w:rsidP="00113118">
      <w:pPr>
        <w:spacing w:before="60"/>
        <w:ind w:firstLineChars="200" w:firstLine="560"/>
        <w:jc w:val="center"/>
        <w:rPr>
          <w:sz w:val="28"/>
          <w:szCs w:val="28"/>
        </w:rPr>
      </w:pPr>
      <m:oMath>
        <m:r>
          <w:rPr>
            <w:rFonts w:ascii="Cambria Math" w:hAnsi="Cambria Math"/>
            <w:sz w:val="28"/>
            <w:szCs w:val="28"/>
          </w:rPr>
          <m:t>T</m:t>
        </m:r>
        <m:r>
          <w:rPr>
            <w:rFonts w:ascii="Cambria Math" w:hAnsi="Cambria Math" w:hint="eastAsia"/>
            <w:sz w:val="28"/>
            <w:szCs w:val="28"/>
          </w:rPr>
          <m:t>arget</m:t>
        </m:r>
        <m: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1,2,</m:t>
            </m:r>
            <m:r>
              <m:rPr>
                <m:sty m:val="p"/>
              </m:rPr>
              <w:rPr>
                <w:rFonts w:ascii="Cambria Math" w:hAnsi="Cambria Math" w:hint="eastAsia"/>
                <w:sz w:val="28"/>
                <w:szCs w:val="28"/>
              </w:rPr>
              <m:t>…</m:t>
            </m:r>
            <m:r>
              <w:rPr>
                <w:rFonts w:ascii="Cambria Math" w:hAnsi="Cambria Math"/>
                <w:sz w:val="28"/>
                <w:szCs w:val="28"/>
              </w:rPr>
              <m:t>,L</m:t>
            </m:r>
            <m:ctrlPr>
              <w:rPr>
                <w:rFonts w:ascii="Cambria Math" w:hAnsi="Cambria Math"/>
                <w:i/>
                <w:sz w:val="28"/>
                <w:szCs w:val="28"/>
              </w:rPr>
            </m:ctrlPr>
          </m:e>
        </m:d>
      </m:oMath>
      <w:r>
        <w:rPr>
          <w:rFonts w:hint="eastAsia"/>
          <w:sz w:val="28"/>
          <w:szCs w:val="28"/>
        </w:rPr>
        <w:t>，</w:t>
      </w:r>
    </w:p>
    <w:p w14:paraId="6164AD39" w14:textId="77777777" w:rsidR="00536C2A" w:rsidRDefault="00000000">
      <w:pPr>
        <w:spacing w:before="60"/>
        <w:ind w:firstLineChars="200" w:firstLine="560"/>
        <w:rPr>
          <w:sz w:val="28"/>
          <w:szCs w:val="28"/>
        </w:rPr>
      </w:pPr>
      <w:r>
        <w:rPr>
          <w:rFonts w:hint="eastAsia"/>
          <w:sz w:val="28"/>
          <w:szCs w:val="28"/>
        </w:rPr>
        <w:t>式中，</w:t>
      </w:r>
      <m:oMath>
        <m:r>
          <w:rPr>
            <w:rFonts w:ascii="Cambria Math" w:hAnsi="Cambria Math"/>
            <w:sz w:val="28"/>
            <w:szCs w:val="28"/>
          </w:rPr>
          <m:t>L</m:t>
        </m:r>
      </m:oMath>
      <w:r>
        <w:rPr>
          <w:rFonts w:hint="eastAsia"/>
          <w:sz w:val="28"/>
          <w:szCs w:val="28"/>
        </w:rPr>
        <w:t>为音素文本数据批次矩阵中此样本的有效长度；</w:t>
      </w:r>
    </w:p>
    <w:p w14:paraId="58049614" w14:textId="77777777" w:rsidR="00536C2A" w:rsidRDefault="00000000">
      <w:pPr>
        <w:spacing w:before="60"/>
        <w:ind w:firstLineChars="200" w:firstLine="560"/>
        <w:rPr>
          <w:sz w:val="28"/>
          <w:szCs w:val="28"/>
        </w:rPr>
      </w:pPr>
      <w:r>
        <w:rPr>
          <w:sz w:val="28"/>
          <w:szCs w:val="28"/>
        </w:rPr>
        <w:t>S3</w:t>
      </w:r>
      <w:r>
        <w:rPr>
          <w:rFonts w:hint="eastAsia"/>
          <w:sz w:val="28"/>
          <w:szCs w:val="28"/>
        </w:rPr>
        <w:t>、对相似度矩阵截取当前样本实际的音频数据长度和音素文本数据长度，计算</w:t>
      </w:r>
      <w:r>
        <w:rPr>
          <w:i/>
          <w:sz w:val="28"/>
          <w:szCs w:val="28"/>
        </w:rPr>
        <w:t>log_softmax</w:t>
      </w:r>
      <w:r>
        <w:rPr>
          <w:sz w:val="28"/>
          <w:szCs w:val="28"/>
        </w:rPr>
        <w:t>构造概率矩阵</w:t>
      </w:r>
      <w:r>
        <w:rPr>
          <w:rFonts w:hint="eastAsia"/>
          <w:sz w:val="28"/>
          <w:szCs w:val="28"/>
        </w:rPr>
        <w:t>：</w:t>
      </w:r>
    </w:p>
    <w:p w14:paraId="6D258028" w14:textId="77777777" w:rsidR="00536C2A" w:rsidRDefault="00000000" w:rsidP="00113118">
      <w:pPr>
        <w:spacing w:before="60"/>
        <w:ind w:firstLineChars="200" w:firstLine="560"/>
        <w:jc w:val="center"/>
        <w:rPr>
          <w:sz w:val="28"/>
          <w:szCs w:val="28"/>
        </w:rPr>
      </w:pPr>
      <m:oMath>
        <m:r>
          <w:rPr>
            <w:rFonts w:ascii="Cambria Math" w:hAnsi="Cambria Math" w:hint="eastAsia"/>
            <w:sz w:val="28"/>
            <w:szCs w:val="28"/>
          </w:rPr>
          <w:lastRenderedPageBreak/>
          <m:t>Z</m:t>
        </m:r>
        <m:r>
          <w:rPr>
            <w:rFonts w:ascii="Cambria Math" w:hAnsi="Cambria Math"/>
            <w:sz w:val="28"/>
            <w:szCs w:val="28"/>
          </w:rPr>
          <m:t>=log_softmax</m:t>
        </m:r>
        <m:d>
          <m:dPr>
            <m:ctrlPr>
              <w:rPr>
                <w:rFonts w:ascii="Cambria Math" w:hAnsi="Cambria Math"/>
                <w:sz w:val="28"/>
                <w:szCs w:val="28"/>
              </w:rPr>
            </m:ctrlPr>
          </m:dPr>
          <m:e>
            <m:r>
              <w:rPr>
                <w:rFonts w:ascii="Cambria Math" w:hAnsi="Cambria Math"/>
                <w:sz w:val="28"/>
                <w:szCs w:val="28"/>
              </w:rPr>
              <m:t>SIM</m:t>
            </m:r>
            <m:ctrlPr>
              <w:rPr>
                <w:rFonts w:ascii="Cambria Math" w:hAnsi="Cambria Math"/>
                <w:i/>
                <w:sz w:val="28"/>
                <w:szCs w:val="28"/>
              </w:rPr>
            </m:ctrlPr>
          </m:e>
        </m:d>
      </m:oMath>
      <w:r>
        <w:rPr>
          <w:rFonts w:hint="eastAsia"/>
          <w:sz w:val="28"/>
          <w:szCs w:val="28"/>
        </w:rPr>
        <w:t>。</w:t>
      </w:r>
    </w:p>
    <w:p w14:paraId="111413F2" w14:textId="77777777" w:rsidR="00536C2A" w:rsidRDefault="00000000">
      <w:pPr>
        <w:spacing w:before="60"/>
        <w:ind w:firstLineChars="200" w:firstLine="560"/>
        <w:rPr>
          <w:sz w:val="28"/>
          <w:szCs w:val="28"/>
        </w:rPr>
      </w:pPr>
      <w:r>
        <w:rPr>
          <w:rFonts w:hint="eastAsia"/>
          <w:sz w:val="28"/>
          <w:szCs w:val="28"/>
        </w:rPr>
        <w:t>式中</w:t>
      </w:r>
      <w:r>
        <w:rPr>
          <w:sz w:val="28"/>
          <w:szCs w:val="28"/>
        </w:rPr>
        <w:t>，</w:t>
      </w:r>
      <m:oMath>
        <m:r>
          <w:rPr>
            <w:rFonts w:ascii="Cambria Math" w:hAnsi="Cambria Math"/>
            <w:sz w:val="28"/>
            <w:szCs w:val="28"/>
          </w:rPr>
          <m:t>SIM</m:t>
        </m:r>
      </m:oMath>
      <w:r w:rsidRPr="007D7507">
        <w:rPr>
          <w:rFonts w:hint="eastAsia"/>
          <w:sz w:val="28"/>
          <w:szCs w:val="28"/>
        </w:rPr>
        <w:t>为相似度矩阵</w:t>
      </w:r>
      <w:r>
        <w:rPr>
          <w:rFonts w:hint="eastAsia"/>
          <w:sz w:val="28"/>
          <w:szCs w:val="28"/>
        </w:rPr>
        <w:t>。</w:t>
      </w:r>
    </w:p>
    <w:p w14:paraId="09A3EEB3" w14:textId="77777777" w:rsidR="00536C2A" w:rsidRDefault="00000000">
      <w:pPr>
        <w:spacing w:before="60"/>
        <w:ind w:firstLineChars="200" w:firstLine="560"/>
        <w:rPr>
          <w:sz w:val="28"/>
          <w:szCs w:val="28"/>
        </w:rPr>
      </w:pPr>
      <w:r>
        <w:rPr>
          <w:sz w:val="28"/>
          <w:szCs w:val="28"/>
        </w:rPr>
        <w:t>S4</w:t>
      </w:r>
      <w:r>
        <w:rPr>
          <w:rFonts w:hint="eastAsia"/>
          <w:sz w:val="28"/>
          <w:szCs w:val="28"/>
        </w:rPr>
        <w:t>、将</w:t>
      </w:r>
      <w:r>
        <w:rPr>
          <w:sz w:val="28"/>
          <w:szCs w:val="28"/>
        </w:rPr>
        <w:t>概率矩阵</w:t>
      </w:r>
      <w:r>
        <w:rPr>
          <w:rFonts w:hint="eastAsia"/>
          <w:sz w:val="28"/>
          <w:szCs w:val="28"/>
        </w:rPr>
        <w:t>、目标序列经过</w:t>
      </w:r>
      <w:r>
        <w:rPr>
          <w:sz w:val="28"/>
          <w:szCs w:val="28"/>
        </w:rPr>
        <w:t>Connectionist Temporal Classification</w:t>
      </w:r>
      <w:r>
        <w:rPr>
          <w:rFonts w:hint="eastAsia"/>
          <w:sz w:val="28"/>
          <w:szCs w:val="28"/>
        </w:rPr>
        <w:t xml:space="preserve"> Loss</w:t>
      </w:r>
      <w:r w:rsidRPr="00113118">
        <w:rPr>
          <w:rFonts w:hint="eastAsia"/>
          <w:sz w:val="28"/>
          <w:szCs w:val="28"/>
        </w:rPr>
        <w:t>(</w:t>
      </w:r>
      <w:r w:rsidRPr="007D7507">
        <w:rPr>
          <w:rFonts w:hint="eastAsia"/>
          <w:sz w:val="28"/>
          <w:szCs w:val="28"/>
        </w:rPr>
        <w:t>CTC L</w:t>
      </w:r>
      <w:r w:rsidRPr="007D7507">
        <w:rPr>
          <w:sz w:val="28"/>
          <w:szCs w:val="28"/>
        </w:rPr>
        <w:t>oss</w:t>
      </w:r>
      <w:r>
        <w:rPr>
          <w:rFonts w:hint="eastAsia"/>
          <w:sz w:val="28"/>
          <w:szCs w:val="28"/>
        </w:rPr>
        <w:t>)</w:t>
      </w:r>
      <w:r>
        <w:rPr>
          <w:rFonts w:hint="eastAsia"/>
          <w:sz w:val="28"/>
          <w:szCs w:val="28"/>
        </w:rPr>
        <w:t>算法，得到从此样本音频序列到目标序列的概率，即样本</w:t>
      </w:r>
      <w:r>
        <w:rPr>
          <w:rFonts w:hint="eastAsia"/>
          <w:sz w:val="28"/>
          <w:szCs w:val="28"/>
        </w:rPr>
        <w:t>CTC</w:t>
      </w:r>
      <w:r>
        <w:rPr>
          <w:rFonts w:hint="eastAsia"/>
          <w:sz w:val="28"/>
          <w:szCs w:val="28"/>
        </w:rPr>
        <w:t>损失项；</w:t>
      </w:r>
    </w:p>
    <w:p w14:paraId="5FDC6C38" w14:textId="77777777" w:rsidR="00536C2A" w:rsidRDefault="00000000">
      <w:pPr>
        <w:spacing w:before="60"/>
        <w:ind w:firstLineChars="200" w:firstLine="560"/>
        <w:rPr>
          <w:sz w:val="28"/>
          <w:szCs w:val="28"/>
        </w:rPr>
      </w:pPr>
      <w:r>
        <w:rPr>
          <w:sz w:val="28"/>
          <w:szCs w:val="28"/>
        </w:rPr>
        <w:t>S5</w:t>
      </w:r>
      <w:r>
        <w:rPr>
          <w:rFonts w:hint="eastAsia"/>
          <w:sz w:val="28"/>
          <w:szCs w:val="28"/>
        </w:rPr>
        <w:t>、将批次内每个样本计算得到的样本</w:t>
      </w:r>
      <w:r>
        <w:rPr>
          <w:rFonts w:hint="eastAsia"/>
          <w:sz w:val="28"/>
          <w:szCs w:val="28"/>
        </w:rPr>
        <w:t>CTC</w:t>
      </w:r>
      <w:r>
        <w:rPr>
          <w:rFonts w:hint="eastAsia"/>
          <w:sz w:val="28"/>
          <w:szCs w:val="28"/>
        </w:rPr>
        <w:t>损失项求和平均后得到批次</w:t>
      </w:r>
      <w:r>
        <w:rPr>
          <w:sz w:val="28"/>
          <w:szCs w:val="28"/>
        </w:rPr>
        <w:t>ForwardSum</w:t>
      </w:r>
      <w:r>
        <w:rPr>
          <w:rFonts w:hint="eastAsia"/>
          <w:sz w:val="28"/>
          <w:szCs w:val="28"/>
        </w:rPr>
        <w:t>损失项；</w:t>
      </w:r>
    </w:p>
    <w:p w14:paraId="2AED93FC" w14:textId="77777777" w:rsidR="00536C2A" w:rsidRPr="00113118" w:rsidRDefault="00000000">
      <w:pPr>
        <w:spacing w:before="60"/>
        <w:ind w:firstLineChars="200" w:firstLine="560"/>
        <w:rPr>
          <w:sz w:val="28"/>
          <w:szCs w:val="28"/>
        </w:rPr>
      </w:pPr>
      <w:r>
        <w:rPr>
          <w:sz w:val="28"/>
          <w:szCs w:val="28"/>
        </w:rPr>
        <w:t>S6</w:t>
      </w:r>
      <w:r>
        <w:rPr>
          <w:rFonts w:hint="eastAsia"/>
          <w:sz w:val="28"/>
          <w:szCs w:val="28"/>
        </w:rPr>
        <w:t>、将音频特征矩阵通过输出维度为词典长度的线性投影层之后计算</w:t>
      </w:r>
      <w:r>
        <w:rPr>
          <w:rFonts w:hint="eastAsia"/>
          <w:sz w:val="28"/>
          <w:szCs w:val="28"/>
        </w:rPr>
        <w:t>softmax</w:t>
      </w:r>
      <w:r>
        <w:rPr>
          <w:rFonts w:hint="eastAsia"/>
          <w:sz w:val="28"/>
          <w:szCs w:val="28"/>
        </w:rPr>
        <w:t>得到音频到全词典的</w:t>
      </w:r>
      <w:r>
        <w:rPr>
          <w:sz w:val="28"/>
          <w:szCs w:val="28"/>
        </w:rPr>
        <w:t>概率矩阵</w:t>
      </w:r>
      <w:r>
        <w:rPr>
          <w:rFonts w:hint="eastAsia"/>
          <w:sz w:val="28"/>
          <w:szCs w:val="28"/>
        </w:rPr>
        <w:t>，将所述</w:t>
      </w:r>
      <w:r>
        <w:rPr>
          <w:sz w:val="28"/>
          <w:szCs w:val="28"/>
        </w:rPr>
        <w:t>概率矩阵</w:t>
      </w:r>
      <w:r>
        <w:rPr>
          <w:rFonts w:hint="eastAsia"/>
          <w:sz w:val="28"/>
          <w:szCs w:val="28"/>
        </w:rPr>
        <w:t>与音素特征矩阵（作为目标序列）经过</w:t>
      </w:r>
      <w:r w:rsidRPr="007D7507">
        <w:rPr>
          <w:rFonts w:hint="eastAsia"/>
          <w:sz w:val="28"/>
          <w:szCs w:val="28"/>
        </w:rPr>
        <w:t>CTC L</w:t>
      </w:r>
      <w:r w:rsidRPr="007D7507">
        <w:rPr>
          <w:sz w:val="28"/>
          <w:szCs w:val="28"/>
        </w:rPr>
        <w:t>oss</w:t>
      </w:r>
      <w:r w:rsidRPr="00113118">
        <w:rPr>
          <w:rFonts w:hint="eastAsia"/>
          <w:sz w:val="28"/>
          <w:szCs w:val="28"/>
        </w:rPr>
        <w:t>算法得到</w:t>
      </w:r>
      <w:r w:rsidRPr="00113118">
        <w:rPr>
          <w:rFonts w:hint="eastAsia"/>
          <w:sz w:val="28"/>
          <w:szCs w:val="28"/>
        </w:rPr>
        <w:t>CTC</w:t>
      </w:r>
      <w:r w:rsidRPr="00113118">
        <w:rPr>
          <w:rFonts w:hint="eastAsia"/>
          <w:sz w:val="28"/>
          <w:szCs w:val="28"/>
        </w:rPr>
        <w:t>损失项；</w:t>
      </w:r>
    </w:p>
    <w:p w14:paraId="7E743D83" w14:textId="77777777" w:rsidR="00536C2A" w:rsidRPr="00113118" w:rsidRDefault="00000000">
      <w:pPr>
        <w:spacing w:before="60"/>
        <w:ind w:firstLineChars="200" w:firstLine="560"/>
        <w:rPr>
          <w:sz w:val="28"/>
          <w:szCs w:val="28"/>
        </w:rPr>
      </w:pPr>
      <w:r w:rsidRPr="00113118">
        <w:rPr>
          <w:sz w:val="28"/>
          <w:szCs w:val="28"/>
        </w:rPr>
        <w:t>S7</w:t>
      </w:r>
      <w:r w:rsidRPr="00113118">
        <w:rPr>
          <w:rFonts w:hint="eastAsia"/>
          <w:sz w:val="28"/>
          <w:szCs w:val="28"/>
        </w:rPr>
        <w:t>、</w:t>
      </w:r>
      <w:r w:rsidRPr="00113118">
        <w:rPr>
          <w:sz w:val="28"/>
          <w:szCs w:val="28"/>
        </w:rPr>
        <w:t>ForwardSum</w:t>
      </w:r>
      <w:r w:rsidRPr="00113118">
        <w:rPr>
          <w:rFonts w:hint="eastAsia"/>
          <w:sz w:val="28"/>
          <w:szCs w:val="28"/>
        </w:rPr>
        <w:t>损失项和</w:t>
      </w:r>
      <w:r w:rsidRPr="00113118">
        <w:rPr>
          <w:rFonts w:hint="eastAsia"/>
          <w:sz w:val="28"/>
          <w:szCs w:val="28"/>
        </w:rPr>
        <w:t>CTC</w:t>
      </w:r>
      <w:r w:rsidRPr="00113118">
        <w:rPr>
          <w:rFonts w:hint="eastAsia"/>
          <w:sz w:val="28"/>
          <w:szCs w:val="28"/>
        </w:rPr>
        <w:t>损失项加权求和得到最终损失</w:t>
      </w:r>
      <m:oMath>
        <m:r>
          <w:rPr>
            <w:rFonts w:ascii="Cambria Math" w:hAnsi="Cambria Math"/>
            <w:sz w:val="28"/>
            <w:szCs w:val="28"/>
          </w:rPr>
          <m:t>L</m:t>
        </m:r>
        <m:r>
          <w:rPr>
            <w:rFonts w:ascii="Cambria Math" w:hAnsi="Cambria Math" w:hint="eastAsia"/>
            <w:sz w:val="28"/>
            <w:szCs w:val="28"/>
          </w:rPr>
          <m:t>oss</m:t>
        </m:r>
      </m:oMath>
      <w:r w:rsidRPr="00113118">
        <w:rPr>
          <w:rFonts w:hint="eastAsia"/>
          <w:sz w:val="28"/>
          <w:szCs w:val="28"/>
        </w:rPr>
        <w:t>：</w:t>
      </w:r>
    </w:p>
    <w:p w14:paraId="4C68B7FC" w14:textId="77777777" w:rsidR="00536C2A" w:rsidRDefault="00000000" w:rsidP="00113118">
      <w:pPr>
        <w:spacing w:before="60"/>
        <w:ind w:firstLineChars="200" w:firstLine="560"/>
        <w:jc w:val="center"/>
        <w:rPr>
          <w:sz w:val="28"/>
          <w:szCs w:val="28"/>
        </w:rPr>
      </w:pPr>
      <m:oMath>
        <m:r>
          <w:rPr>
            <w:rFonts w:ascii="Cambria Math" w:hAnsi="Cambria Math"/>
            <w:sz w:val="28"/>
            <w:szCs w:val="28"/>
          </w:rPr>
          <m:t>L</m:t>
        </m:r>
        <m:r>
          <w:rPr>
            <w:rFonts w:ascii="Cambria Math" w:hAnsi="Cambria Math" w:hint="eastAsia"/>
            <w:sz w:val="28"/>
            <w:szCs w:val="28"/>
          </w:rPr>
          <m:t>oss</m:t>
        </m:r>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ForwardSum</m:t>
            </m:r>
          </m:sub>
        </m:sSub>
        <m:r>
          <w:rPr>
            <w:rFonts w:ascii="Cambria Math" w:hAnsi="Cambria Math"/>
            <w:sz w:val="28"/>
            <w:szCs w:val="28"/>
          </w:rPr>
          <m:t>+0.1*</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hint="eastAsia"/>
                <w:sz w:val="28"/>
                <w:szCs w:val="28"/>
              </w:rPr>
              <m:t>ctc</m:t>
            </m:r>
          </m:sub>
        </m:sSub>
      </m:oMath>
      <w:r>
        <w:rPr>
          <w:rFonts w:hint="eastAsia"/>
          <w:sz w:val="28"/>
          <w:szCs w:val="28"/>
        </w:rPr>
        <w:t>，</w:t>
      </w:r>
    </w:p>
    <w:p w14:paraId="30BFF96F" w14:textId="77777777" w:rsidR="00536C2A" w:rsidRDefault="00000000">
      <w:pPr>
        <w:spacing w:before="60"/>
        <w:ind w:firstLineChars="200" w:firstLine="560"/>
        <w:rPr>
          <w:sz w:val="28"/>
          <w:szCs w:val="28"/>
        </w:rPr>
      </w:pPr>
      <w:r>
        <w:rPr>
          <w:rFonts w:hint="eastAsia"/>
          <w:sz w:val="28"/>
          <w:szCs w:val="28"/>
        </w:rPr>
        <w:t>通过总对比损失函数反向传播更新音频编码器和音素文本编码器参数进行训练。</w:t>
      </w:r>
    </w:p>
    <w:p w14:paraId="0BDA0E78" w14:textId="77777777" w:rsidR="00536C2A" w:rsidRDefault="00000000">
      <w:pPr>
        <w:spacing w:before="60"/>
        <w:ind w:firstLineChars="200" w:firstLine="560"/>
        <w:rPr>
          <w:sz w:val="28"/>
          <w:szCs w:val="28"/>
        </w:rPr>
      </w:pPr>
      <w:r>
        <w:rPr>
          <w:rFonts w:hint="eastAsia"/>
          <w:sz w:val="28"/>
          <w:szCs w:val="28"/>
        </w:rPr>
        <w:t>进一步地</w:t>
      </w:r>
      <w:r>
        <w:rPr>
          <w:sz w:val="28"/>
          <w:szCs w:val="28"/>
        </w:rPr>
        <w:t>，</w:t>
      </w:r>
      <w:r>
        <w:rPr>
          <w:rFonts w:hint="eastAsia"/>
          <w:sz w:val="28"/>
          <w:szCs w:val="28"/>
        </w:rPr>
        <w:t>音素文本预处理过程</w:t>
      </w:r>
      <w:r>
        <w:rPr>
          <w:sz w:val="28"/>
          <w:szCs w:val="28"/>
        </w:rPr>
        <w:t>中</w:t>
      </w:r>
      <w:r>
        <w:rPr>
          <w:rFonts w:hint="eastAsia"/>
          <w:sz w:val="28"/>
          <w:szCs w:val="28"/>
        </w:rPr>
        <w:t>通过以下步骤生成一个样本的随机负样本序列：</w:t>
      </w:r>
    </w:p>
    <w:p w14:paraId="70FE91CB" w14:textId="77777777" w:rsidR="00536C2A" w:rsidRDefault="00000000">
      <w:pPr>
        <w:spacing w:before="60"/>
        <w:ind w:firstLineChars="200" w:firstLine="560"/>
        <w:rPr>
          <w:sz w:val="28"/>
          <w:szCs w:val="28"/>
        </w:rPr>
      </w:pPr>
      <w:r>
        <w:rPr>
          <w:sz w:val="28"/>
          <w:szCs w:val="28"/>
        </w:rPr>
        <w:t>S1</w:t>
      </w:r>
      <w:r>
        <w:rPr>
          <w:rFonts w:hint="eastAsia"/>
          <w:sz w:val="28"/>
          <w:szCs w:val="28"/>
        </w:rPr>
        <w:t>、计算样本中需要修改的字符序列长度</w:t>
      </w:r>
      <m:oMath>
        <m:r>
          <w:rPr>
            <w:rFonts w:ascii="Cambria Math" w:hAnsi="Cambria Math"/>
            <w:sz w:val="28"/>
            <w:szCs w:val="28"/>
          </w:rPr>
          <m:t>s</m:t>
        </m:r>
      </m:oMath>
      <w:r>
        <w:rPr>
          <w:rFonts w:hint="eastAsia"/>
          <w:sz w:val="28"/>
          <w:szCs w:val="28"/>
        </w:rPr>
        <w:t>：</w:t>
      </w:r>
    </w:p>
    <w:p w14:paraId="712C187F" w14:textId="003F0885" w:rsidR="00536C2A" w:rsidRDefault="00A92411" w:rsidP="006D1DF6">
      <w:pPr>
        <w:spacing w:before="60"/>
        <w:ind w:firstLineChars="200" w:firstLine="560"/>
        <w:rPr>
          <w:rFonts w:hint="eastAsia"/>
          <w:sz w:val="28"/>
          <w:szCs w:val="28"/>
        </w:rPr>
      </w:pPr>
      <m:oMathPara>
        <m:oMath>
          <m:r>
            <w:rPr>
              <w:rFonts w:ascii="Cambria Math" w:hAnsi="Cambria Math" w:hint="eastAsia"/>
              <w:sz w:val="28"/>
              <w:szCs w:val="28"/>
            </w:rPr>
            <m:t>s</m:t>
          </m:r>
          <m:r>
            <w:rPr>
              <w:rFonts w:ascii="Cambria Math" w:hAnsi="Cambria Math"/>
              <w:sz w:val="28"/>
              <w:szCs w:val="28"/>
            </w:rPr>
            <m:t xml:space="preserve"> = </m:t>
          </m:r>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 xml:space="preserve">1, if </m:t>
                  </m:r>
                  <m:r>
                    <w:rPr>
                      <w:rFonts w:ascii="Cambria Math" w:hAnsi="Cambria Math" w:hint="eastAsia"/>
                      <w:sz w:val="28"/>
                      <w:szCs w:val="28"/>
                    </w:rPr>
                    <m:t>p</m:t>
                  </m:r>
                  <m:r>
                    <w:rPr>
                      <w:rFonts w:ascii="Cambria Math" w:hAnsi="Cambria Math"/>
                      <w:sz w:val="28"/>
                      <w:szCs w:val="28"/>
                    </w:rPr>
                    <m:t>= 0</m:t>
                  </m:r>
                </m:e>
                <m:e>
                  <m:r>
                    <w:rPr>
                      <w:rFonts w:ascii="Cambria Math" w:hAnsi="Cambria Math"/>
                      <w:sz w:val="28"/>
                      <w:szCs w:val="28"/>
                    </w:rPr>
                    <m:t>max(round(</m:t>
                  </m:r>
                  <m:r>
                    <w:rPr>
                      <w:rFonts w:ascii="Cambria Math" w:hAnsi="Cambria Math" w:hint="eastAsia"/>
                      <w:sz w:val="28"/>
                      <w:szCs w:val="28"/>
                    </w:rPr>
                    <m:t>p</m:t>
                  </m:r>
                  <m:r>
                    <w:rPr>
                      <w:rFonts w:ascii="Cambria Math" w:hAnsi="Cambria Math" w:hint="eastAsia"/>
                      <w:sz w:val="28"/>
                      <w:szCs w:val="28"/>
                    </w:rPr>
                    <m:t>·</m:t>
                  </m:r>
                  <m:r>
                    <w:rPr>
                      <w:rFonts w:ascii="Cambria Math" w:hAnsi="Cambria Math" w:hint="eastAsia"/>
                      <w:sz w:val="28"/>
                      <w:szCs w:val="28"/>
                    </w:rPr>
                    <m:t>L</m:t>
                  </m:r>
                  <m:r>
                    <w:rPr>
                      <w:rFonts w:ascii="Cambria Math" w:hAnsi="Cambria Math"/>
                      <w:sz w:val="28"/>
                      <w:szCs w:val="28"/>
                    </w:rPr>
                    <m:t>),1),otherwise</m:t>
                  </m:r>
                </m:e>
              </m:eqArr>
            </m:e>
          </m:d>
        </m:oMath>
      </m:oMathPara>
    </w:p>
    <w:p w14:paraId="0A3C3A61" w14:textId="77777777" w:rsidR="00536C2A" w:rsidRDefault="00000000">
      <w:pPr>
        <w:spacing w:before="60"/>
        <w:ind w:firstLineChars="200" w:firstLine="560"/>
        <w:rPr>
          <w:sz w:val="28"/>
          <w:szCs w:val="28"/>
        </w:rPr>
      </w:pPr>
      <w:r>
        <w:rPr>
          <w:rFonts w:hint="eastAsia"/>
          <w:sz w:val="28"/>
          <w:szCs w:val="28"/>
        </w:rPr>
        <w:t>式中，</w:t>
      </w:r>
      <m:oMath>
        <m:r>
          <w:rPr>
            <w:rFonts w:ascii="Cambria Math" w:hAnsi="Cambria Math" w:hint="eastAsia"/>
            <w:sz w:val="28"/>
            <w:szCs w:val="28"/>
          </w:rPr>
          <m:t>L</m:t>
        </m:r>
      </m:oMath>
      <w:r>
        <w:rPr>
          <w:rFonts w:hint="eastAsia"/>
          <w:sz w:val="28"/>
          <w:szCs w:val="28"/>
        </w:rPr>
        <w:t>是样本序列的总长度，</w:t>
      </w:r>
      <m:oMath>
        <m:r>
          <w:rPr>
            <w:rFonts w:ascii="Cambria Math" w:hAnsi="Cambria Math" w:hint="eastAsia"/>
            <w:sz w:val="28"/>
            <w:szCs w:val="28"/>
          </w:rPr>
          <m:t>p</m:t>
        </m:r>
      </m:oMath>
      <w:r>
        <w:rPr>
          <w:rFonts w:hint="eastAsia"/>
          <w:sz w:val="28"/>
          <w:szCs w:val="28"/>
        </w:rPr>
        <w:t>是事先指定的一个概率值，在区间</w:t>
      </w:r>
      <m:oMath>
        <m:d>
          <m:dPr>
            <m:begChr m:val="["/>
            <m:ctrlPr>
              <w:rPr>
                <w:rFonts w:ascii="Cambria Math" w:hAnsi="Cambria Math"/>
                <w:i/>
                <w:sz w:val="28"/>
                <w:szCs w:val="28"/>
              </w:rPr>
            </m:ctrlPr>
          </m:dPr>
          <m:e>
            <m:r>
              <w:rPr>
                <w:rFonts w:ascii="Cambria Math" w:hAnsi="Cambria Math" w:hint="eastAsia"/>
                <w:sz w:val="28"/>
                <w:szCs w:val="28"/>
              </w:rPr>
              <m:t>0,</m:t>
            </m:r>
            <m:r>
              <w:rPr>
                <w:rFonts w:ascii="Cambria Math" w:hAnsi="Cambria Math"/>
                <w:sz w:val="28"/>
                <w:szCs w:val="28"/>
              </w:rPr>
              <m:t>1</m:t>
            </m:r>
          </m:e>
        </m:d>
      </m:oMath>
      <w:r>
        <w:rPr>
          <w:rFonts w:hint="eastAsia"/>
          <w:sz w:val="28"/>
          <w:szCs w:val="28"/>
        </w:rPr>
        <w:t>中；</w:t>
      </w:r>
    </w:p>
    <w:p w14:paraId="0688EF46" w14:textId="77777777" w:rsidR="00536C2A" w:rsidRDefault="00000000">
      <w:pPr>
        <w:spacing w:before="60"/>
        <w:ind w:firstLineChars="200" w:firstLine="560"/>
        <w:rPr>
          <w:sz w:val="28"/>
          <w:szCs w:val="28"/>
        </w:rPr>
      </w:pPr>
      <w:r>
        <w:rPr>
          <w:sz w:val="28"/>
          <w:szCs w:val="28"/>
        </w:rPr>
        <w:t>S2</w:t>
      </w:r>
      <w:r>
        <w:rPr>
          <w:rFonts w:hint="eastAsia"/>
          <w:sz w:val="28"/>
          <w:szCs w:val="28"/>
        </w:rPr>
        <w:t>、生成一个大小为</w:t>
      </w:r>
      <m:oMath>
        <m:r>
          <w:rPr>
            <w:rFonts w:ascii="Cambria Math" w:hAnsi="Cambria Math" w:hint="eastAsia"/>
            <w:sz w:val="28"/>
            <w:szCs w:val="28"/>
          </w:rPr>
          <m:t>s</m:t>
        </m:r>
      </m:oMath>
      <w:r>
        <w:rPr>
          <w:rFonts w:hint="eastAsia"/>
          <w:sz w:val="28"/>
          <w:szCs w:val="28"/>
        </w:rPr>
        <w:t>的均匀分布随机数数组</w:t>
      </w:r>
      <m:oMath>
        <m:r>
          <w:rPr>
            <w:rFonts w:ascii="Cambria Math" w:hAnsi="Cambria Math"/>
            <w:sz w:val="28"/>
            <w:szCs w:val="28"/>
          </w:rPr>
          <m:t>U=</m:t>
        </m:r>
        <m:r>
          <m:rPr>
            <m:lit/>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hint="eastAsia"/>
            <w:sz w:val="28"/>
            <w:szCs w:val="28"/>
          </w:rPr>
          <m:t>…</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s</m:t>
            </m:r>
          </m:sub>
        </m:sSub>
        <m:r>
          <m:rPr>
            <m:lit/>
          </m:rPr>
          <w:rPr>
            <w:rFonts w:ascii="Cambria Math" w:hAnsi="Cambria Math"/>
            <w:sz w:val="28"/>
            <w:szCs w:val="28"/>
          </w:rPr>
          <m:t>}</m:t>
        </m:r>
      </m:oMath>
      <w:r>
        <w:rPr>
          <w:rFonts w:hint="eastAsia"/>
          <w:sz w:val="28"/>
          <w:szCs w:val="28"/>
        </w:rPr>
        <w:t>，每个数的值在</w:t>
      </w:r>
      <w:r>
        <w:rPr>
          <w:rFonts w:hint="eastAsia"/>
          <w:sz w:val="28"/>
          <w:szCs w:val="28"/>
        </w:rPr>
        <w:t xml:space="preserve"> </w:t>
      </w:r>
      <m:oMath>
        <m:r>
          <w:rPr>
            <w:rFonts w:ascii="Cambria Math" w:hAnsi="Cambria Math" w:hint="eastAsia"/>
            <w:sz w:val="28"/>
            <w:szCs w:val="28"/>
          </w:rPr>
          <m:t>[0, 1)</m:t>
        </m:r>
      </m:oMath>
      <w:r>
        <w:rPr>
          <w:rFonts w:hint="eastAsia"/>
          <w:sz w:val="28"/>
          <w:szCs w:val="28"/>
        </w:rPr>
        <w:t xml:space="preserve"> </w:t>
      </w:r>
      <w:r>
        <w:rPr>
          <w:rFonts w:hint="eastAsia"/>
          <w:sz w:val="28"/>
          <w:szCs w:val="28"/>
        </w:rPr>
        <w:t>区间，将这些随机数映射到序列中的索引位置：</w:t>
      </w:r>
    </w:p>
    <w:p w14:paraId="3EF9E314" w14:textId="775DD584" w:rsidR="00A92411" w:rsidRPr="006C1313" w:rsidRDefault="00A92411">
      <w:pPr>
        <w:spacing w:before="60"/>
        <w:ind w:firstLineChars="200" w:firstLine="560"/>
        <w:rPr>
          <w:sz w:val="28"/>
          <w:szCs w:val="28"/>
        </w:rPr>
      </w:pPr>
      <m:oMathPara>
        <m:oMathParaPr>
          <m:jc m:val="center"/>
        </m:oMathParaPr>
        <m:oMath>
          <m:r>
            <w:rPr>
              <w:rFonts w:ascii="Cambria Math" w:hAnsi="Cambria Math"/>
              <w:sz w:val="28"/>
              <w:szCs w:val="28"/>
            </w:rPr>
            <w:lastRenderedPageBreak/>
            <m:t>I=</m:t>
          </m:r>
          <m:d>
            <m:dPr>
              <m:begChr m:val="{"/>
              <m:endChr m:val="}"/>
              <m:ctrlPr>
                <w:rPr>
                  <w:rFonts w:ascii="Cambria Math" w:hAnsi="Cambria Math"/>
                  <w:i/>
                  <w:sz w:val="28"/>
                  <w:szCs w:val="28"/>
                </w:rPr>
              </m:ctrlPr>
            </m:dPr>
            <m:e>
              <m:r>
                <w:rPr>
                  <w:rFonts w:ascii="Cambria Math" w:hAnsi="Cambria Math" w:hint="eastAsia"/>
                  <w:sz w:val="28"/>
                  <w:szCs w:val="28"/>
                </w:rPr>
                <m:t>round</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i</m:t>
                  </m:r>
                </m:sub>
              </m:sSub>
              <m:r>
                <w:rPr>
                  <w:rFonts w:ascii="Cambria Math" w:hAnsi="Cambria Math" w:hint="eastAsia"/>
                  <w:sz w:val="28"/>
                  <w:szCs w:val="28"/>
                </w:rPr>
                <m:t>·</m:t>
              </m:r>
              <m:r>
                <w:rPr>
                  <w:rFonts w:ascii="Cambria Math" w:hAnsi="Cambria Math" w:hint="eastAsia"/>
                  <w:sz w:val="28"/>
                  <w:szCs w:val="28"/>
                </w:rPr>
                <m:t>L</m:t>
              </m:r>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i</m:t>
                      </m:r>
                    </m:sub>
                  </m:sSub>
                </m:e>
                <m:sub>
                  <m:r>
                    <w:rPr>
                      <w:rFonts w:ascii="Cambria Math" w:hAnsi="Cambria Math"/>
                      <w:sz w:val="28"/>
                      <w:szCs w:val="28"/>
                    </w:rPr>
                    <m:t>~</m:t>
                  </m:r>
                </m:sub>
                <m:sup>
                  <m:r>
                    <w:rPr>
                      <w:rFonts w:ascii="Cambria Math" w:hAnsi="Cambria Math"/>
                      <w:sz w:val="28"/>
                      <w:szCs w:val="28"/>
                    </w:rPr>
                    <m:t>i.i.d.</m:t>
                  </m:r>
                </m:sup>
              </m:sSubSup>
              <m:r>
                <m:rPr>
                  <m:scr m:val="script"/>
                </m:rPr>
                <w:rPr>
                  <w:rFonts w:ascii="Cambria Math" w:hAnsi="Cambria Math"/>
                  <w:sz w:val="28"/>
                  <w:szCs w:val="28"/>
                </w:rPr>
                <m:t>U</m:t>
              </m:r>
              <m:r>
                <w:rPr>
                  <w:rFonts w:ascii="Cambria Math" w:hAnsi="Cambria Math"/>
                  <w:sz w:val="28"/>
                  <w:szCs w:val="28"/>
                </w:rPr>
                <m:t>(0,1),i=1,...,s</m:t>
              </m:r>
            </m:e>
          </m:d>
        </m:oMath>
      </m:oMathPara>
    </w:p>
    <w:p w14:paraId="71BD565C" w14:textId="77777777" w:rsidR="00536C2A" w:rsidRDefault="00000000">
      <w:pPr>
        <w:spacing w:before="60"/>
        <w:ind w:firstLineChars="200" w:firstLine="560"/>
        <w:rPr>
          <w:sz w:val="28"/>
          <w:szCs w:val="28"/>
        </w:rPr>
      </w:pPr>
      <w:r>
        <w:rPr>
          <w:rFonts w:hint="eastAsia"/>
          <w:sz w:val="28"/>
          <w:szCs w:val="28"/>
        </w:rPr>
        <w:t>式中，</w:t>
      </w:r>
      <m:oMath>
        <m:r>
          <w:rPr>
            <w:rFonts w:ascii="Cambria Math" w:hAnsi="Cambria Math" w:hint="eastAsia"/>
            <w:sz w:val="28"/>
            <w:szCs w:val="28"/>
          </w:rPr>
          <m:t>I</m:t>
        </m:r>
      </m:oMath>
      <w:r>
        <w:rPr>
          <w:rFonts w:hint="eastAsia"/>
          <w:sz w:val="28"/>
          <w:szCs w:val="28"/>
        </w:rPr>
        <w:t>是没有重复的位置索引集合；</w:t>
      </w:r>
    </w:p>
    <w:p w14:paraId="0533181B" w14:textId="77777777" w:rsidR="00536C2A" w:rsidRDefault="00000000">
      <w:pPr>
        <w:spacing w:before="60"/>
        <w:ind w:firstLineChars="200" w:firstLine="560"/>
        <w:rPr>
          <w:sz w:val="28"/>
          <w:szCs w:val="28"/>
        </w:rPr>
      </w:pPr>
      <w:r>
        <w:rPr>
          <w:sz w:val="28"/>
          <w:szCs w:val="28"/>
        </w:rPr>
        <w:t>S3</w:t>
      </w:r>
      <w:r>
        <w:rPr>
          <w:rFonts w:hint="eastAsia"/>
          <w:sz w:val="28"/>
          <w:szCs w:val="28"/>
        </w:rPr>
        <w:t>、对</w:t>
      </w:r>
      <w:r>
        <w:rPr>
          <w:rFonts w:hint="eastAsia"/>
          <w:i/>
          <w:sz w:val="28"/>
          <w:szCs w:val="28"/>
        </w:rPr>
        <w:t>I</w:t>
      </w:r>
      <w:r>
        <w:rPr>
          <w:rFonts w:hint="eastAsia"/>
          <w:sz w:val="28"/>
          <w:szCs w:val="28"/>
        </w:rPr>
        <w:t>中位置索引对应的字符进行替换、插入或删除操作得到负样本序列。</w:t>
      </w:r>
    </w:p>
    <w:p w14:paraId="1430817A" w14:textId="77777777" w:rsidR="00536C2A" w:rsidRDefault="00000000">
      <w:pPr>
        <w:spacing w:before="60"/>
        <w:ind w:firstLineChars="200" w:firstLine="560"/>
        <w:rPr>
          <w:sz w:val="28"/>
          <w:szCs w:val="28"/>
        </w:rPr>
      </w:pPr>
      <w:r>
        <w:rPr>
          <w:rFonts w:hint="eastAsia"/>
          <w:sz w:val="28"/>
          <w:szCs w:val="28"/>
        </w:rPr>
        <w:t>对一个批次内的所有样本生成负样本并填充整合之后得到音素文本负样本批次。</w:t>
      </w:r>
    </w:p>
    <w:p w14:paraId="23E3EB9B" w14:textId="77777777" w:rsidR="00536C2A" w:rsidRDefault="00000000">
      <w:pPr>
        <w:spacing w:before="60"/>
        <w:ind w:firstLineChars="200" w:firstLine="560"/>
        <w:rPr>
          <w:sz w:val="28"/>
          <w:szCs w:val="28"/>
        </w:rPr>
      </w:pPr>
      <w:r>
        <w:rPr>
          <w:rFonts w:hint="eastAsia"/>
          <w:sz w:val="28"/>
          <w:szCs w:val="28"/>
        </w:rPr>
        <w:t>可选地，对音素文本负样本批次进行编码得到负样本音素特征矩阵。</w:t>
      </w:r>
    </w:p>
    <w:p w14:paraId="68EF027D" w14:textId="15D0FD0F" w:rsidR="00536C2A" w:rsidRDefault="00000000">
      <w:pPr>
        <w:spacing w:before="60"/>
        <w:ind w:firstLineChars="200" w:firstLine="560"/>
        <w:rPr>
          <w:sz w:val="28"/>
          <w:szCs w:val="28"/>
        </w:rPr>
      </w:pPr>
      <w:r>
        <w:rPr>
          <w:rFonts w:hint="eastAsia"/>
          <w:sz w:val="28"/>
          <w:szCs w:val="28"/>
        </w:rPr>
        <w:t>进一步地，</w:t>
      </w:r>
      <w:r w:rsidR="00965E4A">
        <w:rPr>
          <w:rFonts w:hint="eastAsia"/>
          <w:sz w:val="28"/>
          <w:szCs w:val="28"/>
        </w:rPr>
        <w:t>如图</w:t>
      </w:r>
      <w:r w:rsidR="00965E4A">
        <w:rPr>
          <w:rFonts w:hint="eastAsia"/>
          <w:sz w:val="28"/>
          <w:szCs w:val="28"/>
        </w:rPr>
        <w:t>5</w:t>
      </w:r>
      <w:r w:rsidR="00965E4A">
        <w:rPr>
          <w:rFonts w:hint="eastAsia"/>
          <w:sz w:val="28"/>
          <w:szCs w:val="28"/>
        </w:rPr>
        <w:t>所示，</w:t>
      </w:r>
      <w:r>
        <w:rPr>
          <w:rFonts w:hint="eastAsia"/>
          <w:sz w:val="28"/>
          <w:szCs w:val="28"/>
        </w:rPr>
        <w:t>在对比学习单元</w:t>
      </w:r>
      <w:r w:rsidR="00965E4A" w:rsidRPr="00113118">
        <w:rPr>
          <w:rFonts w:hint="eastAsia"/>
          <w:sz w:val="28"/>
          <w:szCs w:val="28"/>
        </w:rPr>
        <w:t>可计算</w:t>
      </w:r>
      <w:r w:rsidR="00BB55A2" w:rsidRPr="00113118">
        <w:rPr>
          <w:rFonts w:hint="eastAsia"/>
          <w:sz w:val="28"/>
          <w:szCs w:val="28"/>
        </w:rPr>
        <w:t>对比损失函数</w:t>
      </w:r>
      <w:r>
        <w:rPr>
          <w:rFonts w:hint="eastAsia"/>
          <w:sz w:val="28"/>
          <w:szCs w:val="28"/>
        </w:rPr>
        <w:t>，由音频特征矩阵和音素特征矩阵计算得到正样本损失项</w:t>
      </w:r>
      <m:oMath>
        <m:sSub>
          <m:sSubPr>
            <m:ctrlPr>
              <w:rPr>
                <w:rFonts w:ascii="Cambria Math" w:hAnsi="Cambria Math"/>
                <w:i/>
                <w:sz w:val="28"/>
                <w:szCs w:val="28"/>
              </w:rPr>
            </m:ctrlPr>
          </m:sSubPr>
          <m:e>
            <m:r>
              <w:rPr>
                <w:rFonts w:ascii="Cambria Math" w:hAnsi="Cambria Math" w:hint="eastAsia"/>
                <w:sz w:val="28"/>
                <w:szCs w:val="28"/>
              </w:rPr>
              <m:t>L</m:t>
            </m:r>
          </m:e>
          <m:sub>
            <m:r>
              <m:rPr>
                <m:nor/>
              </m:rPr>
              <w:rPr>
                <w:i/>
                <w:sz w:val="28"/>
                <w:szCs w:val="28"/>
              </w:rPr>
              <m:t>p</m:t>
            </m:r>
            <m:r>
              <m:rPr>
                <m:nor/>
              </m:rPr>
              <w:rPr>
                <w:rFonts w:hint="eastAsia"/>
                <w:i/>
                <w:sz w:val="28"/>
                <w:szCs w:val="28"/>
              </w:rPr>
              <m:t>o</m:t>
            </m:r>
            <m:r>
              <m:rPr>
                <m:nor/>
              </m:rPr>
              <w:rPr>
                <w:i/>
                <w:sz w:val="28"/>
                <w:szCs w:val="28"/>
              </w:rPr>
              <m:t>s</m:t>
            </m:r>
          </m:sub>
        </m:sSub>
      </m:oMath>
      <w:r>
        <w:rPr>
          <w:rFonts w:hint="eastAsia"/>
          <w:sz w:val="28"/>
          <w:szCs w:val="28"/>
        </w:rPr>
        <w:t>：</w:t>
      </w:r>
    </w:p>
    <w:p w14:paraId="343F6355" w14:textId="77777777" w:rsidR="00536C2A" w:rsidRDefault="00000000" w:rsidP="00113118">
      <w:pPr>
        <w:spacing w:before="60"/>
        <w:ind w:firstLineChars="200" w:firstLine="560"/>
        <w:jc w:val="center"/>
        <w:rPr>
          <w:rFonts w:ascii="Cambria Math" w:hAnsi="Cambria Math"/>
          <w:sz w:val="28"/>
          <w:szCs w:val="28"/>
          <w:oMath/>
        </w:rPr>
      </w:pPr>
      <m:oMath>
        <m:sSubSup>
          <m:sSubSupPr>
            <m:ctrlPr>
              <w:rPr>
                <w:rFonts w:ascii="Cambria Math" w:hAnsi="Cambria Math"/>
                <w:i/>
                <w:sz w:val="28"/>
                <w:szCs w:val="28"/>
              </w:rPr>
            </m:ctrlPr>
          </m:sSubSupPr>
          <m:e>
            <m:r>
              <m:rPr>
                <m:sty m:val="bi"/>
              </m:rPr>
              <w:rPr>
                <w:rFonts w:ascii="Cambria Math" w:hAnsi="Cambria Math"/>
                <w:sz w:val="28"/>
                <w:szCs w:val="28"/>
              </w:rPr>
              <m:t>Z</m:t>
            </m:r>
          </m:e>
          <m:sub>
            <m:r>
              <w:rPr>
                <w:rFonts w:ascii="Cambria Math" w:hAnsi="Cambria Math"/>
                <w:sz w:val="28"/>
                <w:szCs w:val="28"/>
              </w:rPr>
              <m:t>s</m:t>
            </m:r>
          </m:sub>
          <m:sup>
            <m:d>
              <m:dPr>
                <m:ctrlPr>
                  <w:rPr>
                    <w:rFonts w:ascii="Cambria Math" w:hAnsi="Cambria Math"/>
                    <w:i/>
                    <w:sz w:val="28"/>
                    <w:szCs w:val="28"/>
                  </w:rPr>
                </m:ctrlPr>
              </m:dPr>
              <m:e>
                <m:r>
                  <w:rPr>
                    <w:rFonts w:ascii="Cambria Math" w:hAnsi="Cambria Math"/>
                    <w:sz w:val="28"/>
                    <w:szCs w:val="28"/>
                  </w:rPr>
                  <m:t>i</m:t>
                </m:r>
              </m:e>
            </m:d>
          </m:sup>
        </m:sSubSup>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i/>
                    <w:sz w:val="28"/>
                    <w:szCs w:val="28"/>
                  </w:rPr>
                </m:ctrlPr>
              </m:sSupPr>
              <m:e>
                <m:r>
                  <m:rPr>
                    <m:sty m:val="bi"/>
                  </m:rPr>
                  <w:rPr>
                    <w:rFonts w:ascii="Cambria Math" w:hAnsi="Cambria Math"/>
                    <w:sz w:val="28"/>
                    <w:szCs w:val="28"/>
                  </w:rPr>
                  <m:t>S</m:t>
                </m:r>
              </m:e>
              <m:sup>
                <m:d>
                  <m:dPr>
                    <m:ctrlPr>
                      <w:rPr>
                        <w:rFonts w:ascii="Cambria Math" w:hAnsi="Cambria Math"/>
                        <w:i/>
                        <w:sz w:val="28"/>
                        <w:szCs w:val="28"/>
                      </w:rPr>
                    </m:ctrlPr>
                  </m:dPr>
                  <m:e>
                    <m:r>
                      <w:rPr>
                        <w:rFonts w:ascii="Cambria Math" w:hAnsi="Cambria Math"/>
                        <w:sz w:val="28"/>
                        <w:szCs w:val="28"/>
                      </w:rPr>
                      <m:t>i</m:t>
                    </m:r>
                  </m:e>
                </m:d>
              </m:sup>
            </m:sSup>
            <m:ctrlPr>
              <w:rPr>
                <w:rFonts w:ascii="Cambria Math" w:hAnsi="Cambria Math"/>
                <w:i/>
                <w:sz w:val="28"/>
                <w:szCs w:val="28"/>
              </w:rPr>
            </m:ctrlPr>
          </m:num>
          <m:den>
            <m:r>
              <m:rPr>
                <m:lit/>
              </m:rPr>
              <w:rPr>
                <w:rFonts w:ascii="Cambria Math" w:hAnsi="Cambria Math"/>
                <w:sz w:val="28"/>
                <w:szCs w:val="28"/>
              </w:rPr>
              <m:t>|</m:t>
            </m:r>
            <m:r>
              <m:rPr>
                <m:sty m:val="p"/>
              </m:rPr>
              <w:rPr>
                <w:rFonts w:ascii="Cambria Math" w:hAnsi="Cambria Math"/>
                <w:sz w:val="28"/>
                <w:szCs w:val="28"/>
              </w:rPr>
              <m:t>|</m:t>
            </m:r>
            <m:sSup>
              <m:sSupPr>
                <m:ctrlPr>
                  <w:rPr>
                    <w:rFonts w:ascii="Cambria Math" w:hAnsi="Cambria Math"/>
                    <w:i/>
                    <w:sz w:val="28"/>
                    <w:szCs w:val="28"/>
                  </w:rPr>
                </m:ctrlPr>
              </m:sSupPr>
              <m:e>
                <m:r>
                  <m:rPr>
                    <m:sty m:val="bi"/>
                  </m:rPr>
                  <w:rPr>
                    <w:rFonts w:ascii="Cambria Math" w:hAnsi="Cambria Math"/>
                    <w:sz w:val="28"/>
                    <w:szCs w:val="28"/>
                  </w:rPr>
                  <m:t>S</m:t>
                </m:r>
              </m:e>
              <m:sup>
                <m:d>
                  <m:dPr>
                    <m:ctrlPr>
                      <w:rPr>
                        <w:rFonts w:ascii="Cambria Math" w:hAnsi="Cambria Math"/>
                        <w:i/>
                        <w:sz w:val="28"/>
                        <w:szCs w:val="28"/>
                      </w:rPr>
                    </m:ctrlPr>
                  </m:dPr>
                  <m:e>
                    <m:r>
                      <w:rPr>
                        <w:rFonts w:ascii="Cambria Math" w:hAnsi="Cambria Math"/>
                        <w:sz w:val="28"/>
                        <w:szCs w:val="28"/>
                      </w:rPr>
                      <m:t>i</m:t>
                    </m:r>
                  </m:e>
                </m:d>
              </m:sup>
            </m:sSup>
            <m:sSub>
              <m:sSubPr>
                <m:ctrlPr>
                  <w:rPr>
                    <w:rFonts w:ascii="Cambria Math" w:hAnsi="Cambria Math"/>
                    <w:i/>
                    <w:sz w:val="28"/>
                    <w:szCs w:val="28"/>
                  </w:rPr>
                </m:ctrlPr>
              </m:sSubPr>
              <m:e>
                <m:r>
                  <m:rPr>
                    <m:lit/>
                  </m:rPr>
                  <w:rPr>
                    <w:rFonts w:ascii="Cambria Math" w:hAnsi="Cambria Math"/>
                    <w:sz w:val="28"/>
                    <w:szCs w:val="28"/>
                  </w:rPr>
                  <m:t>|</m:t>
                </m:r>
                <m:r>
                  <m:rPr>
                    <m:sty m:val="p"/>
                  </m:rPr>
                  <w:rPr>
                    <w:rFonts w:ascii="Cambria Math" w:hAnsi="Cambria Math"/>
                    <w:sz w:val="28"/>
                    <w:szCs w:val="28"/>
                  </w:rPr>
                  <m:t>|</m:t>
                </m:r>
              </m:e>
              <m:sub>
                <m:r>
                  <w:rPr>
                    <w:rFonts w:ascii="Cambria Math" w:hAnsi="Cambria Math"/>
                    <w:sz w:val="28"/>
                    <w:szCs w:val="28"/>
                  </w:rPr>
                  <m:t>2</m:t>
                </m:r>
              </m:sub>
            </m:sSub>
            <m:ctrlPr>
              <w:rPr>
                <w:rFonts w:ascii="Cambria Math" w:hAnsi="Cambria Math"/>
                <w:i/>
                <w:sz w:val="28"/>
                <w:szCs w:val="28"/>
              </w:rPr>
            </m:ctrlPr>
          </m:den>
        </m:f>
        <m:r>
          <w:rPr>
            <w:rFonts w:ascii="Cambria Math" w:hAnsi="Cambria Math"/>
            <w:sz w:val="28"/>
            <w:szCs w:val="28"/>
          </w:rPr>
          <m:t>,</m:t>
        </m:r>
        <m:sSubSup>
          <m:sSubSupPr>
            <m:ctrlPr>
              <w:rPr>
                <w:rFonts w:ascii="Cambria Math" w:hAnsi="Cambria Math"/>
                <w:i/>
                <w:sz w:val="28"/>
                <w:szCs w:val="28"/>
              </w:rPr>
            </m:ctrlPr>
          </m:sSubSupPr>
          <m:e>
            <m:r>
              <m:rPr>
                <m:sty m:val="bi"/>
              </m:rPr>
              <w:rPr>
                <w:rFonts w:ascii="Cambria Math" w:hAnsi="Cambria Math"/>
                <w:sz w:val="28"/>
                <w:szCs w:val="28"/>
              </w:rPr>
              <m:t>Z</m:t>
            </m:r>
          </m:e>
          <m:sub>
            <m:r>
              <m:rPr>
                <m:sty m:val="bi"/>
              </m:rPr>
              <w:rPr>
                <w:rFonts w:ascii="Cambria Math" w:hAnsi="Cambria Math"/>
                <w:sz w:val="28"/>
                <w:szCs w:val="28"/>
              </w:rPr>
              <m:t>p</m:t>
            </m:r>
          </m:sub>
          <m:sup>
            <m:d>
              <m:dPr>
                <m:ctrlPr>
                  <w:rPr>
                    <w:rFonts w:ascii="Cambria Math" w:hAnsi="Cambria Math"/>
                    <w:i/>
                    <w:sz w:val="28"/>
                    <w:szCs w:val="28"/>
                  </w:rPr>
                </m:ctrlPr>
              </m:dPr>
              <m:e>
                <m:r>
                  <m:rPr>
                    <m:sty m:val="bi"/>
                  </m:rPr>
                  <w:rPr>
                    <w:rFonts w:ascii="Cambria Math" w:hAnsi="Cambria Math"/>
                    <w:sz w:val="28"/>
                    <w:szCs w:val="28"/>
                  </w:rPr>
                  <m:t>j</m:t>
                </m:r>
              </m:e>
            </m:d>
          </m:sup>
        </m:sSubSup>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i/>
                    <w:sz w:val="28"/>
                    <w:szCs w:val="28"/>
                  </w:rPr>
                </m:ctrlPr>
              </m:sSupPr>
              <m:e>
                <m:r>
                  <m:rPr>
                    <m:sty m:val="bi"/>
                  </m:rPr>
                  <w:rPr>
                    <w:rFonts w:ascii="Cambria Math" w:hAnsi="Cambria Math"/>
                    <w:sz w:val="28"/>
                    <w:szCs w:val="28"/>
                  </w:rPr>
                  <m:t>P</m:t>
                </m:r>
              </m:e>
              <m:sup>
                <m:d>
                  <m:dPr>
                    <m:ctrlPr>
                      <w:rPr>
                        <w:rFonts w:ascii="Cambria Math" w:hAnsi="Cambria Math"/>
                        <w:i/>
                        <w:sz w:val="28"/>
                        <w:szCs w:val="28"/>
                      </w:rPr>
                    </m:ctrlPr>
                  </m:dPr>
                  <m:e>
                    <m:r>
                      <m:rPr>
                        <m:sty m:val="bi"/>
                      </m:rPr>
                      <w:rPr>
                        <w:rFonts w:ascii="Cambria Math" w:hAnsi="Cambria Math"/>
                        <w:sz w:val="28"/>
                        <w:szCs w:val="28"/>
                      </w:rPr>
                      <m:t>j</m:t>
                    </m:r>
                  </m:e>
                </m:d>
              </m:sup>
            </m:sSup>
            <m:ctrlPr>
              <w:rPr>
                <w:rFonts w:ascii="Cambria Math" w:hAnsi="Cambria Math"/>
                <w:i/>
                <w:sz w:val="28"/>
                <w:szCs w:val="28"/>
              </w:rPr>
            </m:ctrlPr>
          </m:num>
          <m:den>
            <m:r>
              <m:rPr>
                <m:lit/>
              </m:rPr>
              <w:rPr>
                <w:rFonts w:ascii="Cambria Math" w:hAnsi="Cambria Math"/>
                <w:sz w:val="28"/>
                <w:szCs w:val="28"/>
              </w:rPr>
              <m:t>|</m:t>
            </m:r>
            <m:r>
              <m:rPr>
                <m:sty m:val="p"/>
              </m:rPr>
              <w:rPr>
                <w:rFonts w:ascii="Cambria Math" w:hAnsi="Cambria Math"/>
                <w:sz w:val="28"/>
                <w:szCs w:val="28"/>
              </w:rPr>
              <m:t>|</m:t>
            </m:r>
            <m:sSup>
              <m:sSupPr>
                <m:ctrlPr>
                  <w:rPr>
                    <w:rFonts w:ascii="Cambria Math" w:hAnsi="Cambria Math"/>
                    <w:i/>
                    <w:sz w:val="28"/>
                    <w:szCs w:val="28"/>
                  </w:rPr>
                </m:ctrlPr>
              </m:sSupPr>
              <m:e>
                <m:r>
                  <m:rPr>
                    <m:sty m:val="bi"/>
                  </m:rPr>
                  <w:rPr>
                    <w:rFonts w:ascii="Cambria Math" w:hAnsi="Cambria Math"/>
                    <w:sz w:val="28"/>
                    <w:szCs w:val="28"/>
                  </w:rPr>
                  <m:t>P</m:t>
                </m:r>
              </m:e>
              <m:sup>
                <m:d>
                  <m:dPr>
                    <m:ctrlPr>
                      <w:rPr>
                        <w:rFonts w:ascii="Cambria Math" w:hAnsi="Cambria Math"/>
                        <w:i/>
                        <w:sz w:val="28"/>
                        <w:szCs w:val="28"/>
                      </w:rPr>
                    </m:ctrlPr>
                  </m:dPr>
                  <m:e>
                    <m:r>
                      <m:rPr>
                        <m:sty m:val="bi"/>
                      </m:rPr>
                      <w:rPr>
                        <w:rFonts w:ascii="Cambria Math" w:hAnsi="Cambria Math"/>
                        <w:sz w:val="28"/>
                        <w:szCs w:val="28"/>
                      </w:rPr>
                      <m:t>j</m:t>
                    </m:r>
                  </m:e>
                </m:d>
              </m:sup>
            </m:sSup>
            <m:sSub>
              <m:sSubPr>
                <m:ctrlPr>
                  <w:rPr>
                    <w:rFonts w:ascii="Cambria Math" w:hAnsi="Cambria Math"/>
                    <w:i/>
                    <w:sz w:val="28"/>
                    <w:szCs w:val="28"/>
                  </w:rPr>
                </m:ctrlPr>
              </m:sSubPr>
              <m:e>
                <m:r>
                  <m:rPr>
                    <m:lit/>
                  </m:rPr>
                  <w:rPr>
                    <w:rFonts w:ascii="Cambria Math" w:hAnsi="Cambria Math"/>
                    <w:sz w:val="28"/>
                    <w:szCs w:val="28"/>
                  </w:rPr>
                  <m:t>|</m:t>
                </m:r>
                <m:r>
                  <m:rPr>
                    <m:sty m:val="p"/>
                  </m:rPr>
                  <w:rPr>
                    <w:rFonts w:ascii="Cambria Math" w:hAnsi="Cambria Math"/>
                    <w:sz w:val="28"/>
                    <w:szCs w:val="28"/>
                  </w:rPr>
                  <m:t>|</m:t>
                </m:r>
              </m:e>
              <m:sub>
                <m:r>
                  <w:rPr>
                    <w:rFonts w:ascii="Cambria Math" w:hAnsi="Cambria Math"/>
                    <w:sz w:val="28"/>
                    <w:szCs w:val="28"/>
                  </w:rPr>
                  <m:t>2</m:t>
                </m:r>
              </m:sub>
            </m:sSub>
            <m:ctrlPr>
              <w:rPr>
                <w:rFonts w:ascii="Cambria Math" w:hAnsi="Cambria Math"/>
                <w:i/>
                <w:sz w:val="28"/>
                <w:szCs w:val="28"/>
              </w:rPr>
            </m:ctrlPr>
          </m:den>
        </m:f>
      </m:oMath>
      <w:r>
        <w:rPr>
          <w:rFonts w:hint="eastAsia"/>
          <w:sz w:val="28"/>
          <w:szCs w:val="28"/>
        </w:rPr>
        <w:t>，</w:t>
      </w:r>
    </w:p>
    <w:p w14:paraId="7ED27942" w14:textId="63CAF29D" w:rsidR="00536C2A" w:rsidRPr="00113118" w:rsidRDefault="00000000" w:rsidP="00113118">
      <w:pPr>
        <w:spacing w:before="60"/>
        <w:ind w:firstLineChars="200" w:firstLine="562"/>
        <w:jc w:val="center"/>
        <w:rPr>
          <w:rFonts w:ascii="Cambria Math" w:hAnsi="Cambria Math"/>
          <w:sz w:val="28"/>
          <w:szCs w:val="28"/>
          <w:oMath/>
        </w:rPr>
      </w:pPr>
      <m:oMath>
        <m:sSub>
          <m:sSubPr>
            <m:ctrlPr>
              <w:rPr>
                <w:rFonts w:ascii="Cambria Math" w:hAnsi="Cambria Math"/>
                <w:b/>
                <w:bCs/>
                <w:i/>
                <w:sz w:val="28"/>
                <w:szCs w:val="28"/>
              </w:rPr>
            </m:ctrlPr>
          </m:sSubPr>
          <m:e>
            <m:r>
              <m:rPr>
                <m:sty m:val="bi"/>
              </m:rPr>
              <w:rPr>
                <w:rFonts w:ascii="Cambria Math" w:hAnsi="Cambria Math"/>
                <w:sz w:val="28"/>
                <w:szCs w:val="28"/>
              </w:rPr>
              <m:t>L</m:t>
            </m:r>
            <m:r>
              <m:rPr>
                <m:sty m:val="bi"/>
              </m:rPr>
              <w:rPr>
                <w:rFonts w:ascii="Cambria Math" w:hAnsi="Cambria Math" w:hint="eastAsia"/>
                <w:sz w:val="28"/>
                <w:szCs w:val="28"/>
              </w:rPr>
              <m:t>ogit</m:t>
            </m:r>
            <m:r>
              <m:rPr>
                <m:sty m:val="bi"/>
              </m:rPr>
              <w:rPr>
                <w:rFonts w:ascii="Cambria Math" w:hAnsi="Cambria Math"/>
                <w:sz w:val="28"/>
                <w:szCs w:val="28"/>
              </w:rPr>
              <m:t>s</m:t>
            </m:r>
          </m:e>
          <m:sub>
            <m:r>
              <m:rPr>
                <m:sty m:val="bi"/>
              </m:rPr>
              <w:rPr>
                <w:rFonts w:ascii="Cambria Math" w:hAnsi="Cambria Math" w:hint="eastAsia"/>
                <w:sz w:val="28"/>
                <w:szCs w:val="28"/>
              </w:rPr>
              <m:t>P</m:t>
            </m:r>
          </m:sub>
        </m:sSub>
        <m: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m:t>
        </m:r>
        <m:sSub>
          <m:sSubPr>
            <m:ctrlPr>
              <w:rPr>
                <w:rFonts w:ascii="Cambria Math" w:hAnsi="Cambria Math"/>
                <w:i/>
                <w:sz w:val="28"/>
                <w:szCs w:val="28"/>
              </w:rPr>
            </m:ctrlPr>
          </m:sSubPr>
          <m:e>
            <m:r>
              <m:rPr>
                <m:sty m:val="bi"/>
              </m:rPr>
              <w:rPr>
                <w:rFonts w:ascii="Cambria Math" w:hAnsi="Cambria Math"/>
                <w:sz w:val="28"/>
                <w:szCs w:val="28"/>
              </w:rPr>
              <m:t>Z</m:t>
            </m:r>
          </m:e>
          <m:sub>
            <m:r>
              <w:rPr>
                <w:rFonts w:ascii="Cambria Math" w:hAnsi="Cambria Math"/>
                <w:sz w:val="28"/>
                <w:szCs w:val="28"/>
              </w:rPr>
              <m:t>s</m:t>
            </m:r>
          </m:sub>
        </m:sSub>
        <m:sSubSup>
          <m:sSubSupPr>
            <m:ctrlPr>
              <w:rPr>
                <w:rFonts w:ascii="Cambria Math" w:hAnsi="Cambria Math"/>
                <w:i/>
                <w:sz w:val="28"/>
                <w:szCs w:val="28"/>
              </w:rPr>
            </m:ctrlPr>
          </m:sSubSupPr>
          <m:e>
            <m:r>
              <m:rPr>
                <m:sty m:val="bi"/>
              </m:rPr>
              <w:rPr>
                <w:rFonts w:ascii="Cambria Math" w:hAnsi="Cambria Math"/>
                <w:sz w:val="28"/>
                <w:szCs w:val="28"/>
              </w:rPr>
              <m:t>Z</m:t>
            </m:r>
          </m:e>
          <m:sub>
            <m:r>
              <w:rPr>
                <w:rFonts w:ascii="Cambria Math" w:hAnsi="Cambria Math"/>
                <w:sz w:val="28"/>
                <w:szCs w:val="28"/>
              </w:rPr>
              <m:t>p</m:t>
            </m:r>
          </m:sub>
          <m:sup>
            <m:r>
              <m:rPr>
                <m:sty m:val="p"/>
              </m:rPr>
              <w:rPr>
                <w:rFonts w:ascii="Cambria Math" w:hAnsi="Cambria Math"/>
                <w:sz w:val="28"/>
                <w:szCs w:val="28"/>
              </w:rPr>
              <m:t>⊤</m:t>
            </m:r>
          </m:sup>
        </m:sSubSup>
        <m:r>
          <w:rPr>
            <w:rFonts w:ascii="Cambria Math" w:hAnsi="Cambria Math"/>
            <w:sz w:val="28"/>
            <w:szCs w:val="28"/>
          </w:rPr>
          <m:t>+</m:t>
        </m:r>
        <m:r>
          <w:rPr>
            <w:rFonts w:ascii="Cambria Math" w:hAnsi="Cambria Math"/>
            <w:sz w:val="28"/>
            <w:szCs w:val="28"/>
          </w:rPr>
          <m:t>b</m:t>
        </m:r>
        <m:r>
          <m:rPr>
            <m:sty m:val="p"/>
          </m:rPr>
          <w:rPr>
            <w:rFonts w:ascii="Cambria Math" w:hAnsi="Cambria Math"/>
            <w:sz w:val="28"/>
            <w:szCs w:val="28"/>
          </w:rPr>
          <m:t>⋅</m:t>
        </m:r>
        <m:r>
          <m:rPr>
            <m:sty m:val="bi"/>
          </m:rPr>
          <w:rPr>
            <w:rFonts w:ascii="Cambria Math" w:hAnsi="Cambria Math"/>
            <w:sz w:val="28"/>
            <w:szCs w:val="28"/>
          </w:rPr>
          <m:t>1</m:t>
        </m:r>
        <m:sSup>
          <m:sSupPr>
            <m:ctrlPr>
              <w:rPr>
                <w:rFonts w:ascii="Cambria Math" w:hAnsi="Cambria Math"/>
                <w:b/>
                <w:bCs/>
                <w:i/>
                <w:sz w:val="28"/>
                <w:szCs w:val="28"/>
              </w:rPr>
            </m:ctrlPr>
          </m:sSupPr>
          <m:e>
            <m:r>
              <m:rPr>
                <m:sty m:val="bi"/>
              </m:rPr>
              <w:rPr>
                <w:rFonts w:ascii="Cambria Math" w:hAnsi="Cambria Math"/>
                <w:sz w:val="28"/>
                <w:szCs w:val="28"/>
              </w:rPr>
              <m:t>1</m:t>
            </m:r>
          </m:e>
          <m:sup>
            <m:r>
              <m:rPr>
                <m:sty m:val="b"/>
              </m:rPr>
              <w:rPr>
                <w:rFonts w:ascii="Cambria Math" w:hAnsi="Cambria Math"/>
                <w:sz w:val="28"/>
                <w:szCs w:val="28"/>
              </w:rPr>
              <m:t>⊤</m:t>
            </m:r>
          </m:sup>
        </m:sSup>
      </m:oMath>
      <w:r w:rsidRPr="00113118">
        <w:rPr>
          <w:rFonts w:hint="eastAsia"/>
          <w:sz w:val="28"/>
          <w:szCs w:val="28"/>
        </w:rPr>
        <w:t>，</w:t>
      </w:r>
    </w:p>
    <w:p w14:paraId="6B82E0D2" w14:textId="47126D97" w:rsidR="00536C2A" w:rsidRDefault="00000000" w:rsidP="00113118">
      <w:pPr>
        <w:spacing w:before="60"/>
        <w:ind w:firstLineChars="200" w:firstLine="560"/>
        <w:jc w:val="center"/>
        <w:rPr>
          <w:sz w:val="28"/>
          <w:szCs w:val="28"/>
          <w:lang w:val="fr-FR"/>
        </w:rPr>
      </w:pPr>
      <m:oMath>
        <m:sSub>
          <m:sSubPr>
            <m:ctrlPr>
              <w:rPr>
                <w:rFonts w:ascii="Cambria Math" w:hAnsi="Cambria Math"/>
                <w:i/>
                <w:sz w:val="28"/>
                <w:szCs w:val="28"/>
              </w:rPr>
            </m:ctrlPr>
          </m:sSubPr>
          <m:e>
            <m:r>
              <w:rPr>
                <w:rFonts w:ascii="Cambria Math" w:hAnsi="Cambria Math"/>
                <w:sz w:val="28"/>
                <w:szCs w:val="28"/>
                <w:lang w:val="fr-FR"/>
              </w:rPr>
              <m:t>L</m:t>
            </m:r>
          </m:e>
          <m:sub>
            <m:r>
              <m:rPr>
                <m:nor/>
              </m:rPr>
              <w:rPr>
                <w:i/>
                <w:sz w:val="28"/>
                <w:szCs w:val="28"/>
                <w:lang w:val="fr-FR"/>
              </w:rPr>
              <m:t>pos</m:t>
            </m:r>
          </m:sub>
        </m:sSub>
        <m:r>
          <w:rPr>
            <w:rFonts w:ascii="Cambria Math" w:hAnsi="Cambria Math"/>
            <w:sz w:val="28"/>
            <w:szCs w:val="28"/>
            <w:lang w:val="fr-FR"/>
          </w:rPr>
          <m:t>=</m:t>
        </m:r>
        <m:func>
          <m:funcPr>
            <m:ctrlPr>
              <w:rPr>
                <w:rFonts w:ascii="Cambria Math" w:hAnsi="Cambria Math"/>
                <w:sz w:val="28"/>
                <w:szCs w:val="28"/>
              </w:rPr>
            </m:ctrlPr>
          </m:funcPr>
          <m:fName>
            <m:r>
              <m:rPr>
                <m:sty m:val="p"/>
              </m:rPr>
              <w:rPr>
                <w:rFonts w:ascii="Cambria Math" w:hAnsi="Cambria Math"/>
                <w:sz w:val="28"/>
                <w:szCs w:val="28"/>
                <w:lang w:val="fr-FR"/>
              </w:rPr>
              <m:t>log</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lang w:val="fr-FR"/>
                  </w:rPr>
                  <m:t>1+</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lang w:val="fr-FR"/>
                      </w:rPr>
                      <m:t>-</m:t>
                    </m:r>
                    <m:sSub>
                      <m:sSubPr>
                        <m:ctrlPr>
                          <w:rPr>
                            <w:rFonts w:ascii="Cambria Math" w:hAnsi="Cambria Math"/>
                            <w:b/>
                            <w:bCs/>
                            <w:i/>
                            <w:sz w:val="28"/>
                            <w:szCs w:val="28"/>
                          </w:rPr>
                        </m:ctrlPr>
                      </m:sSubPr>
                      <m:e>
                        <m:r>
                          <m:rPr>
                            <m:sty m:val="bi"/>
                          </m:rPr>
                          <w:rPr>
                            <w:rFonts w:ascii="Cambria Math" w:hAnsi="Cambria Math"/>
                            <w:sz w:val="28"/>
                            <w:szCs w:val="28"/>
                          </w:rPr>
                          <m:t>L</m:t>
                        </m:r>
                        <m:r>
                          <m:rPr>
                            <m:sty m:val="bi"/>
                          </m:rPr>
                          <w:rPr>
                            <w:rFonts w:ascii="Cambria Math" w:hAnsi="Cambria Math" w:hint="eastAsia"/>
                            <w:sz w:val="28"/>
                            <w:szCs w:val="28"/>
                          </w:rPr>
                          <m:t>ogit</m:t>
                        </m:r>
                        <m:r>
                          <m:rPr>
                            <m:sty m:val="bi"/>
                          </m:rPr>
                          <w:rPr>
                            <w:rFonts w:ascii="Cambria Math" w:hAnsi="Cambria Math"/>
                            <w:sz w:val="28"/>
                            <w:szCs w:val="28"/>
                          </w:rPr>
                          <m:t>s</m:t>
                        </m:r>
                      </m:e>
                      <m:sub>
                        <m:r>
                          <m:rPr>
                            <m:sty m:val="bi"/>
                          </m:rPr>
                          <w:rPr>
                            <w:rFonts w:ascii="Cambria Math" w:hAnsi="Cambria Math" w:hint="eastAsia"/>
                            <w:sz w:val="28"/>
                            <w:szCs w:val="28"/>
                          </w:rPr>
                          <m:t>P</m:t>
                        </m:r>
                      </m:sub>
                    </m:sSub>
                  </m:sup>
                </m:sSup>
              </m:e>
            </m:d>
          </m:e>
        </m:func>
      </m:oMath>
      <w:r>
        <w:rPr>
          <w:rFonts w:hint="eastAsia"/>
          <w:sz w:val="28"/>
          <w:szCs w:val="28"/>
          <w:lang w:val="fr-FR"/>
        </w:rPr>
        <w:t>，</w:t>
      </w:r>
    </w:p>
    <w:p w14:paraId="16F7BE45" w14:textId="77777777" w:rsidR="00536C2A" w:rsidRPr="00113118" w:rsidRDefault="00000000">
      <w:pPr>
        <w:spacing w:before="60"/>
        <w:ind w:firstLineChars="200" w:firstLine="560"/>
        <w:rPr>
          <w:sz w:val="28"/>
          <w:szCs w:val="28"/>
        </w:rPr>
      </w:pPr>
      <w:r w:rsidRPr="007D7507">
        <w:rPr>
          <w:rFonts w:hint="eastAsia"/>
          <w:sz w:val="28"/>
          <w:szCs w:val="28"/>
        </w:rPr>
        <w:t>式中，</w:t>
      </w:r>
      <m:oMath>
        <m:r>
          <m:rPr>
            <m:sty m:val="bi"/>
          </m:rPr>
          <w:rPr>
            <w:rFonts w:ascii="Cambria Math" w:hAnsi="Cambria Math"/>
            <w:sz w:val="28"/>
            <w:szCs w:val="28"/>
          </w:rPr>
          <m:t>S</m:t>
        </m:r>
      </m:oMath>
      <w:r w:rsidRPr="007D7507">
        <w:rPr>
          <w:rFonts w:hint="eastAsia"/>
          <w:sz w:val="28"/>
          <w:szCs w:val="28"/>
        </w:rPr>
        <w:t>是音频特征矩阵，</w:t>
      </w:r>
      <m:oMath>
        <m:r>
          <w:rPr>
            <w:rFonts w:ascii="Cambria Math" w:hAnsi="Cambria Math"/>
            <w:sz w:val="28"/>
            <w:szCs w:val="28"/>
          </w:rPr>
          <m:t>P</m:t>
        </m:r>
      </m:oMath>
      <w:r w:rsidRPr="007D7507">
        <w:rPr>
          <w:rFonts w:hint="eastAsia"/>
          <w:sz w:val="28"/>
          <w:szCs w:val="28"/>
        </w:rPr>
        <w:t>是音素特征矩阵，</w:t>
      </w:r>
      <m:oMath>
        <m:r>
          <w:rPr>
            <w:rFonts w:ascii="Cambria Math" w:hAnsi="Cambria Math" w:hint="eastAsia"/>
            <w:sz w:val="28"/>
            <w:szCs w:val="28"/>
          </w:rPr>
          <m:t>t</m:t>
        </m:r>
      </m:oMath>
      <w:r w:rsidRPr="007D7507">
        <w:rPr>
          <w:rFonts w:hint="eastAsia"/>
          <w:sz w:val="28"/>
          <w:szCs w:val="28"/>
        </w:rPr>
        <w:t>温度参数，</w:t>
      </w:r>
      <m:oMath>
        <m:r>
          <w:rPr>
            <w:rFonts w:ascii="Cambria Math" w:hAnsi="Cambria Math" w:hint="eastAsia"/>
            <w:sz w:val="28"/>
            <w:szCs w:val="28"/>
          </w:rPr>
          <m:t>b</m:t>
        </m:r>
      </m:oMath>
      <w:r w:rsidRPr="007D7507">
        <w:rPr>
          <w:rFonts w:hint="eastAsia"/>
          <w:sz w:val="28"/>
          <w:szCs w:val="28"/>
        </w:rPr>
        <w:t>是偏置参数，</w:t>
      </w:r>
      <m:oMath>
        <m:sSubSup>
          <m:sSubSupPr>
            <m:ctrlPr>
              <w:rPr>
                <w:rFonts w:ascii="Cambria Math" w:hAnsi="Cambria Math"/>
                <w:i/>
                <w:sz w:val="28"/>
                <w:szCs w:val="28"/>
              </w:rPr>
            </m:ctrlPr>
          </m:sSubSupPr>
          <m:e>
            <m:r>
              <m:rPr>
                <m:sty m:val="bi"/>
              </m:rPr>
              <w:rPr>
                <w:rFonts w:ascii="Cambria Math" w:hAnsi="Cambria Math"/>
                <w:sz w:val="28"/>
                <w:szCs w:val="28"/>
              </w:rPr>
              <m:t>Z</m:t>
            </m:r>
          </m:e>
          <m:sub>
            <m:r>
              <w:rPr>
                <w:rFonts w:ascii="Cambria Math" w:hAnsi="Cambria Math"/>
                <w:sz w:val="28"/>
                <w:szCs w:val="28"/>
              </w:rPr>
              <m:t>s</m:t>
            </m:r>
          </m:sub>
          <m:sup>
            <m:d>
              <m:dPr>
                <m:ctrlPr>
                  <w:rPr>
                    <w:rFonts w:ascii="Cambria Math" w:hAnsi="Cambria Math"/>
                    <w:i/>
                    <w:sz w:val="28"/>
                    <w:szCs w:val="28"/>
                  </w:rPr>
                </m:ctrlPr>
              </m:dPr>
              <m:e>
                <m:r>
                  <w:rPr>
                    <w:rFonts w:ascii="Cambria Math" w:hAnsi="Cambria Math"/>
                    <w:sz w:val="28"/>
                    <w:szCs w:val="28"/>
                  </w:rPr>
                  <m:t>i</m:t>
                </m:r>
              </m:e>
            </m:d>
          </m:sup>
        </m:sSubSup>
      </m:oMath>
      <w:r w:rsidRPr="007D7507">
        <w:rPr>
          <w:rFonts w:hint="eastAsia"/>
          <w:sz w:val="28"/>
          <w:szCs w:val="28"/>
        </w:rPr>
        <w:t>为音频特征矩阵第</w:t>
      </w:r>
      <m:oMath>
        <m:r>
          <m:rPr>
            <m:sty m:val="p"/>
          </m:rPr>
          <w:rPr>
            <w:rFonts w:ascii="Cambria Math" w:hAnsi="Cambria Math"/>
            <w:sz w:val="28"/>
            <w:szCs w:val="28"/>
          </w:rPr>
          <w:softHyphen/>
        </m:r>
        <m:r>
          <w:rPr>
            <w:rFonts w:ascii="Cambria Math" w:hAnsi="Cambria Math" w:hint="eastAsia"/>
            <w:sz w:val="28"/>
            <w:szCs w:val="28"/>
          </w:rPr>
          <m:t>i</m:t>
        </m:r>
      </m:oMath>
      <w:r w:rsidRPr="007D7507">
        <w:rPr>
          <w:rFonts w:hint="eastAsia"/>
          <w:sz w:val="28"/>
          <w:szCs w:val="28"/>
        </w:rPr>
        <w:t>行</w:t>
      </w:r>
      <w:r w:rsidRPr="007D7507">
        <w:rPr>
          <w:rFonts w:hint="eastAsia"/>
          <w:sz w:val="28"/>
          <w:szCs w:val="28"/>
        </w:rPr>
        <w:t>L2</w:t>
      </w:r>
      <w:r w:rsidRPr="007D7507">
        <w:rPr>
          <w:rFonts w:hint="eastAsia"/>
          <w:sz w:val="28"/>
          <w:szCs w:val="28"/>
        </w:rPr>
        <w:t>归一化后的向量，</w:t>
      </w:r>
      <m:oMath>
        <m:sSup>
          <m:sSupPr>
            <m:ctrlPr>
              <w:rPr>
                <w:rFonts w:ascii="Cambria Math" w:hAnsi="Cambria Math"/>
                <w:i/>
                <w:sz w:val="28"/>
                <w:szCs w:val="28"/>
              </w:rPr>
            </m:ctrlPr>
          </m:sSupPr>
          <m:e>
            <m:r>
              <m:rPr>
                <m:sty m:val="bi"/>
              </m:rPr>
              <w:rPr>
                <w:rFonts w:ascii="Cambria Math" w:hAnsi="Cambria Math"/>
                <w:sz w:val="28"/>
                <w:szCs w:val="28"/>
              </w:rPr>
              <m:t>S</m:t>
            </m:r>
          </m:e>
          <m:sup>
            <m:d>
              <m:dPr>
                <m:ctrlPr>
                  <w:rPr>
                    <w:rFonts w:ascii="Cambria Math" w:hAnsi="Cambria Math"/>
                    <w:i/>
                    <w:sz w:val="28"/>
                    <w:szCs w:val="28"/>
                  </w:rPr>
                </m:ctrlPr>
              </m:dPr>
              <m:e>
                <m:r>
                  <w:rPr>
                    <w:rFonts w:ascii="Cambria Math" w:hAnsi="Cambria Math"/>
                    <w:sz w:val="28"/>
                    <w:szCs w:val="28"/>
                  </w:rPr>
                  <m:t>i</m:t>
                </m:r>
              </m:e>
            </m:d>
          </m:sup>
        </m:sSup>
      </m:oMath>
      <w:r w:rsidRPr="007D7507">
        <w:rPr>
          <w:rFonts w:hint="eastAsia"/>
          <w:sz w:val="28"/>
          <w:szCs w:val="28"/>
        </w:rPr>
        <w:t>为音频特征矩阵第</w:t>
      </w:r>
      <m:oMath>
        <m:r>
          <m:rPr>
            <m:sty m:val="p"/>
          </m:rPr>
          <w:rPr>
            <w:rFonts w:ascii="Cambria Math" w:hAnsi="Cambria Math"/>
            <w:sz w:val="28"/>
            <w:szCs w:val="28"/>
          </w:rPr>
          <w:softHyphen/>
        </m:r>
        <m:r>
          <w:rPr>
            <w:rFonts w:ascii="Cambria Math" w:hAnsi="Cambria Math" w:hint="eastAsia"/>
            <w:sz w:val="28"/>
            <w:szCs w:val="28"/>
          </w:rPr>
          <m:t>i</m:t>
        </m:r>
      </m:oMath>
      <w:r w:rsidRPr="007D7507">
        <w:rPr>
          <w:rFonts w:hint="eastAsia"/>
          <w:sz w:val="28"/>
          <w:szCs w:val="28"/>
        </w:rPr>
        <w:t>行向量，</w:t>
      </w:r>
      <m:oMath>
        <m:r>
          <m:rPr>
            <m:lit/>
          </m:rPr>
          <w:rPr>
            <w:rFonts w:ascii="Cambria Math" w:hAnsi="Cambria Math"/>
            <w:sz w:val="28"/>
            <w:szCs w:val="28"/>
          </w:rPr>
          <m:t>|</m:t>
        </m:r>
        <m:r>
          <m:rPr>
            <m:sty m:val="p"/>
          </m:rPr>
          <w:rPr>
            <w:rFonts w:ascii="Cambria Math" w:hAnsi="Cambria Math"/>
            <w:sz w:val="28"/>
            <w:szCs w:val="28"/>
          </w:rPr>
          <m:t>|</m:t>
        </m:r>
        <m:sSup>
          <m:sSupPr>
            <m:ctrlPr>
              <w:rPr>
                <w:rFonts w:ascii="Cambria Math" w:hAnsi="Cambria Math"/>
                <w:i/>
                <w:sz w:val="28"/>
                <w:szCs w:val="28"/>
              </w:rPr>
            </m:ctrlPr>
          </m:sSupPr>
          <m:e>
            <m:r>
              <m:rPr>
                <m:sty m:val="bi"/>
              </m:rPr>
              <w:rPr>
                <w:rFonts w:ascii="Cambria Math" w:hAnsi="Cambria Math"/>
                <w:sz w:val="28"/>
                <w:szCs w:val="28"/>
              </w:rPr>
              <m:t>S</m:t>
            </m:r>
          </m:e>
          <m:sup>
            <m:d>
              <m:dPr>
                <m:ctrlPr>
                  <w:rPr>
                    <w:rFonts w:ascii="Cambria Math" w:hAnsi="Cambria Math"/>
                    <w:i/>
                    <w:sz w:val="28"/>
                    <w:szCs w:val="28"/>
                  </w:rPr>
                </m:ctrlPr>
              </m:dPr>
              <m:e>
                <m:r>
                  <w:rPr>
                    <w:rFonts w:ascii="Cambria Math" w:hAnsi="Cambria Math"/>
                    <w:sz w:val="28"/>
                    <w:szCs w:val="28"/>
                  </w:rPr>
                  <m:t>i</m:t>
                </m:r>
              </m:e>
            </m:d>
          </m:sup>
        </m:sSup>
        <m:r>
          <w:rPr>
            <w:rFonts w:ascii="Cambria Math" w:hAnsi="Cambria Math"/>
            <w:sz w:val="28"/>
            <w:szCs w:val="28"/>
          </w:rPr>
          <m:t>|</m:t>
        </m:r>
        <m:sSub>
          <m:sSubPr>
            <m:ctrlPr>
              <w:rPr>
                <w:rFonts w:ascii="Cambria Math" w:hAnsi="Cambria Math"/>
                <w:i/>
                <w:sz w:val="28"/>
                <w:szCs w:val="28"/>
              </w:rPr>
            </m:ctrlPr>
          </m:sSubPr>
          <m:e>
            <m:r>
              <m:rPr>
                <m:lit/>
              </m:rPr>
              <w:rPr>
                <w:rFonts w:ascii="Cambria Math" w:hAnsi="Cambria Math"/>
                <w:sz w:val="28"/>
                <w:szCs w:val="28"/>
              </w:rPr>
              <m:t>|</m:t>
            </m:r>
          </m:e>
          <m:sub>
            <m:r>
              <w:rPr>
                <w:rFonts w:ascii="Cambria Math" w:hAnsi="Cambria Math"/>
                <w:sz w:val="28"/>
                <w:szCs w:val="28"/>
              </w:rPr>
              <m:t>2</m:t>
            </m:r>
          </m:sub>
        </m:sSub>
      </m:oMath>
      <w:r w:rsidRPr="007D7507">
        <w:rPr>
          <w:rFonts w:hint="eastAsia"/>
          <w:sz w:val="28"/>
          <w:szCs w:val="28"/>
        </w:rPr>
        <w:t>为音频特征矩阵第</w:t>
      </w:r>
      <m:oMath>
        <m:r>
          <m:rPr>
            <m:sty m:val="p"/>
          </m:rPr>
          <w:rPr>
            <w:rFonts w:ascii="Cambria Math" w:hAnsi="Cambria Math"/>
            <w:sz w:val="28"/>
            <w:szCs w:val="28"/>
          </w:rPr>
          <w:softHyphen/>
        </m:r>
        <m:r>
          <w:rPr>
            <w:rFonts w:ascii="Cambria Math" w:hAnsi="Cambria Math" w:hint="eastAsia"/>
            <w:sz w:val="28"/>
            <w:szCs w:val="28"/>
          </w:rPr>
          <m:t>i</m:t>
        </m:r>
      </m:oMath>
      <w:r w:rsidRPr="007D7507">
        <w:rPr>
          <w:rFonts w:hint="eastAsia"/>
          <w:sz w:val="28"/>
          <w:szCs w:val="28"/>
        </w:rPr>
        <w:t>行向量的长度，</w:t>
      </w:r>
      <m:oMath>
        <m:sSubSup>
          <m:sSubSupPr>
            <m:ctrlPr>
              <w:rPr>
                <w:rFonts w:ascii="Cambria Math" w:hAnsi="Cambria Math"/>
                <w:i/>
                <w:sz w:val="28"/>
                <w:szCs w:val="28"/>
              </w:rPr>
            </m:ctrlPr>
          </m:sSubSupPr>
          <m:e>
            <m:r>
              <m:rPr>
                <m:sty m:val="bi"/>
              </m:rPr>
              <w:rPr>
                <w:rFonts w:ascii="Cambria Math" w:hAnsi="Cambria Math"/>
                <w:sz w:val="28"/>
                <w:szCs w:val="28"/>
              </w:rPr>
              <m:t>Z</m:t>
            </m:r>
          </m:e>
          <m:sub>
            <m:r>
              <m:rPr>
                <m:sty m:val="bi"/>
              </m:rPr>
              <w:rPr>
                <w:rFonts w:ascii="Cambria Math" w:hAnsi="Cambria Math"/>
                <w:sz w:val="28"/>
                <w:szCs w:val="28"/>
              </w:rPr>
              <m:t>p</m:t>
            </m:r>
          </m:sub>
          <m:sup>
            <m:d>
              <m:dPr>
                <m:ctrlPr>
                  <w:rPr>
                    <w:rFonts w:ascii="Cambria Math" w:hAnsi="Cambria Math"/>
                    <w:i/>
                    <w:sz w:val="28"/>
                    <w:szCs w:val="28"/>
                  </w:rPr>
                </m:ctrlPr>
              </m:dPr>
              <m:e>
                <m:r>
                  <m:rPr>
                    <m:sty m:val="bi"/>
                  </m:rPr>
                  <w:rPr>
                    <w:rFonts w:ascii="Cambria Math" w:hAnsi="Cambria Math"/>
                    <w:sz w:val="28"/>
                    <w:szCs w:val="28"/>
                  </w:rPr>
                  <m:t>j</m:t>
                </m:r>
              </m:e>
            </m:d>
          </m:sup>
        </m:sSubSup>
      </m:oMath>
      <w:r w:rsidRPr="007D7507">
        <w:rPr>
          <w:rFonts w:hint="eastAsia"/>
          <w:sz w:val="28"/>
          <w:szCs w:val="28"/>
        </w:rPr>
        <w:t>为音素特征矩阵第</w:t>
      </w:r>
      <m:oMath>
        <m:r>
          <w:rPr>
            <w:rFonts w:ascii="Cambria Math" w:hAnsi="Cambria Math" w:hint="eastAsia"/>
            <w:sz w:val="28"/>
            <w:szCs w:val="28"/>
          </w:rPr>
          <m:t>j</m:t>
        </m:r>
      </m:oMath>
      <w:r w:rsidRPr="007D7507">
        <w:rPr>
          <w:rFonts w:hint="eastAsia"/>
          <w:sz w:val="28"/>
          <w:szCs w:val="28"/>
        </w:rPr>
        <w:t>行</w:t>
      </w:r>
      <w:r w:rsidRPr="007D7507">
        <w:rPr>
          <w:rFonts w:hint="eastAsia"/>
          <w:sz w:val="28"/>
          <w:szCs w:val="28"/>
        </w:rPr>
        <w:t>L2</w:t>
      </w:r>
      <w:r w:rsidRPr="007D7507">
        <w:rPr>
          <w:rFonts w:hint="eastAsia"/>
          <w:sz w:val="28"/>
          <w:szCs w:val="28"/>
        </w:rPr>
        <w:t>归一化后的向量，</w:t>
      </w:r>
      <m:oMath>
        <m:sSup>
          <m:sSupPr>
            <m:ctrlPr>
              <w:rPr>
                <w:rFonts w:ascii="Cambria Math" w:hAnsi="Cambria Math"/>
                <w:i/>
                <w:sz w:val="28"/>
                <w:szCs w:val="28"/>
              </w:rPr>
            </m:ctrlPr>
          </m:sSupPr>
          <m:e>
            <m:r>
              <m:rPr>
                <m:sty m:val="bi"/>
              </m:rPr>
              <w:rPr>
                <w:rFonts w:ascii="Cambria Math" w:hAnsi="Cambria Math"/>
                <w:sz w:val="28"/>
                <w:szCs w:val="28"/>
              </w:rPr>
              <m:t>P</m:t>
            </m:r>
          </m:e>
          <m:sup>
            <m:d>
              <m:dPr>
                <m:ctrlPr>
                  <w:rPr>
                    <w:rFonts w:ascii="Cambria Math" w:hAnsi="Cambria Math"/>
                    <w:i/>
                    <w:sz w:val="28"/>
                    <w:szCs w:val="28"/>
                  </w:rPr>
                </m:ctrlPr>
              </m:dPr>
              <m:e>
                <m:r>
                  <m:rPr>
                    <m:sty m:val="bi"/>
                  </m:rPr>
                  <w:rPr>
                    <w:rFonts w:ascii="Cambria Math" w:hAnsi="Cambria Math"/>
                    <w:sz w:val="28"/>
                    <w:szCs w:val="28"/>
                  </w:rPr>
                  <m:t>j</m:t>
                </m:r>
              </m:e>
            </m:d>
          </m:sup>
        </m:sSup>
      </m:oMath>
      <w:r w:rsidRPr="007D7507">
        <w:rPr>
          <w:rFonts w:hint="eastAsia"/>
          <w:sz w:val="28"/>
          <w:szCs w:val="28"/>
        </w:rPr>
        <w:t>为音素特征矩阵第</w:t>
      </w:r>
      <m:oMath>
        <m:r>
          <m:rPr>
            <m:sty m:val="p"/>
          </m:rPr>
          <w:rPr>
            <w:rFonts w:ascii="Cambria Math" w:hAnsi="Cambria Math"/>
            <w:sz w:val="28"/>
            <w:szCs w:val="28"/>
          </w:rPr>
          <w:softHyphen/>
        </m:r>
        <m:r>
          <w:rPr>
            <w:rFonts w:ascii="Cambria Math" w:hAnsi="Cambria Math" w:hint="eastAsia"/>
            <w:sz w:val="28"/>
            <w:szCs w:val="28"/>
          </w:rPr>
          <m:t>j</m:t>
        </m:r>
      </m:oMath>
      <w:r w:rsidRPr="007D7507">
        <w:rPr>
          <w:rFonts w:hint="eastAsia"/>
          <w:sz w:val="28"/>
          <w:szCs w:val="28"/>
        </w:rPr>
        <w:t>行向量，</w:t>
      </w:r>
      <m:oMath>
        <m:r>
          <m:rPr>
            <m:lit/>
          </m:rPr>
          <w:rPr>
            <w:rFonts w:ascii="Cambria Math" w:hAnsi="Cambria Math"/>
            <w:sz w:val="28"/>
            <w:szCs w:val="28"/>
          </w:rPr>
          <m:t>|</m:t>
        </m:r>
        <m:r>
          <m:rPr>
            <m:sty m:val="p"/>
          </m:rPr>
          <w:rPr>
            <w:rFonts w:ascii="Cambria Math" w:hAnsi="Cambria Math"/>
            <w:sz w:val="28"/>
            <w:szCs w:val="28"/>
          </w:rPr>
          <m:t>|</m:t>
        </m:r>
        <m:sSup>
          <m:sSupPr>
            <m:ctrlPr>
              <w:rPr>
                <w:rFonts w:ascii="Cambria Math" w:hAnsi="Cambria Math"/>
                <w:i/>
                <w:sz w:val="28"/>
                <w:szCs w:val="28"/>
              </w:rPr>
            </m:ctrlPr>
          </m:sSupPr>
          <m:e>
            <m:r>
              <m:rPr>
                <m:sty m:val="bi"/>
              </m:rPr>
              <w:rPr>
                <w:rFonts w:ascii="Cambria Math" w:hAnsi="Cambria Math"/>
                <w:sz w:val="28"/>
                <w:szCs w:val="28"/>
              </w:rPr>
              <m:t>P</m:t>
            </m:r>
          </m:e>
          <m:sup>
            <m:d>
              <m:dPr>
                <m:ctrlPr>
                  <w:rPr>
                    <w:rFonts w:ascii="Cambria Math" w:hAnsi="Cambria Math"/>
                    <w:i/>
                    <w:sz w:val="28"/>
                    <w:szCs w:val="28"/>
                  </w:rPr>
                </m:ctrlPr>
              </m:dPr>
              <m:e>
                <m:r>
                  <m:rPr>
                    <m:sty m:val="bi"/>
                  </m:rPr>
                  <w:rPr>
                    <w:rFonts w:ascii="Cambria Math" w:hAnsi="Cambria Math"/>
                    <w:sz w:val="28"/>
                    <w:szCs w:val="28"/>
                  </w:rPr>
                  <m:t>j</m:t>
                </m:r>
              </m:e>
            </m:d>
          </m:sup>
        </m:sSup>
        <m:sSub>
          <m:sSubPr>
            <m:ctrlPr>
              <w:rPr>
                <w:rFonts w:ascii="Cambria Math" w:hAnsi="Cambria Math"/>
                <w:i/>
                <w:sz w:val="28"/>
                <w:szCs w:val="28"/>
              </w:rPr>
            </m:ctrlPr>
          </m:sSubPr>
          <m:e>
            <m:r>
              <m:rPr>
                <m:lit/>
              </m:rPr>
              <w:rPr>
                <w:rFonts w:ascii="Cambria Math" w:hAnsi="Cambria Math"/>
                <w:sz w:val="28"/>
                <w:szCs w:val="28"/>
              </w:rPr>
              <m:t>|</m:t>
            </m:r>
            <m:r>
              <m:rPr>
                <m:sty m:val="p"/>
              </m:rPr>
              <w:rPr>
                <w:rFonts w:ascii="Cambria Math" w:hAnsi="Cambria Math"/>
                <w:sz w:val="28"/>
                <w:szCs w:val="28"/>
              </w:rPr>
              <m:t>|</m:t>
            </m:r>
          </m:e>
          <m:sub>
            <m:r>
              <w:rPr>
                <w:rFonts w:ascii="Cambria Math" w:hAnsi="Cambria Math"/>
                <w:sz w:val="28"/>
                <w:szCs w:val="28"/>
              </w:rPr>
              <m:t>2</m:t>
            </m:r>
          </m:sub>
        </m:sSub>
      </m:oMath>
      <w:r w:rsidRPr="007D7507">
        <w:rPr>
          <w:rFonts w:hint="eastAsia"/>
          <w:sz w:val="28"/>
          <w:szCs w:val="28"/>
        </w:rPr>
        <w:t>为音素特征矩阵第</w:t>
      </w:r>
      <m:oMath>
        <m:r>
          <m:rPr>
            <m:sty m:val="p"/>
          </m:rPr>
          <w:rPr>
            <w:rFonts w:ascii="Cambria Math" w:hAnsi="Cambria Math"/>
            <w:sz w:val="28"/>
            <w:szCs w:val="28"/>
          </w:rPr>
          <w:softHyphen/>
        </m:r>
        <m:r>
          <w:rPr>
            <w:rFonts w:ascii="Cambria Math" w:hAnsi="Cambria Math" w:hint="eastAsia"/>
            <w:sz w:val="28"/>
            <w:szCs w:val="28"/>
          </w:rPr>
          <m:t>j</m:t>
        </m:r>
      </m:oMath>
      <w:r w:rsidRPr="007D7507">
        <w:rPr>
          <w:rFonts w:hint="eastAsia"/>
          <w:sz w:val="28"/>
          <w:szCs w:val="28"/>
        </w:rPr>
        <w:t>行向量的长度，</w:t>
      </w:r>
      <m:oMath>
        <m:sSub>
          <m:sSubPr>
            <m:ctrlPr>
              <w:rPr>
                <w:rFonts w:ascii="Cambria Math" w:hAnsi="Cambria Math"/>
                <w:b/>
                <w:bCs/>
                <w:i/>
                <w:sz w:val="28"/>
                <w:szCs w:val="28"/>
              </w:rPr>
            </m:ctrlPr>
          </m:sSubPr>
          <m:e>
            <m:r>
              <m:rPr>
                <m:sty m:val="bi"/>
              </m:rPr>
              <w:rPr>
                <w:rFonts w:ascii="Cambria Math" w:hAnsi="Cambria Math"/>
                <w:sz w:val="28"/>
                <w:szCs w:val="28"/>
              </w:rPr>
              <m:t>L</m:t>
            </m:r>
            <m:r>
              <m:rPr>
                <m:sty m:val="bi"/>
              </m:rPr>
              <w:rPr>
                <w:rFonts w:ascii="Cambria Math" w:hAnsi="Cambria Math" w:hint="eastAsia"/>
                <w:sz w:val="28"/>
                <w:szCs w:val="28"/>
              </w:rPr>
              <m:t>ogit</m:t>
            </m:r>
            <m:r>
              <m:rPr>
                <m:sty m:val="bi"/>
              </m:rPr>
              <w:rPr>
                <w:rFonts w:ascii="Cambria Math" w:hAnsi="Cambria Math"/>
                <w:sz w:val="28"/>
                <w:szCs w:val="28"/>
              </w:rPr>
              <m:t>s</m:t>
            </m:r>
          </m:e>
          <m:sub>
            <m:r>
              <m:rPr>
                <m:sty m:val="bi"/>
              </m:rPr>
              <w:rPr>
                <w:rFonts w:ascii="Cambria Math" w:hAnsi="Cambria Math" w:hint="eastAsia"/>
                <w:sz w:val="28"/>
                <w:szCs w:val="28"/>
              </w:rPr>
              <m:t>P</m:t>
            </m:r>
          </m:sub>
        </m:sSub>
      </m:oMath>
      <w:r w:rsidRPr="007D7507">
        <w:rPr>
          <w:rFonts w:hint="eastAsia"/>
          <w:sz w:val="28"/>
          <w:szCs w:val="28"/>
        </w:rPr>
        <w:t>为输出的</w:t>
      </w:r>
      <w:r w:rsidRPr="007D7507">
        <w:rPr>
          <w:rFonts w:hint="eastAsia"/>
          <w:sz w:val="28"/>
          <w:szCs w:val="28"/>
        </w:rPr>
        <w:t>logits</w:t>
      </w:r>
      <w:r w:rsidRPr="007D7507">
        <w:rPr>
          <w:rFonts w:hint="eastAsia"/>
          <w:sz w:val="28"/>
          <w:szCs w:val="28"/>
        </w:rPr>
        <w:t>矩阵，</w:t>
      </w:r>
      <m:oMath>
        <m:sSub>
          <m:sSubPr>
            <m:ctrlPr>
              <w:rPr>
                <w:rFonts w:ascii="Cambria Math" w:hAnsi="Cambria Math"/>
                <w:i/>
                <w:sz w:val="28"/>
                <w:szCs w:val="28"/>
              </w:rPr>
            </m:ctrlPr>
          </m:sSubPr>
          <m:e>
            <m:r>
              <m:rPr>
                <m:sty m:val="bi"/>
              </m:rPr>
              <w:rPr>
                <w:rFonts w:ascii="Cambria Math" w:hAnsi="Cambria Math"/>
                <w:sz w:val="28"/>
                <w:szCs w:val="28"/>
              </w:rPr>
              <m:t>Z</m:t>
            </m:r>
          </m:e>
          <m:sub>
            <m:r>
              <w:rPr>
                <w:rFonts w:ascii="Cambria Math" w:hAnsi="Cambria Math"/>
                <w:sz w:val="28"/>
                <w:szCs w:val="28"/>
              </w:rPr>
              <m:t>s</m:t>
            </m:r>
          </m:sub>
        </m:sSub>
      </m:oMath>
      <w:r w:rsidRPr="007D7507">
        <w:rPr>
          <w:rFonts w:hint="eastAsia"/>
          <w:sz w:val="28"/>
          <w:szCs w:val="28"/>
        </w:rPr>
        <w:t>为</w:t>
      </w:r>
      <w:r w:rsidRPr="007D7507">
        <w:rPr>
          <w:rFonts w:hint="eastAsia"/>
          <w:sz w:val="28"/>
          <w:szCs w:val="28"/>
        </w:rPr>
        <w:t>L2</w:t>
      </w:r>
      <w:r w:rsidRPr="007D7507">
        <w:rPr>
          <w:rFonts w:hint="eastAsia"/>
          <w:sz w:val="28"/>
          <w:szCs w:val="28"/>
        </w:rPr>
        <w:t>归一化后的音频特征矩阵，</w:t>
      </w:r>
      <m:oMath>
        <m:sSubSup>
          <m:sSubSupPr>
            <m:ctrlPr>
              <w:rPr>
                <w:rFonts w:ascii="Cambria Math" w:hAnsi="Cambria Math"/>
                <w:i/>
                <w:sz w:val="28"/>
                <w:szCs w:val="28"/>
              </w:rPr>
            </m:ctrlPr>
          </m:sSubSupPr>
          <m:e>
            <m:r>
              <m:rPr>
                <m:sty m:val="bi"/>
              </m:rPr>
              <w:rPr>
                <w:rFonts w:ascii="Cambria Math" w:hAnsi="Cambria Math"/>
                <w:sz w:val="28"/>
                <w:szCs w:val="28"/>
              </w:rPr>
              <m:t>Z</m:t>
            </m:r>
          </m:e>
          <m:sub>
            <m:r>
              <w:rPr>
                <w:rFonts w:ascii="Cambria Math" w:hAnsi="Cambria Math"/>
                <w:sz w:val="28"/>
                <w:szCs w:val="28"/>
              </w:rPr>
              <m:t>p</m:t>
            </m:r>
          </m:sub>
          <m:sup>
            <m:r>
              <m:rPr>
                <m:sty m:val="p"/>
              </m:rPr>
              <w:rPr>
                <w:rFonts w:ascii="Cambria Math" w:hAnsi="Cambria Math"/>
                <w:sz w:val="28"/>
                <w:szCs w:val="28"/>
              </w:rPr>
              <m:t>⊤</m:t>
            </m:r>
          </m:sup>
        </m:sSubSup>
      </m:oMath>
      <w:r w:rsidRPr="007D7507">
        <w:rPr>
          <w:rFonts w:hint="eastAsia"/>
          <w:sz w:val="28"/>
          <w:szCs w:val="28"/>
        </w:rPr>
        <w:t>为</w:t>
      </w:r>
      <w:r w:rsidRPr="007D7507">
        <w:rPr>
          <w:rFonts w:hint="eastAsia"/>
          <w:sz w:val="28"/>
          <w:szCs w:val="28"/>
        </w:rPr>
        <w:t>L2</w:t>
      </w:r>
      <w:r w:rsidRPr="007D7507">
        <w:rPr>
          <w:rFonts w:hint="eastAsia"/>
          <w:sz w:val="28"/>
          <w:szCs w:val="28"/>
        </w:rPr>
        <w:t>归一化后的音素特征矩阵的转置</w:t>
      </w:r>
      <w:r w:rsidRPr="00113118">
        <w:rPr>
          <w:rFonts w:hint="eastAsia"/>
          <w:sz w:val="28"/>
          <w:szCs w:val="28"/>
        </w:rPr>
        <w:t>。</w:t>
      </w:r>
    </w:p>
    <w:p w14:paraId="394B18C9" w14:textId="7C4406F8" w:rsidR="00536C2A" w:rsidRDefault="00000000">
      <w:pPr>
        <w:spacing w:before="60"/>
        <w:ind w:firstLineChars="200" w:firstLine="560"/>
        <w:rPr>
          <w:sz w:val="28"/>
          <w:szCs w:val="28"/>
        </w:rPr>
      </w:pPr>
      <w:r>
        <w:rPr>
          <w:rFonts w:hint="eastAsia"/>
          <w:sz w:val="28"/>
          <w:szCs w:val="28"/>
        </w:rPr>
        <w:t>由音频特征矩阵和负样本音素特征矩阵计算得到负样本损失项</w:t>
      </w:r>
      <w:bookmarkStart w:id="1" w:name="_Hlk203662515"/>
      <m:oMath>
        <m:sSub>
          <m:sSubPr>
            <m:ctrlPr>
              <w:rPr>
                <w:rFonts w:ascii="Cambria Math" w:hAnsi="Cambria Math"/>
                <w:i/>
                <w:sz w:val="28"/>
                <w:szCs w:val="28"/>
              </w:rPr>
            </m:ctrlPr>
          </m:sSubPr>
          <m:e>
            <m:r>
              <w:rPr>
                <w:rFonts w:ascii="Cambria Math" w:hAnsi="Cambria Math"/>
                <w:sz w:val="28"/>
                <w:szCs w:val="28"/>
              </w:rPr>
              <m:t>L</m:t>
            </m:r>
          </m:e>
          <m:sub>
            <m:r>
              <m:rPr>
                <m:nor/>
              </m:rPr>
              <w:rPr>
                <w:rFonts w:hint="eastAsia"/>
                <w:i/>
                <w:sz w:val="28"/>
                <w:szCs w:val="28"/>
              </w:rPr>
              <m:t>neg</m:t>
            </m:r>
          </m:sub>
        </m:sSub>
      </m:oMath>
      <w:bookmarkEnd w:id="1"/>
      <w:r>
        <w:rPr>
          <w:rFonts w:hint="eastAsia"/>
          <w:sz w:val="28"/>
          <w:szCs w:val="28"/>
        </w:rPr>
        <w:t>：</w:t>
      </w:r>
    </w:p>
    <w:p w14:paraId="1102A7F2" w14:textId="77777777" w:rsidR="00536C2A" w:rsidRDefault="00000000" w:rsidP="00113118">
      <w:pPr>
        <w:spacing w:before="60"/>
        <w:ind w:firstLineChars="200" w:firstLine="560"/>
        <w:jc w:val="center"/>
        <w:rPr>
          <w:rFonts w:ascii="Cambria Math" w:hAnsi="Cambria Math"/>
          <w:sz w:val="28"/>
          <w:szCs w:val="28"/>
          <w:oMath/>
        </w:rPr>
      </w:pPr>
      <m:oMath>
        <m:sSubSup>
          <m:sSubSupPr>
            <m:ctrlPr>
              <w:rPr>
                <w:rFonts w:ascii="Cambria Math" w:hAnsi="Cambria Math"/>
                <w:i/>
                <w:sz w:val="28"/>
                <w:szCs w:val="28"/>
              </w:rPr>
            </m:ctrlPr>
          </m:sSubSupPr>
          <m:e>
            <m:r>
              <m:rPr>
                <m:sty m:val="bi"/>
              </m:rPr>
              <w:rPr>
                <w:rFonts w:ascii="Cambria Math" w:hAnsi="Cambria Math"/>
                <w:sz w:val="28"/>
                <w:szCs w:val="28"/>
              </w:rPr>
              <m:t>Z</m:t>
            </m:r>
          </m:e>
          <m:sub>
            <m:r>
              <m:rPr>
                <m:sty m:val="bi"/>
              </m:rPr>
              <w:rPr>
                <w:rFonts w:ascii="Cambria Math" w:hAnsi="Cambria Math"/>
                <w:sz w:val="28"/>
                <w:szCs w:val="28"/>
              </w:rPr>
              <m:t>s</m:t>
            </m:r>
          </m:sub>
          <m:sup>
            <m:d>
              <m:dPr>
                <m:ctrlPr>
                  <w:rPr>
                    <w:rFonts w:ascii="Cambria Math" w:hAnsi="Cambria Math"/>
                    <w:i/>
                    <w:sz w:val="28"/>
                    <w:szCs w:val="28"/>
                  </w:rPr>
                </m:ctrlPr>
              </m:dPr>
              <m:e>
                <m:r>
                  <m:rPr>
                    <m:sty m:val="bi"/>
                  </m:rPr>
                  <w:rPr>
                    <w:rFonts w:ascii="Cambria Math" w:hAnsi="Cambria Math"/>
                    <w:sz w:val="28"/>
                    <w:szCs w:val="28"/>
                  </w:rPr>
                  <m:t>i</m:t>
                </m:r>
              </m:e>
            </m:d>
          </m:sup>
        </m:sSubSup>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i/>
                    <w:sz w:val="28"/>
                    <w:szCs w:val="28"/>
                  </w:rPr>
                </m:ctrlPr>
              </m:sSupPr>
              <m:e>
                <m:r>
                  <m:rPr>
                    <m:sty m:val="bi"/>
                  </m:rPr>
                  <w:rPr>
                    <w:rFonts w:ascii="Cambria Math" w:hAnsi="Cambria Math"/>
                    <w:sz w:val="28"/>
                    <w:szCs w:val="28"/>
                  </w:rPr>
                  <m:t>S</m:t>
                </m:r>
              </m:e>
              <m:sup>
                <m:d>
                  <m:dPr>
                    <m:ctrlPr>
                      <w:rPr>
                        <w:rFonts w:ascii="Cambria Math" w:hAnsi="Cambria Math"/>
                        <w:i/>
                        <w:sz w:val="28"/>
                        <w:szCs w:val="28"/>
                      </w:rPr>
                    </m:ctrlPr>
                  </m:dPr>
                  <m:e>
                    <m:r>
                      <m:rPr>
                        <m:sty m:val="bi"/>
                      </m:rPr>
                      <w:rPr>
                        <w:rFonts w:ascii="Cambria Math" w:hAnsi="Cambria Math"/>
                        <w:sz w:val="28"/>
                        <w:szCs w:val="28"/>
                      </w:rPr>
                      <m:t>i</m:t>
                    </m:r>
                  </m:e>
                </m:d>
              </m:sup>
            </m:sSup>
            <m:ctrlPr>
              <w:rPr>
                <w:rFonts w:ascii="Cambria Math" w:hAnsi="Cambria Math"/>
                <w:i/>
                <w:sz w:val="28"/>
                <w:szCs w:val="28"/>
              </w:rPr>
            </m:ctrlPr>
          </m:num>
          <m:den>
            <m:r>
              <m:rPr>
                <m:lit/>
              </m:rPr>
              <w:rPr>
                <w:rFonts w:ascii="Cambria Math" w:hAnsi="Cambria Math"/>
                <w:sz w:val="28"/>
                <w:szCs w:val="28"/>
              </w:rPr>
              <m:t>|</m:t>
            </m:r>
            <m:r>
              <m:rPr>
                <m:sty m:val="p"/>
              </m:rPr>
              <w:rPr>
                <w:rFonts w:ascii="Cambria Math" w:hAnsi="Cambria Math"/>
                <w:sz w:val="28"/>
                <w:szCs w:val="28"/>
              </w:rPr>
              <m:t>|</m:t>
            </m:r>
            <m:sSup>
              <m:sSupPr>
                <m:ctrlPr>
                  <w:rPr>
                    <w:rFonts w:ascii="Cambria Math" w:hAnsi="Cambria Math"/>
                    <w:i/>
                    <w:sz w:val="28"/>
                    <w:szCs w:val="28"/>
                  </w:rPr>
                </m:ctrlPr>
              </m:sSupPr>
              <m:e>
                <m:r>
                  <m:rPr>
                    <m:sty m:val="bi"/>
                  </m:rPr>
                  <w:rPr>
                    <w:rFonts w:ascii="Cambria Math" w:hAnsi="Cambria Math"/>
                    <w:sz w:val="28"/>
                    <w:szCs w:val="28"/>
                  </w:rPr>
                  <m:t>S</m:t>
                </m:r>
              </m:e>
              <m:sup>
                <m:d>
                  <m:dPr>
                    <m:ctrlPr>
                      <w:rPr>
                        <w:rFonts w:ascii="Cambria Math" w:hAnsi="Cambria Math"/>
                        <w:i/>
                        <w:sz w:val="28"/>
                        <w:szCs w:val="28"/>
                      </w:rPr>
                    </m:ctrlPr>
                  </m:dPr>
                  <m:e>
                    <m:r>
                      <m:rPr>
                        <m:sty m:val="bi"/>
                      </m:rPr>
                      <w:rPr>
                        <w:rFonts w:ascii="Cambria Math" w:hAnsi="Cambria Math"/>
                        <w:sz w:val="28"/>
                        <w:szCs w:val="28"/>
                      </w:rPr>
                      <m:t>i</m:t>
                    </m:r>
                  </m:e>
                </m:d>
              </m:sup>
            </m:sSup>
            <m:sSub>
              <m:sSubPr>
                <m:ctrlPr>
                  <w:rPr>
                    <w:rFonts w:ascii="Cambria Math" w:hAnsi="Cambria Math"/>
                    <w:i/>
                    <w:sz w:val="28"/>
                    <w:szCs w:val="28"/>
                  </w:rPr>
                </m:ctrlPr>
              </m:sSubPr>
              <m:e>
                <m:r>
                  <m:rPr>
                    <m:lit/>
                  </m:rPr>
                  <w:rPr>
                    <w:rFonts w:ascii="Cambria Math" w:hAnsi="Cambria Math"/>
                    <w:sz w:val="28"/>
                    <w:szCs w:val="28"/>
                  </w:rPr>
                  <m:t>|</m:t>
                </m:r>
                <m:r>
                  <m:rPr>
                    <m:sty m:val="p"/>
                  </m:rPr>
                  <w:rPr>
                    <w:rFonts w:ascii="Cambria Math" w:hAnsi="Cambria Math"/>
                    <w:sz w:val="28"/>
                    <w:szCs w:val="28"/>
                  </w:rPr>
                  <m:t>|</m:t>
                </m:r>
              </m:e>
              <m:sub>
                <m:r>
                  <w:rPr>
                    <w:rFonts w:ascii="Cambria Math" w:hAnsi="Cambria Math"/>
                    <w:sz w:val="28"/>
                    <w:szCs w:val="28"/>
                  </w:rPr>
                  <m:t>2</m:t>
                </m:r>
              </m:sub>
            </m:sSub>
            <m:ctrlPr>
              <w:rPr>
                <w:rFonts w:ascii="Cambria Math" w:hAnsi="Cambria Math"/>
                <w:i/>
                <w:sz w:val="28"/>
                <w:szCs w:val="28"/>
              </w:rPr>
            </m:ctrlPr>
          </m:den>
        </m:f>
        <m:r>
          <w:rPr>
            <w:rFonts w:ascii="Cambria Math" w:hAnsi="Cambria Math"/>
            <w:sz w:val="28"/>
            <w:szCs w:val="28"/>
          </w:rPr>
          <m:t>,</m:t>
        </m:r>
        <m:sSubSup>
          <m:sSubSupPr>
            <m:ctrlPr>
              <w:rPr>
                <w:rFonts w:ascii="Cambria Math" w:hAnsi="Cambria Math"/>
                <w:i/>
                <w:sz w:val="28"/>
                <w:szCs w:val="28"/>
              </w:rPr>
            </m:ctrlPr>
          </m:sSubSupPr>
          <m:e>
            <m:r>
              <m:rPr>
                <m:sty m:val="bi"/>
              </m:rPr>
              <w:rPr>
                <w:rFonts w:ascii="Cambria Math" w:hAnsi="Cambria Math"/>
                <w:sz w:val="28"/>
                <w:szCs w:val="28"/>
              </w:rPr>
              <m:t>Z</m:t>
            </m:r>
          </m:e>
          <m:sub>
            <m:r>
              <w:rPr>
                <w:rFonts w:ascii="Cambria Math" w:hAnsi="Cambria Math"/>
                <w:sz w:val="28"/>
                <w:szCs w:val="28"/>
              </w:rPr>
              <m:t>N</m:t>
            </m:r>
          </m:sub>
          <m:sup>
            <m:d>
              <m:dPr>
                <m:ctrlPr>
                  <w:rPr>
                    <w:rFonts w:ascii="Cambria Math" w:hAnsi="Cambria Math"/>
                    <w:i/>
                    <w:sz w:val="28"/>
                    <w:szCs w:val="28"/>
                  </w:rPr>
                </m:ctrlPr>
              </m:dPr>
              <m:e>
                <m:r>
                  <m:rPr>
                    <m:sty m:val="bi"/>
                  </m:rPr>
                  <w:rPr>
                    <w:rFonts w:ascii="Cambria Math" w:hAnsi="Cambria Math"/>
                    <w:sz w:val="28"/>
                    <w:szCs w:val="28"/>
                  </w:rPr>
                  <m:t>j</m:t>
                </m:r>
              </m:e>
            </m:d>
          </m:sup>
        </m:sSubSup>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i/>
                    <w:sz w:val="28"/>
                    <w:szCs w:val="28"/>
                  </w:rPr>
                </m:ctrlPr>
              </m:sSupPr>
              <m:e>
                <m:r>
                  <m:rPr>
                    <m:sty m:val="bi"/>
                  </m:rPr>
                  <w:rPr>
                    <w:rFonts w:ascii="Cambria Math" w:hAnsi="Cambria Math"/>
                    <w:sz w:val="28"/>
                    <w:szCs w:val="28"/>
                  </w:rPr>
                  <m:t>N</m:t>
                </m:r>
              </m:e>
              <m:sup>
                <m:d>
                  <m:dPr>
                    <m:ctrlPr>
                      <w:rPr>
                        <w:rFonts w:ascii="Cambria Math" w:hAnsi="Cambria Math"/>
                        <w:i/>
                        <w:sz w:val="28"/>
                        <w:szCs w:val="28"/>
                      </w:rPr>
                    </m:ctrlPr>
                  </m:dPr>
                  <m:e>
                    <m:r>
                      <m:rPr>
                        <m:sty m:val="bi"/>
                      </m:rPr>
                      <w:rPr>
                        <w:rFonts w:ascii="Cambria Math" w:hAnsi="Cambria Math"/>
                        <w:sz w:val="28"/>
                        <w:szCs w:val="28"/>
                      </w:rPr>
                      <m:t>j</m:t>
                    </m:r>
                  </m:e>
                </m:d>
              </m:sup>
            </m:sSup>
            <m:ctrlPr>
              <w:rPr>
                <w:rFonts w:ascii="Cambria Math" w:hAnsi="Cambria Math"/>
                <w:i/>
                <w:sz w:val="28"/>
                <w:szCs w:val="28"/>
              </w:rPr>
            </m:ctrlPr>
          </m:num>
          <m:den>
            <m:r>
              <m:rPr>
                <m:lit/>
              </m:rPr>
              <w:rPr>
                <w:rFonts w:ascii="Cambria Math" w:hAnsi="Cambria Math"/>
                <w:sz w:val="28"/>
                <w:szCs w:val="28"/>
              </w:rPr>
              <m:t>|</m:t>
            </m:r>
            <m:sSup>
              <m:sSupPr>
                <m:ctrlPr>
                  <w:rPr>
                    <w:rFonts w:ascii="Cambria Math" w:hAnsi="Cambria Math"/>
                    <w:i/>
                    <w:sz w:val="28"/>
                    <w:szCs w:val="28"/>
                  </w:rPr>
                </m:ctrlPr>
              </m:sSupPr>
              <m:e>
                <m:r>
                  <m:rPr>
                    <m:sty m:val="bi"/>
                  </m:rPr>
                  <w:rPr>
                    <w:rFonts w:ascii="Cambria Math" w:hAnsi="Cambria Math"/>
                    <w:sz w:val="28"/>
                    <w:szCs w:val="28"/>
                  </w:rPr>
                  <m:t>|N</m:t>
                </m:r>
              </m:e>
              <m:sup>
                <m:d>
                  <m:dPr>
                    <m:ctrlPr>
                      <w:rPr>
                        <w:rFonts w:ascii="Cambria Math" w:hAnsi="Cambria Math"/>
                        <w:i/>
                        <w:sz w:val="28"/>
                        <w:szCs w:val="28"/>
                      </w:rPr>
                    </m:ctrlPr>
                  </m:dPr>
                  <m:e>
                    <m:r>
                      <m:rPr>
                        <m:sty m:val="bi"/>
                      </m:rPr>
                      <w:rPr>
                        <w:rFonts w:ascii="Cambria Math" w:hAnsi="Cambria Math"/>
                        <w:sz w:val="28"/>
                        <w:szCs w:val="28"/>
                      </w:rPr>
                      <m:t>j</m:t>
                    </m:r>
                  </m:e>
                </m:d>
              </m:sup>
            </m:sSup>
            <m:sSub>
              <m:sSubPr>
                <m:ctrlPr>
                  <w:rPr>
                    <w:rFonts w:ascii="Cambria Math" w:hAnsi="Cambria Math"/>
                    <w:i/>
                    <w:sz w:val="28"/>
                    <w:szCs w:val="28"/>
                  </w:rPr>
                </m:ctrlPr>
              </m:sSubPr>
              <m:e>
                <m:r>
                  <m:rPr>
                    <m:lit/>
                  </m:rPr>
                  <w:rPr>
                    <w:rFonts w:ascii="Cambria Math" w:hAnsi="Cambria Math"/>
                    <w:sz w:val="28"/>
                    <w:szCs w:val="28"/>
                  </w:rPr>
                  <m:t>|</m:t>
                </m:r>
                <m:r>
                  <m:rPr>
                    <m:sty m:val="p"/>
                  </m:rPr>
                  <w:rPr>
                    <w:rFonts w:ascii="Cambria Math" w:hAnsi="Cambria Math"/>
                    <w:sz w:val="28"/>
                    <w:szCs w:val="28"/>
                  </w:rPr>
                  <m:t>|</m:t>
                </m:r>
              </m:e>
              <m:sub>
                <m:r>
                  <w:rPr>
                    <w:rFonts w:ascii="Cambria Math" w:hAnsi="Cambria Math"/>
                    <w:sz w:val="28"/>
                    <w:szCs w:val="28"/>
                  </w:rPr>
                  <m:t>2</m:t>
                </m:r>
              </m:sub>
            </m:sSub>
            <m:ctrlPr>
              <w:rPr>
                <w:rFonts w:ascii="Cambria Math" w:hAnsi="Cambria Math"/>
                <w:i/>
                <w:sz w:val="28"/>
                <w:szCs w:val="28"/>
              </w:rPr>
            </m:ctrlPr>
          </m:den>
        </m:f>
      </m:oMath>
      <w:r>
        <w:rPr>
          <w:rFonts w:hint="eastAsia"/>
          <w:sz w:val="28"/>
          <w:szCs w:val="28"/>
        </w:rPr>
        <w:t>，</w:t>
      </w:r>
    </w:p>
    <w:p w14:paraId="2DF1A8FC" w14:textId="77777777" w:rsidR="00536C2A" w:rsidRDefault="00000000" w:rsidP="00113118">
      <w:pPr>
        <w:spacing w:before="60"/>
        <w:ind w:firstLineChars="200" w:firstLine="562"/>
        <w:jc w:val="center"/>
        <w:rPr>
          <w:rFonts w:ascii="Cambria Math" w:hAnsi="Cambria Math"/>
          <w:sz w:val="28"/>
          <w:szCs w:val="28"/>
          <w:oMath/>
        </w:rPr>
      </w:pPr>
      <m:oMath>
        <m:sSub>
          <m:sSubPr>
            <m:ctrlPr>
              <w:rPr>
                <w:rFonts w:ascii="Cambria Math" w:hAnsi="Cambria Math"/>
                <w:b/>
                <w:i/>
                <w:sz w:val="28"/>
                <w:szCs w:val="28"/>
              </w:rPr>
            </m:ctrlPr>
          </m:sSubPr>
          <m:e>
            <m:r>
              <m:rPr>
                <m:sty m:val="bi"/>
              </m:rPr>
              <w:rPr>
                <w:rFonts w:ascii="Cambria Math" w:hAnsi="Cambria Math"/>
                <w:sz w:val="28"/>
                <w:szCs w:val="28"/>
              </w:rPr>
              <m:t>L</m:t>
            </m:r>
            <m:r>
              <m:rPr>
                <m:sty m:val="bi"/>
              </m:rPr>
              <w:rPr>
                <w:rFonts w:ascii="Cambria Math" w:hAnsi="Cambria Math" w:hint="eastAsia"/>
                <w:sz w:val="28"/>
                <w:szCs w:val="28"/>
              </w:rPr>
              <m:t>ogits</m:t>
            </m:r>
          </m:e>
          <m:sub>
            <m:r>
              <m:rPr>
                <m:sty m:val="bi"/>
              </m:rPr>
              <w:rPr>
                <w:rFonts w:ascii="Cambria Math" w:hAnsi="Cambria Math" w:hint="eastAsia"/>
                <w:sz w:val="28"/>
                <w:szCs w:val="28"/>
              </w:rPr>
              <m:t>N</m:t>
            </m:r>
          </m:sub>
        </m:sSub>
        <m:r>
          <w:rPr>
            <w:rFonts w:ascii="Cambria Math" w:hAnsi="Cambria Math"/>
            <w:sz w:val="28"/>
            <w:szCs w:val="28"/>
          </w:rPr>
          <m:t>=t</m:t>
        </m:r>
        <m:r>
          <m:rPr>
            <m:sty m:val="p"/>
          </m:rPr>
          <w:rPr>
            <w:rFonts w:ascii="Cambria Math" w:hAnsi="Cambria Math"/>
            <w:sz w:val="28"/>
            <w:szCs w:val="28"/>
          </w:rPr>
          <m:t>⋅</m:t>
        </m:r>
        <m:sSub>
          <m:sSubPr>
            <m:ctrlPr>
              <w:rPr>
                <w:rFonts w:ascii="Cambria Math" w:hAnsi="Cambria Math"/>
                <w:i/>
                <w:sz w:val="28"/>
                <w:szCs w:val="28"/>
              </w:rPr>
            </m:ctrlPr>
          </m:sSubPr>
          <m:e>
            <m:r>
              <m:rPr>
                <m:sty m:val="bi"/>
              </m:rPr>
              <w:rPr>
                <w:rFonts w:ascii="Cambria Math" w:hAnsi="Cambria Math"/>
                <w:sz w:val="28"/>
                <w:szCs w:val="28"/>
              </w:rPr>
              <m:t>Z</m:t>
            </m:r>
          </m:e>
          <m:sub>
            <m:r>
              <m:rPr>
                <m:sty m:val="bi"/>
              </m:rPr>
              <w:rPr>
                <w:rFonts w:ascii="Cambria Math" w:hAnsi="Cambria Math"/>
                <w:sz w:val="28"/>
                <w:szCs w:val="28"/>
              </w:rPr>
              <m:t>s</m:t>
            </m:r>
          </m:sub>
        </m:sSub>
        <m:sSubSup>
          <m:sSubSupPr>
            <m:ctrlPr>
              <w:rPr>
                <w:rFonts w:ascii="Cambria Math" w:hAnsi="Cambria Math"/>
                <w:i/>
                <w:sz w:val="28"/>
                <w:szCs w:val="28"/>
              </w:rPr>
            </m:ctrlPr>
          </m:sSubSupPr>
          <m:e>
            <m:r>
              <m:rPr>
                <m:sty m:val="bi"/>
              </m:rPr>
              <w:rPr>
                <w:rFonts w:ascii="Cambria Math" w:hAnsi="Cambria Math"/>
                <w:sz w:val="28"/>
                <w:szCs w:val="28"/>
              </w:rPr>
              <m:t>Z</m:t>
            </m:r>
          </m:e>
          <m:sub>
            <m:r>
              <m:rPr>
                <m:sty m:val="bi"/>
              </m:rPr>
              <w:rPr>
                <w:rFonts w:ascii="Cambria Math" w:hAnsi="Cambria Math"/>
                <w:sz w:val="28"/>
                <w:szCs w:val="28"/>
              </w:rPr>
              <m:t>N</m:t>
            </m:r>
          </m:sub>
          <m:sup>
            <m:r>
              <m:rPr>
                <m:sty m:val="p"/>
              </m:rPr>
              <w:rPr>
                <w:rFonts w:ascii="Cambria Math" w:hAnsi="Cambria Math"/>
                <w:sz w:val="28"/>
                <w:szCs w:val="28"/>
              </w:rPr>
              <m:t>⊤</m:t>
            </m:r>
          </m:sup>
        </m:sSubSup>
        <m:r>
          <w:rPr>
            <w:rFonts w:ascii="Cambria Math" w:hAnsi="Cambria Math"/>
            <w:sz w:val="28"/>
            <w:szCs w:val="28"/>
          </w:rPr>
          <m:t>+b</m:t>
        </m:r>
        <m:r>
          <m:rPr>
            <m:sty m:val="p"/>
          </m:rPr>
          <w:rPr>
            <w:rFonts w:ascii="Cambria Math" w:hAnsi="Cambria Math"/>
            <w:sz w:val="28"/>
            <w:szCs w:val="28"/>
          </w:rPr>
          <m:t>⋅</m:t>
        </m:r>
        <m:r>
          <m:rPr>
            <m:sty m:val="bi"/>
          </m:rPr>
          <w:rPr>
            <w:rFonts w:ascii="Cambria Math" w:hAnsi="Cambria Math"/>
            <w:sz w:val="28"/>
            <w:szCs w:val="28"/>
          </w:rPr>
          <m:t>1</m:t>
        </m:r>
        <m:sSup>
          <m:sSupPr>
            <m:ctrlPr>
              <w:rPr>
                <w:rFonts w:ascii="Cambria Math" w:hAnsi="Cambria Math"/>
                <w:i/>
                <w:sz w:val="28"/>
                <w:szCs w:val="28"/>
              </w:rPr>
            </m:ctrlPr>
          </m:sSupPr>
          <m:e>
            <m:r>
              <m:rPr>
                <m:sty m:val="bi"/>
              </m:rPr>
              <w:rPr>
                <w:rFonts w:ascii="Cambria Math" w:hAnsi="Cambria Math"/>
                <w:sz w:val="28"/>
                <w:szCs w:val="28"/>
              </w:rPr>
              <m:t>1</m:t>
            </m:r>
          </m:e>
          <m:sup>
            <m:r>
              <m:rPr>
                <m:sty m:val="p"/>
              </m:rPr>
              <w:rPr>
                <w:rFonts w:ascii="Cambria Math" w:hAnsi="Cambria Math"/>
                <w:sz w:val="28"/>
                <w:szCs w:val="28"/>
              </w:rPr>
              <m:t>⊤</m:t>
            </m:r>
          </m:sup>
        </m:sSup>
      </m:oMath>
      <w:r>
        <w:rPr>
          <w:rFonts w:hint="eastAsia"/>
          <w:sz w:val="28"/>
          <w:szCs w:val="28"/>
        </w:rPr>
        <w:t>，</w:t>
      </w:r>
    </w:p>
    <w:p w14:paraId="2AEC9C9F" w14:textId="73478B9F" w:rsidR="00536C2A" w:rsidRDefault="009C1E46" w:rsidP="00113118">
      <w:pPr>
        <w:spacing w:before="60"/>
        <w:ind w:firstLineChars="200" w:firstLine="560"/>
        <w:jc w:val="center"/>
        <w:rPr>
          <w:sz w:val="28"/>
          <w:szCs w:val="28"/>
        </w:rPr>
      </w:pPr>
      <m:oMath>
        <m:sSub>
          <m:sSubPr>
            <m:ctrlPr>
              <w:rPr>
                <w:rFonts w:ascii="Cambria Math" w:hAnsi="Cambria Math"/>
                <w:i/>
                <w:sz w:val="28"/>
                <w:szCs w:val="28"/>
              </w:rPr>
            </m:ctrlPr>
          </m:sSubPr>
          <m:e>
            <m:r>
              <w:rPr>
                <w:rFonts w:ascii="Cambria Math" w:hAnsi="Cambria Math"/>
                <w:sz w:val="28"/>
                <w:szCs w:val="28"/>
              </w:rPr>
              <m:t>L</m:t>
            </m:r>
          </m:e>
          <m:sub>
            <m:r>
              <m:rPr>
                <m:nor/>
              </m:rPr>
              <w:rPr>
                <w:rFonts w:hint="eastAsia"/>
                <w:i/>
                <w:sz w:val="28"/>
                <w:szCs w:val="28"/>
              </w:rPr>
              <m:t>neg</m:t>
            </m:r>
          </m:sub>
        </m:sSub>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log</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e</m:t>
                    </m:r>
                  </m:e>
                  <m:sup>
                    <m:sSub>
                      <m:sSubPr>
                        <m:ctrlPr>
                          <w:rPr>
                            <w:rFonts w:ascii="Cambria Math" w:hAnsi="Cambria Math"/>
                            <w:b/>
                            <w:i/>
                            <w:sz w:val="28"/>
                            <w:szCs w:val="28"/>
                          </w:rPr>
                        </m:ctrlPr>
                      </m:sSubPr>
                      <m:e>
                        <m:r>
                          <m:rPr>
                            <m:sty m:val="bi"/>
                          </m:rPr>
                          <w:rPr>
                            <w:rFonts w:ascii="Cambria Math" w:hAnsi="Cambria Math"/>
                            <w:sz w:val="28"/>
                            <w:szCs w:val="28"/>
                          </w:rPr>
                          <m:t>L</m:t>
                        </m:r>
                        <m:r>
                          <m:rPr>
                            <m:sty m:val="bi"/>
                          </m:rPr>
                          <w:rPr>
                            <w:rFonts w:ascii="Cambria Math" w:hAnsi="Cambria Math" w:hint="eastAsia"/>
                            <w:sz w:val="28"/>
                            <w:szCs w:val="28"/>
                          </w:rPr>
                          <m:t>ogits</m:t>
                        </m:r>
                      </m:e>
                      <m:sub>
                        <m:r>
                          <m:rPr>
                            <m:sty m:val="bi"/>
                          </m:rPr>
                          <w:rPr>
                            <w:rFonts w:ascii="Cambria Math" w:hAnsi="Cambria Math" w:hint="eastAsia"/>
                            <w:sz w:val="28"/>
                            <w:szCs w:val="28"/>
                          </w:rPr>
                          <m:t>N</m:t>
                        </m:r>
                      </m:sub>
                    </m:sSub>
                  </m:sup>
                </m:sSup>
              </m:e>
            </m:d>
          </m:e>
        </m:func>
      </m:oMath>
      <w:r w:rsidR="00000000">
        <w:rPr>
          <w:rFonts w:hint="eastAsia"/>
          <w:sz w:val="28"/>
          <w:szCs w:val="28"/>
        </w:rPr>
        <w:t>，</w:t>
      </w:r>
    </w:p>
    <w:p w14:paraId="58591F0C" w14:textId="77777777" w:rsidR="00536C2A" w:rsidRPr="00113118" w:rsidRDefault="00000000">
      <w:pPr>
        <w:spacing w:before="60"/>
        <w:ind w:firstLineChars="200" w:firstLine="560"/>
        <w:rPr>
          <w:sz w:val="28"/>
          <w:szCs w:val="28"/>
        </w:rPr>
      </w:pPr>
      <w:r w:rsidRPr="007D7507">
        <w:rPr>
          <w:rFonts w:hint="eastAsia"/>
          <w:sz w:val="28"/>
          <w:szCs w:val="28"/>
        </w:rPr>
        <w:lastRenderedPageBreak/>
        <w:t>式中，</w:t>
      </w:r>
      <m:oMath>
        <m:r>
          <m:rPr>
            <m:sty m:val="bi"/>
          </m:rPr>
          <w:rPr>
            <w:rFonts w:ascii="Cambria Math" w:hAnsi="Cambria Math"/>
            <w:sz w:val="28"/>
            <w:szCs w:val="28"/>
          </w:rPr>
          <m:t>S</m:t>
        </m:r>
      </m:oMath>
      <w:r w:rsidRPr="007D7507">
        <w:rPr>
          <w:rFonts w:hint="eastAsia"/>
          <w:sz w:val="28"/>
          <w:szCs w:val="28"/>
        </w:rPr>
        <w:t>是音频特征矩阵，</w:t>
      </w:r>
      <m:oMath>
        <m:r>
          <w:rPr>
            <w:rFonts w:ascii="Cambria Math" w:hAnsi="Cambria Math"/>
            <w:sz w:val="28"/>
            <w:szCs w:val="28"/>
          </w:rPr>
          <m:t>N</m:t>
        </m:r>
      </m:oMath>
      <w:r w:rsidRPr="007D7507">
        <w:rPr>
          <w:rFonts w:hint="eastAsia"/>
          <w:sz w:val="28"/>
          <w:szCs w:val="28"/>
        </w:rPr>
        <w:t>是负样本音素特征矩阵，</w:t>
      </w:r>
      <m:oMath>
        <m:r>
          <w:rPr>
            <w:rFonts w:ascii="Cambria Math" w:hAnsi="Cambria Math" w:hint="eastAsia"/>
            <w:sz w:val="28"/>
            <w:szCs w:val="28"/>
          </w:rPr>
          <m:t>t</m:t>
        </m:r>
      </m:oMath>
      <w:r w:rsidRPr="007D7507">
        <w:rPr>
          <w:rFonts w:hint="eastAsia"/>
          <w:sz w:val="28"/>
          <w:szCs w:val="28"/>
        </w:rPr>
        <w:t>是温度参数，</w:t>
      </w:r>
      <m:oMath>
        <m:r>
          <w:rPr>
            <w:rFonts w:ascii="Cambria Math" w:hAnsi="Cambria Math" w:hint="eastAsia"/>
            <w:sz w:val="28"/>
            <w:szCs w:val="28"/>
          </w:rPr>
          <m:t>b</m:t>
        </m:r>
      </m:oMath>
      <w:r w:rsidRPr="007D7507">
        <w:rPr>
          <w:rFonts w:hint="eastAsia"/>
          <w:sz w:val="28"/>
          <w:szCs w:val="28"/>
        </w:rPr>
        <w:t>是偏置参数，</w:t>
      </w:r>
      <m:oMath>
        <m:sSubSup>
          <m:sSubSupPr>
            <m:ctrlPr>
              <w:rPr>
                <w:rFonts w:ascii="Cambria Math" w:hAnsi="Cambria Math"/>
                <w:i/>
                <w:sz w:val="28"/>
                <w:szCs w:val="28"/>
              </w:rPr>
            </m:ctrlPr>
          </m:sSubSupPr>
          <m:e>
            <m:r>
              <m:rPr>
                <m:sty m:val="bi"/>
              </m:rPr>
              <w:rPr>
                <w:rFonts w:ascii="Cambria Math" w:hAnsi="Cambria Math"/>
                <w:sz w:val="28"/>
                <w:szCs w:val="28"/>
              </w:rPr>
              <m:t>Z</m:t>
            </m:r>
          </m:e>
          <m:sub>
            <m:r>
              <m:rPr>
                <m:sty m:val="bi"/>
              </m:rPr>
              <w:rPr>
                <w:rFonts w:ascii="Cambria Math" w:hAnsi="Cambria Math"/>
                <w:sz w:val="28"/>
                <w:szCs w:val="28"/>
              </w:rPr>
              <m:t>s</m:t>
            </m:r>
          </m:sub>
          <m:sup>
            <m:d>
              <m:dPr>
                <m:ctrlPr>
                  <w:rPr>
                    <w:rFonts w:ascii="Cambria Math" w:hAnsi="Cambria Math"/>
                    <w:i/>
                    <w:sz w:val="28"/>
                    <w:szCs w:val="28"/>
                  </w:rPr>
                </m:ctrlPr>
              </m:dPr>
              <m:e>
                <m:r>
                  <m:rPr>
                    <m:sty m:val="bi"/>
                  </m:rPr>
                  <w:rPr>
                    <w:rFonts w:ascii="Cambria Math" w:hAnsi="Cambria Math"/>
                    <w:sz w:val="28"/>
                    <w:szCs w:val="28"/>
                  </w:rPr>
                  <m:t>i</m:t>
                </m:r>
              </m:e>
            </m:d>
          </m:sup>
        </m:sSubSup>
      </m:oMath>
      <w:r w:rsidRPr="007D7507">
        <w:rPr>
          <w:rFonts w:hint="eastAsia"/>
          <w:sz w:val="28"/>
          <w:szCs w:val="28"/>
        </w:rPr>
        <w:t>为音频特征矩阵第</w:t>
      </w:r>
      <m:oMath>
        <m:r>
          <m:rPr>
            <m:sty m:val="p"/>
          </m:rPr>
          <w:rPr>
            <w:rFonts w:ascii="Cambria Math" w:hAnsi="Cambria Math"/>
            <w:sz w:val="28"/>
            <w:szCs w:val="28"/>
          </w:rPr>
          <w:softHyphen/>
        </m:r>
        <m:r>
          <w:rPr>
            <w:rFonts w:ascii="Cambria Math" w:hAnsi="Cambria Math" w:hint="eastAsia"/>
            <w:sz w:val="28"/>
            <w:szCs w:val="28"/>
          </w:rPr>
          <m:t>i</m:t>
        </m:r>
      </m:oMath>
      <w:r w:rsidRPr="007D7507">
        <w:rPr>
          <w:rFonts w:hint="eastAsia"/>
          <w:sz w:val="28"/>
          <w:szCs w:val="28"/>
        </w:rPr>
        <w:t>行</w:t>
      </w:r>
      <w:r w:rsidRPr="007D7507">
        <w:rPr>
          <w:rFonts w:hint="eastAsia"/>
          <w:sz w:val="28"/>
          <w:szCs w:val="28"/>
        </w:rPr>
        <w:t>L2</w:t>
      </w:r>
      <w:r w:rsidRPr="007D7507">
        <w:rPr>
          <w:rFonts w:hint="eastAsia"/>
          <w:sz w:val="28"/>
          <w:szCs w:val="28"/>
        </w:rPr>
        <w:t>归一化后的向量，</w:t>
      </w:r>
      <m:oMath>
        <m:sSubSup>
          <m:sSubSupPr>
            <m:ctrlPr>
              <w:rPr>
                <w:rFonts w:ascii="Cambria Math" w:hAnsi="Cambria Math"/>
                <w:i/>
                <w:sz w:val="28"/>
                <w:szCs w:val="28"/>
              </w:rPr>
            </m:ctrlPr>
          </m:sSubSupPr>
          <m:e>
            <m:r>
              <m:rPr>
                <m:sty m:val="bi"/>
              </m:rPr>
              <w:rPr>
                <w:rFonts w:ascii="Cambria Math" w:hAnsi="Cambria Math"/>
                <w:sz w:val="28"/>
                <w:szCs w:val="28"/>
              </w:rPr>
              <m:t>Z</m:t>
            </m:r>
          </m:e>
          <m:sub>
            <m:r>
              <w:rPr>
                <w:rFonts w:ascii="Cambria Math" w:hAnsi="Cambria Math"/>
                <w:sz w:val="28"/>
                <w:szCs w:val="28"/>
              </w:rPr>
              <m:t>N</m:t>
            </m:r>
          </m:sub>
          <m:sup>
            <m:d>
              <m:dPr>
                <m:ctrlPr>
                  <w:rPr>
                    <w:rFonts w:ascii="Cambria Math" w:hAnsi="Cambria Math"/>
                    <w:i/>
                    <w:sz w:val="28"/>
                    <w:szCs w:val="28"/>
                  </w:rPr>
                </m:ctrlPr>
              </m:dPr>
              <m:e>
                <m:r>
                  <m:rPr>
                    <m:sty m:val="bi"/>
                  </m:rPr>
                  <w:rPr>
                    <w:rFonts w:ascii="Cambria Math" w:hAnsi="Cambria Math"/>
                    <w:sz w:val="28"/>
                    <w:szCs w:val="28"/>
                  </w:rPr>
                  <m:t>j</m:t>
                </m:r>
              </m:e>
            </m:d>
          </m:sup>
        </m:sSubSup>
      </m:oMath>
      <w:r w:rsidRPr="007D7507">
        <w:rPr>
          <w:rFonts w:hint="eastAsia"/>
          <w:sz w:val="28"/>
          <w:szCs w:val="28"/>
        </w:rPr>
        <w:t>为负样本音素特征矩阵第</w:t>
      </w:r>
      <m:oMath>
        <m:r>
          <m:rPr>
            <m:sty m:val="p"/>
          </m:rPr>
          <w:rPr>
            <w:rFonts w:ascii="Cambria Math" w:hAnsi="Cambria Math"/>
            <w:sz w:val="28"/>
            <w:szCs w:val="28"/>
          </w:rPr>
          <w:softHyphen/>
        </m:r>
        <m:r>
          <w:rPr>
            <w:rFonts w:ascii="Cambria Math" w:hAnsi="Cambria Math" w:hint="eastAsia"/>
            <w:sz w:val="28"/>
            <w:szCs w:val="28"/>
          </w:rPr>
          <m:t>i</m:t>
        </m:r>
      </m:oMath>
      <w:r w:rsidRPr="007D7507">
        <w:rPr>
          <w:rFonts w:hint="eastAsia"/>
          <w:sz w:val="28"/>
          <w:szCs w:val="28"/>
        </w:rPr>
        <w:t>行</w:t>
      </w:r>
      <w:r w:rsidRPr="007D7507">
        <w:rPr>
          <w:rFonts w:hint="eastAsia"/>
          <w:sz w:val="28"/>
          <w:szCs w:val="28"/>
        </w:rPr>
        <w:t>L2</w:t>
      </w:r>
      <w:r w:rsidRPr="007D7507">
        <w:rPr>
          <w:rFonts w:hint="eastAsia"/>
          <w:sz w:val="28"/>
          <w:szCs w:val="28"/>
        </w:rPr>
        <w:t>归一化后的向量，</w:t>
      </w:r>
      <m:oMath>
        <m:sSup>
          <m:sSupPr>
            <m:ctrlPr>
              <w:rPr>
                <w:rFonts w:ascii="Cambria Math" w:hAnsi="Cambria Math"/>
                <w:i/>
                <w:sz w:val="28"/>
                <w:szCs w:val="28"/>
              </w:rPr>
            </m:ctrlPr>
          </m:sSupPr>
          <m:e>
            <m:r>
              <m:rPr>
                <m:sty m:val="bi"/>
              </m:rPr>
              <w:rPr>
                <w:rFonts w:ascii="Cambria Math" w:hAnsi="Cambria Math"/>
                <w:sz w:val="28"/>
                <w:szCs w:val="28"/>
              </w:rPr>
              <m:t>N</m:t>
            </m:r>
          </m:e>
          <m:sup>
            <m:d>
              <m:dPr>
                <m:ctrlPr>
                  <w:rPr>
                    <w:rFonts w:ascii="Cambria Math" w:hAnsi="Cambria Math"/>
                    <w:i/>
                    <w:sz w:val="28"/>
                    <w:szCs w:val="28"/>
                  </w:rPr>
                </m:ctrlPr>
              </m:dPr>
              <m:e>
                <m:r>
                  <m:rPr>
                    <m:sty m:val="bi"/>
                  </m:rPr>
                  <w:rPr>
                    <w:rFonts w:ascii="Cambria Math" w:hAnsi="Cambria Math"/>
                    <w:sz w:val="28"/>
                    <w:szCs w:val="28"/>
                  </w:rPr>
                  <m:t>j</m:t>
                </m:r>
              </m:e>
            </m:d>
          </m:sup>
        </m:sSup>
      </m:oMath>
      <w:r w:rsidRPr="007D7507">
        <w:rPr>
          <w:rFonts w:hint="eastAsia"/>
          <w:sz w:val="28"/>
          <w:szCs w:val="28"/>
        </w:rPr>
        <w:t>为负样本音素特征矩阵第</w:t>
      </w:r>
      <m:oMath>
        <m:r>
          <m:rPr>
            <m:sty m:val="p"/>
          </m:rPr>
          <w:rPr>
            <w:rFonts w:ascii="Cambria Math" w:hAnsi="Cambria Math"/>
            <w:sz w:val="28"/>
            <w:szCs w:val="28"/>
          </w:rPr>
          <w:softHyphen/>
        </m:r>
        <m:r>
          <w:rPr>
            <w:rFonts w:ascii="Cambria Math" w:hAnsi="Cambria Math" w:hint="eastAsia"/>
            <w:sz w:val="28"/>
            <w:szCs w:val="28"/>
          </w:rPr>
          <m:t>j</m:t>
        </m:r>
      </m:oMath>
      <w:r w:rsidRPr="007D7507">
        <w:rPr>
          <w:rFonts w:hint="eastAsia"/>
          <w:sz w:val="28"/>
          <w:szCs w:val="28"/>
        </w:rPr>
        <w:t>行向量，</w:t>
      </w:r>
      <m:oMath>
        <m:r>
          <m:rPr>
            <m:lit/>
          </m:rPr>
          <w:rPr>
            <w:rFonts w:ascii="Cambria Math" w:hAnsi="Cambria Math"/>
            <w:sz w:val="28"/>
            <w:szCs w:val="28"/>
          </w:rPr>
          <m:t>|</m:t>
        </m:r>
        <m:r>
          <m:rPr>
            <m:sty m:val="p"/>
          </m:rPr>
          <w:rPr>
            <w:rFonts w:ascii="Cambria Math" w:hAnsi="Cambria Math"/>
            <w:sz w:val="28"/>
            <w:szCs w:val="28"/>
          </w:rPr>
          <m:t>|</m:t>
        </m:r>
        <m:sSup>
          <m:sSupPr>
            <m:ctrlPr>
              <w:rPr>
                <w:rFonts w:ascii="Cambria Math" w:hAnsi="Cambria Math"/>
                <w:i/>
                <w:sz w:val="28"/>
                <w:szCs w:val="28"/>
              </w:rPr>
            </m:ctrlPr>
          </m:sSupPr>
          <m:e>
            <m:r>
              <m:rPr>
                <m:sty m:val="bi"/>
              </m:rPr>
              <w:rPr>
                <w:rFonts w:ascii="Cambria Math" w:hAnsi="Cambria Math"/>
                <w:sz w:val="28"/>
                <w:szCs w:val="28"/>
              </w:rPr>
              <m:t>N</m:t>
            </m:r>
          </m:e>
          <m:sup>
            <m:d>
              <m:dPr>
                <m:ctrlPr>
                  <w:rPr>
                    <w:rFonts w:ascii="Cambria Math" w:hAnsi="Cambria Math"/>
                    <w:i/>
                    <w:sz w:val="28"/>
                    <w:szCs w:val="28"/>
                  </w:rPr>
                </m:ctrlPr>
              </m:dPr>
              <m:e>
                <m:r>
                  <m:rPr>
                    <m:sty m:val="bi"/>
                  </m:rPr>
                  <w:rPr>
                    <w:rFonts w:ascii="Cambria Math" w:hAnsi="Cambria Math"/>
                    <w:sz w:val="28"/>
                    <w:szCs w:val="28"/>
                  </w:rPr>
                  <m:t>j</m:t>
                </m:r>
              </m:e>
            </m:d>
          </m:sup>
        </m:sSup>
        <m:sSub>
          <m:sSubPr>
            <m:ctrlPr>
              <w:rPr>
                <w:rFonts w:ascii="Cambria Math" w:hAnsi="Cambria Math"/>
                <w:i/>
                <w:sz w:val="28"/>
                <w:szCs w:val="28"/>
              </w:rPr>
            </m:ctrlPr>
          </m:sSubPr>
          <m:e>
            <m:r>
              <m:rPr>
                <m:lit/>
              </m:rPr>
              <w:rPr>
                <w:rFonts w:ascii="Cambria Math" w:hAnsi="Cambria Math"/>
                <w:sz w:val="28"/>
                <w:szCs w:val="28"/>
              </w:rPr>
              <m:t>|</m:t>
            </m:r>
            <m:r>
              <m:rPr>
                <m:sty m:val="p"/>
              </m:rPr>
              <w:rPr>
                <w:rFonts w:ascii="Cambria Math" w:hAnsi="Cambria Math"/>
                <w:sz w:val="28"/>
                <w:szCs w:val="28"/>
              </w:rPr>
              <m:t>|</m:t>
            </m:r>
          </m:e>
          <m:sub>
            <m:r>
              <w:rPr>
                <w:rFonts w:ascii="Cambria Math" w:hAnsi="Cambria Math"/>
                <w:sz w:val="28"/>
                <w:szCs w:val="28"/>
              </w:rPr>
              <m:t>2</m:t>
            </m:r>
          </m:sub>
        </m:sSub>
      </m:oMath>
      <w:r w:rsidRPr="007D7507">
        <w:rPr>
          <w:rFonts w:hint="eastAsia"/>
          <w:sz w:val="28"/>
          <w:szCs w:val="28"/>
        </w:rPr>
        <w:t>为负样本音素特征矩阵第</w:t>
      </w:r>
      <m:oMath>
        <m:r>
          <m:rPr>
            <m:sty m:val="p"/>
          </m:rPr>
          <w:rPr>
            <w:rFonts w:ascii="Cambria Math" w:hAnsi="Cambria Math"/>
            <w:sz w:val="28"/>
            <w:szCs w:val="28"/>
          </w:rPr>
          <w:softHyphen/>
        </m:r>
        <m:r>
          <w:rPr>
            <w:rFonts w:ascii="Cambria Math" w:hAnsi="Cambria Math" w:hint="eastAsia"/>
            <w:sz w:val="28"/>
            <w:szCs w:val="28"/>
          </w:rPr>
          <m:t>j</m:t>
        </m:r>
      </m:oMath>
      <w:r w:rsidRPr="007D7507">
        <w:rPr>
          <w:rFonts w:hint="eastAsia"/>
          <w:sz w:val="28"/>
          <w:szCs w:val="28"/>
        </w:rPr>
        <w:t>行向量的长度，</w:t>
      </w:r>
      <m:oMath>
        <m:sSub>
          <m:sSubPr>
            <m:ctrlPr>
              <w:rPr>
                <w:rFonts w:ascii="Cambria Math" w:hAnsi="Cambria Math"/>
                <w:b/>
                <w:i/>
                <w:sz w:val="28"/>
                <w:szCs w:val="28"/>
              </w:rPr>
            </m:ctrlPr>
          </m:sSubPr>
          <m:e>
            <m:r>
              <m:rPr>
                <m:sty m:val="bi"/>
              </m:rPr>
              <w:rPr>
                <w:rFonts w:ascii="Cambria Math" w:hAnsi="Cambria Math"/>
                <w:sz w:val="28"/>
                <w:szCs w:val="28"/>
              </w:rPr>
              <m:t>L</m:t>
            </m:r>
            <m:r>
              <m:rPr>
                <m:sty m:val="bi"/>
              </m:rPr>
              <w:rPr>
                <w:rFonts w:ascii="Cambria Math" w:hAnsi="Cambria Math" w:hint="eastAsia"/>
                <w:sz w:val="28"/>
                <w:szCs w:val="28"/>
              </w:rPr>
              <m:t>ogits</m:t>
            </m:r>
          </m:e>
          <m:sub>
            <m:r>
              <m:rPr>
                <m:sty m:val="bi"/>
              </m:rPr>
              <w:rPr>
                <w:rFonts w:ascii="Cambria Math" w:hAnsi="Cambria Math" w:hint="eastAsia"/>
                <w:sz w:val="28"/>
                <w:szCs w:val="28"/>
              </w:rPr>
              <m:t>N</m:t>
            </m:r>
          </m:sub>
        </m:sSub>
      </m:oMath>
      <w:r w:rsidRPr="007D7507">
        <w:rPr>
          <w:rFonts w:hint="eastAsia"/>
          <w:sz w:val="28"/>
          <w:szCs w:val="28"/>
        </w:rPr>
        <w:t>为输出的</w:t>
      </w:r>
      <w:r w:rsidRPr="007D7507">
        <w:rPr>
          <w:rFonts w:hint="eastAsia"/>
          <w:sz w:val="28"/>
          <w:szCs w:val="28"/>
        </w:rPr>
        <w:t>logits</w:t>
      </w:r>
      <w:r w:rsidRPr="007D7507">
        <w:rPr>
          <w:rFonts w:hint="eastAsia"/>
          <w:sz w:val="28"/>
          <w:szCs w:val="28"/>
        </w:rPr>
        <w:t>矩阵</w:t>
      </w:r>
      <w:r w:rsidRPr="007D7507">
        <w:rPr>
          <w:sz w:val="28"/>
          <w:szCs w:val="28"/>
        </w:rPr>
        <w:t>，</w:t>
      </w:r>
      <m:oMath>
        <m:sSubSup>
          <m:sSubSupPr>
            <m:ctrlPr>
              <w:rPr>
                <w:rFonts w:ascii="Cambria Math" w:hAnsi="Cambria Math"/>
                <w:i/>
                <w:sz w:val="28"/>
                <w:szCs w:val="28"/>
              </w:rPr>
            </m:ctrlPr>
          </m:sSubSupPr>
          <m:e>
            <m:r>
              <m:rPr>
                <m:sty m:val="bi"/>
              </m:rPr>
              <w:rPr>
                <w:rFonts w:ascii="Cambria Math" w:hAnsi="Cambria Math"/>
                <w:sz w:val="28"/>
                <w:szCs w:val="28"/>
              </w:rPr>
              <m:t>Z</m:t>
            </m:r>
          </m:e>
          <m:sub>
            <m:r>
              <m:rPr>
                <m:sty m:val="bi"/>
              </m:rPr>
              <w:rPr>
                <w:rFonts w:ascii="Cambria Math" w:hAnsi="Cambria Math"/>
                <w:sz w:val="28"/>
                <w:szCs w:val="28"/>
              </w:rPr>
              <m:t>N</m:t>
            </m:r>
          </m:sub>
          <m:sup>
            <m:r>
              <m:rPr>
                <m:sty m:val="p"/>
              </m:rPr>
              <w:rPr>
                <w:rFonts w:ascii="Cambria Math" w:hAnsi="Cambria Math"/>
                <w:sz w:val="28"/>
                <w:szCs w:val="28"/>
              </w:rPr>
              <m:t>⊤</m:t>
            </m:r>
          </m:sup>
        </m:sSubSup>
      </m:oMath>
      <w:r w:rsidRPr="007D7507">
        <w:rPr>
          <w:rFonts w:hint="eastAsia"/>
          <w:sz w:val="28"/>
          <w:szCs w:val="28"/>
        </w:rPr>
        <w:t>为</w:t>
      </w:r>
      <w:r w:rsidRPr="007D7507">
        <w:rPr>
          <w:rFonts w:hint="eastAsia"/>
          <w:sz w:val="28"/>
          <w:szCs w:val="28"/>
        </w:rPr>
        <w:t>L2</w:t>
      </w:r>
      <w:r w:rsidRPr="007D7507">
        <w:rPr>
          <w:rFonts w:hint="eastAsia"/>
          <w:sz w:val="28"/>
          <w:szCs w:val="28"/>
        </w:rPr>
        <w:t>归一化后的负样本音素特征矩阵的转置</w:t>
      </w:r>
      <w:r w:rsidRPr="00113118">
        <w:rPr>
          <w:rFonts w:hint="eastAsia"/>
          <w:sz w:val="28"/>
          <w:szCs w:val="28"/>
        </w:rPr>
        <w:t>。</w:t>
      </w:r>
    </w:p>
    <w:p w14:paraId="4FD0F4C2" w14:textId="77777777" w:rsidR="00536C2A" w:rsidRDefault="00000000">
      <w:pPr>
        <w:spacing w:before="60"/>
        <w:ind w:firstLineChars="200" w:firstLine="560"/>
        <w:rPr>
          <w:sz w:val="28"/>
          <w:szCs w:val="28"/>
        </w:rPr>
      </w:pPr>
      <w:r>
        <w:rPr>
          <w:rFonts w:hint="eastAsia"/>
          <w:sz w:val="28"/>
          <w:szCs w:val="28"/>
        </w:rPr>
        <w:t>总对比损失函数由正样本损失项和负样本损失项求和得到，通过总对比损失函数反向传播更新音频编码器和文本编码器参数进行训练。</w:t>
      </w:r>
    </w:p>
    <w:p w14:paraId="666AA327" w14:textId="77777777" w:rsidR="00536C2A" w:rsidRDefault="00000000">
      <w:pPr>
        <w:spacing w:before="60"/>
        <w:ind w:firstLineChars="200" w:firstLine="560"/>
        <w:rPr>
          <w:sz w:val="28"/>
          <w:szCs w:val="28"/>
          <w:lang w:eastAsia="zh-Hans"/>
        </w:rPr>
      </w:pPr>
      <w:r>
        <w:rPr>
          <w:rFonts w:hint="eastAsia"/>
          <w:sz w:val="28"/>
          <w:szCs w:val="28"/>
        </w:rPr>
        <w:t>进一步地</w:t>
      </w:r>
      <w:r>
        <w:rPr>
          <w:sz w:val="28"/>
          <w:szCs w:val="28"/>
        </w:rPr>
        <w:t>，交互反馈模块包括反馈生成单元，其中，反馈生成单元用于基于音频编码器和</w:t>
      </w:r>
      <w:r>
        <w:rPr>
          <w:rFonts w:hint="eastAsia"/>
          <w:sz w:val="28"/>
          <w:szCs w:val="28"/>
        </w:rPr>
        <w:t>文本</w:t>
      </w:r>
      <w:r>
        <w:rPr>
          <w:sz w:val="28"/>
          <w:szCs w:val="28"/>
        </w:rPr>
        <w:t>编码器生成音频特征和音素特征，采用</w:t>
      </w:r>
      <w:r>
        <w:rPr>
          <w:sz w:val="28"/>
          <w:szCs w:val="28"/>
        </w:rPr>
        <w:t>DTW</w:t>
      </w:r>
      <w:r>
        <w:rPr>
          <w:sz w:val="28"/>
          <w:szCs w:val="28"/>
        </w:rPr>
        <w:t>算法</w:t>
      </w:r>
      <w:r>
        <w:rPr>
          <w:rFonts w:hint="eastAsia"/>
          <w:sz w:val="28"/>
          <w:szCs w:val="28"/>
        </w:rPr>
        <w:t>分别</w:t>
      </w:r>
      <w:r>
        <w:rPr>
          <w:sz w:val="28"/>
          <w:szCs w:val="28"/>
        </w:rPr>
        <w:t>对</w:t>
      </w:r>
      <w:r>
        <w:rPr>
          <w:rFonts w:hint="eastAsia"/>
          <w:sz w:val="28"/>
          <w:szCs w:val="28"/>
        </w:rPr>
        <w:t>所述</w:t>
      </w:r>
      <w:r>
        <w:rPr>
          <w:sz w:val="28"/>
          <w:szCs w:val="28"/>
        </w:rPr>
        <w:t>音频特征和</w:t>
      </w:r>
      <w:r>
        <w:rPr>
          <w:rFonts w:hint="eastAsia"/>
          <w:sz w:val="28"/>
          <w:szCs w:val="28"/>
        </w:rPr>
        <w:t>所述</w:t>
      </w:r>
      <w:r>
        <w:rPr>
          <w:sz w:val="28"/>
          <w:szCs w:val="28"/>
        </w:rPr>
        <w:t>音素特征计算得到音频到音素的对齐结果，输出给用户。</w:t>
      </w:r>
    </w:p>
    <w:p w14:paraId="11BA185B" w14:textId="77777777" w:rsidR="00536C2A" w:rsidRDefault="00000000">
      <w:pPr>
        <w:spacing w:before="60"/>
        <w:ind w:firstLineChars="200" w:firstLine="560"/>
        <w:rPr>
          <w:sz w:val="28"/>
          <w:szCs w:val="28"/>
        </w:rPr>
      </w:pPr>
      <w:r>
        <w:rPr>
          <w:sz w:val="28"/>
          <w:szCs w:val="28"/>
        </w:rPr>
        <w:t>以上，仅为本申请较佳的具体实施方式，但本申请的保护范围并不局限于此，任何熟悉本技术领域的技术人员在本申请揭露的技术范围内，可轻易想到的变化或替换，都应涵盖在本申请的保护范围之内。因此，本申请的保护范围应该以权利要求的保护范围为准。</w:t>
      </w:r>
    </w:p>
    <w:p w14:paraId="2B4503D2" w14:textId="77777777" w:rsidR="00536C2A" w:rsidRDefault="00536C2A">
      <w:pPr>
        <w:tabs>
          <w:tab w:val="left" w:pos="902"/>
        </w:tabs>
        <w:jc w:val="left"/>
        <w:sectPr w:rsidR="00536C2A">
          <w:headerReference w:type="default" r:id="rId14"/>
          <w:footerReference w:type="default" r:id="rId15"/>
          <w:pgSz w:w="11906" w:h="16838"/>
          <w:pgMar w:top="1361" w:right="851" w:bottom="851" w:left="1418" w:header="794" w:footer="113" w:gutter="0"/>
          <w:pgNumType w:start="1"/>
          <w:cols w:space="425"/>
          <w:docGrid w:type="lines" w:linePitch="312"/>
        </w:sectPr>
      </w:pPr>
    </w:p>
    <w:p w14:paraId="79DC765F" w14:textId="77777777" w:rsidR="00536C2A" w:rsidRDefault="00000000">
      <w:pPr>
        <w:adjustRightInd w:val="0"/>
        <w:snapToGrid w:val="0"/>
        <w:spacing w:before="60"/>
        <w:jc w:val="center"/>
        <w:rPr>
          <w:sz w:val="28"/>
          <w:szCs w:val="28"/>
        </w:rPr>
      </w:pPr>
      <w:r>
        <w:object w:dxaOrig="5520" w:dyaOrig="6960" w14:anchorId="63A168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6.2pt;height:348.2pt" o:ole="">
            <v:imagedata r:id="rId16" o:title=""/>
          </v:shape>
          <o:OLEObject Type="Embed" ProgID="Visio.Drawing.15" ShapeID="_x0000_i1025" DrawAspect="Content" ObjectID="_1814275266" r:id="rId17"/>
        </w:object>
      </w:r>
    </w:p>
    <w:p w14:paraId="3A3A984C" w14:textId="77777777" w:rsidR="00536C2A" w:rsidRDefault="00000000">
      <w:pPr>
        <w:adjustRightInd w:val="0"/>
        <w:snapToGrid w:val="0"/>
        <w:spacing w:before="60"/>
        <w:jc w:val="center"/>
        <w:rPr>
          <w:sz w:val="28"/>
          <w:szCs w:val="28"/>
        </w:rPr>
      </w:pPr>
      <w:r>
        <w:rPr>
          <w:rFonts w:hint="eastAsia"/>
          <w:sz w:val="28"/>
          <w:szCs w:val="28"/>
        </w:rPr>
        <w:t>图</w:t>
      </w:r>
      <w:r>
        <w:rPr>
          <w:rFonts w:hint="eastAsia"/>
          <w:sz w:val="28"/>
          <w:szCs w:val="28"/>
        </w:rPr>
        <w:t>1</w:t>
      </w:r>
    </w:p>
    <w:p w14:paraId="11B061F0" w14:textId="77777777" w:rsidR="00536C2A" w:rsidRDefault="00000000">
      <w:pPr>
        <w:adjustRightInd w:val="0"/>
        <w:snapToGrid w:val="0"/>
        <w:spacing w:before="60"/>
        <w:jc w:val="center"/>
        <w:rPr>
          <w:sz w:val="28"/>
          <w:szCs w:val="28"/>
        </w:rPr>
      </w:pPr>
      <w:r>
        <w:rPr>
          <w:noProof/>
        </w:rPr>
        <w:lastRenderedPageBreak/>
        <w:drawing>
          <wp:inline distT="0" distB="0" distL="0" distR="0" wp14:anchorId="34A2669C" wp14:editId="5547345B">
            <wp:extent cx="1570990" cy="7332980"/>
            <wp:effectExtent l="0" t="0" r="0" b="1270"/>
            <wp:docPr id="1717903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03566" name="图片 1"/>
                    <pic:cNvPicPr>
                      <a:picLocks noChangeAspect="1"/>
                    </pic:cNvPicPr>
                  </pic:nvPicPr>
                  <pic:blipFill>
                    <a:blip r:embed="rId18">
                      <a:grayscl/>
                    </a:blip>
                    <a:stretch>
                      <a:fillRect/>
                    </a:stretch>
                  </pic:blipFill>
                  <pic:spPr>
                    <a:xfrm>
                      <a:off x="0" y="0"/>
                      <a:ext cx="1571429" cy="7333333"/>
                    </a:xfrm>
                    <a:prstGeom prst="rect">
                      <a:avLst/>
                    </a:prstGeom>
                  </pic:spPr>
                </pic:pic>
              </a:graphicData>
            </a:graphic>
          </wp:inline>
        </w:drawing>
      </w:r>
    </w:p>
    <w:p w14:paraId="36A9F514" w14:textId="77777777" w:rsidR="00536C2A" w:rsidRDefault="00000000">
      <w:pPr>
        <w:adjustRightInd w:val="0"/>
        <w:snapToGrid w:val="0"/>
        <w:spacing w:before="60"/>
        <w:jc w:val="center"/>
        <w:rPr>
          <w:sz w:val="28"/>
          <w:szCs w:val="28"/>
        </w:rPr>
      </w:pPr>
      <w:r>
        <w:rPr>
          <w:sz w:val="28"/>
          <w:szCs w:val="28"/>
        </w:rPr>
        <w:t>图</w:t>
      </w:r>
      <w:r>
        <w:rPr>
          <w:sz w:val="28"/>
          <w:szCs w:val="28"/>
        </w:rPr>
        <w:t>2</w:t>
      </w:r>
    </w:p>
    <w:p w14:paraId="312BBF48" w14:textId="77777777" w:rsidR="00536C2A" w:rsidRDefault="00000000">
      <w:pPr>
        <w:adjustRightInd w:val="0"/>
        <w:snapToGrid w:val="0"/>
        <w:spacing w:before="60"/>
        <w:jc w:val="center"/>
        <w:rPr>
          <w:sz w:val="28"/>
          <w:szCs w:val="28"/>
        </w:rPr>
      </w:pPr>
      <w:r>
        <w:rPr>
          <w:noProof/>
        </w:rPr>
        <w:lastRenderedPageBreak/>
        <w:drawing>
          <wp:inline distT="0" distB="0" distL="0" distR="0" wp14:anchorId="27B05E0D" wp14:editId="3414EE24">
            <wp:extent cx="6119495" cy="4966335"/>
            <wp:effectExtent l="0" t="0" r="0" b="5715"/>
            <wp:docPr id="542001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1826" name="图片 1"/>
                    <pic:cNvPicPr>
                      <a:picLocks noChangeAspect="1"/>
                    </pic:cNvPicPr>
                  </pic:nvPicPr>
                  <pic:blipFill>
                    <a:blip r:embed="rId19">
                      <a:grayscl/>
                    </a:blip>
                    <a:stretch>
                      <a:fillRect/>
                    </a:stretch>
                  </pic:blipFill>
                  <pic:spPr>
                    <a:xfrm>
                      <a:off x="0" y="0"/>
                      <a:ext cx="6119495" cy="4966335"/>
                    </a:xfrm>
                    <a:prstGeom prst="rect">
                      <a:avLst/>
                    </a:prstGeom>
                  </pic:spPr>
                </pic:pic>
              </a:graphicData>
            </a:graphic>
          </wp:inline>
        </w:drawing>
      </w:r>
    </w:p>
    <w:p w14:paraId="7655FDC7" w14:textId="77777777" w:rsidR="00536C2A" w:rsidRDefault="00000000">
      <w:pPr>
        <w:adjustRightInd w:val="0"/>
        <w:snapToGrid w:val="0"/>
        <w:spacing w:before="60"/>
        <w:jc w:val="center"/>
        <w:rPr>
          <w:sz w:val="28"/>
          <w:szCs w:val="28"/>
        </w:rPr>
      </w:pPr>
      <w:r>
        <w:rPr>
          <w:sz w:val="28"/>
          <w:szCs w:val="28"/>
        </w:rPr>
        <w:t>图</w:t>
      </w:r>
      <w:r>
        <w:rPr>
          <w:sz w:val="28"/>
          <w:szCs w:val="28"/>
        </w:rPr>
        <w:t>3</w:t>
      </w:r>
    </w:p>
    <w:p w14:paraId="5BF5A637" w14:textId="77777777" w:rsidR="00536C2A" w:rsidRDefault="00000000">
      <w:pPr>
        <w:adjustRightInd w:val="0"/>
        <w:snapToGrid w:val="0"/>
        <w:spacing w:before="60"/>
        <w:jc w:val="center"/>
        <w:rPr>
          <w:sz w:val="28"/>
          <w:szCs w:val="28"/>
        </w:rPr>
      </w:pPr>
      <w:r>
        <w:rPr>
          <w:rFonts w:ascii="宋体" w:hAnsi="宋体" w:cs="宋体" w:hint="eastAsia"/>
          <w:noProof/>
          <w:kern w:val="2"/>
          <w:sz w:val="28"/>
          <w:szCs w:val="28"/>
        </w:rPr>
        <w:lastRenderedPageBreak/>
        <w:drawing>
          <wp:inline distT="0" distB="0" distL="0" distR="0" wp14:anchorId="2200B79E" wp14:editId="1090E864">
            <wp:extent cx="8669655" cy="2560955"/>
            <wp:effectExtent l="6350" t="0" r="4445" b="4445"/>
            <wp:docPr id="168636215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2159" name="图片 16"/>
                    <pic:cNvPicPr>
                      <a:picLocks noChangeAspect="1" noChangeArrowheads="1"/>
                    </pic:cNvPicPr>
                  </pic:nvPicPr>
                  <pic:blipFill>
                    <a:blip r:embed="rId20" cstate="print">
                      <a:grayscl/>
                      <a:extLst>
                        <a:ext uri="{28A0092B-C50C-407E-A947-70E740481C1C}">
                          <a14:useLocalDpi xmlns:a14="http://schemas.microsoft.com/office/drawing/2010/main" val="0"/>
                        </a:ext>
                      </a:extLst>
                    </a:blip>
                    <a:srcRect/>
                    <a:stretch>
                      <a:fillRect/>
                    </a:stretch>
                  </pic:blipFill>
                  <pic:spPr>
                    <a:xfrm rot="16200000">
                      <a:off x="0" y="0"/>
                      <a:ext cx="8685960" cy="2566041"/>
                    </a:xfrm>
                    <a:prstGeom prst="rect">
                      <a:avLst/>
                    </a:prstGeom>
                    <a:noFill/>
                    <a:ln>
                      <a:noFill/>
                    </a:ln>
                  </pic:spPr>
                </pic:pic>
              </a:graphicData>
            </a:graphic>
          </wp:inline>
        </w:drawing>
      </w:r>
    </w:p>
    <w:p w14:paraId="457A9C70" w14:textId="77777777" w:rsidR="00536C2A" w:rsidRDefault="00000000">
      <w:pPr>
        <w:adjustRightInd w:val="0"/>
        <w:snapToGrid w:val="0"/>
        <w:spacing w:before="60"/>
        <w:jc w:val="center"/>
        <w:rPr>
          <w:sz w:val="28"/>
          <w:szCs w:val="28"/>
        </w:rPr>
      </w:pPr>
      <w:r>
        <w:rPr>
          <w:rFonts w:hint="eastAsia"/>
          <w:sz w:val="28"/>
          <w:szCs w:val="28"/>
        </w:rPr>
        <w:t>图</w:t>
      </w:r>
      <w:r>
        <w:rPr>
          <w:rFonts w:hint="eastAsia"/>
          <w:sz w:val="28"/>
          <w:szCs w:val="28"/>
        </w:rPr>
        <w:t>4</w:t>
      </w:r>
    </w:p>
    <w:p w14:paraId="2C84F614" w14:textId="77777777" w:rsidR="00536C2A" w:rsidRDefault="00000000">
      <w:pPr>
        <w:adjustRightInd w:val="0"/>
        <w:snapToGrid w:val="0"/>
        <w:spacing w:before="60"/>
        <w:jc w:val="center"/>
        <w:rPr>
          <w:sz w:val="28"/>
          <w:szCs w:val="28"/>
        </w:rPr>
      </w:pPr>
      <w:r>
        <w:rPr>
          <w:rFonts w:ascii="宋体" w:hAnsi="宋体" w:cs="宋体" w:hint="eastAsia"/>
          <w:noProof/>
          <w:kern w:val="2"/>
          <w:sz w:val="28"/>
          <w:szCs w:val="28"/>
        </w:rPr>
        <w:lastRenderedPageBreak/>
        <w:drawing>
          <wp:inline distT="0" distB="0" distL="0" distR="0" wp14:anchorId="222FFC74" wp14:editId="25F4A37E">
            <wp:extent cx="8667750" cy="2999740"/>
            <wp:effectExtent l="0" t="4445" r="0" b="0"/>
            <wp:docPr id="146399759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97594" name="图片 18"/>
                    <pic:cNvPicPr>
                      <a:picLocks noChangeAspect="1" noChangeArrowheads="1"/>
                    </pic:cNvPicPr>
                  </pic:nvPicPr>
                  <pic:blipFill>
                    <a:blip r:embed="rId21">
                      <a:grayscl/>
                      <a:extLst>
                        <a:ext uri="{28A0092B-C50C-407E-A947-70E740481C1C}">
                          <a14:useLocalDpi xmlns:a14="http://schemas.microsoft.com/office/drawing/2010/main" val="0"/>
                        </a:ext>
                      </a:extLst>
                    </a:blip>
                    <a:srcRect/>
                    <a:stretch>
                      <a:fillRect/>
                    </a:stretch>
                  </pic:blipFill>
                  <pic:spPr>
                    <a:xfrm rot="16200000">
                      <a:off x="0" y="0"/>
                      <a:ext cx="8677618" cy="3002994"/>
                    </a:xfrm>
                    <a:prstGeom prst="rect">
                      <a:avLst/>
                    </a:prstGeom>
                    <a:noFill/>
                    <a:ln>
                      <a:noFill/>
                    </a:ln>
                  </pic:spPr>
                </pic:pic>
              </a:graphicData>
            </a:graphic>
          </wp:inline>
        </w:drawing>
      </w:r>
    </w:p>
    <w:p w14:paraId="7834048A" w14:textId="77777777" w:rsidR="00536C2A" w:rsidRDefault="00000000">
      <w:pPr>
        <w:adjustRightInd w:val="0"/>
        <w:snapToGrid w:val="0"/>
        <w:spacing w:before="60"/>
        <w:jc w:val="center"/>
        <w:rPr>
          <w:sz w:val="28"/>
          <w:szCs w:val="28"/>
        </w:rPr>
      </w:pPr>
      <w:r>
        <w:rPr>
          <w:rFonts w:hint="eastAsia"/>
          <w:sz w:val="28"/>
          <w:szCs w:val="28"/>
        </w:rPr>
        <w:t>图</w:t>
      </w:r>
      <w:r>
        <w:rPr>
          <w:rFonts w:hint="eastAsia"/>
          <w:sz w:val="28"/>
          <w:szCs w:val="28"/>
        </w:rPr>
        <w:t>5</w:t>
      </w:r>
    </w:p>
    <w:sectPr w:rsidR="00536C2A">
      <w:headerReference w:type="default" r:id="rId22"/>
      <w:footerReference w:type="default" r:id="rId23"/>
      <w:pgSz w:w="11906" w:h="16838"/>
      <w:pgMar w:top="1418" w:right="851" w:bottom="851" w:left="1418" w:header="851"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646CE" w14:textId="77777777" w:rsidR="00485611" w:rsidRDefault="00485611">
      <w:r>
        <w:separator/>
      </w:r>
    </w:p>
  </w:endnote>
  <w:endnote w:type="continuationSeparator" w:id="0">
    <w:p w14:paraId="748F6758" w14:textId="77777777" w:rsidR="00485611" w:rsidRDefault="00485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423C" w14:textId="77777777" w:rsidR="00536C2A" w:rsidRDefault="00000000">
    <w:pPr>
      <w:spacing w:line="200" w:lineRule="exact"/>
      <w:rPr>
        <w:rFonts w:ascii="黑体" w:eastAsia="黑体" w:hAnsi="黑体" w:hint="eastAsia"/>
        <w:sz w:val="18"/>
        <w:szCs w:val="18"/>
      </w:rPr>
    </w:pPr>
    <w:r>
      <w:rPr>
        <w:noProof/>
        <w:sz w:val="18"/>
      </w:rPr>
      <mc:AlternateContent>
        <mc:Choice Requires="wps">
          <w:drawing>
            <wp:anchor distT="0" distB="0" distL="114300" distR="114300" simplePos="0" relativeHeight="251669504" behindDoc="0" locked="0" layoutInCell="1" allowOverlap="1" wp14:anchorId="21E5A8C2" wp14:editId="0287DAEB">
              <wp:simplePos x="0" y="0"/>
              <wp:positionH relativeFrom="margin">
                <wp:align>center</wp:align>
              </wp:positionH>
              <wp:positionV relativeFrom="paragraph">
                <wp:posOffset>0</wp:posOffset>
              </wp:positionV>
              <wp:extent cx="57785" cy="131445"/>
              <wp:effectExtent l="0" t="0" r="0" b="0"/>
              <wp:wrapNone/>
              <wp:docPr id="1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427DBB09" w14:textId="77777777" w:rsidR="00536C2A"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21E5A8C2" id="_x0000_t202" coordsize="21600,21600" o:spt="202" path="m,l,21600r21600,l21600,xe">
              <v:stroke joinstyle="miter"/>
              <v:path gradientshapeok="t" o:connecttype="rect"/>
            </v:shapetype>
            <v:shape id="Text Box 15" o:spid="_x0000_s1026" type="#_x0000_t202" style="position:absolute;left:0;text-align:left;margin-left:0;margin-top:0;width:4.55pt;height:10.35pt;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" filled="f" stroked="f">
              <v:textbox style="mso-fit-shape-to-text:t" inset="0,0,0,0">
                <w:txbxContent>
                  <w:p w14:paraId="427DBB09" w14:textId="77777777" w:rsidR="00536C2A"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w10:wrap anchorx="margin"/>
            </v:shape>
          </w:pict>
        </mc:Fallback>
      </mc:AlternateContent>
    </w: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46C8AC06" w14:textId="77777777" w:rsidR="00536C2A" w:rsidRDefault="00000000">
    <w:pPr>
      <w:spacing w:line="200" w:lineRule="exact"/>
      <w:rPr>
        <w:rFonts w:ascii="黑体" w:eastAsia="黑体" w:hAnsi="黑体" w:hint="eastAsia"/>
        <w:sz w:val="18"/>
        <w:szCs w:val="18"/>
      </w:rPr>
    </w:pPr>
    <w:r>
      <w:rPr>
        <w:noProof/>
      </w:rPr>
      <mc:AlternateContent>
        <mc:Choice Requires="wps">
          <w:drawing>
            <wp:anchor distT="0" distB="0" distL="114300" distR="114300" simplePos="0" relativeHeight="251661312" behindDoc="0" locked="0" layoutInCell="0" allowOverlap="1" wp14:anchorId="30E624F1" wp14:editId="0823F48B">
              <wp:simplePos x="0" y="0"/>
              <wp:positionH relativeFrom="column">
                <wp:posOffset>1905</wp:posOffset>
              </wp:positionH>
              <wp:positionV relativeFrom="paragraph">
                <wp:posOffset>-156845</wp:posOffset>
              </wp:positionV>
              <wp:extent cx="6120130" cy="0"/>
              <wp:effectExtent l="0" t="0" r="13970" b="0"/>
              <wp:wrapNone/>
              <wp:docPr id="13"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wps:wsp>
                </a:graphicData>
              </a:graphic>
            </wp:anchor>
          </w:drawing>
        </mc:Choice>
        <mc:Fallback xmlns:wpsCustomData="http://www.wps.cn/officeDocument/2013/wpsCustomData">
          <w:pict>
            <v:line id="线条2" o:spid="_x0000_s1026" o:spt="20" style="position:absolute;left:0pt;margin-left:0.15pt;margin-top:-12.35pt;height:0pt;width:481.9pt;z-index:251661312;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zRy10&#10;1wAAAAgBAAAPAAAAAAAAAAEAIAAAACIAAABkcnMvZG93bnJldi54bWxQSwECFAAUAAAACACHTuJA&#10;YEmOnrABAACBAwAADgAAAAAAAAABACAAAAAmAQAAZHJzL2Uyb0RvYy54bWxQSwUGAAAAAAYABgBZ&#10;AQAASAUAAAAA&#10;">
              <v:fill on="t" focussize="0,0"/>
              <v:stroke weight="1pt" color="#000000" joinstyle="round"/>
              <v:imagedata o:title=""/>
              <o:lock v:ext="edit" aspectratio="f"/>
            </v:line>
          </w:pict>
        </mc:Fallback>
      </mc:AlternateContent>
    </w:r>
    <w:r>
      <w:rPr>
        <w:rFonts w:ascii="黑体" w:eastAsia="黑体" w:hAnsi="黑体" w:hint="eastAsia"/>
        <w:sz w:val="18"/>
        <w:szCs w:val="18"/>
      </w:rPr>
      <w:t>202</w:t>
    </w:r>
    <w:r>
      <w:rPr>
        <w:rFonts w:ascii="黑体" w:eastAsia="黑体" w:hAnsi="黑体"/>
        <w:sz w:val="18"/>
        <w:szCs w:val="18"/>
      </w:rPr>
      <w:t>3.03</w:t>
    </w:r>
  </w:p>
  <w:p w14:paraId="1B7C2CD0" w14:textId="77777777" w:rsidR="00536C2A" w:rsidRDefault="00536C2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C89E0" w14:textId="77777777" w:rsidR="00536C2A" w:rsidRDefault="00000000">
    <w:pPr>
      <w:spacing w:line="200" w:lineRule="exact"/>
      <w:rPr>
        <w:rFonts w:ascii="黑体" w:eastAsia="黑体" w:hAnsi="黑体" w:hint="eastAsia"/>
        <w:sz w:val="18"/>
        <w:szCs w:val="18"/>
      </w:rPr>
    </w:pPr>
    <w:r>
      <w:rPr>
        <w:noProof/>
        <w:sz w:val="18"/>
      </w:rPr>
      <mc:AlternateContent>
        <mc:Choice Requires="wps">
          <w:drawing>
            <wp:anchor distT="0" distB="0" distL="114300" distR="114300" simplePos="0" relativeHeight="251670528" behindDoc="0" locked="0" layoutInCell="1" allowOverlap="1" wp14:anchorId="0BB90326" wp14:editId="53BA6E31">
              <wp:simplePos x="0" y="0"/>
              <wp:positionH relativeFrom="margin">
                <wp:align>center</wp:align>
              </wp:positionH>
              <wp:positionV relativeFrom="paragraph">
                <wp:posOffset>0</wp:posOffset>
              </wp:positionV>
              <wp:extent cx="57785" cy="131445"/>
              <wp:effectExtent l="0" t="0" r="0" b="0"/>
              <wp:wrapNone/>
              <wp:docPr id="1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182D96DD" w14:textId="77777777" w:rsidR="00536C2A"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0BB90326" id="_x0000_t202" coordsize="21600,21600" o:spt="202" path="m,l,21600r21600,l21600,xe">
              <v:stroke joinstyle="miter"/>
              <v:path gradientshapeok="t" o:connecttype="rect"/>
            </v:shapetype>
            <v:shape id="Text Box 16" o:spid="_x0000_s1027" type="#_x0000_t202" style="position:absolute;left:0;text-align:left;margin-left:0;margin-top:0;width:4.55pt;height:10.35pt;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" filled="f" stroked="f">
              <v:textbox style="mso-fit-shape-to-text:t" inset="0,0,0,0">
                <w:txbxContent>
                  <w:p w14:paraId="182D96DD" w14:textId="77777777" w:rsidR="00536C2A"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w10:wrap anchorx="margin"/>
            </v:shape>
          </w:pict>
        </mc:Fallback>
      </mc:AlternateContent>
    </w: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32C223A1" w14:textId="77777777" w:rsidR="00536C2A" w:rsidRDefault="00000000">
    <w:pPr>
      <w:spacing w:line="200" w:lineRule="exact"/>
      <w:rPr>
        <w:rFonts w:ascii="黑体" w:eastAsia="黑体" w:hAnsi="黑体" w:hint="eastAsia"/>
        <w:sz w:val="18"/>
        <w:szCs w:val="18"/>
      </w:rPr>
    </w:pPr>
    <w:r>
      <w:rPr>
        <w:noProof/>
      </w:rPr>
      <mc:AlternateContent>
        <mc:Choice Requires="wps">
          <w:drawing>
            <wp:anchor distT="0" distB="0" distL="114300" distR="114300" simplePos="0" relativeHeight="251663360" behindDoc="0" locked="0" layoutInCell="0" allowOverlap="1" wp14:anchorId="32224024" wp14:editId="670385F5">
              <wp:simplePos x="0" y="0"/>
              <wp:positionH relativeFrom="column">
                <wp:posOffset>1905</wp:posOffset>
              </wp:positionH>
              <wp:positionV relativeFrom="paragraph">
                <wp:posOffset>-156845</wp:posOffset>
              </wp:positionV>
              <wp:extent cx="6120130" cy="0"/>
              <wp:effectExtent l="0" t="0" r="13970" b="0"/>
              <wp:wrapNone/>
              <wp:docPr id="10"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wps:wsp>
                </a:graphicData>
              </a:graphic>
            </wp:anchor>
          </w:drawing>
        </mc:Choice>
        <mc:Fallback xmlns:wpsCustomData="http://www.wps.cn/officeDocument/2013/wpsCustomData">
          <w:pict>
            <v:line id="线条2" o:spid="_x0000_s1026" o:spt="20" style="position:absolute;left:0pt;margin-left:0.15pt;margin-top:-12.35pt;height:0pt;width:481.9pt;z-index:251663360;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PNHLXTX&#10;AAAACAEAAA8AAAAAAAAAAQAgAAAAIgAAAGRycy9kb3ducmV2LnhtbFBLAQIUABQAAAAIAIdO4kBh&#10;7tRErwEAAIEDAAAOAAAAAAAAAAEAIAAAACYBAABkcnMvZTJvRG9jLnhtbFBLBQYAAAAABgAGAFkB&#10;AABHBQAAAAA=&#10;">
              <v:fill on="t" focussize="0,0"/>
              <v:stroke weight="1pt" color="#000000" joinstyle="round"/>
              <v:imagedata o:title=""/>
              <o:lock v:ext="edit" aspectratio="f"/>
            </v:line>
          </w:pict>
        </mc:Fallback>
      </mc:AlternateContent>
    </w:r>
    <w:r>
      <w:rPr>
        <w:rFonts w:ascii="黑体" w:eastAsia="黑体" w:hAnsi="黑体" w:hint="eastAsia"/>
        <w:sz w:val="18"/>
        <w:szCs w:val="18"/>
      </w:rPr>
      <w:t>202</w:t>
    </w:r>
    <w:r>
      <w:rPr>
        <w:rFonts w:ascii="黑体" w:eastAsia="黑体" w:hAnsi="黑体"/>
        <w:sz w:val="18"/>
        <w:szCs w:val="18"/>
      </w:rPr>
      <w:t>3.03</w:t>
    </w:r>
  </w:p>
  <w:p w14:paraId="5CDD9561" w14:textId="77777777" w:rsidR="00536C2A" w:rsidRDefault="00536C2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113A4" w14:textId="77777777" w:rsidR="00536C2A" w:rsidRDefault="00000000">
    <w:pPr>
      <w:pStyle w:val="a9"/>
      <w:spacing w:line="200" w:lineRule="exact"/>
      <w:rPr>
        <w:rFonts w:ascii="黑体" w:eastAsia="黑体"/>
      </w:rPr>
    </w:pPr>
    <w:r>
      <w:rPr>
        <w:noProof/>
      </w:rPr>
      <mc:AlternateContent>
        <mc:Choice Requires="wps">
          <w:drawing>
            <wp:anchor distT="0" distB="0" distL="114300" distR="114300" simplePos="0" relativeHeight="251671552" behindDoc="0" locked="0" layoutInCell="1" allowOverlap="1" wp14:anchorId="6A1CC13F" wp14:editId="6C2E8E3D">
              <wp:simplePos x="0" y="0"/>
              <wp:positionH relativeFrom="margin">
                <wp:align>center</wp:align>
              </wp:positionH>
              <wp:positionV relativeFrom="paragraph">
                <wp:posOffset>0</wp:posOffset>
              </wp:positionV>
              <wp:extent cx="57785" cy="131445"/>
              <wp:effectExtent l="0" t="0" r="0" b="0"/>
              <wp:wrapNone/>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5671B118" w14:textId="77777777" w:rsidR="00536C2A"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6A1CC13F" id="_x0000_t202" coordsize="21600,21600" o:spt="202" path="m,l,21600r21600,l21600,xe">
              <v:stroke joinstyle="miter"/>
              <v:path gradientshapeok="t" o:connecttype="rect"/>
            </v:shapetype>
            <v:shape id="Text Box 17" o:spid="_x0000_s1028" type="#_x0000_t202" style="position:absolute;margin-left:0;margin-top:0;width:4.55pt;height:10.35pt;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" filled="f" stroked="f">
              <v:textbox style="mso-fit-shape-to-text:t" inset="0,0,0,0">
                <w:txbxContent>
                  <w:p w14:paraId="5671B118" w14:textId="77777777" w:rsidR="00536C2A"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w10:wrap anchorx="margin"/>
            </v:shape>
          </w:pict>
        </mc:Fallback>
      </mc:AlternateContent>
    </w:r>
    <w:r>
      <w:rPr>
        <w:rFonts w:ascii="黑体" w:eastAsia="黑体"/>
      </w:rPr>
      <w:t>100</w:t>
    </w:r>
    <w:r>
      <w:rPr>
        <w:rFonts w:ascii="黑体" w:eastAsia="黑体" w:hint="eastAsia"/>
      </w:rPr>
      <w:t>0</w:t>
    </w:r>
    <w:r>
      <w:rPr>
        <w:rFonts w:ascii="黑体" w:eastAsia="黑体"/>
      </w:rPr>
      <w:t>0</w:t>
    </w:r>
    <w:r>
      <w:rPr>
        <w:rFonts w:ascii="黑体" w:eastAsia="黑体" w:hint="eastAsia"/>
      </w:rPr>
      <w:t xml:space="preserve">1        </w:t>
    </w:r>
  </w:p>
  <w:p w14:paraId="02EB53AC" w14:textId="77777777" w:rsidR="00536C2A" w:rsidRDefault="00000000">
    <w:pPr>
      <w:pStyle w:val="a9"/>
      <w:spacing w:line="200" w:lineRule="exact"/>
      <w:jc w:val="both"/>
      <w:rPr>
        <w:rFonts w:ascii="黑体" w:eastAsia="黑体"/>
      </w:rPr>
    </w:pPr>
    <w:r>
      <w:rPr>
        <w:noProof/>
      </w:rPr>
      <mc:AlternateContent>
        <mc:Choice Requires="wps">
          <w:drawing>
            <wp:anchor distT="0" distB="0" distL="114300" distR="114300" simplePos="0" relativeHeight="251665408" behindDoc="0" locked="0" layoutInCell="0" allowOverlap="1" wp14:anchorId="511399C5" wp14:editId="77FEEBB6">
              <wp:simplePos x="0" y="0"/>
              <wp:positionH relativeFrom="column">
                <wp:posOffset>13335</wp:posOffset>
              </wp:positionH>
              <wp:positionV relativeFrom="paragraph">
                <wp:posOffset>-156845</wp:posOffset>
              </wp:positionV>
              <wp:extent cx="6120130" cy="0"/>
              <wp:effectExtent l="13335" t="14605" r="10160" b="13970"/>
              <wp:wrapNone/>
              <wp:docPr id="7" name="直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直线 12" o:spid="_x0000_s1026" o:spt="20" style="position:absolute;left:0pt;margin-left:1.05pt;margin-top:-12.35pt;height:0pt;width:481.9pt;z-index:251665408;mso-width-relative:page;mso-height-relative:page;" filled="f" stroked="t" coordsize="21600,21600" o:allowincell="f" o:gfxdata="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7DfBV9gAAAAJAQAADwAAAAAAAAAB&#10;ACAAAAAiAAAAZHJzL2Rvd25yZXYueG1sUEsBAhQAFAAAAAgAh07iQGOG1PPXAQAAowMAAA4AAAAA&#10;AAAAAQAgAAAAJwEAAGRycy9lMm9Eb2MueG1sUEsFBgAAAAAGAAYAWQEAAHAFAAAAAA==&#10;">
              <v:fill on="f" focussize="0,0"/>
              <v:stroke weight="1pt" color="#000000" joinstyle="round"/>
              <v:imagedata o:title=""/>
              <o:lock v:ext="edit" aspectratio="f"/>
            </v:line>
          </w:pict>
        </mc:Fallback>
      </mc:AlternateContent>
    </w:r>
    <w:r>
      <w:rPr>
        <w:rFonts w:ascii="黑体" w:eastAsia="黑体" w:hint="eastAsia"/>
      </w:rPr>
      <w:t>2023.03</w:t>
    </w:r>
  </w:p>
  <w:p w14:paraId="18F59FD7" w14:textId="77777777" w:rsidR="00536C2A" w:rsidRDefault="00536C2A">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40F6E" w14:textId="77777777" w:rsidR="00536C2A" w:rsidRDefault="00000000">
    <w:pPr>
      <w:pStyle w:val="a9"/>
      <w:spacing w:line="200" w:lineRule="exact"/>
      <w:rPr>
        <w:rFonts w:ascii="黑体" w:eastAsia="黑体"/>
      </w:rPr>
    </w:pPr>
    <w:r>
      <w:rPr>
        <w:noProof/>
      </w:rPr>
      <mc:AlternateContent>
        <mc:Choice Requires="wps">
          <w:drawing>
            <wp:anchor distT="0" distB="0" distL="114300" distR="114300" simplePos="0" relativeHeight="251672576" behindDoc="0" locked="0" layoutInCell="1" allowOverlap="1" wp14:anchorId="3042A9DA" wp14:editId="087AEC96">
              <wp:simplePos x="0" y="0"/>
              <wp:positionH relativeFrom="margin">
                <wp:align>center</wp:align>
              </wp:positionH>
              <wp:positionV relativeFrom="paragraph">
                <wp:posOffset>0</wp:posOffset>
              </wp:positionV>
              <wp:extent cx="210185" cy="185420"/>
              <wp:effectExtent l="0" t="0" r="0" b="0"/>
              <wp:wrapNone/>
              <wp:docPr id="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185" cy="185420"/>
                      </a:xfrm>
                      <a:prstGeom prst="rect">
                        <a:avLst/>
                      </a:prstGeom>
                      <a:noFill/>
                      <a:ln>
                        <a:noFill/>
                      </a:ln>
                    </wps:spPr>
                    <wps:txbx>
                      <w:txbxContent>
                        <w:p w14:paraId="42DB35E0" w14:textId="77777777" w:rsidR="00536C2A"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p>
                      </w:txbxContent>
                    </wps:txbx>
                    <wps:bodyPr rot="0" vert="horz" wrap="square" lIns="0" tIns="0" rIns="0" bIns="0" anchor="t" anchorCtr="0" upright="1">
                      <a:noAutofit/>
                    </wps:bodyPr>
                  </wps:wsp>
                </a:graphicData>
              </a:graphic>
            </wp:anchor>
          </w:drawing>
        </mc:Choice>
        <mc:Fallback>
          <w:pict>
            <v:shapetype w14:anchorId="3042A9DA" id="_x0000_t202" coordsize="21600,21600" o:spt="202" path="m,l,21600r21600,l21600,xe">
              <v:stroke joinstyle="miter"/>
              <v:path gradientshapeok="t" o:connecttype="rect"/>
            </v:shapetype>
            <v:shape id="Text Box 18" o:spid="_x0000_s1029" type="#_x0000_t202" style="position:absolute;margin-left:0;margin-top:0;width:16.55pt;height:14.6pt;z-index:251672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" filled="f" stroked="f">
              <v:textbox inset="0,0,0,0">
                <w:txbxContent>
                  <w:p w14:paraId="42DB35E0" w14:textId="77777777" w:rsidR="00536C2A"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p>
                </w:txbxContent>
              </v:textbox>
              <w10:wrap anchorx="margin"/>
            </v:shape>
          </w:pict>
        </mc:Fallback>
      </mc:AlternateContent>
    </w: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p>
  <w:p w14:paraId="6EB0E366" w14:textId="77777777" w:rsidR="00536C2A" w:rsidRDefault="00000000">
    <w:pPr>
      <w:pStyle w:val="a9"/>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67456" behindDoc="0" locked="0" layoutInCell="0" allowOverlap="1" wp14:anchorId="6ED2E88B" wp14:editId="2C300339">
              <wp:simplePos x="0" y="0"/>
              <wp:positionH relativeFrom="column">
                <wp:posOffset>-28575</wp:posOffset>
              </wp:positionH>
              <wp:positionV relativeFrom="paragraph">
                <wp:posOffset>-156845</wp:posOffset>
              </wp:positionV>
              <wp:extent cx="6120130" cy="0"/>
              <wp:effectExtent l="9525" t="14605" r="13970" b="13970"/>
              <wp:wrapNone/>
              <wp:docPr id="4" name="直线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直线 9" o:spid="_x0000_s1026" o:spt="20" style="position:absolute;left:0pt;margin-left:-2.25pt;margin-top:-12.35pt;height:0pt;width:481.9pt;z-index:251667456;mso-width-relative:page;mso-height-relative:page;" filled="f" stroked="t" coordsize="21600,21600" o:allowincell="f" o:gfxdata="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VQRUStkAAAAKAQAADwAAAAAAAAAB&#10;ACAAAAAiAAAAZHJzL2Rvd25yZXYueG1sUEsBAhQAFAAAAAgAh07iQDUZ987WAQAAogMAAA4AAAAA&#10;AAAAAQAgAAAAKAEAAGRycy9lMm9Eb2MueG1sUEsFBgAAAAAGAAYAWQEAAHAFAAAAAA==&#10;">
              <v:fill on="f" focussize="0,0"/>
              <v:stroke weight="1pt" color="#000000" joinstyle="round"/>
              <v:imagedata o:title=""/>
              <o:lock v:ext="edit" aspectratio="f"/>
            </v:line>
          </w:pict>
        </mc:Fallback>
      </mc:AlternateContent>
    </w:r>
    <w:r>
      <w:rPr>
        <w:rFonts w:ascii="黑体" w:eastAsia="黑体" w:hint="eastAsia"/>
      </w:rPr>
      <w:t>20</w:t>
    </w:r>
    <w:r>
      <w:rPr>
        <w:rFonts w:ascii="黑体" w:eastAsia="黑体"/>
      </w:rPr>
      <w:t>23.03</w:t>
    </w:r>
  </w:p>
  <w:p w14:paraId="1310A43D" w14:textId="77777777" w:rsidR="00536C2A" w:rsidRDefault="00536C2A">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D8A3F" w14:textId="77777777" w:rsidR="00536C2A" w:rsidRDefault="00000000">
    <w:pPr>
      <w:pStyle w:val="a9"/>
      <w:spacing w:line="200" w:lineRule="exact"/>
      <w:rPr>
        <w:rFonts w:ascii="黑体" w:eastAsia="黑体"/>
      </w:rPr>
    </w:pPr>
    <w:r>
      <w:rPr>
        <w:noProof/>
      </w:rPr>
      <mc:AlternateContent>
        <mc:Choice Requires="wps">
          <w:drawing>
            <wp:anchor distT="0" distB="0" distL="114300" distR="114300" simplePos="0" relativeHeight="251673600" behindDoc="0" locked="0" layoutInCell="1" allowOverlap="1" wp14:anchorId="61FE880B" wp14:editId="7CB608A6">
              <wp:simplePos x="0" y="0"/>
              <wp:positionH relativeFrom="margin">
                <wp:align>center</wp:align>
              </wp:positionH>
              <wp:positionV relativeFrom="paragraph">
                <wp:posOffset>0</wp:posOffset>
              </wp:positionV>
              <wp:extent cx="57785" cy="131445"/>
              <wp:effectExtent l="0" t="0" r="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3D09178D" w14:textId="77777777" w:rsidR="00536C2A"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61FE880B" id="_x0000_t202" coordsize="21600,21600" o:spt="202" path="m,l,21600r21600,l21600,xe">
              <v:stroke joinstyle="miter"/>
              <v:path gradientshapeok="t" o:connecttype="rect"/>
            </v:shapetype>
            <v:shape id="Text Box 19" o:spid="_x0000_s1030" type="#_x0000_t202" style="position:absolute;margin-left:0;margin-top:0;width:4.55pt;height:10.35pt;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" filled="f" stroked="f">
              <v:textbox style="mso-fit-shape-to-text:t" inset="0,0,0,0">
                <w:txbxContent>
                  <w:p w14:paraId="3D09178D" w14:textId="77777777" w:rsidR="00536C2A"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w10:wrap anchorx="margin"/>
            </v:shape>
          </w:pict>
        </mc:Fallback>
      </mc:AlternateContent>
    </w:r>
    <w:r>
      <w:rPr>
        <w:rFonts w:ascii="黑体" w:eastAsia="黑体"/>
      </w:rPr>
      <w:t>100</w:t>
    </w:r>
    <w:r>
      <w:rPr>
        <w:rFonts w:ascii="黑体" w:eastAsia="黑体" w:hint="eastAsia"/>
      </w:rPr>
      <w:t>0</w:t>
    </w:r>
    <w:r>
      <w:rPr>
        <w:rFonts w:ascii="黑体" w:eastAsia="黑体"/>
      </w:rPr>
      <w:t>03</w:t>
    </w:r>
    <w:r>
      <w:rPr>
        <w:rFonts w:ascii="黑体" w:eastAsia="黑体" w:hint="eastAsia"/>
      </w:rPr>
      <w:t xml:space="preserve">        </w:t>
    </w:r>
  </w:p>
  <w:p w14:paraId="02DD4EC2" w14:textId="77777777" w:rsidR="00536C2A" w:rsidRDefault="00000000">
    <w:pPr>
      <w:pStyle w:val="a9"/>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68480" behindDoc="0" locked="0" layoutInCell="0" allowOverlap="1" wp14:anchorId="6E76D5C4" wp14:editId="5FF3BE02">
              <wp:simplePos x="0" y="0"/>
              <wp:positionH relativeFrom="column">
                <wp:posOffset>-28575</wp:posOffset>
              </wp:positionH>
              <wp:positionV relativeFrom="paragraph">
                <wp:posOffset>-156845</wp:posOffset>
              </wp:positionV>
              <wp:extent cx="6120130" cy="0"/>
              <wp:effectExtent l="9525" t="14605" r="13970" b="1397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Line 14" o:spid="_x0000_s1026" o:spt="20" style="position:absolute;left:0pt;margin-left:-2.25pt;margin-top:-12.35pt;height:0pt;width:481.9pt;z-index:251668480;mso-width-relative:page;mso-height-relative:page;" filled="f" stroked="t" coordsize="21600,21600" o:allowincell="f" o:gfxdata="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VBFRK2QAAAAoBAAAPAAAAAAAAAAEAIAAAACIAAABkcnMv&#10;ZG93bnJldi54bWxQSwECFAAUAAAACACHTuJAk5N5zskBAAChAwAADgAAAAAAAAABACAAAAAoAQAA&#10;ZHJzL2Uyb0RvYy54bWxQSwUGAAAAAAYABgBZAQAAYwUAAAAA&#10;">
              <v:fill on="f" focussize="0,0"/>
              <v:stroke weight="1pt" color="#000000" joinstyle="round"/>
              <v:imagedata o:title=""/>
              <o:lock v:ext="edit" aspectratio="f"/>
            </v:line>
          </w:pict>
        </mc:Fallback>
      </mc:AlternateContent>
    </w:r>
    <w:r>
      <w:rPr>
        <w:rFonts w:ascii="黑体" w:eastAsia="黑体" w:hint="eastAsia"/>
      </w:rPr>
      <w:t>20</w:t>
    </w:r>
    <w:r>
      <w:rPr>
        <w:rFonts w:ascii="黑体" w:eastAsia="黑体"/>
      </w:rPr>
      <w:t>23.03</w:t>
    </w:r>
  </w:p>
  <w:p w14:paraId="7F2320F8" w14:textId="77777777" w:rsidR="00536C2A" w:rsidRDefault="00536C2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E0B37" w14:textId="77777777" w:rsidR="00485611" w:rsidRDefault="00485611">
      <w:r>
        <w:separator/>
      </w:r>
    </w:p>
  </w:footnote>
  <w:footnote w:type="continuationSeparator" w:id="0">
    <w:p w14:paraId="1CBA1519" w14:textId="77777777" w:rsidR="00485611" w:rsidRDefault="00485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64AD2" w14:textId="77777777" w:rsidR="00536C2A" w:rsidRDefault="00000000">
    <w:pPr>
      <w:jc w:val="center"/>
      <w:outlineLvl w:val="0"/>
      <w:rPr>
        <w:rFonts w:ascii="黑体" w:eastAsia="黑体" w:hAnsi="黑体" w:hint="eastAsia"/>
        <w:b/>
        <w:spacing w:val="89"/>
        <w:sz w:val="28"/>
      </w:rPr>
    </w:pPr>
    <w:r>
      <w:rPr>
        <w:noProof/>
      </w:rPr>
      <mc:AlternateContent>
        <mc:Choice Requires="wps">
          <w:drawing>
            <wp:anchor distT="0" distB="0" distL="114300" distR="114300" simplePos="0" relativeHeight="251660288" behindDoc="0" locked="0" layoutInCell="0" allowOverlap="1" wp14:anchorId="3530D8D7" wp14:editId="2DFB6F32">
              <wp:simplePos x="0" y="0"/>
              <wp:positionH relativeFrom="column">
                <wp:posOffset>0</wp:posOffset>
              </wp:positionH>
              <wp:positionV relativeFrom="paragraph">
                <wp:posOffset>359410</wp:posOffset>
              </wp:positionV>
              <wp:extent cx="6120130" cy="0"/>
              <wp:effectExtent l="0" t="0" r="13970" b="0"/>
              <wp:wrapNone/>
              <wp:docPr id="15"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wps:wsp>
                </a:graphicData>
              </a:graphic>
            </wp:anchor>
          </w:drawing>
        </mc:Choice>
        <mc:Fallback xmlns:wpsCustomData="http://www.wps.cn/officeDocument/2013/wpsCustomData">
          <w:pict>
            <v:line id="线条3" o:spid="_x0000_s1026" o:spt="20" style="position:absolute;left:0pt;margin-left:0pt;margin-top:28.3pt;height:0pt;width:481.9pt;z-index:251660288;mso-width-relative:page;mso-height-relative:page;" fillcolor="#FFFFFF" filled="t"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DIAD9fV&#10;AAAABgEAAA8AAAAAAAAAAQAgAAAAIgAAAGRycy9kb3ducmV2LnhtbFBLAQIUABQAAAAIAIdO4kA4&#10;xskAsQEAAIEDAAAOAAAAAAAAAAEAIAAAACQBAABkcnMvZTJvRG9jLnhtbFBLBQYAAAAABgAGAFkB&#10;AABHBQAAAAA=&#10;">
              <v:fill on="t"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6600" w14:textId="77777777" w:rsidR="00536C2A" w:rsidRDefault="00000000">
    <w:pPr>
      <w:jc w:val="center"/>
      <w:outlineLvl w:val="0"/>
      <w:rPr>
        <w:rFonts w:ascii="黑体" w:eastAsia="黑体" w:hAnsi="黑体" w:hint="eastAsia"/>
        <w:b/>
        <w:spacing w:val="89"/>
        <w:sz w:val="28"/>
      </w:rPr>
    </w:pPr>
    <w:r>
      <w:rPr>
        <w:noProof/>
      </w:rPr>
      <mc:AlternateContent>
        <mc:Choice Requires="wps">
          <w:drawing>
            <wp:anchor distT="0" distB="0" distL="114300" distR="114300" simplePos="0" relativeHeight="251662336" behindDoc="0" locked="0" layoutInCell="0" allowOverlap="1" wp14:anchorId="66692B72" wp14:editId="6BB4A208">
              <wp:simplePos x="0" y="0"/>
              <wp:positionH relativeFrom="column">
                <wp:posOffset>0</wp:posOffset>
              </wp:positionH>
              <wp:positionV relativeFrom="paragraph">
                <wp:posOffset>359410</wp:posOffset>
              </wp:positionV>
              <wp:extent cx="6120130" cy="0"/>
              <wp:effectExtent l="0" t="0" r="13970" b="0"/>
              <wp:wrapNone/>
              <wp:docPr id="12"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wps:wsp>
                </a:graphicData>
              </a:graphic>
            </wp:anchor>
          </w:drawing>
        </mc:Choice>
        <mc:Fallback xmlns:wpsCustomData="http://www.wps.cn/officeDocument/2013/wpsCustomData">
          <w:pict>
            <v:line id="线条3" o:spid="_x0000_s1026" o:spt="20" style="position:absolute;left:0pt;margin-left:0pt;margin-top:28.3pt;height:0pt;width:481.9pt;z-index:251662336;mso-width-relative:page;mso-height-relative:page;" fillcolor="#FFFFFF" filled="t"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AyAA/X1QAA&#10;AAYBAAAPAAAAAAAAAAEAIAAAACIAAABkcnMvZG93bnJldi54bWxQSwECFAAUAAAACACHTuJAu+4U&#10;kK8BAACBAwAADgAAAAAAAAABACAAAAAkAQAAZHJzL2Uyb0RvYy54bWxQSwUGAAAAAAYABgBZAQAA&#10;RQUAAAAA&#10;">
              <v:fill on="t"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3829C" w14:textId="77777777" w:rsidR="00536C2A" w:rsidRDefault="00000000">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64384" behindDoc="0" locked="0" layoutInCell="0" allowOverlap="1" wp14:anchorId="0D3702E4" wp14:editId="1276941C">
              <wp:simplePos x="0" y="0"/>
              <wp:positionH relativeFrom="column">
                <wp:posOffset>0</wp:posOffset>
              </wp:positionH>
              <wp:positionV relativeFrom="paragraph">
                <wp:posOffset>360045</wp:posOffset>
              </wp:positionV>
              <wp:extent cx="6120130" cy="0"/>
              <wp:effectExtent l="9525" t="7620" r="13970" b="11430"/>
              <wp:wrapNone/>
              <wp:docPr id="9" name="直线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直线 8" o:spid="_x0000_s1026" o:spt="20" style="position:absolute;left:0pt;margin-left:0pt;margin-top:28.35pt;height:0pt;width:481.9pt;z-index:25166438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1SdldYAAAAGAQAADwAAAAAAAAABACAA&#10;AAAiAAAAZHJzL2Rvd25yZXYueG1sUEsBAhQAFAAAAAgAh07iQEqD5drWAQAAogMAAA4AAAAAAAAA&#10;AQAgAAAAJQEAAGRycy9lMm9Eb2MueG1sUEsFBgAAAAAGAAYAWQEAAG0FAAAAAA==&#10;">
              <v:fill on="f" focussize="0,0"/>
              <v:stroke weight="1pt" color="#000000" joinstyle="round"/>
              <v:imagedata o:title=""/>
              <o:lock v:ext="edit" aspectratio="f"/>
            </v:line>
          </w:pict>
        </mc:Fallback>
      </mc:AlternateContent>
    </w:r>
    <w:r>
      <w:rPr>
        <w:rFonts w:eastAsia="黑体" w:hint="eastAsia"/>
        <w:spacing w:val="90"/>
        <w:sz w:val="28"/>
      </w:rPr>
      <w:t>权利要求书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6EAB" w14:textId="77777777" w:rsidR="00536C2A" w:rsidRDefault="00000000">
    <w:pPr>
      <w:jc w:val="center"/>
      <w:outlineLvl w:val="0"/>
      <w:rPr>
        <w:rFonts w:ascii="黑体" w:eastAsia="黑体"/>
        <w:b/>
        <w:spacing w:val="130"/>
        <w:sz w:val="28"/>
      </w:rPr>
    </w:pPr>
    <w:r>
      <w:rPr>
        <w:rFonts w:eastAsia="黑体"/>
        <w:noProof/>
        <w:spacing w:val="130"/>
        <w:sz w:val="28"/>
      </w:rPr>
      <mc:AlternateContent>
        <mc:Choice Requires="wps">
          <w:drawing>
            <wp:anchor distT="0" distB="0" distL="114300" distR="114300" simplePos="0" relativeHeight="251666432" behindDoc="0" locked="0" layoutInCell="0" allowOverlap="1" wp14:anchorId="09A59A75" wp14:editId="31233F5D">
              <wp:simplePos x="0" y="0"/>
              <wp:positionH relativeFrom="column">
                <wp:posOffset>0</wp:posOffset>
              </wp:positionH>
              <wp:positionV relativeFrom="paragraph">
                <wp:posOffset>360045</wp:posOffset>
              </wp:positionV>
              <wp:extent cx="6120130" cy="0"/>
              <wp:effectExtent l="9525" t="7620" r="13970" b="11430"/>
              <wp:wrapNone/>
              <wp:docPr id="6"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直线 5" o:spid="_x0000_s1026" o:spt="20" style="position:absolute;left:0pt;margin-left:0pt;margin-top:28.35pt;height:0pt;width:481.9pt;z-index:25166643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VJ2V1gAAAAYBAAAPAAAAAAAAAAEAIAAA&#10;ACIAAABkcnMvZG93bnJldi54bWxQSwECFAAUAAAACACHTuJAQV6um9UBAACiAwAADgAAAAAAAAAB&#10;ACAAAAAlAQAAZHJzL2Uyb0RvYy54bWxQSwUGAAAAAAYABgBZAQAAbAUAAAAA&#10;">
              <v:fill on="f" focussize="0,0"/>
              <v:stroke weight="1pt" color="#000000" joinstyle="round"/>
              <v:imagedata o:title=""/>
              <o:lock v:ext="edit" aspectratio="f"/>
            </v:line>
          </w:pict>
        </mc:Fallback>
      </mc:AlternateContent>
    </w:r>
    <w:r>
      <w:rPr>
        <w:rFonts w:eastAsia="黑体" w:hint="eastAsia"/>
        <w:spacing w:val="13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E6775" w14:textId="77777777" w:rsidR="00536C2A" w:rsidRDefault="00000000">
    <w:pPr>
      <w:jc w:val="center"/>
      <w:outlineLvl w:val="0"/>
      <w:rPr>
        <w:rFonts w:ascii="黑体" w:eastAsia="黑体"/>
        <w:b/>
        <w:spacing w:val="90"/>
        <w:sz w:val="28"/>
      </w:rPr>
    </w:pPr>
    <w:r>
      <w:rPr>
        <w:rFonts w:eastAsia="黑体" w:hint="eastAsia"/>
        <w:spacing w:val="90"/>
        <w:sz w:val="28"/>
      </w:rPr>
      <w:t>说明书附图</w:t>
    </w:r>
    <w:r>
      <w:rPr>
        <w:rFonts w:eastAsia="黑体"/>
        <w:noProof/>
        <w:spacing w:val="90"/>
        <w:sz w:val="28"/>
      </w:rPr>
      <mc:AlternateContent>
        <mc:Choice Requires="wps">
          <w:drawing>
            <wp:inline distT="0" distB="0" distL="0" distR="0" wp14:anchorId="48F87CBF" wp14:editId="7FD67975">
              <wp:extent cx="6120130" cy="635"/>
              <wp:effectExtent l="9525" t="9525" r="13970" b="9525"/>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inline>
          </w:drawing>
        </mc:Choice>
        <mc:Fallback xmlns:wpsCustomData="http://www.wps.cn/officeDocument/2013/wpsCustomData">
          <w:pict>
            <v:line id="Line 20" o:spid="_x0000_s1026" o:spt="20" style="height:0.05pt;width:481.9pt;" filled="f" stroked="t" coordsize="21600,21600" o:gfxdata="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laUnNMAAAACAQAADwAAAAAAAAABACAAAAAiAAAAZHJzL2Rvd25y&#10;ZXYueG1sUEsBAhQAFAAAAAgAh07iQC/FFEDKAQAAoQMAAA4AAAAAAAAAAQAgAAAAIgEAAGRycy9l&#10;Mm9Eb2MueG1sUEsFBgAAAAAGAAYAWQEAAF4FAAAAAA==&#10;">
              <v:fill on="f" focussize="0,0"/>
              <v:stroke weight="1pt" color="#000000" joinstyle="round"/>
              <v:imagedata o:title=""/>
              <o:lock v:ext="edit" aspectratio="f"/>
              <w10:wrap type="none"/>
              <w10:anchorlock/>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numFmt w:val="decimal"/>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367"/>
    <w:rsid w:val="BFFA4674"/>
    <w:rsid w:val="EEFDC42D"/>
    <w:rsid w:val="FE6D5977"/>
    <w:rsid w:val="FFBF849E"/>
    <w:rsid w:val="00000A66"/>
    <w:rsid w:val="00013426"/>
    <w:rsid w:val="0001440A"/>
    <w:rsid w:val="00025ABD"/>
    <w:rsid w:val="000325A8"/>
    <w:rsid w:val="00033C3B"/>
    <w:rsid w:val="000711A4"/>
    <w:rsid w:val="00072687"/>
    <w:rsid w:val="000770DE"/>
    <w:rsid w:val="00081965"/>
    <w:rsid w:val="00082744"/>
    <w:rsid w:val="0008332F"/>
    <w:rsid w:val="000A0818"/>
    <w:rsid w:val="000A2C44"/>
    <w:rsid w:val="000A362B"/>
    <w:rsid w:val="000A5F01"/>
    <w:rsid w:val="000F1528"/>
    <w:rsid w:val="000F282A"/>
    <w:rsid w:val="001017D4"/>
    <w:rsid w:val="0010266C"/>
    <w:rsid w:val="00104913"/>
    <w:rsid w:val="00104F8C"/>
    <w:rsid w:val="001061D3"/>
    <w:rsid w:val="00107BB4"/>
    <w:rsid w:val="00113118"/>
    <w:rsid w:val="001164CB"/>
    <w:rsid w:val="00117124"/>
    <w:rsid w:val="0011752E"/>
    <w:rsid w:val="00122366"/>
    <w:rsid w:val="001241C3"/>
    <w:rsid w:val="00137633"/>
    <w:rsid w:val="001524FE"/>
    <w:rsid w:val="001535A1"/>
    <w:rsid w:val="001752B5"/>
    <w:rsid w:val="00177733"/>
    <w:rsid w:val="001778CF"/>
    <w:rsid w:val="001863F9"/>
    <w:rsid w:val="00186E96"/>
    <w:rsid w:val="00192A97"/>
    <w:rsid w:val="00193FD7"/>
    <w:rsid w:val="001944B2"/>
    <w:rsid w:val="001A0488"/>
    <w:rsid w:val="001A47C3"/>
    <w:rsid w:val="001A5367"/>
    <w:rsid w:val="001C32F4"/>
    <w:rsid w:val="001D1365"/>
    <w:rsid w:val="001D14FD"/>
    <w:rsid w:val="001E29E6"/>
    <w:rsid w:val="001E53F6"/>
    <w:rsid w:val="001F0CC8"/>
    <w:rsid w:val="001F6705"/>
    <w:rsid w:val="00206B61"/>
    <w:rsid w:val="00206CF4"/>
    <w:rsid w:val="00213A4B"/>
    <w:rsid w:val="00215D93"/>
    <w:rsid w:val="00216ECD"/>
    <w:rsid w:val="002356A1"/>
    <w:rsid w:val="00241541"/>
    <w:rsid w:val="00243F23"/>
    <w:rsid w:val="00250518"/>
    <w:rsid w:val="002508B6"/>
    <w:rsid w:val="00257AC7"/>
    <w:rsid w:val="00261C99"/>
    <w:rsid w:val="002635B8"/>
    <w:rsid w:val="00263F1E"/>
    <w:rsid w:val="00280599"/>
    <w:rsid w:val="00294308"/>
    <w:rsid w:val="00296507"/>
    <w:rsid w:val="00296B95"/>
    <w:rsid w:val="002C3433"/>
    <w:rsid w:val="002C409F"/>
    <w:rsid w:val="002D458C"/>
    <w:rsid w:val="002D663B"/>
    <w:rsid w:val="003075C4"/>
    <w:rsid w:val="003117F3"/>
    <w:rsid w:val="003203EF"/>
    <w:rsid w:val="00321D1A"/>
    <w:rsid w:val="00326E0D"/>
    <w:rsid w:val="00327C66"/>
    <w:rsid w:val="00335CB3"/>
    <w:rsid w:val="00346875"/>
    <w:rsid w:val="00346FA7"/>
    <w:rsid w:val="003513AC"/>
    <w:rsid w:val="003638F2"/>
    <w:rsid w:val="00374301"/>
    <w:rsid w:val="00375350"/>
    <w:rsid w:val="0037651B"/>
    <w:rsid w:val="003971C0"/>
    <w:rsid w:val="003A3F41"/>
    <w:rsid w:val="003A718F"/>
    <w:rsid w:val="003B35DF"/>
    <w:rsid w:val="003D609E"/>
    <w:rsid w:val="003E0147"/>
    <w:rsid w:val="003F4911"/>
    <w:rsid w:val="00402E76"/>
    <w:rsid w:val="00405F91"/>
    <w:rsid w:val="00411889"/>
    <w:rsid w:val="00412838"/>
    <w:rsid w:val="00421798"/>
    <w:rsid w:val="0042576D"/>
    <w:rsid w:val="0043334B"/>
    <w:rsid w:val="00434149"/>
    <w:rsid w:val="00441D49"/>
    <w:rsid w:val="00447097"/>
    <w:rsid w:val="004522BE"/>
    <w:rsid w:val="004522FB"/>
    <w:rsid w:val="00455903"/>
    <w:rsid w:val="00456CC0"/>
    <w:rsid w:val="004605A2"/>
    <w:rsid w:val="00461241"/>
    <w:rsid w:val="00462746"/>
    <w:rsid w:val="0048158B"/>
    <w:rsid w:val="00485611"/>
    <w:rsid w:val="00485D4F"/>
    <w:rsid w:val="00487A70"/>
    <w:rsid w:val="004B51EC"/>
    <w:rsid w:val="004C447A"/>
    <w:rsid w:val="004C7C27"/>
    <w:rsid w:val="004D1153"/>
    <w:rsid w:val="004D22D8"/>
    <w:rsid w:val="004E07D4"/>
    <w:rsid w:val="004E2188"/>
    <w:rsid w:val="00505A16"/>
    <w:rsid w:val="005066B1"/>
    <w:rsid w:val="005234B0"/>
    <w:rsid w:val="005246C3"/>
    <w:rsid w:val="005354CE"/>
    <w:rsid w:val="00536C2A"/>
    <w:rsid w:val="00537456"/>
    <w:rsid w:val="00542F0C"/>
    <w:rsid w:val="00554052"/>
    <w:rsid w:val="00565351"/>
    <w:rsid w:val="005678C6"/>
    <w:rsid w:val="00567B3E"/>
    <w:rsid w:val="0057279F"/>
    <w:rsid w:val="00583E63"/>
    <w:rsid w:val="00587706"/>
    <w:rsid w:val="00587A14"/>
    <w:rsid w:val="00591AAB"/>
    <w:rsid w:val="00595F70"/>
    <w:rsid w:val="00596534"/>
    <w:rsid w:val="005A049D"/>
    <w:rsid w:val="005A21F9"/>
    <w:rsid w:val="005A404A"/>
    <w:rsid w:val="005A4666"/>
    <w:rsid w:val="005A5B47"/>
    <w:rsid w:val="005C4E93"/>
    <w:rsid w:val="005D2409"/>
    <w:rsid w:val="005D6388"/>
    <w:rsid w:val="005E03D1"/>
    <w:rsid w:val="005E4038"/>
    <w:rsid w:val="005E5D8C"/>
    <w:rsid w:val="005F03E1"/>
    <w:rsid w:val="005F044F"/>
    <w:rsid w:val="005F40D8"/>
    <w:rsid w:val="006007DD"/>
    <w:rsid w:val="00605772"/>
    <w:rsid w:val="0060677F"/>
    <w:rsid w:val="00610241"/>
    <w:rsid w:val="00615183"/>
    <w:rsid w:val="00617409"/>
    <w:rsid w:val="006229B5"/>
    <w:rsid w:val="00641C7D"/>
    <w:rsid w:val="00644636"/>
    <w:rsid w:val="0065587F"/>
    <w:rsid w:val="00661BBD"/>
    <w:rsid w:val="006639E4"/>
    <w:rsid w:val="006645EB"/>
    <w:rsid w:val="00664CB4"/>
    <w:rsid w:val="006679F3"/>
    <w:rsid w:val="00670229"/>
    <w:rsid w:val="00672101"/>
    <w:rsid w:val="0067648B"/>
    <w:rsid w:val="00681E20"/>
    <w:rsid w:val="0068411A"/>
    <w:rsid w:val="00685A14"/>
    <w:rsid w:val="0068693F"/>
    <w:rsid w:val="00693746"/>
    <w:rsid w:val="006A4132"/>
    <w:rsid w:val="006A506A"/>
    <w:rsid w:val="006B1097"/>
    <w:rsid w:val="006B124D"/>
    <w:rsid w:val="006B3687"/>
    <w:rsid w:val="006B3F26"/>
    <w:rsid w:val="006C0497"/>
    <w:rsid w:val="006C1313"/>
    <w:rsid w:val="006D0DF8"/>
    <w:rsid w:val="006D1001"/>
    <w:rsid w:val="006D1DF6"/>
    <w:rsid w:val="006D291D"/>
    <w:rsid w:val="006D4254"/>
    <w:rsid w:val="006D5005"/>
    <w:rsid w:val="006D5678"/>
    <w:rsid w:val="006D5993"/>
    <w:rsid w:val="006D7859"/>
    <w:rsid w:val="006D786D"/>
    <w:rsid w:val="006D7EF2"/>
    <w:rsid w:val="006E4D48"/>
    <w:rsid w:val="006F2308"/>
    <w:rsid w:val="006F4090"/>
    <w:rsid w:val="007017D3"/>
    <w:rsid w:val="00703196"/>
    <w:rsid w:val="00705900"/>
    <w:rsid w:val="00706971"/>
    <w:rsid w:val="007218D0"/>
    <w:rsid w:val="00735E1E"/>
    <w:rsid w:val="0073685E"/>
    <w:rsid w:val="0074627A"/>
    <w:rsid w:val="007475E4"/>
    <w:rsid w:val="007609AD"/>
    <w:rsid w:val="0076152B"/>
    <w:rsid w:val="0076336E"/>
    <w:rsid w:val="007638BE"/>
    <w:rsid w:val="00763C7F"/>
    <w:rsid w:val="00776481"/>
    <w:rsid w:val="007826E7"/>
    <w:rsid w:val="007864BC"/>
    <w:rsid w:val="00786CD2"/>
    <w:rsid w:val="00795780"/>
    <w:rsid w:val="007B1B8F"/>
    <w:rsid w:val="007B5F55"/>
    <w:rsid w:val="007B6CC2"/>
    <w:rsid w:val="007C3C64"/>
    <w:rsid w:val="007C43D7"/>
    <w:rsid w:val="007C6879"/>
    <w:rsid w:val="007D7507"/>
    <w:rsid w:val="007E00EB"/>
    <w:rsid w:val="007E3F50"/>
    <w:rsid w:val="007E4ED5"/>
    <w:rsid w:val="007F6A99"/>
    <w:rsid w:val="0080334C"/>
    <w:rsid w:val="0080369C"/>
    <w:rsid w:val="00810789"/>
    <w:rsid w:val="00810D62"/>
    <w:rsid w:val="0081303B"/>
    <w:rsid w:val="00813114"/>
    <w:rsid w:val="0081362C"/>
    <w:rsid w:val="00833F8B"/>
    <w:rsid w:val="00834191"/>
    <w:rsid w:val="00842F07"/>
    <w:rsid w:val="00845562"/>
    <w:rsid w:val="0084583C"/>
    <w:rsid w:val="00856D80"/>
    <w:rsid w:val="00861CCC"/>
    <w:rsid w:val="00862990"/>
    <w:rsid w:val="008751C3"/>
    <w:rsid w:val="00875669"/>
    <w:rsid w:val="008938A7"/>
    <w:rsid w:val="008A233A"/>
    <w:rsid w:val="008A3FA9"/>
    <w:rsid w:val="008B50F7"/>
    <w:rsid w:val="008C3CA0"/>
    <w:rsid w:val="008C3F00"/>
    <w:rsid w:val="008D7DCF"/>
    <w:rsid w:val="008E76CD"/>
    <w:rsid w:val="008F2B65"/>
    <w:rsid w:val="00916B1C"/>
    <w:rsid w:val="00931E07"/>
    <w:rsid w:val="00937A35"/>
    <w:rsid w:val="0094270B"/>
    <w:rsid w:val="00942C69"/>
    <w:rsid w:val="00952D16"/>
    <w:rsid w:val="009530E5"/>
    <w:rsid w:val="00953EFF"/>
    <w:rsid w:val="00956B5E"/>
    <w:rsid w:val="0096300A"/>
    <w:rsid w:val="00965E4A"/>
    <w:rsid w:val="00965F76"/>
    <w:rsid w:val="00970B1B"/>
    <w:rsid w:val="00973E21"/>
    <w:rsid w:val="00990266"/>
    <w:rsid w:val="009A6659"/>
    <w:rsid w:val="009C1A14"/>
    <w:rsid w:val="009C1E46"/>
    <w:rsid w:val="009C4309"/>
    <w:rsid w:val="009D07E0"/>
    <w:rsid w:val="009D13AD"/>
    <w:rsid w:val="009D45CB"/>
    <w:rsid w:val="009E14BB"/>
    <w:rsid w:val="009E39E1"/>
    <w:rsid w:val="009F39FA"/>
    <w:rsid w:val="00A15E29"/>
    <w:rsid w:val="00A25853"/>
    <w:rsid w:val="00A3467B"/>
    <w:rsid w:val="00A44DD4"/>
    <w:rsid w:val="00A45618"/>
    <w:rsid w:val="00A45745"/>
    <w:rsid w:val="00A50B3A"/>
    <w:rsid w:val="00A6546D"/>
    <w:rsid w:val="00A74016"/>
    <w:rsid w:val="00A7424A"/>
    <w:rsid w:val="00A742C2"/>
    <w:rsid w:val="00A7793C"/>
    <w:rsid w:val="00A849BC"/>
    <w:rsid w:val="00A85947"/>
    <w:rsid w:val="00A8703D"/>
    <w:rsid w:val="00A92411"/>
    <w:rsid w:val="00A93604"/>
    <w:rsid w:val="00AA03C9"/>
    <w:rsid w:val="00AA1EA6"/>
    <w:rsid w:val="00AA3AF9"/>
    <w:rsid w:val="00AB7F91"/>
    <w:rsid w:val="00AC08C8"/>
    <w:rsid w:val="00AD6D26"/>
    <w:rsid w:val="00AE2A4D"/>
    <w:rsid w:val="00AE3B8D"/>
    <w:rsid w:val="00AE4F29"/>
    <w:rsid w:val="00B03540"/>
    <w:rsid w:val="00B06FFD"/>
    <w:rsid w:val="00B13F49"/>
    <w:rsid w:val="00B1682D"/>
    <w:rsid w:val="00B22583"/>
    <w:rsid w:val="00B24E54"/>
    <w:rsid w:val="00B31389"/>
    <w:rsid w:val="00B32EAC"/>
    <w:rsid w:val="00B35329"/>
    <w:rsid w:val="00B37668"/>
    <w:rsid w:val="00B463A0"/>
    <w:rsid w:val="00B55440"/>
    <w:rsid w:val="00B55674"/>
    <w:rsid w:val="00B57988"/>
    <w:rsid w:val="00B6720B"/>
    <w:rsid w:val="00B7604E"/>
    <w:rsid w:val="00B85872"/>
    <w:rsid w:val="00B974CE"/>
    <w:rsid w:val="00BA6D6E"/>
    <w:rsid w:val="00BB0909"/>
    <w:rsid w:val="00BB15C5"/>
    <w:rsid w:val="00BB2338"/>
    <w:rsid w:val="00BB2398"/>
    <w:rsid w:val="00BB55A2"/>
    <w:rsid w:val="00BC1FC6"/>
    <w:rsid w:val="00BD477F"/>
    <w:rsid w:val="00BD5DA2"/>
    <w:rsid w:val="00BD69AF"/>
    <w:rsid w:val="00BE37AC"/>
    <w:rsid w:val="00BF28D8"/>
    <w:rsid w:val="00C02FB2"/>
    <w:rsid w:val="00C03253"/>
    <w:rsid w:val="00C10243"/>
    <w:rsid w:val="00C23F79"/>
    <w:rsid w:val="00C31121"/>
    <w:rsid w:val="00C42492"/>
    <w:rsid w:val="00C428FC"/>
    <w:rsid w:val="00C61075"/>
    <w:rsid w:val="00C62A63"/>
    <w:rsid w:val="00C654DA"/>
    <w:rsid w:val="00C707B4"/>
    <w:rsid w:val="00C713BB"/>
    <w:rsid w:val="00C725E2"/>
    <w:rsid w:val="00C74F38"/>
    <w:rsid w:val="00C838EB"/>
    <w:rsid w:val="00C951CE"/>
    <w:rsid w:val="00C95BA9"/>
    <w:rsid w:val="00C9779F"/>
    <w:rsid w:val="00CA5C34"/>
    <w:rsid w:val="00CA67D9"/>
    <w:rsid w:val="00CB362B"/>
    <w:rsid w:val="00CC448C"/>
    <w:rsid w:val="00CC7FF1"/>
    <w:rsid w:val="00CE4AAC"/>
    <w:rsid w:val="00CE4E24"/>
    <w:rsid w:val="00CE640E"/>
    <w:rsid w:val="00CE7A1B"/>
    <w:rsid w:val="00D01CEA"/>
    <w:rsid w:val="00D02029"/>
    <w:rsid w:val="00D0621B"/>
    <w:rsid w:val="00D1305E"/>
    <w:rsid w:val="00D135DE"/>
    <w:rsid w:val="00D13E0E"/>
    <w:rsid w:val="00D14C50"/>
    <w:rsid w:val="00D21350"/>
    <w:rsid w:val="00D27318"/>
    <w:rsid w:val="00D34714"/>
    <w:rsid w:val="00D36C68"/>
    <w:rsid w:val="00D47E67"/>
    <w:rsid w:val="00D5179D"/>
    <w:rsid w:val="00D51D24"/>
    <w:rsid w:val="00D545FD"/>
    <w:rsid w:val="00D5721C"/>
    <w:rsid w:val="00D672F7"/>
    <w:rsid w:val="00D70BA0"/>
    <w:rsid w:val="00D730E0"/>
    <w:rsid w:val="00D80801"/>
    <w:rsid w:val="00D80AEE"/>
    <w:rsid w:val="00D8408D"/>
    <w:rsid w:val="00D96C48"/>
    <w:rsid w:val="00DA404C"/>
    <w:rsid w:val="00DA45BA"/>
    <w:rsid w:val="00DB3289"/>
    <w:rsid w:val="00DB6B25"/>
    <w:rsid w:val="00DB7EA8"/>
    <w:rsid w:val="00DC08EA"/>
    <w:rsid w:val="00DC3037"/>
    <w:rsid w:val="00DC44D0"/>
    <w:rsid w:val="00DD021B"/>
    <w:rsid w:val="00DD164F"/>
    <w:rsid w:val="00DD6AA4"/>
    <w:rsid w:val="00DE2CCB"/>
    <w:rsid w:val="00DE5899"/>
    <w:rsid w:val="00DF1251"/>
    <w:rsid w:val="00DF5074"/>
    <w:rsid w:val="00E05939"/>
    <w:rsid w:val="00E05FCE"/>
    <w:rsid w:val="00E06D2A"/>
    <w:rsid w:val="00E10269"/>
    <w:rsid w:val="00E14847"/>
    <w:rsid w:val="00E1567B"/>
    <w:rsid w:val="00E16CE0"/>
    <w:rsid w:val="00E252A0"/>
    <w:rsid w:val="00E35159"/>
    <w:rsid w:val="00E40102"/>
    <w:rsid w:val="00E53D03"/>
    <w:rsid w:val="00E57DE9"/>
    <w:rsid w:val="00E60CA1"/>
    <w:rsid w:val="00E62C63"/>
    <w:rsid w:val="00E63472"/>
    <w:rsid w:val="00E64CF8"/>
    <w:rsid w:val="00E67FE4"/>
    <w:rsid w:val="00E762BE"/>
    <w:rsid w:val="00E76D84"/>
    <w:rsid w:val="00E87CEA"/>
    <w:rsid w:val="00EA7F47"/>
    <w:rsid w:val="00EA7FD7"/>
    <w:rsid w:val="00EB29BB"/>
    <w:rsid w:val="00EB5C97"/>
    <w:rsid w:val="00EC50FD"/>
    <w:rsid w:val="00EC5DF8"/>
    <w:rsid w:val="00ED4B8F"/>
    <w:rsid w:val="00EF430C"/>
    <w:rsid w:val="00EF4923"/>
    <w:rsid w:val="00F00366"/>
    <w:rsid w:val="00F0047F"/>
    <w:rsid w:val="00F004F5"/>
    <w:rsid w:val="00F04385"/>
    <w:rsid w:val="00F0503B"/>
    <w:rsid w:val="00F265BE"/>
    <w:rsid w:val="00F360AA"/>
    <w:rsid w:val="00F46370"/>
    <w:rsid w:val="00F54DA7"/>
    <w:rsid w:val="00F6633B"/>
    <w:rsid w:val="00F738FA"/>
    <w:rsid w:val="00F80C6C"/>
    <w:rsid w:val="00F81409"/>
    <w:rsid w:val="00F837E9"/>
    <w:rsid w:val="00F85947"/>
    <w:rsid w:val="00FA625A"/>
    <w:rsid w:val="00FA75DF"/>
    <w:rsid w:val="00FA7D57"/>
    <w:rsid w:val="00FB2276"/>
    <w:rsid w:val="00FB2A6C"/>
    <w:rsid w:val="00FB4490"/>
    <w:rsid w:val="00FD01C6"/>
    <w:rsid w:val="00FF7B32"/>
    <w:rsid w:val="34F7D187"/>
    <w:rsid w:val="66CB17C3"/>
    <w:rsid w:val="6BF45418"/>
    <w:rsid w:val="71540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CDC13"/>
  <w15:docId w15:val="{DD8C1A33-E4CF-4272-B02D-812BC705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0" w:unhideWhenUsed="1" w:qFormat="1"/>
    <w:lsdException w:name="header" w:uiPriority="0" w:qFormat="1"/>
    <w:lsdException w:name="footer" w:uiPriority="0"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1"/>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ody Text"/>
    <w:qFormat/>
    <w:pPr>
      <w:widowControl w:val="0"/>
      <w:jc w:val="both"/>
    </w:pPr>
    <w:rPr>
      <w:kern w:val="1"/>
      <w:sz w:val="28"/>
    </w:rPr>
  </w:style>
  <w:style w:type="paragraph" w:styleId="a6">
    <w:name w:val="Body Text Indent"/>
    <w:basedOn w:val="a"/>
    <w:link w:val="a7"/>
    <w:uiPriority w:val="99"/>
    <w:semiHidden/>
    <w:unhideWhenUsed/>
    <w:pPr>
      <w:spacing w:after="120"/>
      <w:ind w:leftChars="200" w:left="420"/>
    </w:pPr>
  </w:style>
  <w:style w:type="paragraph" w:styleId="a8">
    <w:name w:val="Balloon Text"/>
    <w:qFormat/>
    <w:pPr>
      <w:widowControl w:val="0"/>
      <w:jc w:val="both"/>
    </w:pPr>
    <w:rPr>
      <w:kern w:val="1"/>
      <w:sz w:val="18"/>
      <w:szCs w:val="18"/>
    </w:rPr>
  </w:style>
  <w:style w:type="paragraph" w:styleId="a9">
    <w:name w:val="footer"/>
    <w:link w:val="aa"/>
    <w:qFormat/>
    <w:pPr>
      <w:widowControl w:val="0"/>
      <w:tabs>
        <w:tab w:val="center" w:pos="4153"/>
        <w:tab w:val="right" w:pos="8306"/>
      </w:tabs>
    </w:pPr>
    <w:rPr>
      <w:kern w:val="1"/>
      <w:sz w:val="18"/>
    </w:rPr>
  </w:style>
  <w:style w:type="paragraph" w:styleId="ab">
    <w:name w:val="header"/>
    <w:qFormat/>
    <w:pPr>
      <w:widowControl w:val="0"/>
      <w:pBdr>
        <w:top w:val="none" w:sz="0" w:space="3" w:color="000000"/>
        <w:left w:val="none" w:sz="0" w:space="3" w:color="000000"/>
        <w:bottom w:val="single" w:sz="6" w:space="1" w:color="000000"/>
        <w:right w:val="none" w:sz="0" w:space="3" w:color="000000"/>
        <w:between w:val="none" w:sz="0" w:space="0" w:color="000000"/>
      </w:pBdr>
      <w:shd w:val="solid" w:color="auto" w:fill="auto"/>
      <w:tabs>
        <w:tab w:val="center" w:pos="4153"/>
        <w:tab w:val="right" w:pos="8306"/>
      </w:tabs>
      <w:jc w:val="center"/>
    </w:pPr>
    <w:rPr>
      <w:kern w:val="1"/>
      <w:sz w:val="18"/>
      <w:szCs w:val="18"/>
    </w:rPr>
  </w:style>
  <w:style w:type="paragraph" w:styleId="ac">
    <w:name w:val="annotation subject"/>
    <w:basedOn w:val="a3"/>
    <w:next w:val="a3"/>
    <w:link w:val="ad"/>
    <w:uiPriority w:val="99"/>
    <w:semiHidden/>
    <w:unhideWhenUsed/>
    <w:rPr>
      <w:b/>
      <w:bCs/>
    </w:rPr>
  </w:style>
  <w:style w:type="character" w:styleId="ae">
    <w:name w:val="annotation reference"/>
    <w:basedOn w:val="a0"/>
    <w:uiPriority w:val="99"/>
    <w:semiHidden/>
    <w:unhideWhenUsed/>
    <w:qFormat/>
    <w:rPr>
      <w:sz w:val="21"/>
      <w:szCs w:val="21"/>
    </w:rPr>
  </w:style>
  <w:style w:type="character" w:customStyle="1" w:styleId="a7">
    <w:name w:val="正文文本缩进 字符"/>
    <w:basedOn w:val="a0"/>
    <w:link w:val="a6"/>
    <w:uiPriority w:val="99"/>
    <w:semiHidden/>
    <w:rPr>
      <w:kern w:val="1"/>
      <w:sz w:val="21"/>
    </w:rPr>
  </w:style>
  <w:style w:type="character" w:customStyle="1" w:styleId="aa">
    <w:name w:val="页脚 字符"/>
    <w:basedOn w:val="a0"/>
    <w:link w:val="a9"/>
    <w:rPr>
      <w:kern w:val="1"/>
      <w:sz w:val="18"/>
    </w:rPr>
  </w:style>
  <w:style w:type="character" w:customStyle="1" w:styleId="a4">
    <w:name w:val="批注文字 字符"/>
    <w:basedOn w:val="a0"/>
    <w:link w:val="a3"/>
    <w:qFormat/>
    <w:rPr>
      <w:kern w:val="1"/>
      <w:sz w:val="21"/>
    </w:rPr>
  </w:style>
  <w:style w:type="character" w:customStyle="1" w:styleId="ad">
    <w:name w:val="批注主题 字符"/>
    <w:basedOn w:val="a4"/>
    <w:link w:val="ac"/>
    <w:uiPriority w:val="99"/>
    <w:semiHidden/>
    <w:rPr>
      <w:b/>
      <w:bCs/>
      <w:kern w:val="1"/>
      <w:sz w:val="21"/>
    </w:rPr>
  </w:style>
  <w:style w:type="character" w:styleId="af">
    <w:name w:val="Placeholder Text"/>
    <w:basedOn w:val="a0"/>
    <w:uiPriority w:val="99"/>
    <w:semiHidden/>
    <w:rPr>
      <w:color w:val="808080"/>
    </w:rPr>
  </w:style>
  <w:style w:type="paragraph" w:styleId="af0">
    <w:name w:val="Revision"/>
    <w:hidden/>
    <w:uiPriority w:val="99"/>
    <w:unhideWhenUsed/>
    <w:rsid w:val="00A92411"/>
    <w:rPr>
      <w:kern w:val="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package" Target="embeddings/Microsoft_Visio_Drawing.vsdx"/><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DE170E-779F-4386-9D1E-34EDAA052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1285</TotalTime>
  <Pages>27</Pages>
  <Words>1875</Words>
  <Characters>10690</Characters>
  <Application>Microsoft Office Word</Application>
  <DocSecurity>0</DocSecurity>
  <Lines>89</Lines>
  <Paragraphs>25</Paragraphs>
  <ScaleCrop>false</ScaleCrop>
  <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Xiaoke Luo</cp:lastModifiedBy>
  <cp:revision>16</cp:revision>
  <cp:lastPrinted>2006-12-27T04:14:00Z</cp:lastPrinted>
  <dcterms:created xsi:type="dcterms:W3CDTF">2025-07-16T11:09:00Z</dcterms:created>
  <dcterms:modified xsi:type="dcterms:W3CDTF">2025-07-17T08:35:00Z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26B941F962F642CBB77BFB31F8480C2C_13</vt:lpwstr>
  </property>
</Properties>
</file>