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"错配-修复"七子框架案例检索系统的设计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文献检索与专著章节精读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5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数据整理与原型设计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原型草图定稿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交互逻辑设计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已完成约___%的工作量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错配-修复案例检索系统工作进展顺利，目前正处于前端编码实现阶段，预计中期检查后可进入测试优化阶段。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完成编码 + 交互测试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撰写毕业设计正文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