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环境工程专业固废课程学习门户可用性评价研究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量化研究（SUS系统可用性量表 + TAM技术接受模型）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自主设计任务测试场景、独立发放回收问卷、独立完成SPSS统计分析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文献综述（可用性评价理论、TAM模型、教育门户评价现状）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研究方法（SUS量表设计、TAM问卷设计、任务测试设计、样本说明）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结果与分析（4.1 样本描述统计 4.2 SUS得分分析 4.3 TAM维度分析 4.4 任务完成率）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讨论（门户优缺点分析、优化建议、研究局限）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